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6D0A9" w14:textId="21C7B074" w:rsidR="00BD5391" w:rsidRPr="007803AE" w:rsidRDefault="00BD5391" w:rsidP="006D772C">
      <w:pPr>
        <w:pStyle w:val="Textoindependiente3"/>
        <w:spacing w:after="0"/>
        <w:ind w:left="397" w:hanging="397"/>
        <w:jc w:val="both"/>
        <w:rPr>
          <w:rFonts w:ascii="Museo Sans 300" w:hAnsi="Museo Sans 300"/>
          <w:b/>
          <w:sz w:val="22"/>
          <w:szCs w:val="22"/>
        </w:rPr>
      </w:pPr>
      <w:r w:rsidRPr="007803AE">
        <w:rPr>
          <w:rFonts w:ascii="Museo Sans 300" w:hAnsi="Museo Sans 300"/>
          <w:b/>
          <w:sz w:val="22"/>
          <w:szCs w:val="22"/>
        </w:rPr>
        <w:t>EL COMITÉ DE NORMAS DEL</w:t>
      </w:r>
      <w:r w:rsidR="00096995" w:rsidRPr="007803AE">
        <w:rPr>
          <w:rFonts w:ascii="Museo Sans 300" w:hAnsi="Museo Sans 300"/>
          <w:b/>
          <w:sz w:val="22"/>
          <w:szCs w:val="22"/>
        </w:rPr>
        <w:t xml:space="preserve"> BANCO CENTRAL DE RESERVA DE EL </w:t>
      </w:r>
      <w:r w:rsidRPr="007803AE">
        <w:rPr>
          <w:rFonts w:ascii="Museo Sans 300" w:hAnsi="Museo Sans 300"/>
          <w:b/>
          <w:sz w:val="22"/>
          <w:szCs w:val="22"/>
        </w:rPr>
        <w:t>SALVADOR,</w:t>
      </w:r>
    </w:p>
    <w:p w14:paraId="2624B810" w14:textId="2E9F1635" w:rsidR="008F7F34" w:rsidRPr="007803AE" w:rsidRDefault="008F7F34" w:rsidP="00C35A7A">
      <w:pPr>
        <w:pStyle w:val="Textoindependiente3"/>
        <w:spacing w:after="0"/>
        <w:rPr>
          <w:rFonts w:ascii="Museo Sans 300" w:hAnsi="Museo Sans 300"/>
          <w:sz w:val="22"/>
          <w:szCs w:val="22"/>
        </w:rPr>
      </w:pPr>
    </w:p>
    <w:p w14:paraId="2624B811" w14:textId="77777777" w:rsidR="008F7F34" w:rsidRPr="007803AE" w:rsidRDefault="008F7F34" w:rsidP="008F7F34">
      <w:pPr>
        <w:pStyle w:val="NormalWeb"/>
        <w:spacing w:before="0" w:beforeAutospacing="0" w:after="0" w:afterAutospacing="0"/>
        <w:jc w:val="both"/>
        <w:rPr>
          <w:rFonts w:ascii="Museo Sans 300" w:hAnsi="Museo Sans 300" w:cs="Arial"/>
          <w:b/>
          <w:sz w:val="22"/>
          <w:szCs w:val="22"/>
        </w:rPr>
      </w:pPr>
      <w:r w:rsidRPr="007803AE">
        <w:rPr>
          <w:rFonts w:ascii="Museo Sans 300" w:hAnsi="Museo Sans 300" w:cs="Arial"/>
          <w:b/>
          <w:sz w:val="22"/>
          <w:szCs w:val="22"/>
        </w:rPr>
        <w:t>CONSIDERANDO:</w:t>
      </w:r>
    </w:p>
    <w:p w14:paraId="2624B812" w14:textId="0F20DC96" w:rsidR="008F7F34" w:rsidRPr="007803AE" w:rsidRDefault="000160A7" w:rsidP="008F7F34">
      <w:pPr>
        <w:pStyle w:val="NormalWeb"/>
        <w:spacing w:before="0" w:beforeAutospacing="0" w:after="0" w:afterAutospacing="0"/>
        <w:jc w:val="both"/>
        <w:rPr>
          <w:rFonts w:ascii="Museo Sans 300" w:hAnsi="Museo Sans 300" w:cs="Arial"/>
          <w:sz w:val="22"/>
          <w:szCs w:val="22"/>
        </w:rPr>
      </w:pPr>
      <w:r w:rsidRPr="007803AE">
        <w:rPr>
          <w:rFonts w:ascii="Museo Sans 300" w:hAnsi="Museo Sans 300" w:cs="Arial"/>
          <w:sz w:val="22"/>
          <w:szCs w:val="22"/>
        </w:rPr>
        <w:t xml:space="preserve"> </w:t>
      </w:r>
    </w:p>
    <w:p w14:paraId="0FEF3053" w14:textId="0D175926" w:rsidR="001F529B" w:rsidRPr="007803AE" w:rsidRDefault="008F7F34" w:rsidP="00775F03">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t>Que medi</w:t>
      </w:r>
      <w:r w:rsidR="00BF6A07" w:rsidRPr="007803AE">
        <w:rPr>
          <w:rFonts w:ascii="Museo Sans 300" w:hAnsi="Museo Sans 300" w:cs="Arial"/>
          <w:sz w:val="22"/>
          <w:szCs w:val="22"/>
        </w:rPr>
        <w:t>ante</w:t>
      </w:r>
      <w:r w:rsidRPr="007803AE">
        <w:rPr>
          <w:rFonts w:ascii="Museo Sans 300" w:hAnsi="Museo Sans 300" w:cs="Arial"/>
          <w:sz w:val="22"/>
          <w:szCs w:val="22"/>
        </w:rPr>
        <w:t xml:space="preserve"> Decreto Legislativo No. 927, de fecha 20 de diciembre de 1996, publicado en el Diario Oficial No. 243, Tomo No. 333, del 23 de ese mismo mes y año, se </w:t>
      </w:r>
      <w:r w:rsidR="00AC088A" w:rsidRPr="007803AE">
        <w:rPr>
          <w:rFonts w:ascii="Museo Sans 300" w:hAnsi="Museo Sans 300" w:cs="Arial"/>
          <w:sz w:val="22"/>
          <w:szCs w:val="22"/>
        </w:rPr>
        <w:t>emiti</w:t>
      </w:r>
      <w:r w:rsidRPr="007803AE">
        <w:rPr>
          <w:rFonts w:ascii="Museo Sans 300" w:hAnsi="Museo Sans 300" w:cs="Arial"/>
          <w:sz w:val="22"/>
          <w:szCs w:val="22"/>
        </w:rPr>
        <w:t>ó la Ley del Sistema de Ahorro para Pensiones, creándose a su vez, el Sistema de Ahorro para Pensiones para los trabajadores del sect</w:t>
      </w:r>
      <w:r w:rsidR="0088672B" w:rsidRPr="007803AE">
        <w:rPr>
          <w:rFonts w:ascii="Museo Sans 300" w:hAnsi="Museo Sans 300" w:cs="Arial"/>
          <w:sz w:val="22"/>
          <w:szCs w:val="22"/>
        </w:rPr>
        <w:t>or privado, público y municipal</w:t>
      </w:r>
      <w:r w:rsidR="005F3798" w:rsidRPr="007803AE">
        <w:rPr>
          <w:rFonts w:ascii="Museo Sans 300" w:hAnsi="Museo Sans 300" w:cs="Arial"/>
          <w:sz w:val="22"/>
          <w:szCs w:val="22"/>
        </w:rPr>
        <w:t>.</w:t>
      </w:r>
    </w:p>
    <w:p w14:paraId="7871ACFC" w14:textId="77777777" w:rsidR="005F3798" w:rsidRPr="007803AE" w:rsidRDefault="005F3798" w:rsidP="00C35A7A">
      <w:pPr>
        <w:pStyle w:val="NormalWeb"/>
        <w:spacing w:before="0" w:beforeAutospacing="0" w:after="0" w:afterAutospacing="0"/>
        <w:ind w:left="425" w:hanging="425"/>
        <w:jc w:val="both"/>
        <w:rPr>
          <w:rFonts w:ascii="Museo Sans 300" w:hAnsi="Museo Sans 300" w:cs="Arial"/>
          <w:sz w:val="22"/>
          <w:szCs w:val="22"/>
        </w:rPr>
      </w:pPr>
    </w:p>
    <w:p w14:paraId="17C0ABF2" w14:textId="4A7F0B49" w:rsidR="000153B5" w:rsidRPr="007803AE" w:rsidRDefault="001F529B" w:rsidP="00775F03">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t>Que mediante Decreto Legislativo No. 787, de fecha 28 de septiembre de 2017, publicado en el Diario Oficial N</w:t>
      </w:r>
      <w:r w:rsidR="00CC0421" w:rsidRPr="007803AE">
        <w:rPr>
          <w:rFonts w:ascii="Museo Sans 300" w:hAnsi="Museo Sans 300" w:cs="Arial"/>
          <w:sz w:val="22"/>
          <w:szCs w:val="22"/>
        </w:rPr>
        <w:t>o.</w:t>
      </w:r>
      <w:r w:rsidRPr="007803AE">
        <w:rPr>
          <w:rFonts w:ascii="Museo Sans 300" w:hAnsi="Museo Sans 300" w:cs="Arial"/>
          <w:sz w:val="22"/>
          <w:szCs w:val="22"/>
        </w:rPr>
        <w:t xml:space="preserve"> 180, Tomo No. 416, de</w:t>
      </w:r>
      <w:r w:rsidR="00F612B2" w:rsidRPr="007803AE">
        <w:rPr>
          <w:rFonts w:ascii="Museo Sans 300" w:hAnsi="Museo Sans 300" w:cs="Arial"/>
          <w:sz w:val="22"/>
          <w:szCs w:val="22"/>
        </w:rPr>
        <w:t xml:space="preserve"> la misma fecha</w:t>
      </w:r>
      <w:r w:rsidR="00CF77D8" w:rsidRPr="007803AE">
        <w:rPr>
          <w:rFonts w:ascii="Museo Sans 300" w:hAnsi="Museo Sans 300" w:cs="Arial"/>
          <w:sz w:val="22"/>
          <w:szCs w:val="22"/>
        </w:rPr>
        <w:t>, se decretaron</w:t>
      </w:r>
      <w:r w:rsidRPr="007803AE">
        <w:rPr>
          <w:rFonts w:ascii="Museo Sans 300" w:hAnsi="Museo Sans 300" w:cs="Arial"/>
          <w:sz w:val="22"/>
          <w:szCs w:val="22"/>
        </w:rPr>
        <w:t xml:space="preserve"> las Reformas a la Ley del Sistema de Ahorro para Pensiones</w:t>
      </w:r>
      <w:r w:rsidR="000153B5" w:rsidRPr="007803AE">
        <w:rPr>
          <w:rFonts w:ascii="Museo Sans 300" w:hAnsi="Museo Sans 300" w:cs="Arial"/>
          <w:sz w:val="22"/>
          <w:szCs w:val="22"/>
        </w:rPr>
        <w:t>.</w:t>
      </w:r>
    </w:p>
    <w:p w14:paraId="39B03087" w14:textId="77777777" w:rsidR="000153B5" w:rsidRPr="007803AE" w:rsidRDefault="000153B5" w:rsidP="00C35A7A">
      <w:pPr>
        <w:pStyle w:val="Prrafodelista"/>
        <w:ind w:left="425" w:hanging="425"/>
        <w:rPr>
          <w:rFonts w:ascii="Museo Sans 300" w:hAnsi="Museo Sans 300" w:cs="Arial"/>
          <w:sz w:val="22"/>
          <w:szCs w:val="22"/>
        </w:rPr>
      </w:pPr>
    </w:p>
    <w:p w14:paraId="21E2F926" w14:textId="51502631" w:rsidR="00D30D7A" w:rsidRPr="007803AE" w:rsidRDefault="008F7F34" w:rsidP="00775F03">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t xml:space="preserve">Que </w:t>
      </w:r>
      <w:r w:rsidR="004734E7" w:rsidRPr="007803AE">
        <w:rPr>
          <w:rFonts w:ascii="Museo Sans 300" w:hAnsi="Museo Sans 300" w:cs="Arial"/>
          <w:sz w:val="22"/>
          <w:szCs w:val="22"/>
        </w:rPr>
        <w:t>en virtud</w:t>
      </w:r>
      <w:r w:rsidR="00DF71B1" w:rsidRPr="007803AE">
        <w:rPr>
          <w:rFonts w:ascii="Museo Sans 300" w:hAnsi="Museo Sans 300" w:cs="Arial"/>
          <w:sz w:val="22"/>
          <w:szCs w:val="22"/>
        </w:rPr>
        <w:t xml:space="preserve"> a lo dispuesto en el artículo</w:t>
      </w:r>
      <w:r w:rsidRPr="007803AE">
        <w:rPr>
          <w:rFonts w:ascii="Museo Sans 300" w:hAnsi="Museo Sans 300" w:cs="Arial"/>
          <w:sz w:val="22"/>
          <w:szCs w:val="22"/>
        </w:rPr>
        <w:t xml:space="preserve"> 111</w:t>
      </w:r>
      <w:r w:rsidR="00321103" w:rsidRPr="007803AE">
        <w:rPr>
          <w:rFonts w:ascii="Museo Sans 300" w:hAnsi="Museo Sans 300" w:cs="Arial"/>
          <w:sz w:val="22"/>
          <w:szCs w:val="22"/>
        </w:rPr>
        <w:t xml:space="preserve"> </w:t>
      </w:r>
      <w:r w:rsidRPr="007803AE">
        <w:rPr>
          <w:rFonts w:ascii="Museo Sans 300" w:hAnsi="Museo Sans 300" w:cs="Arial"/>
          <w:sz w:val="22"/>
          <w:szCs w:val="22"/>
        </w:rPr>
        <w:t>de la Ley del Sist</w:t>
      </w:r>
      <w:r w:rsidR="0096696A" w:rsidRPr="007803AE">
        <w:rPr>
          <w:rFonts w:ascii="Museo Sans 300" w:hAnsi="Museo Sans 300" w:cs="Arial"/>
          <w:sz w:val="22"/>
          <w:szCs w:val="22"/>
        </w:rPr>
        <w:t xml:space="preserve">ema de Ahorro para Pensiones, la Comisión Calificadora de Invalidez </w:t>
      </w:r>
      <w:r w:rsidR="00D52914" w:rsidRPr="007803AE">
        <w:rPr>
          <w:rFonts w:ascii="Museo Sans 300" w:hAnsi="Museo Sans 300" w:cs="Arial"/>
          <w:sz w:val="22"/>
          <w:szCs w:val="22"/>
        </w:rPr>
        <w:t>será responsable de determinar el orig</w:t>
      </w:r>
      <w:r w:rsidR="00C32454" w:rsidRPr="007803AE">
        <w:rPr>
          <w:rFonts w:ascii="Museo Sans 300" w:hAnsi="Museo Sans 300" w:cs="Arial"/>
          <w:sz w:val="22"/>
          <w:szCs w:val="22"/>
        </w:rPr>
        <w:t>en de la enfermedad o accidente, común o profesional y calificar el grado de invalidez</w:t>
      </w:r>
      <w:r w:rsidR="00B179FC" w:rsidRPr="007803AE">
        <w:rPr>
          <w:rFonts w:ascii="Museo Sans 300" w:hAnsi="Museo Sans 300" w:cs="Arial"/>
          <w:sz w:val="22"/>
          <w:szCs w:val="22"/>
        </w:rPr>
        <w:t xml:space="preserve"> para determinar el derecho a pensión de invalidez</w:t>
      </w:r>
      <w:r w:rsidR="00C32454" w:rsidRPr="007803AE">
        <w:rPr>
          <w:rFonts w:ascii="Museo Sans 300" w:hAnsi="Museo Sans 300" w:cs="Arial"/>
          <w:sz w:val="22"/>
          <w:szCs w:val="22"/>
        </w:rPr>
        <w:t xml:space="preserve">; así como dictaminar si un afiliado puede acceder al beneficio de </w:t>
      </w:r>
      <w:r w:rsidR="001865F3" w:rsidRPr="007803AE">
        <w:rPr>
          <w:rFonts w:ascii="Museo Sans 300" w:hAnsi="Museo Sans 300" w:cs="Arial"/>
          <w:sz w:val="22"/>
          <w:szCs w:val="22"/>
        </w:rPr>
        <w:t xml:space="preserve">devolución de saldo por </w:t>
      </w:r>
      <w:r w:rsidR="00C32454" w:rsidRPr="007803AE">
        <w:rPr>
          <w:rFonts w:ascii="Museo Sans 300" w:hAnsi="Museo Sans 300" w:cs="Arial"/>
          <w:sz w:val="22"/>
          <w:szCs w:val="22"/>
        </w:rPr>
        <w:t>enfermedad grave</w:t>
      </w:r>
      <w:r w:rsidR="00B179FC" w:rsidRPr="007803AE">
        <w:rPr>
          <w:rFonts w:ascii="Museo Sans 300" w:hAnsi="Museo Sans 300" w:cs="Arial"/>
          <w:sz w:val="22"/>
          <w:szCs w:val="22"/>
        </w:rPr>
        <w:t xml:space="preserve">. </w:t>
      </w:r>
    </w:p>
    <w:p w14:paraId="7AD77E71" w14:textId="77777777" w:rsidR="00DF71B1" w:rsidRPr="007803AE" w:rsidRDefault="00DF71B1" w:rsidP="00C35A7A">
      <w:pPr>
        <w:pStyle w:val="Prrafodelista"/>
        <w:ind w:left="425" w:hanging="425"/>
        <w:rPr>
          <w:rFonts w:ascii="Museo Sans 300" w:hAnsi="Museo Sans 300" w:cs="Arial"/>
          <w:sz w:val="22"/>
          <w:szCs w:val="22"/>
        </w:rPr>
      </w:pPr>
    </w:p>
    <w:p w14:paraId="6846AFE9" w14:textId="6AA10B52" w:rsidR="00DF71B1" w:rsidRPr="007803AE" w:rsidRDefault="003C7A85" w:rsidP="00775F03">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t>Que el artículo 114 de la Ley del Sistema de Ahorro para Pensiones, establece que las Normas Generales de Invalidez y Enfermedades Graves con las que dictaminará la Comisión Calificadora el derecho a pensión de invalidez</w:t>
      </w:r>
      <w:r w:rsidR="00246CB0" w:rsidRPr="007803AE">
        <w:rPr>
          <w:rFonts w:ascii="Museo Sans 300" w:hAnsi="Museo Sans 300" w:cs="Arial"/>
          <w:sz w:val="22"/>
          <w:szCs w:val="22"/>
        </w:rPr>
        <w:t xml:space="preserve"> y a devolución de saldo por enfermedades graves, serán emitidas por el Banco Central de Reserva de El Salvador, contando con el apoyo de una Comisión Técnica.</w:t>
      </w:r>
    </w:p>
    <w:p w14:paraId="24ED92DC" w14:textId="77777777" w:rsidR="00D30D7A" w:rsidRPr="007803AE" w:rsidRDefault="00D30D7A" w:rsidP="00C35A7A">
      <w:pPr>
        <w:pStyle w:val="Prrafodelista"/>
        <w:ind w:left="425" w:hanging="425"/>
        <w:rPr>
          <w:rFonts w:ascii="Museo Sans 300" w:hAnsi="Museo Sans 300" w:cs="Arial"/>
          <w:sz w:val="22"/>
          <w:szCs w:val="22"/>
        </w:rPr>
      </w:pPr>
    </w:p>
    <w:p w14:paraId="6ACB2376" w14:textId="77777777" w:rsidR="00193DEE" w:rsidRPr="007803AE" w:rsidRDefault="00D30D7A" w:rsidP="00193DEE">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t>Que el</w:t>
      </w:r>
      <w:r w:rsidR="00712B9B" w:rsidRPr="007803AE">
        <w:rPr>
          <w:rFonts w:ascii="Museo Sans 300" w:hAnsi="Museo Sans 300" w:cs="Arial"/>
          <w:sz w:val="22"/>
          <w:szCs w:val="22"/>
        </w:rPr>
        <w:t xml:space="preserve"> inciso primero del</w:t>
      </w:r>
      <w:r w:rsidRPr="007803AE">
        <w:rPr>
          <w:rFonts w:ascii="Museo Sans 300" w:hAnsi="Museo Sans 300" w:cs="Arial"/>
          <w:sz w:val="22"/>
          <w:szCs w:val="22"/>
        </w:rPr>
        <w:t xml:space="preserve"> artículo 126</w:t>
      </w:r>
      <w:r w:rsidR="000864AC" w:rsidRPr="007803AE">
        <w:rPr>
          <w:rFonts w:ascii="Museo Sans 300" w:hAnsi="Museo Sans 300" w:cs="Arial"/>
          <w:sz w:val="22"/>
          <w:szCs w:val="22"/>
        </w:rPr>
        <w:t>-</w:t>
      </w:r>
      <w:r w:rsidRPr="007803AE">
        <w:rPr>
          <w:rFonts w:ascii="Museo Sans 300" w:hAnsi="Museo Sans 300" w:cs="Arial"/>
          <w:sz w:val="22"/>
          <w:szCs w:val="22"/>
        </w:rPr>
        <w:t xml:space="preserve">C de la Ley del Sistema de Ahorro para Pensiones, establece que </w:t>
      </w:r>
      <w:r w:rsidR="00F01840" w:rsidRPr="007803AE">
        <w:rPr>
          <w:rFonts w:ascii="Museo Sans 300" w:hAnsi="Museo Sans 300" w:cs="Arial"/>
          <w:sz w:val="22"/>
          <w:szCs w:val="22"/>
        </w:rPr>
        <w:t>e</w:t>
      </w:r>
      <w:r w:rsidRPr="007803AE">
        <w:rPr>
          <w:rFonts w:ascii="Museo Sans 300" w:hAnsi="Museo Sans 300" w:cs="Arial"/>
          <w:sz w:val="22"/>
          <w:szCs w:val="22"/>
        </w:rPr>
        <w:t>l afiliado independientemente de su edad y del cumplimiento de los requisitos para acceder a una pensión por invalidez en segundo dictamen o vejez, que sea dictaminado por la Comisión Calificadora de Invalidez con el padecimiento de una enfermedad grave que ponga en riesgo significativamente su vida, podrá optar por solicitar la devolución del saldo de su Cuenta Individual de Ahorro para Pensiones, incluido el capital complementario, en los casos que corresponda</w:t>
      </w:r>
      <w:r w:rsidR="00F01840" w:rsidRPr="007803AE">
        <w:rPr>
          <w:rFonts w:ascii="Museo Sans 300" w:hAnsi="Museo Sans 300" w:cs="Arial"/>
          <w:sz w:val="22"/>
          <w:szCs w:val="22"/>
        </w:rPr>
        <w:t>.</w:t>
      </w:r>
      <w:r w:rsidR="008F7F34" w:rsidRPr="007803AE">
        <w:rPr>
          <w:rFonts w:ascii="Museo Sans 300" w:hAnsi="Museo Sans 300" w:cs="Arial"/>
          <w:sz w:val="22"/>
          <w:szCs w:val="22"/>
        </w:rPr>
        <w:t xml:space="preserve"> </w:t>
      </w:r>
      <w:r w:rsidR="00712B9B" w:rsidRPr="007803AE">
        <w:rPr>
          <w:rFonts w:ascii="Museo Sans 300" w:hAnsi="Museo Sans 300" w:cs="Arial"/>
          <w:sz w:val="22"/>
          <w:szCs w:val="22"/>
        </w:rPr>
        <w:t>(1)</w:t>
      </w:r>
    </w:p>
    <w:p w14:paraId="71879DAA" w14:textId="77777777" w:rsidR="00193DEE" w:rsidRPr="007803AE" w:rsidRDefault="00193DEE" w:rsidP="00193DEE">
      <w:pPr>
        <w:pStyle w:val="Prrafodelista"/>
        <w:rPr>
          <w:rFonts w:ascii="Museo Sans 300" w:hAnsi="Museo Sans 300"/>
        </w:rPr>
      </w:pPr>
    </w:p>
    <w:p w14:paraId="41EB84B8" w14:textId="254937B3" w:rsidR="00193DEE" w:rsidRPr="007803AE" w:rsidRDefault="00193DEE" w:rsidP="00193DEE">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sz w:val="22"/>
          <w:szCs w:val="22"/>
        </w:rPr>
        <w:t>Que</w:t>
      </w:r>
      <w:r w:rsidR="00A45F5A" w:rsidRPr="007803AE">
        <w:rPr>
          <w:rFonts w:ascii="Museo Sans 300" w:hAnsi="Museo Sans 300"/>
          <w:sz w:val="22"/>
          <w:szCs w:val="22"/>
        </w:rPr>
        <w:t xml:space="preserve"> mediante Decreto Legislativo No. 739, de fecha 24 de septiembre de 2020, publicado en el Diario Oficial No. 205, Tomo No. 429 del 13 de octubre de 2020,</w:t>
      </w:r>
      <w:r w:rsidR="00624BD5" w:rsidRPr="007803AE">
        <w:rPr>
          <w:rFonts w:ascii="Museo Sans 300" w:hAnsi="Museo Sans 300"/>
          <w:sz w:val="22"/>
          <w:szCs w:val="22"/>
        </w:rPr>
        <w:t xml:space="preserve"> </w:t>
      </w:r>
      <w:r w:rsidR="00A45F5A" w:rsidRPr="007803AE">
        <w:rPr>
          <w:rFonts w:ascii="Museo Sans 300" w:hAnsi="Museo Sans 300"/>
          <w:sz w:val="22"/>
          <w:szCs w:val="22"/>
        </w:rPr>
        <w:t xml:space="preserve">se realizaron dos modificaciones a la Ley del Sistema de Ahorro para Pensiones, siendo una de ellas la incorporación de un </w:t>
      </w:r>
      <w:r w:rsidRPr="007803AE">
        <w:rPr>
          <w:rFonts w:ascii="Museo Sans 300" w:hAnsi="Museo Sans 300"/>
          <w:sz w:val="22"/>
          <w:szCs w:val="22"/>
        </w:rPr>
        <w:t xml:space="preserve">inciso segundo </w:t>
      </w:r>
      <w:r w:rsidR="00624BD5" w:rsidRPr="007803AE">
        <w:rPr>
          <w:rFonts w:ascii="Museo Sans 300" w:hAnsi="Museo Sans 300"/>
          <w:sz w:val="22"/>
          <w:szCs w:val="22"/>
        </w:rPr>
        <w:t>al</w:t>
      </w:r>
      <w:r w:rsidRPr="007803AE">
        <w:rPr>
          <w:rFonts w:ascii="Museo Sans 300" w:hAnsi="Museo Sans 300"/>
          <w:sz w:val="22"/>
          <w:szCs w:val="22"/>
        </w:rPr>
        <w:t xml:space="preserve"> artículo 126-C de la Ley</w:t>
      </w:r>
      <w:r w:rsidR="00A45F5A" w:rsidRPr="007803AE">
        <w:rPr>
          <w:rFonts w:ascii="Museo Sans 300" w:hAnsi="Museo Sans 300"/>
          <w:sz w:val="22"/>
          <w:szCs w:val="22"/>
        </w:rPr>
        <w:t xml:space="preserve">, por medio del cual se </w:t>
      </w:r>
      <w:r w:rsidRPr="007803AE">
        <w:rPr>
          <w:rFonts w:ascii="Museo Sans 300" w:hAnsi="Museo Sans 300"/>
          <w:sz w:val="22"/>
          <w:szCs w:val="22"/>
        </w:rPr>
        <w:t>establece que en el caso que el afiliado adolezca de una grave enfermedad terminal y que haya sido dictaminada por un médico particular o de institución pública, la Comisión Calificadora de Invalidez, deberá validar el dictamen médico en el plazo de 15 días hábiles. (1)</w:t>
      </w:r>
    </w:p>
    <w:p w14:paraId="4C4FE9C8" w14:textId="77777777" w:rsidR="00624BD5" w:rsidRPr="007803AE" w:rsidRDefault="00624BD5" w:rsidP="00624BD5">
      <w:pPr>
        <w:pStyle w:val="Prrafodelista"/>
        <w:rPr>
          <w:rFonts w:ascii="Museo Sans 300" w:hAnsi="Museo Sans 300" w:cs="Arial"/>
          <w:i/>
          <w:iCs/>
          <w:sz w:val="22"/>
          <w:szCs w:val="22"/>
          <w:u w:val="single"/>
        </w:rPr>
      </w:pPr>
    </w:p>
    <w:p w14:paraId="2624B819" w14:textId="05EDAFDE" w:rsidR="008F7F34" w:rsidRPr="007803AE" w:rsidRDefault="008F7F34" w:rsidP="00775F03">
      <w:pPr>
        <w:pStyle w:val="NormalWeb"/>
        <w:numPr>
          <w:ilvl w:val="0"/>
          <w:numId w:val="181"/>
        </w:numPr>
        <w:spacing w:before="0" w:beforeAutospacing="0" w:after="0" w:afterAutospacing="0"/>
        <w:ind w:left="425" w:hanging="425"/>
        <w:jc w:val="both"/>
        <w:rPr>
          <w:rFonts w:ascii="Museo Sans 300" w:hAnsi="Museo Sans 300" w:cs="Arial"/>
          <w:sz w:val="22"/>
          <w:szCs w:val="22"/>
        </w:rPr>
      </w:pPr>
      <w:r w:rsidRPr="007803AE">
        <w:rPr>
          <w:rFonts w:ascii="Museo Sans 300" w:hAnsi="Museo Sans 300" w:cs="Arial"/>
          <w:sz w:val="22"/>
          <w:szCs w:val="22"/>
        </w:rPr>
        <w:lastRenderedPageBreak/>
        <w:t>Q</w:t>
      </w:r>
      <w:r w:rsidR="00277A53" w:rsidRPr="007803AE">
        <w:rPr>
          <w:rFonts w:ascii="Museo Sans 300" w:hAnsi="Museo Sans 300" w:cs="Arial"/>
          <w:sz w:val="22"/>
          <w:szCs w:val="22"/>
        </w:rPr>
        <w:t>ue en el inciso segundo del artículo</w:t>
      </w:r>
      <w:r w:rsidR="00AC088A" w:rsidRPr="007803AE">
        <w:rPr>
          <w:rFonts w:ascii="Museo Sans 300" w:hAnsi="Museo Sans 300" w:cs="Arial"/>
          <w:sz w:val="22"/>
          <w:szCs w:val="22"/>
        </w:rPr>
        <w:t xml:space="preserve"> </w:t>
      </w:r>
      <w:r w:rsidRPr="007803AE">
        <w:rPr>
          <w:rFonts w:ascii="Museo Sans 300" w:hAnsi="Museo Sans 300" w:cs="Arial"/>
          <w:sz w:val="22"/>
          <w:szCs w:val="22"/>
        </w:rPr>
        <w:t>33 de la Ley del Instituto Salvad</w:t>
      </w:r>
      <w:r w:rsidR="006E0C36" w:rsidRPr="007803AE">
        <w:rPr>
          <w:rFonts w:ascii="Museo Sans 300" w:hAnsi="Museo Sans 300" w:cs="Arial"/>
          <w:sz w:val="22"/>
          <w:szCs w:val="22"/>
        </w:rPr>
        <w:t xml:space="preserve">oreño de Bienestar Magisterial, </w:t>
      </w:r>
      <w:r w:rsidR="00A10823" w:rsidRPr="007803AE">
        <w:rPr>
          <w:rFonts w:ascii="Museo Sans 300" w:hAnsi="Museo Sans 300" w:cs="Arial"/>
          <w:sz w:val="22"/>
          <w:szCs w:val="22"/>
        </w:rPr>
        <w:t xml:space="preserve">emitida </w:t>
      </w:r>
      <w:r w:rsidRPr="007803AE">
        <w:rPr>
          <w:rFonts w:ascii="Museo Sans 300" w:hAnsi="Museo Sans 300" w:cs="Arial"/>
          <w:sz w:val="22"/>
          <w:szCs w:val="22"/>
        </w:rPr>
        <w:t>por medio del Decreto Legislativo</w:t>
      </w:r>
      <w:r w:rsidR="00321103" w:rsidRPr="007803AE">
        <w:rPr>
          <w:rFonts w:ascii="Museo Sans 300" w:hAnsi="Museo Sans 300" w:cs="Arial"/>
          <w:sz w:val="22"/>
          <w:szCs w:val="22"/>
        </w:rPr>
        <w:t xml:space="preserve"> </w:t>
      </w:r>
      <w:r w:rsidRPr="007803AE">
        <w:rPr>
          <w:rFonts w:ascii="Museo Sans 300" w:hAnsi="Museo Sans 300" w:cs="Arial"/>
          <w:sz w:val="22"/>
          <w:szCs w:val="22"/>
        </w:rPr>
        <w:t>No.</w:t>
      </w:r>
      <w:r w:rsidR="00AC088A" w:rsidRPr="007803AE">
        <w:rPr>
          <w:rFonts w:ascii="Museo Sans 300" w:hAnsi="Museo Sans 300" w:cs="Arial"/>
          <w:sz w:val="22"/>
          <w:szCs w:val="22"/>
        </w:rPr>
        <w:t xml:space="preserve"> </w:t>
      </w:r>
      <w:r w:rsidRPr="007803AE">
        <w:rPr>
          <w:rFonts w:ascii="Museo Sans 300" w:hAnsi="Museo Sans 300" w:cs="Arial"/>
          <w:sz w:val="22"/>
          <w:szCs w:val="22"/>
        </w:rPr>
        <w:t>485, de fecha 22</w:t>
      </w:r>
      <w:r w:rsidR="00AC088A" w:rsidRPr="007803AE">
        <w:rPr>
          <w:rFonts w:ascii="Museo Sans 300" w:hAnsi="Museo Sans 300" w:cs="Arial"/>
          <w:sz w:val="22"/>
          <w:szCs w:val="22"/>
        </w:rPr>
        <w:t xml:space="preserve"> de noviembre de 2007, publicado</w:t>
      </w:r>
      <w:r w:rsidRPr="007803AE">
        <w:rPr>
          <w:rFonts w:ascii="Museo Sans 300" w:hAnsi="Museo Sans 300" w:cs="Arial"/>
          <w:sz w:val="22"/>
          <w:szCs w:val="22"/>
        </w:rPr>
        <w:t xml:space="preserve"> en el Diario Oficial No.</w:t>
      </w:r>
      <w:r w:rsidR="00AC088A" w:rsidRPr="007803AE">
        <w:rPr>
          <w:rFonts w:ascii="Museo Sans 300" w:hAnsi="Museo Sans 300" w:cs="Arial"/>
          <w:sz w:val="22"/>
          <w:szCs w:val="22"/>
        </w:rPr>
        <w:t xml:space="preserve"> </w:t>
      </w:r>
      <w:r w:rsidRPr="007803AE">
        <w:rPr>
          <w:rFonts w:ascii="Museo Sans 300" w:hAnsi="Museo Sans 300" w:cs="Arial"/>
          <w:sz w:val="22"/>
          <w:szCs w:val="22"/>
        </w:rPr>
        <w:t>236, Tomo No.</w:t>
      </w:r>
      <w:r w:rsidR="00AC088A" w:rsidRPr="007803AE">
        <w:rPr>
          <w:rFonts w:ascii="Museo Sans 300" w:hAnsi="Museo Sans 300" w:cs="Arial"/>
          <w:sz w:val="22"/>
          <w:szCs w:val="22"/>
        </w:rPr>
        <w:t xml:space="preserve"> </w:t>
      </w:r>
      <w:r w:rsidRPr="007803AE">
        <w:rPr>
          <w:rFonts w:ascii="Museo Sans 300" w:hAnsi="Museo Sans 300" w:cs="Arial"/>
          <w:sz w:val="22"/>
          <w:szCs w:val="22"/>
        </w:rPr>
        <w:t xml:space="preserve">377, de fecha 18 de diciembre de 2007, </w:t>
      </w:r>
      <w:r w:rsidR="004734E7" w:rsidRPr="007803AE">
        <w:rPr>
          <w:rFonts w:ascii="Museo Sans 300" w:hAnsi="Museo Sans 300" w:cs="Arial"/>
          <w:sz w:val="22"/>
          <w:szCs w:val="22"/>
        </w:rPr>
        <w:t xml:space="preserve">se </w:t>
      </w:r>
      <w:r w:rsidRPr="007803AE">
        <w:rPr>
          <w:rFonts w:ascii="Museo Sans 300" w:hAnsi="Museo Sans 300" w:cs="Arial"/>
          <w:sz w:val="22"/>
          <w:szCs w:val="22"/>
        </w:rPr>
        <w:t>confiere</w:t>
      </w:r>
      <w:r w:rsidR="004734E7" w:rsidRPr="007803AE">
        <w:rPr>
          <w:rFonts w:ascii="Museo Sans 300" w:hAnsi="Museo Sans 300" w:cs="Arial"/>
          <w:sz w:val="22"/>
          <w:szCs w:val="22"/>
        </w:rPr>
        <w:t>n</w:t>
      </w:r>
      <w:r w:rsidRPr="007803AE">
        <w:rPr>
          <w:rFonts w:ascii="Museo Sans 300" w:hAnsi="Museo Sans 300" w:cs="Arial"/>
          <w:sz w:val="22"/>
          <w:szCs w:val="22"/>
        </w:rPr>
        <w:t xml:space="preserve"> facultades a la Comisión Calificadora de Invalidez</w:t>
      </w:r>
      <w:r w:rsidR="004734E7" w:rsidRPr="007803AE">
        <w:rPr>
          <w:rFonts w:ascii="Museo Sans 300" w:hAnsi="Museo Sans 300" w:cs="Arial"/>
          <w:sz w:val="22"/>
          <w:szCs w:val="22"/>
        </w:rPr>
        <w:t xml:space="preserve"> que se consideran necesarias de regular</w:t>
      </w:r>
      <w:r w:rsidR="00277A53" w:rsidRPr="007803AE">
        <w:rPr>
          <w:rFonts w:ascii="Museo Sans 300" w:hAnsi="Museo Sans 300" w:cs="Arial"/>
          <w:sz w:val="22"/>
          <w:szCs w:val="22"/>
        </w:rPr>
        <w:t>.</w:t>
      </w:r>
      <w:r w:rsidRPr="007803AE">
        <w:rPr>
          <w:rFonts w:ascii="Museo Sans 300" w:hAnsi="Museo Sans 300" w:cs="Arial"/>
          <w:sz w:val="22"/>
          <w:szCs w:val="22"/>
        </w:rPr>
        <w:t xml:space="preserve">   </w:t>
      </w:r>
    </w:p>
    <w:p w14:paraId="2624B81E" w14:textId="77777777" w:rsidR="00700FA7" w:rsidRPr="007803AE" w:rsidRDefault="00700FA7" w:rsidP="008F7F34">
      <w:pPr>
        <w:pStyle w:val="NormalWeb"/>
        <w:spacing w:before="0" w:beforeAutospacing="0" w:after="0" w:afterAutospacing="0"/>
        <w:jc w:val="both"/>
        <w:rPr>
          <w:rFonts w:ascii="Museo Sans 300" w:hAnsi="Museo Sans 300" w:cs="Arial"/>
          <w:sz w:val="22"/>
          <w:szCs w:val="22"/>
        </w:rPr>
      </w:pPr>
    </w:p>
    <w:p w14:paraId="2624B81F" w14:textId="77777777" w:rsidR="008F7F34" w:rsidRPr="007803AE" w:rsidRDefault="008F7F34" w:rsidP="008F7F34">
      <w:pPr>
        <w:pStyle w:val="NormalWeb"/>
        <w:spacing w:before="0" w:beforeAutospacing="0" w:after="0" w:afterAutospacing="0"/>
        <w:jc w:val="both"/>
        <w:rPr>
          <w:rFonts w:ascii="Museo Sans 300" w:hAnsi="Museo Sans 300" w:cs="Arial"/>
          <w:b/>
          <w:sz w:val="22"/>
          <w:szCs w:val="22"/>
        </w:rPr>
      </w:pPr>
      <w:r w:rsidRPr="007803AE">
        <w:rPr>
          <w:rFonts w:ascii="Museo Sans 300" w:hAnsi="Museo Sans 300" w:cs="Arial"/>
          <w:b/>
          <w:sz w:val="22"/>
          <w:szCs w:val="22"/>
        </w:rPr>
        <w:t>POR TANTO,</w:t>
      </w:r>
    </w:p>
    <w:p w14:paraId="2624B820" w14:textId="77777777" w:rsidR="00700FA7" w:rsidRPr="007803AE" w:rsidRDefault="00700FA7" w:rsidP="008F7F34">
      <w:pPr>
        <w:pStyle w:val="NormalWeb"/>
        <w:spacing w:before="0" w:beforeAutospacing="0" w:after="0" w:afterAutospacing="0"/>
        <w:jc w:val="both"/>
        <w:rPr>
          <w:rFonts w:ascii="Museo Sans 300" w:hAnsi="Museo Sans 300" w:cs="Arial"/>
          <w:b/>
          <w:sz w:val="22"/>
          <w:szCs w:val="22"/>
        </w:rPr>
      </w:pPr>
    </w:p>
    <w:p w14:paraId="640BAB22" w14:textId="46E8A70E" w:rsidR="00D5355A" w:rsidRPr="007803AE" w:rsidRDefault="00FB59D3" w:rsidP="00FB59D3">
      <w:pPr>
        <w:jc w:val="both"/>
        <w:rPr>
          <w:rFonts w:ascii="Museo Sans 300" w:hAnsi="Museo Sans 300"/>
          <w:sz w:val="22"/>
          <w:szCs w:val="22"/>
          <w:lang w:val="es-SV"/>
        </w:rPr>
      </w:pPr>
      <w:proofErr w:type="gramStart"/>
      <w:r w:rsidRPr="007803AE">
        <w:rPr>
          <w:rFonts w:ascii="Museo Sans 300" w:hAnsi="Museo Sans 300"/>
          <w:sz w:val="22"/>
          <w:szCs w:val="22"/>
          <w:lang w:val="es-SV"/>
        </w:rPr>
        <w:t>en</w:t>
      </w:r>
      <w:proofErr w:type="gramEnd"/>
      <w:r w:rsidRPr="007803AE">
        <w:rPr>
          <w:rFonts w:ascii="Museo Sans 300" w:hAnsi="Museo Sans 300"/>
          <w:sz w:val="22"/>
          <w:szCs w:val="22"/>
          <w:lang w:val="es-SV"/>
        </w:rPr>
        <w:t xml:space="preserve"> virtud de las facultades normativas que le confiere el artículo 99 de la Ley de Supervisión y Regulación del Sistema Financiero,</w:t>
      </w:r>
    </w:p>
    <w:p w14:paraId="587DDA07" w14:textId="2EB11576" w:rsidR="00FB59D3" w:rsidRPr="007803AE" w:rsidRDefault="00FB59D3" w:rsidP="00FB59D3">
      <w:pPr>
        <w:jc w:val="both"/>
        <w:rPr>
          <w:rFonts w:ascii="Museo Sans 300" w:hAnsi="Museo Sans 300"/>
          <w:sz w:val="22"/>
          <w:szCs w:val="22"/>
          <w:lang w:val="es-SV"/>
        </w:rPr>
      </w:pPr>
      <w:r w:rsidRPr="007803AE">
        <w:rPr>
          <w:rFonts w:ascii="Museo Sans 300" w:hAnsi="Museo Sans 300"/>
          <w:b/>
          <w:sz w:val="22"/>
          <w:szCs w:val="22"/>
          <w:lang w:val="es-SV"/>
        </w:rPr>
        <w:t>ACUERDA,</w:t>
      </w:r>
      <w:r w:rsidRPr="007803AE">
        <w:rPr>
          <w:rFonts w:ascii="Museo Sans 300" w:hAnsi="Museo Sans 300"/>
          <w:sz w:val="22"/>
          <w:szCs w:val="22"/>
          <w:lang w:val="es-SV"/>
        </w:rPr>
        <w:t xml:space="preserve"> emitir las siguientes:</w:t>
      </w:r>
    </w:p>
    <w:p w14:paraId="5A912F1A" w14:textId="77777777" w:rsidR="00D5355A" w:rsidRPr="007803AE" w:rsidRDefault="00D5355A" w:rsidP="001D1676">
      <w:pPr>
        <w:pStyle w:val="Default"/>
        <w:jc w:val="center"/>
        <w:rPr>
          <w:rFonts w:ascii="Museo Sans 300" w:hAnsi="Museo Sans 300"/>
          <w:b/>
          <w:color w:val="auto"/>
          <w:sz w:val="22"/>
          <w:szCs w:val="22"/>
        </w:rPr>
      </w:pPr>
    </w:p>
    <w:p w14:paraId="2624B826" w14:textId="290E3EA0" w:rsidR="005A6C2C" w:rsidRPr="007803AE" w:rsidRDefault="00DF2CE9" w:rsidP="001D1676">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NORMAS TÉCNICAS </w:t>
      </w:r>
      <w:r w:rsidR="00121B81" w:rsidRPr="007803AE">
        <w:rPr>
          <w:rFonts w:ascii="Museo Sans 300" w:hAnsi="Museo Sans 300"/>
          <w:b/>
          <w:color w:val="auto"/>
          <w:sz w:val="22"/>
          <w:szCs w:val="22"/>
        </w:rPr>
        <w:t>PARA LA CALIFICACIÓN DEL GRADO DE INVALIDEZ Y DETERMINACIÓN DE ENFERMEDAD GRAVE</w:t>
      </w:r>
      <w:r w:rsidR="00EE0C21" w:rsidRPr="007803AE">
        <w:rPr>
          <w:rFonts w:ascii="Museo Sans 300" w:hAnsi="Museo Sans 300"/>
          <w:b/>
          <w:color w:val="auto"/>
          <w:sz w:val="22"/>
          <w:szCs w:val="22"/>
        </w:rPr>
        <w:t xml:space="preserve"> </w:t>
      </w:r>
      <w:r w:rsidR="002451EF" w:rsidRPr="007803AE">
        <w:rPr>
          <w:rFonts w:ascii="Museo Sans 300" w:hAnsi="Museo Sans 300"/>
          <w:b/>
          <w:color w:val="auto"/>
          <w:sz w:val="22"/>
          <w:szCs w:val="22"/>
        </w:rPr>
        <w:t>O</w:t>
      </w:r>
      <w:r w:rsidR="00EE0C21" w:rsidRPr="007803AE">
        <w:rPr>
          <w:rFonts w:ascii="Museo Sans 300" w:hAnsi="Museo Sans 300"/>
          <w:b/>
          <w:color w:val="auto"/>
          <w:sz w:val="22"/>
          <w:szCs w:val="22"/>
        </w:rPr>
        <w:t xml:space="preserve"> GRAVE ENFERMEDAD TERMINAL</w:t>
      </w:r>
      <w:r w:rsidR="00121B81" w:rsidRPr="007803AE">
        <w:rPr>
          <w:rFonts w:ascii="Museo Sans 300" w:hAnsi="Museo Sans 300"/>
          <w:b/>
          <w:color w:val="auto"/>
          <w:sz w:val="22"/>
          <w:szCs w:val="22"/>
        </w:rPr>
        <w:t xml:space="preserve"> PARA DICTAMINAR EL DERECHO A</w:t>
      </w:r>
      <w:r w:rsidR="00E95E28" w:rsidRPr="007803AE">
        <w:rPr>
          <w:rFonts w:ascii="Museo Sans 300" w:hAnsi="Museo Sans 300"/>
          <w:b/>
          <w:color w:val="auto"/>
          <w:sz w:val="22"/>
          <w:szCs w:val="22"/>
        </w:rPr>
        <w:t xml:space="preserve"> PENSIÓN DE INVALIDE</w:t>
      </w:r>
      <w:r w:rsidR="00121B81" w:rsidRPr="007803AE">
        <w:rPr>
          <w:rFonts w:ascii="Museo Sans 300" w:hAnsi="Museo Sans 300"/>
          <w:b/>
          <w:color w:val="auto"/>
          <w:sz w:val="22"/>
          <w:szCs w:val="22"/>
        </w:rPr>
        <w:t>Z Y A</w:t>
      </w:r>
      <w:r w:rsidR="00E95E28" w:rsidRPr="007803AE">
        <w:rPr>
          <w:rFonts w:ascii="Museo Sans 300" w:hAnsi="Museo Sans 300"/>
          <w:b/>
          <w:color w:val="auto"/>
          <w:sz w:val="22"/>
          <w:szCs w:val="22"/>
        </w:rPr>
        <w:t xml:space="preserve"> DEVOLUCIÓN DE SALDO POR ENFERMEDAD GRAVE</w:t>
      </w:r>
      <w:r w:rsidR="00EE0C21" w:rsidRPr="007803AE">
        <w:rPr>
          <w:rFonts w:ascii="Museo Sans 300" w:hAnsi="Museo Sans 300"/>
          <w:b/>
          <w:color w:val="auto"/>
          <w:sz w:val="22"/>
          <w:szCs w:val="22"/>
        </w:rPr>
        <w:t xml:space="preserve"> </w:t>
      </w:r>
      <w:r w:rsidR="002451EF" w:rsidRPr="007803AE">
        <w:rPr>
          <w:rFonts w:ascii="Museo Sans 300" w:hAnsi="Museo Sans 300"/>
          <w:b/>
          <w:color w:val="auto"/>
          <w:sz w:val="22"/>
          <w:szCs w:val="22"/>
        </w:rPr>
        <w:t>O</w:t>
      </w:r>
      <w:r w:rsidR="00EE0C21" w:rsidRPr="007803AE">
        <w:rPr>
          <w:rFonts w:ascii="Museo Sans 300" w:hAnsi="Museo Sans 300"/>
          <w:b/>
          <w:color w:val="auto"/>
          <w:sz w:val="22"/>
          <w:szCs w:val="22"/>
        </w:rPr>
        <w:t xml:space="preserve"> GRAVE ENFERMEDAD TERMINAL</w:t>
      </w:r>
      <w:r w:rsidR="00121B81" w:rsidRPr="007803AE">
        <w:rPr>
          <w:rFonts w:ascii="Museo Sans 300" w:hAnsi="Museo Sans 300"/>
          <w:b/>
          <w:color w:val="auto"/>
          <w:sz w:val="22"/>
          <w:szCs w:val="22"/>
        </w:rPr>
        <w:t xml:space="preserve"> POR LA COMISIÓN CALIFICADORA DE INVALIDEZ</w:t>
      </w:r>
      <w:r w:rsidR="00D5169D" w:rsidRPr="007803AE">
        <w:rPr>
          <w:rFonts w:ascii="Museo Sans 300" w:hAnsi="Museo Sans 300"/>
          <w:b/>
          <w:color w:val="auto"/>
          <w:sz w:val="22"/>
          <w:szCs w:val="22"/>
        </w:rPr>
        <w:t xml:space="preserve"> (1)</w:t>
      </w:r>
    </w:p>
    <w:p w14:paraId="2624B827" w14:textId="77777777" w:rsidR="00700FA7" w:rsidRPr="007803AE" w:rsidRDefault="00700FA7" w:rsidP="00AC088A">
      <w:pPr>
        <w:pStyle w:val="Default"/>
        <w:ind w:left="709" w:hanging="709"/>
        <w:rPr>
          <w:rFonts w:ascii="Museo Sans 300" w:hAnsi="Museo Sans 300"/>
          <w:b/>
          <w:color w:val="auto"/>
          <w:sz w:val="22"/>
          <w:szCs w:val="22"/>
        </w:rPr>
      </w:pPr>
    </w:p>
    <w:p w14:paraId="2ED20D37" w14:textId="0D3A5366" w:rsidR="00756A7D" w:rsidRPr="007803AE" w:rsidRDefault="006B5B18"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TÍ</w:t>
      </w:r>
      <w:r w:rsidR="00756A7D" w:rsidRPr="007803AE">
        <w:rPr>
          <w:rFonts w:ascii="Museo Sans 300" w:hAnsi="Museo Sans 300"/>
          <w:b/>
          <w:color w:val="auto"/>
          <w:sz w:val="22"/>
          <w:szCs w:val="22"/>
        </w:rPr>
        <w:t xml:space="preserve">TULO I </w:t>
      </w:r>
    </w:p>
    <w:p w14:paraId="2D380E13" w14:textId="2A3983F0" w:rsidR="00756A7D" w:rsidRPr="007803AE" w:rsidRDefault="00756A7D"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DISPOSICIONES GENERALES</w:t>
      </w:r>
    </w:p>
    <w:p w14:paraId="4E90F5FB" w14:textId="77777777" w:rsidR="00756A7D" w:rsidRPr="007803AE" w:rsidRDefault="00756A7D" w:rsidP="004B5B7F">
      <w:pPr>
        <w:pStyle w:val="Default"/>
        <w:jc w:val="center"/>
        <w:rPr>
          <w:rFonts w:ascii="Museo Sans 300" w:hAnsi="Museo Sans 300"/>
          <w:b/>
          <w:color w:val="auto"/>
          <w:sz w:val="22"/>
          <w:szCs w:val="22"/>
        </w:rPr>
      </w:pPr>
    </w:p>
    <w:p w14:paraId="2624B829" w14:textId="77777777" w:rsidR="001D1676" w:rsidRPr="007803AE" w:rsidRDefault="005A6C2C"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w:t>
      </w:r>
    </w:p>
    <w:p w14:paraId="2624B82A" w14:textId="7A217237" w:rsidR="005A6C2C" w:rsidRPr="007803AE" w:rsidRDefault="0090584C" w:rsidP="001D1676">
      <w:pPr>
        <w:pStyle w:val="Default"/>
        <w:jc w:val="center"/>
        <w:rPr>
          <w:rFonts w:ascii="Museo Sans 300" w:hAnsi="Museo Sans 300"/>
          <w:b/>
          <w:strike/>
          <w:color w:val="auto"/>
          <w:sz w:val="22"/>
          <w:szCs w:val="22"/>
        </w:rPr>
      </w:pPr>
      <w:r w:rsidRPr="007803AE">
        <w:rPr>
          <w:rFonts w:ascii="Museo Sans 300" w:hAnsi="Museo Sans 300"/>
          <w:b/>
          <w:color w:val="auto"/>
          <w:sz w:val="22"/>
          <w:szCs w:val="22"/>
        </w:rPr>
        <w:t>OBJETO, SUJETOS Y TÉRMINOS</w:t>
      </w:r>
    </w:p>
    <w:p w14:paraId="2624B82B" w14:textId="77777777" w:rsidR="00DA58EB" w:rsidRPr="007803AE" w:rsidRDefault="005A6C2C" w:rsidP="00D5202A">
      <w:pPr>
        <w:pStyle w:val="Default"/>
        <w:jc w:val="both"/>
        <w:rPr>
          <w:rFonts w:ascii="Museo Sans 300" w:hAnsi="Museo Sans 300"/>
          <w:b/>
          <w:color w:val="auto"/>
          <w:sz w:val="22"/>
          <w:szCs w:val="22"/>
        </w:rPr>
      </w:pPr>
      <w:r w:rsidRPr="007803AE">
        <w:rPr>
          <w:rFonts w:ascii="Museo Sans 300" w:hAnsi="Museo Sans 300"/>
          <w:color w:val="auto"/>
          <w:sz w:val="22"/>
          <w:szCs w:val="22"/>
        </w:rPr>
        <w:br/>
      </w:r>
      <w:r w:rsidR="00DA58EB" w:rsidRPr="007803AE">
        <w:rPr>
          <w:rFonts w:ascii="Museo Sans 300" w:hAnsi="Museo Sans 300"/>
          <w:b/>
          <w:color w:val="auto"/>
          <w:sz w:val="22"/>
          <w:szCs w:val="22"/>
        </w:rPr>
        <w:t>Objeto</w:t>
      </w:r>
    </w:p>
    <w:p w14:paraId="2624B82E" w14:textId="6DD06F33" w:rsidR="0066576A" w:rsidRPr="007803AE" w:rsidRDefault="005A6C2C" w:rsidP="00D5202A">
      <w:pPr>
        <w:pStyle w:val="Default"/>
        <w:jc w:val="both"/>
        <w:rPr>
          <w:rFonts w:ascii="Museo Sans 300" w:hAnsi="Museo Sans 300"/>
          <w:color w:val="auto"/>
          <w:sz w:val="22"/>
          <w:szCs w:val="22"/>
        </w:rPr>
      </w:pPr>
      <w:r w:rsidRPr="007803AE">
        <w:rPr>
          <w:rFonts w:ascii="Museo Sans 300" w:hAnsi="Museo Sans 300"/>
          <w:b/>
          <w:color w:val="auto"/>
          <w:sz w:val="22"/>
          <w:szCs w:val="22"/>
        </w:rPr>
        <w:t>Art. 1.-</w:t>
      </w:r>
      <w:r w:rsidRPr="007803AE">
        <w:rPr>
          <w:rFonts w:ascii="Museo Sans 300" w:hAnsi="Museo Sans 300"/>
          <w:color w:val="auto"/>
          <w:sz w:val="22"/>
          <w:szCs w:val="22"/>
        </w:rPr>
        <w:t xml:space="preserve"> </w:t>
      </w:r>
      <w:r w:rsidR="00F8173D" w:rsidRPr="007803AE">
        <w:rPr>
          <w:rFonts w:ascii="Museo Sans 300" w:hAnsi="Museo Sans 300"/>
          <w:color w:val="auto"/>
          <w:sz w:val="22"/>
          <w:szCs w:val="22"/>
        </w:rPr>
        <w:t xml:space="preserve">Las presentes Normas </w:t>
      </w:r>
      <w:r w:rsidRPr="007803AE">
        <w:rPr>
          <w:rFonts w:ascii="Museo Sans 300" w:hAnsi="Museo Sans 300"/>
          <w:color w:val="auto"/>
          <w:sz w:val="22"/>
          <w:szCs w:val="22"/>
        </w:rPr>
        <w:t>tiene</w:t>
      </w:r>
      <w:r w:rsidR="00F8173D" w:rsidRPr="007803AE">
        <w:rPr>
          <w:rFonts w:ascii="Museo Sans 300" w:hAnsi="Museo Sans 300"/>
          <w:color w:val="auto"/>
          <w:sz w:val="22"/>
          <w:szCs w:val="22"/>
        </w:rPr>
        <w:t>n</w:t>
      </w:r>
      <w:r w:rsidRPr="007803AE">
        <w:rPr>
          <w:rFonts w:ascii="Museo Sans 300" w:hAnsi="Museo Sans 300"/>
          <w:color w:val="auto"/>
          <w:sz w:val="22"/>
          <w:szCs w:val="22"/>
        </w:rPr>
        <w:t xml:space="preserve"> por objeto normar el procedimiento de Evaluación, Calificación y Reevaluación de las solicitudes de invalidez de l</w:t>
      </w:r>
      <w:r w:rsidR="00A846FB" w:rsidRPr="007803AE">
        <w:rPr>
          <w:rFonts w:ascii="Museo Sans 300" w:hAnsi="Museo Sans 300"/>
          <w:color w:val="auto"/>
          <w:sz w:val="22"/>
          <w:szCs w:val="22"/>
        </w:rPr>
        <w:t xml:space="preserve">os trabajadores afiliados al </w:t>
      </w:r>
      <w:r w:rsidRPr="007803AE">
        <w:rPr>
          <w:rFonts w:ascii="Museo Sans 300" w:hAnsi="Museo Sans 300"/>
          <w:color w:val="auto"/>
          <w:sz w:val="22"/>
          <w:szCs w:val="22"/>
        </w:rPr>
        <w:t xml:space="preserve">Sistema Previsional y de sus beneficiarios, </w:t>
      </w:r>
      <w:r w:rsidR="00527756" w:rsidRPr="007803AE">
        <w:rPr>
          <w:rFonts w:ascii="Museo Sans 300" w:hAnsi="Museo Sans 300"/>
          <w:color w:val="auto"/>
          <w:sz w:val="22"/>
          <w:szCs w:val="22"/>
        </w:rPr>
        <w:t xml:space="preserve">así como los beneficiarios de afiliados al Instituto Salvadoreño de Bienestar Magisterial, </w:t>
      </w:r>
      <w:r w:rsidRPr="007803AE">
        <w:rPr>
          <w:rFonts w:ascii="Museo Sans 300" w:hAnsi="Museo Sans 300"/>
          <w:color w:val="auto"/>
          <w:sz w:val="22"/>
          <w:szCs w:val="22"/>
        </w:rPr>
        <w:t xml:space="preserve">para declarar </w:t>
      </w:r>
      <w:r w:rsidR="006D708A" w:rsidRPr="007803AE">
        <w:rPr>
          <w:rFonts w:ascii="Museo Sans 300" w:hAnsi="Museo Sans 300"/>
          <w:color w:val="auto"/>
          <w:sz w:val="22"/>
          <w:szCs w:val="22"/>
        </w:rPr>
        <w:t>el grado de menoscabo</w:t>
      </w:r>
      <w:r w:rsidR="00394E68" w:rsidRPr="007803AE">
        <w:rPr>
          <w:rFonts w:ascii="Museo Sans 300" w:hAnsi="Museo Sans 300"/>
          <w:color w:val="auto"/>
          <w:sz w:val="22"/>
          <w:szCs w:val="22"/>
        </w:rPr>
        <w:t xml:space="preserve"> laboral remunerado</w:t>
      </w:r>
      <w:r w:rsidR="00D27A52" w:rsidRPr="007803AE">
        <w:rPr>
          <w:rFonts w:ascii="Museo Sans 300" w:hAnsi="Museo Sans 300"/>
          <w:color w:val="auto"/>
          <w:sz w:val="22"/>
          <w:szCs w:val="22"/>
        </w:rPr>
        <w:t xml:space="preserve"> </w:t>
      </w:r>
      <w:r w:rsidR="00D51DCF" w:rsidRPr="007803AE">
        <w:rPr>
          <w:rFonts w:ascii="Museo Sans 300" w:hAnsi="Museo Sans 300"/>
          <w:color w:val="auto"/>
          <w:sz w:val="22"/>
          <w:szCs w:val="22"/>
        </w:rPr>
        <w:t>que determine el derecho a una pensión de invalidez</w:t>
      </w:r>
      <w:r w:rsidR="006D708A" w:rsidRPr="007803AE">
        <w:rPr>
          <w:rFonts w:ascii="Museo Sans 300" w:hAnsi="Museo Sans 300"/>
          <w:color w:val="auto"/>
          <w:sz w:val="22"/>
          <w:szCs w:val="22"/>
        </w:rPr>
        <w:t>.</w:t>
      </w:r>
      <w:r w:rsidR="00E0423D" w:rsidRPr="007803AE">
        <w:rPr>
          <w:rFonts w:ascii="Museo Sans 300" w:hAnsi="Museo Sans 300"/>
          <w:color w:val="auto"/>
          <w:sz w:val="22"/>
          <w:szCs w:val="22"/>
        </w:rPr>
        <w:t xml:space="preserve">  </w:t>
      </w:r>
      <w:r w:rsidR="00715E3E" w:rsidRPr="007803AE">
        <w:rPr>
          <w:rFonts w:ascii="Museo Sans 300" w:hAnsi="Museo Sans 300"/>
          <w:color w:val="auto"/>
          <w:sz w:val="22"/>
          <w:szCs w:val="22"/>
        </w:rPr>
        <w:t xml:space="preserve">Además, </w:t>
      </w:r>
      <w:r w:rsidR="00221EDF" w:rsidRPr="007803AE">
        <w:rPr>
          <w:rFonts w:ascii="Museo Sans 300" w:hAnsi="Museo Sans 300"/>
          <w:color w:val="auto"/>
          <w:sz w:val="22"/>
          <w:szCs w:val="22"/>
        </w:rPr>
        <w:t>establecen las disposiciones sobre el</w:t>
      </w:r>
      <w:r w:rsidR="0019106A" w:rsidRPr="007803AE">
        <w:rPr>
          <w:rFonts w:ascii="Museo Sans 300" w:hAnsi="Museo Sans 300"/>
          <w:color w:val="auto"/>
          <w:sz w:val="22"/>
          <w:szCs w:val="22"/>
        </w:rPr>
        <w:t xml:space="preserve"> procedimiento para</w:t>
      </w:r>
      <w:r w:rsidR="009E29FB" w:rsidRPr="007803AE">
        <w:rPr>
          <w:rFonts w:ascii="Museo Sans 300" w:hAnsi="Museo Sans 300"/>
          <w:color w:val="auto"/>
          <w:sz w:val="22"/>
          <w:szCs w:val="22"/>
        </w:rPr>
        <w:t xml:space="preserve"> dictaminar</w:t>
      </w:r>
      <w:r w:rsidR="001F5A3B" w:rsidRPr="007803AE">
        <w:rPr>
          <w:rFonts w:ascii="Museo Sans 300" w:hAnsi="Museo Sans 300"/>
          <w:color w:val="auto"/>
          <w:sz w:val="22"/>
          <w:szCs w:val="22"/>
        </w:rPr>
        <w:t xml:space="preserve"> el beneficio de</w:t>
      </w:r>
      <w:r w:rsidR="0019106A" w:rsidRPr="007803AE">
        <w:rPr>
          <w:rFonts w:ascii="Museo Sans 300" w:hAnsi="Museo Sans 300"/>
          <w:color w:val="auto"/>
          <w:sz w:val="22"/>
          <w:szCs w:val="22"/>
        </w:rPr>
        <w:t xml:space="preserve"> </w:t>
      </w:r>
      <w:r w:rsidR="0002089A" w:rsidRPr="007803AE">
        <w:rPr>
          <w:rFonts w:ascii="Museo Sans 300" w:hAnsi="Museo Sans 300"/>
          <w:color w:val="auto"/>
          <w:sz w:val="22"/>
          <w:szCs w:val="22"/>
        </w:rPr>
        <w:t xml:space="preserve">acceder </w:t>
      </w:r>
      <w:r w:rsidR="001F5A3B" w:rsidRPr="007803AE">
        <w:rPr>
          <w:rFonts w:ascii="Museo Sans 300" w:hAnsi="Museo Sans 300"/>
          <w:color w:val="auto"/>
          <w:sz w:val="22"/>
          <w:szCs w:val="22"/>
        </w:rPr>
        <w:t>a la</w:t>
      </w:r>
      <w:r w:rsidR="0002089A" w:rsidRPr="007803AE">
        <w:rPr>
          <w:rFonts w:ascii="Museo Sans 300" w:hAnsi="Museo Sans 300"/>
          <w:color w:val="auto"/>
          <w:sz w:val="22"/>
          <w:szCs w:val="22"/>
        </w:rPr>
        <w:t xml:space="preserve"> </w:t>
      </w:r>
      <w:r w:rsidR="00221EDF" w:rsidRPr="007803AE">
        <w:rPr>
          <w:rFonts w:ascii="Museo Sans 300" w:hAnsi="Museo Sans 300"/>
          <w:color w:val="auto"/>
          <w:sz w:val="22"/>
          <w:szCs w:val="22"/>
        </w:rPr>
        <w:t>devolución de saldo por enfermedad</w:t>
      </w:r>
      <w:r w:rsidR="00FF73A9" w:rsidRPr="007803AE">
        <w:rPr>
          <w:rFonts w:ascii="Museo Sans 300" w:hAnsi="Museo Sans 300"/>
          <w:color w:val="auto"/>
          <w:sz w:val="22"/>
          <w:szCs w:val="22"/>
        </w:rPr>
        <w:t xml:space="preserve"> grave</w:t>
      </w:r>
      <w:r w:rsidR="00CB23BB" w:rsidRPr="007803AE">
        <w:rPr>
          <w:rFonts w:ascii="Museo Sans 300" w:hAnsi="Museo Sans 300"/>
          <w:color w:val="auto"/>
          <w:sz w:val="22"/>
          <w:szCs w:val="22"/>
        </w:rPr>
        <w:t xml:space="preserve"> y grave enfermedad terminal</w:t>
      </w:r>
      <w:r w:rsidR="0019106A" w:rsidRPr="007803AE">
        <w:rPr>
          <w:rFonts w:ascii="Museo Sans 300" w:hAnsi="Museo Sans 300"/>
          <w:color w:val="auto"/>
          <w:sz w:val="22"/>
          <w:szCs w:val="22"/>
        </w:rPr>
        <w:t>, a la que pueden optar</w:t>
      </w:r>
      <w:r w:rsidR="00FF73A9" w:rsidRPr="007803AE">
        <w:rPr>
          <w:rFonts w:ascii="Museo Sans 300" w:hAnsi="Museo Sans 300"/>
          <w:color w:val="auto"/>
          <w:sz w:val="22"/>
          <w:szCs w:val="22"/>
        </w:rPr>
        <w:t xml:space="preserve"> los trabajadores afiliados al Sistema de Ahorro para Pensiones</w:t>
      </w:r>
      <w:r w:rsidR="0019106A" w:rsidRPr="007803AE">
        <w:rPr>
          <w:rFonts w:ascii="Museo Sans 300" w:hAnsi="Museo Sans 300"/>
          <w:color w:val="auto"/>
          <w:sz w:val="22"/>
          <w:szCs w:val="22"/>
        </w:rPr>
        <w:t>.</w:t>
      </w:r>
      <w:r w:rsidR="00E941F2" w:rsidRPr="007803AE">
        <w:rPr>
          <w:rFonts w:ascii="Museo Sans 300" w:hAnsi="Museo Sans 300"/>
          <w:color w:val="auto"/>
          <w:sz w:val="22"/>
          <w:szCs w:val="22"/>
        </w:rPr>
        <w:t xml:space="preserve"> </w:t>
      </w:r>
      <w:r w:rsidR="00CB23BB" w:rsidRPr="007803AE">
        <w:rPr>
          <w:rFonts w:ascii="Museo Sans 300" w:hAnsi="Museo Sans 300"/>
          <w:color w:val="auto"/>
          <w:sz w:val="22"/>
          <w:szCs w:val="22"/>
        </w:rPr>
        <w:t>(</w:t>
      </w:r>
      <w:r w:rsidR="0037603A" w:rsidRPr="007803AE">
        <w:rPr>
          <w:rFonts w:ascii="Museo Sans 300" w:hAnsi="Museo Sans 300"/>
          <w:color w:val="auto"/>
          <w:sz w:val="22"/>
          <w:szCs w:val="22"/>
        </w:rPr>
        <w:t>1)</w:t>
      </w:r>
    </w:p>
    <w:p w14:paraId="2624B82F" w14:textId="77777777" w:rsidR="0090584C" w:rsidRPr="007803AE" w:rsidRDefault="005A6C2C" w:rsidP="00B262FC">
      <w:pPr>
        <w:pStyle w:val="Default"/>
        <w:jc w:val="both"/>
        <w:rPr>
          <w:rFonts w:ascii="Museo Sans 300" w:hAnsi="Museo Sans 300"/>
          <w:b/>
          <w:color w:val="auto"/>
          <w:sz w:val="22"/>
          <w:szCs w:val="22"/>
        </w:rPr>
      </w:pPr>
      <w:r w:rsidRPr="007803AE">
        <w:rPr>
          <w:rFonts w:ascii="Museo Sans 300" w:hAnsi="Museo Sans 300"/>
          <w:color w:val="auto"/>
          <w:sz w:val="22"/>
          <w:szCs w:val="22"/>
        </w:rPr>
        <w:br/>
      </w:r>
      <w:r w:rsidR="0090584C" w:rsidRPr="007803AE">
        <w:rPr>
          <w:rFonts w:ascii="Museo Sans 300" w:hAnsi="Museo Sans 300"/>
          <w:b/>
          <w:color w:val="auto"/>
          <w:sz w:val="22"/>
          <w:szCs w:val="22"/>
        </w:rPr>
        <w:t>Sujetos</w:t>
      </w:r>
    </w:p>
    <w:p w14:paraId="34574670" w14:textId="28D927FB" w:rsidR="006556FB" w:rsidRPr="007803AE" w:rsidRDefault="00122A65" w:rsidP="00C35A7A">
      <w:pPr>
        <w:pStyle w:val="Default"/>
        <w:spacing w:after="120"/>
        <w:jc w:val="both"/>
        <w:rPr>
          <w:rFonts w:ascii="Museo Sans 300" w:hAnsi="Museo Sans 300"/>
          <w:color w:val="auto"/>
          <w:sz w:val="22"/>
          <w:szCs w:val="22"/>
        </w:rPr>
      </w:pPr>
      <w:r w:rsidRPr="007803AE">
        <w:rPr>
          <w:rFonts w:ascii="Museo Sans 300" w:hAnsi="Museo Sans 300"/>
          <w:b/>
          <w:color w:val="auto"/>
          <w:sz w:val="22"/>
          <w:szCs w:val="22"/>
        </w:rPr>
        <w:t>Art. 2.-</w:t>
      </w:r>
      <w:r w:rsidR="007A05A1" w:rsidRPr="007803AE">
        <w:rPr>
          <w:rFonts w:ascii="Museo Sans 300" w:hAnsi="Museo Sans 300"/>
          <w:color w:val="auto"/>
          <w:sz w:val="22"/>
          <w:szCs w:val="22"/>
        </w:rPr>
        <w:t xml:space="preserve"> Los sujetos obligados al cumplimiento de las </w:t>
      </w:r>
      <w:r w:rsidR="00AD36F7" w:rsidRPr="007803AE">
        <w:rPr>
          <w:rFonts w:ascii="Museo Sans 300" w:hAnsi="Museo Sans 300"/>
          <w:color w:val="auto"/>
          <w:sz w:val="22"/>
          <w:szCs w:val="22"/>
        </w:rPr>
        <w:t>disposiciones establecidas en las presentes N</w:t>
      </w:r>
      <w:r w:rsidR="000D4026" w:rsidRPr="007803AE">
        <w:rPr>
          <w:rFonts w:ascii="Museo Sans 300" w:hAnsi="Museo Sans 300"/>
          <w:color w:val="auto"/>
          <w:sz w:val="22"/>
          <w:szCs w:val="22"/>
        </w:rPr>
        <w:t xml:space="preserve">ormas, en lo que corresponda, </w:t>
      </w:r>
      <w:r w:rsidR="007A05A1" w:rsidRPr="007803AE">
        <w:rPr>
          <w:rFonts w:ascii="Museo Sans 300" w:hAnsi="Museo Sans 300"/>
          <w:color w:val="auto"/>
          <w:sz w:val="22"/>
          <w:szCs w:val="22"/>
        </w:rPr>
        <w:t>son</w:t>
      </w:r>
      <w:r w:rsidR="005C5FF6" w:rsidRPr="007803AE">
        <w:rPr>
          <w:rFonts w:ascii="Museo Sans 300" w:hAnsi="Museo Sans 300"/>
          <w:color w:val="auto"/>
          <w:sz w:val="22"/>
          <w:szCs w:val="22"/>
        </w:rPr>
        <w:t>:</w:t>
      </w:r>
    </w:p>
    <w:p w14:paraId="2DDF80AE" w14:textId="77777777" w:rsidR="000D4026" w:rsidRPr="007803AE" w:rsidRDefault="0072743C" w:rsidP="00FD7D6A">
      <w:pPr>
        <w:pStyle w:val="Default"/>
        <w:numPr>
          <w:ilvl w:val="0"/>
          <w:numId w:val="183"/>
        </w:numPr>
        <w:ind w:left="357" w:hanging="357"/>
        <w:jc w:val="both"/>
        <w:rPr>
          <w:rFonts w:ascii="Museo Sans 300" w:hAnsi="Museo Sans 300"/>
          <w:color w:val="auto"/>
          <w:sz w:val="22"/>
          <w:szCs w:val="22"/>
        </w:rPr>
      </w:pPr>
      <w:r w:rsidRPr="007803AE">
        <w:rPr>
          <w:rFonts w:ascii="Museo Sans 300" w:hAnsi="Museo Sans 300"/>
          <w:color w:val="auto"/>
          <w:sz w:val="22"/>
          <w:szCs w:val="22"/>
        </w:rPr>
        <w:t xml:space="preserve">Las </w:t>
      </w:r>
      <w:r w:rsidR="007A05A1" w:rsidRPr="007803AE">
        <w:rPr>
          <w:rFonts w:ascii="Museo Sans 300" w:hAnsi="Museo Sans 300"/>
          <w:color w:val="auto"/>
          <w:sz w:val="22"/>
          <w:szCs w:val="22"/>
        </w:rPr>
        <w:t>Instituciones Administrad</w:t>
      </w:r>
      <w:r w:rsidR="00AD36F7" w:rsidRPr="007803AE">
        <w:rPr>
          <w:rFonts w:ascii="Museo Sans 300" w:hAnsi="Museo Sans 300"/>
          <w:color w:val="auto"/>
          <w:sz w:val="22"/>
          <w:szCs w:val="22"/>
        </w:rPr>
        <w:t>oras de Fondos de Pensiones;</w:t>
      </w:r>
      <w:r w:rsidR="00CA1195" w:rsidRPr="007803AE">
        <w:rPr>
          <w:rFonts w:ascii="Museo Sans 300" w:hAnsi="Museo Sans 300"/>
          <w:color w:val="auto"/>
          <w:sz w:val="22"/>
          <w:szCs w:val="22"/>
        </w:rPr>
        <w:t xml:space="preserve"> </w:t>
      </w:r>
    </w:p>
    <w:p w14:paraId="5C41A064" w14:textId="77777777" w:rsidR="000D4026" w:rsidRPr="007803AE" w:rsidRDefault="000D4026" w:rsidP="00FD7D6A">
      <w:pPr>
        <w:pStyle w:val="Default"/>
        <w:numPr>
          <w:ilvl w:val="0"/>
          <w:numId w:val="183"/>
        </w:numPr>
        <w:ind w:left="357" w:hanging="357"/>
        <w:jc w:val="both"/>
        <w:rPr>
          <w:rFonts w:ascii="Museo Sans 300" w:hAnsi="Museo Sans 300"/>
          <w:color w:val="auto"/>
          <w:sz w:val="22"/>
          <w:szCs w:val="22"/>
        </w:rPr>
      </w:pPr>
      <w:r w:rsidRPr="007803AE">
        <w:rPr>
          <w:rFonts w:ascii="Museo Sans 300" w:hAnsi="Museo Sans 300"/>
          <w:color w:val="auto"/>
          <w:sz w:val="22"/>
          <w:szCs w:val="22"/>
        </w:rPr>
        <w:t>El Instituto Salvadoreño del Seguro Social;</w:t>
      </w:r>
    </w:p>
    <w:p w14:paraId="60FFA329" w14:textId="77777777" w:rsidR="00A21320" w:rsidRPr="007803AE" w:rsidRDefault="000D4026" w:rsidP="00FD7D6A">
      <w:pPr>
        <w:pStyle w:val="Default"/>
        <w:numPr>
          <w:ilvl w:val="0"/>
          <w:numId w:val="183"/>
        </w:numPr>
        <w:ind w:left="357" w:hanging="357"/>
        <w:jc w:val="both"/>
        <w:rPr>
          <w:rFonts w:ascii="Museo Sans 300" w:hAnsi="Museo Sans 300"/>
          <w:color w:val="auto"/>
          <w:sz w:val="22"/>
          <w:szCs w:val="22"/>
        </w:rPr>
      </w:pPr>
      <w:r w:rsidRPr="007803AE">
        <w:rPr>
          <w:rFonts w:ascii="Museo Sans 300" w:hAnsi="Museo Sans 300"/>
          <w:color w:val="auto"/>
          <w:sz w:val="22"/>
          <w:szCs w:val="22"/>
        </w:rPr>
        <w:t>El Instituto Nacional de Pensiones de los Empleados Públicos</w:t>
      </w:r>
      <w:r w:rsidR="00A21320" w:rsidRPr="007803AE">
        <w:rPr>
          <w:rFonts w:ascii="Museo Sans 300" w:hAnsi="Museo Sans 300"/>
          <w:color w:val="auto"/>
          <w:sz w:val="22"/>
          <w:szCs w:val="22"/>
        </w:rPr>
        <w:t>;</w:t>
      </w:r>
    </w:p>
    <w:p w14:paraId="20D39CDC" w14:textId="03D4F69A" w:rsidR="00AD36F7" w:rsidRPr="007803AE" w:rsidRDefault="00A21320" w:rsidP="00FD7D6A">
      <w:pPr>
        <w:pStyle w:val="Default"/>
        <w:numPr>
          <w:ilvl w:val="0"/>
          <w:numId w:val="183"/>
        </w:numPr>
        <w:ind w:left="357" w:hanging="357"/>
        <w:jc w:val="both"/>
        <w:rPr>
          <w:rFonts w:ascii="Museo Sans 300" w:hAnsi="Museo Sans 300"/>
          <w:color w:val="auto"/>
          <w:sz w:val="22"/>
          <w:szCs w:val="22"/>
        </w:rPr>
      </w:pPr>
      <w:r w:rsidRPr="007803AE">
        <w:rPr>
          <w:rFonts w:ascii="Museo Sans 300" w:hAnsi="Museo Sans 300"/>
          <w:color w:val="auto"/>
          <w:sz w:val="22"/>
          <w:szCs w:val="22"/>
        </w:rPr>
        <w:t>El Instituto Salvadoreño de Bienestar Magisterial;</w:t>
      </w:r>
      <w:r w:rsidR="00E0423D" w:rsidRPr="007803AE">
        <w:rPr>
          <w:rFonts w:ascii="Museo Sans 300" w:hAnsi="Museo Sans 300"/>
          <w:color w:val="auto"/>
          <w:sz w:val="22"/>
          <w:szCs w:val="22"/>
        </w:rPr>
        <w:t xml:space="preserve">  </w:t>
      </w:r>
      <w:r w:rsidR="00CA1195" w:rsidRPr="007803AE">
        <w:rPr>
          <w:rFonts w:ascii="Museo Sans 300" w:hAnsi="Museo Sans 300"/>
          <w:color w:val="auto"/>
          <w:sz w:val="22"/>
          <w:szCs w:val="22"/>
        </w:rPr>
        <w:t>y</w:t>
      </w:r>
    </w:p>
    <w:p w14:paraId="68C86309" w14:textId="49EFC076" w:rsidR="0072743C" w:rsidRPr="007803AE" w:rsidRDefault="0072743C" w:rsidP="00FD7D6A">
      <w:pPr>
        <w:pStyle w:val="Default"/>
        <w:numPr>
          <w:ilvl w:val="0"/>
          <w:numId w:val="183"/>
        </w:numPr>
        <w:ind w:left="357" w:hanging="357"/>
        <w:jc w:val="both"/>
        <w:rPr>
          <w:rFonts w:ascii="Museo Sans 300" w:hAnsi="Museo Sans 300"/>
          <w:color w:val="auto"/>
          <w:sz w:val="22"/>
          <w:szCs w:val="22"/>
        </w:rPr>
      </w:pPr>
      <w:r w:rsidRPr="007803AE">
        <w:rPr>
          <w:rFonts w:ascii="Museo Sans 300" w:hAnsi="Museo Sans 300"/>
          <w:color w:val="auto"/>
          <w:sz w:val="22"/>
          <w:szCs w:val="22"/>
        </w:rPr>
        <w:t>Los miembros de l</w:t>
      </w:r>
      <w:r w:rsidR="005A3C6E" w:rsidRPr="007803AE">
        <w:rPr>
          <w:rFonts w:ascii="Museo Sans 300" w:hAnsi="Museo Sans 300"/>
          <w:color w:val="auto"/>
          <w:sz w:val="22"/>
          <w:szCs w:val="22"/>
        </w:rPr>
        <w:t>a Comisión Calificadora de Invalidez</w:t>
      </w:r>
      <w:r w:rsidR="00891D32" w:rsidRPr="007803AE">
        <w:rPr>
          <w:rFonts w:ascii="Museo Sans 300" w:hAnsi="Museo Sans 300"/>
          <w:color w:val="auto"/>
          <w:sz w:val="22"/>
          <w:szCs w:val="22"/>
        </w:rPr>
        <w:t xml:space="preserve"> y el jefe médico de dicha C</w:t>
      </w:r>
      <w:r w:rsidR="00C739EE" w:rsidRPr="007803AE">
        <w:rPr>
          <w:rFonts w:ascii="Museo Sans 300" w:hAnsi="Museo Sans 300"/>
          <w:color w:val="auto"/>
          <w:sz w:val="22"/>
          <w:szCs w:val="22"/>
        </w:rPr>
        <w:t>omisión</w:t>
      </w:r>
      <w:r w:rsidR="00CA1195" w:rsidRPr="007803AE">
        <w:rPr>
          <w:rFonts w:ascii="Museo Sans 300" w:hAnsi="Museo Sans 300"/>
          <w:color w:val="auto"/>
          <w:sz w:val="22"/>
          <w:szCs w:val="22"/>
        </w:rPr>
        <w:t>.</w:t>
      </w:r>
    </w:p>
    <w:p w14:paraId="2624B832" w14:textId="77777777" w:rsidR="00122A65" w:rsidRPr="007803AE" w:rsidRDefault="00122A65" w:rsidP="0022541E">
      <w:pPr>
        <w:pStyle w:val="Default"/>
        <w:jc w:val="both"/>
        <w:rPr>
          <w:rFonts w:ascii="Museo Sans 300" w:hAnsi="Museo Sans 300"/>
          <w:b/>
          <w:color w:val="auto"/>
          <w:sz w:val="22"/>
          <w:szCs w:val="22"/>
        </w:rPr>
      </w:pPr>
      <w:r w:rsidRPr="007803AE">
        <w:rPr>
          <w:rFonts w:ascii="Museo Sans 300" w:hAnsi="Museo Sans 300"/>
          <w:b/>
          <w:color w:val="auto"/>
          <w:sz w:val="22"/>
          <w:szCs w:val="22"/>
        </w:rPr>
        <w:lastRenderedPageBreak/>
        <w:t xml:space="preserve">Términos </w:t>
      </w:r>
    </w:p>
    <w:p w14:paraId="467D4B92" w14:textId="01A90CD5" w:rsidR="000737C5" w:rsidRPr="007803AE" w:rsidRDefault="00122A65" w:rsidP="00305BFB">
      <w:pPr>
        <w:pStyle w:val="Default"/>
        <w:widowControl w:val="0"/>
        <w:spacing w:after="120"/>
        <w:jc w:val="both"/>
        <w:rPr>
          <w:rFonts w:ascii="Museo Sans 300" w:hAnsi="Museo Sans 300"/>
          <w:color w:val="auto"/>
          <w:sz w:val="22"/>
          <w:szCs w:val="22"/>
        </w:rPr>
      </w:pPr>
      <w:r w:rsidRPr="007803AE">
        <w:rPr>
          <w:rFonts w:ascii="Museo Sans 300" w:hAnsi="Museo Sans 300"/>
          <w:b/>
          <w:color w:val="auto"/>
          <w:sz w:val="22"/>
          <w:szCs w:val="22"/>
        </w:rPr>
        <w:t>Art. 3</w:t>
      </w:r>
      <w:r w:rsidR="005A6C2C" w:rsidRPr="007803AE">
        <w:rPr>
          <w:rFonts w:ascii="Museo Sans 300" w:hAnsi="Museo Sans 300"/>
          <w:b/>
          <w:color w:val="auto"/>
          <w:sz w:val="22"/>
          <w:szCs w:val="22"/>
        </w:rPr>
        <w:t>.-</w:t>
      </w:r>
      <w:r w:rsidR="00E9136A" w:rsidRPr="007803AE">
        <w:rPr>
          <w:rFonts w:ascii="Museo Sans 300" w:hAnsi="Museo Sans 300"/>
          <w:b/>
          <w:color w:val="auto"/>
          <w:sz w:val="22"/>
          <w:szCs w:val="22"/>
        </w:rPr>
        <w:t xml:space="preserve"> </w:t>
      </w:r>
      <w:r w:rsidR="00EF6591" w:rsidRPr="007803AE">
        <w:rPr>
          <w:rFonts w:ascii="Museo Sans 300" w:hAnsi="Museo Sans 300"/>
          <w:color w:val="auto"/>
          <w:sz w:val="22"/>
          <w:szCs w:val="22"/>
        </w:rPr>
        <w:t>Para efectos de las presentes Normas,</w:t>
      </w:r>
      <w:r w:rsidR="00F064B6" w:rsidRPr="007803AE">
        <w:rPr>
          <w:rFonts w:ascii="Museo Sans 300" w:hAnsi="Museo Sans 300"/>
          <w:color w:val="auto"/>
          <w:sz w:val="22"/>
          <w:szCs w:val="22"/>
        </w:rPr>
        <w:t xml:space="preserve"> así como para el fun</w:t>
      </w:r>
      <w:r w:rsidR="00E9136A" w:rsidRPr="007803AE">
        <w:rPr>
          <w:rFonts w:ascii="Museo Sans 300" w:hAnsi="Museo Sans 300"/>
          <w:color w:val="auto"/>
          <w:sz w:val="22"/>
          <w:szCs w:val="22"/>
        </w:rPr>
        <w:t xml:space="preserve">cionamiento de la Comisión y su </w:t>
      </w:r>
      <w:r w:rsidR="00F064B6" w:rsidRPr="007803AE">
        <w:rPr>
          <w:rFonts w:ascii="Museo Sans 300" w:hAnsi="Museo Sans 300"/>
          <w:color w:val="auto"/>
          <w:sz w:val="22"/>
          <w:szCs w:val="22"/>
        </w:rPr>
        <w:t>relación con las Instituciones Previsionales, Sociedades de Seguros, afiliados y beneficiarios</w:t>
      </w:r>
      <w:r w:rsidR="0073071D" w:rsidRPr="007803AE">
        <w:rPr>
          <w:rFonts w:ascii="Museo Sans 300" w:hAnsi="Museo Sans 300"/>
          <w:color w:val="auto"/>
          <w:sz w:val="22"/>
          <w:szCs w:val="22"/>
        </w:rPr>
        <w:t>,</w:t>
      </w:r>
      <w:r w:rsidR="00EF6591" w:rsidRPr="007803AE">
        <w:rPr>
          <w:rFonts w:ascii="Museo Sans 300" w:hAnsi="Museo Sans 300"/>
          <w:color w:val="auto"/>
          <w:sz w:val="22"/>
          <w:szCs w:val="22"/>
        </w:rPr>
        <w:t xml:space="preserve"> </w:t>
      </w:r>
      <w:r w:rsidR="004A259A" w:rsidRPr="007803AE">
        <w:rPr>
          <w:rFonts w:ascii="Museo Sans 300" w:hAnsi="Museo Sans 300"/>
          <w:color w:val="auto"/>
          <w:sz w:val="22"/>
          <w:szCs w:val="22"/>
        </w:rPr>
        <w:t>los términos que se indican a continuación tienen el significado siguiente</w:t>
      </w:r>
      <w:r w:rsidR="005A6C2C" w:rsidRPr="007803AE">
        <w:rPr>
          <w:rFonts w:ascii="Museo Sans 300" w:hAnsi="Museo Sans 300"/>
          <w:color w:val="auto"/>
          <w:sz w:val="22"/>
          <w:szCs w:val="22"/>
        </w:rPr>
        <w:t>:</w:t>
      </w:r>
    </w:p>
    <w:p w14:paraId="6132498F" w14:textId="67B07132" w:rsidR="00932C6C" w:rsidRPr="007803AE" w:rsidRDefault="00932C6C" w:rsidP="00FD7D6A">
      <w:pPr>
        <w:pStyle w:val="Default"/>
        <w:numPr>
          <w:ilvl w:val="0"/>
          <w:numId w:val="184"/>
        </w:numPr>
        <w:spacing w:before="120"/>
        <w:ind w:left="425" w:hanging="425"/>
        <w:jc w:val="both"/>
        <w:rPr>
          <w:rFonts w:ascii="Museo Sans 300" w:hAnsi="Museo Sans 300"/>
          <w:color w:val="auto"/>
          <w:sz w:val="22"/>
          <w:szCs w:val="22"/>
        </w:rPr>
      </w:pPr>
      <w:r w:rsidRPr="007803AE">
        <w:rPr>
          <w:rFonts w:ascii="Museo Sans 300" w:hAnsi="Museo Sans 300"/>
          <w:b/>
          <w:color w:val="auto"/>
          <w:sz w:val="22"/>
          <w:szCs w:val="22"/>
        </w:rPr>
        <w:t>Accidente de Trabajo:</w:t>
      </w:r>
      <w:r w:rsidRPr="007803AE">
        <w:rPr>
          <w:rFonts w:ascii="Museo Sans 300" w:hAnsi="Museo Sans 300"/>
          <w:color w:val="auto"/>
          <w:sz w:val="22"/>
          <w:szCs w:val="22"/>
        </w:rPr>
        <w:t xml:space="preserve"> Acontecimiento súbito e imprevisto a causa o con ocasión del trabajo, que daña la salud del trabajador, produciendo incapacidad laboral o muerte</w:t>
      </w:r>
      <w:r w:rsidR="00236B18" w:rsidRPr="007803AE">
        <w:rPr>
          <w:rFonts w:ascii="Museo Sans 300" w:hAnsi="Museo Sans 300"/>
          <w:color w:val="auto"/>
          <w:sz w:val="22"/>
          <w:szCs w:val="22"/>
        </w:rPr>
        <w:t>;</w:t>
      </w:r>
    </w:p>
    <w:p w14:paraId="0CA5E91B" w14:textId="4FD3A99B" w:rsidR="0022541E" w:rsidRPr="007803AE" w:rsidRDefault="00870B40"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AFP: </w:t>
      </w:r>
      <w:r w:rsidR="006733F3" w:rsidRPr="007803AE">
        <w:rPr>
          <w:rFonts w:ascii="Museo Sans 300" w:hAnsi="Museo Sans 300"/>
          <w:color w:val="auto"/>
          <w:sz w:val="22"/>
          <w:szCs w:val="22"/>
        </w:rPr>
        <w:t>Institución Administradora de Fondos de Pensiones</w:t>
      </w:r>
      <w:r w:rsidR="00EE45E9" w:rsidRPr="007803AE">
        <w:rPr>
          <w:rFonts w:ascii="Museo Sans 300" w:hAnsi="Museo Sans 300"/>
          <w:color w:val="auto"/>
          <w:sz w:val="22"/>
          <w:szCs w:val="22"/>
        </w:rPr>
        <w:t>;</w:t>
      </w:r>
      <w:r w:rsidR="006733F3" w:rsidRPr="007803AE">
        <w:rPr>
          <w:rFonts w:ascii="Museo Sans 300" w:hAnsi="Museo Sans 300"/>
          <w:b/>
          <w:color w:val="auto"/>
          <w:sz w:val="22"/>
          <w:szCs w:val="22"/>
        </w:rPr>
        <w:t xml:space="preserve"> </w:t>
      </w:r>
    </w:p>
    <w:p w14:paraId="3AEB934B" w14:textId="77777777" w:rsidR="00B42D72" w:rsidRPr="007803AE" w:rsidRDefault="0022541E"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Banco Central: </w:t>
      </w:r>
      <w:r w:rsidR="004A52B2" w:rsidRPr="007803AE">
        <w:rPr>
          <w:rFonts w:ascii="Museo Sans 300" w:hAnsi="Museo Sans 300"/>
          <w:color w:val="auto"/>
          <w:sz w:val="22"/>
          <w:szCs w:val="22"/>
        </w:rPr>
        <w:t>Banco Central de Reserva de El Salvador</w:t>
      </w:r>
      <w:r w:rsidR="00EE45E9" w:rsidRPr="007803AE">
        <w:rPr>
          <w:rFonts w:ascii="Museo Sans 300" w:hAnsi="Museo Sans 300"/>
          <w:color w:val="auto"/>
          <w:sz w:val="22"/>
          <w:szCs w:val="22"/>
        </w:rPr>
        <w:t>;</w:t>
      </w:r>
    </w:p>
    <w:p w14:paraId="41EB4B30" w14:textId="7D5E80FB" w:rsidR="003C7134" w:rsidRPr="007803AE" w:rsidRDefault="003C7134"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Calificación de Invalidez:</w:t>
      </w:r>
      <w:r w:rsidRPr="007803AE">
        <w:rPr>
          <w:rFonts w:ascii="Museo Sans 300" w:hAnsi="Museo Sans 300"/>
          <w:color w:val="auto"/>
          <w:sz w:val="22"/>
          <w:szCs w:val="22"/>
        </w:rPr>
        <w:t xml:space="preserve"> Asignación de valor, en porcentaje, que al impedimento configurado le asigna la Comisión constituida en sesión, </w:t>
      </w:r>
      <w:r w:rsidR="00305BFB" w:rsidRPr="007803AE">
        <w:rPr>
          <w:rFonts w:ascii="Museo Sans 300" w:hAnsi="Museo Sans 300"/>
          <w:color w:val="auto"/>
          <w:sz w:val="22"/>
          <w:szCs w:val="22"/>
        </w:rPr>
        <w:t>por medio de un</w:t>
      </w:r>
      <w:r w:rsidRPr="007803AE">
        <w:rPr>
          <w:rFonts w:ascii="Museo Sans 300" w:hAnsi="Museo Sans 300"/>
          <w:color w:val="auto"/>
          <w:sz w:val="22"/>
          <w:szCs w:val="22"/>
        </w:rPr>
        <w:t xml:space="preserve"> acuerdo </w:t>
      </w:r>
      <w:r w:rsidR="00BA614D" w:rsidRPr="007803AE">
        <w:rPr>
          <w:rFonts w:ascii="Museo Sans 300" w:hAnsi="Museo Sans 300"/>
          <w:color w:val="auto"/>
          <w:sz w:val="22"/>
          <w:szCs w:val="22"/>
        </w:rPr>
        <w:t xml:space="preserve">incorporado en el </w:t>
      </w:r>
      <w:r w:rsidRPr="007803AE">
        <w:rPr>
          <w:rFonts w:ascii="Museo Sans 300" w:hAnsi="Museo Sans 300"/>
          <w:color w:val="auto"/>
          <w:sz w:val="22"/>
          <w:szCs w:val="22"/>
        </w:rPr>
        <w:t>respectivo</w:t>
      </w:r>
      <w:r w:rsidR="00BA614D" w:rsidRPr="007803AE">
        <w:rPr>
          <w:rFonts w:ascii="Museo Sans 300" w:hAnsi="Museo Sans 300"/>
          <w:color w:val="auto"/>
          <w:sz w:val="22"/>
          <w:szCs w:val="22"/>
        </w:rPr>
        <w:t xml:space="preserve"> dictamen</w:t>
      </w:r>
      <w:r w:rsidRPr="007803AE">
        <w:rPr>
          <w:rFonts w:ascii="Museo Sans 300" w:hAnsi="Museo Sans 300"/>
          <w:color w:val="auto"/>
          <w:sz w:val="22"/>
          <w:szCs w:val="22"/>
        </w:rPr>
        <w:t>;</w:t>
      </w:r>
    </w:p>
    <w:p w14:paraId="207A3664" w14:textId="10837538" w:rsidR="003C7134" w:rsidRPr="007803AE" w:rsidRDefault="003C713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Capacidad de Trabajo:</w:t>
      </w:r>
      <w:r w:rsidRPr="007803AE">
        <w:rPr>
          <w:rFonts w:ascii="Museo Sans 300" w:hAnsi="Museo Sans 300"/>
          <w:color w:val="auto"/>
          <w:sz w:val="22"/>
          <w:szCs w:val="22"/>
        </w:rPr>
        <w:t xml:space="preserve"> Facultad intelectual y/o física para desarrollar alguna actividad que produzca ingresos económicos;</w:t>
      </w:r>
    </w:p>
    <w:p w14:paraId="1B90BC48" w14:textId="20FB9D8F" w:rsidR="0074036D" w:rsidRPr="007803AE" w:rsidRDefault="005A6C2C"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Comisión:</w:t>
      </w:r>
      <w:r w:rsidRPr="007803AE">
        <w:rPr>
          <w:rFonts w:ascii="Museo Sans 300" w:hAnsi="Museo Sans 300"/>
          <w:color w:val="auto"/>
          <w:sz w:val="22"/>
          <w:szCs w:val="22"/>
        </w:rPr>
        <w:t xml:space="preserve"> Comisión Calificadora de Invalidez</w:t>
      </w:r>
      <w:r w:rsidR="00B42D72" w:rsidRPr="007803AE">
        <w:rPr>
          <w:rFonts w:ascii="Museo Sans 300" w:hAnsi="Museo Sans 300"/>
          <w:color w:val="auto"/>
          <w:sz w:val="22"/>
          <w:szCs w:val="22"/>
        </w:rPr>
        <w:t>;</w:t>
      </w:r>
    </w:p>
    <w:p w14:paraId="52908019" w14:textId="0050FF13" w:rsidR="00940DEF" w:rsidRPr="007803AE" w:rsidRDefault="0074036D"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Comisión Calificadora de Invalidez:</w:t>
      </w:r>
      <w:r w:rsidR="002E3171" w:rsidRPr="007803AE">
        <w:rPr>
          <w:rFonts w:ascii="Museo Sans 300" w:hAnsi="Museo Sans 300"/>
          <w:color w:val="auto"/>
          <w:sz w:val="22"/>
          <w:szCs w:val="22"/>
        </w:rPr>
        <w:t xml:space="preserve"> </w:t>
      </w:r>
      <w:r w:rsidR="00E941F2" w:rsidRPr="007803AE">
        <w:rPr>
          <w:rFonts w:ascii="Museo Sans 300" w:hAnsi="Museo Sans 300"/>
          <w:color w:val="auto"/>
          <w:sz w:val="22"/>
          <w:szCs w:val="22"/>
        </w:rPr>
        <w:t>Entidad creada por el artículo 111 de la Ley del Sistema de Ahorro para Pensiones que goza de autonomía en cuanto al conocimiento y calificación de las solicitudes sometidas a su consideración, cuya función principal es determinar el origen de la enfermedad o del accidente común o profesional y calificar el grado de la invalidez. Asimismo dictamina si un afiliado adolece de enfermedad grave o valida el dictamen médico por grave enfermedad terminal, para poder acceder al beneficio de devolución de saldo por enfermedad grave o grave enfermedad terminal según se regula en el artículo</w:t>
      </w:r>
      <w:r w:rsidR="0026193A" w:rsidRPr="007803AE">
        <w:rPr>
          <w:rFonts w:ascii="Museo Sans 300" w:hAnsi="Museo Sans 300"/>
          <w:color w:val="auto"/>
          <w:sz w:val="22"/>
          <w:szCs w:val="22"/>
        </w:rPr>
        <w:t xml:space="preserve"> </w:t>
      </w:r>
      <w:r w:rsidR="00E941F2" w:rsidRPr="007803AE">
        <w:rPr>
          <w:rFonts w:ascii="Museo Sans 300" w:hAnsi="Museo Sans 300"/>
          <w:color w:val="auto"/>
          <w:sz w:val="22"/>
          <w:szCs w:val="22"/>
        </w:rPr>
        <w:t>126-C de la Ley del Sistema de Ahorro para Pensiones; (1)</w:t>
      </w:r>
    </w:p>
    <w:p w14:paraId="77DD104D" w14:textId="108594C9" w:rsidR="00940DEF" w:rsidRPr="007803AE" w:rsidRDefault="00940DEF"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Comisión Técnica para aprobar las Normas Generales de Invalidez</w:t>
      </w:r>
      <w:r w:rsidR="00A606AE" w:rsidRPr="007803AE">
        <w:rPr>
          <w:rFonts w:ascii="Museo Sans 300" w:hAnsi="Museo Sans 300"/>
          <w:b/>
          <w:color w:val="auto"/>
          <w:sz w:val="22"/>
          <w:szCs w:val="22"/>
        </w:rPr>
        <w:t xml:space="preserve"> y Enfermedades Graves</w:t>
      </w:r>
      <w:r w:rsidRPr="007803AE">
        <w:rPr>
          <w:rFonts w:ascii="Museo Sans 300" w:hAnsi="Museo Sans 300"/>
          <w:b/>
          <w:color w:val="auto"/>
          <w:sz w:val="22"/>
          <w:szCs w:val="22"/>
        </w:rPr>
        <w:t>:</w:t>
      </w:r>
      <w:r w:rsidR="0027505A" w:rsidRPr="007803AE">
        <w:rPr>
          <w:rFonts w:ascii="Museo Sans 300" w:hAnsi="Museo Sans 300"/>
          <w:color w:val="auto"/>
          <w:sz w:val="22"/>
          <w:szCs w:val="22"/>
        </w:rPr>
        <w:t xml:space="preserve"> </w:t>
      </w:r>
      <w:r w:rsidR="00E121A8" w:rsidRPr="007803AE">
        <w:rPr>
          <w:rFonts w:ascii="Museo Sans 300" w:hAnsi="Museo Sans 300"/>
          <w:color w:val="auto"/>
          <w:sz w:val="22"/>
          <w:szCs w:val="22"/>
        </w:rPr>
        <w:t>Conformada sobre la base d</w:t>
      </w:r>
      <w:r w:rsidR="007F5D4A" w:rsidRPr="007803AE">
        <w:rPr>
          <w:rFonts w:ascii="Museo Sans 300" w:hAnsi="Museo Sans 300"/>
          <w:color w:val="auto"/>
          <w:sz w:val="22"/>
          <w:szCs w:val="22"/>
        </w:rPr>
        <w:t>el artículo</w:t>
      </w:r>
      <w:r w:rsidRPr="007803AE">
        <w:rPr>
          <w:rFonts w:ascii="Museo Sans 300" w:hAnsi="Museo Sans 300"/>
          <w:color w:val="auto"/>
          <w:sz w:val="22"/>
          <w:szCs w:val="22"/>
        </w:rPr>
        <w:t xml:space="preserve"> 114 de la Ley</w:t>
      </w:r>
      <w:r w:rsidR="00E121A8" w:rsidRPr="007803AE">
        <w:rPr>
          <w:rFonts w:ascii="Museo Sans 300" w:hAnsi="Museo Sans 300"/>
          <w:color w:val="auto"/>
          <w:sz w:val="22"/>
          <w:szCs w:val="22"/>
        </w:rPr>
        <w:t xml:space="preserve"> del Sistema de Ahorro para Pensiones </w:t>
      </w:r>
      <w:r w:rsidRPr="007803AE">
        <w:rPr>
          <w:rFonts w:ascii="Museo Sans 300" w:hAnsi="Museo Sans 300"/>
          <w:color w:val="auto"/>
          <w:sz w:val="22"/>
          <w:szCs w:val="22"/>
        </w:rPr>
        <w:t>por el Presidente de la Comisión</w:t>
      </w:r>
      <w:r w:rsidR="00E121A8" w:rsidRPr="007803AE">
        <w:rPr>
          <w:rFonts w:ascii="Museo Sans 300" w:hAnsi="Museo Sans 300"/>
          <w:color w:val="auto"/>
          <w:sz w:val="22"/>
          <w:szCs w:val="22"/>
        </w:rPr>
        <w:t xml:space="preserve"> Calificadora</w:t>
      </w:r>
      <w:r w:rsidRPr="007803AE">
        <w:rPr>
          <w:rFonts w:ascii="Museo Sans 300" w:hAnsi="Museo Sans 300"/>
          <w:color w:val="auto"/>
          <w:sz w:val="22"/>
          <w:szCs w:val="22"/>
        </w:rPr>
        <w:t>, un designado por las AFP, uno por las Sociedades de Seguros</w:t>
      </w:r>
      <w:r w:rsidR="00E121A8" w:rsidRPr="007803AE">
        <w:rPr>
          <w:rFonts w:ascii="Museo Sans 300" w:hAnsi="Museo Sans 300"/>
          <w:color w:val="auto"/>
          <w:sz w:val="22"/>
          <w:szCs w:val="22"/>
        </w:rPr>
        <w:t xml:space="preserve"> de Personas</w:t>
      </w:r>
      <w:r w:rsidRPr="007803AE">
        <w:rPr>
          <w:rFonts w:ascii="Museo Sans 300" w:hAnsi="Museo Sans 300"/>
          <w:color w:val="auto"/>
          <w:sz w:val="22"/>
          <w:szCs w:val="22"/>
        </w:rPr>
        <w:t>, uno por el ISSS y otro por el INPEP, el Decano de la Facultad de Medicina de la Universidad de El Salvador y el Decano de una Facultad de Medicina designado por las Universidades Privadas</w:t>
      </w:r>
      <w:r w:rsidR="007F5D4A" w:rsidRPr="007803AE">
        <w:rPr>
          <w:rFonts w:ascii="Museo Sans 300" w:hAnsi="Museo Sans 300"/>
          <w:color w:val="auto"/>
          <w:sz w:val="22"/>
          <w:szCs w:val="22"/>
        </w:rPr>
        <w:t>;</w:t>
      </w:r>
    </w:p>
    <w:p w14:paraId="55D92738" w14:textId="54A382EF" w:rsidR="00821221" w:rsidRPr="007803AE" w:rsidRDefault="00821221"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Dictamen de Enfermedad Grave:</w:t>
      </w:r>
      <w:r w:rsidRPr="007803AE">
        <w:rPr>
          <w:rFonts w:ascii="Museo Sans 300" w:hAnsi="Museo Sans 300"/>
          <w:color w:val="auto"/>
          <w:sz w:val="22"/>
          <w:szCs w:val="22"/>
        </w:rPr>
        <w:t xml:space="preserve"> Dictamen pericial que contiene los acuerdos de la Comisión constituida en sesión, referente a una solicitud de enfermedad grave</w:t>
      </w:r>
      <w:r w:rsidR="00D71171" w:rsidRPr="007803AE">
        <w:rPr>
          <w:rFonts w:ascii="Museo Sans 300" w:hAnsi="Museo Sans 300"/>
          <w:color w:val="auto"/>
          <w:sz w:val="22"/>
          <w:szCs w:val="22"/>
        </w:rPr>
        <w:t>;</w:t>
      </w:r>
    </w:p>
    <w:p w14:paraId="297E7E93" w14:textId="7652333A" w:rsidR="00821221" w:rsidRPr="007803AE" w:rsidRDefault="00821221" w:rsidP="00FD7D6A">
      <w:pPr>
        <w:pStyle w:val="Default"/>
        <w:numPr>
          <w:ilvl w:val="0"/>
          <w:numId w:val="184"/>
        </w:numPr>
        <w:spacing w:after="120"/>
        <w:ind w:left="425" w:hanging="425"/>
        <w:jc w:val="both"/>
        <w:rPr>
          <w:rFonts w:ascii="Museo Sans 300" w:hAnsi="Museo Sans 300"/>
          <w:b/>
          <w:color w:val="auto"/>
          <w:sz w:val="22"/>
          <w:szCs w:val="22"/>
        </w:rPr>
      </w:pPr>
      <w:r w:rsidRPr="007803AE">
        <w:rPr>
          <w:rFonts w:ascii="Museo Sans 300" w:hAnsi="Museo Sans 300"/>
          <w:b/>
          <w:color w:val="auto"/>
          <w:sz w:val="22"/>
          <w:szCs w:val="22"/>
        </w:rPr>
        <w:t>Dictamen de Invalidez:</w:t>
      </w:r>
      <w:r w:rsidRPr="007803AE">
        <w:rPr>
          <w:rFonts w:ascii="Museo Sans 300" w:hAnsi="Museo Sans 300"/>
          <w:color w:val="auto"/>
          <w:sz w:val="22"/>
          <w:szCs w:val="22"/>
        </w:rPr>
        <w:t xml:space="preserve"> Dictamen pericial que contiene los acuerdos de la Comisión constituida en sesión, referente a una solicitud de evaluación de invalidez</w:t>
      </w:r>
      <w:r w:rsidR="0073071D" w:rsidRPr="007803AE">
        <w:rPr>
          <w:rFonts w:ascii="Museo Sans 300" w:hAnsi="Museo Sans 300"/>
          <w:color w:val="auto"/>
          <w:sz w:val="22"/>
          <w:szCs w:val="22"/>
        </w:rPr>
        <w:t>:</w:t>
      </w:r>
    </w:p>
    <w:p w14:paraId="74CAA42B" w14:textId="77777777" w:rsidR="00821221" w:rsidRPr="007803AE" w:rsidRDefault="00821221" w:rsidP="00FD7D6A">
      <w:pPr>
        <w:pStyle w:val="Default"/>
        <w:numPr>
          <w:ilvl w:val="0"/>
          <w:numId w:val="221"/>
        </w:numPr>
        <w:spacing w:before="120"/>
        <w:ind w:left="993" w:hanging="284"/>
        <w:jc w:val="both"/>
        <w:rPr>
          <w:rFonts w:ascii="Museo Sans 300" w:hAnsi="Museo Sans 300"/>
          <w:color w:val="auto"/>
          <w:sz w:val="22"/>
          <w:szCs w:val="22"/>
        </w:rPr>
      </w:pPr>
      <w:r w:rsidRPr="007803AE">
        <w:rPr>
          <w:rFonts w:ascii="Museo Sans 300" w:hAnsi="Museo Sans 300"/>
          <w:color w:val="auto"/>
          <w:sz w:val="22"/>
          <w:szCs w:val="22"/>
        </w:rPr>
        <w:t>Primer Dictamen: Acuerdo de la Comisión que determina el menoscabo en la capacidad funcional que presenta un afiliado o beneficiario para realizar un trabajo remunerado.</w:t>
      </w:r>
    </w:p>
    <w:p w14:paraId="1D090381" w14:textId="77777777" w:rsidR="00821221" w:rsidRPr="007803AE" w:rsidRDefault="00821221" w:rsidP="00FD7D6A">
      <w:pPr>
        <w:pStyle w:val="Default"/>
        <w:numPr>
          <w:ilvl w:val="0"/>
          <w:numId w:val="221"/>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Segundo Dictamen: Acuerdo de la Comisión que ratifica o modifica el menoscabo determinado en primer dictamen. </w:t>
      </w:r>
    </w:p>
    <w:p w14:paraId="3C4F2766" w14:textId="60CFB372" w:rsidR="00821221" w:rsidRPr="007803AE" w:rsidRDefault="00821221" w:rsidP="00FD7D6A">
      <w:pPr>
        <w:pStyle w:val="Default"/>
        <w:numPr>
          <w:ilvl w:val="0"/>
          <w:numId w:val="221"/>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Otro dictamen: Acuerdo de la Comisión ante una nueva solicitud de evaluación por agravamiento o mejoría de invalidez, después de emitido un segundo dictamen de invalidez parcial o total. </w:t>
      </w:r>
    </w:p>
    <w:p w14:paraId="4B086627" w14:textId="2C3857B4" w:rsidR="00E84F20" w:rsidRPr="007803AE" w:rsidRDefault="00E84F20"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Dictamen Ejecutoriado:</w:t>
      </w:r>
      <w:r w:rsidRPr="007803AE">
        <w:rPr>
          <w:rFonts w:ascii="Museo Sans 300" w:hAnsi="Museo Sans 300"/>
          <w:color w:val="auto"/>
          <w:sz w:val="22"/>
          <w:szCs w:val="22"/>
        </w:rPr>
        <w:t xml:space="preserve"> Dictamen emitido por la Comisión respecto del cual han transcurrido quince días hábiles después de notificado a las partes, sin haberse recibido reclamo en su contra</w:t>
      </w:r>
      <w:r w:rsidR="00512EB1" w:rsidRPr="007803AE">
        <w:rPr>
          <w:rFonts w:ascii="Museo Sans 300" w:hAnsi="Museo Sans 300"/>
          <w:color w:val="auto"/>
          <w:sz w:val="22"/>
          <w:szCs w:val="22"/>
        </w:rPr>
        <w:t>,</w:t>
      </w:r>
      <w:r w:rsidRPr="007803AE">
        <w:rPr>
          <w:rFonts w:ascii="Museo Sans 300" w:hAnsi="Museo Sans 300"/>
          <w:color w:val="auto"/>
          <w:sz w:val="22"/>
          <w:szCs w:val="22"/>
        </w:rPr>
        <w:t xml:space="preserve"> o que habiéndose presentado reclamo, éste ha sido resuelto por la Comisión;</w:t>
      </w:r>
    </w:p>
    <w:p w14:paraId="20CFBB6F" w14:textId="45B72C6F" w:rsidR="000D39B2" w:rsidRPr="007803AE" w:rsidRDefault="000D39B2"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DUI:</w:t>
      </w:r>
      <w:r w:rsidRPr="007803AE">
        <w:rPr>
          <w:rFonts w:ascii="Museo Sans 300" w:hAnsi="Museo Sans 300"/>
          <w:color w:val="auto"/>
          <w:sz w:val="22"/>
          <w:szCs w:val="22"/>
        </w:rPr>
        <w:t xml:space="preserve"> Documento Único de Identidad;</w:t>
      </w:r>
    </w:p>
    <w:p w14:paraId="29C8662A" w14:textId="2A867D10" w:rsidR="004B4BD5" w:rsidRPr="007803AE" w:rsidRDefault="004B4BD5"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Enfermedad Profesional:</w:t>
      </w:r>
      <w:r w:rsidRPr="007803AE">
        <w:rPr>
          <w:rFonts w:ascii="Museo Sans 300" w:hAnsi="Museo Sans 300"/>
          <w:color w:val="auto"/>
          <w:sz w:val="22"/>
          <w:szCs w:val="22"/>
        </w:rPr>
        <w:t xml:space="preserve"> Daño a la salud del trabajador provocado por la repetición de una causa proveniente, en forma directa de la clase de trabajo que realiza o haya desempeñado, o del medio en que se haya visto obligado y que le produzca incapacidad laboral o muerte;</w:t>
      </w:r>
    </w:p>
    <w:p w14:paraId="2F6E036F" w14:textId="2F1CEA33" w:rsidR="00E92C03" w:rsidRPr="007803AE" w:rsidRDefault="00E92C03"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Evaluación de Enfermedad Grave:</w:t>
      </w:r>
      <w:r w:rsidRPr="007803AE">
        <w:rPr>
          <w:rFonts w:ascii="Museo Sans 300" w:hAnsi="Museo Sans 300"/>
          <w:color w:val="auto"/>
          <w:sz w:val="22"/>
          <w:szCs w:val="22"/>
        </w:rPr>
        <w:t xml:space="preserve"> Análisis médico que permite determinar el padecimiento de una enfermedad grave que ponga en riesgo significativamente la vida del afiliado;</w:t>
      </w:r>
    </w:p>
    <w:p w14:paraId="03517E59" w14:textId="04F70E5D" w:rsidR="003E3D37" w:rsidRPr="007803AE" w:rsidRDefault="003E3D37"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Evaluación de grave enfermedad terminal: </w:t>
      </w:r>
      <w:r w:rsidRPr="007803AE">
        <w:rPr>
          <w:rFonts w:ascii="Museo Sans 300" w:hAnsi="Museo Sans 300"/>
          <w:color w:val="auto"/>
          <w:sz w:val="22"/>
          <w:szCs w:val="22"/>
        </w:rPr>
        <w:t>Análisis médico que permite determinar el padecimiento de una grave enfermedad terminal que determina un pronóstico fatal próximo o en un plazo relativamente breve en la vida del afiliado, generalmente igual o inferior a 6 meses;</w:t>
      </w:r>
      <w:r w:rsidR="005170E3" w:rsidRPr="007803AE">
        <w:rPr>
          <w:rFonts w:ascii="Museo Sans 300" w:hAnsi="Museo Sans 300"/>
          <w:color w:val="auto"/>
          <w:sz w:val="22"/>
          <w:szCs w:val="22"/>
        </w:rPr>
        <w:t xml:space="preserve"> (1)</w:t>
      </w:r>
    </w:p>
    <w:p w14:paraId="2BBA6884" w14:textId="0235F89B" w:rsidR="008072FA" w:rsidRPr="007803AE" w:rsidRDefault="008072FA"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Evaluación de Invalidez:</w:t>
      </w:r>
      <w:r w:rsidRPr="007803AE">
        <w:rPr>
          <w:rFonts w:ascii="Museo Sans 300" w:hAnsi="Museo Sans 300"/>
          <w:color w:val="auto"/>
          <w:sz w:val="22"/>
          <w:szCs w:val="22"/>
        </w:rPr>
        <w:t xml:space="preserve"> Análisis médico que permite determinar si el impedimento considerado como invalidez se encuentra en su condición de configurado o no configurado y además identificar el origen común o profesional;</w:t>
      </w:r>
    </w:p>
    <w:p w14:paraId="5F71118E" w14:textId="4941BB73" w:rsidR="00FA25D4" w:rsidRPr="007803AE" w:rsidRDefault="00FA25D4"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Expediente de enfermedad grave:</w:t>
      </w:r>
      <w:r w:rsidRPr="007803AE">
        <w:rPr>
          <w:rFonts w:ascii="Museo Sans 300" w:hAnsi="Museo Sans 300"/>
          <w:color w:val="auto"/>
          <w:sz w:val="22"/>
          <w:szCs w:val="22"/>
        </w:rPr>
        <w:t xml:space="preserve"> Está constituido por la documentación individual originada en el proceso de evaluación y dictamen de enfermedad grave, el cual contiene la solicitud, antecedentes médicos, laborales (cuando proceda), dictámenes y resoluciones del solicitante;</w:t>
      </w:r>
    </w:p>
    <w:p w14:paraId="79C10A3C" w14:textId="18A382DF" w:rsidR="003E3D37" w:rsidRPr="007803AE" w:rsidRDefault="003E3D37"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Expediente de grave enfermedad terminal: </w:t>
      </w:r>
      <w:r w:rsidRPr="007803AE">
        <w:rPr>
          <w:rFonts w:ascii="Museo Sans 300" w:hAnsi="Museo Sans 300"/>
          <w:color w:val="auto"/>
          <w:sz w:val="22"/>
          <w:szCs w:val="22"/>
        </w:rPr>
        <w:t>Está constituido por la documentación individual originada en el proceso de evaluación y validación del dictamen por grave enfermedad terminal el cual contiene la solicitud, dictamen médico, antecedentes médicos, validación del dictamen médico, entre otros;</w:t>
      </w:r>
      <w:r w:rsidR="005170E3" w:rsidRPr="007803AE">
        <w:rPr>
          <w:rFonts w:ascii="Museo Sans 300" w:hAnsi="Museo Sans 300"/>
          <w:color w:val="auto"/>
          <w:sz w:val="22"/>
          <w:szCs w:val="22"/>
        </w:rPr>
        <w:t xml:space="preserve"> (1)</w:t>
      </w:r>
    </w:p>
    <w:p w14:paraId="34B1CD18" w14:textId="3F075F00" w:rsidR="00FA25D4" w:rsidRPr="007803AE" w:rsidRDefault="00FA25D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Expediente de Invalidez:</w:t>
      </w:r>
      <w:r w:rsidRPr="007803AE">
        <w:rPr>
          <w:rFonts w:ascii="Museo Sans 300" w:hAnsi="Museo Sans 300"/>
          <w:color w:val="auto"/>
          <w:sz w:val="22"/>
          <w:szCs w:val="22"/>
        </w:rPr>
        <w:t xml:space="preserve"> Está constituido por la documentación individual originada en el proceso de evaluación y calificación de invalidez, el cual contiene la solicitud, antecedentes médicos, laborales (cuando proceda), dictámenes y resoluciones del solicitante</w:t>
      </w:r>
      <w:r w:rsidR="00770708" w:rsidRPr="007803AE">
        <w:rPr>
          <w:rFonts w:ascii="Museo Sans 300" w:hAnsi="Museo Sans 300"/>
          <w:color w:val="auto"/>
          <w:sz w:val="22"/>
          <w:szCs w:val="22"/>
        </w:rPr>
        <w:t>;</w:t>
      </w:r>
    </w:p>
    <w:p w14:paraId="00742181" w14:textId="584D927D" w:rsidR="008072FA" w:rsidRPr="007803AE" w:rsidRDefault="008072FA"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Factores Complementarios:</w:t>
      </w:r>
      <w:r w:rsidRPr="007803AE">
        <w:rPr>
          <w:rFonts w:ascii="Museo Sans 300" w:hAnsi="Museo Sans 300"/>
          <w:color w:val="auto"/>
          <w:sz w:val="22"/>
          <w:szCs w:val="22"/>
        </w:rPr>
        <w:t xml:space="preserve"> Asignaciones porcentuales por Edad, Nivel Educacional y Empleabilidad del trabajador, los cuales se aplican con base a criterios técnicos y aprobados por la mayoría de los miembros integrantes de la Comisión. Son factores que ajustan la calificación a las solicitudes que la Comisión determine;</w:t>
      </w:r>
    </w:p>
    <w:p w14:paraId="6754AAAD" w14:textId="311C243A" w:rsidR="00664674" w:rsidRPr="007803AE" w:rsidRDefault="0066467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Fecha de Declaración de Invalidez:</w:t>
      </w:r>
      <w:r w:rsidRPr="007803AE">
        <w:rPr>
          <w:rFonts w:ascii="Museo Sans 300" w:hAnsi="Museo Sans 300"/>
          <w:color w:val="auto"/>
          <w:sz w:val="22"/>
          <w:szCs w:val="22"/>
        </w:rPr>
        <w:t xml:space="preserve"> Fecha de configuración del impedimento;</w:t>
      </w:r>
    </w:p>
    <w:p w14:paraId="2624B83C" w14:textId="253C9010" w:rsidR="006733F3" w:rsidRPr="007803AE" w:rsidRDefault="006733F3"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Instituciones</w:t>
      </w:r>
      <w:r w:rsidR="00B42D72" w:rsidRPr="007803AE">
        <w:rPr>
          <w:rFonts w:ascii="Museo Sans 300" w:hAnsi="Museo Sans 300"/>
          <w:b/>
          <w:color w:val="auto"/>
          <w:sz w:val="22"/>
          <w:szCs w:val="22"/>
        </w:rPr>
        <w:t xml:space="preserve"> </w:t>
      </w:r>
      <w:r w:rsidRPr="007803AE">
        <w:rPr>
          <w:rFonts w:ascii="Museo Sans 300" w:hAnsi="Museo Sans 300"/>
          <w:b/>
          <w:color w:val="auto"/>
          <w:sz w:val="22"/>
          <w:szCs w:val="22"/>
        </w:rPr>
        <w:t>Previsionales:</w:t>
      </w:r>
      <w:r w:rsidRPr="007803AE">
        <w:rPr>
          <w:rFonts w:ascii="Museo Sans 300" w:hAnsi="Museo Sans 300"/>
          <w:color w:val="auto"/>
          <w:sz w:val="22"/>
          <w:szCs w:val="22"/>
        </w:rPr>
        <w:t xml:space="preserve"> </w:t>
      </w:r>
      <w:r w:rsidR="00B42D72" w:rsidRPr="007803AE">
        <w:rPr>
          <w:rFonts w:ascii="Museo Sans 300" w:hAnsi="Museo Sans 300"/>
          <w:color w:val="auto"/>
          <w:sz w:val="22"/>
          <w:szCs w:val="22"/>
        </w:rPr>
        <w:t>ISSS, INPEP, AFP e ISBM;</w:t>
      </w:r>
    </w:p>
    <w:p w14:paraId="05B73B81" w14:textId="77777777" w:rsidR="00B42D72" w:rsidRPr="007803AE" w:rsidRDefault="006733F3"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INPEP:</w:t>
      </w:r>
      <w:r w:rsidR="00B42D72" w:rsidRPr="007803AE">
        <w:rPr>
          <w:rFonts w:ascii="Museo Sans 300" w:hAnsi="Museo Sans 300"/>
          <w:color w:val="auto"/>
          <w:sz w:val="22"/>
          <w:szCs w:val="22"/>
        </w:rPr>
        <w:t xml:space="preserve"> </w:t>
      </w:r>
      <w:r w:rsidRPr="007803AE">
        <w:rPr>
          <w:rFonts w:ascii="Museo Sans 300" w:hAnsi="Museo Sans 300"/>
          <w:color w:val="auto"/>
          <w:sz w:val="22"/>
          <w:szCs w:val="22"/>
        </w:rPr>
        <w:t>Instituto Nacional de Pensiones de los Empleados Públicos</w:t>
      </w:r>
      <w:r w:rsidR="00B42D72" w:rsidRPr="007803AE">
        <w:rPr>
          <w:rFonts w:ascii="Museo Sans 300" w:hAnsi="Museo Sans 300"/>
          <w:color w:val="auto"/>
          <w:sz w:val="22"/>
          <w:szCs w:val="22"/>
        </w:rPr>
        <w:t>;</w:t>
      </w:r>
    </w:p>
    <w:p w14:paraId="2624B840" w14:textId="5A82AC1C" w:rsidR="006733F3" w:rsidRPr="007803AE" w:rsidRDefault="00B42D72"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ISSS: </w:t>
      </w:r>
      <w:r w:rsidR="006733F3" w:rsidRPr="007803AE">
        <w:rPr>
          <w:rFonts w:ascii="Museo Sans 300" w:hAnsi="Museo Sans 300"/>
          <w:color w:val="auto"/>
          <w:sz w:val="22"/>
          <w:szCs w:val="22"/>
        </w:rPr>
        <w:t>Instituto Salvadoreño del Seguro Social</w:t>
      </w:r>
      <w:r w:rsidR="009D3FB4" w:rsidRPr="007803AE">
        <w:rPr>
          <w:rFonts w:ascii="Museo Sans 300" w:hAnsi="Museo Sans 300"/>
          <w:color w:val="auto"/>
          <w:sz w:val="22"/>
          <w:szCs w:val="22"/>
        </w:rPr>
        <w:t>;</w:t>
      </w:r>
    </w:p>
    <w:p w14:paraId="3474E1EF" w14:textId="77777777" w:rsidR="00B20699" w:rsidRPr="007803AE" w:rsidRDefault="006733F3"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ISBM:</w:t>
      </w:r>
      <w:r w:rsidR="00C35F26" w:rsidRPr="007803AE">
        <w:rPr>
          <w:rFonts w:ascii="Museo Sans 300" w:hAnsi="Museo Sans 300"/>
          <w:b/>
          <w:color w:val="auto"/>
          <w:sz w:val="22"/>
          <w:szCs w:val="22"/>
        </w:rPr>
        <w:t xml:space="preserve"> </w:t>
      </w:r>
      <w:r w:rsidRPr="007803AE">
        <w:rPr>
          <w:rFonts w:ascii="Museo Sans 300" w:hAnsi="Museo Sans 300"/>
          <w:color w:val="auto"/>
          <w:sz w:val="22"/>
          <w:szCs w:val="22"/>
        </w:rPr>
        <w:t>Instituto Salv</w:t>
      </w:r>
      <w:r w:rsidR="00695972" w:rsidRPr="007803AE">
        <w:rPr>
          <w:rFonts w:ascii="Museo Sans 300" w:hAnsi="Museo Sans 300"/>
          <w:color w:val="auto"/>
          <w:sz w:val="22"/>
          <w:szCs w:val="22"/>
        </w:rPr>
        <w:t>adoreño de Bienestar Magisterial</w:t>
      </w:r>
      <w:r w:rsidR="0046067D" w:rsidRPr="007803AE">
        <w:rPr>
          <w:rFonts w:ascii="Museo Sans 300" w:hAnsi="Museo Sans 300"/>
          <w:color w:val="auto"/>
          <w:sz w:val="22"/>
          <w:szCs w:val="22"/>
        </w:rPr>
        <w:t>;</w:t>
      </w:r>
    </w:p>
    <w:p w14:paraId="003FF6CC" w14:textId="588A0499" w:rsidR="00B20699" w:rsidRPr="007803AE" w:rsidRDefault="00B20699" w:rsidP="00FD7D6A">
      <w:pPr>
        <w:pStyle w:val="Default"/>
        <w:numPr>
          <w:ilvl w:val="0"/>
          <w:numId w:val="184"/>
        </w:numPr>
        <w:spacing w:after="120"/>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Impedimento: </w:t>
      </w:r>
      <w:r w:rsidRPr="007803AE">
        <w:rPr>
          <w:rFonts w:ascii="Museo Sans 300" w:hAnsi="Museo Sans 300"/>
          <w:color w:val="auto"/>
          <w:sz w:val="22"/>
          <w:szCs w:val="22"/>
        </w:rPr>
        <w:t>Deterioro intelectual y/o físico</w:t>
      </w:r>
      <w:r w:rsidRPr="007803AE" w:rsidDel="00E30C15">
        <w:rPr>
          <w:rFonts w:ascii="Museo Sans 300" w:hAnsi="Museo Sans 300"/>
          <w:color w:val="auto"/>
          <w:sz w:val="22"/>
          <w:szCs w:val="22"/>
        </w:rPr>
        <w:t xml:space="preserve"> </w:t>
      </w:r>
      <w:r w:rsidRPr="007803AE">
        <w:rPr>
          <w:rFonts w:ascii="Museo Sans 300" w:hAnsi="Museo Sans 300"/>
          <w:color w:val="auto"/>
          <w:sz w:val="22"/>
          <w:szCs w:val="22"/>
        </w:rPr>
        <w:t>determinado médicamente y que afecta a un trabajador afiliado o beneficiario en el desempeño de su vida laboral</w:t>
      </w:r>
      <w:r w:rsidR="00512EB1" w:rsidRPr="007803AE">
        <w:rPr>
          <w:rFonts w:ascii="Museo Sans 300" w:hAnsi="Museo Sans 300"/>
          <w:color w:val="auto"/>
          <w:sz w:val="22"/>
          <w:szCs w:val="22"/>
        </w:rPr>
        <w:t xml:space="preserve">. </w:t>
      </w:r>
      <w:r w:rsidRPr="007803AE">
        <w:rPr>
          <w:rFonts w:ascii="Museo Sans 300" w:hAnsi="Museo Sans 300"/>
          <w:color w:val="auto"/>
          <w:sz w:val="22"/>
          <w:szCs w:val="22"/>
        </w:rPr>
        <w:t>Este impedimento puede encontrarse bajo dos condiciones:</w:t>
      </w:r>
    </w:p>
    <w:p w14:paraId="30EB9832" w14:textId="06830902" w:rsidR="00B20699" w:rsidRPr="007803AE" w:rsidRDefault="00B20699" w:rsidP="00FD7D6A">
      <w:pPr>
        <w:pStyle w:val="Default"/>
        <w:numPr>
          <w:ilvl w:val="0"/>
          <w:numId w:val="2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Impedimento configurado: </w:t>
      </w:r>
      <w:r w:rsidR="00512EB1" w:rsidRPr="007803AE">
        <w:rPr>
          <w:rFonts w:ascii="Museo Sans 300" w:hAnsi="Museo Sans 300"/>
          <w:color w:val="auto"/>
          <w:sz w:val="22"/>
          <w:szCs w:val="22"/>
        </w:rPr>
        <w:t>E</w:t>
      </w:r>
      <w:r w:rsidRPr="007803AE">
        <w:rPr>
          <w:rFonts w:ascii="Museo Sans 300" w:hAnsi="Museo Sans 300"/>
          <w:color w:val="auto"/>
          <w:sz w:val="22"/>
          <w:szCs w:val="22"/>
        </w:rPr>
        <w:t>s el que tiene carácter de permanente luego de haberse agotado los métodos de tratamiento accesibles, tanto física como económicamente por el trabajador y evolutivamente solo se espera su estabilización o agravamiento</w:t>
      </w:r>
      <w:r w:rsidR="00512EB1" w:rsidRPr="007803AE">
        <w:rPr>
          <w:rFonts w:ascii="Museo Sans 300" w:hAnsi="Museo Sans 300"/>
          <w:color w:val="auto"/>
          <w:sz w:val="22"/>
          <w:szCs w:val="22"/>
        </w:rPr>
        <w:t>; y</w:t>
      </w:r>
    </w:p>
    <w:p w14:paraId="0CA2F9AC" w14:textId="6BFD42CD" w:rsidR="00B20699" w:rsidRPr="007803AE" w:rsidRDefault="00B20699" w:rsidP="00FD7D6A">
      <w:pPr>
        <w:pStyle w:val="Default"/>
        <w:numPr>
          <w:ilvl w:val="0"/>
          <w:numId w:val="2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Impedimento no configurado: </w:t>
      </w:r>
      <w:r w:rsidR="00512EB1" w:rsidRPr="007803AE">
        <w:rPr>
          <w:rFonts w:ascii="Museo Sans 300" w:hAnsi="Museo Sans 300"/>
          <w:color w:val="auto"/>
          <w:sz w:val="22"/>
          <w:szCs w:val="22"/>
        </w:rPr>
        <w:t>E</w:t>
      </w:r>
      <w:r w:rsidRPr="007803AE">
        <w:rPr>
          <w:rFonts w:ascii="Museo Sans 300" w:hAnsi="Museo Sans 300"/>
          <w:color w:val="auto"/>
          <w:sz w:val="22"/>
          <w:szCs w:val="22"/>
        </w:rPr>
        <w:t>s el que se encuentra bajo observación clínica y tratamiento médico sin posibilidad, de acuerdo a las Normas Generales de Invalidez</w:t>
      </w:r>
      <w:r w:rsidR="00A606AE" w:rsidRPr="007803AE">
        <w:rPr>
          <w:rFonts w:ascii="Museo Sans 300" w:hAnsi="Museo Sans 300"/>
          <w:color w:val="auto"/>
          <w:sz w:val="22"/>
          <w:szCs w:val="22"/>
        </w:rPr>
        <w:t xml:space="preserve"> y Enfermedades Graves</w:t>
      </w:r>
      <w:r w:rsidRPr="007803AE">
        <w:rPr>
          <w:rFonts w:ascii="Museo Sans 300" w:hAnsi="Museo Sans 300"/>
          <w:color w:val="auto"/>
          <w:sz w:val="22"/>
          <w:szCs w:val="22"/>
        </w:rPr>
        <w:t>, de que la Comisión le pueda asignar grado de menoscabo.</w:t>
      </w:r>
    </w:p>
    <w:p w14:paraId="6AC260AB" w14:textId="72093211" w:rsidR="00BB50BC" w:rsidRPr="007803AE" w:rsidRDefault="00BB50BC"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Inválido:</w:t>
      </w:r>
      <w:r w:rsidRPr="007803AE">
        <w:rPr>
          <w:rFonts w:ascii="Museo Sans 300" w:hAnsi="Museo Sans 300"/>
          <w:color w:val="auto"/>
          <w:sz w:val="22"/>
          <w:szCs w:val="22"/>
        </w:rPr>
        <w:t xml:space="preserve"> Trabajador afiliado o beneficiario que a consecuencia de un impedimento físico y/o intelectual de origen común y/o profesional, sufre menoscabo permanente de la capacidad de trabajo igual o superior al cincuenta por ciento como inválido parcial y superior al sesenta y seis punto seis por ciento como inválido total, incluyendo la gran invalidez que considera la necesidad de asistencia por terceros para los cuidados básicos de la vida diaria del inválido;</w:t>
      </w:r>
    </w:p>
    <w:p w14:paraId="583B3265" w14:textId="1F534784" w:rsidR="00BB50BC" w:rsidRPr="007803AE" w:rsidRDefault="00BB50BC"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Invalidez Previa a la Afiliación:</w:t>
      </w:r>
      <w:r w:rsidRPr="007803AE">
        <w:rPr>
          <w:rFonts w:ascii="Museo Sans 300" w:hAnsi="Museo Sans 300"/>
          <w:color w:val="auto"/>
          <w:sz w:val="22"/>
          <w:szCs w:val="22"/>
        </w:rPr>
        <w:t xml:space="preserve"> Es aquella condición de invalidez que ha acontecido con anterioridad a la afiliación del trabajador al Sistema Previsional, por lo tanto no se asignará menoscabo en la capacidad de trabajo remunerado. En caso que, posterior a la afiliación, el afil</w:t>
      </w:r>
      <w:r w:rsidR="00EF7B71" w:rsidRPr="007803AE">
        <w:rPr>
          <w:rFonts w:ascii="Museo Sans 300" w:hAnsi="Museo Sans 300"/>
          <w:color w:val="auto"/>
          <w:sz w:val="22"/>
          <w:szCs w:val="22"/>
        </w:rPr>
        <w:t>iado presente otro impedimento, el menoscabo</w:t>
      </w:r>
      <w:r w:rsidRPr="007803AE">
        <w:rPr>
          <w:rFonts w:ascii="Museo Sans 300" w:hAnsi="Museo Sans 300"/>
          <w:color w:val="auto"/>
          <w:sz w:val="22"/>
          <w:szCs w:val="22"/>
        </w:rPr>
        <w:t xml:space="preserve"> se establecerá mediante dictamen emitido por la Comisión</w:t>
      </w:r>
      <w:r w:rsidR="00B20699" w:rsidRPr="007803AE">
        <w:rPr>
          <w:rFonts w:ascii="Museo Sans 300" w:hAnsi="Museo Sans 300"/>
          <w:color w:val="auto"/>
          <w:sz w:val="22"/>
          <w:szCs w:val="22"/>
        </w:rPr>
        <w:t>;</w:t>
      </w:r>
    </w:p>
    <w:p w14:paraId="16B38E6E" w14:textId="11A7979D" w:rsidR="00C35F26" w:rsidRPr="007803AE" w:rsidRDefault="006733F3"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Jefe Médico</w:t>
      </w:r>
      <w:r w:rsidR="00C35F26" w:rsidRPr="007803AE">
        <w:rPr>
          <w:rFonts w:ascii="Museo Sans 300" w:hAnsi="Museo Sans 300"/>
          <w:color w:val="auto"/>
          <w:sz w:val="22"/>
          <w:szCs w:val="22"/>
        </w:rPr>
        <w:t xml:space="preserve">: </w:t>
      </w:r>
      <w:r w:rsidR="00B11F10" w:rsidRPr="007803AE">
        <w:rPr>
          <w:rFonts w:ascii="Museo Sans 300" w:hAnsi="Museo Sans 300"/>
          <w:color w:val="auto"/>
          <w:sz w:val="22"/>
          <w:szCs w:val="22"/>
        </w:rPr>
        <w:t>Jefe Médico</w:t>
      </w:r>
      <w:r w:rsidR="00512EB1" w:rsidRPr="007803AE">
        <w:rPr>
          <w:rFonts w:ascii="Museo Sans 300" w:hAnsi="Museo Sans 300"/>
          <w:color w:val="auto"/>
          <w:sz w:val="22"/>
          <w:szCs w:val="22"/>
        </w:rPr>
        <w:t>-</w:t>
      </w:r>
      <w:r w:rsidR="00B11F10" w:rsidRPr="007803AE">
        <w:rPr>
          <w:rFonts w:ascii="Museo Sans 300" w:hAnsi="Museo Sans 300"/>
          <w:color w:val="auto"/>
          <w:sz w:val="22"/>
          <w:szCs w:val="22"/>
        </w:rPr>
        <w:t>Administrativo</w:t>
      </w:r>
      <w:r w:rsidR="0042077C" w:rsidRPr="007803AE">
        <w:rPr>
          <w:rFonts w:ascii="Museo Sans 300" w:hAnsi="Museo Sans 300"/>
          <w:color w:val="auto"/>
          <w:sz w:val="22"/>
          <w:szCs w:val="22"/>
        </w:rPr>
        <w:t xml:space="preserve"> de la</w:t>
      </w:r>
      <w:r w:rsidR="00051C44" w:rsidRPr="007803AE">
        <w:rPr>
          <w:rFonts w:ascii="Museo Sans 300" w:hAnsi="Museo Sans 300"/>
          <w:color w:val="auto"/>
          <w:sz w:val="22"/>
          <w:szCs w:val="22"/>
        </w:rPr>
        <w:t xml:space="preserve"> Com</w:t>
      </w:r>
      <w:r w:rsidR="00B30538" w:rsidRPr="007803AE">
        <w:rPr>
          <w:rFonts w:ascii="Museo Sans 300" w:hAnsi="Museo Sans 300"/>
          <w:color w:val="auto"/>
          <w:sz w:val="22"/>
          <w:szCs w:val="22"/>
        </w:rPr>
        <w:t>isión Calificadora de Invalidez</w:t>
      </w:r>
      <w:r w:rsidR="00C35F26" w:rsidRPr="007803AE">
        <w:rPr>
          <w:rFonts w:ascii="Museo Sans 300" w:hAnsi="Museo Sans 300"/>
          <w:color w:val="auto"/>
          <w:sz w:val="22"/>
          <w:szCs w:val="22"/>
        </w:rPr>
        <w:t>;</w:t>
      </w:r>
    </w:p>
    <w:p w14:paraId="7FBA75CE" w14:textId="0848097A" w:rsidR="00A400A2" w:rsidRPr="007803AE" w:rsidRDefault="00A400A2"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Jefatura Médico-Administrativa:</w:t>
      </w:r>
      <w:r w:rsidRPr="007803AE">
        <w:rPr>
          <w:rFonts w:ascii="Museo Sans 300" w:hAnsi="Museo Sans 300"/>
          <w:color w:val="auto"/>
          <w:sz w:val="22"/>
          <w:szCs w:val="22"/>
        </w:rPr>
        <w:t xml:space="preserve"> Área a cargo de un Jefe Médico nombrado por el Superintendente y será responsable del funcionamiento técnico y administrativo de la Comisión, asimismo supervisará el cumplimiento de las disposiciones contenidas en </w:t>
      </w:r>
      <w:r w:rsidR="001A33A2" w:rsidRPr="007803AE">
        <w:rPr>
          <w:rFonts w:ascii="Museo Sans 300" w:hAnsi="Museo Sans 300"/>
          <w:color w:val="auto"/>
          <w:sz w:val="22"/>
          <w:szCs w:val="22"/>
        </w:rPr>
        <w:t>las presentes Normas;</w:t>
      </w:r>
    </w:p>
    <w:p w14:paraId="01B33662" w14:textId="2A9DD7CF" w:rsidR="00C35F26" w:rsidRPr="007803AE" w:rsidRDefault="005A6C2C" w:rsidP="00FD7D6A">
      <w:pPr>
        <w:pStyle w:val="Default"/>
        <w:numPr>
          <w:ilvl w:val="0"/>
          <w:numId w:val="184"/>
        </w:numPr>
        <w:ind w:left="357" w:hanging="357"/>
        <w:jc w:val="both"/>
        <w:rPr>
          <w:rFonts w:ascii="Museo Sans 300" w:hAnsi="Museo Sans 300"/>
          <w:b/>
          <w:color w:val="auto"/>
          <w:sz w:val="22"/>
          <w:szCs w:val="22"/>
        </w:rPr>
      </w:pPr>
      <w:r w:rsidRPr="007803AE">
        <w:rPr>
          <w:rFonts w:ascii="Museo Sans 300" w:hAnsi="Museo Sans 300"/>
          <w:b/>
          <w:color w:val="auto"/>
          <w:sz w:val="22"/>
          <w:szCs w:val="22"/>
        </w:rPr>
        <w:t>Ley</w:t>
      </w:r>
      <w:r w:rsidR="002361E6" w:rsidRPr="007803AE">
        <w:rPr>
          <w:rFonts w:ascii="Museo Sans 300" w:hAnsi="Museo Sans 300"/>
          <w:b/>
          <w:color w:val="auto"/>
          <w:sz w:val="22"/>
          <w:szCs w:val="22"/>
        </w:rPr>
        <w:t xml:space="preserve"> SAP</w:t>
      </w:r>
      <w:r w:rsidRPr="007803AE">
        <w:rPr>
          <w:rFonts w:ascii="Museo Sans 300" w:hAnsi="Museo Sans 300"/>
          <w:b/>
          <w:color w:val="auto"/>
          <w:sz w:val="22"/>
          <w:szCs w:val="22"/>
        </w:rPr>
        <w:t>:</w:t>
      </w:r>
      <w:r w:rsidRPr="007803AE">
        <w:rPr>
          <w:rFonts w:ascii="Museo Sans 300" w:hAnsi="Museo Sans 300"/>
          <w:color w:val="auto"/>
          <w:sz w:val="22"/>
          <w:szCs w:val="22"/>
        </w:rPr>
        <w:t xml:space="preserve"> Ley del Sistema de Ahorro para Pensiones</w:t>
      </w:r>
      <w:r w:rsidR="00C35F26" w:rsidRPr="007803AE">
        <w:rPr>
          <w:rFonts w:ascii="Museo Sans 300" w:hAnsi="Museo Sans 300"/>
          <w:color w:val="auto"/>
          <w:sz w:val="22"/>
          <w:szCs w:val="22"/>
        </w:rPr>
        <w:t>;</w:t>
      </w:r>
    </w:p>
    <w:p w14:paraId="6781274F" w14:textId="00944CEC" w:rsidR="007E34E3" w:rsidRPr="007803AE" w:rsidRDefault="007E34E3"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Médico Integrante de la Comisión Calificadora de Invalidez: </w:t>
      </w:r>
      <w:r w:rsidRPr="007803AE">
        <w:rPr>
          <w:rFonts w:ascii="Museo Sans 300" w:hAnsi="Museo Sans 300"/>
          <w:color w:val="auto"/>
          <w:sz w:val="22"/>
          <w:szCs w:val="22"/>
        </w:rPr>
        <w:t xml:space="preserve">Médicos designados por el Consejo Directivo </w:t>
      </w:r>
      <w:r w:rsidR="007B0CEA" w:rsidRPr="007803AE">
        <w:rPr>
          <w:rFonts w:ascii="Museo Sans 300" w:hAnsi="Museo Sans 300"/>
          <w:color w:val="auto"/>
          <w:sz w:val="22"/>
          <w:szCs w:val="22"/>
        </w:rPr>
        <w:t xml:space="preserve">de la Superintendencia del Sistema Financiero </w:t>
      </w:r>
      <w:r w:rsidRPr="007803AE">
        <w:rPr>
          <w:rFonts w:ascii="Museo Sans 300" w:hAnsi="Museo Sans 300"/>
          <w:color w:val="auto"/>
          <w:sz w:val="22"/>
          <w:szCs w:val="22"/>
        </w:rPr>
        <w:t>que integrarán la Comisión con derecho a voz y voto en las solicitudes asignadas a su revisión, análisis, diagnóstico y dictamen preliminar, y realizar cualquier otra función inherente a su cargo</w:t>
      </w:r>
      <w:r w:rsidR="00EA1825" w:rsidRPr="007803AE">
        <w:rPr>
          <w:rFonts w:ascii="Museo Sans 300" w:hAnsi="Museo Sans 300"/>
          <w:color w:val="auto"/>
          <w:sz w:val="22"/>
          <w:szCs w:val="22"/>
        </w:rPr>
        <w:t>;</w:t>
      </w:r>
    </w:p>
    <w:p w14:paraId="28DE3E8E" w14:textId="678E8106" w:rsidR="00EA1825" w:rsidRPr="007803AE" w:rsidRDefault="00EA1825"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Médicos Observadores:</w:t>
      </w:r>
      <w:r w:rsidRPr="007803AE">
        <w:rPr>
          <w:rFonts w:ascii="Museo Sans 300" w:hAnsi="Museo Sans 300"/>
          <w:color w:val="auto"/>
          <w:sz w:val="22"/>
          <w:szCs w:val="22"/>
        </w:rPr>
        <w:t xml:space="preserve"> Son Médicos designados por las Sociedades de Seguros e Instituciones Previsionales, para asistir en calidad de observadores a las sesiones de la Comisión, con derecho a voz pero no a voto;</w:t>
      </w:r>
    </w:p>
    <w:p w14:paraId="1BB477F8" w14:textId="5F2AE747" w:rsidR="008C524C" w:rsidRPr="007803AE" w:rsidRDefault="008C524C"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Menoscabo:</w:t>
      </w:r>
      <w:r w:rsidRPr="007803AE">
        <w:rPr>
          <w:rFonts w:ascii="Museo Sans 300" w:hAnsi="Museo Sans 300"/>
          <w:color w:val="auto"/>
          <w:sz w:val="22"/>
          <w:szCs w:val="22"/>
        </w:rPr>
        <w:t xml:space="preserve"> Pérdida de la capacidad general o específica de trabajo expresada en porcentajes previstos en las Normas Generales de Invalidez</w:t>
      </w:r>
      <w:r w:rsidR="00A606AE" w:rsidRPr="007803AE">
        <w:rPr>
          <w:rFonts w:ascii="Museo Sans 300" w:hAnsi="Museo Sans 300"/>
          <w:color w:val="auto"/>
          <w:sz w:val="22"/>
          <w:szCs w:val="22"/>
        </w:rPr>
        <w:t xml:space="preserve"> y Enfermedades Graves</w:t>
      </w:r>
      <w:r w:rsidRPr="007803AE">
        <w:rPr>
          <w:rFonts w:ascii="Museo Sans 300" w:hAnsi="Museo Sans 300"/>
          <w:color w:val="auto"/>
          <w:sz w:val="22"/>
          <w:szCs w:val="22"/>
        </w:rPr>
        <w:t>;</w:t>
      </w:r>
    </w:p>
    <w:p w14:paraId="687F972A" w14:textId="54DA1447" w:rsidR="00215BF6" w:rsidRPr="007803AE" w:rsidRDefault="00215BF6"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Menoscabo Específico de Trabajo</w:t>
      </w:r>
      <w:r w:rsidRPr="007803AE">
        <w:rPr>
          <w:rFonts w:ascii="Museo Sans 300" w:hAnsi="Museo Sans 300"/>
          <w:color w:val="auto"/>
          <w:sz w:val="22"/>
          <w:szCs w:val="22"/>
        </w:rPr>
        <w:t>: Pérdida de la capacidad para desarrollar el trabajo habitual del trabajador afiliado a consecuencia de accidentes del trabajo o enfermedades profesionales;</w:t>
      </w:r>
    </w:p>
    <w:p w14:paraId="4D48DD94" w14:textId="472EE1BF" w:rsidR="00215BF6" w:rsidRPr="007803AE" w:rsidRDefault="00215BF6"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Menoscabo General de Trabajo:</w:t>
      </w:r>
      <w:r w:rsidRPr="007803AE">
        <w:rPr>
          <w:rFonts w:ascii="Museo Sans 300" w:hAnsi="Museo Sans 300"/>
          <w:color w:val="auto"/>
          <w:sz w:val="22"/>
          <w:szCs w:val="22"/>
        </w:rPr>
        <w:t xml:space="preserve"> Pérdida de la capacidad para desarrollar cualquier trabajo remunerado o debilitamiento de sus fuerzas físicas y/o intelectuales a consecuencia de enfermedad o accidente común;</w:t>
      </w:r>
    </w:p>
    <w:p w14:paraId="61088994" w14:textId="07940B29" w:rsidR="00734A79" w:rsidRPr="007803AE" w:rsidRDefault="00734A79"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Normas Generales de Invalidez y Enfermedades Graves:</w:t>
      </w:r>
      <w:r w:rsidRPr="007803AE">
        <w:rPr>
          <w:rFonts w:ascii="Museo Sans 300" w:hAnsi="Museo Sans 300"/>
          <w:color w:val="auto"/>
          <w:sz w:val="22"/>
          <w:szCs w:val="22"/>
        </w:rPr>
        <w:t xml:space="preserve"> Conjunto de disposiciones que establecen los criterios técnicos y uniformes de cumplimiento obligatorio </w:t>
      </w:r>
      <w:r w:rsidR="003A55EF" w:rsidRPr="007803AE">
        <w:rPr>
          <w:rFonts w:ascii="Museo Sans 300" w:hAnsi="Museo Sans 300"/>
          <w:color w:val="auto"/>
          <w:sz w:val="22"/>
          <w:szCs w:val="22"/>
        </w:rPr>
        <w:t xml:space="preserve">y proceso calificador a desarrollar </w:t>
      </w:r>
      <w:r w:rsidRPr="007803AE">
        <w:rPr>
          <w:rFonts w:ascii="Museo Sans 300" w:hAnsi="Museo Sans 300"/>
          <w:color w:val="auto"/>
          <w:sz w:val="22"/>
          <w:szCs w:val="22"/>
        </w:rPr>
        <w:t>por la Comisión para la determinación del origen y grado de menoscabo global del accidente o enferm</w:t>
      </w:r>
      <w:r w:rsidR="001C6832" w:rsidRPr="007803AE">
        <w:rPr>
          <w:rFonts w:ascii="Museo Sans 300" w:hAnsi="Museo Sans 300"/>
          <w:color w:val="auto"/>
          <w:sz w:val="22"/>
          <w:szCs w:val="22"/>
        </w:rPr>
        <w:t xml:space="preserve">edad considerada como invalidez. </w:t>
      </w:r>
      <w:r w:rsidRPr="007803AE">
        <w:rPr>
          <w:rFonts w:ascii="Museo Sans 300" w:hAnsi="Museo Sans 300"/>
          <w:color w:val="auto"/>
          <w:sz w:val="22"/>
          <w:szCs w:val="22"/>
        </w:rPr>
        <w:t xml:space="preserve">Adicionalmente, establecen los criterios técnicos para dictaminar </w:t>
      </w:r>
      <w:r w:rsidR="001C6832" w:rsidRPr="007803AE">
        <w:rPr>
          <w:rFonts w:ascii="Museo Sans 300" w:hAnsi="Museo Sans 300"/>
          <w:color w:val="auto"/>
          <w:sz w:val="22"/>
          <w:szCs w:val="22"/>
        </w:rPr>
        <w:t>la condición de enfermedad grave para acceder a</w:t>
      </w:r>
      <w:r w:rsidR="0023445B" w:rsidRPr="007803AE">
        <w:rPr>
          <w:rFonts w:ascii="Museo Sans 300" w:hAnsi="Museo Sans 300"/>
          <w:color w:val="auto"/>
          <w:sz w:val="22"/>
          <w:szCs w:val="22"/>
        </w:rPr>
        <w:t>l beneficio de</w:t>
      </w:r>
      <w:r w:rsidRPr="007803AE">
        <w:rPr>
          <w:rFonts w:ascii="Museo Sans 300" w:hAnsi="Museo Sans 300"/>
          <w:color w:val="auto"/>
          <w:sz w:val="22"/>
          <w:szCs w:val="22"/>
        </w:rPr>
        <w:t xml:space="preserve"> devolución de saldo por enfermedad grave, a la que pueden optar los trabajadores afiliados al S</w:t>
      </w:r>
      <w:r w:rsidR="00BD43F3" w:rsidRPr="007803AE">
        <w:rPr>
          <w:rFonts w:ascii="Museo Sans 300" w:hAnsi="Museo Sans 300"/>
          <w:color w:val="auto"/>
          <w:sz w:val="22"/>
          <w:szCs w:val="22"/>
        </w:rPr>
        <w:t>istema de Ahorro para Pensiones</w:t>
      </w:r>
      <w:r w:rsidR="00BB50BC" w:rsidRPr="007803AE">
        <w:rPr>
          <w:rFonts w:ascii="Museo Sans 300" w:hAnsi="Museo Sans 300"/>
          <w:color w:val="auto"/>
          <w:sz w:val="22"/>
          <w:szCs w:val="22"/>
        </w:rPr>
        <w:t>;</w:t>
      </w:r>
    </w:p>
    <w:p w14:paraId="6DACBDCF" w14:textId="6EF5D174" w:rsidR="000F37BC" w:rsidRPr="007803AE" w:rsidRDefault="000F37BC"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NUP</w:t>
      </w:r>
      <w:r w:rsidRPr="007803AE">
        <w:rPr>
          <w:rFonts w:ascii="Museo Sans 300" w:hAnsi="Museo Sans 300"/>
          <w:color w:val="auto"/>
          <w:sz w:val="22"/>
          <w:szCs w:val="22"/>
        </w:rPr>
        <w:t>: Número Único Previsional;</w:t>
      </w:r>
    </w:p>
    <w:p w14:paraId="01FD2559" w14:textId="66649639" w:rsidR="00EA1825" w:rsidRPr="007803AE" w:rsidRDefault="00EA1825"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Personal de apoyo administrativo de la Comisión Calificadora de Invalidez:</w:t>
      </w:r>
      <w:r w:rsidRPr="007803AE">
        <w:rPr>
          <w:rFonts w:ascii="Museo Sans 300" w:hAnsi="Museo Sans 300"/>
          <w:color w:val="auto"/>
          <w:sz w:val="22"/>
          <w:szCs w:val="22"/>
        </w:rPr>
        <w:t xml:space="preserve"> Son aquellos funcionarios que cumplen labores de coordinación administrativa, funciones auxiliares y de seguridad. La selección y capacitación de este personal corresponde al Jefe Médico, y la contratación estará a cargo del Superintendente</w:t>
      </w:r>
      <w:r w:rsidR="00E02EB9" w:rsidRPr="007803AE">
        <w:rPr>
          <w:rFonts w:ascii="Museo Sans 300" w:hAnsi="Museo Sans 300"/>
          <w:color w:val="auto"/>
          <w:sz w:val="22"/>
          <w:szCs w:val="22"/>
        </w:rPr>
        <w:t>;</w:t>
      </w:r>
    </w:p>
    <w:p w14:paraId="77298025" w14:textId="77777777" w:rsidR="00E02EB9" w:rsidRPr="007803AE" w:rsidRDefault="00E02EB9"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Profesionales Interconsultores e Instituciones Interconsultoras:</w:t>
      </w:r>
      <w:r w:rsidRPr="007803AE">
        <w:rPr>
          <w:rFonts w:ascii="Museo Sans 300" w:hAnsi="Museo Sans 300"/>
          <w:color w:val="auto"/>
          <w:sz w:val="22"/>
          <w:szCs w:val="22"/>
        </w:rPr>
        <w:t xml:space="preserve"> Son profesionales médicos o de otras profesiones afines, así como las instituciones que sean requeridas para emitir informes necesarios para dictaminar o resolver las solicitudes de evaluación, calificación y reevaluación de invalidez.</w:t>
      </w:r>
    </w:p>
    <w:p w14:paraId="6DA8D4C8" w14:textId="77777777" w:rsidR="000737C5" w:rsidRPr="007803AE" w:rsidRDefault="00E02EB9" w:rsidP="006F1A6B">
      <w:pPr>
        <w:pStyle w:val="Default"/>
        <w:ind w:left="425"/>
        <w:jc w:val="both"/>
        <w:rPr>
          <w:rFonts w:ascii="Museo Sans 300" w:hAnsi="Museo Sans 300"/>
          <w:color w:val="auto"/>
          <w:sz w:val="22"/>
          <w:szCs w:val="22"/>
        </w:rPr>
      </w:pPr>
      <w:r w:rsidRPr="007803AE">
        <w:rPr>
          <w:rFonts w:ascii="Museo Sans 300" w:hAnsi="Museo Sans 300"/>
          <w:color w:val="auto"/>
          <w:sz w:val="22"/>
          <w:szCs w:val="22"/>
        </w:rPr>
        <w:t>Asimismo, existirán Interconsultores domiciliarios, los cuales ofrecerán sus servicios en el domicilio o instituciones donde se encuentre hospitalizado el trabajador afiliado, o el beneficiario sobreviviente, según el caso;</w:t>
      </w:r>
    </w:p>
    <w:p w14:paraId="576B60C5" w14:textId="2CD3E56D" w:rsidR="00770708" w:rsidRPr="007803AE" w:rsidRDefault="00770708"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Rechazo Administrativo:</w:t>
      </w:r>
      <w:r w:rsidRPr="007803AE">
        <w:rPr>
          <w:rFonts w:ascii="Museo Sans 300" w:hAnsi="Museo Sans 300"/>
          <w:color w:val="auto"/>
          <w:sz w:val="22"/>
          <w:szCs w:val="22"/>
        </w:rPr>
        <w:t xml:space="preserve"> Resolución de la Comisión en la que establece que por diferentes causas, imputables al solicitante, no ha sido posible completar la evaluac</w:t>
      </w:r>
      <w:r w:rsidR="006225C6" w:rsidRPr="007803AE">
        <w:rPr>
          <w:rFonts w:ascii="Museo Sans 300" w:hAnsi="Museo Sans 300"/>
          <w:color w:val="auto"/>
          <w:sz w:val="22"/>
          <w:szCs w:val="22"/>
        </w:rPr>
        <w:t xml:space="preserve">ión y calificación de invalidez </w:t>
      </w:r>
      <w:r w:rsidR="005D407A" w:rsidRPr="007803AE">
        <w:rPr>
          <w:rFonts w:ascii="Museo Sans 300" w:hAnsi="Museo Sans 300"/>
          <w:color w:val="auto"/>
          <w:sz w:val="22"/>
          <w:szCs w:val="22"/>
        </w:rPr>
        <w:t>o</w:t>
      </w:r>
      <w:r w:rsidR="006225C6" w:rsidRPr="007803AE">
        <w:rPr>
          <w:rFonts w:ascii="Museo Sans 300" w:hAnsi="Museo Sans 300"/>
          <w:color w:val="auto"/>
          <w:sz w:val="22"/>
          <w:szCs w:val="22"/>
        </w:rPr>
        <w:t xml:space="preserve"> la determinación de enfermedad grave,</w:t>
      </w:r>
      <w:r w:rsidRPr="007803AE">
        <w:rPr>
          <w:rFonts w:ascii="Museo Sans 300" w:hAnsi="Museo Sans 300"/>
          <w:color w:val="auto"/>
          <w:sz w:val="22"/>
          <w:szCs w:val="22"/>
        </w:rPr>
        <w:t xml:space="preserve"> transcurrido el plazo para dictaminar de conformidad al artículo 105 de la Ley</w:t>
      </w:r>
      <w:r w:rsidR="006225C6" w:rsidRPr="007803AE">
        <w:rPr>
          <w:rFonts w:ascii="Museo Sans 300" w:hAnsi="Museo Sans 300"/>
          <w:color w:val="auto"/>
          <w:sz w:val="22"/>
          <w:szCs w:val="22"/>
        </w:rPr>
        <w:t xml:space="preserve"> y a lo establecido en las presentes Normas</w:t>
      </w:r>
      <w:r w:rsidRPr="007803AE">
        <w:rPr>
          <w:rFonts w:ascii="Museo Sans 300" w:hAnsi="Museo Sans 300"/>
          <w:color w:val="auto"/>
          <w:sz w:val="22"/>
          <w:szCs w:val="22"/>
        </w:rPr>
        <w:t>;</w:t>
      </w:r>
    </w:p>
    <w:p w14:paraId="7E163BB5" w14:textId="77777777" w:rsidR="00D06932" w:rsidRPr="007803AE" w:rsidRDefault="00D06932"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Reevaluación de Invalidez:</w:t>
      </w:r>
      <w:r w:rsidRPr="007803AE">
        <w:rPr>
          <w:rFonts w:ascii="Museo Sans 300" w:hAnsi="Museo Sans 300"/>
          <w:color w:val="auto"/>
          <w:sz w:val="22"/>
          <w:szCs w:val="22"/>
        </w:rPr>
        <w:t xml:space="preserve"> Instancia de revisión de la invalidez concedida por un primer dictamen que se realizará al transcurrir tres años en forma obligatoria y que da origen a la emisión del segundo dictamen. Este plazo podrá reducirse si el afiliado cumple la edad legal para pensionarse por vejez, antes de los tres años. Del mismo modo los inválidos parciales mediante primer dictamen que vean agravada su condición, podrán solicitar anticipadamente su reevaluación.</w:t>
      </w:r>
    </w:p>
    <w:p w14:paraId="35FD8D29" w14:textId="77777777" w:rsidR="00D06932" w:rsidRPr="007803AE" w:rsidRDefault="00D06932" w:rsidP="002F470A">
      <w:pPr>
        <w:pStyle w:val="Default"/>
        <w:ind w:left="425"/>
        <w:jc w:val="both"/>
        <w:rPr>
          <w:rFonts w:ascii="Museo Sans 300" w:hAnsi="Museo Sans 300"/>
          <w:color w:val="auto"/>
          <w:sz w:val="22"/>
          <w:szCs w:val="22"/>
        </w:rPr>
      </w:pPr>
      <w:r w:rsidRPr="007803AE">
        <w:rPr>
          <w:rFonts w:ascii="Museo Sans 300" w:hAnsi="Museo Sans 300"/>
          <w:color w:val="auto"/>
          <w:sz w:val="22"/>
          <w:szCs w:val="22"/>
        </w:rPr>
        <w:t>Los inválidos parciales por segundo dictamen, podrán solicitar a la Comisión una nueva reevaluación, cuando vean agravada su condición de inválido.</w:t>
      </w:r>
    </w:p>
    <w:p w14:paraId="69544700" w14:textId="5B1876A5" w:rsidR="001B5264" w:rsidRPr="007803AE" w:rsidRDefault="00D06932" w:rsidP="002F470A">
      <w:pPr>
        <w:pStyle w:val="Default"/>
        <w:ind w:left="425"/>
        <w:jc w:val="both"/>
        <w:rPr>
          <w:rFonts w:ascii="Museo Sans 300" w:hAnsi="Museo Sans 300"/>
          <w:color w:val="auto"/>
          <w:sz w:val="22"/>
          <w:szCs w:val="22"/>
        </w:rPr>
      </w:pPr>
      <w:r w:rsidRPr="007803AE">
        <w:rPr>
          <w:rFonts w:ascii="Museo Sans 300" w:hAnsi="Museo Sans 300"/>
          <w:color w:val="auto"/>
          <w:sz w:val="22"/>
          <w:szCs w:val="22"/>
        </w:rPr>
        <w:t>De conocerse la mejoría o rehabilitación del trabajador, éste podrá solicitar la reevaluación de la condición de invalidez otorgada previamente;</w:t>
      </w:r>
    </w:p>
    <w:p w14:paraId="4A8D0BB7" w14:textId="6E524A4D" w:rsidR="001B5264" w:rsidRPr="007803AE" w:rsidRDefault="001B526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Régimen de Salud:</w:t>
      </w:r>
      <w:r w:rsidR="00CF70A1" w:rsidRPr="007803AE">
        <w:rPr>
          <w:rFonts w:ascii="Museo Sans 300" w:hAnsi="Museo Sans 300"/>
          <w:color w:val="auto"/>
          <w:sz w:val="22"/>
          <w:szCs w:val="22"/>
        </w:rPr>
        <w:t xml:space="preserve"> Cobertura por</w:t>
      </w:r>
      <w:r w:rsidRPr="007803AE">
        <w:rPr>
          <w:rFonts w:ascii="Museo Sans 300" w:hAnsi="Museo Sans 300"/>
          <w:color w:val="auto"/>
          <w:sz w:val="22"/>
          <w:szCs w:val="22"/>
        </w:rPr>
        <w:t xml:space="preserve"> Enfermedad, Maternidad y Riesgos Profesionales</w:t>
      </w:r>
      <w:r w:rsidR="00F84927" w:rsidRPr="007803AE">
        <w:rPr>
          <w:rFonts w:ascii="Museo Sans 300" w:hAnsi="Museo Sans 300"/>
          <w:color w:val="auto"/>
          <w:sz w:val="22"/>
          <w:szCs w:val="22"/>
        </w:rPr>
        <w:t xml:space="preserve"> otorgada por el ISSS o el ISBM, según corresponda</w:t>
      </w:r>
      <w:r w:rsidRPr="007803AE">
        <w:rPr>
          <w:rFonts w:ascii="Museo Sans 300" w:hAnsi="Museo Sans 300"/>
          <w:color w:val="auto"/>
          <w:sz w:val="22"/>
          <w:szCs w:val="22"/>
        </w:rPr>
        <w:t>;</w:t>
      </w:r>
    </w:p>
    <w:p w14:paraId="51817468" w14:textId="1F0AB890" w:rsidR="00D71171" w:rsidRPr="007803AE" w:rsidRDefault="00D71171"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Resolución de Reclamo:</w:t>
      </w:r>
      <w:r w:rsidRPr="007803AE">
        <w:rPr>
          <w:rFonts w:ascii="Museo Sans 300" w:hAnsi="Museo Sans 300"/>
          <w:color w:val="auto"/>
          <w:sz w:val="22"/>
          <w:szCs w:val="22"/>
        </w:rPr>
        <w:t xml:space="preserve"> Es el acto administrativo que contiene los acuerdos de la Comisión constituida en sesión</w:t>
      </w:r>
      <w:r w:rsidR="00455965"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reunida de conformidad al quórum establecido en </w:t>
      </w:r>
      <w:r w:rsidR="00593B77" w:rsidRPr="007803AE">
        <w:rPr>
          <w:rFonts w:ascii="Museo Sans 300" w:hAnsi="Museo Sans 300"/>
          <w:color w:val="auto"/>
          <w:sz w:val="22"/>
          <w:szCs w:val="22"/>
        </w:rPr>
        <w:t>las presentes Normas</w:t>
      </w:r>
      <w:r w:rsidR="00455965" w:rsidRPr="007803AE">
        <w:rPr>
          <w:rFonts w:ascii="Museo Sans 300" w:hAnsi="Museo Sans 300"/>
          <w:color w:val="auto"/>
          <w:sz w:val="22"/>
          <w:szCs w:val="22"/>
        </w:rPr>
        <w:t>, en que resuelve el reclamo interpuesto al dictamen emitido por ella</w:t>
      </w:r>
      <w:r w:rsidRPr="007803AE">
        <w:rPr>
          <w:rFonts w:ascii="Museo Sans 300" w:hAnsi="Museo Sans 300"/>
          <w:color w:val="auto"/>
          <w:sz w:val="22"/>
          <w:szCs w:val="22"/>
        </w:rPr>
        <w:t>;</w:t>
      </w:r>
    </w:p>
    <w:p w14:paraId="079E05C8" w14:textId="77777777" w:rsidR="00C35F26" w:rsidRPr="007803AE" w:rsidRDefault="00985EFA" w:rsidP="00FD7D6A">
      <w:pPr>
        <w:pStyle w:val="Default"/>
        <w:numPr>
          <w:ilvl w:val="0"/>
          <w:numId w:val="184"/>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SAP:</w:t>
      </w:r>
      <w:r w:rsidR="00C35F26" w:rsidRPr="007803AE">
        <w:rPr>
          <w:rFonts w:ascii="Museo Sans 300" w:hAnsi="Museo Sans 300"/>
          <w:color w:val="auto"/>
          <w:sz w:val="22"/>
          <w:szCs w:val="22"/>
        </w:rPr>
        <w:t xml:space="preserve"> </w:t>
      </w:r>
      <w:r w:rsidR="00B30538" w:rsidRPr="007803AE">
        <w:rPr>
          <w:rFonts w:ascii="Museo Sans 300" w:hAnsi="Museo Sans 300"/>
          <w:color w:val="auto"/>
          <w:sz w:val="22"/>
          <w:szCs w:val="22"/>
        </w:rPr>
        <w:t>Sistema de</w:t>
      </w:r>
      <w:r w:rsidRPr="007803AE">
        <w:rPr>
          <w:rFonts w:ascii="Museo Sans 300" w:hAnsi="Museo Sans 300"/>
          <w:color w:val="auto"/>
          <w:sz w:val="22"/>
          <w:szCs w:val="22"/>
        </w:rPr>
        <w:t xml:space="preserve"> Ahorro para Pensiones integrado por las</w:t>
      </w:r>
      <w:r w:rsidR="00AB1F80" w:rsidRPr="007803AE">
        <w:rPr>
          <w:rFonts w:ascii="Museo Sans 300" w:hAnsi="Museo Sans 300"/>
          <w:color w:val="auto"/>
          <w:sz w:val="22"/>
          <w:szCs w:val="22"/>
        </w:rPr>
        <w:t xml:space="preserve"> AFP</w:t>
      </w:r>
      <w:r w:rsidR="00C35F26" w:rsidRPr="007803AE">
        <w:rPr>
          <w:rFonts w:ascii="Museo Sans 300" w:hAnsi="Museo Sans 300"/>
          <w:color w:val="auto"/>
          <w:sz w:val="22"/>
          <w:szCs w:val="22"/>
        </w:rPr>
        <w:t>;</w:t>
      </w:r>
    </w:p>
    <w:p w14:paraId="65D34DAD" w14:textId="62913B6E" w:rsidR="00D93F7A" w:rsidRPr="007803AE" w:rsidRDefault="00D93F7A"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Sección de Notificaciones:</w:t>
      </w:r>
      <w:r w:rsidRPr="007803AE">
        <w:rPr>
          <w:rFonts w:ascii="Museo Sans 300" w:hAnsi="Museo Sans 300"/>
          <w:color w:val="auto"/>
          <w:sz w:val="22"/>
          <w:szCs w:val="22"/>
        </w:rPr>
        <w:t xml:space="preserve"> Es el área administrativa que comunica a las partes interesadas, lo dictaminado o resuelto por la Comisión en relación a las solicitudes de invalidez y de</w:t>
      </w:r>
      <w:r w:rsidR="006B52E0" w:rsidRPr="007803AE">
        <w:rPr>
          <w:rFonts w:ascii="Museo Sans 300" w:hAnsi="Museo Sans 300"/>
          <w:color w:val="auto"/>
          <w:sz w:val="22"/>
          <w:szCs w:val="22"/>
        </w:rPr>
        <w:t>terminación de</w:t>
      </w:r>
      <w:r w:rsidRPr="007803AE">
        <w:rPr>
          <w:rFonts w:ascii="Museo Sans 300" w:hAnsi="Museo Sans 300"/>
          <w:color w:val="auto"/>
          <w:sz w:val="22"/>
          <w:szCs w:val="22"/>
        </w:rPr>
        <w:t xml:space="preserve"> enfermedad grave, esta notificación deberá realizarse dentro de los cinco días hábiles siguientes a la emisión del dictamen o resolución;</w:t>
      </w:r>
    </w:p>
    <w:p w14:paraId="5820C5C9" w14:textId="6AE21E9F" w:rsidR="00666E86" w:rsidRPr="007803AE" w:rsidRDefault="00666E86"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Silencio Administrativo:</w:t>
      </w:r>
      <w:r w:rsidRPr="007803AE">
        <w:rPr>
          <w:rFonts w:ascii="Museo Sans 300" w:hAnsi="Museo Sans 300"/>
          <w:color w:val="auto"/>
          <w:sz w:val="22"/>
          <w:szCs w:val="22"/>
        </w:rPr>
        <w:t xml:space="preserve"> Situación generada por el incumplimiento del plazo legal para dictaminar, imputable a la Comisión. En este caso se presumirá que la resolución es favorable a lo solicitado, salvo prueba en contrario dentro del plazo </w:t>
      </w:r>
      <w:r w:rsidR="006B52E0" w:rsidRPr="007803AE">
        <w:rPr>
          <w:rFonts w:ascii="Museo Sans 300" w:hAnsi="Museo Sans 300"/>
          <w:color w:val="auto"/>
          <w:sz w:val="22"/>
          <w:szCs w:val="22"/>
        </w:rPr>
        <w:t>establecido</w:t>
      </w:r>
      <w:r w:rsidR="00B436A3" w:rsidRPr="007803AE">
        <w:rPr>
          <w:rFonts w:ascii="Museo Sans 300" w:hAnsi="Museo Sans 300"/>
          <w:color w:val="auto"/>
          <w:sz w:val="22"/>
          <w:szCs w:val="22"/>
        </w:rPr>
        <w:t xml:space="preserve"> </w:t>
      </w:r>
      <w:r w:rsidR="006B52E0" w:rsidRPr="007803AE">
        <w:rPr>
          <w:rFonts w:ascii="Museo Sans 300" w:hAnsi="Museo Sans 300"/>
          <w:color w:val="auto"/>
          <w:sz w:val="22"/>
          <w:szCs w:val="22"/>
        </w:rPr>
        <w:t xml:space="preserve">en la Ley </w:t>
      </w:r>
      <w:r w:rsidR="003D770D" w:rsidRPr="007803AE">
        <w:rPr>
          <w:rFonts w:ascii="Museo Sans 300" w:hAnsi="Museo Sans 300"/>
          <w:color w:val="auto"/>
          <w:sz w:val="22"/>
          <w:szCs w:val="22"/>
        </w:rPr>
        <w:t xml:space="preserve">del </w:t>
      </w:r>
      <w:r w:rsidR="006B52E0" w:rsidRPr="007803AE">
        <w:rPr>
          <w:rFonts w:ascii="Museo Sans 300" w:hAnsi="Museo Sans 300"/>
          <w:color w:val="auto"/>
          <w:sz w:val="22"/>
          <w:szCs w:val="22"/>
        </w:rPr>
        <w:t>S</w:t>
      </w:r>
      <w:r w:rsidR="003D770D" w:rsidRPr="007803AE">
        <w:rPr>
          <w:rFonts w:ascii="Museo Sans 300" w:hAnsi="Museo Sans 300"/>
          <w:color w:val="auto"/>
          <w:sz w:val="22"/>
          <w:szCs w:val="22"/>
        </w:rPr>
        <w:t xml:space="preserve">istema de </w:t>
      </w:r>
      <w:r w:rsidR="006B52E0" w:rsidRPr="007803AE">
        <w:rPr>
          <w:rFonts w:ascii="Museo Sans 300" w:hAnsi="Museo Sans 300"/>
          <w:color w:val="auto"/>
          <w:sz w:val="22"/>
          <w:szCs w:val="22"/>
        </w:rPr>
        <w:t>A</w:t>
      </w:r>
      <w:r w:rsidR="003D770D" w:rsidRPr="007803AE">
        <w:rPr>
          <w:rFonts w:ascii="Museo Sans 300" w:hAnsi="Museo Sans 300"/>
          <w:color w:val="auto"/>
          <w:sz w:val="22"/>
          <w:szCs w:val="22"/>
        </w:rPr>
        <w:t xml:space="preserve">horro para </w:t>
      </w:r>
      <w:r w:rsidR="006B52E0" w:rsidRPr="007803AE">
        <w:rPr>
          <w:rFonts w:ascii="Museo Sans 300" w:hAnsi="Museo Sans 300"/>
          <w:color w:val="auto"/>
          <w:sz w:val="22"/>
          <w:szCs w:val="22"/>
        </w:rPr>
        <w:t>P</w:t>
      </w:r>
      <w:r w:rsidR="003D770D" w:rsidRPr="007803AE">
        <w:rPr>
          <w:rFonts w:ascii="Museo Sans 300" w:hAnsi="Museo Sans 300"/>
          <w:color w:val="auto"/>
          <w:sz w:val="22"/>
          <w:szCs w:val="22"/>
        </w:rPr>
        <w:t>ensiones</w:t>
      </w:r>
      <w:r w:rsidR="006B52E0" w:rsidRPr="007803AE">
        <w:rPr>
          <w:rFonts w:ascii="Museo Sans 300" w:hAnsi="Museo Sans 300"/>
          <w:color w:val="auto"/>
          <w:sz w:val="22"/>
          <w:szCs w:val="22"/>
        </w:rPr>
        <w:t xml:space="preserve"> y en las presentes Normas </w:t>
      </w:r>
      <w:r w:rsidR="00B436A3" w:rsidRPr="007803AE">
        <w:rPr>
          <w:rFonts w:ascii="Museo Sans 300" w:hAnsi="Museo Sans 300"/>
          <w:color w:val="auto"/>
          <w:sz w:val="22"/>
          <w:szCs w:val="22"/>
        </w:rPr>
        <w:t>para dictaminar</w:t>
      </w:r>
      <w:r w:rsidRPr="007803AE">
        <w:rPr>
          <w:rFonts w:ascii="Museo Sans 300" w:hAnsi="Museo Sans 300"/>
          <w:color w:val="auto"/>
          <w:sz w:val="22"/>
          <w:szCs w:val="22"/>
        </w:rPr>
        <w:t>;</w:t>
      </w:r>
    </w:p>
    <w:p w14:paraId="4B27F3A9" w14:textId="0C7447C1" w:rsidR="00CF10D4" w:rsidRPr="007803AE" w:rsidRDefault="00CF10D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Sobreviviente Beneficiario:</w:t>
      </w:r>
      <w:r w:rsidRPr="007803AE">
        <w:rPr>
          <w:rFonts w:ascii="Museo Sans 300" w:hAnsi="Museo Sans 300"/>
          <w:color w:val="auto"/>
          <w:sz w:val="22"/>
          <w:szCs w:val="22"/>
        </w:rPr>
        <w:t xml:space="preserve"> Persona natural, que a la muerte del trabajador afiliado, tenga</w:t>
      </w:r>
      <w:r w:rsidR="00E0423D"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derecho a percibir una pensión por </w:t>
      </w:r>
      <w:r w:rsidR="0076003C" w:rsidRPr="007803AE">
        <w:rPr>
          <w:rFonts w:ascii="Museo Sans 300" w:hAnsi="Museo Sans 300"/>
          <w:color w:val="auto"/>
          <w:sz w:val="22"/>
          <w:szCs w:val="22"/>
        </w:rPr>
        <w:t xml:space="preserve">invalidez, de acuerdo a la Ley </w:t>
      </w:r>
      <w:r w:rsidRPr="007803AE">
        <w:rPr>
          <w:rFonts w:ascii="Museo Sans 300" w:hAnsi="Museo Sans 300"/>
          <w:color w:val="auto"/>
          <w:sz w:val="22"/>
          <w:szCs w:val="22"/>
        </w:rPr>
        <w:t>del S</w:t>
      </w:r>
      <w:r w:rsidR="0076003C" w:rsidRPr="007803AE">
        <w:rPr>
          <w:rFonts w:ascii="Museo Sans 300" w:hAnsi="Museo Sans 300"/>
          <w:color w:val="auto"/>
          <w:sz w:val="22"/>
          <w:szCs w:val="22"/>
        </w:rPr>
        <w:t>istema de Ahorro para Pensiones;</w:t>
      </w:r>
    </w:p>
    <w:p w14:paraId="0B89F46C" w14:textId="5EE9302F" w:rsidR="00C73F76" w:rsidRPr="007803AE" w:rsidRDefault="00811EA4"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Sociedades de Seguros:</w:t>
      </w:r>
      <w:r w:rsidRPr="007803AE">
        <w:rPr>
          <w:rFonts w:ascii="Museo Sans 300" w:hAnsi="Museo Sans 300"/>
          <w:color w:val="auto"/>
          <w:sz w:val="22"/>
          <w:szCs w:val="22"/>
        </w:rPr>
        <w:t xml:space="preserve"> Sociedades de Seguros legalmente establecida</w:t>
      </w:r>
      <w:r w:rsidR="009773D1" w:rsidRPr="007803AE">
        <w:rPr>
          <w:rFonts w:ascii="Museo Sans 300" w:hAnsi="Museo Sans 300"/>
          <w:color w:val="auto"/>
          <w:sz w:val="22"/>
          <w:szCs w:val="22"/>
        </w:rPr>
        <w:t>s</w:t>
      </w:r>
      <w:r w:rsidRPr="007803AE">
        <w:rPr>
          <w:rFonts w:ascii="Museo Sans 300" w:hAnsi="Museo Sans 300"/>
          <w:color w:val="auto"/>
          <w:sz w:val="22"/>
          <w:szCs w:val="22"/>
        </w:rPr>
        <w:t xml:space="preserve"> que opere</w:t>
      </w:r>
      <w:r w:rsidR="009773D1" w:rsidRPr="007803AE">
        <w:rPr>
          <w:rFonts w:ascii="Museo Sans 300" w:hAnsi="Museo Sans 300"/>
          <w:color w:val="auto"/>
          <w:sz w:val="22"/>
          <w:szCs w:val="22"/>
        </w:rPr>
        <w:t>n</w:t>
      </w:r>
      <w:r w:rsidRPr="007803AE">
        <w:rPr>
          <w:rFonts w:ascii="Museo Sans 300" w:hAnsi="Museo Sans 300"/>
          <w:color w:val="auto"/>
          <w:sz w:val="22"/>
          <w:szCs w:val="22"/>
        </w:rPr>
        <w:t xml:space="preserve"> exclusivamente en el giro de seguro de personas;</w:t>
      </w:r>
    </w:p>
    <w:p w14:paraId="6149BC47" w14:textId="467298FE" w:rsidR="008F6E70" w:rsidRPr="007803AE" w:rsidRDefault="009F3269" w:rsidP="00FD7D6A">
      <w:pPr>
        <w:pStyle w:val="Default"/>
        <w:widowControl w:val="0"/>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Sistema Previsional:</w:t>
      </w:r>
      <w:r w:rsidR="00271ABF" w:rsidRPr="007803AE">
        <w:rPr>
          <w:rFonts w:ascii="Museo Sans 300" w:hAnsi="Museo Sans 300"/>
          <w:color w:val="auto"/>
          <w:sz w:val="22"/>
          <w:szCs w:val="22"/>
        </w:rPr>
        <w:t xml:space="preserve"> </w:t>
      </w:r>
      <w:r w:rsidRPr="007803AE">
        <w:rPr>
          <w:rFonts w:ascii="Museo Sans 300" w:hAnsi="Museo Sans 300"/>
          <w:color w:val="auto"/>
          <w:sz w:val="22"/>
          <w:szCs w:val="22"/>
        </w:rPr>
        <w:t>Sistema de Ahorro para Pensiones, Sistema de Pensiones Público y Régimen de enfermedad, maternidad y riesgos</w:t>
      </w:r>
      <w:r w:rsidR="00E237B4" w:rsidRPr="007803AE">
        <w:rPr>
          <w:rFonts w:ascii="Museo Sans 300" w:hAnsi="Museo Sans 300"/>
          <w:color w:val="auto"/>
          <w:sz w:val="22"/>
          <w:szCs w:val="22"/>
        </w:rPr>
        <w:t xml:space="preserve"> profesionales del ISSS, e ISBM;</w:t>
      </w:r>
    </w:p>
    <w:p w14:paraId="7334FDA9" w14:textId="64C8C7D5" w:rsidR="00E237B4" w:rsidRPr="007803AE" w:rsidRDefault="00695972"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SPP:</w:t>
      </w:r>
      <w:r w:rsidR="00E237B4" w:rsidRPr="007803AE">
        <w:rPr>
          <w:rFonts w:ascii="Museo Sans 300" w:hAnsi="Museo Sans 300"/>
          <w:color w:val="auto"/>
          <w:sz w:val="22"/>
          <w:szCs w:val="22"/>
        </w:rPr>
        <w:t xml:space="preserve"> </w:t>
      </w:r>
      <w:r w:rsidRPr="007803AE">
        <w:rPr>
          <w:rFonts w:ascii="Museo Sans 300" w:hAnsi="Museo Sans 300"/>
          <w:color w:val="auto"/>
          <w:sz w:val="22"/>
          <w:szCs w:val="22"/>
        </w:rPr>
        <w:t>Sistema de Pensione</w:t>
      </w:r>
      <w:r w:rsidR="00DA58EB" w:rsidRPr="007803AE">
        <w:rPr>
          <w:rFonts w:ascii="Museo Sans 300" w:hAnsi="Museo Sans 300"/>
          <w:color w:val="auto"/>
          <w:sz w:val="22"/>
          <w:szCs w:val="22"/>
        </w:rPr>
        <w:t xml:space="preserve">s Público integrado por ISSS y </w:t>
      </w:r>
      <w:r w:rsidRPr="007803AE">
        <w:rPr>
          <w:rFonts w:ascii="Museo Sans 300" w:hAnsi="Museo Sans 300"/>
          <w:color w:val="auto"/>
          <w:sz w:val="22"/>
          <w:szCs w:val="22"/>
        </w:rPr>
        <w:t>el INPEP</w:t>
      </w:r>
      <w:r w:rsidR="00E237B4" w:rsidRPr="007803AE">
        <w:rPr>
          <w:rFonts w:ascii="Museo Sans 300" w:hAnsi="Museo Sans 300"/>
          <w:color w:val="auto"/>
          <w:sz w:val="22"/>
          <w:szCs w:val="22"/>
        </w:rPr>
        <w:t>;</w:t>
      </w:r>
    </w:p>
    <w:p w14:paraId="53A2D5DA" w14:textId="32BC6D37" w:rsidR="009B371C" w:rsidRPr="007803AE" w:rsidRDefault="00FD6C93"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Superintendencia</w:t>
      </w:r>
      <w:r w:rsidR="00E237B4" w:rsidRPr="007803AE">
        <w:rPr>
          <w:rFonts w:ascii="Museo Sans 300" w:hAnsi="Museo Sans 300"/>
          <w:b/>
          <w:color w:val="auto"/>
          <w:sz w:val="22"/>
          <w:szCs w:val="22"/>
        </w:rPr>
        <w:t>:</w:t>
      </w:r>
      <w:r w:rsidR="00485C63" w:rsidRPr="007803AE">
        <w:rPr>
          <w:rFonts w:ascii="Museo Sans 300" w:hAnsi="Museo Sans 300"/>
          <w:b/>
          <w:color w:val="auto"/>
          <w:sz w:val="22"/>
          <w:szCs w:val="22"/>
        </w:rPr>
        <w:t xml:space="preserve"> </w:t>
      </w:r>
      <w:r w:rsidR="006D708A" w:rsidRPr="007803AE">
        <w:rPr>
          <w:rFonts w:ascii="Museo Sans 300" w:hAnsi="Museo Sans 300"/>
          <w:color w:val="auto"/>
          <w:sz w:val="22"/>
          <w:szCs w:val="22"/>
        </w:rPr>
        <w:t>Superintendencia del Sistema Financiero</w:t>
      </w:r>
      <w:r w:rsidR="00E237B4" w:rsidRPr="007803AE">
        <w:rPr>
          <w:rFonts w:ascii="Museo Sans 300" w:hAnsi="Museo Sans 300"/>
          <w:color w:val="auto"/>
          <w:sz w:val="22"/>
          <w:szCs w:val="22"/>
        </w:rPr>
        <w:t>;</w:t>
      </w:r>
    </w:p>
    <w:p w14:paraId="2624B854" w14:textId="670C304D" w:rsidR="00FD6C93" w:rsidRPr="007803AE" w:rsidRDefault="00FD6C93"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Superint</w:t>
      </w:r>
      <w:r w:rsidR="00E237B4" w:rsidRPr="007803AE">
        <w:rPr>
          <w:rFonts w:ascii="Museo Sans 300" w:hAnsi="Museo Sans 300"/>
          <w:b/>
          <w:color w:val="auto"/>
          <w:sz w:val="22"/>
          <w:szCs w:val="22"/>
        </w:rPr>
        <w:t>endente:</w:t>
      </w:r>
      <w:r w:rsidR="000737C5" w:rsidRPr="007803AE">
        <w:rPr>
          <w:rFonts w:ascii="Museo Sans 300" w:hAnsi="Museo Sans 300"/>
          <w:b/>
          <w:color w:val="auto"/>
          <w:sz w:val="22"/>
          <w:szCs w:val="22"/>
        </w:rPr>
        <w:t xml:space="preserve"> </w:t>
      </w:r>
      <w:r w:rsidRPr="007803AE">
        <w:rPr>
          <w:rFonts w:ascii="Museo Sans 300" w:hAnsi="Museo Sans 300"/>
          <w:color w:val="auto"/>
          <w:sz w:val="22"/>
          <w:szCs w:val="22"/>
        </w:rPr>
        <w:t>Superintendente del Sistema Financiero</w:t>
      </w:r>
      <w:r w:rsidR="009B371C" w:rsidRPr="007803AE">
        <w:rPr>
          <w:rFonts w:ascii="Museo Sans 300" w:hAnsi="Museo Sans 300"/>
          <w:color w:val="auto"/>
          <w:sz w:val="22"/>
          <w:szCs w:val="22"/>
        </w:rPr>
        <w:t>;</w:t>
      </w:r>
    </w:p>
    <w:p w14:paraId="7B94A98D" w14:textId="2E2014E9" w:rsidR="009B371C" w:rsidRPr="007803AE" w:rsidRDefault="009B371C"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color w:val="auto"/>
          <w:sz w:val="22"/>
          <w:szCs w:val="22"/>
        </w:rPr>
        <w:t>Trabajador Afiliado:</w:t>
      </w:r>
      <w:r w:rsidRPr="007803AE">
        <w:rPr>
          <w:rFonts w:ascii="Museo Sans 300" w:hAnsi="Museo Sans 300"/>
          <w:color w:val="auto"/>
          <w:sz w:val="22"/>
          <w:szCs w:val="22"/>
        </w:rPr>
        <w:t xml:space="preserve"> Persona natural que se encuentre afiliada ya sea al Instituto Salvadoreño del Seguro Social, al Instituto Nacional de Pensiones de los Empleados Públicos, a una Institución Administrador</w:t>
      </w:r>
      <w:r w:rsidR="00B023F5" w:rsidRPr="007803AE">
        <w:rPr>
          <w:rFonts w:ascii="Museo Sans 300" w:hAnsi="Museo Sans 300"/>
          <w:color w:val="auto"/>
          <w:sz w:val="22"/>
          <w:szCs w:val="22"/>
        </w:rPr>
        <w:t>a de Fondos de Pensiones y al</w:t>
      </w:r>
      <w:r w:rsidRPr="007803AE">
        <w:rPr>
          <w:rFonts w:ascii="Museo Sans 300" w:hAnsi="Museo Sans 300"/>
          <w:color w:val="auto"/>
          <w:sz w:val="22"/>
          <w:szCs w:val="22"/>
        </w:rPr>
        <w:t xml:space="preserve"> Programa Especial de Enfermedad, Maternidad y Riesgos Profesionales de los Trabajadores Docentes del Sector Público</w:t>
      </w:r>
      <w:r w:rsidR="003E3D37" w:rsidRPr="007803AE">
        <w:rPr>
          <w:rFonts w:ascii="Museo Sans 300" w:hAnsi="Museo Sans 300"/>
          <w:color w:val="auto"/>
          <w:sz w:val="22"/>
          <w:szCs w:val="22"/>
        </w:rPr>
        <w:t>; y</w:t>
      </w:r>
    </w:p>
    <w:p w14:paraId="1FCEF1DC" w14:textId="12FC56BF" w:rsidR="003E3D37" w:rsidRPr="007803AE" w:rsidRDefault="003E3D37" w:rsidP="00FD7D6A">
      <w:pPr>
        <w:pStyle w:val="Default"/>
        <w:numPr>
          <w:ilvl w:val="0"/>
          <w:numId w:val="184"/>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Validación de Dictamen por grave enfermedad terminal:</w:t>
      </w:r>
      <w:r w:rsidRPr="007803AE">
        <w:rPr>
          <w:rFonts w:ascii="Museo Sans 300" w:hAnsi="Museo Sans 300"/>
          <w:color w:val="auto"/>
          <w:sz w:val="22"/>
          <w:szCs w:val="22"/>
        </w:rPr>
        <w:t xml:space="preserve"> Validación pericial del dictamen médico que contiene los acuerdos de la Comisión constituida en sesión, referente a una solicitud de grave enfermedad terminal.</w:t>
      </w:r>
      <w:r w:rsidR="005170E3" w:rsidRPr="007803AE">
        <w:rPr>
          <w:rFonts w:ascii="Museo Sans 300" w:hAnsi="Museo Sans 300"/>
          <w:color w:val="auto"/>
          <w:sz w:val="22"/>
          <w:szCs w:val="22"/>
        </w:rPr>
        <w:t xml:space="preserve"> (1)</w:t>
      </w:r>
    </w:p>
    <w:p w14:paraId="5F510C71" w14:textId="4CC7497A" w:rsidR="00D35AD7" w:rsidRPr="007803AE" w:rsidRDefault="00777BB0" w:rsidP="00BF3883">
      <w:pPr>
        <w:pStyle w:val="Default"/>
        <w:jc w:val="both"/>
        <w:rPr>
          <w:rFonts w:ascii="Museo Sans 300" w:hAnsi="Museo Sans 300"/>
          <w:color w:val="auto"/>
          <w:sz w:val="22"/>
          <w:szCs w:val="22"/>
        </w:rPr>
      </w:pPr>
      <w:r w:rsidRPr="007803AE">
        <w:rPr>
          <w:rFonts w:ascii="Museo Sans 300" w:hAnsi="Museo Sans 300"/>
          <w:color w:val="auto"/>
          <w:sz w:val="22"/>
          <w:szCs w:val="22"/>
        </w:rPr>
        <w:tab/>
      </w:r>
    </w:p>
    <w:p w14:paraId="2624B856" w14:textId="77777777" w:rsidR="004F3799" w:rsidRPr="007803AE" w:rsidRDefault="005A6C2C"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II</w:t>
      </w:r>
    </w:p>
    <w:p w14:paraId="2624B857" w14:textId="77777777" w:rsidR="004E7210" w:rsidRPr="007803AE" w:rsidRDefault="005A6C2C"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DE LA COMISIÓN CALIFICADORA DE INVALID</w:t>
      </w:r>
      <w:r w:rsidR="00225083" w:rsidRPr="007803AE">
        <w:rPr>
          <w:rFonts w:ascii="Museo Sans 300" w:hAnsi="Museo Sans 300"/>
          <w:b/>
          <w:color w:val="auto"/>
          <w:sz w:val="22"/>
          <w:szCs w:val="22"/>
        </w:rPr>
        <w:t>E</w:t>
      </w:r>
      <w:r w:rsidRPr="007803AE">
        <w:rPr>
          <w:rFonts w:ascii="Museo Sans 300" w:hAnsi="Museo Sans 300"/>
          <w:b/>
          <w:color w:val="auto"/>
          <w:sz w:val="22"/>
          <w:szCs w:val="22"/>
        </w:rPr>
        <w:t>Z Y SUS INTEGRANTES</w:t>
      </w:r>
    </w:p>
    <w:p w14:paraId="2624B858" w14:textId="77777777" w:rsidR="004B5B7F" w:rsidRPr="007803AE" w:rsidRDefault="004B5B7F" w:rsidP="004B5B7F">
      <w:pPr>
        <w:pStyle w:val="Default"/>
        <w:rPr>
          <w:rFonts w:ascii="Museo Sans 300" w:hAnsi="Museo Sans 300"/>
          <w:b/>
          <w:color w:val="auto"/>
          <w:sz w:val="22"/>
          <w:szCs w:val="22"/>
        </w:rPr>
      </w:pPr>
    </w:p>
    <w:p w14:paraId="2624B859" w14:textId="59A5DF9D" w:rsidR="00D5202A" w:rsidRPr="007803AE" w:rsidRDefault="002228C9" w:rsidP="00D5202A">
      <w:pPr>
        <w:pStyle w:val="Default"/>
        <w:jc w:val="both"/>
        <w:rPr>
          <w:rFonts w:ascii="Museo Sans 300" w:hAnsi="Museo Sans 300"/>
          <w:color w:val="auto"/>
          <w:sz w:val="22"/>
          <w:szCs w:val="22"/>
        </w:rPr>
      </w:pPr>
      <w:r w:rsidRPr="007803AE">
        <w:rPr>
          <w:rFonts w:ascii="Museo Sans 300" w:hAnsi="Museo Sans 300"/>
          <w:b/>
          <w:color w:val="auto"/>
          <w:sz w:val="22"/>
          <w:szCs w:val="22"/>
        </w:rPr>
        <w:t xml:space="preserve">Art. </w:t>
      </w:r>
      <w:r w:rsidR="00985353" w:rsidRPr="007803AE">
        <w:rPr>
          <w:rFonts w:ascii="Museo Sans 300" w:hAnsi="Museo Sans 300"/>
          <w:b/>
          <w:color w:val="auto"/>
          <w:sz w:val="22"/>
          <w:szCs w:val="22"/>
        </w:rPr>
        <w:t>4</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w:t>
      </w:r>
      <w:r w:rsidR="006D708A" w:rsidRPr="007803AE">
        <w:rPr>
          <w:rFonts w:ascii="Museo Sans 300" w:hAnsi="Museo Sans 300"/>
          <w:color w:val="auto"/>
          <w:sz w:val="22"/>
          <w:szCs w:val="22"/>
        </w:rPr>
        <w:t>De conformidad con</w:t>
      </w:r>
      <w:r w:rsidR="005A6C2C" w:rsidRPr="007803AE">
        <w:rPr>
          <w:rFonts w:ascii="Museo Sans 300" w:hAnsi="Museo Sans 300"/>
          <w:color w:val="auto"/>
          <w:sz w:val="22"/>
          <w:szCs w:val="22"/>
        </w:rPr>
        <w:t xml:space="preserve"> el artículo 111 de la Ley, </w:t>
      </w:r>
      <w:r w:rsidR="00861C97" w:rsidRPr="007803AE">
        <w:rPr>
          <w:rFonts w:ascii="Museo Sans 300" w:hAnsi="Museo Sans 300"/>
          <w:color w:val="auto"/>
          <w:sz w:val="22"/>
          <w:szCs w:val="22"/>
        </w:rPr>
        <w:t>l</w:t>
      </w:r>
      <w:r w:rsidR="004D3D0E" w:rsidRPr="007803AE">
        <w:rPr>
          <w:rFonts w:ascii="Museo Sans 300" w:hAnsi="Museo Sans 300"/>
          <w:color w:val="auto"/>
          <w:sz w:val="22"/>
          <w:szCs w:val="22"/>
        </w:rPr>
        <w:t>a</w:t>
      </w:r>
      <w:r w:rsidR="005A6C2C" w:rsidRPr="007803AE">
        <w:rPr>
          <w:rFonts w:ascii="Museo Sans 300" w:hAnsi="Museo Sans 300"/>
          <w:color w:val="auto"/>
          <w:sz w:val="22"/>
          <w:szCs w:val="22"/>
        </w:rPr>
        <w:t xml:space="preserve"> Comisión Calificadora de Invalidez, estará integrada por tres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édicos</w:t>
      </w:r>
      <w:r w:rsidR="00485C04" w:rsidRPr="007803AE">
        <w:rPr>
          <w:rFonts w:ascii="Museo Sans 300" w:hAnsi="Museo Sans 300"/>
          <w:color w:val="auto"/>
          <w:sz w:val="22"/>
          <w:szCs w:val="22"/>
        </w:rPr>
        <w:t xml:space="preserve">, </w:t>
      </w:r>
      <w:r w:rsidR="00A133DA" w:rsidRPr="007803AE">
        <w:rPr>
          <w:rFonts w:ascii="Museo Sans 300" w:hAnsi="Museo Sans 300"/>
          <w:color w:val="auto"/>
          <w:sz w:val="22"/>
          <w:szCs w:val="22"/>
        </w:rPr>
        <w:t>uno de los cuales deberá ser fisiatra</w:t>
      </w:r>
      <w:r w:rsidR="005A6C2C" w:rsidRPr="007803AE">
        <w:rPr>
          <w:rFonts w:ascii="Museo Sans 300" w:hAnsi="Museo Sans 300"/>
          <w:color w:val="auto"/>
          <w:sz w:val="22"/>
          <w:szCs w:val="22"/>
        </w:rPr>
        <w:t xml:space="preserve">. </w:t>
      </w:r>
      <w:r w:rsidR="004D3D0E" w:rsidRPr="007803AE">
        <w:rPr>
          <w:rFonts w:ascii="Museo Sans 300" w:hAnsi="Museo Sans 300"/>
          <w:color w:val="auto"/>
          <w:sz w:val="22"/>
          <w:szCs w:val="22"/>
        </w:rPr>
        <w:t xml:space="preserve">Dicha </w:t>
      </w:r>
      <w:r w:rsidR="005A6C2C" w:rsidRPr="007803AE">
        <w:rPr>
          <w:rFonts w:ascii="Museo Sans 300" w:hAnsi="Museo Sans 300"/>
          <w:color w:val="auto"/>
          <w:sz w:val="22"/>
          <w:szCs w:val="22"/>
        </w:rPr>
        <w:t>Comisión tendrá como función principal determinar el origen de la enfermedad o del</w:t>
      </w:r>
      <w:r w:rsidR="00D35AD7" w:rsidRPr="007803AE">
        <w:rPr>
          <w:rFonts w:ascii="Museo Sans 300" w:hAnsi="Museo Sans 300"/>
          <w:color w:val="auto"/>
          <w:sz w:val="22"/>
          <w:szCs w:val="22"/>
        </w:rPr>
        <w:t xml:space="preserve"> accidente común o profesional </w:t>
      </w:r>
      <w:r w:rsidR="005A3C6E" w:rsidRPr="007803AE">
        <w:rPr>
          <w:rFonts w:ascii="Museo Sans 300" w:hAnsi="Museo Sans 300"/>
          <w:color w:val="auto"/>
          <w:sz w:val="22"/>
          <w:szCs w:val="22"/>
        </w:rPr>
        <w:t>y</w:t>
      </w:r>
      <w:r w:rsidR="005A6C2C" w:rsidRPr="007803AE">
        <w:rPr>
          <w:rFonts w:ascii="Museo Sans 300" w:hAnsi="Museo Sans 300"/>
          <w:color w:val="auto"/>
          <w:sz w:val="22"/>
          <w:szCs w:val="22"/>
        </w:rPr>
        <w:t xml:space="preserve"> calificar el grado de invalidez</w:t>
      </w:r>
      <w:r w:rsidR="00BC4D43" w:rsidRPr="007803AE">
        <w:rPr>
          <w:rFonts w:ascii="Museo Sans 300" w:hAnsi="Museo Sans 300"/>
          <w:color w:val="auto"/>
          <w:sz w:val="22"/>
          <w:szCs w:val="22"/>
        </w:rPr>
        <w:t xml:space="preserve">, así como </w:t>
      </w:r>
      <w:r w:rsidR="007777DA" w:rsidRPr="007803AE">
        <w:rPr>
          <w:rFonts w:ascii="Museo Sans 300" w:hAnsi="Museo Sans 300"/>
          <w:color w:val="auto"/>
          <w:sz w:val="22"/>
          <w:szCs w:val="22"/>
        </w:rPr>
        <w:t xml:space="preserve">dictaminar si un afiliado puede acceder al beneficio de enfermedad grave </w:t>
      </w:r>
      <w:r w:rsidR="000878B9" w:rsidRPr="007803AE">
        <w:rPr>
          <w:rFonts w:ascii="Museo Sans 300" w:hAnsi="Museo Sans 300"/>
          <w:color w:val="auto"/>
          <w:sz w:val="22"/>
          <w:szCs w:val="22"/>
        </w:rPr>
        <w:t xml:space="preserve">y grave enfermedad terminal </w:t>
      </w:r>
      <w:r w:rsidR="007777DA" w:rsidRPr="007803AE">
        <w:rPr>
          <w:rFonts w:ascii="Museo Sans 300" w:hAnsi="Museo Sans 300"/>
          <w:color w:val="auto"/>
          <w:sz w:val="22"/>
          <w:szCs w:val="22"/>
        </w:rPr>
        <w:t>según se regula en el artículo 126</w:t>
      </w:r>
      <w:r w:rsidR="00485C63" w:rsidRPr="007803AE">
        <w:rPr>
          <w:rFonts w:ascii="Museo Sans 300" w:hAnsi="Museo Sans 300"/>
          <w:color w:val="auto"/>
          <w:sz w:val="22"/>
          <w:szCs w:val="22"/>
        </w:rPr>
        <w:t>-</w:t>
      </w:r>
      <w:r w:rsidR="007777DA" w:rsidRPr="007803AE">
        <w:rPr>
          <w:rFonts w:ascii="Museo Sans 300" w:hAnsi="Museo Sans 300"/>
          <w:color w:val="auto"/>
          <w:sz w:val="22"/>
          <w:szCs w:val="22"/>
        </w:rPr>
        <w:t>C de la Ley</w:t>
      </w:r>
      <w:r w:rsidR="005A6C2C" w:rsidRPr="007803AE">
        <w:rPr>
          <w:rFonts w:ascii="Museo Sans 300" w:hAnsi="Museo Sans 300"/>
          <w:color w:val="auto"/>
          <w:sz w:val="22"/>
          <w:szCs w:val="22"/>
        </w:rPr>
        <w:t>.</w:t>
      </w:r>
      <w:r w:rsidR="003E3D37" w:rsidRPr="007803AE">
        <w:rPr>
          <w:rFonts w:ascii="Museo Sans 300" w:hAnsi="Museo Sans 300"/>
          <w:color w:val="auto"/>
          <w:sz w:val="22"/>
          <w:szCs w:val="22"/>
        </w:rPr>
        <w:t xml:space="preserve"> </w:t>
      </w:r>
      <w:r w:rsidR="000878B9" w:rsidRPr="007803AE">
        <w:rPr>
          <w:rFonts w:ascii="Museo Sans 300" w:hAnsi="Museo Sans 300"/>
          <w:color w:val="auto"/>
          <w:sz w:val="22"/>
          <w:szCs w:val="22"/>
        </w:rPr>
        <w:t>(1)</w:t>
      </w:r>
    </w:p>
    <w:p w14:paraId="48D02EAF" w14:textId="14B67E4D" w:rsidR="00040827" w:rsidRPr="007803AE" w:rsidRDefault="005A6C2C" w:rsidP="00040827">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br/>
      </w:r>
      <w:r w:rsidR="002228C9" w:rsidRPr="007803AE">
        <w:rPr>
          <w:rFonts w:ascii="Museo Sans 300" w:hAnsi="Museo Sans 300"/>
          <w:b/>
          <w:color w:val="auto"/>
          <w:sz w:val="22"/>
          <w:szCs w:val="22"/>
        </w:rPr>
        <w:t xml:space="preserve">Art. </w:t>
      </w:r>
      <w:r w:rsidR="00985353" w:rsidRPr="007803AE">
        <w:rPr>
          <w:rFonts w:ascii="Museo Sans 300" w:hAnsi="Museo Sans 300"/>
          <w:b/>
          <w:color w:val="auto"/>
          <w:sz w:val="22"/>
          <w:szCs w:val="22"/>
        </w:rPr>
        <w:t>5</w:t>
      </w:r>
      <w:r w:rsidR="002228C9" w:rsidRPr="007803AE">
        <w:rPr>
          <w:rFonts w:ascii="Museo Sans 300" w:hAnsi="Museo Sans 300"/>
          <w:b/>
          <w:color w:val="auto"/>
          <w:sz w:val="22"/>
          <w:szCs w:val="22"/>
        </w:rPr>
        <w:t>.</w:t>
      </w:r>
      <w:r w:rsidRPr="007803AE">
        <w:rPr>
          <w:rFonts w:ascii="Museo Sans 300" w:hAnsi="Museo Sans 300"/>
          <w:b/>
          <w:color w:val="auto"/>
          <w:sz w:val="22"/>
          <w:szCs w:val="22"/>
        </w:rPr>
        <w:t>-</w:t>
      </w:r>
      <w:r w:rsidRPr="007803AE">
        <w:rPr>
          <w:rFonts w:ascii="Museo Sans 300" w:hAnsi="Museo Sans 300"/>
          <w:color w:val="auto"/>
          <w:sz w:val="22"/>
          <w:szCs w:val="22"/>
        </w:rPr>
        <w:t xml:space="preserve"> El Superintendente nombrará a un Jefe Médico quien en su calidad de funcionario de </w:t>
      </w:r>
      <w:r w:rsidR="00405955" w:rsidRPr="007803AE">
        <w:rPr>
          <w:rFonts w:ascii="Museo Sans 300" w:hAnsi="Museo Sans 300"/>
          <w:color w:val="auto"/>
          <w:sz w:val="22"/>
          <w:szCs w:val="22"/>
        </w:rPr>
        <w:t>la Superintendencia</w:t>
      </w:r>
      <w:r w:rsidRPr="007803AE">
        <w:rPr>
          <w:rFonts w:ascii="Museo Sans 300" w:hAnsi="Museo Sans 300"/>
          <w:color w:val="auto"/>
          <w:sz w:val="22"/>
          <w:szCs w:val="22"/>
        </w:rPr>
        <w:t xml:space="preserve">, tendrá bajo su responsabilidad el funcionamiento Médico-Administrativo de la Comisión; asimismo será el enlace entre </w:t>
      </w:r>
      <w:r w:rsidR="00405955" w:rsidRPr="007803AE">
        <w:rPr>
          <w:rFonts w:ascii="Museo Sans 300" w:hAnsi="Museo Sans 300"/>
          <w:color w:val="auto"/>
          <w:sz w:val="22"/>
          <w:szCs w:val="22"/>
        </w:rPr>
        <w:t>la Superintendencia</w:t>
      </w:r>
      <w:r w:rsidRPr="007803AE">
        <w:rPr>
          <w:rFonts w:ascii="Museo Sans 300" w:hAnsi="Museo Sans 300"/>
          <w:color w:val="auto"/>
          <w:sz w:val="22"/>
          <w:szCs w:val="22"/>
        </w:rPr>
        <w:t xml:space="preserve"> y la Comisión.</w:t>
      </w:r>
    </w:p>
    <w:p w14:paraId="38180ACB" w14:textId="77777777" w:rsidR="00ED7BE0" w:rsidRPr="007803AE" w:rsidRDefault="00ED7BE0" w:rsidP="00040827">
      <w:pPr>
        <w:pStyle w:val="Default"/>
        <w:widowControl w:val="0"/>
        <w:jc w:val="both"/>
        <w:rPr>
          <w:rFonts w:ascii="Museo Sans 300" w:hAnsi="Museo Sans 300"/>
          <w:color w:val="auto"/>
          <w:sz w:val="22"/>
          <w:szCs w:val="22"/>
        </w:rPr>
      </w:pPr>
    </w:p>
    <w:p w14:paraId="2624B85B" w14:textId="49874A99" w:rsidR="00D5202A" w:rsidRPr="007803AE" w:rsidRDefault="002228C9" w:rsidP="00040827">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 xml:space="preserve">Art. </w:t>
      </w:r>
      <w:r w:rsidR="00985353" w:rsidRPr="007803AE">
        <w:rPr>
          <w:rFonts w:ascii="Museo Sans 300" w:hAnsi="Museo Sans 300"/>
          <w:b/>
          <w:color w:val="auto"/>
          <w:sz w:val="22"/>
          <w:szCs w:val="22"/>
        </w:rPr>
        <w:t>6</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El </w:t>
      </w:r>
      <w:r w:rsidR="00A133DA" w:rsidRPr="007803AE">
        <w:rPr>
          <w:rFonts w:ascii="Museo Sans 300" w:hAnsi="Museo Sans 300"/>
          <w:color w:val="auto"/>
          <w:sz w:val="22"/>
          <w:szCs w:val="22"/>
        </w:rPr>
        <w:t>Consejo Directivo</w:t>
      </w:r>
      <w:r w:rsidR="005A6C2C" w:rsidRPr="007803AE">
        <w:rPr>
          <w:rFonts w:ascii="Museo Sans 300" w:hAnsi="Museo Sans 300"/>
          <w:color w:val="auto"/>
          <w:sz w:val="22"/>
          <w:szCs w:val="22"/>
        </w:rPr>
        <w:t xml:space="preserve"> </w:t>
      </w:r>
      <w:r w:rsidR="007B0CEA" w:rsidRPr="007803AE">
        <w:rPr>
          <w:rFonts w:ascii="Museo Sans 300" w:hAnsi="Museo Sans 300"/>
          <w:color w:val="auto"/>
          <w:sz w:val="22"/>
          <w:szCs w:val="22"/>
        </w:rPr>
        <w:t xml:space="preserve">de la Superintendencia </w:t>
      </w:r>
      <w:r w:rsidR="005A6C2C" w:rsidRPr="007803AE">
        <w:rPr>
          <w:rFonts w:ascii="Museo Sans 300" w:hAnsi="Museo Sans 300"/>
          <w:color w:val="auto"/>
          <w:sz w:val="22"/>
          <w:szCs w:val="22"/>
        </w:rPr>
        <w:t>en el ejercicio de sus funciones, designará a un médico integrante de la Comisión para asumir la Presidencia de la misma.</w:t>
      </w:r>
    </w:p>
    <w:p w14:paraId="2624B85C" w14:textId="77777777" w:rsidR="00D9627C" w:rsidRPr="007803AE" w:rsidRDefault="00D9627C" w:rsidP="00D5202A">
      <w:pPr>
        <w:pStyle w:val="Default"/>
        <w:jc w:val="both"/>
        <w:rPr>
          <w:rFonts w:ascii="Museo Sans 300" w:hAnsi="Museo Sans 300"/>
          <w:color w:val="auto"/>
          <w:sz w:val="22"/>
          <w:szCs w:val="22"/>
        </w:rPr>
      </w:pPr>
    </w:p>
    <w:p w14:paraId="789E4418" w14:textId="6AA7370A" w:rsidR="005170E3" w:rsidRPr="007803AE" w:rsidRDefault="002228C9" w:rsidP="00D5202A">
      <w:pPr>
        <w:pStyle w:val="Default"/>
        <w:jc w:val="both"/>
        <w:rPr>
          <w:rFonts w:ascii="Museo Sans 300" w:hAnsi="Museo Sans 300"/>
          <w:color w:val="auto"/>
          <w:sz w:val="22"/>
          <w:szCs w:val="22"/>
        </w:rPr>
      </w:pPr>
      <w:r w:rsidRPr="007803AE">
        <w:rPr>
          <w:rFonts w:ascii="Museo Sans 300" w:hAnsi="Museo Sans 300"/>
          <w:b/>
          <w:color w:val="auto"/>
          <w:sz w:val="22"/>
          <w:szCs w:val="22"/>
        </w:rPr>
        <w:t xml:space="preserve">Art. </w:t>
      </w:r>
      <w:r w:rsidR="00985353" w:rsidRPr="007803AE">
        <w:rPr>
          <w:rFonts w:ascii="Museo Sans 300" w:hAnsi="Museo Sans 300"/>
          <w:b/>
          <w:color w:val="auto"/>
          <w:sz w:val="22"/>
          <w:szCs w:val="22"/>
        </w:rPr>
        <w:t>7</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Los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édicos integrantes de la Comisión, serán convocados por el Jefe Médico, para que asistan a las sesiones de revisión, de emisión de dictamen y resoluciones de las solicitudes de invalidez</w:t>
      </w:r>
      <w:r w:rsidR="00B310DB" w:rsidRPr="007803AE">
        <w:rPr>
          <w:rFonts w:ascii="Museo Sans 300" w:hAnsi="Museo Sans 300"/>
          <w:color w:val="auto"/>
          <w:sz w:val="22"/>
          <w:szCs w:val="22"/>
        </w:rPr>
        <w:t xml:space="preserve">, </w:t>
      </w:r>
      <w:r w:rsidR="004A1314" w:rsidRPr="007803AE">
        <w:rPr>
          <w:rFonts w:ascii="Museo Sans 300" w:hAnsi="Museo Sans 300"/>
          <w:color w:val="auto"/>
          <w:sz w:val="22"/>
          <w:szCs w:val="22"/>
        </w:rPr>
        <w:t>enfermedad grave</w:t>
      </w:r>
      <w:r w:rsidR="00B310DB" w:rsidRPr="007803AE">
        <w:rPr>
          <w:rFonts w:ascii="Museo Sans 300" w:hAnsi="Museo Sans 300"/>
          <w:color w:val="auto"/>
          <w:sz w:val="22"/>
          <w:szCs w:val="22"/>
        </w:rPr>
        <w:t xml:space="preserve"> y grave enfermedad terminal</w:t>
      </w:r>
      <w:r w:rsidR="005A6C2C" w:rsidRPr="007803AE">
        <w:rPr>
          <w:rFonts w:ascii="Museo Sans 300" w:hAnsi="Museo Sans 300"/>
          <w:color w:val="auto"/>
          <w:sz w:val="22"/>
          <w:szCs w:val="22"/>
        </w:rPr>
        <w:t>.</w:t>
      </w:r>
      <w:r w:rsidR="005170E3" w:rsidRPr="007803AE">
        <w:rPr>
          <w:rFonts w:ascii="Museo Sans 300" w:hAnsi="Museo Sans 300"/>
          <w:color w:val="auto"/>
          <w:sz w:val="22"/>
          <w:szCs w:val="22"/>
        </w:rPr>
        <w:t xml:space="preserve"> </w:t>
      </w:r>
      <w:r w:rsidR="00B310DB" w:rsidRPr="007803AE">
        <w:rPr>
          <w:rFonts w:ascii="Museo Sans 300" w:hAnsi="Museo Sans 300"/>
          <w:color w:val="auto"/>
          <w:sz w:val="22"/>
          <w:szCs w:val="22"/>
        </w:rPr>
        <w:t>(1)</w:t>
      </w:r>
    </w:p>
    <w:p w14:paraId="2624B85E" w14:textId="75988E76" w:rsidR="00D5202A" w:rsidRPr="007803AE" w:rsidRDefault="005A6C2C" w:rsidP="00D5202A">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002228C9" w:rsidRPr="007803AE">
        <w:rPr>
          <w:rFonts w:ascii="Museo Sans 300" w:hAnsi="Museo Sans 300"/>
          <w:b/>
          <w:color w:val="auto"/>
          <w:sz w:val="22"/>
          <w:szCs w:val="22"/>
        </w:rPr>
        <w:t xml:space="preserve">Art. </w:t>
      </w:r>
      <w:r w:rsidR="00985353" w:rsidRPr="007803AE">
        <w:rPr>
          <w:rFonts w:ascii="Museo Sans 300" w:hAnsi="Museo Sans 300"/>
          <w:b/>
          <w:color w:val="auto"/>
          <w:sz w:val="22"/>
          <w:szCs w:val="22"/>
        </w:rPr>
        <w:t>8</w:t>
      </w:r>
      <w:r w:rsidRPr="007803AE">
        <w:rPr>
          <w:rFonts w:ascii="Museo Sans 300" w:hAnsi="Museo Sans 300"/>
          <w:b/>
          <w:color w:val="auto"/>
          <w:sz w:val="22"/>
          <w:szCs w:val="22"/>
        </w:rPr>
        <w:t>.-</w:t>
      </w:r>
      <w:r w:rsidRPr="007803AE">
        <w:rPr>
          <w:rFonts w:ascii="Museo Sans 300" w:hAnsi="Museo Sans 300"/>
          <w:color w:val="auto"/>
          <w:sz w:val="22"/>
          <w:szCs w:val="22"/>
        </w:rPr>
        <w:t xml:space="preserve">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que de acuerdo al artículo 111 de la Ley, se establezcan como observadores designado</w:t>
      </w:r>
      <w:r w:rsidR="00D536F5" w:rsidRPr="007803AE">
        <w:rPr>
          <w:rFonts w:ascii="Museo Sans 300" w:hAnsi="Museo Sans 300"/>
          <w:color w:val="auto"/>
          <w:sz w:val="22"/>
          <w:szCs w:val="22"/>
        </w:rPr>
        <w:t>s por las Sociedades de Seguros e Instituciones Previsionales</w:t>
      </w:r>
      <w:r w:rsidRPr="007803AE">
        <w:rPr>
          <w:rFonts w:ascii="Museo Sans 300" w:hAnsi="Museo Sans 300"/>
          <w:color w:val="auto"/>
          <w:sz w:val="22"/>
          <w:szCs w:val="22"/>
        </w:rPr>
        <w:t>, que sean parte interesada del caso en discusión, deberán estar previamente registrados y autorizados por</w:t>
      </w:r>
      <w:r w:rsidR="0063655C" w:rsidRPr="007803AE">
        <w:rPr>
          <w:rFonts w:ascii="Museo Sans 300" w:hAnsi="Museo Sans 300"/>
          <w:color w:val="auto"/>
          <w:sz w:val="22"/>
          <w:szCs w:val="22"/>
        </w:rPr>
        <w:t xml:space="preserve"> el</w:t>
      </w:r>
      <w:r w:rsidRPr="007803AE">
        <w:rPr>
          <w:rFonts w:ascii="Museo Sans 300" w:hAnsi="Museo Sans 300"/>
          <w:color w:val="auto"/>
          <w:sz w:val="22"/>
          <w:szCs w:val="22"/>
        </w:rPr>
        <w:t xml:space="preserve"> </w:t>
      </w:r>
      <w:r w:rsidR="0063655C" w:rsidRPr="007803AE">
        <w:rPr>
          <w:rFonts w:ascii="Museo Sans 300" w:hAnsi="Museo Sans 300"/>
          <w:color w:val="auto"/>
          <w:sz w:val="22"/>
          <w:szCs w:val="22"/>
        </w:rPr>
        <w:t>Jefe Médico</w:t>
      </w:r>
      <w:r w:rsidRPr="007803AE">
        <w:rPr>
          <w:rFonts w:ascii="Museo Sans 300" w:hAnsi="Museo Sans 300"/>
          <w:color w:val="auto"/>
          <w:sz w:val="22"/>
          <w:szCs w:val="22"/>
        </w:rPr>
        <w:t>, para participar con derecho a voz, pero no con derecho a voto en las sesiones de la Comisión.</w:t>
      </w:r>
    </w:p>
    <w:p w14:paraId="2624B85F" w14:textId="77777777" w:rsidR="00D5202A" w:rsidRPr="007803AE" w:rsidRDefault="00D5202A" w:rsidP="00D5202A">
      <w:pPr>
        <w:pStyle w:val="Default"/>
        <w:jc w:val="both"/>
        <w:rPr>
          <w:rFonts w:ascii="Museo Sans 300" w:hAnsi="Museo Sans 300"/>
          <w:color w:val="auto"/>
          <w:sz w:val="22"/>
          <w:szCs w:val="22"/>
        </w:rPr>
      </w:pPr>
    </w:p>
    <w:p w14:paraId="2624B860" w14:textId="69208103" w:rsidR="00D5202A" w:rsidRPr="007803AE" w:rsidRDefault="002228C9" w:rsidP="00D5202A">
      <w:pPr>
        <w:pStyle w:val="Default"/>
        <w:jc w:val="both"/>
        <w:rPr>
          <w:rFonts w:ascii="Museo Sans 300" w:hAnsi="Museo Sans 300"/>
          <w:color w:val="auto"/>
          <w:sz w:val="22"/>
          <w:szCs w:val="22"/>
        </w:rPr>
      </w:pPr>
      <w:r w:rsidRPr="007803AE">
        <w:rPr>
          <w:rFonts w:ascii="Museo Sans 300" w:hAnsi="Museo Sans 300"/>
          <w:b/>
          <w:color w:val="auto"/>
          <w:sz w:val="22"/>
          <w:szCs w:val="22"/>
        </w:rPr>
        <w:t xml:space="preserve">Art. </w:t>
      </w:r>
      <w:r w:rsidR="00985353" w:rsidRPr="007803AE">
        <w:rPr>
          <w:rFonts w:ascii="Museo Sans 300" w:hAnsi="Museo Sans 300"/>
          <w:b/>
          <w:color w:val="auto"/>
          <w:sz w:val="22"/>
          <w:szCs w:val="22"/>
        </w:rPr>
        <w:t>9</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El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 xml:space="preserve">édico designado por el ISSS, conforme a lo establecido en el artículo 113 de la Ley, integrará la Comisión con derecho a voz y voto, sólo </w:t>
      </w:r>
      <w:r w:rsidR="00237880" w:rsidRPr="007803AE">
        <w:rPr>
          <w:rFonts w:ascii="Museo Sans 300" w:hAnsi="Museo Sans 300"/>
          <w:color w:val="auto"/>
          <w:sz w:val="22"/>
          <w:szCs w:val="22"/>
        </w:rPr>
        <w:t xml:space="preserve">si </w:t>
      </w:r>
      <w:r w:rsidR="004D3D0E" w:rsidRPr="007803AE">
        <w:rPr>
          <w:rFonts w:ascii="Museo Sans 300" w:hAnsi="Museo Sans 300"/>
          <w:color w:val="auto"/>
          <w:sz w:val="22"/>
          <w:szCs w:val="22"/>
        </w:rPr>
        <w:t>la</w:t>
      </w:r>
      <w:r w:rsidR="005A6C2C" w:rsidRPr="007803AE">
        <w:rPr>
          <w:rFonts w:ascii="Museo Sans 300" w:hAnsi="Museo Sans 300"/>
          <w:color w:val="auto"/>
          <w:sz w:val="22"/>
          <w:szCs w:val="22"/>
        </w:rPr>
        <w:t xml:space="preserve"> reclamación </w:t>
      </w:r>
      <w:r w:rsidR="004D3D0E" w:rsidRPr="007803AE">
        <w:rPr>
          <w:rFonts w:ascii="Museo Sans 300" w:hAnsi="Museo Sans 300"/>
          <w:color w:val="auto"/>
          <w:sz w:val="22"/>
          <w:szCs w:val="22"/>
        </w:rPr>
        <w:t>se tratare</w:t>
      </w:r>
      <w:r w:rsidR="005A6C2C" w:rsidRPr="007803AE">
        <w:rPr>
          <w:rFonts w:ascii="Museo Sans 300" w:hAnsi="Museo Sans 300"/>
          <w:color w:val="auto"/>
          <w:sz w:val="22"/>
          <w:szCs w:val="22"/>
        </w:rPr>
        <w:t xml:space="preserve"> del origen de la invalidez profesional ya concedida.</w:t>
      </w:r>
    </w:p>
    <w:p w14:paraId="2624B861" w14:textId="0131209F" w:rsidR="00D5202A" w:rsidRPr="007803AE" w:rsidRDefault="005A6C2C" w:rsidP="00D5202A">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002228C9" w:rsidRPr="007803AE">
        <w:rPr>
          <w:rFonts w:ascii="Museo Sans 300" w:hAnsi="Museo Sans 300"/>
          <w:b/>
          <w:color w:val="auto"/>
          <w:sz w:val="22"/>
          <w:szCs w:val="22"/>
        </w:rPr>
        <w:t>Art.</w:t>
      </w:r>
      <w:r w:rsidR="00985353" w:rsidRPr="007803AE">
        <w:rPr>
          <w:rFonts w:ascii="Museo Sans 300" w:hAnsi="Museo Sans 300"/>
          <w:b/>
          <w:color w:val="auto"/>
          <w:sz w:val="22"/>
          <w:szCs w:val="22"/>
        </w:rPr>
        <w:t>10</w:t>
      </w:r>
      <w:r w:rsidRPr="007803AE">
        <w:rPr>
          <w:rFonts w:ascii="Museo Sans 300" w:hAnsi="Museo Sans 300"/>
          <w:b/>
          <w:color w:val="auto"/>
          <w:sz w:val="22"/>
          <w:szCs w:val="22"/>
        </w:rPr>
        <w:t>.-</w:t>
      </w:r>
      <w:r w:rsidRPr="007803AE">
        <w:rPr>
          <w:rFonts w:ascii="Museo Sans 300" w:hAnsi="Museo Sans 300"/>
          <w:color w:val="auto"/>
          <w:sz w:val="22"/>
          <w:szCs w:val="22"/>
        </w:rPr>
        <w:t xml:space="preserve"> Con la finalidad de garantizar la autonomía en el funcionamiento de la Comisión, el cargo de Jefe Médico, así como los de integrantes de la Comisión, serán incompatibles con cualquier desempeño </w:t>
      </w:r>
      <w:r w:rsidR="00D5202A" w:rsidRPr="007803AE">
        <w:rPr>
          <w:rFonts w:ascii="Museo Sans 300" w:hAnsi="Museo Sans 300"/>
          <w:color w:val="auto"/>
          <w:sz w:val="22"/>
          <w:szCs w:val="22"/>
        </w:rPr>
        <w:t>profesional vinculado a las Instituciones Previsionales y Sociedades de Seguros</w:t>
      </w:r>
      <w:r w:rsidR="00485C04" w:rsidRPr="007803AE">
        <w:rPr>
          <w:rFonts w:ascii="Museo Sans 300" w:hAnsi="Museo Sans 300"/>
          <w:color w:val="auto"/>
          <w:sz w:val="22"/>
          <w:szCs w:val="22"/>
        </w:rPr>
        <w:t>, a excepción de los empleados del régimen de salud del ISSS</w:t>
      </w:r>
      <w:r w:rsidR="00D5202A" w:rsidRPr="007803AE">
        <w:rPr>
          <w:rFonts w:ascii="Museo Sans 300" w:hAnsi="Museo Sans 300"/>
          <w:color w:val="auto"/>
          <w:sz w:val="22"/>
          <w:szCs w:val="22"/>
        </w:rPr>
        <w:t>.</w:t>
      </w:r>
    </w:p>
    <w:p w14:paraId="2624B862" w14:textId="77777777" w:rsidR="00D42B5A" w:rsidRPr="007803AE" w:rsidRDefault="00D42B5A" w:rsidP="00D5202A">
      <w:pPr>
        <w:pStyle w:val="Default"/>
        <w:jc w:val="both"/>
        <w:rPr>
          <w:rFonts w:ascii="Museo Sans 300" w:hAnsi="Museo Sans 300"/>
          <w:color w:val="auto"/>
          <w:sz w:val="22"/>
          <w:szCs w:val="22"/>
        </w:rPr>
      </w:pPr>
    </w:p>
    <w:p w14:paraId="588C8681" w14:textId="59E32DE8" w:rsidR="002D56FF" w:rsidRPr="007803AE" w:rsidRDefault="005A6C2C" w:rsidP="00B023F5">
      <w:pPr>
        <w:pStyle w:val="Default"/>
        <w:jc w:val="both"/>
        <w:rPr>
          <w:rFonts w:ascii="Museo Sans 300" w:hAnsi="Museo Sans 300"/>
          <w:color w:val="auto"/>
          <w:sz w:val="22"/>
          <w:szCs w:val="22"/>
        </w:rPr>
      </w:pPr>
      <w:r w:rsidRPr="007803AE">
        <w:rPr>
          <w:rFonts w:ascii="Museo Sans 300" w:hAnsi="Museo Sans 300"/>
          <w:b/>
          <w:color w:val="auto"/>
          <w:sz w:val="22"/>
          <w:szCs w:val="22"/>
        </w:rPr>
        <w:t>Art. 1</w:t>
      </w:r>
      <w:r w:rsidR="00985353" w:rsidRPr="007803AE">
        <w:rPr>
          <w:rFonts w:ascii="Museo Sans 300" w:hAnsi="Museo Sans 300"/>
          <w:b/>
          <w:color w:val="auto"/>
          <w:sz w:val="22"/>
          <w:szCs w:val="22"/>
        </w:rPr>
        <w:t>1</w:t>
      </w:r>
      <w:r w:rsidRPr="007803AE">
        <w:rPr>
          <w:rFonts w:ascii="Museo Sans 300" w:hAnsi="Museo Sans 300"/>
          <w:b/>
          <w:color w:val="auto"/>
          <w:sz w:val="22"/>
          <w:szCs w:val="22"/>
        </w:rPr>
        <w:t>.-</w:t>
      </w:r>
      <w:r w:rsidRPr="007803AE">
        <w:rPr>
          <w:rFonts w:ascii="Museo Sans 300" w:hAnsi="Museo Sans 300"/>
          <w:color w:val="auto"/>
          <w:sz w:val="22"/>
          <w:szCs w:val="22"/>
        </w:rPr>
        <w:t xml:space="preserve"> En el cumplimiento de sus funciones, </w:t>
      </w:r>
      <w:r w:rsidR="00B45FC6" w:rsidRPr="007803AE">
        <w:rPr>
          <w:rFonts w:ascii="Museo Sans 300" w:hAnsi="Museo Sans 300"/>
          <w:color w:val="auto"/>
          <w:sz w:val="22"/>
          <w:szCs w:val="22"/>
        </w:rPr>
        <w:t>a</w:t>
      </w:r>
      <w:r w:rsidRPr="007803AE">
        <w:rPr>
          <w:rFonts w:ascii="Museo Sans 300" w:hAnsi="Museo Sans 300"/>
          <w:color w:val="auto"/>
          <w:sz w:val="22"/>
          <w:szCs w:val="22"/>
        </w:rPr>
        <w:t xml:space="preserve">l Jefe Médico y </w:t>
      </w:r>
      <w:r w:rsidR="00B45FC6" w:rsidRPr="007803AE">
        <w:rPr>
          <w:rFonts w:ascii="Museo Sans 300" w:hAnsi="Museo Sans 300"/>
          <w:color w:val="auto"/>
          <w:sz w:val="22"/>
          <w:szCs w:val="22"/>
        </w:rPr>
        <w:t xml:space="preserve">a </w:t>
      </w:r>
      <w:r w:rsidRPr="007803AE">
        <w:rPr>
          <w:rFonts w:ascii="Museo Sans 300" w:hAnsi="Museo Sans 300"/>
          <w:color w:val="auto"/>
          <w:sz w:val="22"/>
          <w:szCs w:val="22"/>
        </w:rPr>
        <w:t xml:space="preserve">los integrantes de la Comisión </w:t>
      </w:r>
      <w:r w:rsidR="00B45FC6" w:rsidRPr="007803AE">
        <w:rPr>
          <w:rFonts w:ascii="Museo Sans 300" w:hAnsi="Museo Sans 300"/>
          <w:color w:val="auto"/>
          <w:sz w:val="22"/>
          <w:szCs w:val="22"/>
        </w:rPr>
        <w:t>les será aplicable</w:t>
      </w:r>
      <w:r w:rsidRPr="007803AE">
        <w:rPr>
          <w:rFonts w:ascii="Museo Sans 300" w:hAnsi="Museo Sans 300"/>
          <w:color w:val="auto"/>
          <w:sz w:val="22"/>
          <w:szCs w:val="22"/>
        </w:rPr>
        <w:t xml:space="preserve"> lo dispuesto </w:t>
      </w:r>
      <w:r w:rsidR="004D3D0E" w:rsidRPr="007803AE">
        <w:rPr>
          <w:rFonts w:ascii="Museo Sans 300" w:hAnsi="Museo Sans 300"/>
          <w:color w:val="auto"/>
          <w:sz w:val="22"/>
          <w:szCs w:val="22"/>
        </w:rPr>
        <w:t>en el artículo 96 de la Ley de Supervisión y Regulación del Sistema Financiero.</w:t>
      </w:r>
    </w:p>
    <w:p w14:paraId="532FC196" w14:textId="77777777" w:rsidR="002D56FF" w:rsidRPr="007803AE" w:rsidRDefault="002D56FF" w:rsidP="00D5202A">
      <w:pPr>
        <w:pStyle w:val="Default"/>
        <w:jc w:val="center"/>
        <w:rPr>
          <w:rFonts w:ascii="Museo Sans 300" w:hAnsi="Museo Sans 300"/>
          <w:b/>
          <w:color w:val="auto"/>
          <w:sz w:val="22"/>
          <w:szCs w:val="22"/>
        </w:rPr>
      </w:pPr>
    </w:p>
    <w:p w14:paraId="2624B865" w14:textId="77777777" w:rsidR="00BB674F" w:rsidRPr="007803AE" w:rsidRDefault="001A14D1" w:rsidP="004B5B7F">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III</w:t>
      </w:r>
    </w:p>
    <w:p w14:paraId="2624B866" w14:textId="77777777" w:rsidR="005A6C2C" w:rsidRPr="007803AE" w:rsidRDefault="005A6C2C" w:rsidP="00D5202A">
      <w:pPr>
        <w:pStyle w:val="Default"/>
        <w:jc w:val="center"/>
        <w:rPr>
          <w:rFonts w:ascii="Museo Sans 300" w:hAnsi="Museo Sans 300"/>
          <w:b/>
          <w:color w:val="auto"/>
          <w:sz w:val="22"/>
          <w:szCs w:val="22"/>
        </w:rPr>
      </w:pPr>
      <w:r w:rsidRPr="007803AE">
        <w:rPr>
          <w:rFonts w:ascii="Museo Sans 300" w:hAnsi="Museo Sans 300"/>
          <w:b/>
          <w:color w:val="auto"/>
          <w:sz w:val="22"/>
          <w:szCs w:val="22"/>
        </w:rPr>
        <w:t>DE LA SEDE DE LA COMISIÓN CALIFICADORA DE INVALIDEZ</w:t>
      </w:r>
    </w:p>
    <w:p w14:paraId="2624B867" w14:textId="77777777" w:rsidR="00BA2AB8" w:rsidRPr="007803AE" w:rsidRDefault="00BA2AB8" w:rsidP="008B4F03">
      <w:pPr>
        <w:pStyle w:val="Default"/>
        <w:jc w:val="both"/>
        <w:rPr>
          <w:rFonts w:ascii="Museo Sans 300" w:hAnsi="Museo Sans 300"/>
          <w:color w:val="auto"/>
          <w:sz w:val="22"/>
          <w:szCs w:val="22"/>
        </w:rPr>
      </w:pPr>
    </w:p>
    <w:p w14:paraId="2624B868" w14:textId="67E90CE3" w:rsidR="006B7B95" w:rsidRPr="007803AE" w:rsidRDefault="00EA5296" w:rsidP="004063E7">
      <w:pPr>
        <w:pStyle w:val="Default"/>
        <w:jc w:val="both"/>
        <w:rPr>
          <w:rFonts w:ascii="Museo Sans 300" w:hAnsi="Museo Sans 300"/>
          <w:color w:val="auto"/>
          <w:sz w:val="22"/>
          <w:szCs w:val="22"/>
        </w:rPr>
      </w:pPr>
      <w:r w:rsidRPr="007803AE">
        <w:rPr>
          <w:rFonts w:ascii="Museo Sans 300" w:hAnsi="Museo Sans 300"/>
          <w:b/>
          <w:color w:val="auto"/>
          <w:sz w:val="22"/>
          <w:szCs w:val="22"/>
        </w:rPr>
        <w:t>Art. 1</w:t>
      </w:r>
      <w:r w:rsidR="002B1E06" w:rsidRPr="007803AE">
        <w:rPr>
          <w:rFonts w:ascii="Museo Sans 300" w:hAnsi="Museo Sans 300"/>
          <w:b/>
          <w:color w:val="auto"/>
          <w:sz w:val="22"/>
          <w:szCs w:val="22"/>
        </w:rPr>
        <w:t>2</w:t>
      </w:r>
      <w:r w:rsidR="005A6C2C" w:rsidRPr="007803AE">
        <w:rPr>
          <w:rFonts w:ascii="Museo Sans 300" w:hAnsi="Museo Sans 300"/>
          <w:b/>
          <w:color w:val="auto"/>
          <w:sz w:val="22"/>
          <w:szCs w:val="22"/>
        </w:rPr>
        <w:t>.-</w:t>
      </w:r>
      <w:r w:rsidR="006B7B95" w:rsidRPr="007803AE">
        <w:rPr>
          <w:rFonts w:ascii="Museo Sans 300" w:hAnsi="Museo Sans 300"/>
          <w:color w:val="auto"/>
          <w:sz w:val="22"/>
          <w:szCs w:val="22"/>
        </w:rPr>
        <w:t xml:space="preserve"> La sede de la Comisión deberá estar ubicada en la ciudad de San Salvador, en un lugar accesible para los afiliados y beneficiarios con discapacidades, además deberá contar con facilidades de estacionamiento para ambulancias y otros vehículos, y estará en absoluta independencia de instituciones y organismos públicos y privados del Sistema Previsional. Si la demanda lo ameritar</w:t>
      </w:r>
      <w:r w:rsidR="002F470A" w:rsidRPr="007803AE">
        <w:rPr>
          <w:rFonts w:ascii="Museo Sans 300" w:hAnsi="Museo Sans 300"/>
          <w:color w:val="auto"/>
          <w:sz w:val="22"/>
          <w:szCs w:val="22"/>
        </w:rPr>
        <w:t>e</w:t>
      </w:r>
      <w:r w:rsidR="006B7B95" w:rsidRPr="007803AE">
        <w:rPr>
          <w:rFonts w:ascii="Museo Sans 300" w:hAnsi="Museo Sans 300"/>
          <w:color w:val="auto"/>
          <w:sz w:val="22"/>
          <w:szCs w:val="22"/>
        </w:rPr>
        <w:t>, se podrán establecer Oficinas Regionales.</w:t>
      </w:r>
    </w:p>
    <w:p w14:paraId="2624B869" w14:textId="551689B6" w:rsidR="006B7B95" w:rsidRPr="007803AE" w:rsidRDefault="005A6C2C" w:rsidP="006B7B9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w:t>
      </w:r>
      <w:r w:rsidRPr="007803AE">
        <w:rPr>
          <w:rFonts w:ascii="Museo Sans 300" w:hAnsi="Museo Sans 300"/>
          <w:color w:val="auto"/>
          <w:sz w:val="22"/>
          <w:szCs w:val="22"/>
        </w:rPr>
        <w:br/>
      </w:r>
      <w:r w:rsidR="00EA5296" w:rsidRPr="007803AE">
        <w:rPr>
          <w:rFonts w:ascii="Museo Sans 300" w:hAnsi="Museo Sans 300"/>
          <w:b/>
          <w:color w:val="auto"/>
          <w:sz w:val="22"/>
          <w:szCs w:val="22"/>
        </w:rPr>
        <w:t>Art. 1</w:t>
      </w:r>
      <w:r w:rsidR="002B1E06" w:rsidRPr="007803AE">
        <w:rPr>
          <w:rFonts w:ascii="Museo Sans 300" w:hAnsi="Museo Sans 300"/>
          <w:b/>
          <w:color w:val="auto"/>
          <w:sz w:val="22"/>
          <w:szCs w:val="22"/>
        </w:rPr>
        <w:t>3</w:t>
      </w:r>
      <w:r w:rsidRPr="007803AE">
        <w:rPr>
          <w:rFonts w:ascii="Museo Sans 300" w:hAnsi="Museo Sans 300"/>
          <w:b/>
          <w:color w:val="auto"/>
          <w:sz w:val="22"/>
          <w:szCs w:val="22"/>
        </w:rPr>
        <w:t>.-</w:t>
      </w:r>
      <w:r w:rsidRPr="007803AE">
        <w:rPr>
          <w:rFonts w:ascii="Museo Sans 300" w:hAnsi="Museo Sans 300"/>
          <w:color w:val="auto"/>
          <w:sz w:val="22"/>
          <w:szCs w:val="22"/>
        </w:rPr>
        <w:t xml:space="preserve"> </w:t>
      </w:r>
      <w:r w:rsidR="006B7B95" w:rsidRPr="007803AE">
        <w:rPr>
          <w:rFonts w:ascii="Museo Sans 300" w:hAnsi="Museo Sans 300"/>
          <w:color w:val="auto"/>
          <w:sz w:val="22"/>
          <w:szCs w:val="22"/>
        </w:rPr>
        <w:t>El Superintendente en uso de sus facultades, decidirá el lugar que será la sede de la Comisión.</w:t>
      </w:r>
    </w:p>
    <w:p w14:paraId="2624B86A" w14:textId="24F68C35" w:rsidR="005A6C2C" w:rsidRPr="007803AE" w:rsidRDefault="005A6C2C" w:rsidP="008B4F03">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00EA5296" w:rsidRPr="007803AE">
        <w:rPr>
          <w:rFonts w:ascii="Museo Sans 300" w:hAnsi="Museo Sans 300"/>
          <w:b/>
          <w:color w:val="auto"/>
          <w:sz w:val="22"/>
          <w:szCs w:val="22"/>
        </w:rPr>
        <w:t>Art. 1</w:t>
      </w:r>
      <w:r w:rsidR="002B1E06" w:rsidRPr="007803AE">
        <w:rPr>
          <w:rFonts w:ascii="Museo Sans 300" w:hAnsi="Museo Sans 300"/>
          <w:b/>
          <w:color w:val="auto"/>
          <w:sz w:val="22"/>
          <w:szCs w:val="22"/>
        </w:rPr>
        <w:t>4</w:t>
      </w:r>
      <w:r w:rsidRPr="007803AE">
        <w:rPr>
          <w:rFonts w:ascii="Museo Sans 300" w:hAnsi="Museo Sans 300"/>
          <w:b/>
          <w:color w:val="auto"/>
          <w:sz w:val="22"/>
          <w:szCs w:val="22"/>
        </w:rPr>
        <w:t>.-</w:t>
      </w:r>
      <w:r w:rsidRPr="007803AE">
        <w:rPr>
          <w:rFonts w:ascii="Museo Sans 300" w:hAnsi="Museo Sans 300"/>
          <w:color w:val="auto"/>
          <w:sz w:val="22"/>
          <w:szCs w:val="22"/>
        </w:rPr>
        <w:t xml:space="preserve"> La sede deberá contar con los ambientes necesarios para que se desarrollen las sesiones de la Comisión, tareas administrativas, salas de espera para los solicitantes y consultorio médico, el cual únicamente deberá ser utilizado para la evaluación médica de los afiliados y beneficiarios solicitantes de pensión de invalidez</w:t>
      </w:r>
      <w:r w:rsidR="003A0D25" w:rsidRPr="007803AE">
        <w:rPr>
          <w:rFonts w:ascii="Museo Sans 300" w:hAnsi="Museo Sans 300"/>
          <w:color w:val="auto"/>
          <w:sz w:val="22"/>
          <w:szCs w:val="22"/>
        </w:rPr>
        <w:t>, así como para la evaluación médica de los afiliados solicitantes al beneficio de enfermedad grave</w:t>
      </w:r>
      <w:r w:rsidR="00AA5C2D" w:rsidRPr="007803AE">
        <w:rPr>
          <w:rFonts w:ascii="Museo Sans 300" w:hAnsi="Museo Sans 300"/>
          <w:color w:val="auto"/>
          <w:sz w:val="22"/>
          <w:szCs w:val="22"/>
        </w:rPr>
        <w:t xml:space="preserve"> y grave enfermedad terminal</w:t>
      </w:r>
      <w:r w:rsidRPr="007803AE">
        <w:rPr>
          <w:rFonts w:ascii="Museo Sans 300" w:hAnsi="Museo Sans 300"/>
          <w:color w:val="auto"/>
          <w:sz w:val="22"/>
          <w:szCs w:val="22"/>
        </w:rPr>
        <w:t>.</w:t>
      </w:r>
      <w:r w:rsidR="004D7FE5" w:rsidRPr="007803AE">
        <w:rPr>
          <w:rFonts w:ascii="Museo Sans 300" w:hAnsi="Museo Sans 300"/>
          <w:color w:val="auto"/>
          <w:sz w:val="22"/>
          <w:szCs w:val="22"/>
        </w:rPr>
        <w:t xml:space="preserve"> De establ</w:t>
      </w:r>
      <w:r w:rsidR="00A60AE3" w:rsidRPr="007803AE">
        <w:rPr>
          <w:rFonts w:ascii="Museo Sans 300" w:hAnsi="Museo Sans 300"/>
          <w:color w:val="auto"/>
          <w:sz w:val="22"/>
          <w:szCs w:val="22"/>
        </w:rPr>
        <w:t>ecerse oficinas regionales, éstas</w:t>
      </w:r>
      <w:r w:rsidR="004D7FE5" w:rsidRPr="007803AE">
        <w:rPr>
          <w:rFonts w:ascii="Museo Sans 300" w:hAnsi="Museo Sans 300"/>
          <w:color w:val="auto"/>
          <w:sz w:val="22"/>
          <w:szCs w:val="22"/>
        </w:rPr>
        <w:t xml:space="preserve"> serán equipadas de acuerdo a las necesidades.</w:t>
      </w:r>
      <w:r w:rsidR="001F6FFF" w:rsidRPr="007803AE">
        <w:rPr>
          <w:rFonts w:ascii="Museo Sans 300" w:hAnsi="Museo Sans 300"/>
          <w:color w:val="auto"/>
          <w:sz w:val="22"/>
          <w:szCs w:val="22"/>
        </w:rPr>
        <w:t xml:space="preserve"> (1)</w:t>
      </w:r>
    </w:p>
    <w:p w14:paraId="4EC045F8" w14:textId="77777777" w:rsidR="005170E3" w:rsidRPr="007803AE" w:rsidRDefault="005170E3" w:rsidP="008B4F03">
      <w:pPr>
        <w:pStyle w:val="Default"/>
        <w:jc w:val="both"/>
        <w:rPr>
          <w:rFonts w:ascii="Museo Sans 300" w:hAnsi="Museo Sans 300"/>
          <w:color w:val="auto"/>
          <w:sz w:val="22"/>
          <w:szCs w:val="22"/>
        </w:rPr>
      </w:pPr>
    </w:p>
    <w:p w14:paraId="2624B86C" w14:textId="7C97C5D9" w:rsidR="00C54036" w:rsidRPr="007803AE" w:rsidRDefault="00EA5296" w:rsidP="004B5B7F">
      <w:pPr>
        <w:pStyle w:val="Default"/>
        <w:spacing w:after="120"/>
        <w:jc w:val="both"/>
        <w:rPr>
          <w:rFonts w:ascii="Museo Sans 300" w:hAnsi="Museo Sans 300"/>
          <w:color w:val="auto"/>
          <w:sz w:val="22"/>
          <w:szCs w:val="22"/>
        </w:rPr>
      </w:pPr>
      <w:r w:rsidRPr="007803AE">
        <w:rPr>
          <w:rFonts w:ascii="Museo Sans 300" w:hAnsi="Museo Sans 300"/>
          <w:b/>
          <w:color w:val="auto"/>
          <w:sz w:val="22"/>
          <w:szCs w:val="22"/>
        </w:rPr>
        <w:t>Art. 1</w:t>
      </w:r>
      <w:r w:rsidR="002B1E06" w:rsidRPr="007803AE">
        <w:rPr>
          <w:rFonts w:ascii="Museo Sans 300" w:hAnsi="Museo Sans 300"/>
          <w:b/>
          <w:color w:val="auto"/>
          <w:sz w:val="22"/>
          <w:szCs w:val="22"/>
        </w:rPr>
        <w:t>5</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El Consultorio Médico de la Comisión contará con el mobiliario necesario, sistema de comunicación, de informática y por lo menos el equipo médico que a continuación se detalla:</w:t>
      </w:r>
    </w:p>
    <w:p w14:paraId="2624B86D" w14:textId="77777777" w:rsidR="00BA2AB8" w:rsidRPr="007803AE" w:rsidRDefault="005A6C2C" w:rsidP="00010530">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Camillas;</w:t>
      </w:r>
    </w:p>
    <w:p w14:paraId="2624B86E"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Negatoscopios;</w:t>
      </w:r>
    </w:p>
    <w:p w14:paraId="2624B86F"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Estetoscopios;</w:t>
      </w:r>
    </w:p>
    <w:p w14:paraId="2624B870"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Esfingomanómetros;</w:t>
      </w:r>
    </w:p>
    <w:p w14:paraId="2624B871"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Martillos de reflejos;</w:t>
      </w:r>
    </w:p>
    <w:p w14:paraId="2624B872"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Goniómetros;</w:t>
      </w:r>
    </w:p>
    <w:p w14:paraId="2624B873" w14:textId="77777777"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Linternas y baja lenguas;</w:t>
      </w:r>
    </w:p>
    <w:p w14:paraId="2624B874" w14:textId="516DCB90" w:rsidR="00BA2AB8"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Báscula y </w:t>
      </w:r>
      <w:r w:rsidR="00345ED0" w:rsidRPr="007803AE">
        <w:rPr>
          <w:rFonts w:ascii="Museo Sans 300" w:hAnsi="Museo Sans 300"/>
          <w:color w:val="auto"/>
          <w:sz w:val="22"/>
          <w:szCs w:val="22"/>
        </w:rPr>
        <w:t>tall</w:t>
      </w:r>
      <w:r w:rsidR="000864AC" w:rsidRPr="007803AE">
        <w:rPr>
          <w:rFonts w:ascii="Museo Sans 300" w:hAnsi="Museo Sans 300"/>
          <w:color w:val="auto"/>
          <w:sz w:val="22"/>
          <w:szCs w:val="22"/>
        </w:rPr>
        <w:t>í</w:t>
      </w:r>
      <w:r w:rsidR="00345ED0" w:rsidRPr="007803AE">
        <w:rPr>
          <w:rFonts w:ascii="Museo Sans 300" w:hAnsi="Museo Sans 300"/>
          <w:color w:val="auto"/>
          <w:sz w:val="22"/>
          <w:szCs w:val="22"/>
        </w:rPr>
        <w:t>metro</w:t>
      </w:r>
      <w:r w:rsidRPr="007803AE">
        <w:rPr>
          <w:rFonts w:ascii="Museo Sans 300" w:hAnsi="Museo Sans 300"/>
          <w:color w:val="auto"/>
          <w:sz w:val="22"/>
          <w:szCs w:val="22"/>
        </w:rPr>
        <w:t xml:space="preserve">; </w:t>
      </w:r>
      <w:r w:rsidR="002F470A" w:rsidRPr="007803AE">
        <w:rPr>
          <w:rFonts w:ascii="Museo Sans 300" w:hAnsi="Museo Sans 300"/>
          <w:color w:val="auto"/>
          <w:sz w:val="22"/>
          <w:szCs w:val="22"/>
        </w:rPr>
        <w:t>e</w:t>
      </w:r>
    </w:p>
    <w:p w14:paraId="2624B875" w14:textId="77777777" w:rsidR="005A6C2C" w:rsidRPr="007803AE" w:rsidRDefault="005A6C2C" w:rsidP="004B5B7F">
      <w:pPr>
        <w:pStyle w:val="Default"/>
        <w:numPr>
          <w:ilvl w:val="0"/>
          <w:numId w:val="5"/>
        </w:numPr>
        <w:ind w:left="425" w:hanging="425"/>
        <w:jc w:val="both"/>
        <w:rPr>
          <w:rFonts w:ascii="Museo Sans 300" w:hAnsi="Museo Sans 300"/>
          <w:color w:val="auto"/>
          <w:sz w:val="22"/>
          <w:szCs w:val="22"/>
        </w:rPr>
      </w:pPr>
      <w:r w:rsidRPr="007803AE">
        <w:rPr>
          <w:rFonts w:ascii="Museo Sans 300" w:hAnsi="Museo Sans 300"/>
          <w:color w:val="auto"/>
          <w:sz w:val="22"/>
          <w:szCs w:val="22"/>
        </w:rPr>
        <w:t>Gradillas de dos peldaños.</w:t>
      </w:r>
    </w:p>
    <w:p w14:paraId="12B2DFBD" w14:textId="77777777" w:rsidR="006171AD" w:rsidRPr="007803AE" w:rsidRDefault="006171AD" w:rsidP="006171AD">
      <w:pPr>
        <w:pStyle w:val="Default"/>
        <w:ind w:left="425"/>
        <w:jc w:val="both"/>
        <w:rPr>
          <w:rFonts w:ascii="Museo Sans 300" w:hAnsi="Museo Sans 300"/>
          <w:color w:val="auto"/>
          <w:sz w:val="22"/>
          <w:szCs w:val="22"/>
        </w:rPr>
      </w:pPr>
    </w:p>
    <w:p w14:paraId="2624B876" w14:textId="5F0946E2" w:rsidR="00C54036" w:rsidRPr="007803AE" w:rsidRDefault="00EA5296" w:rsidP="00B53DA5">
      <w:pPr>
        <w:pStyle w:val="Default"/>
        <w:jc w:val="both"/>
        <w:rPr>
          <w:rFonts w:ascii="Museo Sans 300" w:hAnsi="Museo Sans 300"/>
          <w:color w:val="auto"/>
          <w:sz w:val="22"/>
          <w:szCs w:val="22"/>
        </w:rPr>
      </w:pPr>
      <w:r w:rsidRPr="007803AE">
        <w:rPr>
          <w:rFonts w:ascii="Museo Sans 300" w:hAnsi="Museo Sans 300"/>
          <w:b/>
          <w:color w:val="auto"/>
          <w:sz w:val="22"/>
          <w:szCs w:val="22"/>
        </w:rPr>
        <w:t>Art. 1</w:t>
      </w:r>
      <w:r w:rsidR="002B1E06" w:rsidRPr="007803AE">
        <w:rPr>
          <w:rFonts w:ascii="Museo Sans 300" w:hAnsi="Museo Sans 300"/>
          <w:b/>
          <w:color w:val="auto"/>
          <w:sz w:val="22"/>
          <w:szCs w:val="22"/>
        </w:rPr>
        <w:t>6</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Con el fin de evitar interpretaciones erróneas de los afiliados y público en general, la identificación de la sede correspondiente a la Comisión deberá ser clara y visible, señalando que depende administrat</w:t>
      </w:r>
      <w:r w:rsidR="004D7FE5" w:rsidRPr="007803AE">
        <w:rPr>
          <w:rFonts w:ascii="Museo Sans 300" w:hAnsi="Museo Sans 300"/>
          <w:color w:val="auto"/>
          <w:sz w:val="22"/>
          <w:szCs w:val="22"/>
        </w:rPr>
        <w:t>ivamente de la Superintendencia del Sistema Financiero.</w:t>
      </w:r>
      <w:r w:rsidR="00A60AE3" w:rsidRPr="007803AE">
        <w:rPr>
          <w:rFonts w:ascii="Museo Sans 300" w:hAnsi="Museo Sans 300"/>
          <w:color w:val="auto"/>
          <w:sz w:val="22"/>
          <w:szCs w:val="22"/>
        </w:rPr>
        <w:t xml:space="preserve"> </w:t>
      </w:r>
    </w:p>
    <w:p w14:paraId="2624B877" w14:textId="77777777" w:rsidR="00A60AE3" w:rsidRPr="007803AE" w:rsidRDefault="00A60AE3" w:rsidP="00B53DA5">
      <w:pPr>
        <w:pStyle w:val="Default"/>
        <w:jc w:val="both"/>
        <w:rPr>
          <w:rFonts w:ascii="Museo Sans 300" w:hAnsi="Museo Sans 300"/>
          <w:color w:val="auto"/>
          <w:sz w:val="22"/>
          <w:szCs w:val="22"/>
        </w:rPr>
      </w:pPr>
    </w:p>
    <w:p w14:paraId="2624B878" w14:textId="77777777" w:rsidR="00C54036" w:rsidRPr="007803AE" w:rsidRDefault="00C54036" w:rsidP="00B53DA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un lugar visible al público se </w:t>
      </w:r>
      <w:r w:rsidR="005A6C2C" w:rsidRPr="007803AE">
        <w:rPr>
          <w:rFonts w:ascii="Museo Sans 300" w:hAnsi="Museo Sans 300"/>
          <w:color w:val="auto"/>
          <w:sz w:val="22"/>
          <w:szCs w:val="22"/>
        </w:rPr>
        <w:t>deberá exhibir el horario de atención</w:t>
      </w:r>
      <w:r w:rsidRPr="007803AE">
        <w:rPr>
          <w:rFonts w:ascii="Museo Sans 300" w:hAnsi="Museo Sans 300"/>
          <w:color w:val="auto"/>
          <w:sz w:val="22"/>
          <w:szCs w:val="22"/>
        </w:rPr>
        <w:t xml:space="preserve">. </w:t>
      </w:r>
    </w:p>
    <w:p w14:paraId="2624B879" w14:textId="77777777" w:rsidR="00C54036" w:rsidRPr="007803AE" w:rsidRDefault="00C54036" w:rsidP="00B53DA5">
      <w:pPr>
        <w:pStyle w:val="Default"/>
        <w:jc w:val="both"/>
        <w:rPr>
          <w:rFonts w:ascii="Museo Sans 300" w:hAnsi="Museo Sans 300"/>
          <w:color w:val="auto"/>
          <w:sz w:val="22"/>
          <w:szCs w:val="22"/>
        </w:rPr>
      </w:pPr>
    </w:p>
    <w:p w14:paraId="2624B87A" w14:textId="381E5ED7" w:rsidR="008B4F03" w:rsidRPr="007803AE" w:rsidRDefault="00EA5296" w:rsidP="00B53DA5">
      <w:pPr>
        <w:pStyle w:val="Default"/>
        <w:jc w:val="both"/>
        <w:rPr>
          <w:rFonts w:ascii="Museo Sans 300" w:hAnsi="Museo Sans 300"/>
          <w:color w:val="auto"/>
          <w:sz w:val="22"/>
          <w:szCs w:val="22"/>
        </w:rPr>
      </w:pPr>
      <w:r w:rsidRPr="007803AE">
        <w:rPr>
          <w:rFonts w:ascii="Museo Sans 300" w:hAnsi="Museo Sans 300"/>
          <w:b/>
          <w:color w:val="auto"/>
          <w:sz w:val="22"/>
          <w:szCs w:val="22"/>
        </w:rPr>
        <w:t>Art. 1</w:t>
      </w:r>
      <w:r w:rsidR="002B1E06" w:rsidRPr="007803AE">
        <w:rPr>
          <w:rFonts w:ascii="Museo Sans 300" w:hAnsi="Museo Sans 300"/>
          <w:b/>
          <w:color w:val="auto"/>
          <w:sz w:val="22"/>
          <w:szCs w:val="22"/>
        </w:rPr>
        <w:t>7</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La oficina de la Comisión no podrá exhibir publicidad alguna relacionada </w:t>
      </w:r>
      <w:r w:rsidR="00393393" w:rsidRPr="007803AE">
        <w:rPr>
          <w:rFonts w:ascii="Museo Sans 300" w:hAnsi="Museo Sans 300"/>
          <w:color w:val="auto"/>
          <w:sz w:val="22"/>
          <w:szCs w:val="22"/>
        </w:rPr>
        <w:t>con las Instituciones Previsionales</w:t>
      </w:r>
      <w:r w:rsidR="00C54036"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 xml:space="preserve">Sociedades de Seguros, empresas comerciales o cualquier otra </w:t>
      </w:r>
      <w:r w:rsidR="00393393" w:rsidRPr="007803AE">
        <w:rPr>
          <w:rFonts w:ascii="Museo Sans 300" w:hAnsi="Museo Sans 300"/>
          <w:color w:val="auto"/>
          <w:sz w:val="22"/>
          <w:szCs w:val="22"/>
        </w:rPr>
        <w:t>i</w:t>
      </w:r>
      <w:r w:rsidR="005A6C2C" w:rsidRPr="007803AE">
        <w:rPr>
          <w:rFonts w:ascii="Museo Sans 300" w:hAnsi="Museo Sans 300"/>
          <w:color w:val="auto"/>
          <w:sz w:val="22"/>
          <w:szCs w:val="22"/>
        </w:rPr>
        <w:t>nstitución pública o privada relacionada o no con el Sistema</w:t>
      </w:r>
      <w:r w:rsidR="00D477DC" w:rsidRPr="007803AE">
        <w:rPr>
          <w:rFonts w:ascii="Museo Sans 300" w:hAnsi="Museo Sans 300"/>
          <w:color w:val="auto"/>
          <w:sz w:val="22"/>
          <w:szCs w:val="22"/>
        </w:rPr>
        <w:t xml:space="preserve"> Previsional</w:t>
      </w:r>
      <w:r w:rsidR="005A6C2C" w:rsidRPr="007803AE">
        <w:rPr>
          <w:rFonts w:ascii="Museo Sans 300" w:hAnsi="Museo Sans 300"/>
          <w:color w:val="auto"/>
          <w:sz w:val="22"/>
          <w:szCs w:val="22"/>
        </w:rPr>
        <w:t>.</w:t>
      </w:r>
    </w:p>
    <w:p w14:paraId="2624B8A9" w14:textId="78A92DD1" w:rsidR="005A48BB" w:rsidRPr="007803AE" w:rsidRDefault="005A48BB" w:rsidP="009F0845">
      <w:pPr>
        <w:pStyle w:val="Default"/>
        <w:jc w:val="both"/>
        <w:rPr>
          <w:rFonts w:ascii="Museo Sans 300" w:hAnsi="Museo Sans 300"/>
          <w:color w:val="auto"/>
          <w:sz w:val="22"/>
          <w:szCs w:val="22"/>
        </w:rPr>
      </w:pPr>
    </w:p>
    <w:p w14:paraId="2624B8AA" w14:textId="0D4FB027" w:rsidR="005B20B2" w:rsidRPr="007803AE" w:rsidRDefault="005A6C2C" w:rsidP="00CD7EA8">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CAPÍTULO </w:t>
      </w:r>
      <w:r w:rsidR="00D410C3" w:rsidRPr="007803AE">
        <w:rPr>
          <w:rFonts w:ascii="Museo Sans 300" w:hAnsi="Museo Sans 300"/>
          <w:b/>
          <w:color w:val="auto"/>
          <w:sz w:val="22"/>
          <w:szCs w:val="22"/>
        </w:rPr>
        <w:t>I</w:t>
      </w:r>
      <w:r w:rsidRPr="007803AE">
        <w:rPr>
          <w:rFonts w:ascii="Museo Sans 300" w:hAnsi="Museo Sans 300"/>
          <w:b/>
          <w:color w:val="auto"/>
          <w:sz w:val="22"/>
          <w:szCs w:val="22"/>
        </w:rPr>
        <w:t>V</w:t>
      </w:r>
    </w:p>
    <w:p w14:paraId="2624B8AB" w14:textId="77777777" w:rsidR="007C27D3" w:rsidRPr="007803AE" w:rsidRDefault="005A6C2C" w:rsidP="00BB674F">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DE LA REVISIÓN DE LAS </w:t>
      </w:r>
      <w:r w:rsidR="007C27D3" w:rsidRPr="007803AE">
        <w:rPr>
          <w:rFonts w:ascii="Museo Sans 300" w:hAnsi="Museo Sans 300"/>
          <w:b/>
          <w:color w:val="auto"/>
          <w:sz w:val="22"/>
          <w:szCs w:val="22"/>
        </w:rPr>
        <w:t>N</w:t>
      </w:r>
      <w:r w:rsidRPr="007803AE">
        <w:rPr>
          <w:rFonts w:ascii="Museo Sans 300" w:hAnsi="Museo Sans 300"/>
          <w:b/>
          <w:color w:val="auto"/>
          <w:sz w:val="22"/>
          <w:szCs w:val="22"/>
        </w:rPr>
        <w:t>ORMAS GENERALES DE INVALID</w:t>
      </w:r>
      <w:r w:rsidR="007C27D3" w:rsidRPr="007803AE">
        <w:rPr>
          <w:rFonts w:ascii="Museo Sans 300" w:hAnsi="Museo Sans 300"/>
          <w:b/>
          <w:color w:val="auto"/>
          <w:sz w:val="22"/>
          <w:szCs w:val="22"/>
        </w:rPr>
        <w:t>E</w:t>
      </w:r>
      <w:r w:rsidRPr="007803AE">
        <w:rPr>
          <w:rFonts w:ascii="Museo Sans 300" w:hAnsi="Museo Sans 300"/>
          <w:b/>
          <w:color w:val="auto"/>
          <w:sz w:val="22"/>
          <w:szCs w:val="22"/>
        </w:rPr>
        <w:t>Z</w:t>
      </w:r>
      <w:r w:rsidR="00057B13" w:rsidRPr="007803AE">
        <w:rPr>
          <w:rFonts w:ascii="Museo Sans 300" w:hAnsi="Museo Sans 300"/>
          <w:b/>
          <w:color w:val="auto"/>
          <w:sz w:val="22"/>
          <w:szCs w:val="22"/>
        </w:rPr>
        <w:t xml:space="preserve"> Y ENFERMEDADES GRAVES</w:t>
      </w:r>
    </w:p>
    <w:p w14:paraId="2624B8AC" w14:textId="77777777" w:rsidR="001A1C58" w:rsidRPr="007803AE" w:rsidRDefault="001A1C58" w:rsidP="001A1C58">
      <w:pPr>
        <w:pStyle w:val="Default"/>
        <w:jc w:val="both"/>
        <w:rPr>
          <w:rFonts w:ascii="Museo Sans 300" w:hAnsi="Museo Sans 300"/>
          <w:b/>
          <w:color w:val="auto"/>
          <w:sz w:val="22"/>
          <w:szCs w:val="22"/>
        </w:rPr>
      </w:pPr>
    </w:p>
    <w:p w14:paraId="2624B8AD" w14:textId="39AE7B3A" w:rsidR="0059250F" w:rsidRPr="007803AE" w:rsidRDefault="00A525CF" w:rsidP="00CD7EA8">
      <w:pPr>
        <w:jc w:val="both"/>
        <w:rPr>
          <w:rFonts w:ascii="Museo Sans 300" w:hAnsi="Museo Sans 300" w:cs="Arial"/>
          <w:sz w:val="22"/>
          <w:szCs w:val="22"/>
        </w:rPr>
      </w:pPr>
      <w:r w:rsidRPr="007803AE">
        <w:rPr>
          <w:rFonts w:ascii="Museo Sans 300" w:hAnsi="Museo Sans 300" w:cs="Arial"/>
          <w:b/>
          <w:sz w:val="22"/>
          <w:szCs w:val="22"/>
        </w:rPr>
        <w:t>Art. 18.-</w:t>
      </w:r>
      <w:r w:rsidR="008070CF" w:rsidRPr="007803AE">
        <w:rPr>
          <w:rFonts w:ascii="Museo Sans 300" w:hAnsi="Museo Sans 300" w:cs="Arial"/>
          <w:sz w:val="22"/>
          <w:szCs w:val="22"/>
        </w:rPr>
        <w:t xml:space="preserve"> </w:t>
      </w:r>
      <w:r w:rsidR="0059250F" w:rsidRPr="007803AE">
        <w:rPr>
          <w:rFonts w:ascii="Museo Sans 300" w:hAnsi="Museo Sans 300" w:cs="Arial"/>
          <w:sz w:val="22"/>
          <w:szCs w:val="22"/>
        </w:rPr>
        <w:t xml:space="preserve">Las Normas Generales de Invalidez y Enfermedades Graves con las que </w:t>
      </w:r>
      <w:r w:rsidR="002F470A" w:rsidRPr="007803AE">
        <w:rPr>
          <w:rFonts w:ascii="Museo Sans 300" w:hAnsi="Museo Sans 300" w:cs="Arial"/>
          <w:sz w:val="22"/>
          <w:szCs w:val="22"/>
        </w:rPr>
        <w:t xml:space="preserve">la Comisión Calificadora </w:t>
      </w:r>
      <w:r w:rsidR="0059250F" w:rsidRPr="007803AE">
        <w:rPr>
          <w:rFonts w:ascii="Museo Sans 300" w:hAnsi="Museo Sans 300" w:cs="Arial"/>
          <w:sz w:val="22"/>
          <w:szCs w:val="22"/>
        </w:rPr>
        <w:t xml:space="preserve">dictaminará el derecho a pensión de invalidez y </w:t>
      </w:r>
      <w:r w:rsidR="002F470A" w:rsidRPr="007803AE">
        <w:rPr>
          <w:rFonts w:ascii="Museo Sans 300" w:hAnsi="Museo Sans 300" w:cs="Arial"/>
          <w:sz w:val="22"/>
          <w:szCs w:val="22"/>
        </w:rPr>
        <w:t>l</w:t>
      </w:r>
      <w:r w:rsidR="0059250F" w:rsidRPr="007803AE">
        <w:rPr>
          <w:rFonts w:ascii="Museo Sans 300" w:hAnsi="Museo Sans 300" w:cs="Arial"/>
          <w:sz w:val="22"/>
          <w:szCs w:val="22"/>
        </w:rPr>
        <w:t>a devolución de saldo por enfermedades graves, serán emitidas por el Banco Central, contando con el apoyo de los integrantes de la Comisión Técnica establecida en el artículo 114 de la Ley.</w:t>
      </w:r>
    </w:p>
    <w:p w14:paraId="2624B8AE" w14:textId="77777777" w:rsidR="00057B13" w:rsidRPr="007803AE" w:rsidRDefault="00057B13" w:rsidP="00CD7EA8">
      <w:pPr>
        <w:jc w:val="both"/>
        <w:rPr>
          <w:rFonts w:ascii="Museo Sans 300" w:hAnsi="Museo Sans 300" w:cs="Arial"/>
          <w:sz w:val="22"/>
          <w:szCs w:val="22"/>
        </w:rPr>
      </w:pPr>
    </w:p>
    <w:p w14:paraId="614435EB" w14:textId="581A7168" w:rsidR="00C66D22" w:rsidRPr="007803AE" w:rsidRDefault="00A525CF" w:rsidP="005C7AE7">
      <w:pPr>
        <w:jc w:val="both"/>
        <w:rPr>
          <w:rFonts w:ascii="Museo Sans 300" w:hAnsi="Museo Sans 300" w:cs="Arial"/>
          <w:sz w:val="22"/>
          <w:szCs w:val="22"/>
        </w:rPr>
      </w:pPr>
      <w:r w:rsidRPr="007803AE">
        <w:rPr>
          <w:rFonts w:ascii="Museo Sans 300" w:hAnsi="Museo Sans 300" w:cs="Arial"/>
          <w:b/>
          <w:sz w:val="22"/>
          <w:szCs w:val="22"/>
        </w:rPr>
        <w:t>Art. 19.-</w:t>
      </w:r>
      <w:r w:rsidRPr="007803AE">
        <w:rPr>
          <w:rFonts w:ascii="Museo Sans 300" w:hAnsi="Museo Sans 300" w:cs="Arial"/>
          <w:sz w:val="22"/>
          <w:szCs w:val="22"/>
        </w:rPr>
        <w:t xml:space="preserve"> </w:t>
      </w:r>
      <w:r w:rsidR="00540722" w:rsidRPr="007803AE">
        <w:rPr>
          <w:rFonts w:ascii="Museo Sans 300" w:hAnsi="Museo Sans 300" w:cs="Arial"/>
          <w:sz w:val="22"/>
          <w:szCs w:val="22"/>
        </w:rPr>
        <w:t xml:space="preserve">Cualquier modificación a dichas normas, deberá ser propuesta a iniciativa de las partes representadas en esta Comisión. Para ello, la parte interesada presentará una solicitud de modificación al </w:t>
      </w:r>
      <w:r w:rsidR="00310958" w:rsidRPr="007803AE">
        <w:rPr>
          <w:rFonts w:ascii="Museo Sans 300" w:hAnsi="Museo Sans 300" w:cs="Arial"/>
          <w:sz w:val="22"/>
          <w:szCs w:val="22"/>
        </w:rPr>
        <w:t>Presidente del Banco Central</w:t>
      </w:r>
      <w:r w:rsidR="00540722" w:rsidRPr="007803AE">
        <w:rPr>
          <w:rFonts w:ascii="Museo Sans 300" w:hAnsi="Museo Sans 300" w:cs="Arial"/>
          <w:sz w:val="22"/>
          <w:szCs w:val="22"/>
        </w:rPr>
        <w:t xml:space="preserve">, el cual, de considerarlo conveniente convocará a los integrantes de la Comisión Técnica a constituirse en sesión para revisar dicha propuesta. El </w:t>
      </w:r>
      <w:r w:rsidR="005C7AE7" w:rsidRPr="007803AE">
        <w:rPr>
          <w:rFonts w:ascii="Museo Sans 300" w:hAnsi="Museo Sans 300" w:cs="Arial"/>
          <w:sz w:val="22"/>
          <w:szCs w:val="22"/>
        </w:rPr>
        <w:t>Presidente del Banco Central</w:t>
      </w:r>
      <w:r w:rsidR="00540722" w:rsidRPr="007803AE">
        <w:rPr>
          <w:rFonts w:ascii="Museo Sans 300" w:hAnsi="Museo Sans 300" w:cs="Arial"/>
          <w:sz w:val="22"/>
          <w:szCs w:val="22"/>
        </w:rPr>
        <w:t xml:space="preserve"> fijará el lugar y fecha para la realización de la sesión.</w:t>
      </w:r>
    </w:p>
    <w:p w14:paraId="025F1992" w14:textId="77777777" w:rsidR="001267F1" w:rsidRPr="007803AE" w:rsidRDefault="001267F1" w:rsidP="00CD7EA8">
      <w:pPr>
        <w:pStyle w:val="Default"/>
        <w:jc w:val="center"/>
        <w:rPr>
          <w:rFonts w:ascii="Museo Sans 300" w:hAnsi="Museo Sans 300"/>
          <w:b/>
          <w:color w:val="auto"/>
          <w:sz w:val="22"/>
          <w:szCs w:val="22"/>
        </w:rPr>
      </w:pPr>
    </w:p>
    <w:p w14:paraId="2624B8B1" w14:textId="03EE34C5" w:rsidR="005E5EB1" w:rsidRPr="007803AE" w:rsidRDefault="00E24655" w:rsidP="00CD7EA8">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V</w:t>
      </w:r>
    </w:p>
    <w:p w14:paraId="2624B8B2" w14:textId="77777777" w:rsidR="002521D5" w:rsidRPr="007803AE" w:rsidRDefault="005A6C2C" w:rsidP="008D1183">
      <w:pPr>
        <w:pStyle w:val="Default"/>
        <w:jc w:val="center"/>
        <w:rPr>
          <w:rFonts w:ascii="Museo Sans 300" w:hAnsi="Museo Sans 300"/>
          <w:b/>
          <w:color w:val="auto"/>
          <w:sz w:val="22"/>
          <w:szCs w:val="22"/>
        </w:rPr>
      </w:pPr>
      <w:r w:rsidRPr="007803AE">
        <w:rPr>
          <w:rFonts w:ascii="Museo Sans 300" w:hAnsi="Museo Sans 300"/>
          <w:b/>
          <w:color w:val="auto"/>
          <w:sz w:val="22"/>
          <w:szCs w:val="22"/>
        </w:rPr>
        <w:t>DEL TRÁMITE DE LAS SOLICITUDES DE EVALUACIÓN Y</w:t>
      </w:r>
      <w:r w:rsidR="007C27D3" w:rsidRPr="007803AE">
        <w:rPr>
          <w:rFonts w:ascii="Museo Sans 300" w:hAnsi="Museo Sans 300"/>
          <w:b/>
          <w:color w:val="auto"/>
          <w:sz w:val="22"/>
          <w:szCs w:val="22"/>
        </w:rPr>
        <w:t xml:space="preserve"> CALIFICACIÓN DE </w:t>
      </w:r>
    </w:p>
    <w:p w14:paraId="2624B8B3" w14:textId="61FEA63C" w:rsidR="007C27D3" w:rsidRPr="007803AE" w:rsidRDefault="007C27D3" w:rsidP="008D1183">
      <w:pPr>
        <w:pStyle w:val="Default"/>
        <w:jc w:val="center"/>
        <w:rPr>
          <w:rFonts w:ascii="Museo Sans 300" w:hAnsi="Museo Sans 300"/>
          <w:b/>
          <w:color w:val="auto"/>
          <w:sz w:val="22"/>
          <w:szCs w:val="22"/>
        </w:rPr>
      </w:pPr>
      <w:r w:rsidRPr="007803AE">
        <w:rPr>
          <w:rFonts w:ascii="Museo Sans 300" w:hAnsi="Museo Sans 300"/>
          <w:b/>
          <w:color w:val="auto"/>
          <w:sz w:val="22"/>
          <w:szCs w:val="22"/>
        </w:rPr>
        <w:t>INVALIDE</w:t>
      </w:r>
      <w:r w:rsidR="005A6C2C" w:rsidRPr="007803AE">
        <w:rPr>
          <w:rFonts w:ascii="Museo Sans 300" w:hAnsi="Museo Sans 300"/>
          <w:b/>
          <w:color w:val="auto"/>
          <w:sz w:val="22"/>
          <w:szCs w:val="22"/>
        </w:rPr>
        <w:t>Z</w:t>
      </w:r>
    </w:p>
    <w:p w14:paraId="013C3B98" w14:textId="77777777" w:rsidR="00D84E05" w:rsidRPr="007803AE" w:rsidRDefault="00D84E05" w:rsidP="008D1183">
      <w:pPr>
        <w:pStyle w:val="Default"/>
        <w:jc w:val="center"/>
        <w:rPr>
          <w:rFonts w:ascii="Museo Sans 300" w:hAnsi="Museo Sans 300"/>
          <w:b/>
          <w:color w:val="auto"/>
          <w:sz w:val="22"/>
          <w:szCs w:val="22"/>
        </w:rPr>
      </w:pPr>
    </w:p>
    <w:p w14:paraId="7DEC980B" w14:textId="6E694316" w:rsidR="00D82504" w:rsidRPr="007803AE" w:rsidRDefault="005A6C2C" w:rsidP="001D6365">
      <w:pPr>
        <w:pStyle w:val="Default"/>
        <w:jc w:val="both"/>
        <w:rPr>
          <w:rFonts w:ascii="Museo Sans 300" w:hAnsi="Museo Sans 300"/>
          <w:color w:val="auto"/>
          <w:sz w:val="22"/>
          <w:szCs w:val="22"/>
        </w:rPr>
      </w:pPr>
      <w:r w:rsidRPr="007803AE">
        <w:rPr>
          <w:rFonts w:ascii="Museo Sans 300" w:hAnsi="Museo Sans 300"/>
          <w:b/>
          <w:color w:val="auto"/>
          <w:sz w:val="22"/>
          <w:szCs w:val="22"/>
        </w:rPr>
        <w:t>Art. 20.-</w:t>
      </w:r>
      <w:r w:rsidRPr="007803AE">
        <w:rPr>
          <w:rFonts w:ascii="Museo Sans 300" w:hAnsi="Museo Sans 300"/>
          <w:color w:val="auto"/>
          <w:sz w:val="22"/>
          <w:szCs w:val="22"/>
        </w:rPr>
        <w:t xml:space="preserve"> Para iniciar el trámite de la solicitud de pensión por invalidez, el trabajador afiliado tendrá que suscribir el formulario denominado “Solicitud de Calificación de Invalidez de Trabajador Afiliado”, </w:t>
      </w:r>
      <w:r w:rsidR="00397FD4" w:rsidRPr="007803AE">
        <w:rPr>
          <w:rFonts w:ascii="Museo Sans 300" w:hAnsi="Museo Sans 300"/>
          <w:color w:val="auto"/>
          <w:sz w:val="22"/>
          <w:szCs w:val="22"/>
        </w:rPr>
        <w:t xml:space="preserve">de </w:t>
      </w:r>
      <w:r w:rsidR="00FC1818" w:rsidRPr="007803AE">
        <w:rPr>
          <w:rFonts w:ascii="Museo Sans 300" w:hAnsi="Museo Sans 300"/>
          <w:color w:val="auto"/>
          <w:sz w:val="22"/>
          <w:szCs w:val="22"/>
        </w:rPr>
        <w:t>conformidad</w:t>
      </w:r>
      <w:r w:rsidR="00397FD4" w:rsidRPr="007803AE">
        <w:rPr>
          <w:rFonts w:ascii="Museo Sans 300" w:hAnsi="Museo Sans 300"/>
          <w:color w:val="auto"/>
          <w:sz w:val="22"/>
          <w:szCs w:val="22"/>
        </w:rPr>
        <w:t xml:space="preserve"> a lo establecido en el </w:t>
      </w:r>
      <w:r w:rsidR="009C04FA" w:rsidRPr="007803AE">
        <w:rPr>
          <w:rFonts w:ascii="Museo Sans 300" w:hAnsi="Museo Sans 300"/>
          <w:color w:val="auto"/>
          <w:sz w:val="22"/>
          <w:szCs w:val="22"/>
        </w:rPr>
        <w:t>Anexo No. 1</w:t>
      </w:r>
      <w:r w:rsidR="00397FD4" w:rsidRPr="007803AE">
        <w:rPr>
          <w:rFonts w:ascii="Museo Sans 300" w:hAnsi="Museo Sans 300"/>
          <w:color w:val="auto"/>
          <w:sz w:val="22"/>
          <w:szCs w:val="22"/>
        </w:rPr>
        <w:t xml:space="preserve"> de las presentes Normas</w:t>
      </w:r>
      <w:r w:rsidR="00770DE8" w:rsidRPr="007803AE">
        <w:rPr>
          <w:rFonts w:ascii="Museo Sans 300" w:hAnsi="Museo Sans 300"/>
          <w:color w:val="auto"/>
          <w:sz w:val="22"/>
          <w:szCs w:val="22"/>
        </w:rPr>
        <w:t xml:space="preserve">. </w:t>
      </w:r>
    </w:p>
    <w:p w14:paraId="22447A3B" w14:textId="77777777" w:rsidR="00D82504" w:rsidRPr="007803AE" w:rsidRDefault="00D82504" w:rsidP="001D6365">
      <w:pPr>
        <w:pStyle w:val="Default"/>
        <w:jc w:val="both"/>
        <w:rPr>
          <w:rFonts w:ascii="Museo Sans 300" w:hAnsi="Museo Sans 300"/>
          <w:color w:val="auto"/>
          <w:sz w:val="22"/>
          <w:szCs w:val="22"/>
        </w:rPr>
      </w:pPr>
    </w:p>
    <w:p w14:paraId="186BBBCC" w14:textId="77777777" w:rsidR="00CB16B0" w:rsidRPr="007803AE" w:rsidRDefault="00770DE8" w:rsidP="001D636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Dicho formulario </w:t>
      </w:r>
      <w:r w:rsidR="00D82504" w:rsidRPr="007803AE">
        <w:rPr>
          <w:rFonts w:ascii="Museo Sans 300" w:hAnsi="Museo Sans 300"/>
          <w:color w:val="auto"/>
          <w:sz w:val="22"/>
          <w:szCs w:val="22"/>
        </w:rPr>
        <w:t xml:space="preserve">deberá estar a disposición de los afiliados en las oficinas de </w:t>
      </w:r>
      <w:r w:rsidR="005A6C2C" w:rsidRPr="007803AE">
        <w:rPr>
          <w:rFonts w:ascii="Museo Sans 300" w:hAnsi="Museo Sans 300"/>
          <w:color w:val="auto"/>
          <w:sz w:val="22"/>
          <w:szCs w:val="22"/>
        </w:rPr>
        <w:t>la respectiva Institución Previsional</w:t>
      </w:r>
      <w:r w:rsidR="004A6E0E"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a la que se e</w:t>
      </w:r>
      <w:r w:rsidR="00573630" w:rsidRPr="007803AE">
        <w:rPr>
          <w:rFonts w:ascii="Museo Sans 300" w:hAnsi="Museo Sans 300"/>
          <w:color w:val="auto"/>
          <w:sz w:val="22"/>
          <w:szCs w:val="22"/>
        </w:rPr>
        <w:t>ncuentra afiliado el trabajador</w:t>
      </w:r>
      <w:r w:rsidR="004072A6" w:rsidRPr="007803AE">
        <w:rPr>
          <w:rFonts w:ascii="Museo Sans 300" w:hAnsi="Museo Sans 300"/>
          <w:color w:val="auto"/>
          <w:sz w:val="22"/>
          <w:szCs w:val="22"/>
        </w:rPr>
        <w:t xml:space="preserve"> o a través de los medios electrónicos que estas pongan al alcance de sus afiliados</w:t>
      </w:r>
      <w:r w:rsidR="00573630" w:rsidRPr="007803AE">
        <w:rPr>
          <w:rFonts w:ascii="Museo Sans 300" w:hAnsi="Museo Sans 300"/>
          <w:color w:val="auto"/>
          <w:sz w:val="22"/>
          <w:szCs w:val="22"/>
        </w:rPr>
        <w:t>.</w:t>
      </w:r>
      <w:r w:rsidR="005A6C2C" w:rsidRPr="007803AE">
        <w:rPr>
          <w:rFonts w:ascii="Museo Sans 300" w:hAnsi="Museo Sans 300"/>
          <w:color w:val="auto"/>
          <w:sz w:val="22"/>
          <w:szCs w:val="22"/>
        </w:rPr>
        <w:t xml:space="preserve"> </w:t>
      </w:r>
    </w:p>
    <w:p w14:paraId="2203018D" w14:textId="77777777" w:rsidR="00CB16B0" w:rsidRPr="007803AE" w:rsidRDefault="00CB16B0" w:rsidP="001D6365">
      <w:pPr>
        <w:pStyle w:val="Default"/>
        <w:jc w:val="both"/>
        <w:rPr>
          <w:rFonts w:ascii="Museo Sans 300" w:hAnsi="Museo Sans 300"/>
          <w:color w:val="auto"/>
          <w:sz w:val="22"/>
          <w:szCs w:val="22"/>
        </w:rPr>
      </w:pPr>
    </w:p>
    <w:p w14:paraId="2624B8B4" w14:textId="5D37546A" w:rsidR="000E66ED" w:rsidRPr="007803AE" w:rsidRDefault="005A6C2C" w:rsidP="001D6365">
      <w:pPr>
        <w:pStyle w:val="Default"/>
        <w:jc w:val="both"/>
        <w:rPr>
          <w:rFonts w:ascii="Museo Sans 300" w:hAnsi="Museo Sans 300"/>
          <w:color w:val="auto"/>
          <w:sz w:val="22"/>
          <w:szCs w:val="22"/>
        </w:rPr>
      </w:pPr>
      <w:r w:rsidRPr="007803AE">
        <w:rPr>
          <w:rFonts w:ascii="Museo Sans 300" w:hAnsi="Museo Sans 300"/>
          <w:color w:val="auto"/>
          <w:sz w:val="22"/>
          <w:szCs w:val="22"/>
        </w:rPr>
        <w:t>En caso que el solicitante se encuentre imp</w:t>
      </w:r>
      <w:r w:rsidR="00573630" w:rsidRPr="007803AE">
        <w:rPr>
          <w:rFonts w:ascii="Museo Sans 300" w:hAnsi="Museo Sans 300"/>
          <w:color w:val="auto"/>
          <w:sz w:val="22"/>
          <w:szCs w:val="22"/>
        </w:rPr>
        <w:t xml:space="preserve">osibilitado </w:t>
      </w:r>
      <w:r w:rsidRPr="007803AE">
        <w:rPr>
          <w:rFonts w:ascii="Museo Sans 300" w:hAnsi="Museo Sans 300"/>
          <w:color w:val="auto"/>
          <w:sz w:val="22"/>
          <w:szCs w:val="22"/>
        </w:rPr>
        <w:t>de realizar personalmente este trámite</w:t>
      </w:r>
      <w:r w:rsidR="00166FDE" w:rsidRPr="007803AE">
        <w:rPr>
          <w:rFonts w:ascii="Museo Sans 300" w:hAnsi="Museo Sans 300"/>
          <w:color w:val="auto"/>
          <w:sz w:val="22"/>
          <w:szCs w:val="22"/>
        </w:rPr>
        <w:t>,</w:t>
      </w:r>
      <w:r w:rsidRPr="007803AE">
        <w:rPr>
          <w:rFonts w:ascii="Museo Sans 300" w:hAnsi="Museo Sans 300"/>
          <w:color w:val="auto"/>
          <w:sz w:val="22"/>
          <w:szCs w:val="22"/>
        </w:rPr>
        <w:t xml:space="preserve"> podrá hacerse representar </w:t>
      </w:r>
      <w:r w:rsidR="001055F7" w:rsidRPr="007803AE">
        <w:rPr>
          <w:rFonts w:ascii="Museo Sans 300" w:hAnsi="Museo Sans 300"/>
          <w:color w:val="auto"/>
          <w:sz w:val="22"/>
          <w:szCs w:val="22"/>
        </w:rPr>
        <w:t>por medio de apoderado. En caso de comparecer por apoderado, éste deberá presentar su documento de identidad</w:t>
      </w:r>
      <w:r w:rsidR="000C0A16" w:rsidRPr="007803AE">
        <w:rPr>
          <w:rFonts w:ascii="Museo Sans 300" w:hAnsi="Museo Sans 300"/>
          <w:color w:val="auto"/>
          <w:sz w:val="22"/>
          <w:szCs w:val="22"/>
        </w:rPr>
        <w:t xml:space="preserve"> y un poder con cláusula especial para tramitar la solicitud de pensión por invalidez. </w:t>
      </w:r>
    </w:p>
    <w:p w14:paraId="2624B8B5" w14:textId="77777777" w:rsidR="006C18F9" w:rsidRPr="007803AE" w:rsidRDefault="006C18F9" w:rsidP="007C27D3">
      <w:pPr>
        <w:pStyle w:val="Default"/>
        <w:jc w:val="both"/>
        <w:rPr>
          <w:rFonts w:ascii="Museo Sans 300" w:hAnsi="Museo Sans 300"/>
          <w:b/>
          <w:color w:val="auto"/>
          <w:sz w:val="22"/>
          <w:szCs w:val="22"/>
        </w:rPr>
      </w:pPr>
    </w:p>
    <w:p w14:paraId="2624B8B6" w14:textId="74BB710A"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21.-</w:t>
      </w:r>
      <w:r w:rsidRPr="007803AE">
        <w:rPr>
          <w:rFonts w:ascii="Museo Sans 300" w:hAnsi="Museo Sans 300"/>
          <w:color w:val="auto"/>
          <w:sz w:val="22"/>
          <w:szCs w:val="22"/>
        </w:rPr>
        <w:t xml:space="preserve"> Si la solicitud del trámite se origina en reevaluación por cumplimiento de los tres años posteriores a la emisión del primer dictamen, </w:t>
      </w:r>
      <w:r w:rsidR="001D3BA7" w:rsidRPr="007803AE">
        <w:rPr>
          <w:rFonts w:ascii="Museo Sans 300" w:hAnsi="Museo Sans 300"/>
          <w:color w:val="auto"/>
          <w:sz w:val="22"/>
          <w:szCs w:val="22"/>
        </w:rPr>
        <w:t xml:space="preserve">o </w:t>
      </w:r>
      <w:r w:rsidRPr="007803AE">
        <w:rPr>
          <w:rFonts w:ascii="Museo Sans 300" w:hAnsi="Museo Sans 300"/>
          <w:color w:val="auto"/>
          <w:sz w:val="22"/>
          <w:szCs w:val="22"/>
        </w:rPr>
        <w:t>por alcanzar el afiliado la edad legal para pensionarse por vejez, o reevaluación anticipada por solicitud de un pensionado por invalidez parcial en primer dictamen que presenta agravamiento de su condición</w:t>
      </w:r>
      <w:r w:rsidR="00166FDE" w:rsidRPr="007803AE">
        <w:rPr>
          <w:rFonts w:ascii="Museo Sans 300" w:hAnsi="Museo Sans 300"/>
          <w:color w:val="auto"/>
          <w:sz w:val="22"/>
          <w:szCs w:val="22"/>
        </w:rPr>
        <w:t>,</w:t>
      </w:r>
      <w:r w:rsidRPr="007803AE">
        <w:rPr>
          <w:rFonts w:ascii="Museo Sans 300" w:hAnsi="Museo Sans 300"/>
          <w:color w:val="auto"/>
          <w:sz w:val="22"/>
          <w:szCs w:val="22"/>
        </w:rPr>
        <w:t xml:space="preserve"> el solicitante deberá suscribir el formulario “Solicitud de Reevaluación de Invalidez de Trabajador Afiliado”</w:t>
      </w:r>
      <w:r w:rsidR="00D4784A" w:rsidRPr="007803AE">
        <w:rPr>
          <w:rFonts w:ascii="Museo Sans 300" w:hAnsi="Museo Sans 300"/>
          <w:color w:val="auto"/>
          <w:sz w:val="22"/>
          <w:szCs w:val="22"/>
        </w:rPr>
        <w:t xml:space="preserve"> de </w:t>
      </w:r>
      <w:r w:rsidR="006E7D60" w:rsidRPr="007803AE">
        <w:rPr>
          <w:rFonts w:ascii="Museo Sans 300" w:hAnsi="Museo Sans 300"/>
          <w:color w:val="auto"/>
          <w:sz w:val="22"/>
          <w:szCs w:val="22"/>
        </w:rPr>
        <w:t>conformidad</w:t>
      </w:r>
      <w:r w:rsidR="00D4784A" w:rsidRPr="007803AE">
        <w:rPr>
          <w:rFonts w:ascii="Museo Sans 300" w:hAnsi="Museo Sans 300"/>
          <w:color w:val="auto"/>
          <w:sz w:val="22"/>
          <w:szCs w:val="22"/>
        </w:rPr>
        <w:t xml:space="preserve"> a lo establecido en el </w:t>
      </w:r>
      <w:r w:rsidR="00A9270F" w:rsidRPr="007803AE">
        <w:rPr>
          <w:rFonts w:ascii="Museo Sans 300" w:hAnsi="Museo Sans 300"/>
          <w:color w:val="auto"/>
          <w:sz w:val="22"/>
          <w:szCs w:val="22"/>
        </w:rPr>
        <w:t>Anexo No. 2</w:t>
      </w:r>
      <w:r w:rsidR="00D4784A"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 xml:space="preserve"> </w:t>
      </w:r>
      <w:r w:rsidR="00D779EC" w:rsidRPr="007803AE">
        <w:rPr>
          <w:rFonts w:ascii="Museo Sans 300" w:hAnsi="Museo Sans 300"/>
          <w:color w:val="auto"/>
          <w:sz w:val="22"/>
          <w:szCs w:val="22"/>
        </w:rPr>
        <w:t>en la Institución Previsional a la</w:t>
      </w:r>
      <w:r w:rsidR="00262D7C" w:rsidRPr="007803AE">
        <w:rPr>
          <w:rFonts w:ascii="Museo Sans 300" w:hAnsi="Museo Sans 300"/>
          <w:color w:val="auto"/>
          <w:sz w:val="22"/>
          <w:szCs w:val="22"/>
        </w:rPr>
        <w:t xml:space="preserve"> cual se encontrare </w:t>
      </w:r>
      <w:r w:rsidR="00372A73" w:rsidRPr="007803AE">
        <w:rPr>
          <w:rFonts w:ascii="Museo Sans 300" w:hAnsi="Museo Sans 300"/>
          <w:color w:val="auto"/>
          <w:sz w:val="22"/>
          <w:szCs w:val="22"/>
        </w:rPr>
        <w:t>adscrito, no</w:t>
      </w:r>
      <w:r w:rsidR="00262D7C" w:rsidRPr="007803AE">
        <w:rPr>
          <w:rFonts w:ascii="Museo Sans 300" w:hAnsi="Museo Sans 300"/>
          <w:color w:val="auto"/>
          <w:sz w:val="22"/>
          <w:szCs w:val="22"/>
        </w:rPr>
        <w:t xml:space="preserve"> así los pensionados por riesgos profesionales en primer dictamen</w:t>
      </w:r>
      <w:r w:rsidR="00D779EC" w:rsidRPr="007803AE">
        <w:rPr>
          <w:rFonts w:ascii="Museo Sans 300" w:hAnsi="Museo Sans 300"/>
          <w:color w:val="auto"/>
          <w:sz w:val="22"/>
          <w:szCs w:val="22"/>
        </w:rPr>
        <w:t xml:space="preserve">, </w:t>
      </w:r>
      <w:r w:rsidR="00262D7C" w:rsidRPr="007803AE">
        <w:rPr>
          <w:rFonts w:ascii="Museo Sans 300" w:hAnsi="Museo Sans 300"/>
          <w:color w:val="auto"/>
          <w:sz w:val="22"/>
          <w:szCs w:val="22"/>
        </w:rPr>
        <w:t xml:space="preserve">quienes deberán suscribirlo en la Institución </w:t>
      </w:r>
      <w:r w:rsidR="00166FDE" w:rsidRPr="007803AE">
        <w:rPr>
          <w:rFonts w:ascii="Museo Sans 300" w:hAnsi="Museo Sans 300"/>
          <w:color w:val="auto"/>
          <w:sz w:val="22"/>
          <w:szCs w:val="22"/>
        </w:rPr>
        <w:t>P</w:t>
      </w:r>
      <w:r w:rsidR="00262D7C" w:rsidRPr="007803AE">
        <w:rPr>
          <w:rFonts w:ascii="Museo Sans 300" w:hAnsi="Museo Sans 300"/>
          <w:color w:val="auto"/>
          <w:sz w:val="22"/>
          <w:szCs w:val="22"/>
        </w:rPr>
        <w:t xml:space="preserve">revisional que </w:t>
      </w:r>
      <w:r w:rsidR="005B31FF" w:rsidRPr="007803AE">
        <w:rPr>
          <w:rFonts w:ascii="Museo Sans 300" w:hAnsi="Museo Sans 300"/>
          <w:color w:val="auto"/>
          <w:sz w:val="22"/>
          <w:szCs w:val="22"/>
        </w:rPr>
        <w:t xml:space="preserve">otorgó </w:t>
      </w:r>
      <w:r w:rsidR="00372A73" w:rsidRPr="007803AE">
        <w:rPr>
          <w:rFonts w:ascii="Museo Sans 300" w:hAnsi="Museo Sans 300"/>
          <w:color w:val="auto"/>
          <w:sz w:val="22"/>
          <w:szCs w:val="22"/>
        </w:rPr>
        <w:t xml:space="preserve">el beneficio. </w:t>
      </w:r>
      <w:r w:rsidR="00262D7C" w:rsidRPr="007803AE">
        <w:rPr>
          <w:rFonts w:ascii="Museo Sans 300" w:hAnsi="Museo Sans 300"/>
          <w:color w:val="auto"/>
          <w:sz w:val="22"/>
          <w:szCs w:val="22"/>
        </w:rPr>
        <w:t xml:space="preserve"> </w:t>
      </w:r>
    </w:p>
    <w:p w14:paraId="2624B8B7" w14:textId="77777777" w:rsidR="00372A73" w:rsidRPr="007803AE" w:rsidRDefault="00372A73" w:rsidP="007C27D3">
      <w:pPr>
        <w:pStyle w:val="Default"/>
        <w:jc w:val="both"/>
        <w:rPr>
          <w:rFonts w:ascii="Museo Sans 300" w:hAnsi="Museo Sans 300"/>
          <w:color w:val="auto"/>
          <w:sz w:val="22"/>
          <w:szCs w:val="22"/>
        </w:rPr>
      </w:pPr>
    </w:p>
    <w:p w14:paraId="761FF152" w14:textId="240F5225" w:rsidR="00530FD6" w:rsidRPr="007803AE" w:rsidRDefault="00530FD6"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Dicho formulario deberá estar a disposición de los afiliados en las oficinas de la respectiva Institución Previsional a la que se encuentra afiliado el trabajador o a través de los medios electrónicos que estas pongan al alcance de sus afiliados.</w:t>
      </w:r>
    </w:p>
    <w:p w14:paraId="0C10F500" w14:textId="77777777" w:rsidR="00530FD6" w:rsidRPr="007803AE" w:rsidRDefault="00530FD6" w:rsidP="007C27D3">
      <w:pPr>
        <w:pStyle w:val="Default"/>
        <w:jc w:val="both"/>
        <w:rPr>
          <w:rFonts w:ascii="Museo Sans 300" w:hAnsi="Museo Sans 300"/>
          <w:color w:val="auto"/>
          <w:sz w:val="22"/>
          <w:szCs w:val="22"/>
        </w:rPr>
      </w:pPr>
    </w:p>
    <w:p w14:paraId="215910F0" w14:textId="27C8D972" w:rsidR="009E6485"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inválidos parciales en segundo dictamen que por agravamiento de su condición de </w:t>
      </w:r>
      <w:r w:rsidR="00770DE8" w:rsidRPr="007803AE">
        <w:rPr>
          <w:rFonts w:ascii="Museo Sans 300" w:hAnsi="Museo Sans 300"/>
          <w:color w:val="auto"/>
          <w:sz w:val="22"/>
          <w:szCs w:val="22"/>
        </w:rPr>
        <w:t>invalidez</w:t>
      </w:r>
      <w:r w:rsidRPr="007803AE">
        <w:rPr>
          <w:rFonts w:ascii="Museo Sans 300" w:hAnsi="Museo Sans 300"/>
          <w:color w:val="auto"/>
          <w:sz w:val="22"/>
          <w:szCs w:val="22"/>
        </w:rPr>
        <w:t xml:space="preserve"> solicitan una nueva reevaluación, deberán hacerlo a través del formato de solicitud a que se refiere el presente artículo.</w:t>
      </w:r>
    </w:p>
    <w:p w14:paraId="5F4AA681" w14:textId="77777777" w:rsidR="00560EC4" w:rsidRPr="007803AE" w:rsidRDefault="00560EC4" w:rsidP="007C27D3">
      <w:pPr>
        <w:pStyle w:val="Default"/>
        <w:jc w:val="both"/>
        <w:rPr>
          <w:rFonts w:ascii="Museo Sans 300" w:hAnsi="Museo Sans 300"/>
          <w:color w:val="auto"/>
          <w:sz w:val="22"/>
          <w:szCs w:val="22"/>
        </w:rPr>
      </w:pPr>
    </w:p>
    <w:p w14:paraId="2624B8B9" w14:textId="70EB7EEE" w:rsidR="007C27D3" w:rsidRPr="007803AE" w:rsidRDefault="00530FD6"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En caso que el solicitante se encuentre imposibilitado de realizar personalmente este trámite, podrá hacerse representar por medio de apoderado. En caso de comparecer por apoderado, éste deberá presentar su documento de identidad y un poder con cláusula especial para tramitar la solicitud</w:t>
      </w:r>
      <w:r w:rsidR="005A6C2C" w:rsidRPr="007803AE">
        <w:rPr>
          <w:rFonts w:ascii="Museo Sans 300" w:hAnsi="Museo Sans 300"/>
          <w:color w:val="auto"/>
          <w:sz w:val="22"/>
          <w:szCs w:val="22"/>
        </w:rPr>
        <w:t>.</w:t>
      </w:r>
    </w:p>
    <w:p w14:paraId="2624B8BB" w14:textId="300BA2D2" w:rsidR="007C27D3" w:rsidRPr="007803AE" w:rsidRDefault="005A6C2C" w:rsidP="007C27D3">
      <w:pPr>
        <w:pStyle w:val="Default"/>
        <w:jc w:val="both"/>
        <w:rPr>
          <w:rFonts w:ascii="Museo Sans 300" w:hAnsi="Museo Sans 300"/>
          <w:b/>
          <w:color w:val="auto"/>
          <w:sz w:val="22"/>
          <w:szCs w:val="22"/>
        </w:rPr>
      </w:pPr>
      <w:r w:rsidRPr="007803AE">
        <w:rPr>
          <w:rFonts w:ascii="Museo Sans 300" w:hAnsi="Museo Sans 300"/>
          <w:b/>
          <w:color w:val="auto"/>
          <w:sz w:val="22"/>
          <w:szCs w:val="22"/>
        </w:rPr>
        <w:t>Art. 22.-</w:t>
      </w:r>
      <w:r w:rsidRPr="007803AE">
        <w:rPr>
          <w:rFonts w:ascii="Museo Sans 300" w:hAnsi="Museo Sans 300"/>
          <w:color w:val="auto"/>
          <w:sz w:val="22"/>
          <w:szCs w:val="22"/>
        </w:rPr>
        <w:t xml:space="preserve"> El trabajador solicitante de evaluación o reevaluación de invalidez, podrá aportar los antecedentes</w:t>
      </w:r>
      <w:r w:rsidR="008C72B3" w:rsidRPr="007803AE">
        <w:rPr>
          <w:rFonts w:ascii="Museo Sans 300" w:hAnsi="Museo Sans 300"/>
          <w:color w:val="auto"/>
          <w:sz w:val="22"/>
          <w:szCs w:val="22"/>
        </w:rPr>
        <w:t xml:space="preserve"> médicos de los cuales disponga</w:t>
      </w:r>
      <w:r w:rsidR="000641A4" w:rsidRPr="007803AE">
        <w:rPr>
          <w:rFonts w:ascii="Museo Sans 300" w:hAnsi="Museo Sans 300"/>
          <w:color w:val="auto"/>
          <w:sz w:val="22"/>
          <w:szCs w:val="22"/>
        </w:rPr>
        <w:t xml:space="preserve"> </w:t>
      </w:r>
      <w:r w:rsidRPr="007803AE">
        <w:rPr>
          <w:rFonts w:ascii="Museo Sans 300" w:hAnsi="Museo Sans 300"/>
          <w:color w:val="auto"/>
          <w:sz w:val="22"/>
          <w:szCs w:val="22"/>
        </w:rPr>
        <w:t>y que sean útiles a la Comisión</w:t>
      </w:r>
      <w:r w:rsidR="000641A4" w:rsidRPr="007803AE">
        <w:rPr>
          <w:rFonts w:ascii="Museo Sans 300" w:hAnsi="Museo Sans 300"/>
          <w:color w:val="auto"/>
          <w:sz w:val="22"/>
          <w:szCs w:val="22"/>
        </w:rPr>
        <w:t xml:space="preserve">, </w:t>
      </w:r>
      <w:r w:rsidR="00AE0F95" w:rsidRPr="007803AE">
        <w:rPr>
          <w:rFonts w:ascii="Museo Sans 300" w:hAnsi="Museo Sans 300"/>
          <w:color w:val="auto"/>
          <w:sz w:val="22"/>
          <w:szCs w:val="22"/>
        </w:rPr>
        <w:t xml:space="preserve">éstos </w:t>
      </w:r>
      <w:r w:rsidR="000641A4" w:rsidRPr="007803AE">
        <w:rPr>
          <w:rFonts w:ascii="Museo Sans 300" w:hAnsi="Museo Sans 300"/>
          <w:color w:val="auto"/>
          <w:sz w:val="22"/>
          <w:szCs w:val="22"/>
        </w:rPr>
        <w:t>juntamente con los informes que, cuando proceda, sean solicitados a Interconsultores especialistas debidamente registrados, tendrán valor legal y serán considerados por la Comisión para la emisión del dictamen.</w:t>
      </w:r>
    </w:p>
    <w:p w14:paraId="497226BC" w14:textId="77777777" w:rsidR="00D84E05" w:rsidRPr="007803AE" w:rsidRDefault="00D84E05" w:rsidP="007C27D3">
      <w:pPr>
        <w:pStyle w:val="Default"/>
        <w:jc w:val="both"/>
        <w:rPr>
          <w:rFonts w:ascii="Museo Sans 300" w:hAnsi="Museo Sans 300"/>
          <w:b/>
          <w:color w:val="auto"/>
          <w:sz w:val="22"/>
          <w:szCs w:val="22"/>
        </w:rPr>
      </w:pPr>
    </w:p>
    <w:p w14:paraId="2624B8BD" w14:textId="109198FC" w:rsidR="001A64FB" w:rsidRPr="007803AE" w:rsidRDefault="005A6C2C"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23.-</w:t>
      </w:r>
      <w:r w:rsidRPr="007803AE">
        <w:rPr>
          <w:rFonts w:ascii="Museo Sans 300" w:hAnsi="Museo Sans 300"/>
          <w:color w:val="auto"/>
          <w:sz w:val="22"/>
          <w:szCs w:val="22"/>
        </w:rPr>
        <w:t xml:space="preserve"> </w:t>
      </w:r>
      <w:r w:rsidR="00372A73" w:rsidRPr="007803AE">
        <w:rPr>
          <w:rFonts w:ascii="Museo Sans 300" w:hAnsi="Museo Sans 300"/>
          <w:color w:val="auto"/>
          <w:sz w:val="22"/>
          <w:szCs w:val="22"/>
        </w:rPr>
        <w:t xml:space="preserve">Los beneficiarios inválidos </w:t>
      </w:r>
      <w:r w:rsidRPr="007803AE">
        <w:rPr>
          <w:rFonts w:ascii="Museo Sans 300" w:hAnsi="Museo Sans 300"/>
          <w:color w:val="auto"/>
          <w:sz w:val="22"/>
          <w:szCs w:val="22"/>
        </w:rPr>
        <w:t xml:space="preserve">de un trabajador afiliado y que de acuerdo a la Ley tengan derecho a beneficios por sobrevivencia, podrán solicitar a la Comisión su evaluación para poder optar a los mismos. Los dictámenes sobre la invalidez de estos beneficiarios, tendrán carácter definitivo y no serán reevaluables. La suscripción de la solicitud deberá hacerse en la Institución Previsional correspondiente, utilizando el formulario “Solicitud de Calificación de Invalidez de Beneficiario Sobreviviente”, </w:t>
      </w:r>
      <w:r w:rsidR="0024321A" w:rsidRPr="007803AE">
        <w:rPr>
          <w:rFonts w:ascii="Museo Sans 300" w:hAnsi="Museo Sans 300"/>
          <w:color w:val="auto"/>
          <w:sz w:val="22"/>
          <w:szCs w:val="22"/>
        </w:rPr>
        <w:t xml:space="preserve">de </w:t>
      </w:r>
      <w:r w:rsidR="006E7D60" w:rsidRPr="007803AE">
        <w:rPr>
          <w:rFonts w:ascii="Museo Sans 300" w:hAnsi="Museo Sans 300"/>
          <w:color w:val="auto"/>
          <w:sz w:val="22"/>
          <w:szCs w:val="22"/>
        </w:rPr>
        <w:t>conformidad a lo establecido en el</w:t>
      </w:r>
      <w:r w:rsidR="005961B2" w:rsidRPr="007803AE">
        <w:rPr>
          <w:rFonts w:ascii="Museo Sans 300" w:hAnsi="Museo Sans 300"/>
          <w:color w:val="auto"/>
          <w:sz w:val="22"/>
          <w:szCs w:val="22"/>
        </w:rPr>
        <w:t xml:space="preserve"> </w:t>
      </w:r>
      <w:r w:rsidR="00026B7A" w:rsidRPr="007803AE">
        <w:rPr>
          <w:rFonts w:ascii="Museo Sans 300" w:hAnsi="Museo Sans 300"/>
          <w:color w:val="auto"/>
          <w:sz w:val="22"/>
          <w:szCs w:val="22"/>
        </w:rPr>
        <w:t>Anexo No. 3</w:t>
      </w:r>
      <w:r w:rsidR="0024321A"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w:t>
      </w:r>
      <w:r w:rsidR="001D78C8" w:rsidRPr="007803AE">
        <w:rPr>
          <w:rFonts w:ascii="Museo Sans 300" w:hAnsi="Museo Sans 300"/>
          <w:color w:val="auto"/>
          <w:sz w:val="22"/>
          <w:szCs w:val="22"/>
        </w:rPr>
        <w:t xml:space="preserve"> </w:t>
      </w:r>
      <w:r w:rsidR="001A64FB" w:rsidRPr="007803AE">
        <w:rPr>
          <w:rFonts w:ascii="Museo Sans 300" w:hAnsi="Museo Sans 300"/>
          <w:color w:val="auto"/>
          <w:sz w:val="22"/>
          <w:szCs w:val="22"/>
        </w:rPr>
        <w:t xml:space="preserve">Los beneficiarios de afiliados al ISBM, deberán acudir a completar el formulario anterior en la </w:t>
      </w:r>
      <w:r w:rsidR="005B6346" w:rsidRPr="007803AE">
        <w:rPr>
          <w:rFonts w:ascii="Museo Sans 300" w:hAnsi="Museo Sans 300"/>
          <w:color w:val="auto"/>
          <w:sz w:val="22"/>
          <w:szCs w:val="22"/>
        </w:rPr>
        <w:t xml:space="preserve">dependencia correspondiente </w:t>
      </w:r>
      <w:r w:rsidR="001A64FB" w:rsidRPr="007803AE">
        <w:rPr>
          <w:rFonts w:ascii="Museo Sans 300" w:hAnsi="Museo Sans 300"/>
          <w:color w:val="auto"/>
          <w:sz w:val="22"/>
          <w:szCs w:val="22"/>
        </w:rPr>
        <w:t xml:space="preserve">de dicho Instituto. </w:t>
      </w:r>
    </w:p>
    <w:p w14:paraId="04F06BA2" w14:textId="75B83FF3" w:rsidR="00351F3E" w:rsidRPr="007803AE" w:rsidRDefault="00351F3E" w:rsidP="007C27D3">
      <w:pPr>
        <w:pStyle w:val="Default"/>
        <w:jc w:val="both"/>
        <w:rPr>
          <w:rFonts w:ascii="Museo Sans 300" w:hAnsi="Museo Sans 300"/>
          <w:color w:val="auto"/>
          <w:sz w:val="22"/>
          <w:szCs w:val="22"/>
        </w:rPr>
      </w:pPr>
    </w:p>
    <w:p w14:paraId="2624B8BF" w14:textId="77777777" w:rsidR="006F76C9" w:rsidRPr="007803AE" w:rsidRDefault="005A6C2C"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 xml:space="preserve">Art. 24.- </w:t>
      </w:r>
      <w:r w:rsidR="006F76C9" w:rsidRPr="007803AE">
        <w:rPr>
          <w:rFonts w:ascii="Museo Sans 300" w:hAnsi="Museo Sans 300"/>
          <w:color w:val="auto"/>
          <w:sz w:val="22"/>
          <w:szCs w:val="22"/>
        </w:rPr>
        <w:t>Al vencimiento del plazo estipulado para el goce de subsidios por incapacidad temporal de licencia médica, o con anterioridad si la enfermedad cumple los requisitos de Impedimento configurado, l</w:t>
      </w:r>
      <w:r w:rsidRPr="007803AE">
        <w:rPr>
          <w:rFonts w:ascii="Museo Sans 300" w:hAnsi="Museo Sans 300"/>
          <w:color w:val="auto"/>
          <w:sz w:val="22"/>
          <w:szCs w:val="22"/>
        </w:rPr>
        <w:t xml:space="preserve">a Institución responsable </w:t>
      </w:r>
      <w:r w:rsidR="006F76C9" w:rsidRPr="007803AE">
        <w:rPr>
          <w:rFonts w:ascii="Museo Sans 300" w:hAnsi="Museo Sans 300"/>
          <w:color w:val="auto"/>
          <w:sz w:val="22"/>
          <w:szCs w:val="22"/>
        </w:rPr>
        <w:t xml:space="preserve">del pago de dicho beneficio </w:t>
      </w:r>
      <w:r w:rsidRPr="007803AE">
        <w:rPr>
          <w:rFonts w:ascii="Museo Sans 300" w:hAnsi="Museo Sans 300"/>
          <w:color w:val="auto"/>
          <w:sz w:val="22"/>
          <w:szCs w:val="22"/>
        </w:rPr>
        <w:t xml:space="preserve">deberá </w:t>
      </w:r>
      <w:r w:rsidR="00372A73" w:rsidRPr="007803AE">
        <w:rPr>
          <w:rFonts w:ascii="Museo Sans 300" w:hAnsi="Museo Sans 300"/>
          <w:color w:val="auto"/>
          <w:sz w:val="22"/>
          <w:szCs w:val="22"/>
        </w:rPr>
        <w:t xml:space="preserve">referir al afiliado </w:t>
      </w:r>
      <w:r w:rsidR="006F76C9" w:rsidRPr="007803AE">
        <w:rPr>
          <w:rFonts w:ascii="Museo Sans 300" w:hAnsi="Museo Sans 300"/>
          <w:color w:val="auto"/>
          <w:sz w:val="22"/>
          <w:szCs w:val="22"/>
        </w:rPr>
        <w:t xml:space="preserve">a la Institución </w:t>
      </w:r>
      <w:r w:rsidR="008E1033" w:rsidRPr="007803AE">
        <w:rPr>
          <w:rFonts w:ascii="Museo Sans 300" w:hAnsi="Museo Sans 300"/>
          <w:color w:val="auto"/>
          <w:sz w:val="22"/>
          <w:szCs w:val="22"/>
        </w:rPr>
        <w:t>P</w:t>
      </w:r>
      <w:r w:rsidR="006F76C9" w:rsidRPr="007803AE">
        <w:rPr>
          <w:rFonts w:ascii="Museo Sans 300" w:hAnsi="Museo Sans 300"/>
          <w:color w:val="auto"/>
          <w:sz w:val="22"/>
          <w:szCs w:val="22"/>
        </w:rPr>
        <w:t xml:space="preserve">revisional a la cual se encuentra adscrito para iniciar el trámite de </w:t>
      </w:r>
      <w:r w:rsidRPr="007803AE">
        <w:rPr>
          <w:rFonts w:ascii="Museo Sans 300" w:hAnsi="Museo Sans 300"/>
          <w:color w:val="auto"/>
          <w:sz w:val="22"/>
          <w:szCs w:val="22"/>
        </w:rPr>
        <w:t xml:space="preserve">evaluación </w:t>
      </w:r>
      <w:r w:rsidR="006F76C9" w:rsidRPr="007803AE">
        <w:rPr>
          <w:rFonts w:ascii="Museo Sans 300" w:hAnsi="Museo Sans 300"/>
          <w:color w:val="auto"/>
          <w:sz w:val="22"/>
          <w:szCs w:val="22"/>
        </w:rPr>
        <w:t xml:space="preserve">y calificación de invalidez. </w:t>
      </w:r>
    </w:p>
    <w:p w14:paraId="77DA8057" w14:textId="77777777" w:rsidR="00864129" w:rsidRPr="007803AE" w:rsidRDefault="00864129" w:rsidP="007C27D3">
      <w:pPr>
        <w:pStyle w:val="Default"/>
        <w:jc w:val="both"/>
        <w:rPr>
          <w:rFonts w:ascii="Museo Sans 300" w:hAnsi="Museo Sans 300"/>
          <w:color w:val="auto"/>
          <w:sz w:val="22"/>
          <w:szCs w:val="22"/>
        </w:rPr>
      </w:pPr>
    </w:p>
    <w:p w14:paraId="56EB0B97" w14:textId="354244DA" w:rsidR="00385004" w:rsidRPr="007803AE" w:rsidRDefault="005A6C2C"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25.-</w:t>
      </w:r>
      <w:r w:rsidRPr="007803AE">
        <w:rPr>
          <w:rFonts w:ascii="Museo Sans 300" w:hAnsi="Museo Sans 300"/>
          <w:color w:val="auto"/>
          <w:sz w:val="22"/>
          <w:szCs w:val="22"/>
        </w:rPr>
        <w:t xml:space="preserve"> La Institución Previsional que recib</w:t>
      </w:r>
      <w:r w:rsidR="004471B5" w:rsidRPr="007803AE">
        <w:rPr>
          <w:rFonts w:ascii="Museo Sans 300" w:hAnsi="Museo Sans 300"/>
          <w:color w:val="auto"/>
          <w:sz w:val="22"/>
          <w:szCs w:val="22"/>
        </w:rPr>
        <w:t>a una solicitud de evaluación</w:t>
      </w:r>
      <w:r w:rsidR="00E4045B" w:rsidRPr="007803AE">
        <w:rPr>
          <w:rFonts w:ascii="Museo Sans 300" w:hAnsi="Museo Sans 300"/>
          <w:color w:val="auto"/>
          <w:sz w:val="22"/>
          <w:szCs w:val="22"/>
        </w:rPr>
        <w:t xml:space="preserve"> o</w:t>
      </w:r>
      <w:r w:rsidR="004471B5" w:rsidRPr="007803AE">
        <w:rPr>
          <w:rFonts w:ascii="Museo Sans 300" w:hAnsi="Museo Sans 300"/>
          <w:color w:val="auto"/>
          <w:sz w:val="22"/>
          <w:szCs w:val="22"/>
        </w:rPr>
        <w:t xml:space="preserve"> </w:t>
      </w:r>
      <w:r w:rsidRPr="007803AE">
        <w:rPr>
          <w:rFonts w:ascii="Museo Sans 300" w:hAnsi="Museo Sans 300"/>
          <w:color w:val="auto"/>
          <w:sz w:val="22"/>
          <w:szCs w:val="22"/>
        </w:rPr>
        <w:t>reevaluación de invalidez</w:t>
      </w:r>
      <w:r w:rsidR="004471B5" w:rsidRPr="007803AE">
        <w:rPr>
          <w:rFonts w:ascii="Museo Sans 300" w:hAnsi="Museo Sans 300"/>
          <w:color w:val="auto"/>
          <w:sz w:val="22"/>
          <w:szCs w:val="22"/>
        </w:rPr>
        <w:t xml:space="preserve"> </w:t>
      </w:r>
      <w:r w:rsidRPr="007803AE">
        <w:rPr>
          <w:rFonts w:ascii="Museo Sans 300" w:hAnsi="Museo Sans 300"/>
          <w:color w:val="auto"/>
          <w:sz w:val="22"/>
          <w:szCs w:val="22"/>
        </w:rPr>
        <w:t>deberá</w:t>
      </w:r>
      <w:r w:rsidR="00A6032C" w:rsidRPr="007803AE">
        <w:rPr>
          <w:rFonts w:ascii="Museo Sans 300" w:hAnsi="Museo Sans 300"/>
          <w:color w:val="auto"/>
          <w:sz w:val="22"/>
          <w:szCs w:val="22"/>
        </w:rPr>
        <w:t xml:space="preserve"> gestionar con la Comisión la cita para la entrevista preliminar con el médico integrante</w:t>
      </w:r>
      <w:r w:rsidR="0086012D" w:rsidRPr="007803AE">
        <w:rPr>
          <w:rFonts w:ascii="Museo Sans 300" w:hAnsi="Museo Sans 300"/>
          <w:color w:val="auto"/>
          <w:sz w:val="22"/>
          <w:szCs w:val="22"/>
        </w:rPr>
        <w:t>, la cual deberá ser asignada por la Comisión</w:t>
      </w:r>
      <w:r w:rsidR="00A6032C" w:rsidRPr="007803AE">
        <w:rPr>
          <w:rFonts w:ascii="Museo Sans 300" w:hAnsi="Museo Sans 300"/>
          <w:color w:val="auto"/>
          <w:sz w:val="22"/>
          <w:szCs w:val="22"/>
        </w:rPr>
        <w:t xml:space="preserve"> </w:t>
      </w:r>
      <w:r w:rsidRPr="007803AE">
        <w:rPr>
          <w:rFonts w:ascii="Museo Sans 300" w:hAnsi="Museo Sans 300"/>
          <w:color w:val="auto"/>
          <w:sz w:val="22"/>
          <w:szCs w:val="22"/>
        </w:rPr>
        <w:t>dentro del plazo máxim</w:t>
      </w:r>
      <w:r w:rsidR="0086012D" w:rsidRPr="007803AE">
        <w:rPr>
          <w:rFonts w:ascii="Museo Sans 300" w:hAnsi="Museo Sans 300"/>
          <w:color w:val="auto"/>
          <w:sz w:val="22"/>
          <w:szCs w:val="22"/>
        </w:rPr>
        <w:t>o de cinco días hábiles, remitiendo la AFP</w:t>
      </w:r>
      <w:r w:rsidRPr="007803AE">
        <w:rPr>
          <w:rFonts w:ascii="Museo Sans 300" w:hAnsi="Museo Sans 300"/>
          <w:color w:val="auto"/>
          <w:sz w:val="22"/>
          <w:szCs w:val="22"/>
        </w:rPr>
        <w:t xml:space="preserve"> la solicitud</w:t>
      </w:r>
      <w:r w:rsidR="003E646A" w:rsidRPr="007803AE">
        <w:rPr>
          <w:rFonts w:ascii="Museo Sans 300" w:hAnsi="Museo Sans 300"/>
          <w:color w:val="auto"/>
          <w:sz w:val="22"/>
          <w:szCs w:val="22"/>
        </w:rPr>
        <w:t xml:space="preserve"> </w:t>
      </w:r>
      <w:r w:rsidRPr="007803AE">
        <w:rPr>
          <w:rFonts w:ascii="Museo Sans 300" w:hAnsi="Museo Sans 300"/>
          <w:color w:val="auto"/>
          <w:sz w:val="22"/>
          <w:szCs w:val="22"/>
        </w:rPr>
        <w:t>original de calificación de invalidez a las oficinas administrativas de la Comisión, agregando el expediente existente, si es el caso, y los antecedentes médicos aportados, debidamente listados</w:t>
      </w:r>
      <w:r w:rsidR="00E102DD" w:rsidRPr="007803AE">
        <w:rPr>
          <w:rFonts w:ascii="Museo Sans 300" w:hAnsi="Museo Sans 300"/>
          <w:color w:val="auto"/>
          <w:sz w:val="22"/>
          <w:szCs w:val="22"/>
        </w:rPr>
        <w:t>.</w:t>
      </w:r>
    </w:p>
    <w:p w14:paraId="2FB0B58F" w14:textId="77777777" w:rsidR="003E646A" w:rsidRPr="007803AE" w:rsidRDefault="003E646A" w:rsidP="007C27D3">
      <w:pPr>
        <w:pStyle w:val="Default"/>
        <w:jc w:val="both"/>
        <w:rPr>
          <w:rFonts w:ascii="Museo Sans 300" w:hAnsi="Museo Sans 300"/>
          <w:color w:val="auto"/>
          <w:sz w:val="22"/>
          <w:szCs w:val="22"/>
        </w:rPr>
      </w:pPr>
    </w:p>
    <w:p w14:paraId="03687165" w14:textId="5426455B" w:rsidR="00385004" w:rsidRPr="007803AE" w:rsidRDefault="00385004"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Para estos efectos, la Institución Previsional deberá entregar al solicitante el com</w:t>
      </w:r>
      <w:r w:rsidR="00215126" w:rsidRPr="007803AE">
        <w:rPr>
          <w:rFonts w:ascii="Museo Sans 300" w:hAnsi="Museo Sans 300"/>
          <w:color w:val="auto"/>
          <w:sz w:val="22"/>
          <w:szCs w:val="22"/>
        </w:rPr>
        <w:t>probante de la cita para la e</w:t>
      </w:r>
      <w:r w:rsidR="006E7D60" w:rsidRPr="007803AE">
        <w:rPr>
          <w:rFonts w:ascii="Museo Sans 300" w:hAnsi="Museo Sans 300"/>
          <w:color w:val="auto"/>
          <w:sz w:val="22"/>
          <w:szCs w:val="22"/>
        </w:rPr>
        <w:t>ntrevista preliminar,</w:t>
      </w:r>
      <w:r w:rsidR="00E102DD" w:rsidRPr="007803AE">
        <w:rPr>
          <w:rFonts w:ascii="Museo Sans 300" w:hAnsi="Museo Sans 300"/>
          <w:color w:val="auto"/>
          <w:sz w:val="22"/>
          <w:szCs w:val="22"/>
        </w:rPr>
        <w:t xml:space="preserve"> </w:t>
      </w:r>
      <w:r w:rsidR="006E7D60" w:rsidRPr="007803AE">
        <w:rPr>
          <w:rFonts w:ascii="Museo Sans 300" w:hAnsi="Museo Sans 300"/>
          <w:color w:val="auto"/>
          <w:sz w:val="22"/>
          <w:szCs w:val="22"/>
        </w:rPr>
        <w:t>de conformidad</w:t>
      </w:r>
      <w:r w:rsidR="00215126" w:rsidRPr="007803AE">
        <w:rPr>
          <w:rFonts w:ascii="Museo Sans 300" w:hAnsi="Museo Sans 300"/>
          <w:color w:val="auto"/>
          <w:sz w:val="22"/>
          <w:szCs w:val="22"/>
        </w:rPr>
        <w:t xml:space="preserve"> al formato establecido en el Anexo No. 4 de las presentes Normas.</w:t>
      </w:r>
    </w:p>
    <w:p w14:paraId="31DC4A9F" w14:textId="77777777" w:rsidR="00E102DD" w:rsidRPr="007803AE" w:rsidRDefault="00E102DD" w:rsidP="007C27D3">
      <w:pPr>
        <w:pStyle w:val="Default"/>
        <w:jc w:val="both"/>
        <w:rPr>
          <w:rFonts w:ascii="Museo Sans 300" w:hAnsi="Museo Sans 300"/>
          <w:color w:val="auto"/>
          <w:sz w:val="22"/>
          <w:szCs w:val="22"/>
        </w:rPr>
      </w:pPr>
    </w:p>
    <w:p w14:paraId="2624B8C2" w14:textId="77777777"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26.-</w:t>
      </w:r>
      <w:r w:rsidRPr="007803AE">
        <w:rPr>
          <w:rFonts w:ascii="Museo Sans 300" w:hAnsi="Museo Sans 300"/>
          <w:color w:val="auto"/>
          <w:sz w:val="22"/>
          <w:szCs w:val="22"/>
        </w:rPr>
        <w:t xml:space="preserve"> El incumplimiento por parte de las Instituciones Previsionales, de remitir las solicitudes dentro del plazo previsto en el artículo anterior, será sujeto a sanción de acuerdo a lo prescrito en el artículo 168 de la Ley</w:t>
      </w:r>
      <w:r w:rsidR="00770DE8" w:rsidRPr="007803AE">
        <w:rPr>
          <w:rFonts w:ascii="Museo Sans 300" w:hAnsi="Museo Sans 300"/>
          <w:color w:val="auto"/>
          <w:sz w:val="22"/>
          <w:szCs w:val="22"/>
        </w:rPr>
        <w:t xml:space="preserve"> SAP. </w:t>
      </w:r>
      <w:r w:rsidRPr="007803AE">
        <w:rPr>
          <w:rFonts w:ascii="Museo Sans 300" w:hAnsi="Museo Sans 300"/>
          <w:color w:val="auto"/>
          <w:sz w:val="22"/>
          <w:szCs w:val="22"/>
        </w:rPr>
        <w:t xml:space="preserve">Para dicho efecto, la Comisión deberá informar, por escrito, del incumplimiento al área correspondiente de la </w:t>
      </w:r>
      <w:r w:rsidR="008E1033" w:rsidRPr="007803AE">
        <w:rPr>
          <w:rFonts w:ascii="Museo Sans 300" w:hAnsi="Museo Sans 300"/>
          <w:color w:val="auto"/>
          <w:sz w:val="22"/>
          <w:szCs w:val="22"/>
        </w:rPr>
        <w:t xml:space="preserve">Superintendencia </w:t>
      </w:r>
      <w:r w:rsidRPr="007803AE">
        <w:rPr>
          <w:rFonts w:ascii="Museo Sans 300" w:hAnsi="Museo Sans 300"/>
          <w:color w:val="auto"/>
          <w:sz w:val="22"/>
          <w:szCs w:val="22"/>
        </w:rPr>
        <w:t>en el término de tres días hábiles contados a partir del primer día en que se tenga conocimiento del incumplimiento.</w:t>
      </w:r>
    </w:p>
    <w:p w14:paraId="2624B8C3" w14:textId="77777777" w:rsidR="00F35E97" w:rsidRPr="007803AE" w:rsidRDefault="00F35E97" w:rsidP="00D6656A">
      <w:pPr>
        <w:pStyle w:val="Default"/>
        <w:rPr>
          <w:rFonts w:ascii="Museo Sans 300" w:hAnsi="Museo Sans 300"/>
          <w:b/>
          <w:color w:val="auto"/>
          <w:sz w:val="22"/>
          <w:szCs w:val="22"/>
        </w:rPr>
      </w:pPr>
    </w:p>
    <w:p w14:paraId="2624B8C4" w14:textId="77777777" w:rsidR="00F35E97" w:rsidRPr="007803AE" w:rsidRDefault="00F35E97" w:rsidP="00F35E97">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VI</w:t>
      </w:r>
    </w:p>
    <w:p w14:paraId="2624B8C5" w14:textId="3CCAF232" w:rsidR="00F35E97" w:rsidRPr="007803AE" w:rsidRDefault="00F35E97" w:rsidP="00F35E97">
      <w:pPr>
        <w:pStyle w:val="Default"/>
        <w:jc w:val="center"/>
        <w:rPr>
          <w:rFonts w:ascii="Museo Sans 300" w:hAnsi="Museo Sans 300"/>
          <w:b/>
          <w:i/>
          <w:iCs/>
          <w:color w:val="auto"/>
          <w:sz w:val="22"/>
          <w:szCs w:val="22"/>
          <w:u w:val="single"/>
        </w:rPr>
      </w:pPr>
      <w:r w:rsidRPr="007803AE">
        <w:rPr>
          <w:rFonts w:ascii="Museo Sans 300" w:hAnsi="Museo Sans 300"/>
          <w:b/>
          <w:color w:val="auto"/>
          <w:sz w:val="22"/>
          <w:szCs w:val="22"/>
        </w:rPr>
        <w:t>DEL TRÁMITE DE LAS SOLICITUDES DE ENFERMEDADES GRAVES</w:t>
      </w:r>
      <w:r w:rsidR="009E6485" w:rsidRPr="007803AE">
        <w:rPr>
          <w:rFonts w:ascii="Museo Sans 300" w:hAnsi="Museo Sans 300"/>
          <w:b/>
          <w:color w:val="auto"/>
          <w:sz w:val="22"/>
          <w:szCs w:val="22"/>
        </w:rPr>
        <w:t xml:space="preserve"> Y GRAVE ENFERMEDAD TERMINAL (1)</w:t>
      </w:r>
    </w:p>
    <w:p w14:paraId="2624B8C6" w14:textId="5B3FA593" w:rsidR="00F35E97" w:rsidRPr="007803AE" w:rsidRDefault="00F35E97" w:rsidP="00F35E97">
      <w:pPr>
        <w:pStyle w:val="Default"/>
        <w:jc w:val="both"/>
        <w:rPr>
          <w:rFonts w:ascii="Museo Sans 300" w:hAnsi="Museo Sans 300"/>
          <w:color w:val="auto"/>
          <w:sz w:val="22"/>
          <w:szCs w:val="22"/>
        </w:rPr>
      </w:pPr>
      <w:r w:rsidRPr="007803AE">
        <w:rPr>
          <w:rFonts w:ascii="Museo Sans 300" w:hAnsi="Museo Sans 300"/>
          <w:b/>
          <w:color w:val="auto"/>
          <w:sz w:val="22"/>
          <w:szCs w:val="22"/>
        </w:rPr>
        <w:t>Art. 27.-</w:t>
      </w:r>
      <w:r w:rsidRPr="007803AE">
        <w:rPr>
          <w:rFonts w:ascii="Museo Sans 300" w:hAnsi="Museo Sans 300"/>
          <w:color w:val="auto"/>
          <w:sz w:val="22"/>
          <w:szCs w:val="22"/>
        </w:rPr>
        <w:t xml:space="preserve"> Para iniciar el trámite de la solicitud de acceso a devolución de saldo por enfermedad grave, el trabajador afiliado tendrá que suscribir el formulario denominado “Solicitud de Determinación de Enfermedad Grave”, </w:t>
      </w:r>
      <w:r w:rsidR="0096309D" w:rsidRPr="007803AE">
        <w:rPr>
          <w:rFonts w:ascii="Museo Sans 300" w:hAnsi="Museo Sans 300"/>
          <w:color w:val="auto"/>
          <w:sz w:val="22"/>
          <w:szCs w:val="22"/>
        </w:rPr>
        <w:t xml:space="preserve">de </w:t>
      </w:r>
      <w:r w:rsidR="00544D99" w:rsidRPr="007803AE">
        <w:rPr>
          <w:rFonts w:ascii="Museo Sans 300" w:hAnsi="Museo Sans 300"/>
          <w:color w:val="auto"/>
          <w:sz w:val="22"/>
          <w:szCs w:val="22"/>
        </w:rPr>
        <w:t>conformidad</w:t>
      </w:r>
      <w:r w:rsidR="0096309D" w:rsidRPr="007803AE">
        <w:rPr>
          <w:rFonts w:ascii="Museo Sans 300" w:hAnsi="Museo Sans 300"/>
          <w:color w:val="auto"/>
          <w:sz w:val="22"/>
          <w:szCs w:val="22"/>
        </w:rPr>
        <w:t xml:space="preserve"> a </w:t>
      </w:r>
      <w:r w:rsidR="00016BC9" w:rsidRPr="007803AE">
        <w:rPr>
          <w:rFonts w:ascii="Museo Sans 300" w:hAnsi="Museo Sans 300"/>
          <w:color w:val="auto"/>
          <w:sz w:val="22"/>
          <w:szCs w:val="22"/>
        </w:rPr>
        <w:t xml:space="preserve">lo establecido </w:t>
      </w:r>
      <w:r w:rsidR="00997F9F" w:rsidRPr="007803AE">
        <w:rPr>
          <w:rFonts w:ascii="Museo Sans 300" w:hAnsi="Museo Sans 300"/>
          <w:color w:val="auto"/>
          <w:sz w:val="22"/>
          <w:szCs w:val="22"/>
        </w:rPr>
        <w:t>en el Anexo No.</w:t>
      </w:r>
      <w:r w:rsidR="00795F6F" w:rsidRPr="007803AE">
        <w:rPr>
          <w:rFonts w:ascii="Museo Sans 300" w:hAnsi="Museo Sans 300"/>
          <w:color w:val="auto"/>
          <w:sz w:val="22"/>
          <w:szCs w:val="22"/>
        </w:rPr>
        <w:t xml:space="preserve"> 5</w:t>
      </w:r>
      <w:r w:rsidRPr="007803AE">
        <w:rPr>
          <w:rFonts w:ascii="Museo Sans 300" w:hAnsi="Museo Sans 300"/>
          <w:color w:val="auto"/>
          <w:sz w:val="22"/>
          <w:szCs w:val="22"/>
        </w:rPr>
        <w:t xml:space="preserve"> de las presentes Normas.  </w:t>
      </w:r>
    </w:p>
    <w:p w14:paraId="2624B8C7" w14:textId="77777777" w:rsidR="00F35E97" w:rsidRPr="007803AE" w:rsidRDefault="00F35E97" w:rsidP="00F35E97">
      <w:pPr>
        <w:pStyle w:val="Default"/>
        <w:jc w:val="both"/>
        <w:rPr>
          <w:rFonts w:ascii="Museo Sans 300" w:hAnsi="Museo Sans 300"/>
          <w:color w:val="auto"/>
          <w:sz w:val="22"/>
          <w:szCs w:val="22"/>
        </w:rPr>
      </w:pPr>
    </w:p>
    <w:p w14:paraId="23ABAFB6" w14:textId="5F6C858D" w:rsidR="00080FBC" w:rsidRPr="007803AE" w:rsidRDefault="00080FBC" w:rsidP="00080FBC">
      <w:pPr>
        <w:jc w:val="both"/>
        <w:rPr>
          <w:rFonts w:ascii="Museo Sans 300" w:hAnsi="Museo Sans 300"/>
          <w:sz w:val="22"/>
          <w:szCs w:val="22"/>
          <w:lang w:val="es-SV" w:eastAsia="en-US"/>
        </w:rPr>
      </w:pPr>
      <w:r w:rsidRPr="007803AE">
        <w:rPr>
          <w:rFonts w:ascii="Museo Sans 300" w:hAnsi="Museo Sans 300"/>
          <w:sz w:val="22"/>
          <w:szCs w:val="22"/>
        </w:rPr>
        <w:t>Para el caso del trámite de la solicitud de devolución de saldo por grave enfermedad terminal, el trabajador afiliado tendrá que suscribir el formulario denominado “Solicitud de Validación de Dictamen Médico por Grave Enfermedad Terminal”, de conformidad a lo establecido en el Anexo No. 5-A de las presentes Normas</w:t>
      </w:r>
      <w:r w:rsidR="00685205" w:rsidRPr="007803AE">
        <w:rPr>
          <w:rFonts w:ascii="Museo Sans 300" w:hAnsi="Museo Sans 300"/>
          <w:sz w:val="22"/>
          <w:szCs w:val="22"/>
        </w:rPr>
        <w:t>. (1)</w:t>
      </w:r>
    </w:p>
    <w:p w14:paraId="4AA14A83" w14:textId="77777777" w:rsidR="00080FBC" w:rsidRPr="007803AE" w:rsidRDefault="00080FBC" w:rsidP="00F35E97">
      <w:pPr>
        <w:pStyle w:val="Default"/>
        <w:jc w:val="both"/>
        <w:rPr>
          <w:rFonts w:ascii="Museo Sans 300" w:hAnsi="Museo Sans 300"/>
          <w:color w:val="auto"/>
          <w:sz w:val="22"/>
          <w:szCs w:val="22"/>
        </w:rPr>
      </w:pPr>
    </w:p>
    <w:p w14:paraId="750CF139" w14:textId="7D6EAA0C" w:rsidR="00740EDC" w:rsidRPr="007803AE" w:rsidRDefault="00740EDC" w:rsidP="00F35E97">
      <w:pPr>
        <w:pStyle w:val="Default"/>
        <w:jc w:val="both"/>
        <w:rPr>
          <w:rFonts w:ascii="Museo Sans 300" w:hAnsi="Museo Sans 300"/>
          <w:color w:val="auto"/>
          <w:sz w:val="22"/>
          <w:szCs w:val="22"/>
        </w:rPr>
      </w:pPr>
      <w:r w:rsidRPr="007803AE">
        <w:rPr>
          <w:rFonts w:ascii="Museo Sans 300" w:hAnsi="Museo Sans 300"/>
          <w:color w:val="auto"/>
          <w:sz w:val="22"/>
          <w:szCs w:val="22"/>
        </w:rPr>
        <w:t>Dicho</w:t>
      </w:r>
      <w:r w:rsidR="00685205" w:rsidRPr="007803AE">
        <w:rPr>
          <w:rFonts w:ascii="Museo Sans 300" w:hAnsi="Museo Sans 300"/>
          <w:color w:val="auto"/>
          <w:sz w:val="22"/>
          <w:szCs w:val="22"/>
        </w:rPr>
        <w:t>s</w:t>
      </w:r>
      <w:r w:rsidRPr="007803AE">
        <w:rPr>
          <w:rFonts w:ascii="Museo Sans 300" w:hAnsi="Museo Sans 300"/>
          <w:color w:val="auto"/>
          <w:sz w:val="22"/>
          <w:szCs w:val="22"/>
        </w:rPr>
        <w:t xml:space="preserve"> formulario</w:t>
      </w:r>
      <w:r w:rsidR="00685205" w:rsidRPr="007803AE">
        <w:rPr>
          <w:rFonts w:ascii="Museo Sans 300" w:hAnsi="Museo Sans 300"/>
          <w:color w:val="auto"/>
          <w:sz w:val="22"/>
          <w:szCs w:val="22"/>
        </w:rPr>
        <w:t>s</w:t>
      </w:r>
      <w:r w:rsidRPr="007803AE">
        <w:rPr>
          <w:rFonts w:ascii="Museo Sans 300" w:hAnsi="Museo Sans 300"/>
          <w:color w:val="auto"/>
          <w:sz w:val="22"/>
          <w:szCs w:val="22"/>
        </w:rPr>
        <w:t xml:space="preserve"> deberá</w:t>
      </w:r>
      <w:r w:rsidR="00B110A7" w:rsidRPr="007803AE">
        <w:rPr>
          <w:rFonts w:ascii="Museo Sans 300" w:hAnsi="Museo Sans 300"/>
          <w:color w:val="auto"/>
          <w:sz w:val="22"/>
          <w:szCs w:val="22"/>
        </w:rPr>
        <w:t>n</w:t>
      </w:r>
      <w:r w:rsidRPr="007803AE">
        <w:rPr>
          <w:rFonts w:ascii="Museo Sans 300" w:hAnsi="Museo Sans 300"/>
          <w:color w:val="auto"/>
          <w:sz w:val="22"/>
          <w:szCs w:val="22"/>
        </w:rPr>
        <w:t xml:space="preserve"> estar a disposición de los afiliados en las oficinas de la respectiva Institución Previsional a la que se encuentra afiliado el trabajador o a través de los medios electrónicos que estas pongan al alcance de sus afiliados.</w:t>
      </w:r>
      <w:r w:rsidR="00685205" w:rsidRPr="007803AE">
        <w:rPr>
          <w:rFonts w:ascii="Museo Sans 300" w:hAnsi="Museo Sans 300"/>
          <w:color w:val="auto"/>
          <w:sz w:val="22"/>
          <w:szCs w:val="22"/>
        </w:rPr>
        <w:t xml:space="preserve"> (1)</w:t>
      </w:r>
    </w:p>
    <w:p w14:paraId="4C915A89" w14:textId="77777777" w:rsidR="00740EDC" w:rsidRPr="007803AE" w:rsidRDefault="00740EDC" w:rsidP="00F35E97">
      <w:pPr>
        <w:pStyle w:val="Default"/>
        <w:jc w:val="both"/>
        <w:rPr>
          <w:rFonts w:ascii="Museo Sans 300" w:hAnsi="Museo Sans 300"/>
          <w:color w:val="auto"/>
          <w:sz w:val="22"/>
          <w:szCs w:val="22"/>
        </w:rPr>
      </w:pPr>
    </w:p>
    <w:p w14:paraId="2624B8C9" w14:textId="3AEF7852" w:rsidR="00F35E97" w:rsidRPr="007803AE" w:rsidRDefault="00740EDC" w:rsidP="00F35E97">
      <w:pPr>
        <w:pStyle w:val="Default"/>
        <w:jc w:val="both"/>
        <w:rPr>
          <w:rFonts w:ascii="Museo Sans 300" w:hAnsi="Museo Sans 300"/>
          <w:color w:val="auto"/>
          <w:sz w:val="22"/>
          <w:szCs w:val="22"/>
        </w:rPr>
      </w:pPr>
      <w:r w:rsidRPr="007803AE">
        <w:rPr>
          <w:rFonts w:ascii="Museo Sans 300" w:hAnsi="Museo Sans 300"/>
          <w:color w:val="auto"/>
          <w:sz w:val="22"/>
          <w:szCs w:val="22"/>
        </w:rPr>
        <w:t>En caso que el solicitante se encuentre imposibilitado de realizar personalmente este trámite, podrá hacerse representar por medio de apoderado. En caso de comparecer por apoderado, éste deberá presentar su documento de identidad y un poder con cláusula especial para tramitar la solicitud</w:t>
      </w:r>
      <w:r w:rsidR="00F35E97" w:rsidRPr="007803AE">
        <w:rPr>
          <w:rFonts w:ascii="Museo Sans 300" w:hAnsi="Museo Sans 300"/>
          <w:color w:val="auto"/>
          <w:sz w:val="22"/>
          <w:szCs w:val="22"/>
        </w:rPr>
        <w:t>.</w:t>
      </w:r>
    </w:p>
    <w:p w14:paraId="03F56A4E" w14:textId="77777777" w:rsidR="00685205" w:rsidRPr="007803AE" w:rsidRDefault="00685205" w:rsidP="00F35E97">
      <w:pPr>
        <w:pStyle w:val="Default"/>
        <w:jc w:val="both"/>
        <w:rPr>
          <w:rFonts w:ascii="Museo Sans 300" w:hAnsi="Museo Sans 300"/>
          <w:color w:val="auto"/>
          <w:sz w:val="22"/>
          <w:szCs w:val="22"/>
        </w:rPr>
      </w:pPr>
    </w:p>
    <w:p w14:paraId="2624B8CA" w14:textId="64E2AD41" w:rsidR="00F35E97" w:rsidRPr="007803AE" w:rsidRDefault="00F35E97" w:rsidP="00F35E97">
      <w:pPr>
        <w:jc w:val="both"/>
        <w:rPr>
          <w:rFonts w:ascii="Museo Sans 300" w:hAnsi="Museo Sans 300"/>
          <w:sz w:val="22"/>
          <w:szCs w:val="22"/>
        </w:rPr>
      </w:pPr>
      <w:r w:rsidRPr="007803AE">
        <w:rPr>
          <w:rFonts w:ascii="Museo Sans 300" w:hAnsi="Museo Sans 300"/>
          <w:b/>
          <w:sz w:val="22"/>
          <w:szCs w:val="22"/>
        </w:rPr>
        <w:t>Art. 28.-</w:t>
      </w:r>
      <w:r w:rsidRPr="007803AE">
        <w:rPr>
          <w:rFonts w:ascii="Museo Sans 300" w:hAnsi="Museo Sans 300"/>
          <w:sz w:val="22"/>
          <w:szCs w:val="22"/>
        </w:rPr>
        <w:t xml:space="preserve"> El trabajador solicitante del beneficio por enfermedad grave</w:t>
      </w:r>
      <w:r w:rsidR="00685205" w:rsidRPr="007803AE">
        <w:rPr>
          <w:rFonts w:ascii="Museo Sans 300" w:hAnsi="Museo Sans 300"/>
          <w:sz w:val="22"/>
          <w:szCs w:val="22"/>
        </w:rPr>
        <w:t xml:space="preserve"> o grave enfermedad terminal</w:t>
      </w:r>
      <w:r w:rsidRPr="007803AE">
        <w:rPr>
          <w:rFonts w:ascii="Museo Sans 300" w:hAnsi="Museo Sans 300"/>
          <w:sz w:val="22"/>
          <w:szCs w:val="22"/>
        </w:rPr>
        <w:t xml:space="preserve">, podrá aportar los antecedentes médicos de los cuales disponga </w:t>
      </w:r>
      <w:r w:rsidR="009C489A" w:rsidRPr="007803AE">
        <w:rPr>
          <w:rFonts w:ascii="Museo Sans 300" w:hAnsi="Museo Sans 300"/>
          <w:sz w:val="22"/>
          <w:szCs w:val="22"/>
        </w:rPr>
        <w:t xml:space="preserve">y que sean útiles a la Comisión. Estos antecedentes </w:t>
      </w:r>
      <w:r w:rsidRPr="007803AE">
        <w:rPr>
          <w:rFonts w:ascii="Museo Sans 300" w:hAnsi="Museo Sans 300"/>
          <w:sz w:val="22"/>
          <w:szCs w:val="22"/>
        </w:rPr>
        <w:t>juntamente con los informes que, cuando proceda, sean solicitados a Interconsultores especialistas debidamente registrados, tendrán valor legal y serán considerados por la Comisión para la emisión del dictamen.</w:t>
      </w:r>
      <w:r w:rsidR="00101AFB" w:rsidRPr="007803AE">
        <w:rPr>
          <w:rFonts w:ascii="Museo Sans 300" w:hAnsi="Museo Sans 300"/>
          <w:sz w:val="22"/>
          <w:szCs w:val="22"/>
        </w:rPr>
        <w:t xml:space="preserve"> (1)</w:t>
      </w:r>
    </w:p>
    <w:p w14:paraId="2624B8CB" w14:textId="77777777" w:rsidR="00F35E97" w:rsidRPr="007803AE" w:rsidRDefault="00F35E97" w:rsidP="00F35E97">
      <w:pPr>
        <w:jc w:val="both"/>
        <w:rPr>
          <w:rFonts w:ascii="Museo Sans 300" w:hAnsi="Museo Sans 300"/>
          <w:sz w:val="22"/>
          <w:szCs w:val="22"/>
        </w:rPr>
      </w:pPr>
    </w:p>
    <w:p w14:paraId="2624B8CC" w14:textId="49B1F098" w:rsidR="00F35E97" w:rsidRPr="007803AE" w:rsidRDefault="00F35E97" w:rsidP="00F35E97">
      <w:pPr>
        <w:pStyle w:val="Default"/>
        <w:jc w:val="both"/>
        <w:rPr>
          <w:rFonts w:ascii="Museo Sans 300" w:hAnsi="Museo Sans 300"/>
          <w:color w:val="auto"/>
          <w:sz w:val="22"/>
          <w:szCs w:val="22"/>
        </w:rPr>
      </w:pPr>
      <w:r w:rsidRPr="007803AE">
        <w:rPr>
          <w:rFonts w:ascii="Museo Sans 300" w:hAnsi="Museo Sans 300"/>
          <w:b/>
          <w:color w:val="auto"/>
          <w:sz w:val="22"/>
          <w:szCs w:val="22"/>
        </w:rPr>
        <w:t>Art. 29.-</w:t>
      </w:r>
      <w:r w:rsidRPr="007803AE">
        <w:rPr>
          <w:rFonts w:ascii="Museo Sans 300" w:hAnsi="Museo Sans 300"/>
          <w:color w:val="auto"/>
          <w:sz w:val="22"/>
          <w:szCs w:val="22"/>
        </w:rPr>
        <w:t xml:space="preserve"> La </w:t>
      </w:r>
      <w:r w:rsidR="00DE7E61" w:rsidRPr="007803AE">
        <w:rPr>
          <w:rFonts w:ascii="Museo Sans 300" w:hAnsi="Museo Sans 300"/>
          <w:color w:val="auto"/>
          <w:sz w:val="22"/>
          <w:szCs w:val="22"/>
        </w:rPr>
        <w:t>AFP</w:t>
      </w:r>
      <w:r w:rsidRPr="007803AE">
        <w:rPr>
          <w:rFonts w:ascii="Museo Sans 300" w:hAnsi="Museo Sans 300"/>
          <w:color w:val="auto"/>
          <w:sz w:val="22"/>
          <w:szCs w:val="22"/>
        </w:rPr>
        <w:t xml:space="preserve"> que reciba una solicitud de devolución de saldo por enfermedad grave, deberá gestionar con la Comisión la cita para la entrevista prelim</w:t>
      </w:r>
      <w:r w:rsidR="00C077B5" w:rsidRPr="007803AE">
        <w:rPr>
          <w:rFonts w:ascii="Museo Sans 300" w:hAnsi="Museo Sans 300"/>
          <w:color w:val="auto"/>
          <w:sz w:val="22"/>
          <w:szCs w:val="22"/>
        </w:rPr>
        <w:t xml:space="preserve">inar con el médico integrante, </w:t>
      </w:r>
      <w:r w:rsidR="00D50C80" w:rsidRPr="007803AE">
        <w:rPr>
          <w:rFonts w:ascii="Museo Sans 300" w:hAnsi="Museo Sans 300"/>
          <w:color w:val="auto"/>
          <w:sz w:val="22"/>
          <w:szCs w:val="22"/>
        </w:rPr>
        <w:t xml:space="preserve">la cual deberá ser asignada por la Comisión </w:t>
      </w:r>
      <w:r w:rsidRPr="007803AE">
        <w:rPr>
          <w:rFonts w:ascii="Museo Sans 300" w:hAnsi="Museo Sans 300"/>
          <w:color w:val="auto"/>
          <w:sz w:val="22"/>
          <w:szCs w:val="22"/>
        </w:rPr>
        <w:t>dentro del plazo máxim</w:t>
      </w:r>
      <w:r w:rsidR="00C077B5" w:rsidRPr="007803AE">
        <w:rPr>
          <w:rFonts w:ascii="Museo Sans 300" w:hAnsi="Museo Sans 300"/>
          <w:color w:val="auto"/>
          <w:sz w:val="22"/>
          <w:szCs w:val="22"/>
        </w:rPr>
        <w:t>o de cinco días hábiles, remitiendo</w:t>
      </w:r>
      <w:r w:rsidRPr="007803AE">
        <w:rPr>
          <w:rFonts w:ascii="Museo Sans 300" w:hAnsi="Museo Sans 300"/>
          <w:color w:val="auto"/>
          <w:sz w:val="22"/>
          <w:szCs w:val="22"/>
        </w:rPr>
        <w:t xml:space="preserve"> </w:t>
      </w:r>
      <w:r w:rsidR="00D50C80" w:rsidRPr="007803AE">
        <w:rPr>
          <w:rFonts w:ascii="Museo Sans 300" w:hAnsi="Museo Sans 300"/>
          <w:color w:val="auto"/>
          <w:sz w:val="22"/>
          <w:szCs w:val="22"/>
        </w:rPr>
        <w:t xml:space="preserve">la AFP </w:t>
      </w:r>
      <w:r w:rsidR="002F6245" w:rsidRPr="007803AE">
        <w:rPr>
          <w:rFonts w:ascii="Museo Sans 300" w:hAnsi="Museo Sans 300"/>
          <w:color w:val="auto"/>
          <w:sz w:val="22"/>
          <w:szCs w:val="22"/>
        </w:rPr>
        <w:t xml:space="preserve"> la solicitud digitalizada</w:t>
      </w:r>
      <w:r w:rsidR="00E102DD" w:rsidRPr="007803AE">
        <w:rPr>
          <w:rFonts w:ascii="Museo Sans 300" w:hAnsi="Museo Sans 300"/>
          <w:color w:val="auto"/>
          <w:sz w:val="22"/>
          <w:szCs w:val="22"/>
        </w:rPr>
        <w:t xml:space="preserve"> </w:t>
      </w:r>
      <w:r w:rsidR="002F6245" w:rsidRPr="007803AE">
        <w:rPr>
          <w:rFonts w:ascii="Museo Sans 300" w:hAnsi="Museo Sans 300"/>
          <w:color w:val="auto"/>
          <w:sz w:val="22"/>
          <w:szCs w:val="22"/>
        </w:rPr>
        <w:t xml:space="preserve">mediante correo electrónico, a efectos de que la cita se otorgue de manera oportuna y posteriormente remitir </w:t>
      </w:r>
      <w:r w:rsidRPr="007803AE">
        <w:rPr>
          <w:rFonts w:ascii="Museo Sans 300" w:hAnsi="Museo Sans 300"/>
          <w:color w:val="auto"/>
          <w:sz w:val="22"/>
          <w:szCs w:val="22"/>
        </w:rPr>
        <w:t xml:space="preserve">la solicitud original de </w:t>
      </w:r>
      <w:r w:rsidR="00513D0A" w:rsidRPr="007803AE">
        <w:rPr>
          <w:rFonts w:ascii="Museo Sans 300" w:hAnsi="Museo Sans 300"/>
          <w:color w:val="auto"/>
          <w:sz w:val="22"/>
          <w:szCs w:val="22"/>
        </w:rPr>
        <w:t>determinación de</w:t>
      </w:r>
      <w:r w:rsidR="00C077B5" w:rsidRPr="007803AE">
        <w:rPr>
          <w:rFonts w:ascii="Museo Sans 300" w:hAnsi="Museo Sans 300"/>
          <w:color w:val="auto"/>
          <w:sz w:val="22"/>
          <w:szCs w:val="22"/>
        </w:rPr>
        <w:t xml:space="preserve"> enfermedad grave</w:t>
      </w:r>
      <w:r w:rsidRPr="007803AE">
        <w:rPr>
          <w:rFonts w:ascii="Museo Sans 300" w:hAnsi="Museo Sans 300"/>
          <w:color w:val="auto"/>
          <w:sz w:val="22"/>
          <w:szCs w:val="22"/>
        </w:rPr>
        <w:t xml:space="preserve"> a las oficinas administrativas de la Comisión, agregando el expediente existente</w:t>
      </w:r>
      <w:r w:rsidR="00453BF6"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y los antecedentes médicos aportados, </w:t>
      </w:r>
      <w:r w:rsidR="00453BF6" w:rsidRPr="007803AE">
        <w:rPr>
          <w:rFonts w:ascii="Museo Sans 300" w:hAnsi="Museo Sans 300"/>
          <w:color w:val="auto"/>
          <w:sz w:val="22"/>
          <w:szCs w:val="22"/>
        </w:rPr>
        <w:t xml:space="preserve">si los hubiera </w:t>
      </w:r>
      <w:r w:rsidRPr="007803AE">
        <w:rPr>
          <w:rFonts w:ascii="Museo Sans 300" w:hAnsi="Museo Sans 300"/>
          <w:color w:val="auto"/>
          <w:sz w:val="22"/>
          <w:szCs w:val="22"/>
        </w:rPr>
        <w:t>debidamente listados.</w:t>
      </w:r>
    </w:p>
    <w:p w14:paraId="33966B6E" w14:textId="4F19E211" w:rsidR="00795F6F" w:rsidRPr="007803AE" w:rsidRDefault="00795F6F" w:rsidP="00F35E97">
      <w:pPr>
        <w:pStyle w:val="Default"/>
        <w:jc w:val="both"/>
        <w:rPr>
          <w:rFonts w:ascii="Museo Sans 300" w:hAnsi="Museo Sans 300"/>
          <w:color w:val="auto"/>
          <w:sz w:val="22"/>
          <w:szCs w:val="22"/>
        </w:rPr>
      </w:pPr>
    </w:p>
    <w:p w14:paraId="671D867B" w14:textId="7E9822D8" w:rsidR="00101AFB" w:rsidRPr="007803AE" w:rsidRDefault="00101AFB" w:rsidP="00F35E97">
      <w:pPr>
        <w:pStyle w:val="Default"/>
        <w:jc w:val="both"/>
        <w:rPr>
          <w:rFonts w:ascii="Museo Sans 300" w:hAnsi="Museo Sans 300"/>
          <w:color w:val="auto"/>
          <w:sz w:val="22"/>
          <w:szCs w:val="22"/>
        </w:rPr>
      </w:pPr>
      <w:r w:rsidRPr="007803AE">
        <w:rPr>
          <w:rFonts w:ascii="Museo Sans 300" w:hAnsi="Museo Sans 300"/>
          <w:color w:val="auto"/>
          <w:sz w:val="22"/>
          <w:szCs w:val="22"/>
        </w:rPr>
        <w:t>Para el caso de la Solicitud de Validación de Dictamen Médico por Grave Enfermedad Terminal, la AFP deberá gestionar con la Comisión la cita para la entrevista preliminar con el médico integrante, la cual deberá ser asignada por la Comisión dentro del plazo máximo de tres días hábiles, remitiendo la AFP la solicitud digitalizada y el dictamen del médico particular o de institución pública</w:t>
      </w:r>
      <w:r w:rsidR="00D9449D" w:rsidRPr="007803AE">
        <w:rPr>
          <w:rFonts w:ascii="Museo Sans 300" w:hAnsi="Museo Sans 300"/>
          <w:color w:val="auto"/>
          <w:sz w:val="22"/>
          <w:szCs w:val="22"/>
        </w:rPr>
        <w:t xml:space="preserve"> </w:t>
      </w:r>
      <w:r w:rsidRPr="007803AE">
        <w:rPr>
          <w:rFonts w:ascii="Museo Sans 300" w:hAnsi="Museo Sans 300"/>
          <w:color w:val="auto"/>
          <w:sz w:val="22"/>
          <w:szCs w:val="22"/>
        </w:rPr>
        <w:t>mediante correo electrónico y posteriormente en el plazo máximo de</w:t>
      </w:r>
      <w:r w:rsidR="00D9449D" w:rsidRPr="007803AE">
        <w:rPr>
          <w:rFonts w:ascii="Museo Sans 300" w:hAnsi="Museo Sans 300"/>
          <w:color w:val="auto"/>
          <w:sz w:val="22"/>
          <w:szCs w:val="22"/>
        </w:rPr>
        <w:t xml:space="preserve"> tres </w:t>
      </w:r>
      <w:r w:rsidRPr="007803AE">
        <w:rPr>
          <w:rFonts w:ascii="Museo Sans 300" w:hAnsi="Museo Sans 300"/>
          <w:color w:val="auto"/>
          <w:sz w:val="22"/>
          <w:szCs w:val="22"/>
        </w:rPr>
        <w:t>días hábiles remitir la</w:t>
      </w:r>
      <w:r w:rsidR="00D9449D" w:rsidRPr="007803AE">
        <w:rPr>
          <w:rFonts w:ascii="Museo Sans 300" w:hAnsi="Museo Sans 300"/>
          <w:color w:val="auto"/>
          <w:sz w:val="22"/>
          <w:szCs w:val="22"/>
        </w:rPr>
        <w:t xml:space="preserve"> solicitud original y el dictamen del mé</w:t>
      </w:r>
      <w:r w:rsidR="009D0069" w:rsidRPr="007803AE">
        <w:rPr>
          <w:rFonts w:ascii="Museo Sans 300" w:hAnsi="Museo Sans 300"/>
          <w:color w:val="auto"/>
          <w:sz w:val="22"/>
          <w:szCs w:val="22"/>
        </w:rPr>
        <w:t>di</w:t>
      </w:r>
      <w:r w:rsidR="00D9449D" w:rsidRPr="007803AE">
        <w:rPr>
          <w:rFonts w:ascii="Museo Sans 300" w:hAnsi="Museo Sans 300"/>
          <w:color w:val="auto"/>
          <w:sz w:val="22"/>
          <w:szCs w:val="22"/>
        </w:rPr>
        <w:t>co particular o de institución pública original a las oficinas administrativas de la Comisión, agregando el expediente existente y otros antecedentes médicos aportados, si los hubiere debidamente listados.</w:t>
      </w:r>
      <w:r w:rsidR="00E71B52" w:rsidRPr="007803AE">
        <w:rPr>
          <w:rFonts w:ascii="Museo Sans 300" w:hAnsi="Museo Sans 300"/>
          <w:color w:val="auto"/>
          <w:sz w:val="22"/>
          <w:szCs w:val="22"/>
        </w:rPr>
        <w:t xml:space="preserve"> </w:t>
      </w:r>
      <w:r w:rsidRPr="007803AE">
        <w:rPr>
          <w:rFonts w:ascii="Museo Sans 300" w:hAnsi="Museo Sans 300"/>
          <w:color w:val="auto"/>
          <w:sz w:val="22"/>
          <w:szCs w:val="22"/>
        </w:rPr>
        <w:t>(1)</w:t>
      </w:r>
    </w:p>
    <w:p w14:paraId="72BCFDCA" w14:textId="35E2B3AD" w:rsidR="00101AFB" w:rsidRPr="007803AE" w:rsidRDefault="00101AFB" w:rsidP="00F35E97">
      <w:pPr>
        <w:pStyle w:val="Default"/>
        <w:jc w:val="both"/>
        <w:rPr>
          <w:rFonts w:ascii="Museo Sans 300" w:hAnsi="Museo Sans 300"/>
          <w:color w:val="auto"/>
          <w:sz w:val="22"/>
          <w:szCs w:val="22"/>
        </w:rPr>
      </w:pPr>
    </w:p>
    <w:p w14:paraId="40D604BC" w14:textId="15D20D6C" w:rsidR="00795F6F" w:rsidRPr="007803AE" w:rsidRDefault="00795F6F" w:rsidP="00F35E9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Para estos efectos, la </w:t>
      </w:r>
      <w:r w:rsidR="00647C73" w:rsidRPr="007803AE">
        <w:rPr>
          <w:rFonts w:ascii="Museo Sans 300" w:hAnsi="Museo Sans 300"/>
          <w:color w:val="auto"/>
          <w:sz w:val="22"/>
          <w:szCs w:val="22"/>
        </w:rPr>
        <w:t>AFP</w:t>
      </w:r>
      <w:r w:rsidRPr="007803AE">
        <w:rPr>
          <w:rFonts w:ascii="Museo Sans 300" w:hAnsi="Museo Sans 300"/>
          <w:color w:val="auto"/>
          <w:sz w:val="22"/>
          <w:szCs w:val="22"/>
        </w:rPr>
        <w:t xml:space="preserve"> deberá entregar al solicitante el comprobante de la cita para la entrevista preliminar, de acuerdo al formato establecido en el Anexo No. </w:t>
      </w:r>
      <w:r w:rsidR="00E93671" w:rsidRPr="007803AE">
        <w:rPr>
          <w:rFonts w:ascii="Museo Sans 300" w:hAnsi="Museo Sans 300"/>
          <w:color w:val="auto"/>
          <w:sz w:val="22"/>
          <w:szCs w:val="22"/>
        </w:rPr>
        <w:t>6</w:t>
      </w:r>
      <w:r w:rsidRPr="007803AE">
        <w:rPr>
          <w:rFonts w:ascii="Museo Sans 300" w:hAnsi="Museo Sans 300"/>
          <w:color w:val="auto"/>
          <w:sz w:val="22"/>
          <w:szCs w:val="22"/>
        </w:rPr>
        <w:t xml:space="preserve"> de las presentes Normas. </w:t>
      </w:r>
    </w:p>
    <w:p w14:paraId="2624B8CD" w14:textId="77777777" w:rsidR="00F35E97" w:rsidRPr="007803AE" w:rsidRDefault="00F35E97" w:rsidP="00F35E97">
      <w:pPr>
        <w:pStyle w:val="Default"/>
        <w:jc w:val="both"/>
        <w:rPr>
          <w:rFonts w:ascii="Museo Sans 300" w:hAnsi="Museo Sans 300"/>
          <w:color w:val="auto"/>
          <w:sz w:val="22"/>
          <w:szCs w:val="22"/>
        </w:rPr>
      </w:pPr>
    </w:p>
    <w:p w14:paraId="2624B8CF" w14:textId="4344229A" w:rsidR="00F35E97" w:rsidRPr="007803AE" w:rsidRDefault="00F35E97" w:rsidP="000A187F">
      <w:pPr>
        <w:widowControl w:val="0"/>
        <w:jc w:val="both"/>
        <w:rPr>
          <w:rFonts w:ascii="Museo Sans 300" w:hAnsi="Museo Sans 300"/>
          <w:sz w:val="22"/>
          <w:szCs w:val="22"/>
        </w:rPr>
      </w:pPr>
      <w:r w:rsidRPr="007803AE">
        <w:rPr>
          <w:rFonts w:ascii="Museo Sans 300" w:hAnsi="Museo Sans 300"/>
          <w:b/>
          <w:sz w:val="22"/>
          <w:szCs w:val="22"/>
        </w:rPr>
        <w:t>Art. 30.-</w:t>
      </w:r>
      <w:r w:rsidRPr="007803AE">
        <w:rPr>
          <w:rFonts w:ascii="Museo Sans 300" w:hAnsi="Museo Sans 300"/>
          <w:sz w:val="22"/>
          <w:szCs w:val="22"/>
        </w:rPr>
        <w:t xml:space="preserve"> El incumplimiento por parte de las </w:t>
      </w:r>
      <w:r w:rsidR="00647C73" w:rsidRPr="007803AE">
        <w:rPr>
          <w:rFonts w:ascii="Museo Sans 300" w:hAnsi="Museo Sans 300"/>
          <w:sz w:val="22"/>
          <w:szCs w:val="22"/>
        </w:rPr>
        <w:t>AFP</w:t>
      </w:r>
      <w:r w:rsidRPr="007803AE">
        <w:rPr>
          <w:rFonts w:ascii="Museo Sans 300" w:hAnsi="Museo Sans 300"/>
          <w:sz w:val="22"/>
          <w:szCs w:val="22"/>
        </w:rPr>
        <w:t>, de remitir las solicitudes dentro del plazo previsto en el artículo anterior, será sujeto a sanción de acuerdo a lo prescrito en el artículo 168 de la Ley SAP. Para dicho efecto, la Comisión deberá informar, por escrito, del incumplimiento al área correspondiente de la Superintendencia en el término de tres días hábiles contados a partir del primer día en que se tenga c</w:t>
      </w:r>
      <w:r w:rsidR="000A187F" w:rsidRPr="007803AE">
        <w:rPr>
          <w:rFonts w:ascii="Museo Sans 300" w:hAnsi="Museo Sans 300"/>
          <w:sz w:val="22"/>
          <w:szCs w:val="22"/>
        </w:rPr>
        <w:t>onocimiento del incumplimiento.</w:t>
      </w:r>
    </w:p>
    <w:p w14:paraId="47D87ECE" w14:textId="77777777" w:rsidR="00AD7B0C" w:rsidRPr="007803AE" w:rsidRDefault="00AD7B0C" w:rsidP="00D6656A">
      <w:pPr>
        <w:pStyle w:val="Default"/>
        <w:rPr>
          <w:rFonts w:ascii="Museo Sans 300" w:hAnsi="Museo Sans 300"/>
          <w:b/>
          <w:color w:val="auto"/>
          <w:sz w:val="22"/>
          <w:szCs w:val="22"/>
        </w:rPr>
      </w:pPr>
    </w:p>
    <w:p w14:paraId="2624B8D0" w14:textId="77777777" w:rsidR="007C27D3" w:rsidRPr="007803AE" w:rsidRDefault="005B6346" w:rsidP="00D6656A">
      <w:pPr>
        <w:pStyle w:val="Default"/>
        <w:jc w:val="center"/>
        <w:rPr>
          <w:rFonts w:ascii="Museo Sans 300" w:hAnsi="Museo Sans 300"/>
          <w:b/>
          <w:color w:val="auto"/>
          <w:sz w:val="22"/>
          <w:szCs w:val="22"/>
        </w:rPr>
      </w:pPr>
      <w:r w:rsidRPr="007803AE">
        <w:rPr>
          <w:rFonts w:ascii="Museo Sans 300" w:hAnsi="Museo Sans 300"/>
          <w:b/>
          <w:color w:val="auto"/>
          <w:sz w:val="22"/>
          <w:szCs w:val="22"/>
        </w:rPr>
        <w:t>C</w:t>
      </w:r>
      <w:r w:rsidR="005A6C2C" w:rsidRPr="007803AE">
        <w:rPr>
          <w:rFonts w:ascii="Museo Sans 300" w:hAnsi="Museo Sans 300"/>
          <w:b/>
          <w:color w:val="auto"/>
          <w:sz w:val="22"/>
          <w:szCs w:val="22"/>
        </w:rPr>
        <w:t>APÍTULO VII</w:t>
      </w:r>
    </w:p>
    <w:p w14:paraId="2624B8D1" w14:textId="77777777" w:rsidR="007C27D3" w:rsidRPr="007803AE" w:rsidRDefault="005A6C2C" w:rsidP="001C7485">
      <w:pPr>
        <w:pStyle w:val="Default"/>
        <w:jc w:val="center"/>
        <w:rPr>
          <w:rFonts w:ascii="Museo Sans 300" w:hAnsi="Museo Sans 300"/>
          <w:b/>
          <w:color w:val="auto"/>
          <w:sz w:val="22"/>
          <w:szCs w:val="22"/>
        </w:rPr>
      </w:pPr>
      <w:r w:rsidRPr="007803AE">
        <w:rPr>
          <w:rFonts w:ascii="Museo Sans 300" w:hAnsi="Museo Sans 300"/>
          <w:b/>
          <w:color w:val="auto"/>
          <w:sz w:val="22"/>
          <w:szCs w:val="22"/>
        </w:rPr>
        <w:t>DEL PROCESO ADMINISTRATIVO EN LA COMISIÓN</w:t>
      </w:r>
    </w:p>
    <w:p w14:paraId="2624B8D2" w14:textId="36704B65"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00AE2558" w:rsidRPr="007803AE">
        <w:rPr>
          <w:rFonts w:ascii="Museo Sans 300" w:hAnsi="Museo Sans 300"/>
          <w:b/>
          <w:color w:val="auto"/>
          <w:sz w:val="22"/>
          <w:szCs w:val="22"/>
        </w:rPr>
        <w:t>Art. 31</w:t>
      </w:r>
      <w:r w:rsidRPr="007803AE">
        <w:rPr>
          <w:rFonts w:ascii="Museo Sans 300" w:hAnsi="Museo Sans 300"/>
          <w:b/>
          <w:color w:val="auto"/>
          <w:sz w:val="22"/>
          <w:szCs w:val="22"/>
        </w:rPr>
        <w:t>.-</w:t>
      </w:r>
      <w:r w:rsidRPr="007803AE">
        <w:rPr>
          <w:rFonts w:ascii="Museo Sans 300" w:hAnsi="Museo Sans 300"/>
          <w:color w:val="auto"/>
          <w:sz w:val="22"/>
          <w:szCs w:val="22"/>
        </w:rPr>
        <w:t xml:space="preserve"> Al momento de recibi</w:t>
      </w:r>
      <w:r w:rsidR="00231C41" w:rsidRPr="007803AE">
        <w:rPr>
          <w:rFonts w:ascii="Museo Sans 300" w:hAnsi="Museo Sans 300"/>
          <w:color w:val="auto"/>
          <w:sz w:val="22"/>
          <w:szCs w:val="22"/>
        </w:rPr>
        <w:t xml:space="preserve">r una solicitud de evaluación, </w:t>
      </w:r>
      <w:r w:rsidRPr="007803AE">
        <w:rPr>
          <w:rFonts w:ascii="Museo Sans 300" w:hAnsi="Museo Sans 300"/>
          <w:color w:val="auto"/>
          <w:sz w:val="22"/>
          <w:szCs w:val="22"/>
        </w:rPr>
        <w:t>reevaluación de invalidez</w:t>
      </w:r>
      <w:r w:rsidR="0036570F" w:rsidRPr="007803AE">
        <w:rPr>
          <w:rFonts w:ascii="Museo Sans 300" w:hAnsi="Museo Sans 300"/>
          <w:color w:val="auto"/>
          <w:sz w:val="22"/>
          <w:szCs w:val="22"/>
        </w:rPr>
        <w:t>,</w:t>
      </w:r>
      <w:r w:rsidR="00231C41" w:rsidRPr="007803AE">
        <w:rPr>
          <w:rFonts w:ascii="Museo Sans 300" w:hAnsi="Museo Sans 300"/>
          <w:color w:val="auto"/>
          <w:sz w:val="22"/>
          <w:szCs w:val="22"/>
        </w:rPr>
        <w:t xml:space="preserve"> enfermedad grave</w:t>
      </w:r>
      <w:r w:rsidR="0036570F" w:rsidRPr="007803AE">
        <w:rPr>
          <w:rFonts w:ascii="Museo Sans 300" w:hAnsi="Museo Sans 300"/>
          <w:color w:val="auto"/>
          <w:sz w:val="22"/>
          <w:szCs w:val="22"/>
        </w:rPr>
        <w:t xml:space="preserve"> o grave enfermedad terminal</w:t>
      </w:r>
      <w:r w:rsidRPr="007803AE">
        <w:rPr>
          <w:rFonts w:ascii="Museo Sans 300" w:hAnsi="Museo Sans 300"/>
          <w:color w:val="auto"/>
          <w:sz w:val="22"/>
          <w:szCs w:val="22"/>
        </w:rPr>
        <w:t xml:space="preserve">, ésta será revisada y registrada </w:t>
      </w:r>
      <w:r w:rsidR="00C71F60" w:rsidRPr="007803AE">
        <w:rPr>
          <w:rFonts w:ascii="Museo Sans 300" w:hAnsi="Museo Sans 300"/>
          <w:color w:val="auto"/>
          <w:sz w:val="22"/>
          <w:szCs w:val="22"/>
        </w:rPr>
        <w:t xml:space="preserve">tanto en el </w:t>
      </w:r>
      <w:r w:rsidRPr="007803AE">
        <w:rPr>
          <w:rFonts w:ascii="Museo Sans 300" w:hAnsi="Museo Sans 300"/>
          <w:color w:val="auto"/>
          <w:sz w:val="22"/>
          <w:szCs w:val="22"/>
        </w:rPr>
        <w:t xml:space="preserve">Libro de Ingresos </w:t>
      </w:r>
      <w:r w:rsidR="00C71F60" w:rsidRPr="007803AE">
        <w:rPr>
          <w:rFonts w:ascii="Museo Sans 300" w:hAnsi="Museo Sans 300"/>
          <w:color w:val="auto"/>
          <w:sz w:val="22"/>
          <w:szCs w:val="22"/>
        </w:rPr>
        <w:t>como en el Sistema informático de la Comisión Calificadora.</w:t>
      </w:r>
      <w:r w:rsidRPr="007803AE">
        <w:rPr>
          <w:rFonts w:ascii="Museo Sans 300" w:hAnsi="Museo Sans 300"/>
          <w:color w:val="auto"/>
          <w:sz w:val="22"/>
          <w:szCs w:val="22"/>
        </w:rPr>
        <w:t xml:space="preserve"> El registro deberá incluir la fecha de recepción, número de expediente, código de la Institución Previsional remitente y tipo de solicitud de que se trate.</w:t>
      </w:r>
      <w:r w:rsidR="00C54AB6" w:rsidRPr="007803AE">
        <w:rPr>
          <w:rFonts w:ascii="Museo Sans 300" w:hAnsi="Museo Sans 300"/>
          <w:color w:val="auto"/>
          <w:sz w:val="22"/>
          <w:szCs w:val="22"/>
        </w:rPr>
        <w:t xml:space="preserve"> Se elaborará un expediente en el cual se llevará el control de las etapas de dicho trámite.</w:t>
      </w:r>
      <w:r w:rsidR="0036570F" w:rsidRPr="007803AE">
        <w:rPr>
          <w:rFonts w:ascii="Museo Sans 300" w:hAnsi="Museo Sans 300"/>
          <w:color w:val="auto"/>
          <w:sz w:val="22"/>
          <w:szCs w:val="22"/>
        </w:rPr>
        <w:t xml:space="preserve"> (1)</w:t>
      </w:r>
      <w:r w:rsidR="00C54AB6" w:rsidRPr="007803AE">
        <w:rPr>
          <w:rFonts w:ascii="Museo Sans 300" w:hAnsi="Museo Sans 300"/>
          <w:color w:val="auto"/>
          <w:sz w:val="22"/>
          <w:szCs w:val="22"/>
        </w:rPr>
        <w:t xml:space="preserve"> </w:t>
      </w:r>
    </w:p>
    <w:p w14:paraId="2624B8D3" w14:textId="626377AA" w:rsidR="007C27D3" w:rsidRPr="007803AE" w:rsidRDefault="005A6C2C" w:rsidP="00010530">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br/>
      </w:r>
      <w:r w:rsidR="00AE2558" w:rsidRPr="007803AE">
        <w:rPr>
          <w:rFonts w:ascii="Museo Sans 300" w:hAnsi="Museo Sans 300"/>
          <w:b/>
          <w:color w:val="auto"/>
          <w:sz w:val="22"/>
          <w:szCs w:val="22"/>
        </w:rPr>
        <w:t>Art. 32</w:t>
      </w:r>
      <w:r w:rsidRPr="007803AE">
        <w:rPr>
          <w:rFonts w:ascii="Museo Sans 300" w:hAnsi="Museo Sans 300"/>
          <w:b/>
          <w:color w:val="auto"/>
          <w:sz w:val="22"/>
          <w:szCs w:val="22"/>
        </w:rPr>
        <w:t>.-</w:t>
      </w:r>
      <w:r w:rsidRPr="007803AE">
        <w:rPr>
          <w:rFonts w:ascii="Museo Sans 300" w:hAnsi="Museo Sans 300"/>
          <w:color w:val="auto"/>
          <w:sz w:val="22"/>
          <w:szCs w:val="22"/>
        </w:rPr>
        <w:t xml:space="preserve"> El personal administrativo de la Jefatura</w:t>
      </w:r>
      <w:r w:rsidR="005E775E" w:rsidRPr="007803AE">
        <w:rPr>
          <w:rFonts w:ascii="Museo Sans 300" w:hAnsi="Museo Sans 300"/>
          <w:color w:val="auto"/>
          <w:sz w:val="22"/>
          <w:szCs w:val="22"/>
        </w:rPr>
        <w:t xml:space="preserve"> </w:t>
      </w:r>
      <w:r w:rsidR="00B85CC0" w:rsidRPr="007803AE">
        <w:rPr>
          <w:rFonts w:ascii="Museo Sans 300" w:hAnsi="Museo Sans 300"/>
          <w:color w:val="auto"/>
          <w:sz w:val="22"/>
          <w:szCs w:val="22"/>
        </w:rPr>
        <w:t>Médico-Administrativa</w:t>
      </w:r>
      <w:r w:rsidR="00F35963" w:rsidRPr="007803AE">
        <w:rPr>
          <w:rFonts w:ascii="Museo Sans 300" w:hAnsi="Museo Sans 300"/>
          <w:color w:val="auto"/>
          <w:sz w:val="22"/>
          <w:szCs w:val="22"/>
        </w:rPr>
        <w:t xml:space="preserve"> </w:t>
      </w:r>
      <w:r w:rsidRPr="007803AE">
        <w:rPr>
          <w:rFonts w:ascii="Museo Sans 300" w:hAnsi="Museo Sans 300"/>
          <w:color w:val="auto"/>
          <w:sz w:val="22"/>
          <w:szCs w:val="22"/>
        </w:rPr>
        <w:t>elaborará el expediente, adjuntando la documentación de acuerdo al siguiente orden:</w:t>
      </w:r>
    </w:p>
    <w:p w14:paraId="2624B8D4" w14:textId="09742C07" w:rsidR="007C27D3" w:rsidRPr="007803AE" w:rsidRDefault="00231C41" w:rsidP="00010530">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Solicitud de Evaluación, </w:t>
      </w:r>
      <w:r w:rsidR="005A6C2C" w:rsidRPr="007803AE">
        <w:rPr>
          <w:rFonts w:ascii="Museo Sans 300" w:hAnsi="Museo Sans 300"/>
          <w:color w:val="auto"/>
          <w:sz w:val="22"/>
          <w:szCs w:val="22"/>
        </w:rPr>
        <w:t>de Reevaluación de Invalidez</w:t>
      </w:r>
      <w:r w:rsidR="00A410D9" w:rsidRPr="007803AE">
        <w:rPr>
          <w:rFonts w:ascii="Museo Sans 300" w:hAnsi="Museo Sans 300"/>
          <w:color w:val="auto"/>
          <w:sz w:val="22"/>
          <w:szCs w:val="22"/>
        </w:rPr>
        <w:t xml:space="preserve">, </w:t>
      </w:r>
      <w:r w:rsidRPr="007803AE">
        <w:rPr>
          <w:rFonts w:ascii="Museo Sans 300" w:hAnsi="Museo Sans 300"/>
          <w:color w:val="auto"/>
          <w:sz w:val="22"/>
          <w:szCs w:val="22"/>
        </w:rPr>
        <w:t>enfermedad grave</w:t>
      </w:r>
      <w:r w:rsidR="005A6C2C" w:rsidRPr="007803AE">
        <w:rPr>
          <w:rFonts w:ascii="Museo Sans 300" w:hAnsi="Museo Sans 300"/>
          <w:color w:val="auto"/>
          <w:sz w:val="22"/>
          <w:szCs w:val="22"/>
        </w:rPr>
        <w:t xml:space="preserve"> </w:t>
      </w:r>
      <w:r w:rsidR="00A410D9" w:rsidRPr="007803AE">
        <w:rPr>
          <w:rFonts w:ascii="Museo Sans 300" w:hAnsi="Museo Sans 300"/>
          <w:color w:val="auto"/>
          <w:sz w:val="22"/>
          <w:szCs w:val="22"/>
        </w:rPr>
        <w:t xml:space="preserve">o grave enfermedad terminal </w:t>
      </w:r>
      <w:r w:rsidR="005A6C2C" w:rsidRPr="007803AE">
        <w:rPr>
          <w:rFonts w:ascii="Museo Sans 300" w:hAnsi="Museo Sans 300"/>
          <w:color w:val="auto"/>
          <w:sz w:val="22"/>
          <w:szCs w:val="22"/>
        </w:rPr>
        <w:t>remitida por la Institución Previsional correspondiente;</w:t>
      </w:r>
      <w:r w:rsidR="00E92F75" w:rsidRPr="007803AE">
        <w:rPr>
          <w:rFonts w:ascii="Museo Sans 300" w:hAnsi="Museo Sans 300"/>
          <w:color w:val="auto"/>
          <w:sz w:val="22"/>
          <w:szCs w:val="22"/>
        </w:rPr>
        <w:t xml:space="preserve"> </w:t>
      </w:r>
      <w:r w:rsidR="00A410D9" w:rsidRPr="007803AE">
        <w:rPr>
          <w:rFonts w:ascii="Museo Sans 300" w:hAnsi="Museo Sans 300"/>
          <w:color w:val="auto"/>
          <w:sz w:val="22"/>
          <w:szCs w:val="22"/>
        </w:rPr>
        <w:t>(1)</w:t>
      </w:r>
    </w:p>
    <w:p w14:paraId="2624B8D5" w14:textId="404C72FD" w:rsidR="007C27D3" w:rsidRPr="007803AE" w:rsidRDefault="005A6C2C" w:rsidP="00633F8A">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Formulario de Historia Clínica y examen físico completo</w:t>
      </w:r>
      <w:r w:rsidR="00445F74" w:rsidRPr="007803AE">
        <w:rPr>
          <w:rFonts w:ascii="Museo Sans 300" w:hAnsi="Museo Sans 300"/>
          <w:color w:val="auto"/>
          <w:sz w:val="22"/>
          <w:szCs w:val="22"/>
        </w:rPr>
        <w:t>, para lo cual se deberá hacer uso de los formularios establecidos en el Anexo No. 7 de las presentes Normas</w:t>
      </w:r>
      <w:r w:rsidRPr="007803AE">
        <w:rPr>
          <w:rFonts w:ascii="Museo Sans 300" w:hAnsi="Museo Sans 300"/>
          <w:color w:val="auto"/>
          <w:sz w:val="22"/>
          <w:szCs w:val="22"/>
        </w:rPr>
        <w:t>;</w:t>
      </w:r>
    </w:p>
    <w:p w14:paraId="2624B8D6" w14:textId="16D648BF" w:rsidR="007C27D3" w:rsidRPr="007803AE" w:rsidRDefault="005A6C2C" w:rsidP="00633F8A">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Formulario de resumen, conclusiones y recomendaciones del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de la </w:t>
      </w:r>
      <w:r w:rsidR="00196580" w:rsidRPr="007803AE">
        <w:rPr>
          <w:rFonts w:ascii="Museo Sans 300" w:hAnsi="Museo Sans 300"/>
          <w:color w:val="auto"/>
          <w:sz w:val="22"/>
          <w:szCs w:val="22"/>
        </w:rPr>
        <w:t>C</w:t>
      </w:r>
      <w:r w:rsidRPr="007803AE">
        <w:rPr>
          <w:rFonts w:ascii="Museo Sans 300" w:hAnsi="Museo Sans 300"/>
          <w:color w:val="auto"/>
          <w:sz w:val="22"/>
          <w:szCs w:val="22"/>
        </w:rPr>
        <w:t>omisión asignado al caso</w:t>
      </w:r>
      <w:r w:rsidR="00C02300" w:rsidRPr="007803AE">
        <w:rPr>
          <w:rFonts w:ascii="Museo Sans 300" w:hAnsi="Museo Sans 300"/>
          <w:color w:val="auto"/>
          <w:sz w:val="22"/>
          <w:szCs w:val="22"/>
        </w:rPr>
        <w:t>, para lo cual se deberá hacer uso de los formularios establecidos en el Anexo No. 8 de las presentes Normas</w:t>
      </w:r>
      <w:r w:rsidRPr="007803AE">
        <w:rPr>
          <w:rFonts w:ascii="Museo Sans 300" w:hAnsi="Museo Sans 300"/>
          <w:color w:val="auto"/>
          <w:sz w:val="22"/>
          <w:szCs w:val="22"/>
        </w:rPr>
        <w:t>;</w:t>
      </w:r>
    </w:p>
    <w:p w14:paraId="2624B8D7" w14:textId="41C5FADC" w:rsidR="00C54AB6" w:rsidRPr="007803AE" w:rsidRDefault="00225680" w:rsidP="001267F1">
      <w:pPr>
        <w:pStyle w:val="Default"/>
        <w:widowControl w:val="0"/>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Formularios de Informes de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tratantes</w:t>
      </w:r>
      <w:r w:rsidR="005A6C2C" w:rsidRPr="007803AE">
        <w:rPr>
          <w:rFonts w:ascii="Museo Sans 300" w:hAnsi="Museo Sans 300"/>
          <w:color w:val="auto"/>
          <w:sz w:val="22"/>
          <w:szCs w:val="22"/>
        </w:rPr>
        <w:t xml:space="preserve">, exámenes de laboratorio y gabinete, producto de la interconsulta por especialistas y de </w:t>
      </w:r>
      <w:r w:rsidR="00596044" w:rsidRPr="007803AE">
        <w:rPr>
          <w:rFonts w:ascii="Museo Sans 300" w:hAnsi="Museo Sans 300"/>
          <w:color w:val="auto"/>
          <w:sz w:val="22"/>
          <w:szCs w:val="22"/>
        </w:rPr>
        <w:t>instituciones Interconsultoras</w:t>
      </w:r>
      <w:r w:rsidR="00C02300" w:rsidRPr="007803AE">
        <w:rPr>
          <w:rFonts w:ascii="Museo Sans 300" w:hAnsi="Museo Sans 300"/>
          <w:color w:val="auto"/>
          <w:sz w:val="22"/>
          <w:szCs w:val="22"/>
        </w:rPr>
        <w:t>, para lo cual se deberá hacer uso de los formularios establecidos en el Anexo No. 9 de las presentes Normas</w:t>
      </w:r>
      <w:r w:rsidR="00596044" w:rsidRPr="007803AE">
        <w:rPr>
          <w:rFonts w:ascii="Museo Sans 300" w:hAnsi="Museo Sans 300"/>
          <w:color w:val="auto"/>
          <w:sz w:val="22"/>
          <w:szCs w:val="22"/>
        </w:rPr>
        <w:t>;</w:t>
      </w:r>
    </w:p>
    <w:p w14:paraId="2624B8D8" w14:textId="403E8FBC" w:rsidR="007C27D3" w:rsidRPr="007803AE" w:rsidRDefault="005A6C2C" w:rsidP="00633F8A">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Formulario de Dictamen de la Comisión Calificadora de Invalidez </w:t>
      </w:r>
      <w:r w:rsidR="00574377" w:rsidRPr="007803AE">
        <w:rPr>
          <w:rFonts w:ascii="Museo Sans 300" w:hAnsi="Museo Sans 300"/>
          <w:color w:val="auto"/>
          <w:sz w:val="22"/>
          <w:szCs w:val="22"/>
        </w:rPr>
        <w:t xml:space="preserve">o Formulario de Validación del Dictamen Médico </w:t>
      </w:r>
      <w:r w:rsidR="00BA331A">
        <w:rPr>
          <w:rFonts w:ascii="Museo Sans 300" w:hAnsi="Museo Sans 300"/>
          <w:color w:val="auto"/>
          <w:sz w:val="22"/>
          <w:szCs w:val="22"/>
        </w:rPr>
        <w:t>por</w:t>
      </w:r>
      <w:r w:rsidR="00574377" w:rsidRPr="007803AE">
        <w:rPr>
          <w:rFonts w:ascii="Museo Sans 300" w:hAnsi="Museo Sans 300"/>
          <w:color w:val="auto"/>
          <w:sz w:val="22"/>
          <w:szCs w:val="22"/>
        </w:rPr>
        <w:t xml:space="preserve"> Grave Enfermedad Terminal </w:t>
      </w:r>
      <w:r w:rsidR="00CB72FD" w:rsidRPr="007803AE">
        <w:rPr>
          <w:rFonts w:ascii="Museo Sans 300" w:hAnsi="Museo Sans 300"/>
          <w:color w:val="auto"/>
          <w:sz w:val="22"/>
          <w:szCs w:val="22"/>
        </w:rPr>
        <w:t>por</w:t>
      </w:r>
      <w:r w:rsidR="00574377" w:rsidRPr="007803AE">
        <w:rPr>
          <w:rFonts w:ascii="Museo Sans 300" w:hAnsi="Museo Sans 300"/>
          <w:color w:val="auto"/>
          <w:sz w:val="22"/>
          <w:szCs w:val="22"/>
        </w:rPr>
        <w:t xml:space="preserve"> parte de la Comisi</w:t>
      </w:r>
      <w:r w:rsidR="00CB72FD" w:rsidRPr="007803AE">
        <w:rPr>
          <w:rFonts w:ascii="Museo Sans 300" w:hAnsi="Museo Sans 300"/>
          <w:color w:val="auto"/>
          <w:sz w:val="22"/>
          <w:szCs w:val="22"/>
        </w:rPr>
        <w:t>ón Calificadora de Invalidez</w:t>
      </w:r>
      <w:r w:rsidR="00574377" w:rsidRPr="007803AE">
        <w:rPr>
          <w:rFonts w:ascii="Museo Sans 300" w:hAnsi="Museo Sans 300"/>
          <w:color w:val="auto"/>
          <w:sz w:val="22"/>
          <w:szCs w:val="22"/>
        </w:rPr>
        <w:t xml:space="preserve">, </w:t>
      </w:r>
      <w:r w:rsidRPr="007803AE">
        <w:rPr>
          <w:rFonts w:ascii="Museo Sans 300" w:hAnsi="Museo Sans 300"/>
          <w:color w:val="auto"/>
          <w:sz w:val="22"/>
          <w:szCs w:val="22"/>
        </w:rPr>
        <w:t>cuando proceda</w:t>
      </w:r>
      <w:r w:rsidR="00262AB6" w:rsidRPr="007803AE">
        <w:rPr>
          <w:rFonts w:ascii="Museo Sans 300" w:hAnsi="Museo Sans 300"/>
          <w:color w:val="auto"/>
          <w:sz w:val="22"/>
          <w:szCs w:val="22"/>
        </w:rPr>
        <w:t>,</w:t>
      </w:r>
      <w:r w:rsidR="00574377" w:rsidRPr="007803AE">
        <w:rPr>
          <w:rFonts w:ascii="Museo Sans 300" w:hAnsi="Museo Sans 300"/>
          <w:color w:val="auto"/>
          <w:sz w:val="22"/>
          <w:szCs w:val="22"/>
        </w:rPr>
        <w:t xml:space="preserve"> </w:t>
      </w:r>
      <w:r w:rsidR="00262AB6" w:rsidRPr="007803AE">
        <w:rPr>
          <w:rFonts w:ascii="Museo Sans 300" w:hAnsi="Museo Sans 300"/>
          <w:color w:val="auto"/>
          <w:sz w:val="22"/>
          <w:szCs w:val="22"/>
        </w:rPr>
        <w:t xml:space="preserve">de </w:t>
      </w:r>
      <w:r w:rsidR="00C05234" w:rsidRPr="007803AE">
        <w:rPr>
          <w:rFonts w:ascii="Museo Sans 300" w:hAnsi="Museo Sans 300"/>
          <w:color w:val="auto"/>
          <w:sz w:val="22"/>
          <w:szCs w:val="22"/>
        </w:rPr>
        <w:t>conformidad</w:t>
      </w:r>
      <w:r w:rsidR="00262AB6" w:rsidRPr="007803AE">
        <w:rPr>
          <w:rFonts w:ascii="Museo Sans 300" w:hAnsi="Museo Sans 300"/>
          <w:color w:val="auto"/>
          <w:sz w:val="22"/>
          <w:szCs w:val="22"/>
        </w:rPr>
        <w:t xml:space="preserve"> a los Formularios establecidos en </w:t>
      </w:r>
      <w:r w:rsidR="00CB72FD" w:rsidRPr="007803AE">
        <w:rPr>
          <w:rFonts w:ascii="Museo Sans 300" w:hAnsi="Museo Sans 300"/>
          <w:color w:val="auto"/>
          <w:sz w:val="22"/>
          <w:szCs w:val="22"/>
        </w:rPr>
        <w:t>los</w:t>
      </w:r>
      <w:r w:rsidR="00262AB6" w:rsidRPr="007803AE">
        <w:rPr>
          <w:rFonts w:ascii="Museo Sans 300" w:hAnsi="Museo Sans 300"/>
          <w:color w:val="auto"/>
          <w:sz w:val="22"/>
          <w:szCs w:val="22"/>
        </w:rPr>
        <w:t xml:space="preserve"> Anexo</w:t>
      </w:r>
      <w:r w:rsidR="00CB72FD" w:rsidRPr="007803AE">
        <w:rPr>
          <w:rFonts w:ascii="Museo Sans 300" w:hAnsi="Museo Sans 300"/>
          <w:color w:val="auto"/>
          <w:sz w:val="22"/>
          <w:szCs w:val="22"/>
        </w:rPr>
        <w:t>s</w:t>
      </w:r>
      <w:r w:rsidR="00262AB6" w:rsidRPr="007803AE">
        <w:rPr>
          <w:rFonts w:ascii="Museo Sans 300" w:hAnsi="Museo Sans 300"/>
          <w:color w:val="auto"/>
          <w:sz w:val="22"/>
          <w:szCs w:val="22"/>
        </w:rPr>
        <w:t xml:space="preserve"> No. 10</w:t>
      </w:r>
      <w:r w:rsidR="00574377" w:rsidRPr="007803AE">
        <w:rPr>
          <w:rFonts w:ascii="Museo Sans 300" w:hAnsi="Museo Sans 300"/>
          <w:color w:val="auto"/>
          <w:sz w:val="22"/>
          <w:szCs w:val="22"/>
        </w:rPr>
        <w:t xml:space="preserve"> y No. 10-A</w:t>
      </w:r>
      <w:r w:rsidR="00262AB6"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w:t>
      </w:r>
      <w:r w:rsidR="00574377" w:rsidRPr="007803AE">
        <w:rPr>
          <w:rFonts w:ascii="Museo Sans 300" w:hAnsi="Museo Sans 300"/>
          <w:color w:val="auto"/>
          <w:sz w:val="22"/>
          <w:szCs w:val="22"/>
        </w:rPr>
        <w:t xml:space="preserve"> (1)</w:t>
      </w:r>
      <w:r w:rsidRPr="007803AE">
        <w:rPr>
          <w:rFonts w:ascii="Museo Sans 300" w:hAnsi="Museo Sans 300"/>
          <w:color w:val="auto"/>
          <w:sz w:val="22"/>
          <w:szCs w:val="22"/>
        </w:rPr>
        <w:t xml:space="preserve"> </w:t>
      </w:r>
    </w:p>
    <w:p w14:paraId="2624B8D9" w14:textId="0B419AC4" w:rsidR="007C27D3" w:rsidRPr="007803AE" w:rsidRDefault="005A6C2C" w:rsidP="00633F8A">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Formulario de Resolución </w:t>
      </w:r>
      <w:r w:rsidR="00E76824" w:rsidRPr="007803AE">
        <w:rPr>
          <w:rFonts w:ascii="Museo Sans 300" w:hAnsi="Museo Sans 300"/>
          <w:color w:val="auto"/>
          <w:sz w:val="22"/>
          <w:szCs w:val="22"/>
        </w:rPr>
        <w:t xml:space="preserve">de </w:t>
      </w:r>
      <w:r w:rsidR="00C54AB6" w:rsidRPr="007803AE">
        <w:rPr>
          <w:rFonts w:ascii="Museo Sans 300" w:hAnsi="Museo Sans 300"/>
          <w:color w:val="auto"/>
          <w:sz w:val="22"/>
          <w:szCs w:val="22"/>
        </w:rPr>
        <w:t>Reclamo</w:t>
      </w:r>
      <w:r w:rsidR="007C27D3" w:rsidRPr="007803AE">
        <w:rPr>
          <w:rFonts w:ascii="Museo Sans 300" w:hAnsi="Museo Sans 300"/>
          <w:color w:val="auto"/>
          <w:sz w:val="22"/>
          <w:szCs w:val="22"/>
        </w:rPr>
        <w:t>, cuando proceda</w:t>
      </w:r>
      <w:r w:rsidR="003A07C8" w:rsidRPr="007803AE">
        <w:rPr>
          <w:rFonts w:ascii="Museo Sans 300" w:hAnsi="Museo Sans 300"/>
          <w:color w:val="auto"/>
          <w:sz w:val="22"/>
          <w:szCs w:val="22"/>
        </w:rPr>
        <w:t>; y</w:t>
      </w:r>
    </w:p>
    <w:p w14:paraId="2624B8DA" w14:textId="77777777" w:rsidR="00225680" w:rsidRPr="007803AE" w:rsidRDefault="00225680" w:rsidP="00633F8A">
      <w:pPr>
        <w:pStyle w:val="Default"/>
        <w:numPr>
          <w:ilvl w:val="0"/>
          <w:numId w:val="7"/>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Acta de notificaciones de dictamen al afiliado y a las Instituciones </w:t>
      </w:r>
      <w:r w:rsidR="00196580" w:rsidRPr="007803AE">
        <w:rPr>
          <w:rFonts w:ascii="Museo Sans 300" w:hAnsi="Museo Sans 300"/>
          <w:color w:val="auto"/>
          <w:sz w:val="22"/>
          <w:szCs w:val="22"/>
        </w:rPr>
        <w:t>P</w:t>
      </w:r>
      <w:r w:rsidRPr="007803AE">
        <w:rPr>
          <w:rFonts w:ascii="Museo Sans 300" w:hAnsi="Museo Sans 300"/>
          <w:color w:val="auto"/>
          <w:sz w:val="22"/>
          <w:szCs w:val="22"/>
        </w:rPr>
        <w:t>revisionales y Aseguradoras.</w:t>
      </w:r>
    </w:p>
    <w:p w14:paraId="4FF46030" w14:textId="77777777" w:rsidR="00A74FE0" w:rsidRPr="007803AE" w:rsidRDefault="00A74FE0" w:rsidP="00A74FE0">
      <w:pPr>
        <w:pStyle w:val="Default"/>
        <w:ind w:left="425"/>
        <w:jc w:val="both"/>
        <w:rPr>
          <w:rFonts w:ascii="Museo Sans 300" w:hAnsi="Museo Sans 300"/>
          <w:color w:val="auto"/>
          <w:sz w:val="22"/>
          <w:szCs w:val="22"/>
        </w:rPr>
      </w:pPr>
    </w:p>
    <w:p w14:paraId="2624B8DB" w14:textId="587440F0" w:rsidR="007C27D3" w:rsidRPr="007803AE" w:rsidRDefault="00A74FE0" w:rsidP="00E92F75">
      <w:pPr>
        <w:pStyle w:val="Default"/>
        <w:jc w:val="both"/>
        <w:rPr>
          <w:rFonts w:ascii="Museo Sans 300" w:hAnsi="Museo Sans 300"/>
          <w:color w:val="auto"/>
        </w:rPr>
      </w:pPr>
      <w:r w:rsidRPr="007803AE">
        <w:rPr>
          <w:rFonts w:ascii="Museo Sans 300" w:hAnsi="Museo Sans 300"/>
          <w:color w:val="auto"/>
          <w:sz w:val="22"/>
          <w:szCs w:val="22"/>
        </w:rPr>
        <w:t>Para el caso de grave enfermedad terminal, se deberá adjuntar al expediente el dictamen original del médico particular o de institución pública</w:t>
      </w:r>
      <w:r w:rsidRPr="007803AE">
        <w:rPr>
          <w:rFonts w:ascii="Museo Sans 300" w:hAnsi="Museo Sans 300"/>
          <w:color w:val="auto"/>
        </w:rPr>
        <w:t>. (1)</w:t>
      </w:r>
    </w:p>
    <w:p w14:paraId="7EEC2C12" w14:textId="77777777" w:rsidR="00CB72FD" w:rsidRPr="007803AE" w:rsidRDefault="00CB72FD" w:rsidP="00E92F75">
      <w:pPr>
        <w:pStyle w:val="Default"/>
        <w:jc w:val="both"/>
        <w:rPr>
          <w:rFonts w:ascii="Museo Sans 300" w:hAnsi="Museo Sans 300"/>
          <w:color w:val="auto"/>
          <w:sz w:val="22"/>
          <w:szCs w:val="22"/>
        </w:rPr>
      </w:pPr>
    </w:p>
    <w:p w14:paraId="2624B8DC" w14:textId="576ADF9F" w:rsidR="007C27D3" w:rsidRPr="007803AE" w:rsidRDefault="00AE2558"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33</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Los expedientes en trámite deberán mantenerse archivados y bajo ninguna causa podrán ser trasladados fuera de las oficinas administrativas de la Comisión.</w:t>
      </w:r>
    </w:p>
    <w:p w14:paraId="2624B8DD" w14:textId="77777777" w:rsidR="007F6017" w:rsidRPr="007803AE" w:rsidRDefault="007F6017" w:rsidP="007C27D3">
      <w:pPr>
        <w:pStyle w:val="Default"/>
        <w:jc w:val="both"/>
        <w:rPr>
          <w:rFonts w:ascii="Museo Sans 300" w:hAnsi="Museo Sans 300"/>
          <w:color w:val="auto"/>
          <w:sz w:val="22"/>
          <w:szCs w:val="22"/>
        </w:rPr>
      </w:pPr>
    </w:p>
    <w:p w14:paraId="2624B8DE" w14:textId="216D9E07"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Cuando se requieran antecedentes contenidos en el expediente, podrán otorgarse copias </w:t>
      </w:r>
      <w:r w:rsidR="001A64FB" w:rsidRPr="007803AE">
        <w:rPr>
          <w:rFonts w:ascii="Museo Sans 300" w:hAnsi="Museo Sans 300"/>
          <w:color w:val="auto"/>
          <w:sz w:val="22"/>
          <w:szCs w:val="22"/>
        </w:rPr>
        <w:t>fotostáticas</w:t>
      </w:r>
      <w:r w:rsidRPr="007803AE">
        <w:rPr>
          <w:rFonts w:ascii="Museo Sans 300" w:hAnsi="Museo Sans 300"/>
          <w:color w:val="auto"/>
          <w:sz w:val="22"/>
          <w:szCs w:val="22"/>
        </w:rPr>
        <w:t xml:space="preserve"> de éstos, previa autorización del Jefe Médico.</w:t>
      </w:r>
    </w:p>
    <w:p w14:paraId="0554450B" w14:textId="77777777" w:rsidR="001F6FFF" w:rsidRPr="007803AE" w:rsidRDefault="001F6FFF" w:rsidP="007C27D3">
      <w:pPr>
        <w:pStyle w:val="Default"/>
        <w:jc w:val="both"/>
        <w:rPr>
          <w:rFonts w:ascii="Museo Sans 300" w:hAnsi="Museo Sans 300"/>
          <w:color w:val="auto"/>
          <w:sz w:val="22"/>
          <w:szCs w:val="22"/>
        </w:rPr>
      </w:pPr>
    </w:p>
    <w:p w14:paraId="2624B8DF" w14:textId="6645A872" w:rsidR="007456A9" w:rsidRPr="007803AE" w:rsidRDefault="00AE2558"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34</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Las personas vinculad</w:t>
      </w:r>
      <w:r w:rsidR="00B45FC6" w:rsidRPr="007803AE">
        <w:rPr>
          <w:rFonts w:ascii="Museo Sans 300" w:hAnsi="Museo Sans 300"/>
          <w:color w:val="auto"/>
          <w:sz w:val="22"/>
          <w:szCs w:val="22"/>
        </w:rPr>
        <w:t>a</w:t>
      </w:r>
      <w:r w:rsidR="005A6C2C" w:rsidRPr="007803AE">
        <w:rPr>
          <w:rFonts w:ascii="Museo Sans 300" w:hAnsi="Museo Sans 300"/>
          <w:color w:val="auto"/>
          <w:sz w:val="22"/>
          <w:szCs w:val="22"/>
        </w:rPr>
        <w:t>s al trámit</w:t>
      </w:r>
      <w:r w:rsidR="00231C41" w:rsidRPr="007803AE">
        <w:rPr>
          <w:rFonts w:ascii="Museo Sans 300" w:hAnsi="Museo Sans 300"/>
          <w:color w:val="auto"/>
          <w:sz w:val="22"/>
          <w:szCs w:val="22"/>
        </w:rPr>
        <w:t xml:space="preserve">e de evaluación, calificación, </w:t>
      </w:r>
      <w:r w:rsidR="005A6C2C" w:rsidRPr="007803AE">
        <w:rPr>
          <w:rFonts w:ascii="Museo Sans 300" w:hAnsi="Museo Sans 300"/>
          <w:color w:val="auto"/>
          <w:sz w:val="22"/>
          <w:szCs w:val="22"/>
        </w:rPr>
        <w:t>reevaluación de invalidez</w:t>
      </w:r>
      <w:r w:rsidR="007C45BC" w:rsidRPr="007803AE">
        <w:rPr>
          <w:rFonts w:ascii="Museo Sans 300" w:hAnsi="Museo Sans 300"/>
          <w:color w:val="auto"/>
          <w:sz w:val="22"/>
          <w:szCs w:val="22"/>
        </w:rPr>
        <w:t xml:space="preserve">, </w:t>
      </w:r>
      <w:r w:rsidR="00231C41" w:rsidRPr="007803AE">
        <w:rPr>
          <w:rFonts w:ascii="Museo Sans 300" w:hAnsi="Museo Sans 300"/>
          <w:color w:val="auto"/>
          <w:sz w:val="22"/>
          <w:szCs w:val="22"/>
        </w:rPr>
        <w:t>evaluación de enfermedad grave</w:t>
      </w:r>
      <w:r w:rsidR="005A6C2C" w:rsidRPr="007803AE">
        <w:rPr>
          <w:rFonts w:ascii="Museo Sans 300" w:hAnsi="Museo Sans 300"/>
          <w:color w:val="auto"/>
          <w:sz w:val="22"/>
          <w:szCs w:val="22"/>
        </w:rPr>
        <w:t xml:space="preserve"> </w:t>
      </w:r>
      <w:r w:rsidR="007C45BC" w:rsidRPr="007803AE">
        <w:rPr>
          <w:rFonts w:ascii="Museo Sans 300" w:hAnsi="Museo Sans 300"/>
          <w:color w:val="auto"/>
          <w:sz w:val="22"/>
          <w:szCs w:val="22"/>
        </w:rPr>
        <w:t xml:space="preserve">y validación de dictamen médico por grave enfermedad terminal </w:t>
      </w:r>
      <w:r w:rsidR="006C42A4" w:rsidRPr="007803AE">
        <w:rPr>
          <w:rFonts w:ascii="Museo Sans 300" w:hAnsi="Museo Sans 300"/>
          <w:color w:val="auto"/>
          <w:sz w:val="22"/>
          <w:szCs w:val="22"/>
        </w:rPr>
        <w:t>estarán sujetos</w:t>
      </w:r>
      <w:r w:rsidR="00B45FC6" w:rsidRPr="007803AE">
        <w:rPr>
          <w:rFonts w:ascii="Museo Sans 300" w:hAnsi="Museo Sans 300"/>
          <w:color w:val="auto"/>
          <w:sz w:val="22"/>
          <w:szCs w:val="22"/>
        </w:rPr>
        <w:t xml:space="preserve"> a</w:t>
      </w:r>
      <w:r w:rsidR="005A6C2C" w:rsidRPr="007803AE">
        <w:rPr>
          <w:rFonts w:ascii="Museo Sans 300" w:hAnsi="Museo Sans 300"/>
          <w:color w:val="auto"/>
          <w:sz w:val="22"/>
          <w:szCs w:val="22"/>
        </w:rPr>
        <w:t xml:space="preserve"> lo previsto en </w:t>
      </w:r>
      <w:r w:rsidR="00864743" w:rsidRPr="007803AE">
        <w:rPr>
          <w:rFonts w:ascii="Museo Sans 300" w:hAnsi="Museo Sans 300"/>
          <w:color w:val="auto"/>
          <w:sz w:val="22"/>
          <w:szCs w:val="22"/>
        </w:rPr>
        <w:t>e</w:t>
      </w:r>
      <w:r w:rsidR="005A6C2C" w:rsidRPr="007803AE">
        <w:rPr>
          <w:rFonts w:ascii="Museo Sans 300" w:hAnsi="Museo Sans 300"/>
          <w:color w:val="auto"/>
          <w:sz w:val="22"/>
          <w:szCs w:val="22"/>
        </w:rPr>
        <w:t xml:space="preserve">l artículo </w:t>
      </w:r>
      <w:r w:rsidR="00864743" w:rsidRPr="007803AE">
        <w:rPr>
          <w:rFonts w:ascii="Museo Sans 300" w:hAnsi="Museo Sans 300"/>
          <w:color w:val="auto"/>
          <w:sz w:val="22"/>
          <w:szCs w:val="22"/>
        </w:rPr>
        <w:t xml:space="preserve">96 </w:t>
      </w:r>
      <w:r w:rsidR="005A6C2C" w:rsidRPr="007803AE">
        <w:rPr>
          <w:rFonts w:ascii="Museo Sans 300" w:hAnsi="Museo Sans 300"/>
          <w:color w:val="auto"/>
          <w:sz w:val="22"/>
          <w:szCs w:val="22"/>
        </w:rPr>
        <w:t xml:space="preserve">de la Ley </w:t>
      </w:r>
      <w:r w:rsidR="00864743" w:rsidRPr="007803AE">
        <w:rPr>
          <w:rFonts w:ascii="Museo Sans 300" w:hAnsi="Museo Sans 300"/>
          <w:color w:val="auto"/>
          <w:sz w:val="22"/>
          <w:szCs w:val="22"/>
        </w:rPr>
        <w:t xml:space="preserve">de Supervisión y Regulación del Sistema Financiero. </w:t>
      </w:r>
      <w:r w:rsidR="007C45BC" w:rsidRPr="007803AE">
        <w:rPr>
          <w:rFonts w:ascii="Museo Sans 300" w:hAnsi="Museo Sans 300"/>
          <w:color w:val="auto"/>
          <w:sz w:val="22"/>
          <w:szCs w:val="22"/>
        </w:rPr>
        <w:t>(1)</w:t>
      </w:r>
    </w:p>
    <w:p w14:paraId="2624B8E0" w14:textId="4990EBA2" w:rsidR="00596044" w:rsidRPr="007803AE" w:rsidRDefault="006428F6" w:rsidP="006428F6">
      <w:pPr>
        <w:pStyle w:val="Default"/>
        <w:tabs>
          <w:tab w:val="left" w:pos="5760"/>
        </w:tabs>
        <w:jc w:val="both"/>
        <w:rPr>
          <w:rFonts w:ascii="Museo Sans 300" w:hAnsi="Museo Sans 300"/>
          <w:color w:val="auto"/>
          <w:sz w:val="22"/>
          <w:szCs w:val="22"/>
        </w:rPr>
      </w:pPr>
      <w:r w:rsidRPr="007803AE">
        <w:rPr>
          <w:rFonts w:ascii="Museo Sans 300" w:hAnsi="Museo Sans 300"/>
          <w:color w:val="auto"/>
          <w:sz w:val="22"/>
          <w:szCs w:val="22"/>
        </w:rPr>
        <w:tab/>
      </w:r>
    </w:p>
    <w:p w14:paraId="2624B8E1" w14:textId="1FB6F0A2" w:rsidR="007C27D3" w:rsidRPr="007803AE" w:rsidRDefault="00DE27CC" w:rsidP="00D5355A">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Art. 35</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De producirse errores en el texto de alguno de los documentos contenidos en el expediente, n</w:t>
      </w:r>
      <w:r w:rsidR="00241B46" w:rsidRPr="007803AE">
        <w:rPr>
          <w:rFonts w:ascii="Museo Sans 300" w:hAnsi="Museo Sans 300"/>
          <w:color w:val="auto"/>
          <w:sz w:val="22"/>
          <w:szCs w:val="22"/>
        </w:rPr>
        <w:t>o deberá bajo ninguna condición</w:t>
      </w:r>
      <w:r w:rsidR="005A6C2C" w:rsidRPr="007803AE">
        <w:rPr>
          <w:rFonts w:ascii="Museo Sans 300" w:hAnsi="Museo Sans 300"/>
          <w:color w:val="auto"/>
          <w:sz w:val="22"/>
          <w:szCs w:val="22"/>
        </w:rPr>
        <w:t xml:space="preserve"> tacharse, ni borrarse o efectuar cualquier tipo de enmendadura. El error deberá ser separado entre paréntesis y a continuación escribir la expresión “NO VALE”. Los espacios no completados deberán ser inutilizados con una línea diagonal de cierre que abarque todos los espacios en blanco validado con la firma del Jefe Médico.</w:t>
      </w:r>
    </w:p>
    <w:p w14:paraId="2624B8E2" w14:textId="77777777" w:rsidR="007456A9" w:rsidRPr="007803AE" w:rsidRDefault="007456A9" w:rsidP="007C27D3">
      <w:pPr>
        <w:pStyle w:val="Default"/>
        <w:jc w:val="both"/>
        <w:rPr>
          <w:rFonts w:ascii="Museo Sans 300" w:hAnsi="Museo Sans 300"/>
          <w:color w:val="auto"/>
          <w:sz w:val="22"/>
          <w:szCs w:val="22"/>
        </w:rPr>
      </w:pPr>
    </w:p>
    <w:p w14:paraId="2624B8E3" w14:textId="3607A0DD" w:rsidR="007C27D3" w:rsidRPr="007803AE" w:rsidRDefault="00DE27CC"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36</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Tendrán acceso a los expedient</w:t>
      </w:r>
      <w:r w:rsidR="00231C41" w:rsidRPr="007803AE">
        <w:rPr>
          <w:rFonts w:ascii="Museo Sans 300" w:hAnsi="Museo Sans 300"/>
          <w:color w:val="auto"/>
          <w:sz w:val="22"/>
          <w:szCs w:val="22"/>
        </w:rPr>
        <w:t xml:space="preserve">es de solicitud de evaluación, </w:t>
      </w:r>
      <w:r w:rsidR="005A6C2C" w:rsidRPr="007803AE">
        <w:rPr>
          <w:rFonts w:ascii="Museo Sans 300" w:hAnsi="Museo Sans 300"/>
          <w:color w:val="auto"/>
          <w:sz w:val="22"/>
          <w:szCs w:val="22"/>
        </w:rPr>
        <w:t>reevaluación de invalidez</w:t>
      </w:r>
      <w:r w:rsidR="006F60A4" w:rsidRPr="007803AE">
        <w:rPr>
          <w:rFonts w:ascii="Museo Sans 300" w:hAnsi="Museo Sans 300"/>
          <w:color w:val="auto"/>
          <w:sz w:val="22"/>
          <w:szCs w:val="22"/>
        </w:rPr>
        <w:t xml:space="preserve">, </w:t>
      </w:r>
      <w:r w:rsidR="00231C41" w:rsidRPr="007803AE">
        <w:rPr>
          <w:rFonts w:ascii="Museo Sans 300" w:hAnsi="Museo Sans 300"/>
          <w:color w:val="auto"/>
          <w:sz w:val="22"/>
          <w:szCs w:val="22"/>
        </w:rPr>
        <w:t>evaluación de enfermedad grave</w:t>
      </w:r>
      <w:r w:rsidR="006F60A4" w:rsidRPr="007803AE">
        <w:rPr>
          <w:rFonts w:ascii="Museo Sans 300" w:hAnsi="Museo Sans 300"/>
          <w:color w:val="auto"/>
          <w:sz w:val="22"/>
          <w:szCs w:val="22"/>
        </w:rPr>
        <w:t xml:space="preserve"> y validación de dictamen médico por grave enfermedad terminal</w:t>
      </w:r>
      <w:r w:rsidR="005A6C2C" w:rsidRPr="007803AE">
        <w:rPr>
          <w:rFonts w:ascii="Museo Sans 300" w:hAnsi="Museo Sans 300"/>
          <w:color w:val="auto"/>
          <w:sz w:val="22"/>
          <w:szCs w:val="22"/>
        </w:rPr>
        <w:t xml:space="preserve">, los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 xml:space="preserve">édicos integrantes de la Comisión, los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édicos observadores designados por las Sociedades de Segur</w:t>
      </w:r>
      <w:r w:rsidR="00C052BF" w:rsidRPr="007803AE">
        <w:rPr>
          <w:rFonts w:ascii="Museo Sans 300" w:hAnsi="Museo Sans 300"/>
          <w:color w:val="auto"/>
          <w:sz w:val="22"/>
          <w:szCs w:val="22"/>
        </w:rPr>
        <w:t>os</w:t>
      </w:r>
      <w:r w:rsidR="003A07C8" w:rsidRPr="007803AE">
        <w:rPr>
          <w:rFonts w:ascii="Museo Sans 300" w:hAnsi="Museo Sans 300"/>
          <w:color w:val="auto"/>
          <w:sz w:val="22"/>
          <w:szCs w:val="22"/>
        </w:rPr>
        <w:t xml:space="preserve"> y por las</w:t>
      </w:r>
      <w:r w:rsidR="00C052BF" w:rsidRPr="007803AE">
        <w:rPr>
          <w:rFonts w:ascii="Museo Sans 300" w:hAnsi="Museo Sans 300"/>
          <w:color w:val="auto"/>
          <w:sz w:val="22"/>
          <w:szCs w:val="22"/>
        </w:rPr>
        <w:t xml:space="preserve"> Instituciones Previsionales</w:t>
      </w:r>
      <w:r w:rsidR="005A6C2C" w:rsidRPr="007803AE">
        <w:rPr>
          <w:rFonts w:ascii="Museo Sans 300" w:hAnsi="Museo Sans 300"/>
          <w:color w:val="auto"/>
          <w:sz w:val="22"/>
          <w:szCs w:val="22"/>
        </w:rPr>
        <w:t>. Estos profesionales solo podrán revisar los expedientes en las oficinas de la Jefatura</w:t>
      </w:r>
      <w:r w:rsidR="00B85CC0" w:rsidRPr="007803AE">
        <w:rPr>
          <w:rFonts w:ascii="Museo Sans 300" w:hAnsi="Museo Sans 300"/>
          <w:color w:val="auto"/>
          <w:sz w:val="22"/>
          <w:szCs w:val="22"/>
        </w:rPr>
        <w:t xml:space="preserve"> Médico-Administrativa</w:t>
      </w:r>
      <w:r w:rsidR="005A6C2C" w:rsidRPr="007803AE">
        <w:rPr>
          <w:rFonts w:ascii="Museo Sans 300" w:hAnsi="Museo Sans 300"/>
          <w:color w:val="auto"/>
          <w:sz w:val="22"/>
          <w:szCs w:val="22"/>
        </w:rPr>
        <w:t>, previa autorización del Jefe Médico.</w:t>
      </w:r>
      <w:r w:rsidR="006F60A4" w:rsidRPr="007803AE">
        <w:rPr>
          <w:rFonts w:ascii="Museo Sans 300" w:hAnsi="Museo Sans 300"/>
          <w:color w:val="auto"/>
          <w:sz w:val="22"/>
          <w:szCs w:val="22"/>
        </w:rPr>
        <w:t xml:space="preserve"> (1)</w:t>
      </w:r>
    </w:p>
    <w:p w14:paraId="2624B8E4" w14:textId="1B44DB34"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00DE27CC" w:rsidRPr="007803AE">
        <w:rPr>
          <w:rFonts w:ascii="Museo Sans 300" w:hAnsi="Museo Sans 300"/>
          <w:b/>
          <w:color w:val="auto"/>
          <w:sz w:val="22"/>
          <w:szCs w:val="22"/>
        </w:rPr>
        <w:t>Art. 37</w:t>
      </w:r>
      <w:r w:rsidRPr="007803AE">
        <w:rPr>
          <w:rFonts w:ascii="Museo Sans 300" w:hAnsi="Museo Sans 300"/>
          <w:b/>
          <w:color w:val="auto"/>
          <w:sz w:val="22"/>
          <w:szCs w:val="22"/>
        </w:rPr>
        <w:t>.-</w:t>
      </w:r>
      <w:r w:rsidRPr="007803AE">
        <w:rPr>
          <w:rFonts w:ascii="Museo Sans 300" w:hAnsi="Museo Sans 300"/>
          <w:color w:val="auto"/>
          <w:sz w:val="22"/>
          <w:szCs w:val="22"/>
        </w:rPr>
        <w:t xml:space="preserve"> El Jefe Médico después de recibir la solicitud contará con </w:t>
      </w:r>
      <w:r w:rsidR="00C052BF" w:rsidRPr="007803AE">
        <w:rPr>
          <w:rFonts w:ascii="Museo Sans 300" w:hAnsi="Museo Sans 300"/>
          <w:color w:val="auto"/>
          <w:sz w:val="22"/>
          <w:szCs w:val="22"/>
        </w:rPr>
        <w:t xml:space="preserve">un </w:t>
      </w:r>
      <w:r w:rsidRPr="007803AE">
        <w:rPr>
          <w:rFonts w:ascii="Museo Sans 300" w:hAnsi="Museo Sans 300"/>
          <w:color w:val="auto"/>
          <w:sz w:val="22"/>
          <w:szCs w:val="22"/>
        </w:rPr>
        <w:t xml:space="preserve">día hábil para asignarla a un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de la Comisión y programar la entrevista preliminar al solicitante. Posteriormente el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realizará dicha entrevista y podrá indicar exámenes de laboratorio y gabinete y evaluaciones por </w:t>
      </w:r>
      <w:r w:rsidR="001A64FB" w:rsidRPr="007803AE">
        <w:rPr>
          <w:rFonts w:ascii="Museo Sans 300" w:hAnsi="Museo Sans 300"/>
          <w:color w:val="auto"/>
          <w:sz w:val="22"/>
          <w:szCs w:val="22"/>
        </w:rPr>
        <w:t>Interconsultores</w:t>
      </w:r>
      <w:r w:rsidRPr="007803AE">
        <w:rPr>
          <w:rFonts w:ascii="Museo Sans 300" w:hAnsi="Museo Sans 300"/>
          <w:color w:val="auto"/>
          <w:sz w:val="22"/>
          <w:szCs w:val="22"/>
        </w:rPr>
        <w:t xml:space="preserve"> especialistas, si fuera el caso.</w:t>
      </w:r>
    </w:p>
    <w:p w14:paraId="2624B8E5" w14:textId="0EBF06DA" w:rsidR="008832A8"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00DE27CC" w:rsidRPr="007803AE">
        <w:rPr>
          <w:rFonts w:ascii="Museo Sans 300" w:hAnsi="Museo Sans 300"/>
          <w:b/>
          <w:color w:val="auto"/>
          <w:sz w:val="22"/>
          <w:szCs w:val="22"/>
        </w:rPr>
        <w:t>Art. 38</w:t>
      </w:r>
      <w:r w:rsidRPr="007803AE">
        <w:rPr>
          <w:rFonts w:ascii="Museo Sans 300" w:hAnsi="Museo Sans 300"/>
          <w:b/>
          <w:color w:val="auto"/>
          <w:sz w:val="22"/>
          <w:szCs w:val="22"/>
        </w:rPr>
        <w:t>.-</w:t>
      </w:r>
      <w:r w:rsidRPr="007803AE">
        <w:rPr>
          <w:rFonts w:ascii="Museo Sans 300" w:hAnsi="Museo Sans 300"/>
          <w:color w:val="auto"/>
          <w:sz w:val="22"/>
          <w:szCs w:val="22"/>
        </w:rPr>
        <w:t xml:space="preserve"> </w:t>
      </w:r>
      <w:r w:rsidR="00C052BF" w:rsidRPr="007803AE">
        <w:rPr>
          <w:rFonts w:ascii="Museo Sans 300" w:hAnsi="Museo Sans 300"/>
          <w:color w:val="auto"/>
          <w:sz w:val="22"/>
          <w:szCs w:val="22"/>
        </w:rPr>
        <w:t xml:space="preserve">Si el solicitante no compareciera a la primera cita, se asignará </w:t>
      </w:r>
      <w:r w:rsidR="00A21AA8" w:rsidRPr="007803AE">
        <w:rPr>
          <w:rFonts w:ascii="Museo Sans 300" w:hAnsi="Museo Sans 300"/>
          <w:color w:val="auto"/>
          <w:sz w:val="22"/>
          <w:szCs w:val="22"/>
        </w:rPr>
        <w:t>una segunda citación, p</w:t>
      </w:r>
      <w:r w:rsidRPr="007803AE">
        <w:rPr>
          <w:rFonts w:ascii="Museo Sans 300" w:hAnsi="Museo Sans 300"/>
          <w:color w:val="auto"/>
          <w:sz w:val="22"/>
          <w:szCs w:val="22"/>
        </w:rPr>
        <w:t>udiendo extenderse hasta una tercera citación al solicitante.</w:t>
      </w:r>
    </w:p>
    <w:p w14:paraId="15B53E6E" w14:textId="77777777" w:rsidR="00154907" w:rsidRPr="007803AE" w:rsidRDefault="00154907" w:rsidP="007C27D3">
      <w:pPr>
        <w:pStyle w:val="Default"/>
        <w:jc w:val="both"/>
        <w:rPr>
          <w:rFonts w:ascii="Museo Sans 300" w:hAnsi="Museo Sans 300"/>
          <w:color w:val="auto"/>
          <w:sz w:val="22"/>
          <w:szCs w:val="22"/>
        </w:rPr>
      </w:pPr>
    </w:p>
    <w:p w14:paraId="2624B8E7" w14:textId="6528CBC3" w:rsidR="007C27D3" w:rsidRPr="007803AE" w:rsidRDefault="005A6C2C" w:rsidP="00154907">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Si después de las tres citaciones, el solicitante no asiste a la entrevista, se entenderá que </w:t>
      </w:r>
      <w:r w:rsidR="008832A8" w:rsidRPr="007803AE">
        <w:rPr>
          <w:rFonts w:ascii="Museo Sans 300" w:hAnsi="Museo Sans 300"/>
          <w:color w:val="auto"/>
          <w:sz w:val="22"/>
          <w:szCs w:val="22"/>
        </w:rPr>
        <w:t>é</w:t>
      </w:r>
      <w:r w:rsidRPr="007803AE">
        <w:rPr>
          <w:rFonts w:ascii="Museo Sans 300" w:hAnsi="Museo Sans 300"/>
          <w:color w:val="auto"/>
          <w:sz w:val="22"/>
          <w:szCs w:val="22"/>
        </w:rPr>
        <w:t>ste ha desistido de su solicitud, con lo que el caso será pasado a sesión de la Comisión para su rechazo por causal administrativa.</w:t>
      </w:r>
    </w:p>
    <w:p w14:paraId="2624B8E8" w14:textId="3DB9DA82" w:rsidR="003752E1" w:rsidRPr="007803AE" w:rsidRDefault="00DE27CC"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39</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w:t>
      </w:r>
      <w:r w:rsidR="00A21AA8" w:rsidRPr="007803AE">
        <w:rPr>
          <w:rFonts w:ascii="Museo Sans 300" w:hAnsi="Museo Sans 300"/>
          <w:color w:val="auto"/>
          <w:sz w:val="22"/>
          <w:szCs w:val="22"/>
        </w:rPr>
        <w:t>La citación para entrevista médica de los trabajadores</w:t>
      </w:r>
      <w:r w:rsidR="00A213F9" w:rsidRPr="007803AE">
        <w:rPr>
          <w:rFonts w:ascii="Museo Sans 300" w:hAnsi="Museo Sans 300"/>
          <w:color w:val="auto"/>
          <w:sz w:val="22"/>
          <w:szCs w:val="22"/>
        </w:rPr>
        <w:t xml:space="preserve"> afiliados y beneficiarios será </w:t>
      </w:r>
      <w:proofErr w:type="gramStart"/>
      <w:r w:rsidR="003752E1" w:rsidRPr="007803AE">
        <w:rPr>
          <w:rFonts w:ascii="Museo Sans 300" w:hAnsi="Museo Sans 300"/>
          <w:color w:val="auto"/>
          <w:sz w:val="22"/>
          <w:szCs w:val="22"/>
        </w:rPr>
        <w:t>generada</w:t>
      </w:r>
      <w:proofErr w:type="gramEnd"/>
      <w:r w:rsidR="003752E1" w:rsidRPr="007803AE">
        <w:rPr>
          <w:rFonts w:ascii="Museo Sans 300" w:hAnsi="Museo Sans 300"/>
          <w:color w:val="auto"/>
          <w:sz w:val="22"/>
          <w:szCs w:val="22"/>
        </w:rPr>
        <w:t xml:space="preserve"> </w:t>
      </w:r>
      <w:r w:rsidR="008D4F61" w:rsidRPr="007803AE">
        <w:rPr>
          <w:rFonts w:ascii="Museo Sans 300" w:hAnsi="Museo Sans 300"/>
          <w:color w:val="auto"/>
          <w:sz w:val="22"/>
          <w:szCs w:val="22"/>
        </w:rPr>
        <w:t xml:space="preserve">en </w:t>
      </w:r>
      <w:r w:rsidR="00A21AA8" w:rsidRPr="007803AE">
        <w:rPr>
          <w:rFonts w:ascii="Museo Sans 300" w:hAnsi="Museo Sans 300"/>
          <w:color w:val="auto"/>
          <w:sz w:val="22"/>
          <w:szCs w:val="22"/>
        </w:rPr>
        <w:t xml:space="preserve">las oficinas de la Comisión Calificadora, </w:t>
      </w:r>
      <w:r w:rsidR="003752E1" w:rsidRPr="007803AE">
        <w:rPr>
          <w:rFonts w:ascii="Museo Sans 300" w:hAnsi="Museo Sans 300"/>
          <w:color w:val="auto"/>
          <w:sz w:val="22"/>
          <w:szCs w:val="22"/>
        </w:rPr>
        <w:t xml:space="preserve">ya sea en forma </w:t>
      </w:r>
      <w:r w:rsidR="00A21AA8" w:rsidRPr="007803AE">
        <w:rPr>
          <w:rFonts w:ascii="Museo Sans 300" w:hAnsi="Museo Sans 300"/>
          <w:color w:val="auto"/>
          <w:sz w:val="22"/>
          <w:szCs w:val="22"/>
        </w:rPr>
        <w:t xml:space="preserve">personal, vía telefónica, vía telegramas, vía correo electrónico </w:t>
      </w:r>
      <w:r w:rsidR="005A6C2C" w:rsidRPr="007803AE">
        <w:rPr>
          <w:rFonts w:ascii="Museo Sans 300" w:hAnsi="Museo Sans 300"/>
          <w:color w:val="auto"/>
          <w:sz w:val="22"/>
          <w:szCs w:val="22"/>
        </w:rPr>
        <w:t>o por cualquier otro medio</w:t>
      </w:r>
      <w:r w:rsidR="003752E1" w:rsidRPr="007803AE">
        <w:rPr>
          <w:rFonts w:ascii="Museo Sans 300" w:hAnsi="Museo Sans 300"/>
          <w:color w:val="auto"/>
          <w:sz w:val="22"/>
          <w:szCs w:val="22"/>
        </w:rPr>
        <w:t>.</w:t>
      </w:r>
    </w:p>
    <w:p w14:paraId="2E16EACC" w14:textId="77777777" w:rsidR="00D47E6E" w:rsidRPr="007803AE" w:rsidRDefault="00D47E6E" w:rsidP="007C27D3">
      <w:pPr>
        <w:pStyle w:val="Default"/>
        <w:jc w:val="both"/>
        <w:rPr>
          <w:rFonts w:ascii="Museo Sans 300" w:hAnsi="Museo Sans 300"/>
          <w:color w:val="auto"/>
          <w:sz w:val="22"/>
          <w:szCs w:val="22"/>
        </w:rPr>
      </w:pPr>
    </w:p>
    <w:p w14:paraId="2624B8E9" w14:textId="1E4468FA" w:rsidR="007C27D3" w:rsidRPr="007803AE" w:rsidRDefault="009645F2"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40</w:t>
      </w:r>
      <w:r w:rsidR="005A6C2C" w:rsidRPr="007803AE">
        <w:rPr>
          <w:rFonts w:ascii="Museo Sans 300" w:hAnsi="Museo Sans 300"/>
          <w:b/>
          <w:color w:val="auto"/>
          <w:sz w:val="22"/>
          <w:szCs w:val="22"/>
        </w:rPr>
        <w:t xml:space="preserve">.- </w:t>
      </w:r>
      <w:r w:rsidR="005A6C2C" w:rsidRPr="007803AE">
        <w:rPr>
          <w:rFonts w:ascii="Museo Sans 300" w:hAnsi="Museo Sans 300"/>
          <w:color w:val="auto"/>
          <w:sz w:val="22"/>
          <w:szCs w:val="22"/>
        </w:rPr>
        <w:t xml:space="preserve">Cada vez que el trabajador afiliado o beneficiario concurra a realizar trámites a la Comisión, a los </w:t>
      </w:r>
      <w:r w:rsidR="004D58A9" w:rsidRPr="007803AE">
        <w:rPr>
          <w:rFonts w:ascii="Museo Sans 300" w:hAnsi="Museo Sans 300"/>
          <w:color w:val="auto"/>
          <w:sz w:val="22"/>
          <w:szCs w:val="22"/>
        </w:rPr>
        <w:t>Interconsultores</w:t>
      </w:r>
      <w:r w:rsidR="005A6C2C" w:rsidRPr="007803AE">
        <w:rPr>
          <w:rFonts w:ascii="Museo Sans 300" w:hAnsi="Museo Sans 300"/>
          <w:color w:val="auto"/>
          <w:sz w:val="22"/>
          <w:szCs w:val="22"/>
        </w:rPr>
        <w:t xml:space="preserve"> especialistas, o a las </w:t>
      </w:r>
      <w:r w:rsidR="008832A8" w:rsidRPr="007803AE">
        <w:rPr>
          <w:rFonts w:ascii="Museo Sans 300" w:hAnsi="Museo Sans 300"/>
          <w:color w:val="auto"/>
          <w:sz w:val="22"/>
          <w:szCs w:val="22"/>
        </w:rPr>
        <w:t>I</w:t>
      </w:r>
      <w:r w:rsidR="005A6C2C" w:rsidRPr="007803AE">
        <w:rPr>
          <w:rFonts w:ascii="Museo Sans 300" w:hAnsi="Museo Sans 300"/>
          <w:color w:val="auto"/>
          <w:sz w:val="22"/>
          <w:szCs w:val="22"/>
        </w:rPr>
        <w:t xml:space="preserve">nstituciones </w:t>
      </w:r>
      <w:r w:rsidR="004D58A9" w:rsidRPr="007803AE">
        <w:rPr>
          <w:rFonts w:ascii="Museo Sans 300" w:hAnsi="Museo Sans 300"/>
          <w:color w:val="auto"/>
          <w:sz w:val="22"/>
          <w:szCs w:val="22"/>
        </w:rPr>
        <w:t>I</w:t>
      </w:r>
      <w:r w:rsidR="005A6C2C" w:rsidRPr="007803AE">
        <w:rPr>
          <w:rFonts w:ascii="Museo Sans 300" w:hAnsi="Museo Sans 300"/>
          <w:color w:val="auto"/>
          <w:sz w:val="22"/>
          <w:szCs w:val="22"/>
        </w:rPr>
        <w:t xml:space="preserve">nterconsultoras, éste deberá </w:t>
      </w:r>
      <w:r w:rsidR="003752E1" w:rsidRPr="007803AE">
        <w:rPr>
          <w:rFonts w:ascii="Museo Sans 300" w:hAnsi="Museo Sans 300"/>
          <w:color w:val="auto"/>
          <w:sz w:val="22"/>
          <w:szCs w:val="22"/>
        </w:rPr>
        <w:t xml:space="preserve">demostrar </w:t>
      </w:r>
      <w:r w:rsidR="005A6C2C" w:rsidRPr="007803AE">
        <w:rPr>
          <w:rFonts w:ascii="Museo Sans 300" w:hAnsi="Museo Sans 300"/>
          <w:color w:val="auto"/>
          <w:sz w:val="22"/>
          <w:szCs w:val="22"/>
        </w:rPr>
        <w:t xml:space="preserve">su identidad mediante exhibición de su </w:t>
      </w:r>
      <w:r w:rsidR="004D58A9" w:rsidRPr="007803AE">
        <w:rPr>
          <w:rFonts w:ascii="Museo Sans 300" w:hAnsi="Museo Sans 300"/>
          <w:color w:val="auto"/>
          <w:sz w:val="22"/>
          <w:szCs w:val="22"/>
        </w:rPr>
        <w:t xml:space="preserve">Documento </w:t>
      </w:r>
      <w:r w:rsidR="00B91804" w:rsidRPr="007803AE">
        <w:rPr>
          <w:rFonts w:ascii="Museo Sans 300" w:hAnsi="Museo Sans 300"/>
          <w:color w:val="auto"/>
          <w:sz w:val="22"/>
          <w:szCs w:val="22"/>
        </w:rPr>
        <w:t>Ú</w:t>
      </w:r>
      <w:r w:rsidR="004D58A9" w:rsidRPr="007803AE">
        <w:rPr>
          <w:rFonts w:ascii="Museo Sans 300" w:hAnsi="Museo Sans 300"/>
          <w:color w:val="auto"/>
          <w:sz w:val="22"/>
          <w:szCs w:val="22"/>
        </w:rPr>
        <w:t>nico de Identidad</w:t>
      </w:r>
      <w:r w:rsidR="003752E1" w:rsidRPr="007803AE">
        <w:rPr>
          <w:rFonts w:ascii="Museo Sans 300" w:hAnsi="Museo Sans 300"/>
          <w:color w:val="auto"/>
          <w:sz w:val="22"/>
          <w:szCs w:val="22"/>
        </w:rPr>
        <w:t>, y en el caso de extranjeros afiliados su carné de residente o pasaporte, y para ambos presentar su Número Único Previsional.</w:t>
      </w:r>
    </w:p>
    <w:p w14:paraId="417C01CE" w14:textId="77777777" w:rsidR="00CB72FD" w:rsidRPr="007803AE" w:rsidRDefault="00CB72FD" w:rsidP="007C27D3">
      <w:pPr>
        <w:pStyle w:val="Default"/>
        <w:jc w:val="both"/>
        <w:rPr>
          <w:rFonts w:ascii="Museo Sans 300" w:hAnsi="Museo Sans 300"/>
          <w:color w:val="auto"/>
          <w:sz w:val="22"/>
          <w:szCs w:val="22"/>
        </w:rPr>
      </w:pPr>
    </w:p>
    <w:p w14:paraId="2ECB8E07" w14:textId="094B8C9B" w:rsidR="0055742A" w:rsidRPr="007803AE" w:rsidRDefault="009645F2"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41</w:t>
      </w:r>
      <w:r w:rsidR="005A6C2C" w:rsidRPr="007803AE">
        <w:rPr>
          <w:rFonts w:ascii="Museo Sans 300" w:hAnsi="Museo Sans 300"/>
          <w:b/>
          <w:color w:val="auto"/>
          <w:sz w:val="22"/>
          <w:szCs w:val="22"/>
        </w:rPr>
        <w:t xml:space="preserve">.- </w:t>
      </w:r>
      <w:r w:rsidR="005A6C2C" w:rsidRPr="007803AE">
        <w:rPr>
          <w:rFonts w:ascii="Museo Sans 300" w:hAnsi="Museo Sans 300"/>
          <w:color w:val="auto"/>
          <w:sz w:val="22"/>
          <w:szCs w:val="22"/>
        </w:rPr>
        <w:t>La fecha de comparecencia del trabajador afiliado o beneficia</w:t>
      </w:r>
      <w:r w:rsidR="00527756" w:rsidRPr="007803AE">
        <w:rPr>
          <w:rFonts w:ascii="Museo Sans 300" w:hAnsi="Museo Sans 300"/>
          <w:color w:val="auto"/>
          <w:sz w:val="22"/>
          <w:szCs w:val="22"/>
        </w:rPr>
        <w:t>rio</w:t>
      </w:r>
      <w:r w:rsidR="005A6C2C" w:rsidRPr="007803AE">
        <w:rPr>
          <w:rFonts w:ascii="Museo Sans 300" w:hAnsi="Museo Sans 300"/>
          <w:color w:val="auto"/>
          <w:sz w:val="22"/>
          <w:szCs w:val="22"/>
        </w:rPr>
        <w:t xml:space="preserve"> a la citación de la Comisión será registrada en la </w:t>
      </w:r>
      <w:r w:rsidR="00B91804" w:rsidRPr="007803AE">
        <w:rPr>
          <w:rFonts w:ascii="Museo Sans 300" w:hAnsi="Museo Sans 300"/>
          <w:color w:val="auto"/>
          <w:sz w:val="22"/>
          <w:szCs w:val="22"/>
        </w:rPr>
        <w:t xml:space="preserve">base de datos de la Comisión </w:t>
      </w:r>
      <w:r w:rsidR="005A6C2C" w:rsidRPr="007803AE">
        <w:rPr>
          <w:rFonts w:ascii="Museo Sans 300" w:hAnsi="Museo Sans 300"/>
          <w:color w:val="auto"/>
          <w:sz w:val="22"/>
          <w:szCs w:val="22"/>
        </w:rPr>
        <w:t>y marcará el inicio del plazo de sesenta días hábiles que dispone la Comisión para dictaminar</w:t>
      </w:r>
      <w:r w:rsidR="00257498" w:rsidRPr="007803AE">
        <w:rPr>
          <w:rFonts w:ascii="Museo Sans 300" w:hAnsi="Museo Sans 300"/>
          <w:color w:val="auto"/>
          <w:sz w:val="22"/>
          <w:szCs w:val="22"/>
        </w:rPr>
        <w:t xml:space="preserve"> el derecho a pensión de invalidez</w:t>
      </w:r>
      <w:r w:rsidR="001D62E7" w:rsidRPr="007803AE">
        <w:rPr>
          <w:rFonts w:ascii="Museo Sans 300" w:hAnsi="Museo Sans 300"/>
          <w:color w:val="auto"/>
          <w:sz w:val="22"/>
          <w:szCs w:val="22"/>
        </w:rPr>
        <w:t xml:space="preserve">, </w:t>
      </w:r>
      <w:r w:rsidR="0055742A" w:rsidRPr="007803AE">
        <w:rPr>
          <w:rFonts w:ascii="Museo Sans 300" w:hAnsi="Museo Sans 300"/>
          <w:color w:val="auto"/>
          <w:sz w:val="22"/>
          <w:szCs w:val="22"/>
        </w:rPr>
        <w:t>el plazo de treinta días</w:t>
      </w:r>
      <w:r w:rsidR="00FC6B32" w:rsidRPr="007803AE">
        <w:rPr>
          <w:rFonts w:ascii="Museo Sans 300" w:hAnsi="Museo Sans 300"/>
          <w:color w:val="auto"/>
          <w:sz w:val="22"/>
          <w:szCs w:val="22"/>
        </w:rPr>
        <w:t xml:space="preserve"> hábiles que dispone la Comisión para dictaminar el derecho a devolución de saldo por enfermedades graves</w:t>
      </w:r>
      <w:r w:rsidR="001D62E7" w:rsidRPr="007803AE">
        <w:rPr>
          <w:rFonts w:ascii="Museo Sans 300" w:hAnsi="Museo Sans 300"/>
          <w:color w:val="auto"/>
          <w:sz w:val="22"/>
          <w:szCs w:val="22"/>
        </w:rPr>
        <w:t xml:space="preserve"> y el plazo de quince días hábiles para validar el dictamen médico por grave enfermedad terminal</w:t>
      </w:r>
      <w:r w:rsidR="005A6C2C" w:rsidRPr="007803AE">
        <w:rPr>
          <w:rFonts w:ascii="Museo Sans 300" w:hAnsi="Museo Sans 300"/>
          <w:color w:val="auto"/>
          <w:sz w:val="22"/>
          <w:szCs w:val="22"/>
        </w:rPr>
        <w:t xml:space="preserve">. </w:t>
      </w:r>
      <w:r w:rsidR="001D62E7" w:rsidRPr="007803AE">
        <w:rPr>
          <w:rFonts w:ascii="Museo Sans 300" w:hAnsi="Museo Sans 300"/>
          <w:color w:val="auto"/>
          <w:sz w:val="22"/>
          <w:szCs w:val="22"/>
        </w:rPr>
        <w:t>(1)</w:t>
      </w:r>
    </w:p>
    <w:p w14:paraId="0809DF0E" w14:textId="77777777" w:rsidR="0055742A" w:rsidRPr="007803AE" w:rsidRDefault="0055742A" w:rsidP="007C27D3">
      <w:pPr>
        <w:pStyle w:val="Default"/>
        <w:jc w:val="both"/>
        <w:rPr>
          <w:rFonts w:ascii="Museo Sans 300" w:hAnsi="Museo Sans 300"/>
          <w:color w:val="auto"/>
          <w:sz w:val="22"/>
          <w:szCs w:val="22"/>
        </w:rPr>
      </w:pPr>
    </w:p>
    <w:p w14:paraId="2624B8EB" w14:textId="52145C03"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Si la entrevista preliminar debiera ser efectuada en el domicilio o Institución de salud donde se encontrare hospitalizado el trabajador afiliado o el beneficiario, </w:t>
      </w:r>
      <w:r w:rsidR="00802771" w:rsidRPr="007803AE">
        <w:rPr>
          <w:rFonts w:ascii="Museo Sans 300" w:hAnsi="Museo Sans 300"/>
          <w:color w:val="auto"/>
          <w:sz w:val="22"/>
          <w:szCs w:val="22"/>
        </w:rPr>
        <w:t>e</w:t>
      </w:r>
      <w:r w:rsidRPr="007803AE">
        <w:rPr>
          <w:rFonts w:ascii="Museo Sans 300" w:hAnsi="Museo Sans 300"/>
          <w:color w:val="auto"/>
          <w:sz w:val="22"/>
          <w:szCs w:val="22"/>
        </w:rPr>
        <w:t xml:space="preserve">sta </w:t>
      </w:r>
      <w:r w:rsidR="000F0855" w:rsidRPr="007803AE">
        <w:rPr>
          <w:rFonts w:ascii="Museo Sans 300" w:hAnsi="Museo Sans 300"/>
          <w:color w:val="auto"/>
          <w:sz w:val="22"/>
          <w:szCs w:val="22"/>
        </w:rPr>
        <w:t xml:space="preserve">evaluación </w:t>
      </w:r>
      <w:r w:rsidRPr="007803AE">
        <w:rPr>
          <w:rFonts w:ascii="Museo Sans 300" w:hAnsi="Museo Sans 300"/>
          <w:color w:val="auto"/>
          <w:sz w:val="22"/>
          <w:szCs w:val="22"/>
        </w:rPr>
        <w:t>marcará el inicio del plazo que tiene la Comisión para emitir su dictamen.</w:t>
      </w:r>
    </w:p>
    <w:p w14:paraId="2624B8EC" w14:textId="77777777" w:rsidR="007456A9" w:rsidRPr="007803AE" w:rsidRDefault="007456A9" w:rsidP="007C27D3">
      <w:pPr>
        <w:pStyle w:val="Default"/>
        <w:jc w:val="both"/>
        <w:rPr>
          <w:rFonts w:ascii="Museo Sans 300" w:hAnsi="Museo Sans 300"/>
          <w:color w:val="auto"/>
          <w:sz w:val="22"/>
          <w:szCs w:val="22"/>
        </w:rPr>
      </w:pPr>
    </w:p>
    <w:p w14:paraId="2624B8ED" w14:textId="2392DFF0" w:rsidR="007C27D3" w:rsidRPr="007803AE" w:rsidRDefault="000C2E3D"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42</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La entrevista preliminar estará destinada a la elaboración de la historia clínica y examen físico del solicitante orientados a la causal de invalidez</w:t>
      </w:r>
      <w:r w:rsidR="0075282F" w:rsidRPr="007803AE">
        <w:rPr>
          <w:rFonts w:ascii="Museo Sans 300" w:hAnsi="Museo Sans 300"/>
          <w:color w:val="auto"/>
          <w:sz w:val="22"/>
          <w:szCs w:val="22"/>
        </w:rPr>
        <w:t xml:space="preserve">, </w:t>
      </w:r>
      <w:r w:rsidR="0059578D" w:rsidRPr="007803AE">
        <w:rPr>
          <w:rFonts w:ascii="Museo Sans 300" w:hAnsi="Museo Sans 300"/>
          <w:color w:val="auto"/>
          <w:sz w:val="22"/>
          <w:szCs w:val="22"/>
        </w:rPr>
        <w:t>enfermedad grave</w:t>
      </w:r>
      <w:r w:rsidR="0075282F" w:rsidRPr="007803AE">
        <w:rPr>
          <w:rFonts w:ascii="Museo Sans 300" w:hAnsi="Museo Sans 300"/>
          <w:color w:val="auto"/>
          <w:sz w:val="22"/>
          <w:szCs w:val="22"/>
        </w:rPr>
        <w:t xml:space="preserve"> o grave enfermedad terminal</w:t>
      </w:r>
      <w:r w:rsidR="005A6C2C" w:rsidRPr="007803AE">
        <w:rPr>
          <w:rFonts w:ascii="Museo Sans 300" w:hAnsi="Museo Sans 300"/>
          <w:color w:val="auto"/>
          <w:sz w:val="22"/>
          <w:szCs w:val="22"/>
        </w:rPr>
        <w:t xml:space="preserve">, </w:t>
      </w:r>
      <w:r w:rsidR="005D4595" w:rsidRPr="007803AE">
        <w:rPr>
          <w:rFonts w:ascii="Museo Sans 300" w:hAnsi="Museo Sans 300"/>
          <w:color w:val="auto"/>
          <w:sz w:val="22"/>
          <w:szCs w:val="22"/>
        </w:rPr>
        <w:t xml:space="preserve">para lo cual deberá completarse </w:t>
      </w:r>
      <w:r w:rsidR="005A6C2C" w:rsidRPr="007803AE">
        <w:rPr>
          <w:rFonts w:ascii="Museo Sans 300" w:hAnsi="Museo Sans 300"/>
          <w:color w:val="auto"/>
          <w:sz w:val="22"/>
          <w:szCs w:val="22"/>
        </w:rPr>
        <w:t xml:space="preserve">el formulario respectivo y será efectuada por el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édico integrante asignado al caso o el interconsultor domiciliario, de acuerdo a los aspectos contenidos en las Normas Generales de Invalidez</w:t>
      </w:r>
      <w:r w:rsidR="00531682" w:rsidRPr="007803AE">
        <w:rPr>
          <w:rFonts w:ascii="Museo Sans 300" w:hAnsi="Museo Sans 300"/>
          <w:color w:val="auto"/>
          <w:sz w:val="22"/>
          <w:szCs w:val="22"/>
        </w:rPr>
        <w:t xml:space="preserve"> y enfermedades graves</w:t>
      </w:r>
      <w:r w:rsidR="005A6C2C" w:rsidRPr="007803AE">
        <w:rPr>
          <w:rFonts w:ascii="Museo Sans 300" w:hAnsi="Museo Sans 300"/>
          <w:color w:val="auto"/>
          <w:sz w:val="22"/>
          <w:szCs w:val="22"/>
        </w:rPr>
        <w:t>.</w:t>
      </w:r>
      <w:r w:rsidR="00A775D8" w:rsidRPr="007803AE">
        <w:rPr>
          <w:rFonts w:ascii="Museo Sans 300" w:hAnsi="Museo Sans 300"/>
          <w:color w:val="auto"/>
          <w:sz w:val="22"/>
          <w:szCs w:val="22"/>
        </w:rPr>
        <w:t xml:space="preserve"> </w:t>
      </w:r>
      <w:r w:rsidR="0075282F" w:rsidRPr="007803AE">
        <w:rPr>
          <w:rFonts w:ascii="Museo Sans 300" w:hAnsi="Museo Sans 300"/>
          <w:color w:val="auto"/>
          <w:sz w:val="22"/>
          <w:szCs w:val="22"/>
        </w:rPr>
        <w:t>(1)</w:t>
      </w:r>
    </w:p>
    <w:p w14:paraId="72740FCF" w14:textId="77777777" w:rsidR="00154907" w:rsidRPr="007803AE" w:rsidRDefault="00154907" w:rsidP="007C27D3">
      <w:pPr>
        <w:pStyle w:val="Default"/>
        <w:jc w:val="both"/>
        <w:rPr>
          <w:rFonts w:ascii="Museo Sans 300" w:hAnsi="Museo Sans 300"/>
          <w:color w:val="auto"/>
          <w:sz w:val="22"/>
          <w:szCs w:val="22"/>
        </w:rPr>
      </w:pPr>
    </w:p>
    <w:p w14:paraId="2624B8EF" w14:textId="36621D01" w:rsidR="007C27D3" w:rsidRPr="007803AE" w:rsidRDefault="000C2E3D"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43</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La Institución Previsional deberá indicar en el formulario respectivo, cuando las condiciones de salud del trabajador afiliado o beneficiario le impidan comparecer personalmente a la entrevista preliminar. El Jefe Médico dispondrá en esos casos la concurrencia del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 xml:space="preserve">édico interconsultor domiciliar para entrevistar al </w:t>
      </w:r>
      <w:r w:rsidR="00E76824" w:rsidRPr="007803AE">
        <w:rPr>
          <w:rFonts w:ascii="Museo Sans 300" w:hAnsi="Museo Sans 300"/>
          <w:color w:val="auto"/>
          <w:sz w:val="22"/>
          <w:szCs w:val="22"/>
        </w:rPr>
        <w:t xml:space="preserve">solicitante </w:t>
      </w:r>
      <w:r w:rsidR="005A6C2C" w:rsidRPr="007803AE">
        <w:rPr>
          <w:rFonts w:ascii="Museo Sans 300" w:hAnsi="Museo Sans 300"/>
          <w:color w:val="auto"/>
          <w:sz w:val="22"/>
          <w:szCs w:val="22"/>
        </w:rPr>
        <w:t>en su domicilio o institución de salud en la que se encuentre hospitalizado.</w:t>
      </w:r>
    </w:p>
    <w:p w14:paraId="2624B8F0" w14:textId="77777777" w:rsidR="004B3C54" w:rsidRPr="007803AE" w:rsidRDefault="004B3C54" w:rsidP="007C27D3">
      <w:pPr>
        <w:pStyle w:val="Default"/>
        <w:jc w:val="both"/>
        <w:rPr>
          <w:rFonts w:ascii="Museo Sans 300" w:hAnsi="Museo Sans 300"/>
          <w:color w:val="auto"/>
          <w:sz w:val="22"/>
          <w:szCs w:val="22"/>
        </w:rPr>
      </w:pPr>
    </w:p>
    <w:p w14:paraId="2624B8F1" w14:textId="77777777"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La entrevista preliminar efectuada en un lugar distinto al de la sede de la Comisión, se regirá por las Normas Generales de Invalidez</w:t>
      </w:r>
      <w:r w:rsidR="002970DA" w:rsidRPr="007803AE">
        <w:rPr>
          <w:rFonts w:ascii="Museo Sans 300" w:hAnsi="Museo Sans 300"/>
          <w:color w:val="auto"/>
          <w:sz w:val="22"/>
          <w:szCs w:val="22"/>
        </w:rPr>
        <w:t xml:space="preserve"> y enfermedades graves</w:t>
      </w:r>
      <w:r w:rsidRPr="007803AE">
        <w:rPr>
          <w:rFonts w:ascii="Museo Sans 300" w:hAnsi="Museo Sans 300"/>
          <w:color w:val="auto"/>
          <w:sz w:val="22"/>
          <w:szCs w:val="22"/>
        </w:rPr>
        <w:t>.</w:t>
      </w:r>
    </w:p>
    <w:p w14:paraId="2624B8F2" w14:textId="77777777" w:rsidR="00E76824" w:rsidRPr="007803AE" w:rsidRDefault="00E76824" w:rsidP="007C27D3">
      <w:pPr>
        <w:pStyle w:val="Default"/>
        <w:jc w:val="both"/>
        <w:rPr>
          <w:rFonts w:ascii="Museo Sans 300" w:hAnsi="Museo Sans 300"/>
          <w:b/>
          <w:color w:val="auto"/>
          <w:sz w:val="22"/>
          <w:szCs w:val="22"/>
        </w:rPr>
      </w:pPr>
    </w:p>
    <w:p w14:paraId="2624B8F3" w14:textId="54A5BE72" w:rsidR="008832A8" w:rsidRPr="007803AE" w:rsidRDefault="000C2E3D"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44</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De la entrevista preliminar, se determinará si procede o no que el trabajador afiliado, el beneficiario o su lugar de trabajo deban ser evaluados por </w:t>
      </w:r>
      <w:r w:rsidR="00D00E68" w:rsidRPr="007803AE">
        <w:rPr>
          <w:rFonts w:ascii="Museo Sans 300" w:hAnsi="Museo Sans 300"/>
          <w:color w:val="auto"/>
          <w:sz w:val="22"/>
          <w:szCs w:val="22"/>
        </w:rPr>
        <w:t>Interconsultores</w:t>
      </w:r>
      <w:r w:rsidR="005A6C2C" w:rsidRPr="007803AE">
        <w:rPr>
          <w:rFonts w:ascii="Museo Sans 300" w:hAnsi="Museo Sans 300"/>
          <w:color w:val="auto"/>
          <w:sz w:val="22"/>
          <w:szCs w:val="22"/>
        </w:rPr>
        <w:t xml:space="preserve"> especialistas, sean </w:t>
      </w:r>
      <w:r w:rsidR="007C62F3" w:rsidRPr="007803AE">
        <w:rPr>
          <w:rFonts w:ascii="Museo Sans 300" w:hAnsi="Museo Sans 300"/>
          <w:color w:val="auto"/>
          <w:sz w:val="22"/>
          <w:szCs w:val="22"/>
        </w:rPr>
        <w:t xml:space="preserve">éstos </w:t>
      </w:r>
      <w:r w:rsidR="00802771" w:rsidRPr="007803AE">
        <w:rPr>
          <w:rFonts w:ascii="Museo Sans 300" w:hAnsi="Museo Sans 300"/>
          <w:color w:val="auto"/>
          <w:sz w:val="22"/>
          <w:szCs w:val="22"/>
        </w:rPr>
        <w:t>m</w:t>
      </w:r>
      <w:r w:rsidR="005A6C2C" w:rsidRPr="007803AE">
        <w:rPr>
          <w:rFonts w:ascii="Museo Sans 300" w:hAnsi="Museo Sans 300"/>
          <w:color w:val="auto"/>
          <w:sz w:val="22"/>
          <w:szCs w:val="22"/>
        </w:rPr>
        <w:t>édicos, profesionales de las ciencias sociales o la ingeniería ocupacional.</w:t>
      </w:r>
    </w:p>
    <w:p w14:paraId="75880775" w14:textId="77777777" w:rsidR="00A775D8" w:rsidRPr="007803AE" w:rsidRDefault="00A775D8" w:rsidP="007C27D3">
      <w:pPr>
        <w:pStyle w:val="Default"/>
        <w:jc w:val="both"/>
        <w:rPr>
          <w:rFonts w:ascii="Museo Sans 300" w:hAnsi="Museo Sans 300"/>
          <w:color w:val="auto"/>
          <w:sz w:val="22"/>
          <w:szCs w:val="22"/>
        </w:rPr>
      </w:pPr>
    </w:p>
    <w:p w14:paraId="2624B8F5" w14:textId="77777777"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De acuerdo a lo establecido en el inciso anterior, el </w:t>
      </w:r>
      <w:r w:rsidR="00402D64" w:rsidRPr="007803AE">
        <w:rPr>
          <w:rFonts w:ascii="Museo Sans 300" w:hAnsi="Museo Sans 300"/>
          <w:color w:val="auto"/>
          <w:sz w:val="22"/>
          <w:szCs w:val="22"/>
        </w:rPr>
        <w:t>m</w:t>
      </w:r>
      <w:r w:rsidRPr="007803AE">
        <w:rPr>
          <w:rFonts w:ascii="Museo Sans 300" w:hAnsi="Museo Sans 300"/>
          <w:color w:val="auto"/>
          <w:sz w:val="22"/>
          <w:szCs w:val="22"/>
        </w:rPr>
        <w:t>édico integrante después de realizar la entrevista preliminar informará al Jefe Médico la necesidad de efectuar alguna de esta</w:t>
      </w:r>
      <w:r w:rsidR="00327C22" w:rsidRPr="007803AE">
        <w:rPr>
          <w:rFonts w:ascii="Museo Sans 300" w:hAnsi="Museo Sans 300"/>
          <w:color w:val="auto"/>
          <w:sz w:val="22"/>
          <w:szCs w:val="22"/>
        </w:rPr>
        <w:t>s</w:t>
      </w:r>
      <w:r w:rsidRPr="007803AE">
        <w:rPr>
          <w:rFonts w:ascii="Museo Sans 300" w:hAnsi="Museo Sans 300"/>
          <w:color w:val="auto"/>
          <w:sz w:val="22"/>
          <w:szCs w:val="22"/>
        </w:rPr>
        <w:t xml:space="preserve"> evaluaciones, y éste emitirá las órdenes correspondientes si fuere procedente.</w:t>
      </w:r>
    </w:p>
    <w:p w14:paraId="44216620" w14:textId="77777777" w:rsidR="00181E3D" w:rsidRPr="007803AE" w:rsidRDefault="00181E3D" w:rsidP="007C27D3">
      <w:pPr>
        <w:pStyle w:val="Default"/>
        <w:jc w:val="both"/>
        <w:rPr>
          <w:rFonts w:ascii="Museo Sans 300" w:hAnsi="Museo Sans 300"/>
          <w:color w:val="auto"/>
          <w:sz w:val="22"/>
          <w:szCs w:val="22"/>
        </w:rPr>
      </w:pPr>
    </w:p>
    <w:p w14:paraId="2624B8F6" w14:textId="7C8D54B8" w:rsidR="007C27D3" w:rsidRPr="007803AE" w:rsidRDefault="000C2E3D" w:rsidP="007C27D3">
      <w:pPr>
        <w:pStyle w:val="Default"/>
        <w:jc w:val="both"/>
        <w:rPr>
          <w:rFonts w:ascii="Museo Sans 300" w:hAnsi="Museo Sans 300"/>
          <w:i/>
          <w:iCs/>
          <w:color w:val="auto"/>
          <w:sz w:val="22"/>
          <w:szCs w:val="22"/>
          <w:u w:val="single"/>
        </w:rPr>
      </w:pPr>
      <w:r w:rsidRPr="007803AE">
        <w:rPr>
          <w:rFonts w:ascii="Museo Sans 300" w:hAnsi="Museo Sans 300"/>
          <w:b/>
          <w:color w:val="auto"/>
          <w:sz w:val="22"/>
          <w:szCs w:val="22"/>
        </w:rPr>
        <w:t>Art. 45</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Recibida toda la información que se requiere para el caso en evaluación, el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édico integrante en el término máximo de cinco días hábiles, elaborará el resumen y propuesta de la evaluación a la Comisión con la especificación de la clase y porcentaje de menoscabo en la capacidad de trabajo</w:t>
      </w:r>
      <w:r w:rsidR="00B05EA2" w:rsidRPr="007803AE">
        <w:rPr>
          <w:rFonts w:ascii="Museo Sans 300" w:hAnsi="Museo Sans 300"/>
          <w:color w:val="auto"/>
          <w:sz w:val="22"/>
          <w:szCs w:val="22"/>
        </w:rPr>
        <w:t xml:space="preserve"> o la determinación de enfermedad grave</w:t>
      </w:r>
      <w:r w:rsidR="00DB09ED" w:rsidRPr="007803AE">
        <w:rPr>
          <w:rFonts w:ascii="Museo Sans 300" w:hAnsi="Museo Sans 300"/>
          <w:color w:val="auto"/>
          <w:sz w:val="22"/>
          <w:szCs w:val="22"/>
        </w:rPr>
        <w:t xml:space="preserve"> o grave enfermedad terminal</w:t>
      </w:r>
      <w:r w:rsidR="00B05EA2" w:rsidRPr="007803AE">
        <w:rPr>
          <w:rFonts w:ascii="Museo Sans 300" w:hAnsi="Museo Sans 300"/>
          <w:color w:val="auto"/>
          <w:sz w:val="22"/>
          <w:szCs w:val="22"/>
        </w:rPr>
        <w:t xml:space="preserve"> si fuera el caso</w:t>
      </w:r>
      <w:r w:rsidR="005A6C2C" w:rsidRPr="007803AE">
        <w:rPr>
          <w:rFonts w:ascii="Museo Sans 300" w:hAnsi="Museo Sans 300"/>
          <w:color w:val="auto"/>
          <w:sz w:val="22"/>
          <w:szCs w:val="22"/>
        </w:rPr>
        <w:t xml:space="preserve">, que a criterio </w:t>
      </w:r>
      <w:r w:rsidR="00D03F2A" w:rsidRPr="007803AE">
        <w:rPr>
          <w:rFonts w:ascii="Museo Sans 300" w:hAnsi="Museo Sans 300"/>
          <w:color w:val="auto"/>
          <w:sz w:val="22"/>
          <w:szCs w:val="22"/>
        </w:rPr>
        <w:t>de</w:t>
      </w:r>
      <w:r w:rsidR="005A6C2C" w:rsidRPr="007803AE">
        <w:rPr>
          <w:rFonts w:ascii="Museo Sans 300" w:hAnsi="Museo Sans 300"/>
          <w:color w:val="auto"/>
          <w:sz w:val="22"/>
          <w:szCs w:val="22"/>
        </w:rPr>
        <w:t xml:space="preserve"> las Normas Generales de Invalidez</w:t>
      </w:r>
      <w:r w:rsidR="004051CF" w:rsidRPr="007803AE">
        <w:rPr>
          <w:rFonts w:ascii="Museo Sans 300" w:hAnsi="Museo Sans 300"/>
          <w:color w:val="auto"/>
          <w:sz w:val="22"/>
          <w:szCs w:val="22"/>
        </w:rPr>
        <w:t xml:space="preserve"> y enfermedades graves</w:t>
      </w:r>
      <w:r w:rsidR="005A6C2C" w:rsidRPr="007803AE">
        <w:rPr>
          <w:rFonts w:ascii="Museo Sans 300" w:hAnsi="Museo Sans 300"/>
          <w:color w:val="auto"/>
          <w:sz w:val="22"/>
          <w:szCs w:val="22"/>
        </w:rPr>
        <w:t xml:space="preserve"> </w:t>
      </w:r>
      <w:r w:rsidR="00D03F2A" w:rsidRPr="007803AE">
        <w:rPr>
          <w:rFonts w:ascii="Museo Sans 300" w:hAnsi="Museo Sans 300"/>
          <w:color w:val="auto"/>
          <w:sz w:val="22"/>
          <w:szCs w:val="22"/>
        </w:rPr>
        <w:t xml:space="preserve">se le asigna al solicitante, </w:t>
      </w:r>
      <w:r w:rsidR="005A6C2C" w:rsidRPr="007803AE">
        <w:rPr>
          <w:rFonts w:ascii="Museo Sans 300" w:hAnsi="Museo Sans 300"/>
          <w:color w:val="auto"/>
          <w:sz w:val="22"/>
          <w:szCs w:val="22"/>
        </w:rPr>
        <w:t>quedando de esta forma terminada la fase de evaluación.</w:t>
      </w:r>
      <w:r w:rsidR="00DB09ED" w:rsidRPr="007803AE">
        <w:rPr>
          <w:rFonts w:ascii="Museo Sans 300" w:hAnsi="Museo Sans 300"/>
          <w:color w:val="auto"/>
          <w:sz w:val="22"/>
          <w:szCs w:val="22"/>
        </w:rPr>
        <w:t xml:space="preserve"> (1)</w:t>
      </w:r>
    </w:p>
    <w:p w14:paraId="54F8165F" w14:textId="77777777" w:rsidR="00CB72FD" w:rsidRPr="007803AE" w:rsidRDefault="00CB72FD" w:rsidP="007C27D3">
      <w:pPr>
        <w:pStyle w:val="Default"/>
        <w:jc w:val="both"/>
        <w:rPr>
          <w:rFonts w:ascii="Museo Sans 300" w:hAnsi="Museo Sans 300"/>
          <w:color w:val="auto"/>
          <w:sz w:val="22"/>
          <w:szCs w:val="22"/>
        </w:rPr>
      </w:pPr>
    </w:p>
    <w:p w14:paraId="2624B8F8" w14:textId="0CE969F3" w:rsidR="004B3C54" w:rsidRPr="007803AE" w:rsidRDefault="000C2E3D"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46</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Una vez concluida la fase de evaluación, el expediente será revisado por el Jefe Médico para verificar el cumplimiento a las disposiciones contenidas en </w:t>
      </w:r>
      <w:r w:rsidR="007414E5" w:rsidRPr="007803AE">
        <w:rPr>
          <w:rFonts w:ascii="Museo Sans 300" w:hAnsi="Museo Sans 300"/>
          <w:color w:val="auto"/>
          <w:sz w:val="22"/>
          <w:szCs w:val="22"/>
        </w:rPr>
        <w:t>las presentes Normas</w:t>
      </w:r>
      <w:r w:rsidR="005A6C2C" w:rsidRPr="007803AE">
        <w:rPr>
          <w:rFonts w:ascii="Museo Sans 300" w:hAnsi="Museo Sans 300"/>
          <w:color w:val="auto"/>
          <w:sz w:val="22"/>
          <w:szCs w:val="22"/>
        </w:rPr>
        <w:t xml:space="preserve"> y decidir si procede su inclusión en la Agenda de sesiones de la Comisión.</w:t>
      </w:r>
    </w:p>
    <w:p w14:paraId="6AFA9D6A" w14:textId="77777777" w:rsidR="00A775D8" w:rsidRPr="007803AE" w:rsidRDefault="00A775D8" w:rsidP="007C27D3">
      <w:pPr>
        <w:pStyle w:val="Default"/>
        <w:jc w:val="both"/>
        <w:rPr>
          <w:rFonts w:ascii="Museo Sans 300" w:hAnsi="Museo Sans 300"/>
          <w:color w:val="auto"/>
          <w:sz w:val="22"/>
          <w:szCs w:val="22"/>
        </w:rPr>
      </w:pPr>
    </w:p>
    <w:p w14:paraId="2624B8F9" w14:textId="77777777" w:rsidR="007C27D3" w:rsidRPr="007803AE" w:rsidRDefault="005A6C2C" w:rsidP="00C66D2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Las observaciones del </w:t>
      </w:r>
      <w:r w:rsidR="00802771" w:rsidRPr="007803AE">
        <w:rPr>
          <w:rFonts w:ascii="Museo Sans 300" w:hAnsi="Museo Sans 300"/>
          <w:color w:val="auto"/>
          <w:sz w:val="22"/>
          <w:szCs w:val="22"/>
        </w:rPr>
        <w:t xml:space="preserve">Jefe </w:t>
      </w:r>
      <w:r w:rsidRPr="007803AE">
        <w:rPr>
          <w:rFonts w:ascii="Museo Sans 300" w:hAnsi="Museo Sans 300"/>
          <w:color w:val="auto"/>
          <w:sz w:val="22"/>
          <w:szCs w:val="22"/>
        </w:rPr>
        <w:t xml:space="preserve">Médico deberán ser atendidas por el </w:t>
      </w:r>
      <w:r w:rsidR="00402D64" w:rsidRPr="007803AE">
        <w:rPr>
          <w:rFonts w:ascii="Museo Sans 300" w:hAnsi="Museo Sans 300"/>
          <w:color w:val="auto"/>
          <w:sz w:val="22"/>
          <w:szCs w:val="22"/>
        </w:rPr>
        <w:t>m</w:t>
      </w:r>
      <w:r w:rsidRPr="007803AE">
        <w:rPr>
          <w:rFonts w:ascii="Museo Sans 300" w:hAnsi="Museo Sans 300"/>
          <w:color w:val="auto"/>
          <w:sz w:val="22"/>
          <w:szCs w:val="22"/>
        </w:rPr>
        <w:t>édico integrante en la forma y tiempo que la misma disponga; pero sin exceder de tres días hábiles.</w:t>
      </w:r>
    </w:p>
    <w:p w14:paraId="2624B8FA" w14:textId="77777777" w:rsidR="004051CF" w:rsidRPr="007803AE" w:rsidRDefault="004051CF" w:rsidP="007C27D3">
      <w:pPr>
        <w:pStyle w:val="Default"/>
        <w:jc w:val="both"/>
        <w:rPr>
          <w:rFonts w:ascii="Museo Sans 300" w:hAnsi="Museo Sans 300"/>
          <w:color w:val="auto"/>
          <w:sz w:val="22"/>
          <w:szCs w:val="22"/>
        </w:rPr>
      </w:pPr>
    </w:p>
    <w:p w14:paraId="2624B8FB" w14:textId="20898611" w:rsidR="007C27D3" w:rsidRPr="007803AE" w:rsidRDefault="007414E5"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47</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El mismo procedimiento establecido en el artículo anterior, se aplicará cuando se trate de reevaluaciones, en cuyo caso el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édico integrante deberá pronunciarse sobre la evaluación del impedimento, en virtud del cual se dictaminó la invalidez en el primer dictamen, con el fin de ratificarlo</w:t>
      </w:r>
      <w:r w:rsidR="00E76824" w:rsidRPr="007803AE">
        <w:rPr>
          <w:rFonts w:ascii="Museo Sans 300" w:hAnsi="Museo Sans 300"/>
          <w:color w:val="auto"/>
          <w:sz w:val="22"/>
          <w:szCs w:val="22"/>
        </w:rPr>
        <w:t xml:space="preserve"> o </w:t>
      </w:r>
      <w:r w:rsidR="005A6C2C" w:rsidRPr="007803AE">
        <w:rPr>
          <w:rFonts w:ascii="Museo Sans 300" w:hAnsi="Museo Sans 300"/>
          <w:color w:val="auto"/>
          <w:sz w:val="22"/>
          <w:szCs w:val="22"/>
        </w:rPr>
        <w:t>modificarlo; esta decisión la tomará con base a los nuevos antecedentes, la evolución natural</w:t>
      </w:r>
      <w:r w:rsidR="00EC10D2" w:rsidRPr="007803AE">
        <w:rPr>
          <w:rFonts w:ascii="Museo Sans 300" w:hAnsi="Museo Sans 300"/>
          <w:color w:val="auto"/>
          <w:sz w:val="22"/>
          <w:szCs w:val="22"/>
        </w:rPr>
        <w:t xml:space="preserve"> de la enfermedad</w:t>
      </w:r>
      <w:r w:rsidR="005A6C2C" w:rsidRPr="007803AE">
        <w:rPr>
          <w:rFonts w:ascii="Museo Sans 300" w:hAnsi="Museo Sans 300"/>
          <w:color w:val="auto"/>
          <w:sz w:val="22"/>
          <w:szCs w:val="22"/>
        </w:rPr>
        <w:t>, nuevos tratamientos o el acceso a la rehabilitación del trabajador afiliado.</w:t>
      </w:r>
    </w:p>
    <w:p w14:paraId="2624B8FC" w14:textId="77777777" w:rsidR="0066611A" w:rsidRPr="007803AE" w:rsidRDefault="0066611A" w:rsidP="007C27D3">
      <w:pPr>
        <w:pStyle w:val="Default"/>
        <w:jc w:val="both"/>
        <w:rPr>
          <w:rFonts w:ascii="Museo Sans 300" w:hAnsi="Museo Sans 300"/>
          <w:color w:val="auto"/>
          <w:sz w:val="22"/>
          <w:szCs w:val="22"/>
        </w:rPr>
      </w:pPr>
    </w:p>
    <w:p w14:paraId="2624B8FD" w14:textId="722C7117" w:rsidR="000E5EB5" w:rsidRPr="007803AE" w:rsidRDefault="007414E5"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48</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La Comisión celebrará sesión por lo menos una vez por semana en el horario y día hábil que se establezca. El quórum requerido para sesionar será la mayoría de sus integrantes.</w:t>
      </w:r>
    </w:p>
    <w:p w14:paraId="2624B8FE" w14:textId="77777777" w:rsidR="004D2404" w:rsidRPr="007803AE" w:rsidRDefault="004D2404" w:rsidP="007C27D3">
      <w:pPr>
        <w:pStyle w:val="Default"/>
        <w:jc w:val="both"/>
        <w:rPr>
          <w:rFonts w:ascii="Museo Sans 300" w:hAnsi="Museo Sans 300"/>
          <w:color w:val="auto"/>
          <w:sz w:val="22"/>
          <w:szCs w:val="22"/>
        </w:rPr>
      </w:pPr>
    </w:p>
    <w:p w14:paraId="2624B8FF" w14:textId="77777777" w:rsidR="000E5EB5"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Jefe Médico podrá convocar a sesiones extraordinarias cuando lo considere necesario, a los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édicos integrantes de la Comisión y a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observadores, al menos con un plazo de dos días hábiles de anticipación.</w:t>
      </w:r>
    </w:p>
    <w:p w14:paraId="138CA848" w14:textId="77777777" w:rsidR="00154907" w:rsidRPr="007803AE" w:rsidRDefault="00154907" w:rsidP="007C27D3">
      <w:pPr>
        <w:pStyle w:val="Default"/>
        <w:jc w:val="both"/>
        <w:rPr>
          <w:rFonts w:ascii="Museo Sans 300" w:hAnsi="Museo Sans 300"/>
          <w:color w:val="auto"/>
          <w:sz w:val="22"/>
          <w:szCs w:val="22"/>
        </w:rPr>
      </w:pPr>
    </w:p>
    <w:p w14:paraId="2624B901" w14:textId="77777777"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Cuando sea necesario, los cambios en las fechas y horarios de sesiones serán definidos por el Jefe Médico y éste deberá comunicarlo a los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édicos integrantes de la Comisión y a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observadores, al meno</w:t>
      </w:r>
      <w:r w:rsidR="00C11C20" w:rsidRPr="007803AE">
        <w:rPr>
          <w:rFonts w:ascii="Museo Sans 300" w:hAnsi="Museo Sans 300"/>
          <w:color w:val="auto"/>
          <w:sz w:val="22"/>
          <w:szCs w:val="22"/>
        </w:rPr>
        <w:t>s</w:t>
      </w:r>
      <w:r w:rsidRPr="007803AE">
        <w:rPr>
          <w:rFonts w:ascii="Museo Sans 300" w:hAnsi="Museo Sans 300"/>
          <w:color w:val="auto"/>
          <w:sz w:val="22"/>
          <w:szCs w:val="22"/>
        </w:rPr>
        <w:t xml:space="preserve"> con dos días hábiles de anticipación.</w:t>
      </w:r>
    </w:p>
    <w:p w14:paraId="2624B902" w14:textId="6C816752"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007414E5" w:rsidRPr="007803AE">
        <w:rPr>
          <w:rFonts w:ascii="Museo Sans 300" w:hAnsi="Museo Sans 300"/>
          <w:b/>
          <w:color w:val="auto"/>
          <w:sz w:val="22"/>
          <w:szCs w:val="22"/>
        </w:rPr>
        <w:t>Art. 49</w:t>
      </w:r>
      <w:r w:rsidRPr="007803AE">
        <w:rPr>
          <w:rFonts w:ascii="Museo Sans 300" w:hAnsi="Museo Sans 300"/>
          <w:b/>
          <w:color w:val="auto"/>
          <w:sz w:val="22"/>
          <w:szCs w:val="22"/>
        </w:rPr>
        <w:t>.-</w:t>
      </w:r>
      <w:r w:rsidRPr="007803AE">
        <w:rPr>
          <w:rFonts w:ascii="Museo Sans 300" w:hAnsi="Museo Sans 300"/>
          <w:color w:val="auto"/>
          <w:sz w:val="22"/>
          <w:szCs w:val="22"/>
        </w:rPr>
        <w:t xml:space="preserve"> La Agenda de sesión que elaborará el Jefe Médico, deberá estar preparada al menos </w:t>
      </w:r>
      <w:r w:rsidR="00790F1E" w:rsidRPr="007803AE">
        <w:rPr>
          <w:rFonts w:ascii="Museo Sans 300" w:hAnsi="Museo Sans 300"/>
          <w:color w:val="auto"/>
          <w:sz w:val="22"/>
          <w:szCs w:val="22"/>
        </w:rPr>
        <w:t>un</w:t>
      </w:r>
      <w:r w:rsidRPr="007803AE">
        <w:rPr>
          <w:rFonts w:ascii="Museo Sans 300" w:hAnsi="Museo Sans 300"/>
          <w:color w:val="auto"/>
          <w:sz w:val="22"/>
          <w:szCs w:val="22"/>
        </w:rPr>
        <w:t xml:space="preserve"> día hábil antes de la fecha programada para la celebración de dicha sesión, con el objeto de que los expedientes a calificar estén disponibles para su consulta por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observadores de las Sociedades de Seguros y de las Instituciones Previsionales.</w:t>
      </w:r>
    </w:p>
    <w:p w14:paraId="035CB737" w14:textId="77777777" w:rsidR="006171AD" w:rsidRPr="007803AE" w:rsidRDefault="006171AD" w:rsidP="007C27D3">
      <w:pPr>
        <w:pStyle w:val="Default"/>
        <w:jc w:val="both"/>
        <w:rPr>
          <w:rFonts w:ascii="Museo Sans 300" w:hAnsi="Museo Sans 300"/>
          <w:color w:val="auto"/>
          <w:sz w:val="22"/>
          <w:szCs w:val="22"/>
        </w:rPr>
      </w:pPr>
    </w:p>
    <w:p w14:paraId="2624B903" w14:textId="61F41876" w:rsidR="007C27D3" w:rsidRPr="007803AE" w:rsidRDefault="007414E5" w:rsidP="007C27D3">
      <w:pPr>
        <w:pStyle w:val="Default"/>
        <w:jc w:val="both"/>
        <w:rPr>
          <w:rFonts w:ascii="Museo Sans 300" w:hAnsi="Museo Sans 300"/>
          <w:color w:val="auto"/>
          <w:sz w:val="22"/>
          <w:szCs w:val="22"/>
        </w:rPr>
      </w:pPr>
      <w:r w:rsidRPr="007803AE">
        <w:rPr>
          <w:rFonts w:ascii="Museo Sans 300" w:hAnsi="Museo Sans 300"/>
          <w:b/>
          <w:color w:val="auto"/>
          <w:sz w:val="22"/>
          <w:szCs w:val="22"/>
        </w:rPr>
        <w:t>Art. 50</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Un </w:t>
      </w:r>
      <w:r w:rsidR="00402D64" w:rsidRPr="007803AE">
        <w:rPr>
          <w:rFonts w:ascii="Museo Sans 300" w:hAnsi="Museo Sans 300"/>
          <w:color w:val="auto"/>
          <w:sz w:val="22"/>
          <w:szCs w:val="22"/>
        </w:rPr>
        <w:t>médico</w:t>
      </w:r>
      <w:r w:rsidR="005A6C2C" w:rsidRPr="007803AE">
        <w:rPr>
          <w:rFonts w:ascii="Museo Sans 300" w:hAnsi="Museo Sans 300"/>
          <w:color w:val="auto"/>
          <w:sz w:val="22"/>
          <w:szCs w:val="22"/>
        </w:rPr>
        <w:t xml:space="preserve"> integrante de la Comisión será designado</w:t>
      </w:r>
      <w:r w:rsidR="00C85880" w:rsidRPr="007803AE">
        <w:rPr>
          <w:rFonts w:ascii="Museo Sans 300" w:hAnsi="Museo Sans 300"/>
          <w:color w:val="auto"/>
          <w:sz w:val="22"/>
          <w:szCs w:val="22"/>
        </w:rPr>
        <w:t xml:space="preserve"> por el Jefe Médico</w:t>
      </w:r>
      <w:r w:rsidR="005A6C2C" w:rsidRPr="007803AE">
        <w:rPr>
          <w:rFonts w:ascii="Museo Sans 300" w:hAnsi="Museo Sans 300"/>
          <w:color w:val="auto"/>
          <w:sz w:val="22"/>
          <w:szCs w:val="22"/>
        </w:rPr>
        <w:t xml:space="preserve"> como secretario, y en ausencia del Presidente de la misma, asumirá las funciones de éste, incluida la de presidir las sesiones de la Comisión.</w:t>
      </w:r>
    </w:p>
    <w:p w14:paraId="2624B904" w14:textId="0E7AE989"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007414E5" w:rsidRPr="007803AE">
        <w:rPr>
          <w:rFonts w:ascii="Museo Sans 300" w:hAnsi="Museo Sans 300"/>
          <w:b/>
          <w:color w:val="auto"/>
          <w:sz w:val="22"/>
          <w:szCs w:val="22"/>
        </w:rPr>
        <w:t>Art. 51</w:t>
      </w:r>
      <w:r w:rsidRPr="007803AE">
        <w:rPr>
          <w:rFonts w:ascii="Museo Sans 300" w:hAnsi="Museo Sans 300"/>
          <w:b/>
          <w:color w:val="auto"/>
          <w:sz w:val="22"/>
          <w:szCs w:val="22"/>
        </w:rPr>
        <w:t>.-</w:t>
      </w:r>
      <w:r w:rsidRPr="007803AE">
        <w:rPr>
          <w:rFonts w:ascii="Museo Sans 300" w:hAnsi="Museo Sans 300"/>
          <w:color w:val="auto"/>
          <w:sz w:val="22"/>
          <w:szCs w:val="22"/>
        </w:rPr>
        <w:t xml:space="preserve"> La Comisión podrá adoptar el acuerdo de suspender el plazo legal para dictaminar</w:t>
      </w:r>
      <w:r w:rsidR="005615F0" w:rsidRPr="007803AE">
        <w:rPr>
          <w:rFonts w:ascii="Museo Sans 300" w:hAnsi="Museo Sans 300"/>
          <w:color w:val="auto"/>
          <w:sz w:val="22"/>
          <w:szCs w:val="22"/>
        </w:rPr>
        <w:t>,</w:t>
      </w:r>
      <w:r w:rsidRPr="007803AE">
        <w:rPr>
          <w:rFonts w:ascii="Museo Sans 300" w:hAnsi="Museo Sans 300"/>
          <w:color w:val="auto"/>
          <w:sz w:val="22"/>
          <w:szCs w:val="22"/>
        </w:rPr>
        <w:t xml:space="preserve"> cuando por razones no imputables a la misma o al solicitante, no esté a la vista de la </w:t>
      </w:r>
      <w:r w:rsidR="00770DE8" w:rsidRPr="007803AE">
        <w:rPr>
          <w:rFonts w:ascii="Museo Sans 300" w:hAnsi="Museo Sans 300"/>
          <w:color w:val="auto"/>
          <w:sz w:val="22"/>
          <w:szCs w:val="22"/>
        </w:rPr>
        <w:t>Comisión</w:t>
      </w:r>
      <w:r w:rsidRPr="007803AE">
        <w:rPr>
          <w:rFonts w:ascii="Museo Sans 300" w:hAnsi="Museo Sans 300"/>
          <w:color w:val="auto"/>
          <w:sz w:val="22"/>
          <w:szCs w:val="22"/>
        </w:rPr>
        <w:t xml:space="preserve"> la información necesaria para emitir el dictamen, como pueden ser la evaluación médica completa, los exámenes médicos o investigaciones del área ocupacional, según el caso.</w:t>
      </w:r>
    </w:p>
    <w:p w14:paraId="1C5DD59C" w14:textId="77777777" w:rsidR="00A775D8" w:rsidRPr="007803AE" w:rsidRDefault="00A775D8" w:rsidP="007C27D3">
      <w:pPr>
        <w:pStyle w:val="Default"/>
        <w:jc w:val="both"/>
        <w:rPr>
          <w:rFonts w:ascii="Museo Sans 300" w:hAnsi="Museo Sans 300"/>
          <w:color w:val="auto"/>
          <w:sz w:val="22"/>
          <w:szCs w:val="22"/>
        </w:rPr>
      </w:pPr>
    </w:p>
    <w:p w14:paraId="2624B905" w14:textId="4531EFB6" w:rsidR="001F23FF"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Una vez que la Comisión </w:t>
      </w:r>
      <w:r w:rsidR="00A813AF" w:rsidRPr="007803AE">
        <w:rPr>
          <w:rFonts w:ascii="Museo Sans 300" w:hAnsi="Museo Sans 300"/>
          <w:color w:val="auto"/>
          <w:sz w:val="22"/>
          <w:szCs w:val="22"/>
        </w:rPr>
        <w:t xml:space="preserve">disponga de </w:t>
      </w:r>
      <w:r w:rsidRPr="007803AE">
        <w:rPr>
          <w:rFonts w:ascii="Museo Sans 300" w:hAnsi="Museo Sans 300"/>
          <w:color w:val="auto"/>
          <w:sz w:val="22"/>
          <w:szCs w:val="22"/>
        </w:rPr>
        <w:t xml:space="preserve">los documentos necesarios, continuará el plazo de sesenta días hábiles con los que cuenta la Comisión para </w:t>
      </w:r>
      <w:r w:rsidR="00572747" w:rsidRPr="007803AE">
        <w:rPr>
          <w:rFonts w:ascii="Museo Sans 300" w:hAnsi="Museo Sans 300"/>
          <w:color w:val="auto"/>
          <w:sz w:val="22"/>
          <w:szCs w:val="22"/>
        </w:rPr>
        <w:t>dictaminar el d</w:t>
      </w:r>
      <w:r w:rsidR="00EF47C2" w:rsidRPr="007803AE">
        <w:rPr>
          <w:rFonts w:ascii="Museo Sans 300" w:hAnsi="Museo Sans 300"/>
          <w:color w:val="auto"/>
          <w:sz w:val="22"/>
          <w:szCs w:val="22"/>
        </w:rPr>
        <w:t xml:space="preserve">erecho a pensión de invalidez, </w:t>
      </w:r>
      <w:r w:rsidR="00572747" w:rsidRPr="007803AE">
        <w:rPr>
          <w:rFonts w:ascii="Museo Sans 300" w:hAnsi="Museo Sans 300"/>
          <w:color w:val="auto"/>
          <w:sz w:val="22"/>
          <w:szCs w:val="22"/>
        </w:rPr>
        <w:t>el plazo de treinta días hábiles que dispone la Comisión para dictaminar el derecho a devolución de saldo por enfermedades graves</w:t>
      </w:r>
      <w:r w:rsidR="00EF47C2" w:rsidRPr="007803AE">
        <w:rPr>
          <w:rFonts w:ascii="Museo Sans 300" w:hAnsi="Museo Sans 300"/>
          <w:color w:val="auto"/>
          <w:sz w:val="22"/>
          <w:szCs w:val="22"/>
        </w:rPr>
        <w:t xml:space="preserve"> y el plazo de quince días hábiles para validar el dictamen médico por grave enfermedad terminal</w:t>
      </w:r>
      <w:r w:rsidRPr="007803AE">
        <w:rPr>
          <w:rFonts w:ascii="Museo Sans 300" w:hAnsi="Museo Sans 300"/>
          <w:color w:val="auto"/>
          <w:sz w:val="22"/>
          <w:szCs w:val="22"/>
        </w:rPr>
        <w:t xml:space="preserve">. Este acuerdo deberá ser informado según corresponda a la </w:t>
      </w:r>
      <w:r w:rsidR="00790F1E" w:rsidRPr="007803AE">
        <w:rPr>
          <w:rFonts w:ascii="Museo Sans 300" w:hAnsi="Museo Sans 300"/>
          <w:color w:val="auto"/>
          <w:sz w:val="22"/>
          <w:szCs w:val="22"/>
        </w:rPr>
        <w:t xml:space="preserve">Sociedad de Seguros, </w:t>
      </w:r>
      <w:r w:rsidR="00F30CB0" w:rsidRPr="007803AE">
        <w:rPr>
          <w:rFonts w:ascii="Museo Sans 300" w:hAnsi="Museo Sans 300"/>
          <w:color w:val="auto"/>
          <w:sz w:val="22"/>
          <w:szCs w:val="22"/>
        </w:rPr>
        <w:t xml:space="preserve">a las Instituciones Previsionales </w:t>
      </w:r>
      <w:r w:rsidRPr="007803AE">
        <w:rPr>
          <w:rFonts w:ascii="Museo Sans 300" w:hAnsi="Museo Sans 300"/>
          <w:color w:val="auto"/>
          <w:sz w:val="22"/>
          <w:szCs w:val="22"/>
        </w:rPr>
        <w:t>y al interesado.</w:t>
      </w:r>
      <w:r w:rsidR="00EF47C2" w:rsidRPr="007803AE">
        <w:rPr>
          <w:rFonts w:ascii="Museo Sans 300" w:hAnsi="Museo Sans 300"/>
          <w:color w:val="auto"/>
          <w:sz w:val="22"/>
          <w:szCs w:val="22"/>
        </w:rPr>
        <w:t xml:space="preserve"> (1)</w:t>
      </w:r>
    </w:p>
    <w:p w14:paraId="2624B906" w14:textId="77777777" w:rsidR="007C27D3" w:rsidRPr="007803AE" w:rsidRDefault="005A6C2C" w:rsidP="007C27D3">
      <w:pPr>
        <w:pStyle w:val="Default"/>
        <w:jc w:val="both"/>
        <w:rPr>
          <w:rFonts w:ascii="Museo Sans 300" w:hAnsi="Museo Sans 300"/>
          <w:color w:val="auto"/>
          <w:sz w:val="22"/>
          <w:szCs w:val="22"/>
        </w:rPr>
      </w:pPr>
      <w:r w:rsidRPr="007803AE">
        <w:rPr>
          <w:rFonts w:ascii="Museo Sans 300" w:hAnsi="Museo Sans 300"/>
          <w:color w:val="auto"/>
          <w:sz w:val="22"/>
          <w:szCs w:val="22"/>
        </w:rPr>
        <w:br/>
        <w:t>El plazo a que se refiere el inciso primero del presente artículo, sólo podrá ser suspendido una vez durante el trámite de la solicitud.</w:t>
      </w:r>
    </w:p>
    <w:p w14:paraId="4C750FBC" w14:textId="77777777" w:rsidR="00CA41DC" w:rsidRPr="007803AE" w:rsidRDefault="00CA41DC" w:rsidP="007C27D3">
      <w:pPr>
        <w:pStyle w:val="Default"/>
        <w:jc w:val="both"/>
        <w:rPr>
          <w:rFonts w:ascii="Museo Sans 300" w:hAnsi="Museo Sans 300"/>
          <w:color w:val="auto"/>
          <w:sz w:val="22"/>
          <w:szCs w:val="22"/>
        </w:rPr>
      </w:pPr>
    </w:p>
    <w:p w14:paraId="2624B907" w14:textId="059CFBAE" w:rsidR="00D6656A" w:rsidRPr="007803AE" w:rsidRDefault="00B85A8F" w:rsidP="007D118C">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Art. 52</w:t>
      </w:r>
      <w:r w:rsidR="00E76824" w:rsidRPr="007803AE">
        <w:rPr>
          <w:rFonts w:ascii="Museo Sans 300" w:hAnsi="Museo Sans 300"/>
          <w:b/>
          <w:color w:val="auto"/>
          <w:sz w:val="22"/>
          <w:szCs w:val="22"/>
        </w:rPr>
        <w:t xml:space="preserve">.- </w:t>
      </w:r>
      <w:r w:rsidR="00E76824" w:rsidRPr="007803AE">
        <w:rPr>
          <w:rFonts w:ascii="Museo Sans 300" w:hAnsi="Museo Sans 300"/>
          <w:color w:val="auto"/>
          <w:sz w:val="22"/>
          <w:szCs w:val="22"/>
        </w:rPr>
        <w:t xml:space="preserve">La Comisión </w:t>
      </w:r>
      <w:r w:rsidR="005A6C2C" w:rsidRPr="007803AE">
        <w:rPr>
          <w:rFonts w:ascii="Museo Sans 300" w:hAnsi="Museo Sans 300"/>
          <w:color w:val="auto"/>
          <w:sz w:val="22"/>
          <w:szCs w:val="22"/>
        </w:rPr>
        <w:t>procederá a rechazar por causales administrativ</w:t>
      </w:r>
      <w:r w:rsidR="00A23110" w:rsidRPr="007803AE">
        <w:rPr>
          <w:rFonts w:ascii="Museo Sans 300" w:hAnsi="Museo Sans 300"/>
          <w:color w:val="auto"/>
          <w:sz w:val="22"/>
          <w:szCs w:val="22"/>
        </w:rPr>
        <w:t xml:space="preserve">as las solicitudes de invalidez, </w:t>
      </w:r>
      <w:r w:rsidR="00B05EA2" w:rsidRPr="007803AE">
        <w:rPr>
          <w:rFonts w:ascii="Museo Sans 300" w:hAnsi="Museo Sans 300"/>
          <w:color w:val="auto"/>
          <w:sz w:val="22"/>
          <w:szCs w:val="22"/>
        </w:rPr>
        <w:t>de enfermedad grave</w:t>
      </w:r>
      <w:r w:rsidR="00A23110" w:rsidRPr="007803AE">
        <w:rPr>
          <w:rFonts w:ascii="Museo Sans 300" w:hAnsi="Museo Sans 300"/>
          <w:color w:val="auto"/>
          <w:sz w:val="22"/>
          <w:szCs w:val="22"/>
        </w:rPr>
        <w:t xml:space="preserve"> o grave enfermedad terminal</w:t>
      </w:r>
      <w:r w:rsidR="00B05EA2"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que lo ameriten.</w:t>
      </w:r>
      <w:r w:rsidR="00E941F2" w:rsidRPr="007803AE">
        <w:rPr>
          <w:rFonts w:ascii="Museo Sans 300" w:hAnsi="Museo Sans 300"/>
          <w:color w:val="auto"/>
          <w:sz w:val="22"/>
          <w:szCs w:val="22"/>
        </w:rPr>
        <w:t xml:space="preserve"> (1)</w:t>
      </w:r>
    </w:p>
    <w:p w14:paraId="7A9BEE17" w14:textId="77777777" w:rsidR="00E941F2" w:rsidRPr="007803AE" w:rsidRDefault="00E941F2" w:rsidP="007D118C">
      <w:pPr>
        <w:pStyle w:val="Default"/>
        <w:widowControl w:val="0"/>
        <w:jc w:val="both"/>
        <w:rPr>
          <w:rFonts w:ascii="Museo Sans 300" w:hAnsi="Museo Sans 300"/>
          <w:color w:val="auto"/>
          <w:sz w:val="22"/>
          <w:szCs w:val="22"/>
        </w:rPr>
      </w:pPr>
    </w:p>
    <w:p w14:paraId="2624B908" w14:textId="3A95DE01" w:rsidR="000E5EB5" w:rsidRPr="007803AE" w:rsidRDefault="005A6C2C" w:rsidP="007D118C">
      <w:pPr>
        <w:pStyle w:val="Default"/>
        <w:widowControl w:val="0"/>
        <w:spacing w:after="120"/>
        <w:jc w:val="both"/>
        <w:rPr>
          <w:rFonts w:ascii="Museo Sans 300" w:hAnsi="Museo Sans 300"/>
          <w:color w:val="auto"/>
          <w:sz w:val="22"/>
          <w:szCs w:val="22"/>
        </w:rPr>
      </w:pPr>
      <w:r w:rsidRPr="007803AE">
        <w:rPr>
          <w:rFonts w:ascii="Museo Sans 300" w:hAnsi="Museo Sans 300"/>
          <w:color w:val="auto"/>
          <w:sz w:val="22"/>
          <w:szCs w:val="22"/>
        </w:rPr>
        <w:t xml:space="preserve">Para los efectos del presente artículo, se considerarán como causales administrativas </w:t>
      </w:r>
      <w:r w:rsidR="000E5EB5" w:rsidRPr="007803AE">
        <w:rPr>
          <w:rFonts w:ascii="Museo Sans 300" w:hAnsi="Museo Sans 300"/>
          <w:color w:val="auto"/>
          <w:sz w:val="22"/>
          <w:szCs w:val="22"/>
        </w:rPr>
        <w:t>las siguientes situaciones:</w:t>
      </w:r>
    </w:p>
    <w:p w14:paraId="2624B909" w14:textId="77777777" w:rsidR="00932320" w:rsidRPr="007803AE" w:rsidRDefault="005A6C2C" w:rsidP="00010530">
      <w:pPr>
        <w:pStyle w:val="Default"/>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Por fallecimiento del trabajador afiliado durante el trámite de su solicitud, para lo cual deberá solicitarse </w:t>
      </w:r>
      <w:r w:rsidR="00E76824" w:rsidRPr="007803AE">
        <w:rPr>
          <w:rFonts w:ascii="Museo Sans 300" w:hAnsi="Museo Sans 300"/>
          <w:color w:val="auto"/>
          <w:sz w:val="22"/>
          <w:szCs w:val="22"/>
        </w:rPr>
        <w:t xml:space="preserve">la certificación </w:t>
      </w:r>
      <w:r w:rsidR="00145C94" w:rsidRPr="007803AE">
        <w:rPr>
          <w:rFonts w:ascii="Museo Sans 300" w:hAnsi="Museo Sans 300"/>
          <w:color w:val="auto"/>
          <w:sz w:val="22"/>
          <w:szCs w:val="22"/>
        </w:rPr>
        <w:t xml:space="preserve">de partida de </w:t>
      </w:r>
      <w:r w:rsidRPr="007803AE">
        <w:rPr>
          <w:rFonts w:ascii="Museo Sans 300" w:hAnsi="Museo Sans 300"/>
          <w:color w:val="auto"/>
          <w:sz w:val="22"/>
          <w:szCs w:val="22"/>
        </w:rPr>
        <w:t>defunción a través de la Institución Previsional correspondiente;</w:t>
      </w:r>
    </w:p>
    <w:p w14:paraId="2624B90A" w14:textId="57CD7FC3" w:rsidR="000E5EB5" w:rsidRPr="007803AE" w:rsidRDefault="005A6C2C" w:rsidP="00596044">
      <w:pPr>
        <w:pStyle w:val="Default"/>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Cuando el trabajador afiliado desista de su solicitud, para lo cual deberá </w:t>
      </w:r>
      <w:r w:rsidR="00145C94" w:rsidRPr="007803AE">
        <w:rPr>
          <w:rFonts w:ascii="Museo Sans 300" w:hAnsi="Museo Sans 300"/>
          <w:color w:val="auto"/>
          <w:sz w:val="22"/>
          <w:szCs w:val="22"/>
        </w:rPr>
        <w:t>manifestarlo por escrito</w:t>
      </w:r>
      <w:r w:rsidRPr="007803AE">
        <w:rPr>
          <w:rFonts w:ascii="Museo Sans 300" w:hAnsi="Museo Sans 300"/>
          <w:color w:val="auto"/>
          <w:sz w:val="22"/>
          <w:szCs w:val="22"/>
        </w:rPr>
        <w:t xml:space="preserve"> a la Jefatura</w:t>
      </w:r>
      <w:r w:rsidR="00E75D18" w:rsidRPr="007803AE">
        <w:rPr>
          <w:rFonts w:ascii="Museo Sans 300" w:hAnsi="Museo Sans 300"/>
          <w:color w:val="auto"/>
          <w:sz w:val="22"/>
          <w:szCs w:val="22"/>
        </w:rPr>
        <w:t xml:space="preserve"> Médico-Administrativa</w:t>
      </w:r>
      <w:r w:rsidRPr="007803AE">
        <w:rPr>
          <w:rFonts w:ascii="Museo Sans 300" w:hAnsi="Museo Sans 300"/>
          <w:color w:val="auto"/>
          <w:sz w:val="22"/>
          <w:szCs w:val="22"/>
        </w:rPr>
        <w:t>, en la que exprese las razones en que basa su decisión de no continuar con el proceso de evaluación o reevaluación de su invalidez;</w:t>
      </w:r>
    </w:p>
    <w:p w14:paraId="2624B90B" w14:textId="7ACB1B76" w:rsidR="000E5EB5" w:rsidRPr="007803AE" w:rsidRDefault="005A6C2C" w:rsidP="00596044">
      <w:pPr>
        <w:pStyle w:val="Default"/>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Por inasistencia del trabajador afiliado a la Comisión, después de tres citaciones según </w:t>
      </w:r>
      <w:r w:rsidR="00B14241" w:rsidRPr="007803AE">
        <w:rPr>
          <w:rFonts w:ascii="Museo Sans 300" w:hAnsi="Museo Sans 300"/>
          <w:color w:val="auto"/>
          <w:sz w:val="22"/>
          <w:szCs w:val="22"/>
        </w:rPr>
        <w:t>lo establecido en el artículo 38 de las presentes Normas</w:t>
      </w:r>
      <w:r w:rsidRPr="007803AE">
        <w:rPr>
          <w:rFonts w:ascii="Museo Sans 300" w:hAnsi="Museo Sans 300"/>
          <w:color w:val="auto"/>
          <w:sz w:val="22"/>
          <w:szCs w:val="22"/>
        </w:rPr>
        <w:t>;</w:t>
      </w:r>
    </w:p>
    <w:p w14:paraId="2624B90C" w14:textId="77777777" w:rsidR="000E5EB5" w:rsidRPr="007803AE" w:rsidRDefault="000E5EB5" w:rsidP="00596044">
      <w:pPr>
        <w:pStyle w:val="Default"/>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P</w:t>
      </w:r>
      <w:r w:rsidR="005A6C2C" w:rsidRPr="007803AE">
        <w:rPr>
          <w:rFonts w:ascii="Museo Sans 300" w:hAnsi="Museo Sans 300"/>
          <w:color w:val="auto"/>
          <w:sz w:val="22"/>
          <w:szCs w:val="22"/>
        </w:rPr>
        <w:t xml:space="preserve">or negativa injustificada del trabajador afiliado a la práctica de exámenes médicos o interconsultas médicas indicadas por el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édico integrante de la Comisión;</w:t>
      </w:r>
    </w:p>
    <w:p w14:paraId="2624B90D" w14:textId="4CB7D58C" w:rsidR="00314C3C" w:rsidRPr="007803AE" w:rsidRDefault="005A6C2C" w:rsidP="00596044">
      <w:pPr>
        <w:pStyle w:val="Default"/>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Cuando </w:t>
      </w:r>
      <w:r w:rsidR="00B05EA2" w:rsidRPr="007803AE">
        <w:rPr>
          <w:rFonts w:ascii="Museo Sans 300" w:hAnsi="Museo Sans 300"/>
          <w:color w:val="auto"/>
          <w:sz w:val="22"/>
          <w:szCs w:val="22"/>
        </w:rPr>
        <w:t xml:space="preserve">se trate de invalidez y </w:t>
      </w:r>
      <w:r w:rsidRPr="007803AE">
        <w:rPr>
          <w:rFonts w:ascii="Museo Sans 300" w:hAnsi="Museo Sans 300"/>
          <w:color w:val="auto"/>
          <w:sz w:val="22"/>
          <w:szCs w:val="22"/>
        </w:rPr>
        <w:t xml:space="preserve">se comprobare al momento de recibir la solicitud y mediante la verificación </w:t>
      </w:r>
      <w:r w:rsidR="00314C3C" w:rsidRPr="007803AE">
        <w:rPr>
          <w:rFonts w:ascii="Museo Sans 300" w:hAnsi="Museo Sans 300"/>
          <w:color w:val="auto"/>
          <w:sz w:val="22"/>
          <w:szCs w:val="22"/>
        </w:rPr>
        <w:t>del Documento Único de Identidad</w:t>
      </w:r>
      <w:r w:rsidRPr="007803AE">
        <w:rPr>
          <w:rFonts w:ascii="Museo Sans 300" w:hAnsi="Museo Sans 300"/>
          <w:color w:val="auto"/>
          <w:sz w:val="22"/>
          <w:szCs w:val="22"/>
        </w:rPr>
        <w:t xml:space="preserve"> del trabajador, que éste hubiese cumplido la edad legal para pensionarse por vejez, </w:t>
      </w:r>
      <w:r w:rsidR="00D12D67" w:rsidRPr="007803AE">
        <w:rPr>
          <w:rFonts w:ascii="Museo Sans 300" w:hAnsi="Museo Sans 300"/>
          <w:color w:val="auto"/>
          <w:sz w:val="22"/>
          <w:szCs w:val="22"/>
        </w:rPr>
        <w:t>y</w:t>
      </w:r>
    </w:p>
    <w:p w14:paraId="2624B90E" w14:textId="21DC4D0B" w:rsidR="000E5EB5" w:rsidRPr="007803AE" w:rsidRDefault="005A6C2C" w:rsidP="00596044">
      <w:pPr>
        <w:pStyle w:val="Default"/>
        <w:numPr>
          <w:ilvl w:val="0"/>
          <w:numId w:val="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Cuando agotado el plazo acordado por la Comisión de acuerdo a lo establecido en el artículo </w:t>
      </w:r>
      <w:r w:rsidR="00B14241" w:rsidRPr="007803AE">
        <w:rPr>
          <w:rFonts w:ascii="Museo Sans 300" w:hAnsi="Museo Sans 300"/>
          <w:color w:val="auto"/>
          <w:sz w:val="22"/>
          <w:szCs w:val="22"/>
        </w:rPr>
        <w:t>3</w:t>
      </w:r>
      <w:r w:rsidR="006322B7" w:rsidRPr="007803AE">
        <w:rPr>
          <w:rFonts w:ascii="Museo Sans 300" w:hAnsi="Museo Sans 300"/>
          <w:color w:val="auto"/>
          <w:sz w:val="22"/>
          <w:szCs w:val="22"/>
        </w:rPr>
        <w:t>, literal mm</w:t>
      </w:r>
      <w:r w:rsidR="005128B3" w:rsidRPr="007803AE">
        <w:rPr>
          <w:rFonts w:ascii="Museo Sans 300" w:hAnsi="Museo Sans 300"/>
          <w:color w:val="auto"/>
          <w:sz w:val="22"/>
          <w:szCs w:val="22"/>
        </w:rPr>
        <w:t>)</w:t>
      </w:r>
      <w:r w:rsidR="00520E07" w:rsidRPr="007803AE">
        <w:rPr>
          <w:rFonts w:ascii="Museo Sans 300" w:hAnsi="Museo Sans 300"/>
          <w:color w:val="auto"/>
          <w:sz w:val="22"/>
          <w:szCs w:val="22"/>
        </w:rPr>
        <w:t xml:space="preserve"> de las presentes Normas</w:t>
      </w:r>
      <w:r w:rsidRPr="007803AE">
        <w:rPr>
          <w:rFonts w:ascii="Museo Sans 300" w:hAnsi="Museo Sans 300"/>
          <w:color w:val="auto"/>
          <w:sz w:val="22"/>
          <w:szCs w:val="22"/>
        </w:rPr>
        <w:t>, no se disponga de los antecedentes médicos correspondientes.</w:t>
      </w:r>
    </w:p>
    <w:p w14:paraId="2624B910" w14:textId="4A599156" w:rsidR="00D6656A" w:rsidRPr="007803AE" w:rsidRDefault="00B85A8F" w:rsidP="00596044">
      <w:pPr>
        <w:pStyle w:val="Default"/>
        <w:spacing w:after="120"/>
        <w:jc w:val="both"/>
        <w:rPr>
          <w:rFonts w:ascii="Museo Sans 300" w:hAnsi="Museo Sans 300"/>
          <w:color w:val="auto"/>
          <w:sz w:val="22"/>
          <w:szCs w:val="22"/>
        </w:rPr>
      </w:pPr>
      <w:r w:rsidRPr="007803AE">
        <w:rPr>
          <w:rFonts w:ascii="Museo Sans 300" w:hAnsi="Museo Sans 300"/>
          <w:b/>
          <w:color w:val="auto"/>
          <w:sz w:val="22"/>
          <w:szCs w:val="22"/>
        </w:rPr>
        <w:t>Art. 53</w:t>
      </w:r>
      <w:r w:rsidR="005A6C2C" w:rsidRPr="007803AE">
        <w:rPr>
          <w:rFonts w:ascii="Museo Sans 300" w:hAnsi="Museo Sans 300"/>
          <w:b/>
          <w:color w:val="auto"/>
          <w:sz w:val="22"/>
          <w:szCs w:val="22"/>
        </w:rPr>
        <w:t xml:space="preserve">.- </w:t>
      </w:r>
      <w:r w:rsidR="005A6C2C" w:rsidRPr="007803AE">
        <w:rPr>
          <w:rFonts w:ascii="Museo Sans 300" w:hAnsi="Museo Sans 300"/>
          <w:color w:val="auto"/>
          <w:sz w:val="22"/>
          <w:szCs w:val="22"/>
        </w:rPr>
        <w:t>La sesión de la Comisión para calificar l</w:t>
      </w:r>
      <w:r w:rsidR="00971423" w:rsidRPr="007803AE">
        <w:rPr>
          <w:rFonts w:ascii="Museo Sans 300" w:hAnsi="Museo Sans 300"/>
          <w:color w:val="auto"/>
          <w:sz w:val="22"/>
          <w:szCs w:val="22"/>
        </w:rPr>
        <w:t>as solicitudes de evaluación, re</w:t>
      </w:r>
      <w:r w:rsidR="005A6C2C" w:rsidRPr="007803AE">
        <w:rPr>
          <w:rFonts w:ascii="Museo Sans 300" w:hAnsi="Museo Sans 300"/>
          <w:color w:val="auto"/>
          <w:sz w:val="22"/>
          <w:szCs w:val="22"/>
        </w:rPr>
        <w:t>evaluación de invalidez</w:t>
      </w:r>
      <w:r w:rsidR="00A23110" w:rsidRPr="007803AE">
        <w:rPr>
          <w:rFonts w:ascii="Museo Sans 300" w:hAnsi="Museo Sans 300"/>
          <w:color w:val="auto"/>
          <w:sz w:val="22"/>
          <w:szCs w:val="22"/>
        </w:rPr>
        <w:t xml:space="preserve">, </w:t>
      </w:r>
      <w:r w:rsidR="00971423" w:rsidRPr="007803AE">
        <w:rPr>
          <w:rFonts w:ascii="Museo Sans 300" w:hAnsi="Museo Sans 300"/>
          <w:color w:val="auto"/>
          <w:sz w:val="22"/>
          <w:szCs w:val="22"/>
        </w:rPr>
        <w:t>de enfermedad grave</w:t>
      </w:r>
      <w:r w:rsidR="00A23110" w:rsidRPr="007803AE">
        <w:rPr>
          <w:rFonts w:ascii="Museo Sans 300" w:hAnsi="Museo Sans 300"/>
          <w:color w:val="auto"/>
          <w:sz w:val="22"/>
          <w:szCs w:val="22"/>
        </w:rPr>
        <w:t xml:space="preserve"> y validación de dictamen</w:t>
      </w:r>
      <w:r w:rsidR="008341CB" w:rsidRPr="007803AE">
        <w:rPr>
          <w:rFonts w:ascii="Museo Sans 300" w:hAnsi="Museo Sans 300"/>
          <w:color w:val="auto"/>
          <w:sz w:val="22"/>
          <w:szCs w:val="22"/>
        </w:rPr>
        <w:t xml:space="preserve"> médico por </w:t>
      </w:r>
      <w:r w:rsidR="00A23110" w:rsidRPr="007803AE">
        <w:rPr>
          <w:rFonts w:ascii="Museo Sans 300" w:hAnsi="Museo Sans 300"/>
          <w:color w:val="auto"/>
          <w:sz w:val="22"/>
          <w:szCs w:val="22"/>
        </w:rPr>
        <w:t>grave enfermedad terminal</w:t>
      </w:r>
      <w:r w:rsidR="005A6C2C" w:rsidRPr="007803AE">
        <w:rPr>
          <w:rFonts w:ascii="Museo Sans 300" w:hAnsi="Museo Sans 300"/>
          <w:color w:val="auto"/>
          <w:sz w:val="22"/>
          <w:szCs w:val="22"/>
        </w:rPr>
        <w:t>, se deberá efectuar de acuerdo al siguiente procedimiento</w:t>
      </w:r>
      <w:r w:rsidR="009519C9" w:rsidRPr="007803AE">
        <w:rPr>
          <w:rFonts w:ascii="Museo Sans 300" w:hAnsi="Museo Sans 300"/>
          <w:color w:val="auto"/>
          <w:sz w:val="22"/>
          <w:szCs w:val="22"/>
        </w:rPr>
        <w:t>: (1)</w:t>
      </w:r>
    </w:p>
    <w:p w14:paraId="2624B911" w14:textId="77777777" w:rsidR="000E5EB5" w:rsidRPr="007803AE" w:rsidRDefault="005A6C2C" w:rsidP="00596044">
      <w:pPr>
        <w:pStyle w:val="Default"/>
        <w:numPr>
          <w:ilvl w:val="0"/>
          <w:numId w:val="9"/>
        </w:numPr>
        <w:ind w:left="425" w:hanging="425"/>
        <w:jc w:val="both"/>
        <w:rPr>
          <w:rFonts w:ascii="Museo Sans 300" w:hAnsi="Museo Sans 300"/>
          <w:color w:val="auto"/>
          <w:sz w:val="22"/>
          <w:szCs w:val="22"/>
        </w:rPr>
      </w:pPr>
      <w:r w:rsidRPr="007803AE">
        <w:rPr>
          <w:rFonts w:ascii="Museo Sans 300" w:hAnsi="Museo Sans 300"/>
          <w:color w:val="auto"/>
          <w:sz w:val="22"/>
          <w:szCs w:val="22"/>
        </w:rPr>
        <w:t>El Presidente abrirá la sesión;</w:t>
      </w:r>
    </w:p>
    <w:p w14:paraId="2624B912" w14:textId="0669A4EB" w:rsidR="000E5EB5" w:rsidRPr="007803AE" w:rsidRDefault="005A6C2C" w:rsidP="00596044">
      <w:pPr>
        <w:pStyle w:val="Default"/>
        <w:numPr>
          <w:ilvl w:val="0"/>
          <w:numId w:val="9"/>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A continuación, cederá la palabra a cada uno de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integrantes según el orden fijado en la Agenda de sesión;</w:t>
      </w:r>
      <w:r w:rsidR="009C7A08" w:rsidRPr="007803AE">
        <w:rPr>
          <w:rFonts w:ascii="Museo Sans 300" w:hAnsi="Museo Sans 300"/>
          <w:color w:val="auto"/>
          <w:sz w:val="22"/>
          <w:szCs w:val="22"/>
        </w:rPr>
        <w:t xml:space="preserve"> y</w:t>
      </w:r>
    </w:p>
    <w:p w14:paraId="2624B913" w14:textId="2752FBCA" w:rsidR="000E5EB5" w:rsidRPr="007803AE" w:rsidRDefault="005A6C2C" w:rsidP="00596044">
      <w:pPr>
        <w:pStyle w:val="Default"/>
        <w:numPr>
          <w:ilvl w:val="0"/>
          <w:numId w:val="9"/>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El </w:t>
      </w:r>
      <w:r w:rsidR="00402D64" w:rsidRPr="007803AE">
        <w:rPr>
          <w:rFonts w:ascii="Museo Sans 300" w:hAnsi="Museo Sans 300"/>
          <w:color w:val="auto"/>
          <w:sz w:val="22"/>
          <w:szCs w:val="22"/>
        </w:rPr>
        <w:t>m</w:t>
      </w:r>
      <w:r w:rsidRPr="007803AE">
        <w:rPr>
          <w:rFonts w:ascii="Museo Sans 300" w:hAnsi="Museo Sans 300"/>
          <w:color w:val="auto"/>
          <w:sz w:val="22"/>
          <w:szCs w:val="22"/>
        </w:rPr>
        <w:t>édico integrante expondrá el caso y se pronunciará sobre la calificación de la solicitud</w:t>
      </w:r>
      <w:r w:rsidR="005615F0" w:rsidRPr="007803AE">
        <w:rPr>
          <w:rFonts w:ascii="Museo Sans 300" w:hAnsi="Museo Sans 300"/>
          <w:color w:val="auto"/>
          <w:sz w:val="22"/>
          <w:szCs w:val="22"/>
        </w:rPr>
        <w:t xml:space="preserve"> y evaluación</w:t>
      </w:r>
      <w:r w:rsidRPr="007803AE">
        <w:rPr>
          <w:rFonts w:ascii="Museo Sans 300" w:hAnsi="Museo Sans 300"/>
          <w:color w:val="auto"/>
          <w:sz w:val="22"/>
          <w:szCs w:val="22"/>
        </w:rPr>
        <w:t xml:space="preserve"> que </w:t>
      </w:r>
      <w:r w:rsidR="00522244" w:rsidRPr="007803AE">
        <w:rPr>
          <w:rFonts w:ascii="Museo Sans 300" w:hAnsi="Museo Sans 300"/>
          <w:color w:val="auto"/>
          <w:sz w:val="22"/>
          <w:szCs w:val="22"/>
        </w:rPr>
        <w:t>a criterio de la</w:t>
      </w:r>
      <w:r w:rsidR="006A3533" w:rsidRPr="007803AE">
        <w:rPr>
          <w:rFonts w:ascii="Museo Sans 300" w:hAnsi="Museo Sans 300"/>
          <w:color w:val="auto"/>
          <w:sz w:val="22"/>
          <w:szCs w:val="22"/>
        </w:rPr>
        <w:t>s</w:t>
      </w:r>
      <w:r w:rsidR="00522244" w:rsidRPr="007803AE">
        <w:rPr>
          <w:rFonts w:ascii="Museo Sans 300" w:hAnsi="Museo Sans 300"/>
          <w:color w:val="auto"/>
          <w:sz w:val="22"/>
          <w:szCs w:val="22"/>
        </w:rPr>
        <w:t xml:space="preserve"> Normas Generales de Invalidez</w:t>
      </w:r>
      <w:r w:rsidR="00E82A01" w:rsidRPr="007803AE">
        <w:rPr>
          <w:rFonts w:ascii="Museo Sans 300" w:hAnsi="Museo Sans 300"/>
          <w:color w:val="auto"/>
          <w:sz w:val="22"/>
          <w:szCs w:val="22"/>
        </w:rPr>
        <w:t xml:space="preserve"> y Enfermedades G</w:t>
      </w:r>
      <w:r w:rsidR="00AC2C36" w:rsidRPr="007803AE">
        <w:rPr>
          <w:rFonts w:ascii="Museo Sans 300" w:hAnsi="Museo Sans 300"/>
          <w:color w:val="auto"/>
          <w:sz w:val="22"/>
          <w:szCs w:val="22"/>
        </w:rPr>
        <w:t>raves</w:t>
      </w:r>
      <w:r w:rsidR="00522244" w:rsidRPr="007803AE">
        <w:rPr>
          <w:rFonts w:ascii="Museo Sans 300" w:hAnsi="Museo Sans 300"/>
          <w:color w:val="auto"/>
          <w:sz w:val="22"/>
          <w:szCs w:val="22"/>
        </w:rPr>
        <w:t xml:space="preserve"> le corresponde</w:t>
      </w:r>
      <w:r w:rsidRPr="007803AE">
        <w:rPr>
          <w:rFonts w:ascii="Museo Sans 300" w:hAnsi="Museo Sans 300"/>
          <w:color w:val="auto"/>
          <w:sz w:val="22"/>
          <w:szCs w:val="22"/>
        </w:rPr>
        <w:t>. El dictamen deberá ser aprobado por m</w:t>
      </w:r>
      <w:r w:rsidR="009C7A08" w:rsidRPr="007803AE">
        <w:rPr>
          <w:rFonts w:ascii="Museo Sans 300" w:hAnsi="Museo Sans 300"/>
          <w:color w:val="auto"/>
          <w:sz w:val="22"/>
          <w:szCs w:val="22"/>
        </w:rPr>
        <w:t>ayoría de votos de sus miembros.</w:t>
      </w:r>
    </w:p>
    <w:p w14:paraId="2624B914" w14:textId="77777777" w:rsidR="00522244" w:rsidRPr="007803AE" w:rsidRDefault="00522244" w:rsidP="00470F94">
      <w:pPr>
        <w:pStyle w:val="Default"/>
        <w:jc w:val="both"/>
        <w:rPr>
          <w:rFonts w:ascii="Museo Sans 300" w:hAnsi="Museo Sans 300"/>
          <w:color w:val="auto"/>
          <w:sz w:val="22"/>
          <w:szCs w:val="22"/>
        </w:rPr>
      </w:pPr>
    </w:p>
    <w:p w14:paraId="2624B916" w14:textId="6D6BF29B" w:rsidR="0066611A"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observadores asistirán a la sesión de la Comisión con derecho a voz pero no a voto.</w:t>
      </w:r>
    </w:p>
    <w:p w14:paraId="61472628" w14:textId="77777777" w:rsidR="001F6FFF" w:rsidRPr="007803AE" w:rsidRDefault="001F6FFF" w:rsidP="000E5EB5">
      <w:pPr>
        <w:pStyle w:val="Default"/>
        <w:jc w:val="both"/>
        <w:rPr>
          <w:rFonts w:ascii="Museo Sans 300" w:hAnsi="Museo Sans 300"/>
          <w:color w:val="auto"/>
          <w:sz w:val="22"/>
          <w:szCs w:val="22"/>
        </w:rPr>
      </w:pPr>
    </w:p>
    <w:p w14:paraId="2624B917" w14:textId="77777777" w:rsidR="005128B3"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El número de solicitudes a calificar en cada sesión, será determinado por el Jefe Médico de acuerdo a la complejidad de las solicitudes a conocer</w:t>
      </w:r>
      <w:r w:rsidR="005128B3"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B918" w14:textId="4C0DF09D"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Pr="007803AE">
        <w:rPr>
          <w:rFonts w:ascii="Museo Sans 300" w:hAnsi="Museo Sans 300"/>
          <w:b/>
          <w:color w:val="auto"/>
          <w:sz w:val="22"/>
          <w:szCs w:val="22"/>
        </w:rPr>
        <w:t>Art. 5</w:t>
      </w:r>
      <w:r w:rsidR="00B85A8F" w:rsidRPr="007803AE">
        <w:rPr>
          <w:rFonts w:ascii="Museo Sans 300" w:hAnsi="Museo Sans 300"/>
          <w:b/>
          <w:color w:val="auto"/>
          <w:sz w:val="22"/>
          <w:szCs w:val="22"/>
        </w:rPr>
        <w:t>4</w:t>
      </w:r>
      <w:r w:rsidRPr="007803AE">
        <w:rPr>
          <w:rFonts w:ascii="Museo Sans 300" w:hAnsi="Museo Sans 300"/>
          <w:b/>
          <w:color w:val="auto"/>
          <w:sz w:val="22"/>
          <w:szCs w:val="22"/>
        </w:rPr>
        <w:t>.-</w:t>
      </w:r>
      <w:r w:rsidRPr="007803AE">
        <w:rPr>
          <w:rFonts w:ascii="Museo Sans 300" w:hAnsi="Museo Sans 300"/>
          <w:color w:val="auto"/>
          <w:sz w:val="22"/>
          <w:szCs w:val="22"/>
        </w:rPr>
        <w:t xml:space="preserve"> Después que la solicitud</w:t>
      </w:r>
      <w:r w:rsidR="00FA1117" w:rsidRPr="007803AE">
        <w:rPr>
          <w:rFonts w:ascii="Museo Sans 300" w:hAnsi="Museo Sans 300"/>
          <w:color w:val="auto"/>
          <w:sz w:val="22"/>
          <w:szCs w:val="22"/>
        </w:rPr>
        <w:t xml:space="preserve"> de invalidez</w:t>
      </w:r>
      <w:r w:rsidRPr="007803AE">
        <w:rPr>
          <w:rFonts w:ascii="Museo Sans 300" w:hAnsi="Museo Sans 300"/>
          <w:color w:val="auto"/>
          <w:sz w:val="22"/>
          <w:szCs w:val="22"/>
        </w:rPr>
        <w:t xml:space="preserve"> ha sido evaluada y calificada por </w:t>
      </w:r>
      <w:r w:rsidR="005128B3" w:rsidRPr="007803AE">
        <w:rPr>
          <w:rFonts w:ascii="Museo Sans 300" w:hAnsi="Museo Sans 300"/>
          <w:color w:val="auto"/>
          <w:sz w:val="22"/>
          <w:szCs w:val="22"/>
        </w:rPr>
        <w:t xml:space="preserve">el </w:t>
      </w:r>
      <w:r w:rsidR="00402D64" w:rsidRPr="007803AE">
        <w:rPr>
          <w:rFonts w:ascii="Museo Sans 300" w:hAnsi="Museo Sans 300"/>
          <w:color w:val="auto"/>
          <w:sz w:val="22"/>
          <w:szCs w:val="22"/>
        </w:rPr>
        <w:t>m</w:t>
      </w:r>
      <w:r w:rsidR="005128B3" w:rsidRPr="007803AE">
        <w:rPr>
          <w:rFonts w:ascii="Museo Sans 300" w:hAnsi="Museo Sans 300"/>
          <w:color w:val="auto"/>
          <w:sz w:val="22"/>
          <w:szCs w:val="22"/>
        </w:rPr>
        <w:t>édico integrante, la Comisión</w:t>
      </w:r>
      <w:r w:rsidRPr="007803AE">
        <w:rPr>
          <w:rFonts w:ascii="Museo Sans 300" w:hAnsi="Museo Sans 300"/>
          <w:color w:val="auto"/>
          <w:sz w:val="22"/>
          <w:szCs w:val="22"/>
        </w:rPr>
        <w:t xml:space="preserve"> deberá completar los acuerdos </w:t>
      </w:r>
      <w:r w:rsidR="005128B3" w:rsidRPr="007803AE">
        <w:rPr>
          <w:rFonts w:ascii="Museo Sans 300" w:hAnsi="Museo Sans 300"/>
          <w:color w:val="auto"/>
          <w:sz w:val="22"/>
          <w:szCs w:val="22"/>
        </w:rPr>
        <w:t xml:space="preserve">firmando </w:t>
      </w:r>
      <w:r w:rsidRPr="007803AE">
        <w:rPr>
          <w:rFonts w:ascii="Museo Sans 300" w:hAnsi="Museo Sans 300"/>
          <w:color w:val="auto"/>
          <w:sz w:val="22"/>
          <w:szCs w:val="22"/>
        </w:rPr>
        <w:t xml:space="preserve">el formulario </w:t>
      </w:r>
      <w:r w:rsidR="00625E53" w:rsidRPr="007803AE">
        <w:rPr>
          <w:rFonts w:ascii="Museo Sans 300" w:hAnsi="Museo Sans 300"/>
          <w:color w:val="auto"/>
          <w:sz w:val="22"/>
          <w:szCs w:val="22"/>
        </w:rPr>
        <w:t>correspondiente de Dictamen de Invalidez</w:t>
      </w:r>
      <w:r w:rsidR="00FA1117" w:rsidRPr="007803AE">
        <w:rPr>
          <w:rFonts w:ascii="Museo Sans 300" w:hAnsi="Museo Sans 300"/>
          <w:color w:val="auto"/>
          <w:sz w:val="22"/>
          <w:szCs w:val="22"/>
        </w:rPr>
        <w:t>.</w:t>
      </w:r>
    </w:p>
    <w:p w14:paraId="1776CE9D" w14:textId="77777777" w:rsidR="00455F8B" w:rsidRPr="007803AE" w:rsidRDefault="00455F8B" w:rsidP="000E5EB5">
      <w:pPr>
        <w:pStyle w:val="Default"/>
        <w:jc w:val="both"/>
        <w:rPr>
          <w:rFonts w:ascii="Museo Sans 300" w:hAnsi="Museo Sans 300"/>
          <w:color w:val="auto"/>
          <w:sz w:val="22"/>
          <w:szCs w:val="22"/>
        </w:rPr>
      </w:pPr>
    </w:p>
    <w:p w14:paraId="2BF6A748" w14:textId="0E5E9F85" w:rsidR="00455F8B" w:rsidRDefault="00455F8B"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Para el caso de la solicitud de determinación de enfermedad grave</w:t>
      </w:r>
      <w:r w:rsidR="00242EF8" w:rsidRPr="007803AE">
        <w:rPr>
          <w:rFonts w:ascii="Museo Sans 300" w:hAnsi="Museo Sans 300"/>
          <w:color w:val="auto"/>
          <w:sz w:val="22"/>
          <w:szCs w:val="22"/>
        </w:rPr>
        <w:t xml:space="preserve"> y la solicitud de validación de dictamen</w:t>
      </w:r>
      <w:r w:rsidR="008341CB" w:rsidRPr="007803AE">
        <w:rPr>
          <w:rFonts w:ascii="Museo Sans 300" w:hAnsi="Museo Sans 300"/>
          <w:color w:val="auto"/>
          <w:sz w:val="22"/>
          <w:szCs w:val="22"/>
        </w:rPr>
        <w:t xml:space="preserve"> médico por </w:t>
      </w:r>
      <w:r w:rsidR="00242EF8" w:rsidRPr="007803AE">
        <w:rPr>
          <w:rFonts w:ascii="Museo Sans 300" w:hAnsi="Museo Sans 300"/>
          <w:color w:val="auto"/>
          <w:sz w:val="22"/>
          <w:szCs w:val="22"/>
        </w:rPr>
        <w:t>grave enfermedad terminal</w:t>
      </w:r>
      <w:r w:rsidRPr="007803AE">
        <w:rPr>
          <w:rFonts w:ascii="Museo Sans 300" w:hAnsi="Museo Sans 300"/>
          <w:color w:val="auto"/>
          <w:sz w:val="22"/>
          <w:szCs w:val="22"/>
        </w:rPr>
        <w:t>, una vez la misma haya sido evaluada y determinada por el m</w:t>
      </w:r>
      <w:r w:rsidR="008B67E4" w:rsidRPr="007803AE">
        <w:rPr>
          <w:rFonts w:ascii="Museo Sans 300" w:hAnsi="Museo Sans 300"/>
          <w:color w:val="auto"/>
          <w:sz w:val="22"/>
          <w:szCs w:val="22"/>
        </w:rPr>
        <w:t>édico integrante de la Comisión, se deberá emitir el dictamen correspondiente</w:t>
      </w:r>
      <w:r w:rsidR="00524290" w:rsidRPr="007803AE">
        <w:rPr>
          <w:rFonts w:ascii="Museo Sans 300" w:hAnsi="Museo Sans 300"/>
          <w:color w:val="auto"/>
          <w:sz w:val="22"/>
          <w:szCs w:val="22"/>
        </w:rPr>
        <w:t xml:space="preserve"> en el que se establezca </w:t>
      </w:r>
      <w:r w:rsidR="00ED2B7D" w:rsidRPr="007803AE">
        <w:rPr>
          <w:rFonts w:ascii="Museo Sans 300" w:hAnsi="Museo Sans 300"/>
          <w:color w:val="auto"/>
          <w:sz w:val="22"/>
          <w:szCs w:val="22"/>
        </w:rPr>
        <w:t>si el afiliado puede acceder al beneficio de devolución de saldo por enfermedad grave</w:t>
      </w:r>
      <w:r w:rsidR="00242EF8" w:rsidRPr="007803AE">
        <w:rPr>
          <w:rFonts w:ascii="Museo Sans 300" w:hAnsi="Museo Sans 300"/>
          <w:color w:val="auto"/>
          <w:sz w:val="22"/>
          <w:szCs w:val="22"/>
        </w:rPr>
        <w:t xml:space="preserve"> </w:t>
      </w:r>
      <w:r w:rsidR="00C319B1" w:rsidRPr="007803AE">
        <w:rPr>
          <w:rFonts w:ascii="Museo Sans 300" w:hAnsi="Museo Sans 300"/>
          <w:color w:val="auto"/>
          <w:sz w:val="22"/>
          <w:szCs w:val="22"/>
        </w:rPr>
        <w:t>o grave enfermedad terminal</w:t>
      </w:r>
      <w:r w:rsidR="00ED2B7D" w:rsidRPr="007803AE">
        <w:rPr>
          <w:rFonts w:ascii="Museo Sans 300" w:hAnsi="Museo Sans 300"/>
          <w:color w:val="auto"/>
          <w:sz w:val="22"/>
          <w:szCs w:val="22"/>
        </w:rPr>
        <w:t>, según lo establecido en el artículo 126-C de la Ley</w:t>
      </w:r>
      <w:r w:rsidR="002361E6" w:rsidRPr="007803AE">
        <w:rPr>
          <w:rFonts w:ascii="Museo Sans 300" w:hAnsi="Museo Sans 300"/>
          <w:color w:val="auto"/>
          <w:sz w:val="22"/>
          <w:szCs w:val="22"/>
        </w:rPr>
        <w:t xml:space="preserve"> SAP</w:t>
      </w:r>
      <w:r w:rsidR="00ED2B7D" w:rsidRPr="007803AE">
        <w:rPr>
          <w:rFonts w:ascii="Museo Sans 300" w:hAnsi="Museo Sans 300"/>
          <w:color w:val="auto"/>
          <w:sz w:val="22"/>
          <w:szCs w:val="22"/>
        </w:rPr>
        <w:t>.</w:t>
      </w:r>
      <w:r w:rsidR="00C319B1" w:rsidRPr="007803AE">
        <w:rPr>
          <w:rFonts w:ascii="Museo Sans 300" w:hAnsi="Museo Sans 300"/>
          <w:color w:val="auto"/>
          <w:sz w:val="22"/>
          <w:szCs w:val="22"/>
        </w:rPr>
        <w:t xml:space="preserve"> (1)</w:t>
      </w:r>
      <w:r w:rsidR="00ED2B7D" w:rsidRPr="007803AE">
        <w:rPr>
          <w:rFonts w:ascii="Museo Sans 300" w:hAnsi="Museo Sans 300"/>
          <w:color w:val="auto"/>
          <w:sz w:val="22"/>
          <w:szCs w:val="22"/>
        </w:rPr>
        <w:t xml:space="preserve"> </w:t>
      </w:r>
      <w:r w:rsidR="00524290"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 </w:t>
      </w:r>
    </w:p>
    <w:p w14:paraId="5F1A6205" w14:textId="77777777" w:rsidR="00D673BC" w:rsidRPr="007803AE" w:rsidRDefault="00D673BC" w:rsidP="000E5EB5">
      <w:pPr>
        <w:pStyle w:val="Default"/>
        <w:jc w:val="both"/>
        <w:rPr>
          <w:rFonts w:ascii="Museo Sans 300" w:hAnsi="Museo Sans 300"/>
          <w:color w:val="auto"/>
          <w:sz w:val="22"/>
          <w:szCs w:val="22"/>
        </w:rPr>
      </w:pPr>
    </w:p>
    <w:p w14:paraId="2624B919" w14:textId="032A2492"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5</w:t>
      </w:r>
      <w:r w:rsidR="00B85A8F" w:rsidRPr="007803AE">
        <w:rPr>
          <w:rFonts w:ascii="Museo Sans 300" w:hAnsi="Museo Sans 300"/>
          <w:b/>
          <w:color w:val="auto"/>
          <w:sz w:val="22"/>
          <w:szCs w:val="22"/>
        </w:rPr>
        <w:t>5</w:t>
      </w:r>
      <w:r w:rsidRPr="007803AE">
        <w:rPr>
          <w:rFonts w:ascii="Museo Sans 300" w:hAnsi="Museo Sans 300"/>
          <w:b/>
          <w:color w:val="auto"/>
          <w:sz w:val="22"/>
          <w:szCs w:val="22"/>
        </w:rPr>
        <w:t>.-</w:t>
      </w:r>
      <w:r w:rsidRPr="007803AE">
        <w:rPr>
          <w:rFonts w:ascii="Museo Sans 300" w:hAnsi="Museo Sans 300"/>
          <w:color w:val="auto"/>
          <w:sz w:val="22"/>
          <w:szCs w:val="22"/>
        </w:rPr>
        <w:t xml:space="preserve"> La Comisión </w:t>
      </w:r>
      <w:r w:rsidR="00522244" w:rsidRPr="007803AE">
        <w:rPr>
          <w:rFonts w:ascii="Museo Sans 300" w:hAnsi="Museo Sans 300"/>
          <w:color w:val="auto"/>
          <w:sz w:val="22"/>
          <w:szCs w:val="22"/>
        </w:rPr>
        <w:t>Calificadora</w:t>
      </w:r>
      <w:r w:rsidR="00F06A6D" w:rsidRPr="007803AE">
        <w:rPr>
          <w:rFonts w:ascii="Museo Sans 300" w:hAnsi="Museo Sans 300"/>
          <w:color w:val="auto"/>
          <w:sz w:val="22"/>
          <w:szCs w:val="22"/>
        </w:rPr>
        <w:t xml:space="preserve">, a criterio técnico, </w:t>
      </w:r>
      <w:r w:rsidRPr="007803AE">
        <w:rPr>
          <w:rFonts w:ascii="Museo Sans 300" w:hAnsi="Museo Sans 300"/>
          <w:color w:val="auto"/>
          <w:sz w:val="22"/>
          <w:szCs w:val="22"/>
        </w:rPr>
        <w:t>acordará la asignación de los Factores Complementarios, para ajustar la calificación a las solicitudes</w:t>
      </w:r>
      <w:r w:rsidR="00502CA6" w:rsidRPr="007803AE">
        <w:rPr>
          <w:rFonts w:ascii="Museo Sans 300" w:hAnsi="Museo Sans 300"/>
          <w:color w:val="auto"/>
          <w:sz w:val="22"/>
          <w:szCs w:val="22"/>
        </w:rPr>
        <w:t xml:space="preserve"> de invalidez</w:t>
      </w:r>
      <w:r w:rsidRPr="007803AE">
        <w:rPr>
          <w:rFonts w:ascii="Museo Sans 300" w:hAnsi="Museo Sans 300"/>
          <w:color w:val="auto"/>
          <w:sz w:val="22"/>
          <w:szCs w:val="22"/>
        </w:rPr>
        <w:t xml:space="preserve"> que a su juicio deban aplicarse.</w:t>
      </w:r>
    </w:p>
    <w:p w14:paraId="2624B91A" w14:textId="77777777" w:rsidR="009742BD" w:rsidRPr="007803AE" w:rsidRDefault="009742BD" w:rsidP="00215865">
      <w:pPr>
        <w:pStyle w:val="Default"/>
        <w:jc w:val="center"/>
        <w:rPr>
          <w:rFonts w:ascii="Museo Sans 300" w:hAnsi="Museo Sans 300"/>
          <w:color w:val="auto"/>
          <w:sz w:val="22"/>
          <w:szCs w:val="22"/>
        </w:rPr>
      </w:pPr>
    </w:p>
    <w:p w14:paraId="2624B91B" w14:textId="77777777" w:rsidR="002521D5" w:rsidRPr="007803AE" w:rsidRDefault="005A6C2C" w:rsidP="007D118C">
      <w:pPr>
        <w:pStyle w:val="Default"/>
        <w:widowControl w:val="0"/>
        <w:jc w:val="center"/>
        <w:rPr>
          <w:rFonts w:ascii="Museo Sans 300" w:hAnsi="Museo Sans 300"/>
          <w:b/>
          <w:color w:val="auto"/>
          <w:sz w:val="22"/>
          <w:szCs w:val="22"/>
        </w:rPr>
      </w:pPr>
      <w:r w:rsidRPr="007803AE">
        <w:rPr>
          <w:rFonts w:ascii="Museo Sans 300" w:hAnsi="Museo Sans 300"/>
          <w:b/>
          <w:color w:val="auto"/>
          <w:sz w:val="22"/>
          <w:szCs w:val="22"/>
        </w:rPr>
        <w:t>CAPÍTULO VIII</w:t>
      </w:r>
    </w:p>
    <w:p w14:paraId="2624B91C" w14:textId="77777777" w:rsidR="000E5EB5" w:rsidRPr="007803AE" w:rsidRDefault="005A6C2C" w:rsidP="00215865">
      <w:pPr>
        <w:pStyle w:val="Default"/>
        <w:jc w:val="center"/>
        <w:rPr>
          <w:rFonts w:ascii="Museo Sans 300" w:hAnsi="Museo Sans 300"/>
          <w:b/>
          <w:color w:val="auto"/>
          <w:sz w:val="22"/>
          <w:szCs w:val="22"/>
        </w:rPr>
      </w:pPr>
      <w:r w:rsidRPr="007803AE">
        <w:rPr>
          <w:rFonts w:ascii="Museo Sans 300" w:hAnsi="Museo Sans 300"/>
          <w:b/>
          <w:color w:val="auto"/>
          <w:sz w:val="22"/>
          <w:szCs w:val="22"/>
        </w:rPr>
        <w:t>DE LOS DICTÁMENES DE LA COMISIÓN</w:t>
      </w:r>
    </w:p>
    <w:p w14:paraId="2624B91D" w14:textId="0F8D3191" w:rsidR="008401BC"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Pr="007803AE">
        <w:rPr>
          <w:rFonts w:ascii="Museo Sans 300" w:hAnsi="Museo Sans 300"/>
          <w:b/>
          <w:color w:val="auto"/>
          <w:sz w:val="22"/>
          <w:szCs w:val="22"/>
        </w:rPr>
        <w:t>Art. 5</w:t>
      </w:r>
      <w:r w:rsidR="009130B3" w:rsidRPr="007803AE">
        <w:rPr>
          <w:rFonts w:ascii="Museo Sans 300" w:hAnsi="Museo Sans 300"/>
          <w:b/>
          <w:color w:val="auto"/>
          <w:sz w:val="22"/>
          <w:szCs w:val="22"/>
        </w:rPr>
        <w:t>6</w:t>
      </w:r>
      <w:r w:rsidRPr="007803AE">
        <w:rPr>
          <w:rFonts w:ascii="Museo Sans 300" w:hAnsi="Museo Sans 300"/>
          <w:b/>
          <w:color w:val="auto"/>
          <w:sz w:val="22"/>
          <w:szCs w:val="22"/>
        </w:rPr>
        <w:t>.-</w:t>
      </w:r>
      <w:r w:rsidRPr="007803AE">
        <w:rPr>
          <w:rFonts w:ascii="Museo Sans 300" w:hAnsi="Museo Sans 300"/>
          <w:color w:val="auto"/>
          <w:sz w:val="22"/>
          <w:szCs w:val="22"/>
        </w:rPr>
        <w:t xml:space="preserve"> </w:t>
      </w:r>
      <w:r w:rsidR="005E47D8" w:rsidRPr="007803AE">
        <w:rPr>
          <w:rFonts w:ascii="Museo Sans 300" w:hAnsi="Museo Sans 300"/>
          <w:color w:val="auto"/>
          <w:sz w:val="22"/>
          <w:szCs w:val="22"/>
        </w:rPr>
        <w:t>Todo</w:t>
      </w:r>
      <w:r w:rsidRPr="007803AE">
        <w:rPr>
          <w:rFonts w:ascii="Museo Sans 300" w:hAnsi="Museo Sans 300"/>
          <w:color w:val="auto"/>
          <w:sz w:val="22"/>
          <w:szCs w:val="22"/>
        </w:rPr>
        <w:t xml:space="preserve"> dictamen emitido por la Comisión deberá estar contenido e</w:t>
      </w:r>
      <w:r w:rsidR="006D6155" w:rsidRPr="007803AE">
        <w:rPr>
          <w:rFonts w:ascii="Museo Sans 300" w:hAnsi="Museo Sans 300"/>
          <w:color w:val="auto"/>
          <w:sz w:val="22"/>
          <w:szCs w:val="22"/>
        </w:rPr>
        <w:t xml:space="preserve">n el formulario </w:t>
      </w:r>
      <w:r w:rsidR="005A48BB" w:rsidRPr="007803AE">
        <w:rPr>
          <w:rFonts w:ascii="Museo Sans 300" w:hAnsi="Museo Sans 300"/>
          <w:color w:val="auto"/>
          <w:sz w:val="22"/>
          <w:szCs w:val="22"/>
        </w:rPr>
        <w:t>correspondiente</w:t>
      </w:r>
      <w:r w:rsidRPr="007803AE">
        <w:rPr>
          <w:rFonts w:ascii="Museo Sans 300" w:hAnsi="Museo Sans 300"/>
          <w:color w:val="auto"/>
          <w:sz w:val="22"/>
          <w:szCs w:val="22"/>
        </w:rPr>
        <w:t>.</w:t>
      </w:r>
      <w:r w:rsidRPr="007803AE">
        <w:rPr>
          <w:rFonts w:ascii="Museo Sans 300" w:hAnsi="Museo Sans 300"/>
          <w:color w:val="auto"/>
          <w:sz w:val="22"/>
          <w:szCs w:val="22"/>
        </w:rPr>
        <w:br/>
      </w:r>
    </w:p>
    <w:p w14:paraId="2624B91E" w14:textId="77777777" w:rsidR="00215865"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Al grado parcial o total de invalidez que corresponde a la suma combinada de los porcentajes obtenidos en la calificación del menoscabo, se le </w:t>
      </w:r>
      <w:r w:rsidR="0094034F" w:rsidRPr="007803AE">
        <w:rPr>
          <w:rFonts w:ascii="Museo Sans 300" w:hAnsi="Museo Sans 300"/>
          <w:color w:val="auto"/>
          <w:sz w:val="22"/>
          <w:szCs w:val="22"/>
        </w:rPr>
        <w:t xml:space="preserve">sumarán </w:t>
      </w:r>
      <w:r w:rsidRPr="007803AE">
        <w:rPr>
          <w:rFonts w:ascii="Museo Sans 300" w:hAnsi="Museo Sans 300"/>
          <w:color w:val="auto"/>
          <w:sz w:val="22"/>
          <w:szCs w:val="22"/>
        </w:rPr>
        <w:t>en forma aritmética los Factores Complementarios asignados, si fuere el caso. Adicionalmente, se establecerá fehacientemente el origen común o profesional de la invalidez.</w:t>
      </w:r>
      <w:r w:rsidR="00215865" w:rsidRPr="007803AE">
        <w:rPr>
          <w:rFonts w:ascii="Museo Sans 300" w:hAnsi="Museo Sans 300"/>
          <w:color w:val="auto"/>
          <w:sz w:val="22"/>
          <w:szCs w:val="22"/>
        </w:rPr>
        <w:t xml:space="preserve"> </w:t>
      </w:r>
    </w:p>
    <w:p w14:paraId="2624B920" w14:textId="77777777"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De coexistir impedimentos comunes y profesionales, la invalidez resultante será catalogada en su origen por el impedimento calificado con el mayor grado de menoscabo en la capacidad de trabajo.</w:t>
      </w:r>
    </w:p>
    <w:p w14:paraId="2624B921" w14:textId="77777777" w:rsidR="000E5EB5" w:rsidRPr="007803AE" w:rsidRDefault="000E5EB5" w:rsidP="000E5EB5">
      <w:pPr>
        <w:pStyle w:val="Default"/>
        <w:jc w:val="both"/>
        <w:rPr>
          <w:rFonts w:ascii="Museo Sans 300" w:hAnsi="Museo Sans 300"/>
          <w:color w:val="auto"/>
          <w:sz w:val="22"/>
          <w:szCs w:val="22"/>
        </w:rPr>
      </w:pPr>
    </w:p>
    <w:p w14:paraId="2624B922" w14:textId="02C99C75" w:rsidR="00522244" w:rsidRPr="007803AE" w:rsidRDefault="005A6C2C"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5</w:t>
      </w:r>
      <w:r w:rsidR="009130B3" w:rsidRPr="007803AE">
        <w:rPr>
          <w:rFonts w:ascii="Museo Sans 300" w:hAnsi="Museo Sans 300"/>
          <w:b/>
          <w:color w:val="auto"/>
          <w:sz w:val="22"/>
          <w:szCs w:val="22"/>
        </w:rPr>
        <w:t>7</w:t>
      </w:r>
      <w:r w:rsidRPr="007803AE">
        <w:rPr>
          <w:rFonts w:ascii="Museo Sans 300" w:hAnsi="Museo Sans 300"/>
          <w:b/>
          <w:color w:val="auto"/>
          <w:sz w:val="22"/>
          <w:szCs w:val="22"/>
        </w:rPr>
        <w:t>.-</w:t>
      </w:r>
      <w:r w:rsidRPr="007803AE">
        <w:rPr>
          <w:rFonts w:ascii="Museo Sans 300" w:hAnsi="Museo Sans 300"/>
          <w:color w:val="auto"/>
          <w:sz w:val="22"/>
          <w:szCs w:val="22"/>
        </w:rPr>
        <w:t xml:space="preserve"> Los dictámenes de invalidez o las resoluciones emitidas por la Comisión </w:t>
      </w:r>
      <w:r w:rsidR="00521E25" w:rsidRPr="007803AE">
        <w:rPr>
          <w:rFonts w:ascii="Museo Sans 300" w:hAnsi="Museo Sans 300"/>
          <w:color w:val="auto"/>
          <w:sz w:val="22"/>
          <w:szCs w:val="22"/>
        </w:rPr>
        <w:t xml:space="preserve">y cuyo menoscabo de capacidad de trabajo sea igual o mayor al 50%, </w:t>
      </w:r>
      <w:r w:rsidRPr="007803AE">
        <w:rPr>
          <w:rFonts w:ascii="Museo Sans 300" w:hAnsi="Museo Sans 300"/>
          <w:color w:val="auto"/>
          <w:sz w:val="22"/>
          <w:szCs w:val="22"/>
        </w:rPr>
        <w:t xml:space="preserve">deberán expresar la fecha </w:t>
      </w:r>
      <w:r w:rsidR="00F06A6D" w:rsidRPr="007803AE">
        <w:rPr>
          <w:rFonts w:ascii="Museo Sans 300" w:hAnsi="Museo Sans 300"/>
          <w:color w:val="auto"/>
          <w:sz w:val="22"/>
          <w:szCs w:val="22"/>
        </w:rPr>
        <w:t>de configuración de la invalidez</w:t>
      </w:r>
      <w:r w:rsidR="00521E25"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0B83D674" w14:textId="77777777" w:rsidR="001F119F" w:rsidRPr="007803AE" w:rsidRDefault="001F119F" w:rsidP="000E5EB5">
      <w:pPr>
        <w:pStyle w:val="Default"/>
        <w:jc w:val="both"/>
        <w:rPr>
          <w:rFonts w:ascii="Museo Sans 300" w:hAnsi="Museo Sans 300"/>
          <w:color w:val="auto"/>
          <w:sz w:val="22"/>
          <w:szCs w:val="22"/>
        </w:rPr>
      </w:pPr>
    </w:p>
    <w:p w14:paraId="2624B924" w14:textId="4C7F1A58" w:rsidR="000E5EB5" w:rsidRPr="007803AE" w:rsidRDefault="005A6C2C" w:rsidP="00864129">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Art. 5</w:t>
      </w:r>
      <w:r w:rsidR="009130B3" w:rsidRPr="007803AE">
        <w:rPr>
          <w:rFonts w:ascii="Museo Sans 300" w:hAnsi="Museo Sans 300"/>
          <w:b/>
          <w:color w:val="auto"/>
          <w:sz w:val="22"/>
          <w:szCs w:val="22"/>
        </w:rPr>
        <w:t>8</w:t>
      </w:r>
      <w:r w:rsidRPr="007803AE">
        <w:rPr>
          <w:rFonts w:ascii="Museo Sans 300" w:hAnsi="Museo Sans 300"/>
          <w:b/>
          <w:color w:val="auto"/>
          <w:sz w:val="22"/>
          <w:szCs w:val="22"/>
        </w:rPr>
        <w:t xml:space="preserve">.- </w:t>
      </w:r>
      <w:r w:rsidRPr="007803AE">
        <w:rPr>
          <w:rFonts w:ascii="Museo Sans 300" w:hAnsi="Museo Sans 300"/>
          <w:color w:val="auto"/>
          <w:sz w:val="22"/>
          <w:szCs w:val="22"/>
        </w:rPr>
        <w:t xml:space="preserve">La notificación del dictamen se hará dentro de los cinco días hábiles siguientes al de la sesión en </w:t>
      </w:r>
      <w:r w:rsidR="00F06A6D" w:rsidRPr="007803AE">
        <w:rPr>
          <w:rFonts w:ascii="Museo Sans 300" w:hAnsi="Museo Sans 300"/>
          <w:color w:val="auto"/>
          <w:sz w:val="22"/>
          <w:szCs w:val="22"/>
        </w:rPr>
        <w:t>la cual se emitió</w:t>
      </w:r>
      <w:r w:rsidR="00203192" w:rsidRPr="007803AE">
        <w:rPr>
          <w:rFonts w:ascii="Museo Sans 300" w:hAnsi="Museo Sans 300"/>
          <w:color w:val="auto"/>
          <w:sz w:val="22"/>
          <w:szCs w:val="22"/>
        </w:rPr>
        <w:t>,</w:t>
      </w:r>
      <w:r w:rsidRPr="007803AE">
        <w:rPr>
          <w:rFonts w:ascii="Museo Sans 300" w:hAnsi="Museo Sans 300"/>
          <w:color w:val="auto"/>
          <w:sz w:val="22"/>
          <w:szCs w:val="22"/>
        </w:rPr>
        <w:t xml:space="preserve"> remitiéndose una certificación del </w:t>
      </w:r>
      <w:r w:rsidR="00E73B5C" w:rsidRPr="007803AE">
        <w:rPr>
          <w:rFonts w:ascii="Museo Sans 300" w:hAnsi="Museo Sans 300"/>
          <w:color w:val="auto"/>
          <w:sz w:val="22"/>
          <w:szCs w:val="22"/>
        </w:rPr>
        <w:t xml:space="preserve">mismo </w:t>
      </w:r>
      <w:r w:rsidRPr="007803AE">
        <w:rPr>
          <w:rFonts w:ascii="Museo Sans 300" w:hAnsi="Museo Sans 300"/>
          <w:color w:val="auto"/>
          <w:sz w:val="22"/>
          <w:szCs w:val="22"/>
        </w:rPr>
        <w:t>a todas las partes interesadas</w:t>
      </w:r>
      <w:r w:rsidR="00203192" w:rsidRPr="007803AE">
        <w:rPr>
          <w:rFonts w:ascii="Museo Sans 300" w:hAnsi="Museo Sans 300"/>
          <w:color w:val="auto"/>
          <w:sz w:val="22"/>
          <w:szCs w:val="22"/>
        </w:rPr>
        <w:t>,</w:t>
      </w:r>
      <w:r w:rsidRPr="007803AE">
        <w:rPr>
          <w:rFonts w:ascii="Museo Sans 300" w:hAnsi="Museo Sans 300"/>
          <w:color w:val="auto"/>
          <w:sz w:val="22"/>
          <w:szCs w:val="22"/>
        </w:rPr>
        <w:t xml:space="preserve"> las que se considerarán notificadas a partir de la fecha en que reciban </w:t>
      </w:r>
      <w:r w:rsidR="00577C61" w:rsidRPr="007803AE">
        <w:rPr>
          <w:rFonts w:ascii="Museo Sans 300" w:hAnsi="Museo Sans 300"/>
          <w:color w:val="auto"/>
          <w:sz w:val="22"/>
          <w:szCs w:val="22"/>
        </w:rPr>
        <w:t>dicha certificación.</w:t>
      </w:r>
    </w:p>
    <w:p w14:paraId="43228805" w14:textId="77777777" w:rsidR="00CB72FD" w:rsidRPr="007803AE" w:rsidRDefault="00CB72FD" w:rsidP="00864129">
      <w:pPr>
        <w:pStyle w:val="Default"/>
        <w:widowControl w:val="0"/>
        <w:jc w:val="both"/>
        <w:rPr>
          <w:rFonts w:ascii="Museo Sans 300" w:hAnsi="Museo Sans 300"/>
          <w:color w:val="auto"/>
          <w:sz w:val="22"/>
          <w:szCs w:val="22"/>
        </w:rPr>
      </w:pPr>
    </w:p>
    <w:p w14:paraId="2624B926" w14:textId="4392EC34" w:rsidR="00577C61" w:rsidRPr="007803AE" w:rsidRDefault="005A6C2C"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5</w:t>
      </w:r>
      <w:r w:rsidR="009130B3" w:rsidRPr="007803AE">
        <w:rPr>
          <w:rFonts w:ascii="Museo Sans 300" w:hAnsi="Museo Sans 300"/>
          <w:b/>
          <w:color w:val="auto"/>
          <w:sz w:val="22"/>
          <w:szCs w:val="22"/>
        </w:rPr>
        <w:t>9</w:t>
      </w:r>
      <w:r w:rsidRPr="007803AE">
        <w:rPr>
          <w:rFonts w:ascii="Museo Sans 300" w:hAnsi="Museo Sans 300"/>
          <w:b/>
          <w:color w:val="auto"/>
          <w:sz w:val="22"/>
          <w:szCs w:val="22"/>
        </w:rPr>
        <w:t>.-</w:t>
      </w:r>
      <w:r w:rsidRPr="007803AE">
        <w:rPr>
          <w:rFonts w:ascii="Museo Sans 300" w:hAnsi="Museo Sans 300"/>
          <w:color w:val="auto"/>
          <w:sz w:val="22"/>
          <w:szCs w:val="22"/>
        </w:rPr>
        <w:t xml:space="preserve"> Transcurridos los quince días hábiles posteriores a la notificación del dictamen sin haberse recibido ningún reclamo por parte de los interesados, </w:t>
      </w:r>
      <w:r w:rsidR="000C3D56" w:rsidRPr="007803AE">
        <w:rPr>
          <w:rFonts w:ascii="Museo Sans 300" w:hAnsi="Museo Sans 300"/>
          <w:color w:val="auto"/>
          <w:sz w:val="22"/>
          <w:szCs w:val="22"/>
        </w:rPr>
        <w:t>é</w:t>
      </w:r>
      <w:r w:rsidR="00F06A6D" w:rsidRPr="007803AE">
        <w:rPr>
          <w:rFonts w:ascii="Museo Sans 300" w:hAnsi="Museo Sans 300"/>
          <w:color w:val="auto"/>
          <w:sz w:val="22"/>
          <w:szCs w:val="22"/>
        </w:rPr>
        <w:t>ste quedará</w:t>
      </w:r>
      <w:r w:rsidRPr="007803AE">
        <w:rPr>
          <w:rFonts w:ascii="Museo Sans 300" w:hAnsi="Museo Sans 300"/>
          <w:color w:val="auto"/>
          <w:sz w:val="22"/>
          <w:szCs w:val="22"/>
        </w:rPr>
        <w:t xml:space="preserve"> ejecutoriado</w:t>
      </w:r>
      <w:r w:rsidR="00577C61" w:rsidRPr="007803AE">
        <w:rPr>
          <w:rFonts w:ascii="Museo Sans 300" w:hAnsi="Museo Sans 300"/>
          <w:color w:val="auto"/>
          <w:sz w:val="22"/>
          <w:szCs w:val="22"/>
        </w:rPr>
        <w:t>.</w:t>
      </w:r>
    </w:p>
    <w:p w14:paraId="2624B927" w14:textId="77777777" w:rsidR="000433F5" w:rsidRPr="007803AE" w:rsidRDefault="000433F5" w:rsidP="000E5EB5">
      <w:pPr>
        <w:pStyle w:val="Default"/>
        <w:jc w:val="both"/>
        <w:rPr>
          <w:rFonts w:ascii="Museo Sans 300" w:hAnsi="Museo Sans 300"/>
          <w:color w:val="auto"/>
          <w:sz w:val="22"/>
          <w:szCs w:val="22"/>
        </w:rPr>
      </w:pPr>
    </w:p>
    <w:p w14:paraId="2624B928" w14:textId="3BA684C5" w:rsidR="00CE09C4" w:rsidRPr="007803AE" w:rsidRDefault="009130B3" w:rsidP="001267F1">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 xml:space="preserve">Art. </w:t>
      </w:r>
      <w:r w:rsidR="00CE09C4" w:rsidRPr="007803AE">
        <w:rPr>
          <w:rFonts w:ascii="Museo Sans 300" w:hAnsi="Museo Sans 300"/>
          <w:b/>
          <w:color w:val="auto"/>
          <w:sz w:val="22"/>
          <w:szCs w:val="22"/>
        </w:rPr>
        <w:t>6</w:t>
      </w:r>
      <w:r w:rsidRPr="007803AE">
        <w:rPr>
          <w:rFonts w:ascii="Museo Sans 300" w:hAnsi="Museo Sans 300"/>
          <w:b/>
          <w:color w:val="auto"/>
          <w:sz w:val="22"/>
          <w:szCs w:val="22"/>
        </w:rPr>
        <w:t>0</w:t>
      </w:r>
      <w:r w:rsidR="00CE09C4" w:rsidRPr="007803AE">
        <w:rPr>
          <w:rFonts w:ascii="Museo Sans 300" w:hAnsi="Museo Sans 300"/>
          <w:b/>
          <w:color w:val="auto"/>
          <w:sz w:val="22"/>
          <w:szCs w:val="22"/>
        </w:rPr>
        <w:t>.-</w:t>
      </w:r>
      <w:r w:rsidR="00CE09C4" w:rsidRPr="007803AE">
        <w:rPr>
          <w:rFonts w:ascii="Museo Sans 300" w:hAnsi="Museo Sans 300"/>
          <w:color w:val="auto"/>
          <w:sz w:val="22"/>
          <w:szCs w:val="22"/>
        </w:rPr>
        <w:t xml:space="preserve"> Los solicitantes que en primer dictamen no hayan sido calificados con un menoscabo de invalidez </w:t>
      </w:r>
      <w:r w:rsidR="001E3EA1" w:rsidRPr="007803AE">
        <w:rPr>
          <w:rFonts w:ascii="Museo Sans 300" w:hAnsi="Museo Sans 300"/>
          <w:color w:val="auto"/>
          <w:sz w:val="22"/>
          <w:szCs w:val="22"/>
        </w:rPr>
        <w:t xml:space="preserve">igual o </w:t>
      </w:r>
      <w:r w:rsidR="00CE09C4" w:rsidRPr="007803AE">
        <w:rPr>
          <w:rFonts w:ascii="Museo Sans 300" w:hAnsi="Museo Sans 300"/>
          <w:color w:val="auto"/>
          <w:sz w:val="22"/>
          <w:szCs w:val="22"/>
        </w:rPr>
        <w:t>mayor</w:t>
      </w:r>
      <w:r w:rsidR="001E3EA1" w:rsidRPr="007803AE">
        <w:rPr>
          <w:rFonts w:ascii="Museo Sans 300" w:hAnsi="Museo Sans 300"/>
          <w:color w:val="auto"/>
          <w:sz w:val="22"/>
          <w:szCs w:val="22"/>
        </w:rPr>
        <w:t xml:space="preserve"> </w:t>
      </w:r>
      <w:r w:rsidR="00CE09C4" w:rsidRPr="007803AE">
        <w:rPr>
          <w:rFonts w:ascii="Museo Sans 300" w:hAnsi="Museo Sans 300"/>
          <w:color w:val="auto"/>
          <w:sz w:val="22"/>
          <w:szCs w:val="22"/>
        </w:rPr>
        <w:t xml:space="preserve">al 50%, podrán interponer una nueva solicitud de calificación de invalidez, siempre y cuando haya transcurrido un </w:t>
      </w:r>
      <w:r w:rsidR="002865F9" w:rsidRPr="007803AE">
        <w:rPr>
          <w:rFonts w:ascii="Museo Sans 300" w:hAnsi="Museo Sans 300"/>
          <w:color w:val="auto"/>
          <w:sz w:val="22"/>
          <w:szCs w:val="22"/>
        </w:rPr>
        <w:t xml:space="preserve">período </w:t>
      </w:r>
      <w:r w:rsidR="00CE09C4" w:rsidRPr="007803AE">
        <w:rPr>
          <w:rFonts w:ascii="Museo Sans 300" w:hAnsi="Museo Sans 300"/>
          <w:color w:val="auto"/>
          <w:sz w:val="22"/>
          <w:szCs w:val="22"/>
        </w:rPr>
        <w:t xml:space="preserve">no menor de seis meses desde la notificación del dictamen que no </w:t>
      </w:r>
      <w:r w:rsidR="002865F9" w:rsidRPr="007803AE">
        <w:rPr>
          <w:rFonts w:ascii="Museo Sans 300" w:hAnsi="Museo Sans 300"/>
          <w:color w:val="auto"/>
          <w:sz w:val="22"/>
          <w:szCs w:val="22"/>
        </w:rPr>
        <w:t xml:space="preserve">generó </w:t>
      </w:r>
      <w:r w:rsidR="00E73E36" w:rsidRPr="007803AE">
        <w:rPr>
          <w:rFonts w:ascii="Museo Sans 300" w:hAnsi="Museo Sans 300"/>
          <w:color w:val="auto"/>
          <w:sz w:val="22"/>
          <w:szCs w:val="22"/>
        </w:rPr>
        <w:t xml:space="preserve">derecho a </w:t>
      </w:r>
      <w:r w:rsidR="00CE09C4" w:rsidRPr="007803AE">
        <w:rPr>
          <w:rFonts w:ascii="Museo Sans 300" w:hAnsi="Museo Sans 300"/>
          <w:color w:val="auto"/>
          <w:sz w:val="22"/>
          <w:szCs w:val="22"/>
        </w:rPr>
        <w:t xml:space="preserve">beneficio. </w:t>
      </w:r>
    </w:p>
    <w:p w14:paraId="2624B929" w14:textId="77777777" w:rsidR="00D62411" w:rsidRPr="007803AE" w:rsidRDefault="00D62411" w:rsidP="00D62411">
      <w:pPr>
        <w:pStyle w:val="Default"/>
        <w:rPr>
          <w:rFonts w:ascii="Museo Sans 300" w:hAnsi="Museo Sans 300"/>
          <w:b/>
          <w:color w:val="auto"/>
          <w:sz w:val="22"/>
          <w:szCs w:val="22"/>
        </w:rPr>
      </w:pPr>
    </w:p>
    <w:p w14:paraId="2624B92A" w14:textId="558550EA" w:rsidR="007B4110" w:rsidRPr="007803AE" w:rsidRDefault="00130116" w:rsidP="00C66D2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Así mismo, para las solicitudes de enfermedad grave </w:t>
      </w:r>
      <w:r w:rsidR="00F000A8" w:rsidRPr="007803AE">
        <w:rPr>
          <w:rFonts w:ascii="Museo Sans 300" w:hAnsi="Museo Sans 300"/>
          <w:color w:val="auto"/>
          <w:sz w:val="22"/>
          <w:szCs w:val="22"/>
        </w:rPr>
        <w:t xml:space="preserve">o grave enfermedad terminal </w:t>
      </w:r>
      <w:r w:rsidRPr="007803AE">
        <w:rPr>
          <w:rFonts w:ascii="Museo Sans 300" w:hAnsi="Museo Sans 300"/>
          <w:color w:val="auto"/>
          <w:sz w:val="22"/>
          <w:szCs w:val="22"/>
        </w:rPr>
        <w:t>que no hayan sido determinadas como tal; los afiliados podrán presentar una nueva solicitud a partir del día hábil siguiente después de haber agotado el procedimiento de la interposición de reclamo</w:t>
      </w:r>
      <w:r w:rsidR="00866863" w:rsidRPr="007803AE">
        <w:rPr>
          <w:rFonts w:ascii="Museo Sans 300" w:hAnsi="Museo Sans 300"/>
          <w:color w:val="auto"/>
          <w:sz w:val="22"/>
          <w:szCs w:val="22"/>
        </w:rPr>
        <w:t xml:space="preserve"> o desde que el dictamen ha sido ejecutoriado</w:t>
      </w:r>
      <w:r w:rsidR="00E8670C" w:rsidRPr="007803AE">
        <w:rPr>
          <w:rFonts w:ascii="Museo Sans 300" w:hAnsi="Museo Sans 300"/>
          <w:color w:val="auto"/>
          <w:sz w:val="22"/>
          <w:szCs w:val="22"/>
        </w:rPr>
        <w:t>.</w:t>
      </w:r>
      <w:r w:rsidR="00F000A8" w:rsidRPr="007803AE">
        <w:rPr>
          <w:rFonts w:ascii="Museo Sans 300" w:hAnsi="Museo Sans 300"/>
          <w:color w:val="auto"/>
          <w:sz w:val="22"/>
          <w:szCs w:val="22"/>
        </w:rPr>
        <w:t xml:space="preserve"> (1)</w:t>
      </w:r>
    </w:p>
    <w:p w14:paraId="75047FD7" w14:textId="77777777" w:rsidR="001F119F" w:rsidRPr="007803AE" w:rsidRDefault="001F119F" w:rsidP="00225083">
      <w:pPr>
        <w:pStyle w:val="Default"/>
        <w:jc w:val="center"/>
        <w:rPr>
          <w:rFonts w:ascii="Museo Sans 300" w:hAnsi="Museo Sans 300"/>
          <w:b/>
          <w:color w:val="auto"/>
          <w:sz w:val="22"/>
          <w:szCs w:val="22"/>
        </w:rPr>
      </w:pPr>
    </w:p>
    <w:p w14:paraId="2624B92C" w14:textId="726FEF77" w:rsidR="002521D5" w:rsidRPr="007803AE" w:rsidRDefault="005A6C2C" w:rsidP="00225083">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IX</w:t>
      </w:r>
    </w:p>
    <w:p w14:paraId="2624B92D" w14:textId="77777777" w:rsidR="002521D5" w:rsidRPr="007803AE" w:rsidRDefault="005A6C2C" w:rsidP="002521D5">
      <w:pPr>
        <w:pStyle w:val="Default"/>
        <w:jc w:val="center"/>
        <w:rPr>
          <w:rFonts w:ascii="Museo Sans 300" w:hAnsi="Museo Sans 300"/>
          <w:b/>
          <w:color w:val="auto"/>
          <w:sz w:val="22"/>
          <w:szCs w:val="22"/>
        </w:rPr>
      </w:pPr>
      <w:r w:rsidRPr="007803AE">
        <w:rPr>
          <w:rFonts w:ascii="Museo Sans 300" w:hAnsi="Museo Sans 300"/>
          <w:b/>
          <w:color w:val="auto"/>
          <w:sz w:val="22"/>
          <w:szCs w:val="22"/>
        </w:rPr>
        <w:t>DE LA INTERPOSICIÓN DE RECLAMOS</w:t>
      </w:r>
    </w:p>
    <w:p w14:paraId="2624B92E" w14:textId="77777777" w:rsidR="006E0C36" w:rsidRPr="007803AE" w:rsidRDefault="006E0C36" w:rsidP="002521D5">
      <w:pPr>
        <w:pStyle w:val="Default"/>
        <w:jc w:val="center"/>
        <w:rPr>
          <w:rFonts w:ascii="Museo Sans 300" w:hAnsi="Museo Sans 300"/>
          <w:b/>
          <w:color w:val="auto"/>
          <w:sz w:val="22"/>
          <w:szCs w:val="22"/>
        </w:rPr>
      </w:pPr>
    </w:p>
    <w:p w14:paraId="2624B92F" w14:textId="235ACEA3" w:rsidR="000E5EB5" w:rsidRPr="007803AE" w:rsidRDefault="00BA13E7" w:rsidP="007D118C">
      <w:pPr>
        <w:pStyle w:val="Default"/>
        <w:jc w:val="both"/>
        <w:rPr>
          <w:rFonts w:ascii="Museo Sans 300" w:hAnsi="Museo Sans 300"/>
          <w:b/>
          <w:color w:val="auto"/>
          <w:sz w:val="22"/>
          <w:szCs w:val="22"/>
        </w:rPr>
      </w:pPr>
      <w:r w:rsidRPr="007803AE">
        <w:rPr>
          <w:rFonts w:ascii="Museo Sans 300" w:hAnsi="Museo Sans 300"/>
          <w:b/>
          <w:color w:val="auto"/>
          <w:sz w:val="22"/>
          <w:szCs w:val="22"/>
        </w:rPr>
        <w:t>Art. 61</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Los dictámenes emitidos por la Comisión podrán ser objeto de reclamo por parte de los interesados, dentro del plazo legal de quince días hábiles posteriores a la notificación, toda vez que consideren que la evaluación y calificación deba </w:t>
      </w:r>
      <w:r w:rsidR="000E5EB5" w:rsidRPr="007803AE">
        <w:rPr>
          <w:rFonts w:ascii="Museo Sans 300" w:hAnsi="Museo Sans 300"/>
          <w:color w:val="auto"/>
          <w:sz w:val="22"/>
          <w:szCs w:val="22"/>
        </w:rPr>
        <w:t>ser</w:t>
      </w:r>
      <w:r w:rsidR="005A6C2C" w:rsidRPr="007803AE">
        <w:rPr>
          <w:rFonts w:ascii="Museo Sans 300" w:hAnsi="Museo Sans 300"/>
          <w:color w:val="auto"/>
          <w:sz w:val="22"/>
          <w:szCs w:val="22"/>
        </w:rPr>
        <w:t xml:space="preserve"> revisada en el origen o porcentaje de calificación de la invalidez</w:t>
      </w:r>
      <w:r w:rsidR="00CE564B" w:rsidRPr="007803AE">
        <w:rPr>
          <w:rFonts w:ascii="Museo Sans 300" w:hAnsi="Museo Sans 300"/>
          <w:color w:val="auto"/>
          <w:sz w:val="22"/>
          <w:szCs w:val="22"/>
        </w:rPr>
        <w:t xml:space="preserve">, </w:t>
      </w:r>
      <w:r w:rsidR="007B4110" w:rsidRPr="007803AE">
        <w:rPr>
          <w:rFonts w:ascii="Museo Sans 300" w:hAnsi="Museo Sans 300"/>
          <w:color w:val="auto"/>
          <w:sz w:val="22"/>
          <w:szCs w:val="22"/>
        </w:rPr>
        <w:t>determinación de la enfermedad grave</w:t>
      </w:r>
      <w:r w:rsidR="00A04553" w:rsidRPr="007803AE">
        <w:rPr>
          <w:rFonts w:ascii="Museo Sans 300" w:hAnsi="Museo Sans 300"/>
          <w:color w:val="auto"/>
          <w:sz w:val="22"/>
          <w:szCs w:val="22"/>
        </w:rPr>
        <w:t xml:space="preserve"> o validación del dictamen</w:t>
      </w:r>
      <w:r w:rsidR="008341CB" w:rsidRPr="007803AE">
        <w:rPr>
          <w:rFonts w:ascii="Museo Sans 300" w:hAnsi="Museo Sans 300"/>
          <w:color w:val="auto"/>
          <w:sz w:val="22"/>
          <w:szCs w:val="22"/>
        </w:rPr>
        <w:t xml:space="preserve"> médico por </w:t>
      </w:r>
      <w:r w:rsidR="00A04553" w:rsidRPr="007803AE">
        <w:rPr>
          <w:rFonts w:ascii="Museo Sans 300" w:hAnsi="Museo Sans 300"/>
          <w:color w:val="auto"/>
          <w:sz w:val="22"/>
          <w:szCs w:val="22"/>
        </w:rPr>
        <w:t>grave enfermedad terminal</w:t>
      </w:r>
      <w:r w:rsidR="005A6C2C" w:rsidRPr="007803AE">
        <w:rPr>
          <w:rFonts w:ascii="Museo Sans 300" w:hAnsi="Museo Sans 300"/>
          <w:color w:val="auto"/>
          <w:sz w:val="22"/>
          <w:szCs w:val="22"/>
        </w:rPr>
        <w:t>.</w:t>
      </w:r>
      <w:r w:rsidR="00A04553" w:rsidRPr="007803AE">
        <w:rPr>
          <w:rFonts w:ascii="Museo Sans 300" w:hAnsi="Museo Sans 300"/>
          <w:color w:val="auto"/>
          <w:sz w:val="22"/>
          <w:szCs w:val="22"/>
        </w:rPr>
        <w:t xml:space="preserve"> (1)</w:t>
      </w:r>
    </w:p>
    <w:p w14:paraId="2624B930" w14:textId="5F1D0A67" w:rsidR="000E5EB5" w:rsidRPr="007803AE" w:rsidRDefault="005A6C2C" w:rsidP="009742BD">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00BA13E7" w:rsidRPr="007803AE">
        <w:rPr>
          <w:rFonts w:ascii="Museo Sans 300" w:hAnsi="Museo Sans 300"/>
          <w:b/>
          <w:color w:val="auto"/>
          <w:sz w:val="22"/>
          <w:szCs w:val="22"/>
        </w:rPr>
        <w:t>Art. 62</w:t>
      </w:r>
      <w:r w:rsidRPr="007803AE">
        <w:rPr>
          <w:rFonts w:ascii="Museo Sans 300" w:hAnsi="Museo Sans 300"/>
          <w:b/>
          <w:color w:val="auto"/>
          <w:sz w:val="22"/>
          <w:szCs w:val="22"/>
        </w:rPr>
        <w:t xml:space="preserve">.- </w:t>
      </w:r>
      <w:r w:rsidRPr="007803AE">
        <w:rPr>
          <w:rFonts w:ascii="Museo Sans 300" w:hAnsi="Museo Sans 300"/>
          <w:color w:val="auto"/>
          <w:sz w:val="22"/>
          <w:szCs w:val="22"/>
        </w:rPr>
        <w:t>El reclamo deberá presentarse por escrito, mencionando las causales y sus fundamentos, aportando nuevos antecedentes</w:t>
      </w:r>
      <w:r w:rsidR="0058000F" w:rsidRPr="007803AE">
        <w:rPr>
          <w:rFonts w:ascii="Museo Sans 300" w:hAnsi="Museo Sans 300"/>
          <w:color w:val="auto"/>
          <w:sz w:val="22"/>
          <w:szCs w:val="22"/>
        </w:rPr>
        <w:t xml:space="preserve"> médicos</w:t>
      </w:r>
      <w:r w:rsidRPr="007803AE">
        <w:rPr>
          <w:rFonts w:ascii="Museo Sans 300" w:hAnsi="Museo Sans 300"/>
          <w:color w:val="auto"/>
          <w:sz w:val="22"/>
          <w:szCs w:val="22"/>
        </w:rPr>
        <w:t xml:space="preserve"> que a criterio del reclamante, deban tenerse en consideración para la resolución del reclamo.</w:t>
      </w:r>
    </w:p>
    <w:p w14:paraId="2624B931" w14:textId="77777777" w:rsidR="00D9627C" w:rsidRPr="007803AE" w:rsidRDefault="00D9627C" w:rsidP="009742BD">
      <w:pPr>
        <w:pStyle w:val="Default"/>
        <w:jc w:val="both"/>
        <w:rPr>
          <w:rFonts w:ascii="Museo Sans 300" w:hAnsi="Museo Sans 300"/>
          <w:color w:val="auto"/>
          <w:sz w:val="22"/>
          <w:szCs w:val="22"/>
        </w:rPr>
      </w:pPr>
    </w:p>
    <w:p w14:paraId="2624B932" w14:textId="14FBDAC9" w:rsidR="000E5EB5" w:rsidRPr="007803AE" w:rsidRDefault="00BA13E7" w:rsidP="0068224E">
      <w:pPr>
        <w:pStyle w:val="Default"/>
        <w:jc w:val="both"/>
        <w:rPr>
          <w:rFonts w:ascii="Museo Sans 300" w:hAnsi="Museo Sans 300"/>
          <w:color w:val="auto"/>
          <w:sz w:val="22"/>
          <w:szCs w:val="22"/>
        </w:rPr>
      </w:pPr>
      <w:r w:rsidRPr="007803AE">
        <w:rPr>
          <w:rFonts w:ascii="Museo Sans 300" w:hAnsi="Museo Sans 300"/>
          <w:b/>
          <w:color w:val="auto"/>
          <w:sz w:val="22"/>
          <w:szCs w:val="22"/>
        </w:rPr>
        <w:t>Art. 63</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Recibido el reclamo, el Jefe Médico designará a </w:t>
      </w:r>
      <w:r w:rsidR="0058000F" w:rsidRPr="007803AE">
        <w:rPr>
          <w:rFonts w:ascii="Museo Sans 300" w:hAnsi="Museo Sans 300"/>
          <w:color w:val="auto"/>
          <w:sz w:val="22"/>
          <w:szCs w:val="22"/>
        </w:rPr>
        <w:t>otro</w:t>
      </w:r>
      <w:r w:rsidR="005A6C2C" w:rsidRPr="007803AE">
        <w:rPr>
          <w:rFonts w:ascii="Museo Sans 300" w:hAnsi="Museo Sans 300"/>
          <w:color w:val="auto"/>
          <w:sz w:val="22"/>
          <w:szCs w:val="22"/>
        </w:rPr>
        <w:t xml:space="preserve">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 xml:space="preserve">édico integrante </w:t>
      </w:r>
      <w:r w:rsidR="0058000F" w:rsidRPr="007803AE">
        <w:rPr>
          <w:rFonts w:ascii="Museo Sans 300" w:hAnsi="Museo Sans 300"/>
          <w:color w:val="auto"/>
          <w:sz w:val="22"/>
          <w:szCs w:val="22"/>
        </w:rPr>
        <w:t xml:space="preserve">de la Comisión </w:t>
      </w:r>
      <w:r w:rsidR="005A6C2C" w:rsidRPr="007803AE">
        <w:rPr>
          <w:rFonts w:ascii="Museo Sans 300" w:hAnsi="Museo Sans 300"/>
          <w:color w:val="auto"/>
          <w:sz w:val="22"/>
          <w:szCs w:val="22"/>
        </w:rPr>
        <w:t xml:space="preserve">para </w:t>
      </w:r>
      <w:r w:rsidR="0058000F" w:rsidRPr="007803AE">
        <w:rPr>
          <w:rFonts w:ascii="Museo Sans 300" w:hAnsi="Museo Sans 300"/>
          <w:color w:val="auto"/>
          <w:sz w:val="22"/>
          <w:szCs w:val="22"/>
        </w:rPr>
        <w:t xml:space="preserve">la </w:t>
      </w:r>
      <w:r w:rsidR="00982D7F" w:rsidRPr="007803AE">
        <w:rPr>
          <w:rFonts w:ascii="Museo Sans 300" w:hAnsi="Museo Sans 300"/>
          <w:color w:val="auto"/>
          <w:sz w:val="22"/>
          <w:szCs w:val="22"/>
        </w:rPr>
        <w:t>evaluación</w:t>
      </w:r>
      <w:r w:rsidR="0058000F"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 xml:space="preserve">revisión y </w:t>
      </w:r>
      <w:r w:rsidR="00982D7F" w:rsidRPr="007803AE">
        <w:rPr>
          <w:rFonts w:ascii="Museo Sans 300" w:hAnsi="Museo Sans 300"/>
          <w:color w:val="auto"/>
          <w:sz w:val="22"/>
          <w:szCs w:val="22"/>
        </w:rPr>
        <w:t>c</w:t>
      </w:r>
      <w:r w:rsidR="00604F76" w:rsidRPr="007803AE">
        <w:rPr>
          <w:rFonts w:ascii="Museo Sans 300" w:hAnsi="Museo Sans 300"/>
          <w:color w:val="auto"/>
          <w:sz w:val="22"/>
          <w:szCs w:val="22"/>
        </w:rPr>
        <w:t xml:space="preserve">alificación del expediente; al </w:t>
      </w:r>
      <w:r w:rsidR="00982D7F" w:rsidRPr="007803AE">
        <w:rPr>
          <w:rFonts w:ascii="Museo Sans 300" w:hAnsi="Museo Sans 300"/>
          <w:color w:val="auto"/>
          <w:sz w:val="22"/>
          <w:szCs w:val="22"/>
        </w:rPr>
        <w:t>contar con la información completa se procederá a la emisión del respectivo dictamen</w:t>
      </w:r>
      <w:r w:rsidR="00FC3BE1"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 xml:space="preserve">de acuerdo a la Ley </w:t>
      </w:r>
      <w:r w:rsidR="00776E7B" w:rsidRPr="007803AE">
        <w:rPr>
          <w:rFonts w:ascii="Museo Sans 300" w:hAnsi="Museo Sans 300"/>
          <w:color w:val="auto"/>
          <w:sz w:val="22"/>
          <w:szCs w:val="22"/>
        </w:rPr>
        <w:t xml:space="preserve">SAP </w:t>
      </w:r>
      <w:r w:rsidR="005A6C2C" w:rsidRPr="007803AE">
        <w:rPr>
          <w:rFonts w:ascii="Museo Sans 300" w:hAnsi="Museo Sans 300"/>
          <w:color w:val="auto"/>
          <w:sz w:val="22"/>
          <w:szCs w:val="22"/>
        </w:rPr>
        <w:t xml:space="preserve">y </w:t>
      </w:r>
      <w:r w:rsidRPr="007803AE">
        <w:rPr>
          <w:rFonts w:ascii="Museo Sans 300" w:hAnsi="Museo Sans 300"/>
          <w:color w:val="auto"/>
          <w:sz w:val="22"/>
          <w:szCs w:val="22"/>
        </w:rPr>
        <w:t>a las presentes Normas</w:t>
      </w:r>
      <w:r w:rsidR="005A6C2C" w:rsidRPr="007803AE">
        <w:rPr>
          <w:rFonts w:ascii="Museo Sans 300" w:hAnsi="Museo Sans 300"/>
          <w:color w:val="auto"/>
          <w:sz w:val="22"/>
          <w:szCs w:val="22"/>
        </w:rPr>
        <w:t>.</w:t>
      </w:r>
    </w:p>
    <w:p w14:paraId="17B2BED5" w14:textId="77777777" w:rsidR="0016237D" w:rsidRPr="007803AE" w:rsidRDefault="0016237D" w:rsidP="0068224E">
      <w:pPr>
        <w:pStyle w:val="Default"/>
        <w:jc w:val="both"/>
        <w:rPr>
          <w:rFonts w:ascii="Museo Sans 300" w:hAnsi="Museo Sans 300"/>
          <w:color w:val="auto"/>
          <w:sz w:val="22"/>
          <w:szCs w:val="22"/>
        </w:rPr>
      </w:pPr>
    </w:p>
    <w:p w14:paraId="2624B933" w14:textId="3E2E1898"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 xml:space="preserve">Art. </w:t>
      </w:r>
      <w:r w:rsidR="00BA13E7" w:rsidRPr="007803AE">
        <w:rPr>
          <w:rFonts w:ascii="Museo Sans 300" w:hAnsi="Museo Sans 300"/>
          <w:b/>
          <w:color w:val="auto"/>
          <w:sz w:val="22"/>
          <w:szCs w:val="22"/>
        </w:rPr>
        <w:t>64</w:t>
      </w:r>
      <w:r w:rsidRPr="007803AE">
        <w:rPr>
          <w:rFonts w:ascii="Museo Sans 300" w:hAnsi="Museo Sans 300"/>
          <w:b/>
          <w:color w:val="auto"/>
          <w:sz w:val="22"/>
          <w:szCs w:val="22"/>
        </w:rPr>
        <w:t>.-</w:t>
      </w:r>
      <w:r w:rsidRPr="007803AE">
        <w:rPr>
          <w:rFonts w:ascii="Museo Sans 300" w:hAnsi="Museo Sans 300"/>
          <w:color w:val="auto"/>
          <w:sz w:val="22"/>
          <w:szCs w:val="22"/>
        </w:rPr>
        <w:t xml:space="preserve"> </w:t>
      </w:r>
      <w:r w:rsidR="00006270" w:rsidRPr="007803AE">
        <w:rPr>
          <w:rFonts w:ascii="Museo Sans 300" w:hAnsi="Museo Sans 300"/>
          <w:color w:val="auto"/>
          <w:sz w:val="22"/>
          <w:szCs w:val="22"/>
        </w:rPr>
        <w:t xml:space="preserve">Cuando </w:t>
      </w:r>
      <w:r w:rsidRPr="007803AE">
        <w:rPr>
          <w:rFonts w:ascii="Museo Sans 300" w:hAnsi="Museo Sans 300"/>
          <w:color w:val="auto"/>
          <w:sz w:val="22"/>
          <w:szCs w:val="22"/>
        </w:rPr>
        <w:t>el reclamo se funda</w:t>
      </w:r>
      <w:r w:rsidR="00982D7F" w:rsidRPr="007803AE">
        <w:rPr>
          <w:rFonts w:ascii="Museo Sans 300" w:hAnsi="Museo Sans 300"/>
          <w:color w:val="auto"/>
          <w:sz w:val="22"/>
          <w:szCs w:val="22"/>
        </w:rPr>
        <w:t xml:space="preserve">mente </w:t>
      </w:r>
      <w:r w:rsidRPr="007803AE">
        <w:rPr>
          <w:rFonts w:ascii="Museo Sans 300" w:hAnsi="Museo Sans 300"/>
          <w:color w:val="auto"/>
          <w:sz w:val="22"/>
          <w:szCs w:val="22"/>
        </w:rPr>
        <w:t xml:space="preserve">en el origen profesional de la invalidez ya concedida, el Jefe Médico </w:t>
      </w:r>
      <w:r w:rsidR="00375E75" w:rsidRPr="007803AE">
        <w:rPr>
          <w:rFonts w:ascii="Museo Sans 300" w:hAnsi="Museo Sans 300"/>
          <w:color w:val="auto"/>
          <w:sz w:val="22"/>
          <w:szCs w:val="22"/>
        </w:rPr>
        <w:t>remitirá</w:t>
      </w:r>
      <w:r w:rsidRPr="007803AE">
        <w:rPr>
          <w:rFonts w:ascii="Museo Sans 300" w:hAnsi="Museo Sans 300"/>
          <w:color w:val="auto"/>
          <w:sz w:val="22"/>
          <w:szCs w:val="22"/>
        </w:rPr>
        <w:t xml:space="preserve"> copia del expediente al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w:t>
      </w:r>
      <w:r w:rsidR="00006270" w:rsidRPr="007803AE">
        <w:rPr>
          <w:rFonts w:ascii="Museo Sans 300" w:hAnsi="Museo Sans 300"/>
          <w:color w:val="auto"/>
          <w:sz w:val="22"/>
          <w:szCs w:val="22"/>
        </w:rPr>
        <w:t>observador d</w:t>
      </w:r>
      <w:r w:rsidR="00982D7F" w:rsidRPr="007803AE">
        <w:rPr>
          <w:rFonts w:ascii="Museo Sans 300" w:hAnsi="Museo Sans 300"/>
          <w:color w:val="auto"/>
          <w:sz w:val="22"/>
          <w:szCs w:val="22"/>
        </w:rPr>
        <w:t xml:space="preserve">el ISSS; para que </w:t>
      </w:r>
      <w:r w:rsidRPr="007803AE">
        <w:rPr>
          <w:rFonts w:ascii="Museo Sans 300" w:hAnsi="Museo Sans 300"/>
          <w:color w:val="auto"/>
          <w:sz w:val="22"/>
          <w:szCs w:val="22"/>
        </w:rPr>
        <w:t>revise los antecedentes</w:t>
      </w:r>
      <w:r w:rsidR="00006270" w:rsidRPr="007803AE">
        <w:rPr>
          <w:rFonts w:ascii="Museo Sans 300" w:hAnsi="Museo Sans 300"/>
          <w:color w:val="auto"/>
          <w:sz w:val="22"/>
          <w:szCs w:val="22"/>
        </w:rPr>
        <w:t>,</w:t>
      </w:r>
      <w:r w:rsidRPr="007803AE">
        <w:rPr>
          <w:rFonts w:ascii="Museo Sans 300" w:hAnsi="Museo Sans 300"/>
          <w:color w:val="auto"/>
          <w:sz w:val="22"/>
          <w:szCs w:val="22"/>
        </w:rPr>
        <w:t xml:space="preserve"> y </w:t>
      </w:r>
      <w:r w:rsidR="00982D7F" w:rsidRPr="007803AE">
        <w:rPr>
          <w:rFonts w:ascii="Museo Sans 300" w:hAnsi="Museo Sans 300"/>
          <w:color w:val="auto"/>
          <w:sz w:val="22"/>
          <w:szCs w:val="22"/>
        </w:rPr>
        <w:t xml:space="preserve">si procede solicitar </w:t>
      </w:r>
      <w:r w:rsidR="006A71C9" w:rsidRPr="007803AE">
        <w:rPr>
          <w:rFonts w:ascii="Museo Sans 300" w:hAnsi="Museo Sans 300"/>
          <w:color w:val="auto"/>
          <w:sz w:val="22"/>
          <w:szCs w:val="22"/>
        </w:rPr>
        <w:t>al</w:t>
      </w:r>
      <w:r w:rsidR="00006270" w:rsidRPr="007803AE">
        <w:rPr>
          <w:rFonts w:ascii="Museo Sans 300" w:hAnsi="Museo Sans 300"/>
          <w:color w:val="auto"/>
          <w:sz w:val="22"/>
          <w:szCs w:val="22"/>
        </w:rPr>
        <w:t xml:space="preserve"> Jefe Médico </w:t>
      </w:r>
      <w:r w:rsidR="00982D7F" w:rsidRPr="007803AE">
        <w:rPr>
          <w:rFonts w:ascii="Museo Sans 300" w:hAnsi="Museo Sans 300"/>
          <w:color w:val="auto"/>
          <w:sz w:val="22"/>
          <w:szCs w:val="22"/>
        </w:rPr>
        <w:t>una nueva ev</w:t>
      </w:r>
      <w:r w:rsidR="00006270" w:rsidRPr="007803AE">
        <w:rPr>
          <w:rFonts w:ascii="Museo Sans 300" w:hAnsi="Museo Sans 300"/>
          <w:color w:val="auto"/>
          <w:sz w:val="22"/>
          <w:szCs w:val="22"/>
        </w:rPr>
        <w:t xml:space="preserve">aluación, </w:t>
      </w:r>
      <w:r w:rsidR="00EE35EE" w:rsidRPr="007803AE">
        <w:rPr>
          <w:rFonts w:ascii="Museo Sans 300" w:hAnsi="Museo Sans 300"/>
          <w:color w:val="auto"/>
          <w:sz w:val="22"/>
          <w:szCs w:val="22"/>
        </w:rPr>
        <w:t xml:space="preserve">aportando la investigación </w:t>
      </w:r>
      <w:r w:rsidR="00006270" w:rsidRPr="007803AE">
        <w:rPr>
          <w:rFonts w:ascii="Museo Sans 300" w:hAnsi="Museo Sans 300"/>
          <w:color w:val="auto"/>
          <w:sz w:val="22"/>
          <w:szCs w:val="22"/>
        </w:rPr>
        <w:t>de peritaje laboral realizado</w:t>
      </w:r>
      <w:r w:rsidRPr="007803AE">
        <w:rPr>
          <w:rFonts w:ascii="Museo Sans 300" w:hAnsi="Museo Sans 300"/>
          <w:color w:val="auto"/>
          <w:sz w:val="22"/>
          <w:szCs w:val="22"/>
        </w:rPr>
        <w:t>.</w:t>
      </w:r>
    </w:p>
    <w:p w14:paraId="2624B934" w14:textId="1EC910CB"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Pr="007803AE">
        <w:rPr>
          <w:rFonts w:ascii="Museo Sans 300" w:hAnsi="Museo Sans 300"/>
          <w:b/>
          <w:color w:val="auto"/>
          <w:sz w:val="22"/>
          <w:szCs w:val="22"/>
        </w:rPr>
        <w:t xml:space="preserve">Art. </w:t>
      </w:r>
      <w:r w:rsidR="00EE35EE" w:rsidRPr="007803AE">
        <w:rPr>
          <w:rFonts w:ascii="Museo Sans 300" w:hAnsi="Museo Sans 300"/>
          <w:b/>
          <w:color w:val="auto"/>
          <w:sz w:val="22"/>
          <w:szCs w:val="22"/>
        </w:rPr>
        <w:t>6</w:t>
      </w:r>
      <w:r w:rsidR="00BA13E7" w:rsidRPr="007803AE">
        <w:rPr>
          <w:rFonts w:ascii="Museo Sans 300" w:hAnsi="Museo Sans 300"/>
          <w:b/>
          <w:color w:val="auto"/>
          <w:sz w:val="22"/>
          <w:szCs w:val="22"/>
        </w:rPr>
        <w:t>5</w:t>
      </w:r>
      <w:r w:rsidRPr="007803AE">
        <w:rPr>
          <w:rFonts w:ascii="Museo Sans 300" w:hAnsi="Museo Sans 300"/>
          <w:b/>
          <w:color w:val="auto"/>
          <w:sz w:val="22"/>
          <w:szCs w:val="22"/>
        </w:rPr>
        <w:t>.-</w:t>
      </w:r>
      <w:r w:rsidRPr="007803AE">
        <w:rPr>
          <w:rFonts w:ascii="Museo Sans 300" w:hAnsi="Museo Sans 300"/>
          <w:color w:val="auto"/>
          <w:sz w:val="22"/>
          <w:szCs w:val="22"/>
        </w:rPr>
        <w:t xml:space="preserve"> Si el reclamo tuviera por fundamento el grado de invalidez otorgado por la Comisión</w:t>
      </w:r>
      <w:r w:rsidR="007B4110" w:rsidRPr="007803AE">
        <w:rPr>
          <w:rFonts w:ascii="Museo Sans 300" w:hAnsi="Museo Sans 300"/>
          <w:color w:val="auto"/>
          <w:sz w:val="22"/>
          <w:szCs w:val="22"/>
        </w:rPr>
        <w:t xml:space="preserve"> o la determinación de enfermedad grave</w:t>
      </w:r>
      <w:r w:rsidR="001F75BB" w:rsidRPr="007803AE">
        <w:rPr>
          <w:rFonts w:ascii="Museo Sans 300" w:hAnsi="Museo Sans 300"/>
          <w:color w:val="auto"/>
          <w:sz w:val="22"/>
          <w:szCs w:val="22"/>
        </w:rPr>
        <w:t>,</w:t>
      </w:r>
      <w:r w:rsidRPr="007803AE">
        <w:rPr>
          <w:rFonts w:ascii="Museo Sans 300" w:hAnsi="Museo Sans 300"/>
          <w:color w:val="auto"/>
          <w:sz w:val="22"/>
          <w:szCs w:val="22"/>
        </w:rPr>
        <w:t xml:space="preserve"> se procederá a asignar el reclamo a </w:t>
      </w:r>
      <w:r w:rsidR="00EE35EE" w:rsidRPr="007803AE">
        <w:rPr>
          <w:rFonts w:ascii="Museo Sans 300" w:hAnsi="Museo Sans 300"/>
          <w:color w:val="auto"/>
          <w:sz w:val="22"/>
          <w:szCs w:val="22"/>
        </w:rPr>
        <w:t>otro</w:t>
      </w:r>
      <w:r w:rsidRPr="007803AE">
        <w:rPr>
          <w:rFonts w:ascii="Museo Sans 300" w:hAnsi="Museo Sans 300"/>
          <w:color w:val="auto"/>
          <w:sz w:val="22"/>
          <w:szCs w:val="22"/>
        </w:rPr>
        <w:t xml:space="preserve">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w:t>
      </w:r>
      <w:r w:rsidR="00EE35EE" w:rsidRPr="007803AE">
        <w:rPr>
          <w:rFonts w:ascii="Museo Sans 300" w:hAnsi="Museo Sans 300"/>
          <w:color w:val="auto"/>
          <w:sz w:val="22"/>
          <w:szCs w:val="22"/>
        </w:rPr>
        <w:t>de la comisión, d</w:t>
      </w:r>
      <w:r w:rsidRPr="007803AE">
        <w:rPr>
          <w:rFonts w:ascii="Museo Sans 300" w:hAnsi="Museo Sans 300"/>
          <w:color w:val="auto"/>
          <w:sz w:val="22"/>
          <w:szCs w:val="22"/>
        </w:rPr>
        <w:t xml:space="preserve">istinto al que </w:t>
      </w:r>
      <w:r w:rsidR="00EE35EE" w:rsidRPr="007803AE">
        <w:rPr>
          <w:rFonts w:ascii="Museo Sans 300" w:hAnsi="Museo Sans 300"/>
          <w:color w:val="auto"/>
          <w:sz w:val="22"/>
          <w:szCs w:val="22"/>
        </w:rPr>
        <w:t xml:space="preserve">le realizó la evaluación en </w:t>
      </w:r>
      <w:r w:rsidRPr="007803AE">
        <w:rPr>
          <w:rFonts w:ascii="Museo Sans 300" w:hAnsi="Museo Sans 300"/>
          <w:color w:val="auto"/>
          <w:sz w:val="22"/>
          <w:szCs w:val="22"/>
        </w:rPr>
        <w:t>el dictamen</w:t>
      </w:r>
      <w:r w:rsidR="00EE35EE" w:rsidRPr="007803AE">
        <w:rPr>
          <w:rFonts w:ascii="Museo Sans 300" w:hAnsi="Museo Sans 300"/>
          <w:color w:val="auto"/>
          <w:sz w:val="22"/>
          <w:szCs w:val="22"/>
        </w:rPr>
        <w:t xml:space="preserve"> emitido</w:t>
      </w:r>
      <w:r w:rsidRPr="007803AE">
        <w:rPr>
          <w:rFonts w:ascii="Museo Sans 300" w:hAnsi="Museo Sans 300"/>
          <w:color w:val="auto"/>
          <w:sz w:val="22"/>
          <w:szCs w:val="22"/>
        </w:rPr>
        <w:t>. Este profesional a través del Jefe Médico, solicitará</w:t>
      </w:r>
      <w:r w:rsidR="00932320" w:rsidRPr="007803AE">
        <w:rPr>
          <w:rFonts w:ascii="Museo Sans 300" w:hAnsi="Museo Sans 300"/>
          <w:color w:val="auto"/>
          <w:sz w:val="22"/>
          <w:szCs w:val="22"/>
        </w:rPr>
        <w:t>,</w:t>
      </w:r>
      <w:r w:rsidRPr="007803AE">
        <w:rPr>
          <w:rFonts w:ascii="Museo Sans 300" w:hAnsi="Museo Sans 300"/>
          <w:color w:val="auto"/>
          <w:sz w:val="22"/>
          <w:szCs w:val="22"/>
        </w:rPr>
        <w:t xml:space="preserve"> si procediere</w:t>
      </w:r>
      <w:r w:rsidR="00932320" w:rsidRPr="007803AE">
        <w:rPr>
          <w:rFonts w:ascii="Museo Sans 300" w:hAnsi="Museo Sans 300"/>
          <w:color w:val="auto"/>
          <w:sz w:val="22"/>
          <w:szCs w:val="22"/>
        </w:rPr>
        <w:t>,</w:t>
      </w:r>
      <w:r w:rsidRPr="007803AE">
        <w:rPr>
          <w:rFonts w:ascii="Museo Sans 300" w:hAnsi="Museo Sans 300"/>
          <w:color w:val="auto"/>
          <w:sz w:val="22"/>
          <w:szCs w:val="22"/>
        </w:rPr>
        <w:t xml:space="preserve"> otros informes de Médicos </w:t>
      </w:r>
      <w:r w:rsidR="00EE35EE" w:rsidRPr="007803AE">
        <w:rPr>
          <w:rFonts w:ascii="Museo Sans 300" w:hAnsi="Museo Sans 300"/>
          <w:color w:val="auto"/>
          <w:sz w:val="22"/>
          <w:szCs w:val="22"/>
        </w:rPr>
        <w:t>Interconsultores</w:t>
      </w:r>
      <w:r w:rsidRPr="007803AE">
        <w:rPr>
          <w:rFonts w:ascii="Museo Sans 300" w:hAnsi="Museo Sans 300"/>
          <w:color w:val="auto"/>
          <w:sz w:val="22"/>
          <w:szCs w:val="22"/>
        </w:rPr>
        <w:t xml:space="preserve"> que también deberán ser distintos a los que actuaron en la evaluación inicial. Finalmente, el nuevo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resumirá y concluirá exponiendo el caso en la sesión </w:t>
      </w:r>
      <w:r w:rsidR="00EE35EE" w:rsidRPr="007803AE">
        <w:rPr>
          <w:rFonts w:ascii="Museo Sans 300" w:hAnsi="Museo Sans 300"/>
          <w:color w:val="auto"/>
          <w:sz w:val="22"/>
          <w:szCs w:val="22"/>
        </w:rPr>
        <w:t>correspondiente.</w:t>
      </w:r>
    </w:p>
    <w:p w14:paraId="22960195" w14:textId="77777777" w:rsidR="00CB72FD" w:rsidRPr="007803AE" w:rsidRDefault="00CB72FD" w:rsidP="000E5EB5">
      <w:pPr>
        <w:pStyle w:val="Default"/>
        <w:jc w:val="both"/>
        <w:rPr>
          <w:rFonts w:ascii="Museo Sans 300" w:hAnsi="Museo Sans 300"/>
          <w:color w:val="auto"/>
          <w:sz w:val="22"/>
          <w:szCs w:val="22"/>
        </w:rPr>
      </w:pPr>
    </w:p>
    <w:p w14:paraId="2624B935" w14:textId="559B0F36"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6</w:t>
      </w:r>
      <w:r w:rsidR="00BA13E7" w:rsidRPr="007803AE">
        <w:rPr>
          <w:rFonts w:ascii="Museo Sans 300" w:hAnsi="Museo Sans 300"/>
          <w:b/>
          <w:color w:val="auto"/>
          <w:sz w:val="22"/>
          <w:szCs w:val="22"/>
        </w:rPr>
        <w:t>6</w:t>
      </w:r>
      <w:r w:rsidRPr="007803AE">
        <w:rPr>
          <w:rFonts w:ascii="Museo Sans 300" w:hAnsi="Museo Sans 300"/>
          <w:b/>
          <w:color w:val="auto"/>
          <w:sz w:val="22"/>
          <w:szCs w:val="22"/>
        </w:rPr>
        <w:t>.-</w:t>
      </w:r>
      <w:r w:rsidRPr="007803AE">
        <w:rPr>
          <w:rFonts w:ascii="Museo Sans 300" w:hAnsi="Museo Sans 300"/>
          <w:color w:val="auto"/>
          <w:sz w:val="22"/>
          <w:szCs w:val="22"/>
        </w:rPr>
        <w:t xml:space="preserve"> Las resoluciones de los reclamos, quedarán ejecutoriadas al momento de su </w:t>
      </w:r>
      <w:r w:rsidR="00A039F1" w:rsidRPr="007803AE">
        <w:rPr>
          <w:rFonts w:ascii="Museo Sans 300" w:hAnsi="Museo Sans 300"/>
          <w:color w:val="auto"/>
          <w:sz w:val="22"/>
          <w:szCs w:val="22"/>
        </w:rPr>
        <w:t>notificación</w:t>
      </w:r>
      <w:r w:rsidRPr="007803AE">
        <w:rPr>
          <w:rFonts w:ascii="Museo Sans 300" w:hAnsi="Museo Sans 300"/>
          <w:color w:val="auto"/>
          <w:sz w:val="22"/>
          <w:szCs w:val="22"/>
        </w:rPr>
        <w:t xml:space="preserve"> a las partes interesadas</w:t>
      </w:r>
      <w:r w:rsidR="00A039F1" w:rsidRPr="007803AE">
        <w:rPr>
          <w:rFonts w:ascii="Museo Sans 300" w:hAnsi="Museo Sans 300"/>
          <w:color w:val="auto"/>
          <w:sz w:val="22"/>
          <w:szCs w:val="22"/>
        </w:rPr>
        <w:t xml:space="preserve">. Dicha notificación no deberá exceder del quinto día hábil </w:t>
      </w:r>
      <w:r w:rsidRPr="007803AE">
        <w:rPr>
          <w:rFonts w:ascii="Museo Sans 300" w:hAnsi="Museo Sans 300"/>
          <w:color w:val="auto"/>
          <w:sz w:val="22"/>
          <w:szCs w:val="22"/>
        </w:rPr>
        <w:t xml:space="preserve">siguiente a </w:t>
      </w:r>
      <w:r w:rsidR="000433F5" w:rsidRPr="007803AE">
        <w:rPr>
          <w:rFonts w:ascii="Museo Sans 300" w:hAnsi="Museo Sans 300"/>
          <w:color w:val="auto"/>
          <w:sz w:val="22"/>
          <w:szCs w:val="22"/>
        </w:rPr>
        <w:t>la sesión que adoptó el acuerdo y no estará sujeto a nuevo reclamo.</w:t>
      </w:r>
    </w:p>
    <w:p w14:paraId="2CD18E35" w14:textId="77777777" w:rsidR="00DB3AE3" w:rsidRPr="007803AE" w:rsidRDefault="00DB3AE3" w:rsidP="00343495">
      <w:pPr>
        <w:pStyle w:val="Default"/>
        <w:rPr>
          <w:rFonts w:ascii="Museo Sans 300" w:hAnsi="Museo Sans 300"/>
          <w:color w:val="auto"/>
          <w:sz w:val="22"/>
          <w:szCs w:val="22"/>
        </w:rPr>
      </w:pPr>
    </w:p>
    <w:p w14:paraId="2624B936" w14:textId="2C416A74" w:rsidR="0047749D" w:rsidRPr="007803AE" w:rsidRDefault="005A6C2C" w:rsidP="00A0163B">
      <w:pPr>
        <w:pStyle w:val="Default"/>
        <w:jc w:val="center"/>
        <w:rPr>
          <w:rFonts w:ascii="Museo Sans 300" w:hAnsi="Museo Sans 300"/>
          <w:color w:val="auto"/>
          <w:sz w:val="22"/>
          <w:szCs w:val="22"/>
        </w:rPr>
      </w:pPr>
      <w:r w:rsidRPr="007803AE">
        <w:rPr>
          <w:rFonts w:ascii="Museo Sans 300" w:hAnsi="Museo Sans 300"/>
          <w:b/>
          <w:color w:val="auto"/>
          <w:sz w:val="22"/>
          <w:szCs w:val="22"/>
        </w:rPr>
        <w:t>CAPÍTULO X</w:t>
      </w:r>
    </w:p>
    <w:p w14:paraId="2624B937" w14:textId="77777777" w:rsidR="000E5EB5" w:rsidRPr="007803AE" w:rsidRDefault="005A6C2C" w:rsidP="00225083">
      <w:pPr>
        <w:pStyle w:val="Default"/>
        <w:jc w:val="center"/>
        <w:rPr>
          <w:rFonts w:ascii="Museo Sans 300" w:hAnsi="Museo Sans 300"/>
          <w:b/>
          <w:color w:val="auto"/>
          <w:sz w:val="22"/>
          <w:szCs w:val="22"/>
        </w:rPr>
      </w:pPr>
      <w:r w:rsidRPr="007803AE">
        <w:rPr>
          <w:rFonts w:ascii="Museo Sans 300" w:hAnsi="Museo Sans 300"/>
          <w:b/>
          <w:color w:val="auto"/>
          <w:sz w:val="22"/>
          <w:szCs w:val="22"/>
        </w:rPr>
        <w:t>DE LOS INTERCONSULTORES DE LA COMISIÓN</w:t>
      </w:r>
    </w:p>
    <w:p w14:paraId="3C10EF6E" w14:textId="77777777" w:rsidR="00A0163B" w:rsidRPr="007803AE" w:rsidRDefault="00A0163B" w:rsidP="00225083">
      <w:pPr>
        <w:pStyle w:val="Default"/>
        <w:jc w:val="center"/>
        <w:rPr>
          <w:rFonts w:ascii="Museo Sans 300" w:hAnsi="Museo Sans 300"/>
          <w:b/>
          <w:color w:val="auto"/>
          <w:sz w:val="22"/>
          <w:szCs w:val="22"/>
        </w:rPr>
      </w:pPr>
    </w:p>
    <w:p w14:paraId="2624B938" w14:textId="122F3635" w:rsidR="0076005C" w:rsidRDefault="00BA13E7"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67</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Los profesionales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édicos</w:t>
      </w:r>
      <w:r w:rsidR="0076005C" w:rsidRPr="007803AE">
        <w:rPr>
          <w:rFonts w:ascii="Museo Sans 300" w:hAnsi="Museo Sans 300"/>
          <w:color w:val="auto"/>
          <w:sz w:val="22"/>
          <w:szCs w:val="22"/>
        </w:rPr>
        <w:t xml:space="preserve"> o profesionales de las ciencias sociales</w:t>
      </w:r>
      <w:r w:rsidR="005A6C2C" w:rsidRPr="007803AE">
        <w:rPr>
          <w:rFonts w:ascii="Museo Sans 300" w:hAnsi="Museo Sans 300"/>
          <w:color w:val="auto"/>
          <w:sz w:val="22"/>
          <w:szCs w:val="22"/>
        </w:rPr>
        <w:t>, así como las instituciones que sean requeridas para emitir informes necesarios para dictaminar o resolver las solicitudes de invalidez</w:t>
      </w:r>
      <w:r w:rsidR="00343495" w:rsidRPr="007803AE">
        <w:rPr>
          <w:rFonts w:ascii="Museo Sans 300" w:hAnsi="Museo Sans 300"/>
          <w:color w:val="auto"/>
          <w:sz w:val="22"/>
          <w:szCs w:val="22"/>
        </w:rPr>
        <w:t xml:space="preserve">, </w:t>
      </w:r>
      <w:r w:rsidR="00F0025D" w:rsidRPr="007803AE">
        <w:rPr>
          <w:rFonts w:ascii="Museo Sans 300" w:hAnsi="Museo Sans 300"/>
          <w:color w:val="auto"/>
          <w:sz w:val="22"/>
          <w:szCs w:val="22"/>
        </w:rPr>
        <w:t>de enfermedades graves</w:t>
      </w:r>
      <w:r w:rsidR="00343495" w:rsidRPr="007803AE">
        <w:rPr>
          <w:rFonts w:ascii="Museo Sans 300" w:hAnsi="Museo Sans 300"/>
          <w:color w:val="auto"/>
          <w:sz w:val="22"/>
          <w:szCs w:val="22"/>
        </w:rPr>
        <w:t xml:space="preserve"> y de validación del dictamen </w:t>
      </w:r>
      <w:r w:rsidR="008341CB" w:rsidRPr="007803AE">
        <w:rPr>
          <w:rFonts w:ascii="Museo Sans 300" w:hAnsi="Museo Sans 300"/>
          <w:color w:val="auto"/>
          <w:sz w:val="22"/>
          <w:szCs w:val="22"/>
        </w:rPr>
        <w:t xml:space="preserve">médico por </w:t>
      </w:r>
      <w:r w:rsidR="00343495" w:rsidRPr="007803AE">
        <w:rPr>
          <w:rFonts w:ascii="Museo Sans 300" w:hAnsi="Museo Sans 300"/>
          <w:color w:val="auto"/>
          <w:sz w:val="22"/>
          <w:szCs w:val="22"/>
        </w:rPr>
        <w:t>grave enfermedad terminal</w:t>
      </w:r>
      <w:r w:rsidR="005A6C2C" w:rsidRPr="007803AE">
        <w:rPr>
          <w:rFonts w:ascii="Museo Sans 300" w:hAnsi="Museo Sans 300"/>
          <w:color w:val="auto"/>
          <w:sz w:val="22"/>
          <w:szCs w:val="22"/>
        </w:rPr>
        <w:t>, deberán estar</w:t>
      </w:r>
      <w:r w:rsidR="00DB5BB5" w:rsidRPr="007803AE">
        <w:rPr>
          <w:rFonts w:ascii="Museo Sans 300" w:hAnsi="Museo Sans 300"/>
          <w:color w:val="auto"/>
          <w:sz w:val="22"/>
          <w:szCs w:val="22"/>
        </w:rPr>
        <w:t xml:space="preserve"> inscrit</w:t>
      </w:r>
      <w:r w:rsidR="00E5143D" w:rsidRPr="007803AE">
        <w:rPr>
          <w:rFonts w:ascii="Museo Sans 300" w:hAnsi="Museo Sans 300"/>
          <w:color w:val="auto"/>
          <w:sz w:val="22"/>
          <w:szCs w:val="22"/>
        </w:rPr>
        <w:t>o</w:t>
      </w:r>
      <w:r w:rsidR="00DB5BB5" w:rsidRPr="007803AE">
        <w:rPr>
          <w:rFonts w:ascii="Museo Sans 300" w:hAnsi="Museo Sans 300"/>
          <w:color w:val="auto"/>
          <w:sz w:val="22"/>
          <w:szCs w:val="22"/>
        </w:rPr>
        <w:t>s en el Registro Público de la Superintendencia, a solicitud del Jefe Médico.</w:t>
      </w:r>
      <w:r w:rsidR="008341CB" w:rsidRPr="007803AE">
        <w:rPr>
          <w:rFonts w:ascii="Museo Sans 300" w:hAnsi="Museo Sans 300"/>
          <w:color w:val="auto"/>
          <w:sz w:val="22"/>
          <w:szCs w:val="22"/>
        </w:rPr>
        <w:t xml:space="preserve"> </w:t>
      </w:r>
      <w:r w:rsidR="006F7803" w:rsidRPr="007803AE">
        <w:rPr>
          <w:rFonts w:ascii="Museo Sans 300" w:hAnsi="Museo Sans 300"/>
          <w:color w:val="auto"/>
          <w:sz w:val="22"/>
          <w:szCs w:val="22"/>
        </w:rPr>
        <w:t>(1)</w:t>
      </w:r>
    </w:p>
    <w:p w14:paraId="383F414F" w14:textId="77777777" w:rsidR="00D673BC" w:rsidRPr="007803AE" w:rsidRDefault="00D673BC" w:rsidP="000E5EB5">
      <w:pPr>
        <w:pStyle w:val="Default"/>
        <w:jc w:val="both"/>
        <w:rPr>
          <w:rFonts w:ascii="Museo Sans 300" w:hAnsi="Museo Sans 300"/>
          <w:color w:val="auto"/>
          <w:sz w:val="22"/>
          <w:szCs w:val="22"/>
        </w:rPr>
      </w:pPr>
    </w:p>
    <w:p w14:paraId="2624B93A" w14:textId="77777777" w:rsidR="00EB6787" w:rsidRPr="007803AE" w:rsidRDefault="00EB6787" w:rsidP="00EB6787">
      <w:pPr>
        <w:pStyle w:val="Default"/>
        <w:jc w:val="both"/>
        <w:rPr>
          <w:rFonts w:ascii="Museo Sans 300" w:hAnsi="Museo Sans 300"/>
          <w:color w:val="auto"/>
          <w:sz w:val="22"/>
          <w:szCs w:val="22"/>
        </w:rPr>
      </w:pPr>
      <w:r w:rsidRPr="007803AE">
        <w:rPr>
          <w:rFonts w:ascii="Museo Sans 300" w:hAnsi="Museo Sans 300"/>
          <w:color w:val="auto"/>
          <w:sz w:val="22"/>
          <w:szCs w:val="22"/>
        </w:rPr>
        <w:t>La evaluación del trabajo de los profesionales e instituciones interconsultoras corresponderá al Jefe Médico</w:t>
      </w:r>
      <w:r w:rsidR="00DB5BB5" w:rsidRPr="007803AE">
        <w:rPr>
          <w:rFonts w:ascii="Museo Sans 300" w:hAnsi="Museo Sans 300"/>
          <w:color w:val="auto"/>
          <w:sz w:val="22"/>
          <w:szCs w:val="22"/>
        </w:rPr>
        <w:t xml:space="preserve"> en coordinación con la Comisión</w:t>
      </w:r>
      <w:r w:rsidRPr="007803AE">
        <w:rPr>
          <w:rFonts w:ascii="Museo Sans 300" w:hAnsi="Museo Sans 300"/>
          <w:color w:val="auto"/>
          <w:sz w:val="22"/>
          <w:szCs w:val="22"/>
        </w:rPr>
        <w:t>.</w:t>
      </w:r>
    </w:p>
    <w:p w14:paraId="2624B93B" w14:textId="77777777" w:rsidR="00932320" w:rsidRPr="007803AE" w:rsidRDefault="00932320" w:rsidP="00EB6787">
      <w:pPr>
        <w:pStyle w:val="Default"/>
        <w:jc w:val="both"/>
        <w:rPr>
          <w:rFonts w:ascii="Museo Sans 300" w:hAnsi="Museo Sans 300"/>
          <w:color w:val="auto"/>
          <w:sz w:val="22"/>
          <w:szCs w:val="22"/>
        </w:rPr>
      </w:pPr>
    </w:p>
    <w:p w14:paraId="2624B93C" w14:textId="11C07E63" w:rsidR="0076005C" w:rsidRPr="007803AE" w:rsidRDefault="00BA13E7"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68</w:t>
      </w:r>
      <w:r w:rsidR="005A6C2C" w:rsidRPr="007803AE">
        <w:rPr>
          <w:rFonts w:ascii="Museo Sans 300" w:hAnsi="Museo Sans 300"/>
          <w:b/>
          <w:color w:val="auto"/>
          <w:sz w:val="22"/>
          <w:szCs w:val="22"/>
        </w:rPr>
        <w:t xml:space="preserve">.- </w:t>
      </w:r>
      <w:r w:rsidR="005A6C2C" w:rsidRPr="007803AE">
        <w:rPr>
          <w:rFonts w:ascii="Museo Sans 300" w:hAnsi="Museo Sans 300"/>
          <w:color w:val="auto"/>
          <w:sz w:val="22"/>
          <w:szCs w:val="22"/>
        </w:rPr>
        <w:t xml:space="preserve">El proceso de selección de </w:t>
      </w:r>
      <w:r w:rsidR="00405955" w:rsidRPr="007803AE">
        <w:rPr>
          <w:rFonts w:ascii="Museo Sans 300" w:hAnsi="Museo Sans 300"/>
          <w:color w:val="auto"/>
          <w:sz w:val="22"/>
          <w:szCs w:val="22"/>
        </w:rPr>
        <w:t>Interconsultores</w:t>
      </w:r>
      <w:r w:rsidR="005A6C2C" w:rsidRPr="007803AE">
        <w:rPr>
          <w:rFonts w:ascii="Museo Sans 300" w:hAnsi="Museo Sans 300"/>
          <w:color w:val="auto"/>
          <w:sz w:val="22"/>
          <w:szCs w:val="22"/>
        </w:rPr>
        <w:t xml:space="preserve"> </w:t>
      </w:r>
      <w:r w:rsidR="009D2DF3" w:rsidRPr="007803AE">
        <w:rPr>
          <w:rFonts w:ascii="Museo Sans 300" w:hAnsi="Museo Sans 300"/>
          <w:color w:val="auto"/>
          <w:sz w:val="22"/>
          <w:szCs w:val="22"/>
        </w:rPr>
        <w:t>estará a cargo de la Jefatura</w:t>
      </w:r>
      <w:r w:rsidR="00E75D18" w:rsidRPr="007803AE">
        <w:rPr>
          <w:rFonts w:ascii="Museo Sans 300" w:hAnsi="Museo Sans 300"/>
          <w:color w:val="auto"/>
          <w:sz w:val="22"/>
          <w:szCs w:val="22"/>
        </w:rPr>
        <w:t xml:space="preserve"> Médico</w:t>
      </w:r>
      <w:r w:rsidR="004D52A7" w:rsidRPr="007803AE">
        <w:rPr>
          <w:rFonts w:ascii="Museo Sans 300" w:hAnsi="Museo Sans 300"/>
          <w:color w:val="auto"/>
          <w:sz w:val="22"/>
          <w:szCs w:val="22"/>
        </w:rPr>
        <w:t>-Administrativa</w:t>
      </w:r>
      <w:r w:rsidR="009D2DF3" w:rsidRPr="007803AE">
        <w:rPr>
          <w:rFonts w:ascii="Museo Sans 300" w:hAnsi="Museo Sans 300"/>
          <w:color w:val="auto"/>
          <w:sz w:val="22"/>
          <w:szCs w:val="22"/>
        </w:rPr>
        <w:t xml:space="preserve"> y los </w:t>
      </w:r>
      <w:r w:rsidR="00402D64" w:rsidRPr="007803AE">
        <w:rPr>
          <w:rFonts w:ascii="Museo Sans 300" w:hAnsi="Museo Sans 300"/>
          <w:color w:val="auto"/>
          <w:sz w:val="22"/>
          <w:szCs w:val="22"/>
        </w:rPr>
        <w:t>m</w:t>
      </w:r>
      <w:r w:rsidR="009D2DF3" w:rsidRPr="007803AE">
        <w:rPr>
          <w:rFonts w:ascii="Museo Sans 300" w:hAnsi="Museo Sans 300"/>
          <w:color w:val="auto"/>
          <w:sz w:val="22"/>
          <w:szCs w:val="22"/>
        </w:rPr>
        <w:t xml:space="preserve">édicos integrantes de la </w:t>
      </w:r>
      <w:r w:rsidR="001B2F1E" w:rsidRPr="007803AE">
        <w:rPr>
          <w:rFonts w:ascii="Museo Sans 300" w:hAnsi="Museo Sans 300"/>
          <w:color w:val="auto"/>
          <w:sz w:val="22"/>
          <w:szCs w:val="22"/>
        </w:rPr>
        <w:t>Comisión</w:t>
      </w:r>
      <w:r w:rsidR="009D2DF3" w:rsidRPr="007803AE">
        <w:rPr>
          <w:rFonts w:ascii="Museo Sans 300" w:hAnsi="Museo Sans 300"/>
          <w:color w:val="auto"/>
          <w:sz w:val="22"/>
          <w:szCs w:val="22"/>
        </w:rPr>
        <w:t xml:space="preserve">, tomando en consideración aspectos de comprobación de especialidad médica requerida, honorabilidad y experiencia. </w:t>
      </w:r>
    </w:p>
    <w:p w14:paraId="2624B93D" w14:textId="77777777" w:rsidR="0068224E" w:rsidRPr="007803AE" w:rsidRDefault="0068224E" w:rsidP="000E5EB5">
      <w:pPr>
        <w:pStyle w:val="Default"/>
        <w:jc w:val="both"/>
        <w:rPr>
          <w:rFonts w:ascii="Museo Sans 300" w:hAnsi="Museo Sans 300"/>
          <w:color w:val="auto"/>
          <w:sz w:val="22"/>
          <w:szCs w:val="22"/>
        </w:rPr>
      </w:pPr>
    </w:p>
    <w:p w14:paraId="2624B93E" w14:textId="77777777"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La negociación de los honorarios por la prestación de servicios de interconsultoría, deberán ser acordados individualmente por el profesional o Institución de servicios con la respectiva Institución Previsional contratante.</w:t>
      </w:r>
    </w:p>
    <w:p w14:paraId="5E6D08CB" w14:textId="77777777" w:rsidR="006171AD" w:rsidRPr="007803AE" w:rsidRDefault="006171AD" w:rsidP="000E5EB5">
      <w:pPr>
        <w:pStyle w:val="Default"/>
        <w:jc w:val="both"/>
        <w:rPr>
          <w:rFonts w:ascii="Museo Sans 300" w:hAnsi="Museo Sans 300"/>
          <w:color w:val="auto"/>
          <w:sz w:val="22"/>
          <w:szCs w:val="22"/>
        </w:rPr>
      </w:pPr>
    </w:p>
    <w:p w14:paraId="2624B93F" w14:textId="5D26E278" w:rsidR="000E5EB5" w:rsidRPr="007803AE" w:rsidRDefault="00BA13E7"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69</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Los cargos de Médico integrante de la Comisión, Médicos Observadores representant</w:t>
      </w:r>
      <w:r w:rsidR="00257836" w:rsidRPr="007803AE">
        <w:rPr>
          <w:rFonts w:ascii="Museo Sans 300" w:hAnsi="Museo Sans 300"/>
          <w:color w:val="auto"/>
          <w:sz w:val="22"/>
          <w:szCs w:val="22"/>
        </w:rPr>
        <w:t xml:space="preserve">es de las Sociedades de Seguros e Instituciones Previsionales, </w:t>
      </w:r>
      <w:r w:rsidR="005A6C2C" w:rsidRPr="007803AE">
        <w:rPr>
          <w:rFonts w:ascii="Museo Sans 300" w:hAnsi="Museo Sans 300"/>
          <w:color w:val="auto"/>
          <w:sz w:val="22"/>
          <w:szCs w:val="22"/>
        </w:rPr>
        <w:t>serán incompatibles con el desempeño de funciones de interconsultor especialista.</w:t>
      </w:r>
    </w:p>
    <w:p w14:paraId="2624B940" w14:textId="77777777" w:rsidR="00D9627C" w:rsidRPr="007803AE" w:rsidRDefault="00D9627C" w:rsidP="000E5EB5">
      <w:pPr>
        <w:pStyle w:val="Default"/>
        <w:jc w:val="both"/>
        <w:rPr>
          <w:rFonts w:ascii="Museo Sans 300" w:hAnsi="Museo Sans 300"/>
          <w:color w:val="auto"/>
          <w:sz w:val="22"/>
          <w:szCs w:val="22"/>
        </w:rPr>
      </w:pPr>
    </w:p>
    <w:p w14:paraId="2624B941" w14:textId="3C28496F" w:rsidR="000E5EB5" w:rsidRPr="007803AE" w:rsidRDefault="00BA13E7" w:rsidP="0068224E">
      <w:pPr>
        <w:pStyle w:val="Default"/>
        <w:jc w:val="both"/>
        <w:rPr>
          <w:rFonts w:ascii="Museo Sans 300" w:hAnsi="Museo Sans 300"/>
          <w:color w:val="auto"/>
          <w:sz w:val="22"/>
          <w:szCs w:val="22"/>
        </w:rPr>
      </w:pPr>
      <w:r w:rsidRPr="007803AE">
        <w:rPr>
          <w:rFonts w:ascii="Museo Sans 300" w:hAnsi="Museo Sans 300"/>
          <w:b/>
          <w:color w:val="auto"/>
          <w:sz w:val="22"/>
          <w:szCs w:val="22"/>
        </w:rPr>
        <w:t>Art. 70</w:t>
      </w:r>
      <w:r w:rsidR="005A6C2C" w:rsidRPr="007803AE">
        <w:rPr>
          <w:rFonts w:ascii="Museo Sans 300" w:hAnsi="Museo Sans 300"/>
          <w:b/>
          <w:color w:val="auto"/>
          <w:sz w:val="22"/>
          <w:szCs w:val="22"/>
        </w:rPr>
        <w:t xml:space="preserve">.- </w:t>
      </w:r>
      <w:r w:rsidR="005A6C2C" w:rsidRPr="007803AE">
        <w:rPr>
          <w:rFonts w:ascii="Museo Sans 300" w:hAnsi="Museo Sans 300"/>
          <w:color w:val="auto"/>
          <w:sz w:val="22"/>
          <w:szCs w:val="22"/>
        </w:rPr>
        <w:t xml:space="preserve">En el proceso de interconsultoría, bajo ninguna causa </w:t>
      </w:r>
      <w:r w:rsidR="00405955" w:rsidRPr="007803AE">
        <w:rPr>
          <w:rFonts w:ascii="Museo Sans 300" w:hAnsi="Museo Sans 300"/>
          <w:color w:val="auto"/>
          <w:sz w:val="22"/>
          <w:szCs w:val="22"/>
        </w:rPr>
        <w:t>los Médicos Interconsultores</w:t>
      </w:r>
      <w:r w:rsidR="005A6C2C" w:rsidRPr="007803AE">
        <w:rPr>
          <w:rFonts w:ascii="Museo Sans 300" w:hAnsi="Museo Sans 300"/>
          <w:color w:val="auto"/>
          <w:sz w:val="22"/>
          <w:szCs w:val="22"/>
        </w:rPr>
        <w:t xml:space="preserve"> podrán emitir opiniones o anticipar resultados al trabajador afiliado o beneficiario</w:t>
      </w:r>
      <w:r w:rsidR="001B2F1E" w:rsidRPr="007803AE">
        <w:rPr>
          <w:rFonts w:ascii="Museo Sans 300" w:hAnsi="Museo Sans 300"/>
          <w:color w:val="auto"/>
          <w:sz w:val="22"/>
          <w:szCs w:val="22"/>
        </w:rPr>
        <w:t>,</w:t>
      </w:r>
      <w:r w:rsidR="005A6C2C" w:rsidRPr="007803AE">
        <w:rPr>
          <w:rFonts w:ascii="Museo Sans 300" w:hAnsi="Museo Sans 300"/>
          <w:color w:val="auto"/>
          <w:sz w:val="22"/>
          <w:szCs w:val="22"/>
        </w:rPr>
        <w:t xml:space="preserve"> relacionado con la evaluación efectuada. Asimismo</w:t>
      </w:r>
      <w:r w:rsidR="001B2F1E" w:rsidRPr="007803AE">
        <w:rPr>
          <w:rFonts w:ascii="Museo Sans 300" w:hAnsi="Museo Sans 300"/>
          <w:color w:val="auto"/>
          <w:sz w:val="22"/>
          <w:szCs w:val="22"/>
        </w:rPr>
        <w:t>,</w:t>
      </w:r>
      <w:r w:rsidR="005A6C2C" w:rsidRPr="007803AE">
        <w:rPr>
          <w:rFonts w:ascii="Museo Sans 300" w:hAnsi="Museo Sans 300"/>
          <w:color w:val="auto"/>
          <w:sz w:val="22"/>
          <w:szCs w:val="22"/>
        </w:rPr>
        <w:t xml:space="preserve"> les queda terminantemente prohibido efectuar prescripciones médicas o recomendaciones ajenas al propósito del peritaje.</w:t>
      </w:r>
    </w:p>
    <w:p w14:paraId="0A437DFA" w14:textId="77777777" w:rsidR="0016237D" w:rsidRPr="007803AE" w:rsidRDefault="0016237D" w:rsidP="0068224E">
      <w:pPr>
        <w:pStyle w:val="Default"/>
        <w:jc w:val="both"/>
        <w:rPr>
          <w:rFonts w:ascii="Museo Sans 300" w:hAnsi="Museo Sans 300"/>
          <w:color w:val="auto"/>
          <w:sz w:val="22"/>
          <w:szCs w:val="22"/>
        </w:rPr>
      </w:pPr>
    </w:p>
    <w:p w14:paraId="2624B942" w14:textId="3547F63E" w:rsidR="000E5EB5" w:rsidRPr="007803AE" w:rsidRDefault="00BA13E7"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 xml:space="preserve">Art. </w:t>
      </w:r>
      <w:r w:rsidR="00EB6787" w:rsidRPr="007803AE">
        <w:rPr>
          <w:rFonts w:ascii="Museo Sans 300" w:hAnsi="Museo Sans 300"/>
          <w:b/>
          <w:color w:val="auto"/>
          <w:sz w:val="22"/>
          <w:szCs w:val="22"/>
        </w:rPr>
        <w:t>7</w:t>
      </w:r>
      <w:r w:rsidRPr="007803AE">
        <w:rPr>
          <w:rFonts w:ascii="Museo Sans 300" w:hAnsi="Museo Sans 300"/>
          <w:b/>
          <w:color w:val="auto"/>
          <w:sz w:val="22"/>
          <w:szCs w:val="22"/>
        </w:rPr>
        <w:t>1</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Cuando sea necesario solicitar informes de </w:t>
      </w:r>
      <w:r w:rsidR="0066611A" w:rsidRPr="007803AE">
        <w:rPr>
          <w:rFonts w:ascii="Museo Sans 300" w:hAnsi="Museo Sans 300"/>
          <w:color w:val="auto"/>
          <w:sz w:val="22"/>
          <w:szCs w:val="22"/>
        </w:rPr>
        <w:t>Interconsultores</w:t>
      </w:r>
      <w:r w:rsidR="005A6C2C" w:rsidRPr="007803AE">
        <w:rPr>
          <w:rFonts w:ascii="Museo Sans 300" w:hAnsi="Museo Sans 300"/>
          <w:color w:val="auto"/>
          <w:sz w:val="22"/>
          <w:szCs w:val="22"/>
        </w:rPr>
        <w:t xml:space="preserve"> </w:t>
      </w:r>
      <w:r w:rsidR="003E7F2D" w:rsidRPr="007803AE">
        <w:rPr>
          <w:rFonts w:ascii="Museo Sans 300" w:hAnsi="Museo Sans 300"/>
          <w:color w:val="auto"/>
          <w:sz w:val="22"/>
          <w:szCs w:val="22"/>
        </w:rPr>
        <w:t>autorizados</w:t>
      </w:r>
      <w:r w:rsidR="005A6C2C" w:rsidRPr="007803AE">
        <w:rPr>
          <w:rFonts w:ascii="Museo Sans 300" w:hAnsi="Museo Sans 300"/>
          <w:color w:val="auto"/>
          <w:sz w:val="22"/>
          <w:szCs w:val="22"/>
        </w:rPr>
        <w:t xml:space="preserve">, el Jefe Médico emitirá la </w:t>
      </w:r>
      <w:r w:rsidR="00056752" w:rsidRPr="007803AE">
        <w:rPr>
          <w:rFonts w:ascii="Museo Sans 300" w:hAnsi="Museo Sans 300"/>
          <w:color w:val="auto"/>
          <w:sz w:val="22"/>
          <w:szCs w:val="22"/>
        </w:rPr>
        <w:t>o</w:t>
      </w:r>
      <w:r w:rsidR="00F53356" w:rsidRPr="007803AE">
        <w:rPr>
          <w:rFonts w:ascii="Museo Sans 300" w:hAnsi="Museo Sans 300"/>
          <w:color w:val="auto"/>
          <w:sz w:val="22"/>
          <w:szCs w:val="22"/>
        </w:rPr>
        <w:t>rden</w:t>
      </w:r>
      <w:r w:rsidR="00112DB8" w:rsidRPr="007803AE">
        <w:rPr>
          <w:rFonts w:ascii="Museo Sans 300" w:hAnsi="Museo Sans 300"/>
          <w:color w:val="auto"/>
          <w:sz w:val="22"/>
          <w:szCs w:val="22"/>
        </w:rPr>
        <w:t xml:space="preserve">, de </w:t>
      </w:r>
      <w:r w:rsidR="00875931" w:rsidRPr="007803AE">
        <w:rPr>
          <w:rFonts w:ascii="Museo Sans 300" w:hAnsi="Museo Sans 300"/>
          <w:color w:val="auto"/>
          <w:sz w:val="22"/>
          <w:szCs w:val="22"/>
        </w:rPr>
        <w:t>conformidad</w:t>
      </w:r>
      <w:r w:rsidR="00112DB8" w:rsidRPr="007803AE">
        <w:rPr>
          <w:rFonts w:ascii="Museo Sans 300" w:hAnsi="Museo Sans 300"/>
          <w:color w:val="auto"/>
          <w:sz w:val="22"/>
          <w:szCs w:val="22"/>
        </w:rPr>
        <w:t xml:space="preserve"> al formulario </w:t>
      </w:r>
      <w:r w:rsidR="00F53356" w:rsidRPr="007803AE">
        <w:rPr>
          <w:rFonts w:ascii="Museo Sans 300" w:hAnsi="Museo Sans 300"/>
          <w:color w:val="auto"/>
          <w:sz w:val="22"/>
          <w:szCs w:val="22"/>
        </w:rPr>
        <w:t xml:space="preserve">correspondiente en el Anexo No. </w:t>
      </w:r>
      <w:r w:rsidR="0067580E" w:rsidRPr="007803AE">
        <w:rPr>
          <w:rFonts w:ascii="Museo Sans 300" w:hAnsi="Museo Sans 300"/>
          <w:color w:val="auto"/>
          <w:sz w:val="22"/>
          <w:szCs w:val="22"/>
        </w:rPr>
        <w:t>9 de las presentes Normas</w:t>
      </w:r>
      <w:r w:rsidR="00056752" w:rsidRPr="007803AE">
        <w:rPr>
          <w:rFonts w:ascii="Museo Sans 300" w:hAnsi="Museo Sans 300"/>
          <w:color w:val="auto"/>
          <w:sz w:val="22"/>
          <w:szCs w:val="22"/>
        </w:rPr>
        <w:t>.</w:t>
      </w:r>
      <w:r w:rsidR="005A6C2C" w:rsidRPr="007803AE">
        <w:rPr>
          <w:rFonts w:ascii="Museo Sans 300" w:hAnsi="Museo Sans 300"/>
          <w:color w:val="auto"/>
          <w:sz w:val="22"/>
          <w:szCs w:val="22"/>
        </w:rPr>
        <w:t xml:space="preserve"> Dicha orden se hará llegar al interconsultor, quien deberá en un plazo no superior a tres días hábiles después de recibida la orden, contestar por cualquier medio escrito, el lugar, fecha y hora de la cita para atender al solicitante o realizar la visita domiciliar, según fuere el caso; lo cual será notificado por la Jefatura </w:t>
      </w:r>
      <w:r w:rsidR="002408BC" w:rsidRPr="007803AE">
        <w:rPr>
          <w:rFonts w:ascii="Museo Sans 300" w:hAnsi="Museo Sans 300"/>
          <w:color w:val="auto"/>
          <w:sz w:val="22"/>
          <w:szCs w:val="22"/>
        </w:rPr>
        <w:t xml:space="preserve">Médico- Administrativa </w:t>
      </w:r>
      <w:r w:rsidR="005A6C2C" w:rsidRPr="007803AE">
        <w:rPr>
          <w:rFonts w:ascii="Museo Sans 300" w:hAnsi="Museo Sans 300"/>
          <w:color w:val="auto"/>
          <w:sz w:val="22"/>
          <w:szCs w:val="22"/>
        </w:rPr>
        <w:t>al solicitante por la vía que la misma determine.</w:t>
      </w:r>
    </w:p>
    <w:p w14:paraId="2624B943" w14:textId="77777777" w:rsidR="00BC4100" w:rsidRPr="007803AE" w:rsidRDefault="00BC4100" w:rsidP="000E5EB5">
      <w:pPr>
        <w:pStyle w:val="Default"/>
        <w:jc w:val="both"/>
        <w:rPr>
          <w:rFonts w:ascii="Museo Sans 300" w:hAnsi="Museo Sans 300"/>
          <w:color w:val="auto"/>
          <w:sz w:val="22"/>
          <w:szCs w:val="22"/>
        </w:rPr>
      </w:pPr>
    </w:p>
    <w:p w14:paraId="2624B944" w14:textId="4D48B537" w:rsidR="000E5EB5" w:rsidRPr="007803AE" w:rsidRDefault="00ED6D59"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72</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La fecha de </w:t>
      </w:r>
      <w:r w:rsidR="003E7F2D" w:rsidRPr="007803AE">
        <w:rPr>
          <w:rFonts w:ascii="Museo Sans 300" w:hAnsi="Museo Sans 300"/>
          <w:color w:val="auto"/>
          <w:sz w:val="22"/>
          <w:szCs w:val="22"/>
        </w:rPr>
        <w:t xml:space="preserve">presentación </w:t>
      </w:r>
      <w:r w:rsidR="005A6C2C" w:rsidRPr="007803AE">
        <w:rPr>
          <w:rFonts w:ascii="Museo Sans 300" w:hAnsi="Museo Sans 300"/>
          <w:color w:val="auto"/>
          <w:sz w:val="22"/>
          <w:szCs w:val="22"/>
        </w:rPr>
        <w:t>del solicitante a la interconsulta o visita del interconsultor, marcará el inicio del plazo de diez días hábiles con los que dispondrá el interconsultor para enviar el informe respectivo, el cual deberá presentarse según la formalidad prevista en las Normas Generales de Invalidez</w:t>
      </w:r>
      <w:r w:rsidR="0052346B" w:rsidRPr="007803AE">
        <w:rPr>
          <w:rFonts w:ascii="Museo Sans 300" w:hAnsi="Museo Sans 300"/>
          <w:color w:val="auto"/>
          <w:sz w:val="22"/>
          <w:szCs w:val="22"/>
        </w:rPr>
        <w:t xml:space="preserve"> y Enfermedades Graves</w:t>
      </w:r>
      <w:r w:rsidR="005A6C2C" w:rsidRPr="007803AE">
        <w:rPr>
          <w:rFonts w:ascii="Museo Sans 300" w:hAnsi="Museo Sans 300"/>
          <w:color w:val="auto"/>
          <w:sz w:val="22"/>
          <w:szCs w:val="22"/>
        </w:rPr>
        <w:t xml:space="preserve">, acompañado del reporte de los exámenes de laboratorio y gabinete que fundamentan su informe. Dicho plazo podrá ampliarse a juicio de la </w:t>
      </w:r>
      <w:r w:rsidR="008F58F0" w:rsidRPr="007803AE">
        <w:rPr>
          <w:rFonts w:ascii="Museo Sans 300" w:hAnsi="Museo Sans 300"/>
          <w:color w:val="auto"/>
          <w:sz w:val="22"/>
          <w:szCs w:val="22"/>
        </w:rPr>
        <w:t>Jefatura</w:t>
      </w:r>
      <w:r w:rsidR="002408BC" w:rsidRPr="007803AE">
        <w:rPr>
          <w:rFonts w:ascii="Museo Sans 300" w:hAnsi="Museo Sans 300"/>
          <w:color w:val="auto"/>
          <w:sz w:val="22"/>
          <w:szCs w:val="22"/>
        </w:rPr>
        <w:t xml:space="preserve"> Médico-Administrativa</w:t>
      </w:r>
      <w:r w:rsidR="005A6C2C" w:rsidRPr="007803AE">
        <w:rPr>
          <w:rFonts w:ascii="Museo Sans 300" w:hAnsi="Museo Sans 300"/>
          <w:color w:val="auto"/>
          <w:sz w:val="22"/>
          <w:szCs w:val="22"/>
        </w:rPr>
        <w:t>, si se solicita justificando las razones que motivan la solicitud de ampliación.</w:t>
      </w:r>
    </w:p>
    <w:p w14:paraId="2624B945" w14:textId="77777777" w:rsidR="0066611A" w:rsidRPr="007803AE" w:rsidRDefault="0066611A" w:rsidP="000E5EB5">
      <w:pPr>
        <w:pStyle w:val="Default"/>
        <w:jc w:val="both"/>
        <w:rPr>
          <w:rFonts w:ascii="Museo Sans 300" w:hAnsi="Museo Sans 300"/>
          <w:color w:val="auto"/>
          <w:sz w:val="22"/>
          <w:szCs w:val="22"/>
        </w:rPr>
      </w:pPr>
    </w:p>
    <w:p w14:paraId="572C29F9" w14:textId="48C9C0D0" w:rsidR="00B61DCC" w:rsidRPr="007803AE" w:rsidRDefault="00B61DC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Para el caso de la solicitud de validación del dictamen</w:t>
      </w:r>
      <w:r w:rsidR="00186568" w:rsidRPr="007803AE">
        <w:rPr>
          <w:rFonts w:ascii="Museo Sans 300" w:hAnsi="Museo Sans 300"/>
          <w:color w:val="auto"/>
          <w:sz w:val="22"/>
          <w:szCs w:val="22"/>
        </w:rPr>
        <w:t xml:space="preserve"> médico por </w:t>
      </w:r>
      <w:r w:rsidRPr="007803AE">
        <w:rPr>
          <w:rFonts w:ascii="Museo Sans 300" w:hAnsi="Museo Sans 300"/>
          <w:color w:val="auto"/>
          <w:sz w:val="22"/>
          <w:szCs w:val="22"/>
        </w:rPr>
        <w:t>grave enfermedad terminal, el plazo al que se hace referencia en el inciso anterior será de cinco días hábiles.</w:t>
      </w:r>
      <w:r w:rsidR="006D61FA" w:rsidRPr="007803AE">
        <w:rPr>
          <w:rFonts w:ascii="Museo Sans 300" w:hAnsi="Museo Sans 300"/>
          <w:color w:val="auto"/>
          <w:sz w:val="22"/>
          <w:szCs w:val="22"/>
        </w:rPr>
        <w:t xml:space="preserve"> (1)</w:t>
      </w:r>
    </w:p>
    <w:p w14:paraId="7EF6D535" w14:textId="77777777" w:rsidR="00E92F75" w:rsidRPr="007803AE" w:rsidRDefault="00E92F75" w:rsidP="000E5EB5">
      <w:pPr>
        <w:pStyle w:val="Default"/>
        <w:jc w:val="both"/>
        <w:rPr>
          <w:rFonts w:ascii="Museo Sans 300" w:hAnsi="Museo Sans 300"/>
          <w:color w:val="auto"/>
          <w:sz w:val="22"/>
          <w:szCs w:val="22"/>
        </w:rPr>
      </w:pPr>
    </w:p>
    <w:p w14:paraId="2624B946" w14:textId="5E5E56CD" w:rsidR="00225083" w:rsidRPr="007803AE" w:rsidRDefault="005A6C2C"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 xml:space="preserve">Art. </w:t>
      </w:r>
      <w:r w:rsidR="00ED6D59" w:rsidRPr="007803AE">
        <w:rPr>
          <w:rFonts w:ascii="Museo Sans 300" w:hAnsi="Museo Sans 300"/>
          <w:b/>
          <w:color w:val="auto"/>
          <w:sz w:val="22"/>
          <w:szCs w:val="22"/>
        </w:rPr>
        <w:t>73</w:t>
      </w:r>
      <w:r w:rsidRPr="007803AE">
        <w:rPr>
          <w:rFonts w:ascii="Museo Sans 300" w:hAnsi="Museo Sans 300"/>
          <w:b/>
          <w:color w:val="auto"/>
          <w:sz w:val="22"/>
          <w:szCs w:val="22"/>
        </w:rPr>
        <w:t>.-</w:t>
      </w:r>
      <w:r w:rsidRPr="007803AE">
        <w:rPr>
          <w:rFonts w:ascii="Museo Sans 300" w:hAnsi="Museo Sans 300"/>
          <w:color w:val="auto"/>
          <w:sz w:val="22"/>
          <w:szCs w:val="22"/>
        </w:rPr>
        <w:t xml:space="preserve"> La “Orden de Inf</w:t>
      </w:r>
      <w:r w:rsidR="007A37AE" w:rsidRPr="007803AE">
        <w:rPr>
          <w:rFonts w:ascii="Museo Sans 300" w:hAnsi="Museo Sans 300"/>
          <w:color w:val="auto"/>
          <w:sz w:val="22"/>
          <w:szCs w:val="22"/>
        </w:rPr>
        <w:t xml:space="preserve">orme Interconsultor” deberá ser </w:t>
      </w:r>
      <w:proofErr w:type="gramStart"/>
      <w:r w:rsidRPr="007803AE">
        <w:rPr>
          <w:rFonts w:ascii="Museo Sans 300" w:hAnsi="Museo Sans 300"/>
          <w:color w:val="auto"/>
          <w:sz w:val="22"/>
          <w:szCs w:val="22"/>
        </w:rPr>
        <w:t>firmada</w:t>
      </w:r>
      <w:proofErr w:type="gramEnd"/>
      <w:r w:rsidRPr="007803AE">
        <w:rPr>
          <w:rFonts w:ascii="Museo Sans 300" w:hAnsi="Museo Sans 300"/>
          <w:color w:val="auto"/>
          <w:sz w:val="22"/>
          <w:szCs w:val="22"/>
        </w:rPr>
        <w:t xml:space="preserve"> por el solicitante en señal de haber </w:t>
      </w:r>
      <w:r w:rsidR="003E7F2D" w:rsidRPr="007803AE">
        <w:rPr>
          <w:rFonts w:ascii="Museo Sans 300" w:hAnsi="Museo Sans 300"/>
          <w:color w:val="auto"/>
          <w:sz w:val="22"/>
          <w:szCs w:val="22"/>
        </w:rPr>
        <w:t>asistido</w:t>
      </w:r>
      <w:r w:rsidRPr="007803AE">
        <w:rPr>
          <w:rFonts w:ascii="Museo Sans 300" w:hAnsi="Museo Sans 300"/>
          <w:color w:val="auto"/>
          <w:sz w:val="22"/>
          <w:szCs w:val="22"/>
        </w:rPr>
        <w:t xml:space="preserve"> y recibido la consulta médica. Posteriormente el interconsultor hará llegar ésta, junto con el informe, al Jefe Médico.</w:t>
      </w:r>
    </w:p>
    <w:p w14:paraId="6434DCBF" w14:textId="77777777" w:rsidR="00E92F75" w:rsidRPr="007803AE" w:rsidRDefault="00E92F75" w:rsidP="000E5EB5">
      <w:pPr>
        <w:pStyle w:val="Default"/>
        <w:jc w:val="both"/>
        <w:rPr>
          <w:rFonts w:ascii="Museo Sans 300" w:hAnsi="Museo Sans 300"/>
          <w:color w:val="auto"/>
          <w:sz w:val="22"/>
          <w:szCs w:val="22"/>
        </w:rPr>
      </w:pPr>
    </w:p>
    <w:p w14:paraId="2624B948" w14:textId="516EE052"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Para que el interconsultor pueda cobrar sus honorarios, deberá presentar la “Orden de Informe Interconsultor” </w:t>
      </w:r>
      <w:r w:rsidR="001B2F1E" w:rsidRPr="007803AE">
        <w:rPr>
          <w:rFonts w:ascii="Museo Sans 300" w:hAnsi="Museo Sans 300"/>
          <w:color w:val="auto"/>
          <w:sz w:val="22"/>
          <w:szCs w:val="22"/>
        </w:rPr>
        <w:t xml:space="preserve">firmada y </w:t>
      </w:r>
      <w:r w:rsidRPr="007803AE">
        <w:rPr>
          <w:rFonts w:ascii="Museo Sans 300" w:hAnsi="Museo Sans 300"/>
          <w:color w:val="auto"/>
          <w:sz w:val="22"/>
          <w:szCs w:val="22"/>
        </w:rPr>
        <w:t xml:space="preserve">sellada por la </w:t>
      </w:r>
      <w:r w:rsidR="003E7F2D" w:rsidRPr="007803AE">
        <w:rPr>
          <w:rFonts w:ascii="Museo Sans 300" w:hAnsi="Museo Sans 300"/>
          <w:color w:val="auto"/>
          <w:sz w:val="22"/>
          <w:szCs w:val="22"/>
        </w:rPr>
        <w:t>Jefatura</w:t>
      </w:r>
      <w:r w:rsidR="00CA7CC4" w:rsidRPr="007803AE">
        <w:rPr>
          <w:rFonts w:ascii="Museo Sans 300" w:hAnsi="Museo Sans 300"/>
          <w:color w:val="auto"/>
          <w:sz w:val="22"/>
          <w:szCs w:val="22"/>
        </w:rPr>
        <w:t xml:space="preserve"> Médico Administrativa</w:t>
      </w:r>
      <w:r w:rsidR="003E7F2D" w:rsidRPr="007803AE">
        <w:rPr>
          <w:rFonts w:ascii="Museo Sans 300" w:hAnsi="Museo Sans 300"/>
          <w:color w:val="auto"/>
          <w:sz w:val="22"/>
          <w:szCs w:val="22"/>
        </w:rPr>
        <w:t xml:space="preserve"> </w:t>
      </w:r>
      <w:r w:rsidRPr="007803AE">
        <w:rPr>
          <w:rFonts w:ascii="Museo Sans 300" w:hAnsi="Museo Sans 300"/>
          <w:color w:val="auto"/>
          <w:sz w:val="22"/>
          <w:szCs w:val="22"/>
        </w:rPr>
        <w:t>como prueba de haberse recibido su informe a satisfacción.</w:t>
      </w:r>
    </w:p>
    <w:p w14:paraId="5925E67E" w14:textId="77777777" w:rsidR="00B82490" w:rsidRPr="007803AE" w:rsidRDefault="00B82490" w:rsidP="000E5EB5">
      <w:pPr>
        <w:pStyle w:val="Default"/>
        <w:jc w:val="both"/>
        <w:rPr>
          <w:rFonts w:ascii="Museo Sans 300" w:hAnsi="Museo Sans 300"/>
          <w:color w:val="auto"/>
          <w:sz w:val="22"/>
          <w:szCs w:val="22"/>
        </w:rPr>
      </w:pPr>
    </w:p>
    <w:p w14:paraId="2624B949" w14:textId="325D2B4C"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7</w:t>
      </w:r>
      <w:r w:rsidR="00C01057" w:rsidRPr="007803AE">
        <w:rPr>
          <w:rFonts w:ascii="Museo Sans 300" w:hAnsi="Museo Sans 300"/>
          <w:b/>
          <w:color w:val="auto"/>
          <w:sz w:val="22"/>
          <w:szCs w:val="22"/>
        </w:rPr>
        <w:t>4</w:t>
      </w:r>
      <w:r w:rsidRPr="007803AE">
        <w:rPr>
          <w:rFonts w:ascii="Museo Sans 300" w:hAnsi="Museo Sans 300"/>
          <w:b/>
          <w:color w:val="auto"/>
          <w:sz w:val="22"/>
          <w:szCs w:val="22"/>
        </w:rPr>
        <w:t xml:space="preserve">.- </w:t>
      </w:r>
      <w:r w:rsidR="001B2F1E" w:rsidRPr="007803AE">
        <w:rPr>
          <w:rFonts w:ascii="Museo Sans 300" w:hAnsi="Museo Sans 300"/>
          <w:color w:val="auto"/>
          <w:sz w:val="22"/>
          <w:szCs w:val="22"/>
        </w:rPr>
        <w:t>E</w:t>
      </w:r>
      <w:r w:rsidRPr="007803AE">
        <w:rPr>
          <w:rFonts w:ascii="Museo Sans 300" w:hAnsi="Museo Sans 300"/>
          <w:color w:val="auto"/>
          <w:sz w:val="22"/>
          <w:szCs w:val="22"/>
        </w:rPr>
        <w:t>l pago del profesional interconsultor o institución interconsultora</w:t>
      </w:r>
      <w:r w:rsidR="001B2F1E" w:rsidRPr="007803AE">
        <w:rPr>
          <w:rFonts w:ascii="Museo Sans 300" w:hAnsi="Museo Sans 300"/>
          <w:color w:val="auto"/>
          <w:sz w:val="22"/>
          <w:szCs w:val="22"/>
        </w:rPr>
        <w:t xml:space="preserve"> será responsabilidad de la Institución Previsional correspondiente y deberá </w:t>
      </w:r>
      <w:r w:rsidRPr="007803AE">
        <w:rPr>
          <w:rFonts w:ascii="Museo Sans 300" w:hAnsi="Museo Sans 300"/>
          <w:color w:val="auto"/>
          <w:sz w:val="22"/>
          <w:szCs w:val="22"/>
        </w:rPr>
        <w:t>realizarlo a más tardar dentro de los quince días calendario desde que fue presentad</w:t>
      </w:r>
      <w:r w:rsidR="008F58F0" w:rsidRPr="007803AE">
        <w:rPr>
          <w:rFonts w:ascii="Museo Sans 300" w:hAnsi="Museo Sans 300"/>
          <w:color w:val="auto"/>
          <w:sz w:val="22"/>
          <w:szCs w:val="22"/>
        </w:rPr>
        <w:t xml:space="preserve">a la </w:t>
      </w:r>
      <w:r w:rsidR="001B2F1E" w:rsidRPr="007803AE">
        <w:rPr>
          <w:rFonts w:ascii="Museo Sans 300" w:hAnsi="Museo Sans 300"/>
          <w:color w:val="auto"/>
          <w:sz w:val="22"/>
          <w:szCs w:val="22"/>
        </w:rPr>
        <w:t xml:space="preserve">respectiva </w:t>
      </w:r>
      <w:r w:rsidR="008F58F0" w:rsidRPr="007803AE">
        <w:rPr>
          <w:rFonts w:ascii="Museo Sans 300" w:hAnsi="Museo Sans 300"/>
          <w:color w:val="auto"/>
          <w:sz w:val="22"/>
          <w:szCs w:val="22"/>
        </w:rPr>
        <w:t>factura</w:t>
      </w:r>
      <w:r w:rsidRPr="007803AE">
        <w:rPr>
          <w:rFonts w:ascii="Museo Sans 300" w:hAnsi="Museo Sans 300"/>
          <w:color w:val="auto"/>
          <w:sz w:val="22"/>
          <w:szCs w:val="22"/>
        </w:rPr>
        <w:t>. Este procedimiento se efectuará sin responsabilidad alguna para la Superintendencia.</w:t>
      </w:r>
    </w:p>
    <w:p w14:paraId="71214905" w14:textId="47F7EC73" w:rsidR="00CB38AD" w:rsidRPr="007803AE" w:rsidRDefault="005A6C2C"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7</w:t>
      </w:r>
      <w:r w:rsidR="00C01057" w:rsidRPr="007803AE">
        <w:rPr>
          <w:rFonts w:ascii="Museo Sans 300" w:hAnsi="Museo Sans 300"/>
          <w:b/>
          <w:color w:val="auto"/>
          <w:sz w:val="22"/>
          <w:szCs w:val="22"/>
        </w:rPr>
        <w:t>5</w:t>
      </w:r>
      <w:r w:rsidRPr="007803AE">
        <w:rPr>
          <w:rFonts w:ascii="Museo Sans 300" w:hAnsi="Museo Sans 300"/>
          <w:b/>
          <w:color w:val="auto"/>
          <w:sz w:val="22"/>
          <w:szCs w:val="22"/>
        </w:rPr>
        <w:t xml:space="preserve">.- </w:t>
      </w:r>
      <w:r w:rsidRPr="007803AE">
        <w:rPr>
          <w:rFonts w:ascii="Museo Sans 300" w:hAnsi="Museo Sans 300"/>
          <w:color w:val="auto"/>
          <w:sz w:val="22"/>
          <w:szCs w:val="22"/>
        </w:rPr>
        <w:t xml:space="preserve">El profesional interconsultor deberá asistir a las sesiones de la Comisión cuando así sea requerido por la misma. Excepcionalmente la Comisión podrá disponer la constitución de una </w:t>
      </w:r>
      <w:r w:rsidR="003E7F2D" w:rsidRPr="007803AE">
        <w:rPr>
          <w:rFonts w:ascii="Museo Sans 300" w:hAnsi="Museo Sans 300"/>
          <w:color w:val="auto"/>
          <w:sz w:val="22"/>
          <w:szCs w:val="22"/>
        </w:rPr>
        <w:t>J</w:t>
      </w:r>
      <w:r w:rsidRPr="007803AE">
        <w:rPr>
          <w:rFonts w:ascii="Museo Sans 300" w:hAnsi="Museo Sans 300"/>
          <w:color w:val="auto"/>
          <w:sz w:val="22"/>
          <w:szCs w:val="22"/>
        </w:rPr>
        <w:t xml:space="preserve">unta </w:t>
      </w:r>
      <w:r w:rsidR="003E7F2D" w:rsidRPr="007803AE">
        <w:rPr>
          <w:rFonts w:ascii="Museo Sans 300" w:hAnsi="Museo Sans 300"/>
          <w:color w:val="auto"/>
          <w:sz w:val="22"/>
          <w:szCs w:val="22"/>
        </w:rPr>
        <w:t>M</w:t>
      </w:r>
      <w:r w:rsidRPr="007803AE">
        <w:rPr>
          <w:rFonts w:ascii="Museo Sans 300" w:hAnsi="Museo Sans 300"/>
          <w:color w:val="auto"/>
          <w:sz w:val="22"/>
          <w:szCs w:val="22"/>
        </w:rPr>
        <w:t xml:space="preserve">édica </w:t>
      </w:r>
      <w:r w:rsidR="003E7F2D" w:rsidRPr="007803AE">
        <w:rPr>
          <w:rFonts w:ascii="Museo Sans 300" w:hAnsi="Museo Sans 300"/>
          <w:color w:val="auto"/>
          <w:sz w:val="22"/>
          <w:szCs w:val="22"/>
        </w:rPr>
        <w:t>I</w:t>
      </w:r>
      <w:r w:rsidRPr="007803AE">
        <w:rPr>
          <w:rFonts w:ascii="Museo Sans 300" w:hAnsi="Museo Sans 300"/>
          <w:color w:val="auto"/>
          <w:sz w:val="22"/>
          <w:szCs w:val="22"/>
        </w:rPr>
        <w:t xml:space="preserve">nterconsultora cuando la </w:t>
      </w:r>
      <w:r w:rsidR="001B2F1E" w:rsidRPr="007803AE">
        <w:rPr>
          <w:rFonts w:ascii="Museo Sans 300" w:hAnsi="Museo Sans 300"/>
          <w:color w:val="auto"/>
          <w:sz w:val="22"/>
          <w:szCs w:val="22"/>
        </w:rPr>
        <w:t>complejidad del caso en evaluación</w:t>
      </w:r>
      <w:r w:rsidRPr="007803AE">
        <w:rPr>
          <w:rFonts w:ascii="Museo Sans 300" w:hAnsi="Museo Sans 300"/>
          <w:color w:val="auto"/>
          <w:sz w:val="22"/>
          <w:szCs w:val="22"/>
        </w:rPr>
        <w:t xml:space="preserve"> así lo amerite.</w:t>
      </w:r>
    </w:p>
    <w:p w14:paraId="2624B94A" w14:textId="3711F68B" w:rsidR="0068224E" w:rsidRPr="007803AE" w:rsidRDefault="0068224E" w:rsidP="000E5EB5">
      <w:pPr>
        <w:pStyle w:val="Default"/>
        <w:jc w:val="both"/>
        <w:rPr>
          <w:rFonts w:ascii="Museo Sans 300" w:hAnsi="Museo Sans 300"/>
          <w:color w:val="auto"/>
          <w:sz w:val="22"/>
          <w:szCs w:val="22"/>
        </w:rPr>
      </w:pPr>
    </w:p>
    <w:p w14:paraId="2624B94B" w14:textId="77777777"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Dicha </w:t>
      </w:r>
      <w:r w:rsidR="003E7F2D" w:rsidRPr="007803AE">
        <w:rPr>
          <w:rFonts w:ascii="Museo Sans 300" w:hAnsi="Museo Sans 300"/>
          <w:color w:val="auto"/>
          <w:sz w:val="22"/>
          <w:szCs w:val="22"/>
        </w:rPr>
        <w:t>J</w:t>
      </w:r>
      <w:r w:rsidRPr="007803AE">
        <w:rPr>
          <w:rFonts w:ascii="Museo Sans 300" w:hAnsi="Museo Sans 300"/>
          <w:color w:val="auto"/>
          <w:sz w:val="22"/>
          <w:szCs w:val="22"/>
        </w:rPr>
        <w:t>unta será nombrada por la Comisión y estará constituida por todos los Médicos Interconsultores que participaron en la evaluación del solicitante.</w:t>
      </w:r>
    </w:p>
    <w:p w14:paraId="2624B94C" w14:textId="77777777" w:rsidR="00EB6787" w:rsidRPr="007803AE" w:rsidRDefault="00EB6787" w:rsidP="000E5EB5">
      <w:pPr>
        <w:pStyle w:val="Default"/>
        <w:jc w:val="both"/>
        <w:rPr>
          <w:rFonts w:ascii="Museo Sans 300" w:hAnsi="Museo Sans 300"/>
          <w:color w:val="auto"/>
          <w:sz w:val="22"/>
          <w:szCs w:val="22"/>
        </w:rPr>
      </w:pPr>
    </w:p>
    <w:p w14:paraId="2624B94E" w14:textId="48A94FD8" w:rsidR="00FC3BE1" w:rsidRPr="007803AE" w:rsidRDefault="005A6C2C"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7</w:t>
      </w:r>
      <w:r w:rsidR="00C01057" w:rsidRPr="007803AE">
        <w:rPr>
          <w:rFonts w:ascii="Museo Sans 300" w:hAnsi="Museo Sans 300"/>
          <w:b/>
          <w:color w:val="auto"/>
          <w:sz w:val="22"/>
          <w:szCs w:val="22"/>
        </w:rPr>
        <w:t>6</w:t>
      </w:r>
      <w:r w:rsidRPr="007803AE">
        <w:rPr>
          <w:rFonts w:ascii="Museo Sans 300" w:hAnsi="Museo Sans 300"/>
          <w:b/>
          <w:color w:val="auto"/>
          <w:sz w:val="22"/>
          <w:szCs w:val="22"/>
        </w:rPr>
        <w:t>.-</w:t>
      </w:r>
      <w:r w:rsidRPr="007803AE">
        <w:rPr>
          <w:rFonts w:ascii="Museo Sans 300" w:hAnsi="Museo Sans 300"/>
          <w:color w:val="auto"/>
          <w:sz w:val="22"/>
          <w:szCs w:val="22"/>
        </w:rPr>
        <w:t xml:space="preserve"> Los procedimientos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invasivos o no invasivos que conlleven riesgo a la vida del trabajador afiliado o del beneficiario sobreviviente, deberán ser especialmente justificados por el interconsultor, y su autorización concedida por el Jefe Médico, previa firma de conformidad del solicitante o algún pariente en primero o segundo grado de consanguinidad o afinidad.</w:t>
      </w:r>
    </w:p>
    <w:p w14:paraId="2268EB4F" w14:textId="77777777" w:rsidR="001F119F" w:rsidRPr="007803AE" w:rsidRDefault="001F119F" w:rsidP="000E5EB5">
      <w:pPr>
        <w:pStyle w:val="Default"/>
        <w:jc w:val="both"/>
        <w:rPr>
          <w:rFonts w:ascii="Museo Sans 300" w:hAnsi="Museo Sans 300"/>
          <w:color w:val="auto"/>
          <w:sz w:val="22"/>
          <w:szCs w:val="22"/>
        </w:rPr>
      </w:pPr>
    </w:p>
    <w:p w14:paraId="4E198F35" w14:textId="1C053655" w:rsidR="00B82490" w:rsidRPr="007803AE" w:rsidRDefault="005A6C2C"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7</w:t>
      </w:r>
      <w:r w:rsidR="00C01057" w:rsidRPr="007803AE">
        <w:rPr>
          <w:rFonts w:ascii="Museo Sans 300" w:hAnsi="Museo Sans 300"/>
          <w:b/>
          <w:color w:val="auto"/>
          <w:sz w:val="22"/>
          <w:szCs w:val="22"/>
        </w:rPr>
        <w:t>7</w:t>
      </w:r>
      <w:r w:rsidRPr="007803AE">
        <w:rPr>
          <w:rFonts w:ascii="Museo Sans 300" w:hAnsi="Museo Sans 300"/>
          <w:b/>
          <w:color w:val="auto"/>
          <w:sz w:val="22"/>
          <w:szCs w:val="22"/>
        </w:rPr>
        <w:t>.-</w:t>
      </w:r>
      <w:r w:rsidRPr="007803AE">
        <w:rPr>
          <w:rFonts w:ascii="Museo Sans 300" w:hAnsi="Museo Sans 300"/>
          <w:color w:val="auto"/>
          <w:sz w:val="22"/>
          <w:szCs w:val="22"/>
        </w:rPr>
        <w:t xml:space="preserve"> Los profesionales </w:t>
      </w:r>
      <w:r w:rsidR="00345ED0" w:rsidRPr="007803AE">
        <w:rPr>
          <w:rFonts w:ascii="Museo Sans 300" w:hAnsi="Museo Sans 300"/>
          <w:color w:val="auto"/>
          <w:sz w:val="22"/>
          <w:szCs w:val="22"/>
        </w:rPr>
        <w:t>Interconsultores</w:t>
      </w:r>
      <w:r w:rsidRPr="007803AE">
        <w:rPr>
          <w:rFonts w:ascii="Museo Sans 300" w:hAnsi="Museo Sans 300"/>
          <w:color w:val="auto"/>
          <w:sz w:val="22"/>
          <w:szCs w:val="22"/>
        </w:rPr>
        <w:t xml:space="preserve"> así como los representantes de las instituciones interconsultoras, deberán asistir a todos los eventos de capacitación que la </w:t>
      </w:r>
      <w:r w:rsidR="00E96D13" w:rsidRPr="007803AE">
        <w:rPr>
          <w:rFonts w:ascii="Museo Sans 300" w:hAnsi="Museo Sans 300"/>
          <w:color w:val="auto"/>
          <w:sz w:val="22"/>
          <w:szCs w:val="22"/>
        </w:rPr>
        <w:t>Jefatura</w:t>
      </w:r>
      <w:r w:rsidR="00CA7CC4" w:rsidRPr="007803AE">
        <w:rPr>
          <w:rFonts w:ascii="Museo Sans 300" w:hAnsi="Museo Sans 300"/>
          <w:color w:val="auto"/>
          <w:sz w:val="22"/>
          <w:szCs w:val="22"/>
        </w:rPr>
        <w:t xml:space="preserve"> Médico-Administrativa</w:t>
      </w:r>
      <w:r w:rsidR="00E96D13" w:rsidRPr="007803AE">
        <w:rPr>
          <w:rFonts w:ascii="Museo Sans 300" w:hAnsi="Museo Sans 300"/>
          <w:color w:val="auto"/>
          <w:sz w:val="22"/>
          <w:szCs w:val="22"/>
        </w:rPr>
        <w:t xml:space="preserve"> </w:t>
      </w:r>
      <w:r w:rsidRPr="007803AE">
        <w:rPr>
          <w:rFonts w:ascii="Museo Sans 300" w:hAnsi="Museo Sans 300"/>
          <w:color w:val="auto"/>
          <w:sz w:val="22"/>
          <w:szCs w:val="22"/>
        </w:rPr>
        <w:t>programe y determine que son de su interés para el desarrollo específico de sus funciones.</w:t>
      </w:r>
    </w:p>
    <w:p w14:paraId="0F0211F2" w14:textId="77777777" w:rsidR="00E35E18" w:rsidRPr="007803AE" w:rsidRDefault="00E35E18" w:rsidP="000E5EB5">
      <w:pPr>
        <w:pStyle w:val="Default"/>
        <w:jc w:val="both"/>
        <w:rPr>
          <w:rFonts w:ascii="Museo Sans 300" w:hAnsi="Museo Sans 300"/>
          <w:color w:val="auto"/>
          <w:sz w:val="22"/>
          <w:szCs w:val="22"/>
        </w:rPr>
      </w:pPr>
    </w:p>
    <w:p w14:paraId="2624B950" w14:textId="38A36714" w:rsidR="00225083" w:rsidRPr="007803AE" w:rsidRDefault="005A6C2C"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7</w:t>
      </w:r>
      <w:r w:rsidR="00C01057" w:rsidRPr="007803AE">
        <w:rPr>
          <w:rFonts w:ascii="Museo Sans 300" w:hAnsi="Museo Sans 300"/>
          <w:b/>
          <w:color w:val="auto"/>
          <w:sz w:val="22"/>
          <w:szCs w:val="22"/>
        </w:rPr>
        <w:t>8</w:t>
      </w:r>
      <w:r w:rsidRPr="007803AE">
        <w:rPr>
          <w:rFonts w:ascii="Museo Sans 300" w:hAnsi="Museo Sans 300"/>
          <w:b/>
          <w:color w:val="auto"/>
          <w:sz w:val="22"/>
          <w:szCs w:val="22"/>
        </w:rPr>
        <w:t>.-</w:t>
      </w:r>
      <w:r w:rsidRPr="007803AE">
        <w:rPr>
          <w:rFonts w:ascii="Museo Sans 300" w:hAnsi="Museo Sans 300"/>
          <w:color w:val="auto"/>
          <w:sz w:val="22"/>
          <w:szCs w:val="22"/>
        </w:rPr>
        <w:t xml:space="preserve"> Dentro del grupo de profesionales </w:t>
      </w:r>
      <w:r w:rsidR="00345ED0" w:rsidRPr="007803AE">
        <w:rPr>
          <w:rFonts w:ascii="Museo Sans 300" w:hAnsi="Museo Sans 300"/>
          <w:color w:val="auto"/>
          <w:sz w:val="22"/>
          <w:szCs w:val="22"/>
        </w:rPr>
        <w:t>Interconsultores</w:t>
      </w:r>
      <w:r w:rsidRPr="007803AE">
        <w:rPr>
          <w:rFonts w:ascii="Museo Sans 300" w:hAnsi="Museo Sans 300"/>
          <w:color w:val="auto"/>
          <w:sz w:val="22"/>
          <w:szCs w:val="22"/>
        </w:rPr>
        <w:t xml:space="preserve"> deberá contarse con Médicos </w:t>
      </w:r>
      <w:r w:rsidR="00345ED0" w:rsidRPr="007803AE">
        <w:rPr>
          <w:rFonts w:ascii="Museo Sans 300" w:hAnsi="Museo Sans 300"/>
          <w:color w:val="auto"/>
          <w:sz w:val="22"/>
          <w:szCs w:val="22"/>
        </w:rPr>
        <w:t>Interconsultores</w:t>
      </w:r>
      <w:r w:rsidRPr="007803AE">
        <w:rPr>
          <w:rFonts w:ascii="Museo Sans 300" w:hAnsi="Museo Sans 300"/>
          <w:color w:val="auto"/>
          <w:sz w:val="22"/>
          <w:szCs w:val="22"/>
        </w:rPr>
        <w:t xml:space="preserve"> domiciliarios cuya función principal será efectuar la entrevista preliminar a trabajadores afiliados o beneficiarios sobrevivientes</w:t>
      </w:r>
      <w:r w:rsidR="008F12A7"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3E7F2D" w:rsidRPr="007803AE">
        <w:rPr>
          <w:rFonts w:ascii="Museo Sans 300" w:hAnsi="Museo Sans 300"/>
          <w:color w:val="auto"/>
          <w:sz w:val="22"/>
          <w:szCs w:val="22"/>
        </w:rPr>
        <w:t>imposibilitados</w:t>
      </w:r>
      <w:r w:rsidRPr="007803AE">
        <w:rPr>
          <w:rFonts w:ascii="Museo Sans 300" w:hAnsi="Museo Sans 300"/>
          <w:color w:val="auto"/>
          <w:sz w:val="22"/>
          <w:szCs w:val="22"/>
        </w:rPr>
        <w:t xml:space="preserve"> de acudir personalmente a la sede de la Comisión, así como consultar y resumir fichas clínicas de Instituciones de Salud </w:t>
      </w:r>
      <w:r w:rsidR="008F12A7" w:rsidRPr="007803AE">
        <w:rPr>
          <w:rFonts w:ascii="Museo Sans 300" w:hAnsi="Museo Sans 300"/>
          <w:color w:val="auto"/>
          <w:sz w:val="22"/>
          <w:szCs w:val="22"/>
        </w:rPr>
        <w:t>P</w:t>
      </w:r>
      <w:r w:rsidRPr="007803AE">
        <w:rPr>
          <w:rFonts w:ascii="Museo Sans 300" w:hAnsi="Museo Sans 300"/>
          <w:color w:val="auto"/>
          <w:sz w:val="22"/>
          <w:szCs w:val="22"/>
        </w:rPr>
        <w:t>ública</w:t>
      </w:r>
      <w:r w:rsidR="008F12A7" w:rsidRPr="007803AE">
        <w:rPr>
          <w:rFonts w:ascii="Museo Sans 300" w:hAnsi="Museo Sans 300"/>
          <w:color w:val="auto"/>
          <w:sz w:val="22"/>
          <w:szCs w:val="22"/>
        </w:rPr>
        <w:t>, Autónoma</w:t>
      </w:r>
      <w:r w:rsidRPr="007803AE">
        <w:rPr>
          <w:rFonts w:ascii="Museo Sans 300" w:hAnsi="Museo Sans 300"/>
          <w:color w:val="auto"/>
          <w:sz w:val="22"/>
          <w:szCs w:val="22"/>
        </w:rPr>
        <w:t xml:space="preserve"> o </w:t>
      </w:r>
      <w:r w:rsidR="008F12A7" w:rsidRPr="007803AE">
        <w:rPr>
          <w:rFonts w:ascii="Museo Sans 300" w:hAnsi="Museo Sans 300"/>
          <w:color w:val="auto"/>
          <w:sz w:val="22"/>
          <w:szCs w:val="22"/>
        </w:rPr>
        <w:t>P</w:t>
      </w:r>
      <w:r w:rsidRPr="007803AE">
        <w:rPr>
          <w:rFonts w:ascii="Museo Sans 300" w:hAnsi="Museo Sans 300"/>
          <w:color w:val="auto"/>
          <w:sz w:val="22"/>
          <w:szCs w:val="22"/>
        </w:rPr>
        <w:t>rivada y resolver otras que la propia solicitud o que el Jefe Médico le requieran.</w:t>
      </w:r>
    </w:p>
    <w:p w14:paraId="2624B951" w14:textId="77777777" w:rsidR="00EB43E6" w:rsidRPr="007803AE" w:rsidRDefault="00EB43E6" w:rsidP="000E5EB5">
      <w:pPr>
        <w:pStyle w:val="Default"/>
        <w:jc w:val="both"/>
        <w:rPr>
          <w:rFonts w:ascii="Museo Sans 300" w:hAnsi="Museo Sans 300"/>
          <w:color w:val="auto"/>
          <w:sz w:val="22"/>
          <w:szCs w:val="22"/>
        </w:rPr>
      </w:pPr>
    </w:p>
    <w:p w14:paraId="2624B952" w14:textId="40B3E7DE" w:rsidR="000E5EB5" w:rsidRPr="007803AE" w:rsidRDefault="005A6C2C" w:rsidP="000E5EB5">
      <w:pPr>
        <w:pStyle w:val="Default"/>
        <w:jc w:val="both"/>
        <w:rPr>
          <w:rFonts w:ascii="Museo Sans 300" w:hAnsi="Museo Sans 300"/>
          <w:color w:val="auto"/>
          <w:sz w:val="22"/>
          <w:szCs w:val="22"/>
        </w:rPr>
      </w:pPr>
      <w:r w:rsidRPr="007803AE">
        <w:rPr>
          <w:rFonts w:ascii="Museo Sans 300" w:hAnsi="Museo Sans 300"/>
          <w:b/>
          <w:color w:val="auto"/>
          <w:sz w:val="22"/>
          <w:szCs w:val="22"/>
        </w:rPr>
        <w:t>Art. 7</w:t>
      </w:r>
      <w:r w:rsidR="00C01057" w:rsidRPr="007803AE">
        <w:rPr>
          <w:rFonts w:ascii="Museo Sans 300" w:hAnsi="Museo Sans 300"/>
          <w:b/>
          <w:color w:val="auto"/>
          <w:sz w:val="22"/>
          <w:szCs w:val="22"/>
        </w:rPr>
        <w:t>9</w:t>
      </w:r>
      <w:r w:rsidRPr="007803AE">
        <w:rPr>
          <w:rFonts w:ascii="Museo Sans 300" w:hAnsi="Museo Sans 300"/>
          <w:b/>
          <w:color w:val="auto"/>
          <w:sz w:val="22"/>
          <w:szCs w:val="22"/>
        </w:rPr>
        <w:t>.-</w:t>
      </w:r>
      <w:r w:rsidRPr="007803AE">
        <w:rPr>
          <w:rFonts w:ascii="Museo Sans 300" w:hAnsi="Museo Sans 300"/>
          <w:color w:val="auto"/>
          <w:sz w:val="22"/>
          <w:szCs w:val="22"/>
        </w:rPr>
        <w:t xml:space="preserve"> Las Instituciones de Salud Pública, Autónoma o Privada, estarán obligadas según el artículo 111 de la Ley</w:t>
      </w:r>
      <w:r w:rsidR="00776E7B" w:rsidRPr="007803AE">
        <w:rPr>
          <w:rFonts w:ascii="Museo Sans 300" w:hAnsi="Museo Sans 300"/>
          <w:color w:val="auto"/>
          <w:sz w:val="22"/>
          <w:szCs w:val="22"/>
        </w:rPr>
        <w:t xml:space="preserve"> SAP</w:t>
      </w:r>
      <w:r w:rsidRPr="007803AE">
        <w:rPr>
          <w:rFonts w:ascii="Museo Sans 300" w:hAnsi="Museo Sans 300"/>
          <w:color w:val="auto"/>
          <w:sz w:val="22"/>
          <w:szCs w:val="22"/>
        </w:rPr>
        <w:t>, a otorgar toda la información de los expedientes médicos de los trabajadores afiliados y sus beneficiarios, para la emisión del dictamen correspondiente en relación a las solicitude</w:t>
      </w:r>
      <w:r w:rsidR="00EB43E6" w:rsidRPr="007803AE">
        <w:rPr>
          <w:rFonts w:ascii="Museo Sans 300" w:hAnsi="Museo Sans 300"/>
          <w:color w:val="auto"/>
          <w:sz w:val="22"/>
          <w:szCs w:val="22"/>
        </w:rPr>
        <w:t xml:space="preserve">s de evaluación, calificación, </w:t>
      </w:r>
      <w:r w:rsidRPr="007803AE">
        <w:rPr>
          <w:rFonts w:ascii="Museo Sans 300" w:hAnsi="Museo Sans 300"/>
          <w:color w:val="auto"/>
          <w:sz w:val="22"/>
          <w:szCs w:val="22"/>
        </w:rPr>
        <w:t>reevaluación de invalidez</w:t>
      </w:r>
      <w:r w:rsidR="00DB1758" w:rsidRPr="007803AE">
        <w:rPr>
          <w:rFonts w:ascii="Museo Sans 300" w:hAnsi="Museo Sans 300"/>
          <w:color w:val="auto"/>
          <w:sz w:val="22"/>
          <w:szCs w:val="22"/>
        </w:rPr>
        <w:t xml:space="preserve">, </w:t>
      </w:r>
      <w:r w:rsidR="00EB43E6" w:rsidRPr="007803AE">
        <w:rPr>
          <w:rFonts w:ascii="Museo Sans 300" w:hAnsi="Museo Sans 300"/>
          <w:color w:val="auto"/>
          <w:sz w:val="22"/>
          <w:szCs w:val="22"/>
        </w:rPr>
        <w:t>enfermedades graves</w:t>
      </w:r>
      <w:r w:rsidR="00DB1758" w:rsidRPr="007803AE">
        <w:rPr>
          <w:rFonts w:ascii="Museo Sans 300" w:hAnsi="Museo Sans 300"/>
          <w:color w:val="auto"/>
          <w:sz w:val="22"/>
          <w:szCs w:val="22"/>
        </w:rPr>
        <w:t xml:space="preserve"> y validación de dictamen</w:t>
      </w:r>
      <w:r w:rsidR="00E92F75" w:rsidRPr="007803AE">
        <w:rPr>
          <w:rFonts w:ascii="Museo Sans 300" w:hAnsi="Museo Sans 300"/>
          <w:color w:val="auto"/>
          <w:sz w:val="22"/>
          <w:szCs w:val="22"/>
        </w:rPr>
        <w:t xml:space="preserve"> médico por </w:t>
      </w:r>
      <w:r w:rsidR="00DB1758" w:rsidRPr="007803AE">
        <w:rPr>
          <w:rFonts w:ascii="Museo Sans 300" w:hAnsi="Museo Sans 300"/>
          <w:color w:val="auto"/>
          <w:sz w:val="22"/>
          <w:szCs w:val="22"/>
        </w:rPr>
        <w:t>grave enfermedad terminal</w:t>
      </w:r>
      <w:r w:rsidRPr="007803AE">
        <w:rPr>
          <w:rFonts w:ascii="Museo Sans 300" w:hAnsi="Museo Sans 300"/>
          <w:color w:val="auto"/>
          <w:sz w:val="22"/>
          <w:szCs w:val="22"/>
        </w:rPr>
        <w:t>.</w:t>
      </w:r>
      <w:r w:rsidR="00DB1758" w:rsidRPr="007803AE">
        <w:rPr>
          <w:rFonts w:ascii="Museo Sans 300" w:hAnsi="Museo Sans 300"/>
          <w:color w:val="auto"/>
          <w:sz w:val="22"/>
          <w:szCs w:val="22"/>
        </w:rPr>
        <w:t xml:space="preserve"> (1)</w:t>
      </w:r>
    </w:p>
    <w:p w14:paraId="6024879D" w14:textId="77777777" w:rsidR="00A0163B" w:rsidRPr="007803AE" w:rsidRDefault="00A0163B" w:rsidP="00D63125">
      <w:pPr>
        <w:pStyle w:val="Default"/>
        <w:rPr>
          <w:rFonts w:ascii="Museo Sans 300" w:hAnsi="Museo Sans 300"/>
          <w:b/>
          <w:color w:val="auto"/>
          <w:sz w:val="22"/>
          <w:szCs w:val="22"/>
        </w:rPr>
      </w:pPr>
    </w:p>
    <w:p w14:paraId="78AB2F94" w14:textId="4AC08B5B" w:rsidR="00C01057" w:rsidRPr="007803AE" w:rsidRDefault="00C01057"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X</w:t>
      </w:r>
      <w:r w:rsidR="007E22A2" w:rsidRPr="007803AE">
        <w:rPr>
          <w:rFonts w:ascii="Museo Sans 300" w:hAnsi="Museo Sans 300"/>
          <w:b/>
          <w:color w:val="auto"/>
          <w:sz w:val="22"/>
          <w:szCs w:val="22"/>
        </w:rPr>
        <w:t>I</w:t>
      </w:r>
    </w:p>
    <w:p w14:paraId="1F5BA3EC" w14:textId="6885931D" w:rsidR="0043292B" w:rsidRPr="007803AE" w:rsidRDefault="008B55F4"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SOLICITUDES DE CALIFICACIÓN DE INVALIDEZ</w:t>
      </w:r>
      <w:r w:rsidR="007567F7" w:rsidRPr="007803AE">
        <w:rPr>
          <w:rFonts w:ascii="Museo Sans 300" w:hAnsi="Museo Sans 300"/>
          <w:b/>
          <w:color w:val="auto"/>
          <w:sz w:val="22"/>
          <w:szCs w:val="22"/>
        </w:rPr>
        <w:t xml:space="preserve">, </w:t>
      </w:r>
      <w:r w:rsidRPr="007803AE">
        <w:rPr>
          <w:rFonts w:ascii="Museo Sans 300" w:hAnsi="Museo Sans 300"/>
          <w:b/>
          <w:color w:val="auto"/>
          <w:sz w:val="22"/>
          <w:szCs w:val="22"/>
        </w:rPr>
        <w:t>ENFERMEDADES GRAVES</w:t>
      </w:r>
      <w:r w:rsidR="007567F7" w:rsidRPr="007803AE">
        <w:rPr>
          <w:rFonts w:ascii="Museo Sans 300" w:hAnsi="Museo Sans 300"/>
          <w:b/>
          <w:color w:val="auto"/>
          <w:sz w:val="22"/>
          <w:szCs w:val="22"/>
        </w:rPr>
        <w:t xml:space="preserve"> Y VALIDACIÓN DEL DICTAMEN </w:t>
      </w:r>
      <w:r w:rsidR="00186568" w:rsidRPr="007803AE">
        <w:rPr>
          <w:rFonts w:ascii="Museo Sans 300" w:hAnsi="Museo Sans 300"/>
          <w:b/>
          <w:color w:val="auto"/>
          <w:sz w:val="22"/>
          <w:szCs w:val="22"/>
        </w:rPr>
        <w:t xml:space="preserve">MÉDICO POR </w:t>
      </w:r>
      <w:r w:rsidR="007567F7" w:rsidRPr="007803AE">
        <w:rPr>
          <w:rFonts w:ascii="Museo Sans 300" w:hAnsi="Museo Sans 300"/>
          <w:b/>
          <w:color w:val="auto"/>
          <w:sz w:val="22"/>
          <w:szCs w:val="22"/>
        </w:rPr>
        <w:t>GRAVE ENFERMEDAD TERMINAL (1)</w:t>
      </w:r>
    </w:p>
    <w:p w14:paraId="5C677B36" w14:textId="77777777" w:rsidR="0043292B" w:rsidRPr="007803AE" w:rsidRDefault="0043292B" w:rsidP="00C01057">
      <w:pPr>
        <w:pStyle w:val="Default"/>
        <w:jc w:val="center"/>
        <w:rPr>
          <w:rFonts w:ascii="Museo Sans 300" w:hAnsi="Museo Sans 300"/>
          <w:b/>
          <w:color w:val="auto"/>
          <w:sz w:val="22"/>
          <w:szCs w:val="22"/>
        </w:rPr>
      </w:pPr>
    </w:p>
    <w:p w14:paraId="6A10E8A1" w14:textId="683F307D" w:rsidR="00B82490" w:rsidRPr="007803AE" w:rsidRDefault="000A1F5D" w:rsidP="001267F1">
      <w:pPr>
        <w:pStyle w:val="Default"/>
        <w:jc w:val="both"/>
        <w:rPr>
          <w:rFonts w:ascii="Museo Sans 300" w:hAnsi="Museo Sans 300"/>
          <w:color w:val="auto"/>
          <w:sz w:val="22"/>
          <w:szCs w:val="22"/>
        </w:rPr>
      </w:pPr>
      <w:r w:rsidRPr="007803AE">
        <w:rPr>
          <w:rFonts w:ascii="Museo Sans 300" w:hAnsi="Museo Sans 300"/>
          <w:b/>
          <w:color w:val="auto"/>
          <w:sz w:val="22"/>
          <w:szCs w:val="22"/>
        </w:rPr>
        <w:t xml:space="preserve">Art. 80.- </w:t>
      </w:r>
      <w:r w:rsidR="008F59C5" w:rsidRPr="007803AE">
        <w:rPr>
          <w:rFonts w:ascii="Museo Sans 300" w:hAnsi="Museo Sans 300"/>
          <w:color w:val="auto"/>
          <w:sz w:val="22"/>
          <w:szCs w:val="22"/>
        </w:rPr>
        <w:t>En el proceso de Evaluación y Calificación de solicitudes para obtener el d</w:t>
      </w:r>
      <w:r w:rsidR="00BF1743" w:rsidRPr="007803AE">
        <w:rPr>
          <w:rFonts w:ascii="Museo Sans 300" w:hAnsi="Museo Sans 300"/>
          <w:color w:val="auto"/>
          <w:sz w:val="22"/>
          <w:szCs w:val="22"/>
        </w:rPr>
        <w:t xml:space="preserve">erecho de Pensión por Invalidez, </w:t>
      </w:r>
      <w:r w:rsidR="00502EC1" w:rsidRPr="007803AE">
        <w:rPr>
          <w:rFonts w:ascii="Museo Sans 300" w:hAnsi="Museo Sans 300"/>
          <w:color w:val="auto"/>
          <w:sz w:val="22"/>
          <w:szCs w:val="22"/>
        </w:rPr>
        <w:t>Determinación de Enfermedad G</w:t>
      </w:r>
      <w:r w:rsidR="008F59C5" w:rsidRPr="007803AE">
        <w:rPr>
          <w:rFonts w:ascii="Museo Sans 300" w:hAnsi="Museo Sans 300"/>
          <w:color w:val="auto"/>
          <w:sz w:val="22"/>
          <w:szCs w:val="22"/>
        </w:rPr>
        <w:t>rave</w:t>
      </w:r>
      <w:r w:rsidR="00BF1743" w:rsidRPr="007803AE">
        <w:rPr>
          <w:rFonts w:ascii="Museo Sans 300" w:hAnsi="Museo Sans 300"/>
          <w:color w:val="auto"/>
          <w:sz w:val="22"/>
          <w:szCs w:val="22"/>
        </w:rPr>
        <w:t xml:space="preserve"> y validación de dictamen</w:t>
      </w:r>
      <w:r w:rsidR="00186568" w:rsidRPr="007803AE">
        <w:rPr>
          <w:rFonts w:ascii="Museo Sans 300" w:hAnsi="Museo Sans 300"/>
          <w:color w:val="auto"/>
          <w:sz w:val="22"/>
          <w:szCs w:val="22"/>
        </w:rPr>
        <w:t xml:space="preserve"> médico por </w:t>
      </w:r>
      <w:r w:rsidR="00BF1743" w:rsidRPr="007803AE">
        <w:rPr>
          <w:rFonts w:ascii="Museo Sans 300" w:hAnsi="Museo Sans 300"/>
          <w:color w:val="auto"/>
          <w:sz w:val="22"/>
          <w:szCs w:val="22"/>
        </w:rPr>
        <w:t>grave enfermedad terminal</w:t>
      </w:r>
      <w:r w:rsidR="008F59C5" w:rsidRPr="007803AE">
        <w:rPr>
          <w:rFonts w:ascii="Museo Sans 300" w:hAnsi="Museo Sans 300"/>
          <w:color w:val="auto"/>
          <w:sz w:val="22"/>
          <w:szCs w:val="22"/>
        </w:rPr>
        <w:t xml:space="preserve"> para obtener el beneficio de devolución de saldo,</w:t>
      </w:r>
      <w:r w:rsidR="00BA70BC" w:rsidRPr="007803AE">
        <w:rPr>
          <w:rFonts w:ascii="Museo Sans 300" w:hAnsi="Museo Sans 300"/>
          <w:color w:val="auto"/>
          <w:sz w:val="22"/>
          <w:szCs w:val="22"/>
        </w:rPr>
        <w:t xml:space="preserve"> </w:t>
      </w:r>
      <w:r w:rsidR="00D06352" w:rsidRPr="007803AE">
        <w:rPr>
          <w:rFonts w:ascii="Museo Sans 300" w:hAnsi="Museo Sans 300"/>
          <w:color w:val="auto"/>
          <w:sz w:val="22"/>
          <w:szCs w:val="22"/>
        </w:rPr>
        <w:t>el solicitante deberá suscribi</w:t>
      </w:r>
      <w:r w:rsidR="00A21909" w:rsidRPr="007803AE">
        <w:rPr>
          <w:rFonts w:ascii="Museo Sans 300" w:hAnsi="Museo Sans 300"/>
          <w:color w:val="auto"/>
          <w:sz w:val="22"/>
          <w:szCs w:val="22"/>
        </w:rPr>
        <w:t xml:space="preserve">r los formularios correspondientes, </w:t>
      </w:r>
      <w:r w:rsidR="000160CF" w:rsidRPr="007803AE">
        <w:rPr>
          <w:rFonts w:ascii="Museo Sans 300" w:hAnsi="Museo Sans 300"/>
          <w:color w:val="auto"/>
          <w:sz w:val="22"/>
          <w:szCs w:val="22"/>
        </w:rPr>
        <w:t>que</w:t>
      </w:r>
      <w:r w:rsidR="00A21909" w:rsidRPr="007803AE">
        <w:rPr>
          <w:rFonts w:ascii="Museo Sans 300" w:hAnsi="Museo Sans 300"/>
          <w:color w:val="auto"/>
          <w:sz w:val="22"/>
          <w:szCs w:val="22"/>
        </w:rPr>
        <w:t xml:space="preserve"> deber</w:t>
      </w:r>
      <w:r w:rsidR="000160CF" w:rsidRPr="007803AE">
        <w:rPr>
          <w:rFonts w:ascii="Museo Sans 300" w:hAnsi="Museo Sans 300"/>
          <w:color w:val="auto"/>
          <w:sz w:val="22"/>
          <w:szCs w:val="22"/>
        </w:rPr>
        <w:t>án cumplir con las especificaciones y diseño siguiente:</w:t>
      </w:r>
      <w:r w:rsidR="00BF1743" w:rsidRPr="007803AE">
        <w:rPr>
          <w:rFonts w:ascii="Museo Sans 300" w:hAnsi="Museo Sans 300"/>
          <w:color w:val="auto"/>
          <w:sz w:val="22"/>
          <w:szCs w:val="22"/>
        </w:rPr>
        <w:t xml:space="preserve"> (1)</w:t>
      </w:r>
    </w:p>
    <w:p w14:paraId="6287D819" w14:textId="77777777" w:rsidR="0016237D" w:rsidRPr="007803AE" w:rsidRDefault="0016237D" w:rsidP="0016237D">
      <w:pPr>
        <w:pStyle w:val="Default"/>
        <w:widowControl w:val="0"/>
        <w:jc w:val="both"/>
        <w:rPr>
          <w:rFonts w:ascii="Museo Sans 300" w:hAnsi="Museo Sans 300"/>
          <w:color w:val="auto"/>
          <w:sz w:val="22"/>
          <w:szCs w:val="22"/>
        </w:rPr>
      </w:pPr>
    </w:p>
    <w:p w14:paraId="31CDDAEF" w14:textId="1E97D724" w:rsidR="000A1F5D" w:rsidRPr="007803AE" w:rsidRDefault="00BF0821" w:rsidP="00BF7D37">
      <w:pPr>
        <w:pStyle w:val="Default"/>
        <w:jc w:val="both"/>
        <w:rPr>
          <w:rFonts w:ascii="Museo Sans 300" w:hAnsi="Museo Sans 300"/>
          <w:b/>
          <w:color w:val="auto"/>
          <w:sz w:val="22"/>
          <w:szCs w:val="22"/>
        </w:rPr>
      </w:pPr>
      <w:r w:rsidRPr="007803AE">
        <w:rPr>
          <w:rFonts w:ascii="Museo Sans 300" w:hAnsi="Museo Sans 300"/>
          <w:b/>
          <w:color w:val="auto"/>
          <w:sz w:val="22"/>
          <w:szCs w:val="22"/>
        </w:rPr>
        <w:t>DE LA SOLICITUD DE CALIFICACI</w:t>
      </w:r>
      <w:r w:rsidR="000864AC" w:rsidRPr="007803AE">
        <w:rPr>
          <w:rFonts w:ascii="Museo Sans 300" w:hAnsi="Museo Sans 300"/>
          <w:b/>
          <w:color w:val="auto"/>
          <w:sz w:val="22"/>
          <w:szCs w:val="22"/>
        </w:rPr>
        <w:t>Ó</w:t>
      </w:r>
      <w:r w:rsidRPr="007803AE">
        <w:rPr>
          <w:rFonts w:ascii="Museo Sans 300" w:hAnsi="Museo Sans 300"/>
          <w:b/>
          <w:color w:val="auto"/>
          <w:sz w:val="22"/>
          <w:szCs w:val="22"/>
        </w:rPr>
        <w:t>N DE INVALIDEZ DE TRABAJADOR AFILIADO:</w:t>
      </w:r>
      <w:r w:rsidR="00C135AB" w:rsidRPr="007803AE">
        <w:rPr>
          <w:rFonts w:ascii="Museo Sans 300" w:hAnsi="Museo Sans 300"/>
          <w:b/>
          <w:color w:val="auto"/>
          <w:sz w:val="22"/>
          <w:szCs w:val="22"/>
        </w:rPr>
        <w:t xml:space="preserve"> </w:t>
      </w:r>
    </w:p>
    <w:p w14:paraId="47B8861B" w14:textId="77777777" w:rsidR="0043292B" w:rsidRPr="007803AE" w:rsidRDefault="0043292B" w:rsidP="00C01057">
      <w:pPr>
        <w:pStyle w:val="Default"/>
        <w:jc w:val="center"/>
        <w:rPr>
          <w:rFonts w:ascii="Museo Sans 300" w:hAnsi="Museo Sans 300"/>
          <w:b/>
          <w:color w:val="auto"/>
          <w:sz w:val="22"/>
          <w:szCs w:val="22"/>
        </w:rPr>
      </w:pPr>
    </w:p>
    <w:p w14:paraId="5C3DB842" w14:textId="2DC74EC2" w:rsidR="0043292B" w:rsidRPr="007803AE" w:rsidRDefault="00094660" w:rsidP="00094660">
      <w:pPr>
        <w:pStyle w:val="Default"/>
        <w:jc w:val="both"/>
        <w:rPr>
          <w:rFonts w:ascii="Museo Sans 300" w:hAnsi="Museo Sans 300"/>
          <w:color w:val="auto"/>
          <w:sz w:val="22"/>
          <w:szCs w:val="22"/>
        </w:rPr>
      </w:pPr>
      <w:r w:rsidRPr="007803AE">
        <w:rPr>
          <w:rFonts w:ascii="Museo Sans 300" w:hAnsi="Museo Sans 300"/>
          <w:color w:val="auto"/>
          <w:sz w:val="22"/>
          <w:szCs w:val="22"/>
        </w:rPr>
        <w:t>Los trabajadores afiliados a cualquiera de las Instituciones Previsionales, que sufran un menoscabo permanent</w:t>
      </w:r>
      <w:r w:rsidR="008F7317" w:rsidRPr="007803AE">
        <w:rPr>
          <w:rFonts w:ascii="Museo Sans 300" w:hAnsi="Museo Sans 300"/>
          <w:color w:val="auto"/>
          <w:sz w:val="22"/>
          <w:szCs w:val="22"/>
        </w:rPr>
        <w:t xml:space="preserve">e de la capacidad para ejercer </w:t>
      </w:r>
      <w:r w:rsidRPr="007803AE">
        <w:rPr>
          <w:rFonts w:ascii="Museo Sans 300" w:hAnsi="Museo Sans 300"/>
          <w:color w:val="auto"/>
          <w:sz w:val="22"/>
          <w:szCs w:val="22"/>
        </w:rPr>
        <w:t xml:space="preserve">cualquier trabajo, a consecuencia de enfermedad o accidente, debilitamiento de sus fuerzas físicas o intelectuales ya sean de origen común o profesional, podrán solicitar a dichas Instituciones que sometan a consideración de la Comisión a través del </w:t>
      </w:r>
      <w:r w:rsidR="00254421" w:rsidRPr="007803AE">
        <w:rPr>
          <w:rFonts w:ascii="Museo Sans 300" w:hAnsi="Museo Sans 300"/>
          <w:color w:val="auto"/>
          <w:sz w:val="22"/>
          <w:szCs w:val="22"/>
        </w:rPr>
        <w:t>formulario de “Solicitud de Calificación de Invalidez de Trabajador Afiliado”</w:t>
      </w:r>
      <w:r w:rsidRPr="007803AE">
        <w:rPr>
          <w:rFonts w:ascii="Museo Sans 300" w:hAnsi="Museo Sans 300"/>
          <w:color w:val="auto"/>
          <w:sz w:val="22"/>
          <w:szCs w:val="22"/>
        </w:rPr>
        <w:t>, para evaluar y calificar su capacidad de trabajo y determinar el origen de su invalidez y determinar su derecho a recibir pensión por invalidez. Este formulario deberá cumplir estrictamente con el mod</w:t>
      </w:r>
      <w:r w:rsidR="00254421" w:rsidRPr="007803AE">
        <w:rPr>
          <w:rFonts w:ascii="Museo Sans 300" w:hAnsi="Museo Sans 300"/>
          <w:color w:val="auto"/>
          <w:sz w:val="22"/>
          <w:szCs w:val="22"/>
        </w:rPr>
        <w:t>elo que se detalla en el Anexo No. 1 de las presentes Normas</w:t>
      </w:r>
      <w:r w:rsidRPr="007803AE">
        <w:rPr>
          <w:rFonts w:ascii="Museo Sans 300" w:hAnsi="Museo Sans 300"/>
          <w:color w:val="auto"/>
          <w:sz w:val="22"/>
          <w:szCs w:val="22"/>
        </w:rPr>
        <w:t>, en lo que se refiere a contenido, tamaño y distribución.</w:t>
      </w:r>
    </w:p>
    <w:p w14:paraId="636504DF" w14:textId="77777777" w:rsidR="00E35E18" w:rsidRPr="007803AE" w:rsidRDefault="00E35E18" w:rsidP="00094660">
      <w:pPr>
        <w:pStyle w:val="Default"/>
        <w:jc w:val="both"/>
        <w:rPr>
          <w:rFonts w:ascii="Museo Sans 300" w:hAnsi="Museo Sans 300"/>
          <w:b/>
          <w:color w:val="auto"/>
          <w:sz w:val="22"/>
          <w:szCs w:val="22"/>
        </w:rPr>
      </w:pPr>
    </w:p>
    <w:p w14:paraId="45E21250" w14:textId="25E9F8F5" w:rsidR="00254421" w:rsidRPr="007803AE" w:rsidRDefault="0039444F" w:rsidP="00094660">
      <w:pPr>
        <w:pStyle w:val="Default"/>
        <w:jc w:val="both"/>
        <w:rPr>
          <w:rFonts w:ascii="Museo Sans 300" w:hAnsi="Museo Sans 300"/>
          <w:b/>
          <w:color w:val="auto"/>
          <w:sz w:val="22"/>
          <w:szCs w:val="22"/>
        </w:rPr>
      </w:pPr>
      <w:r w:rsidRPr="007803AE">
        <w:rPr>
          <w:rFonts w:ascii="Museo Sans 300" w:hAnsi="Museo Sans 300"/>
          <w:b/>
          <w:color w:val="auto"/>
          <w:sz w:val="22"/>
          <w:szCs w:val="22"/>
        </w:rPr>
        <w:t>Especificaciones del Formulario</w:t>
      </w:r>
    </w:p>
    <w:p w14:paraId="5BC4BF41" w14:textId="77777777" w:rsidR="0039444F" w:rsidRPr="007803AE" w:rsidRDefault="0039444F" w:rsidP="00094660">
      <w:pPr>
        <w:pStyle w:val="Default"/>
        <w:jc w:val="both"/>
        <w:rPr>
          <w:rFonts w:ascii="Museo Sans 300" w:hAnsi="Museo Sans 300"/>
          <w:b/>
          <w:color w:val="auto"/>
          <w:sz w:val="22"/>
          <w:szCs w:val="22"/>
        </w:rPr>
      </w:pPr>
    </w:p>
    <w:p w14:paraId="7C8C5B66" w14:textId="566CBCCD" w:rsidR="0039444F" w:rsidRPr="007803AE" w:rsidRDefault="0039444F" w:rsidP="00C66D22">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w:t>
      </w:r>
      <w:r w:rsidR="0006452E" w:rsidRPr="007803AE">
        <w:rPr>
          <w:rFonts w:ascii="Museo Sans 300" w:hAnsi="Museo Sans 300"/>
          <w:color w:val="auto"/>
          <w:sz w:val="22"/>
          <w:szCs w:val="22"/>
        </w:rPr>
        <w:t>“Solicitud de Calificación de Invalidez de Trabajador Afiliado”</w:t>
      </w:r>
      <w:r w:rsidRPr="007803AE">
        <w:rPr>
          <w:rFonts w:ascii="Museo Sans 300" w:hAnsi="Museo Sans 300"/>
          <w:color w:val="auto"/>
          <w:sz w:val="22"/>
          <w:szCs w:val="22"/>
        </w:rPr>
        <w:t xml:space="preserve"> deberá contener en su esquina superior izquierda SUPERINTENDENCIA DEL SISTEMA FINANCIERO, SUPERINTENDENCIA ADJUNTA DE PENSIONES, “COMISI</w:t>
      </w:r>
      <w:r w:rsidR="00BB1D58" w:rsidRPr="007803AE">
        <w:rPr>
          <w:rFonts w:ascii="Museo Sans 300" w:hAnsi="Museo Sans 300"/>
          <w:color w:val="auto"/>
          <w:sz w:val="22"/>
          <w:szCs w:val="22"/>
        </w:rPr>
        <w:t>Ó</w:t>
      </w:r>
      <w:r w:rsidRPr="007803AE">
        <w:rPr>
          <w:rFonts w:ascii="Museo Sans 300" w:hAnsi="Museo Sans 300"/>
          <w:color w:val="auto"/>
          <w:sz w:val="22"/>
          <w:szCs w:val="22"/>
        </w:rPr>
        <w:t>N CALIFICADORA DE INVALIDEZ, EL SALVADOR, C.A.”, en su parte central superior el título “SOLICITUD DE CALIFICACI</w:t>
      </w:r>
      <w:r w:rsidR="00BB1D58" w:rsidRPr="007803AE">
        <w:rPr>
          <w:rFonts w:ascii="Museo Sans 300" w:hAnsi="Museo Sans 300"/>
          <w:color w:val="auto"/>
          <w:sz w:val="22"/>
          <w:szCs w:val="22"/>
        </w:rPr>
        <w:t>Ó</w:t>
      </w:r>
      <w:r w:rsidRPr="007803AE">
        <w:rPr>
          <w:rFonts w:ascii="Museo Sans 300" w:hAnsi="Museo Sans 300"/>
          <w:color w:val="auto"/>
          <w:sz w:val="22"/>
          <w:szCs w:val="22"/>
        </w:rPr>
        <w:t xml:space="preserve">N DE INVALIDEZ DE TRABAJADOR AFILIADO”, y en su esquina superior derecha, el número correlativo correspondiente a este formulario, el cual deberá estar preimpreso y compuesto por nueve espacios: </w:t>
      </w:r>
    </w:p>
    <w:p w14:paraId="49AA036A" w14:textId="77777777" w:rsidR="0006452E" w:rsidRPr="007803AE" w:rsidRDefault="0039444F" w:rsidP="00FD7D6A">
      <w:pPr>
        <w:pStyle w:val="Default"/>
        <w:numPr>
          <w:ilvl w:val="0"/>
          <w:numId w:val="185"/>
        </w:numPr>
        <w:jc w:val="both"/>
        <w:rPr>
          <w:rFonts w:ascii="Museo Sans 300" w:hAnsi="Museo Sans 300"/>
          <w:color w:val="auto"/>
          <w:sz w:val="22"/>
          <w:szCs w:val="22"/>
        </w:rPr>
      </w:pPr>
      <w:r w:rsidRPr="007803AE">
        <w:rPr>
          <w:rFonts w:ascii="Museo Sans 300" w:hAnsi="Museo Sans 300"/>
          <w:color w:val="auto"/>
          <w:sz w:val="22"/>
          <w:szCs w:val="22"/>
        </w:rPr>
        <w:t>Los tres primeros espacios serán las letras de identificación de la Institución Previsional correspondiente, que serán asignadas por la Superintendencia.</w:t>
      </w:r>
    </w:p>
    <w:p w14:paraId="1A667BEF" w14:textId="1A51D047" w:rsidR="0039444F" w:rsidRPr="007803AE" w:rsidRDefault="0039444F" w:rsidP="00FD7D6A">
      <w:pPr>
        <w:pStyle w:val="Default"/>
        <w:numPr>
          <w:ilvl w:val="0"/>
          <w:numId w:val="185"/>
        </w:numPr>
        <w:jc w:val="both"/>
        <w:rPr>
          <w:rFonts w:ascii="Museo Sans 300" w:hAnsi="Museo Sans 300"/>
          <w:color w:val="auto"/>
          <w:sz w:val="22"/>
          <w:szCs w:val="22"/>
        </w:rPr>
      </w:pPr>
      <w:r w:rsidRPr="007803AE">
        <w:rPr>
          <w:rFonts w:ascii="Museo Sans 300" w:hAnsi="Museo Sans 300"/>
          <w:color w:val="auto"/>
          <w:sz w:val="22"/>
          <w:szCs w:val="22"/>
        </w:rPr>
        <w:t xml:space="preserve">Los seis espacios siguientes corresponderán a la numeración correlativa del formulario. </w:t>
      </w:r>
    </w:p>
    <w:p w14:paraId="56B9E3A3" w14:textId="77777777" w:rsidR="00D36414" w:rsidRPr="007803AE" w:rsidRDefault="00D36414" w:rsidP="0039444F">
      <w:pPr>
        <w:pStyle w:val="Default"/>
        <w:jc w:val="both"/>
        <w:rPr>
          <w:rFonts w:ascii="Museo Sans 300" w:hAnsi="Museo Sans 300"/>
          <w:color w:val="auto"/>
          <w:sz w:val="22"/>
          <w:szCs w:val="22"/>
        </w:rPr>
      </w:pPr>
    </w:p>
    <w:p w14:paraId="5978CCEB" w14:textId="77777777" w:rsidR="0039444F" w:rsidRPr="007803AE" w:rsidRDefault="0039444F" w:rsidP="00C66D22">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Ejemplo del número correlativo:</w:t>
      </w:r>
    </w:p>
    <w:p w14:paraId="0A5A2AF7" w14:textId="77777777" w:rsidR="0039444F" w:rsidRPr="007803AE" w:rsidRDefault="0039444F" w:rsidP="0039444F">
      <w:pPr>
        <w:pStyle w:val="Default"/>
        <w:jc w:val="both"/>
        <w:rPr>
          <w:rFonts w:ascii="Museo Sans 300" w:hAnsi="Museo Sans 300"/>
          <w:color w:val="auto"/>
          <w:sz w:val="22"/>
          <w:szCs w:val="22"/>
        </w:rPr>
      </w:pPr>
      <w:r w:rsidRPr="007803AE">
        <w:rPr>
          <w:rFonts w:ascii="Museo Sans 300" w:hAnsi="Museo Sans 300"/>
          <w:color w:val="auto"/>
          <w:sz w:val="22"/>
          <w:szCs w:val="22"/>
        </w:rPr>
        <w:t>INP</w:t>
      </w:r>
      <w:r w:rsidRPr="007803AE">
        <w:rPr>
          <w:rFonts w:ascii="Museo Sans 300" w:hAnsi="Museo Sans 300"/>
          <w:color w:val="auto"/>
          <w:sz w:val="22"/>
          <w:szCs w:val="22"/>
        </w:rPr>
        <w:tab/>
      </w:r>
      <w:r w:rsidRPr="007803AE">
        <w:rPr>
          <w:rFonts w:ascii="Museo Sans 300" w:hAnsi="Museo Sans 300"/>
          <w:color w:val="auto"/>
          <w:sz w:val="22"/>
          <w:szCs w:val="22"/>
        </w:rPr>
        <w:tab/>
        <w:t>000001</w:t>
      </w:r>
      <w:r w:rsidRPr="007803AE">
        <w:rPr>
          <w:rFonts w:ascii="Museo Sans 300" w:hAnsi="Museo Sans 300"/>
          <w:color w:val="auto"/>
          <w:sz w:val="22"/>
          <w:szCs w:val="22"/>
        </w:rPr>
        <w:tab/>
      </w:r>
      <w:r w:rsidRPr="007803AE">
        <w:rPr>
          <w:rFonts w:ascii="Museo Sans 300" w:hAnsi="Museo Sans 300"/>
          <w:color w:val="auto"/>
          <w:sz w:val="22"/>
          <w:szCs w:val="22"/>
        </w:rPr>
        <w:tab/>
      </w:r>
    </w:p>
    <w:p w14:paraId="402F062B" w14:textId="77777777" w:rsidR="0039444F" w:rsidRPr="007803AE" w:rsidRDefault="0039444F" w:rsidP="0039444F">
      <w:pPr>
        <w:pStyle w:val="Default"/>
        <w:jc w:val="both"/>
        <w:rPr>
          <w:rFonts w:ascii="Museo Sans 300" w:hAnsi="Museo Sans 300"/>
          <w:color w:val="auto"/>
          <w:sz w:val="22"/>
          <w:szCs w:val="22"/>
        </w:rPr>
      </w:pPr>
      <w:r w:rsidRPr="007803AE">
        <w:rPr>
          <w:rFonts w:ascii="Museo Sans 300" w:hAnsi="Museo Sans 300"/>
          <w:color w:val="auto"/>
          <w:sz w:val="22"/>
          <w:szCs w:val="22"/>
        </w:rPr>
        <w:t>Código de la Institución</w:t>
      </w:r>
    </w:p>
    <w:p w14:paraId="670C818D" w14:textId="77777777" w:rsidR="0039444F" w:rsidRPr="007803AE" w:rsidRDefault="0039444F" w:rsidP="0039444F">
      <w:pPr>
        <w:pStyle w:val="Default"/>
        <w:jc w:val="both"/>
        <w:rPr>
          <w:rFonts w:ascii="Museo Sans 300" w:hAnsi="Museo Sans 300"/>
          <w:color w:val="auto"/>
          <w:sz w:val="22"/>
          <w:szCs w:val="22"/>
        </w:rPr>
      </w:pPr>
      <w:r w:rsidRPr="007803AE">
        <w:rPr>
          <w:rFonts w:ascii="Museo Sans 300" w:hAnsi="Museo Sans 300"/>
          <w:color w:val="auto"/>
          <w:sz w:val="22"/>
          <w:szCs w:val="22"/>
        </w:rPr>
        <w:t>Correlativo del Formulario Previsional</w:t>
      </w:r>
    </w:p>
    <w:p w14:paraId="6612B916" w14:textId="77777777" w:rsidR="001267F1" w:rsidRPr="007803AE" w:rsidRDefault="001267F1" w:rsidP="001267F1">
      <w:pPr>
        <w:pStyle w:val="Default"/>
        <w:jc w:val="both"/>
        <w:rPr>
          <w:rFonts w:ascii="Museo Sans 300" w:hAnsi="Museo Sans 300"/>
          <w:color w:val="auto"/>
          <w:sz w:val="22"/>
          <w:szCs w:val="22"/>
        </w:rPr>
      </w:pPr>
    </w:p>
    <w:p w14:paraId="6BD29A5A" w14:textId="78861C8F" w:rsidR="0039444F" w:rsidRPr="007803AE" w:rsidRDefault="0039444F" w:rsidP="00C66D22">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La Solicitud deberá contener las siguientes partes:</w:t>
      </w:r>
    </w:p>
    <w:p w14:paraId="119B16E8" w14:textId="77777777" w:rsidR="00BE5D79" w:rsidRPr="007803AE" w:rsidRDefault="00BE5D79" w:rsidP="00FD7D6A">
      <w:pPr>
        <w:pStyle w:val="Default"/>
        <w:numPr>
          <w:ilvl w:val="0"/>
          <w:numId w:val="186"/>
        </w:numPr>
        <w:ind w:left="993" w:hanging="284"/>
        <w:jc w:val="both"/>
        <w:rPr>
          <w:rFonts w:ascii="Museo Sans 300" w:hAnsi="Museo Sans 300"/>
          <w:color w:val="auto"/>
          <w:sz w:val="22"/>
          <w:szCs w:val="22"/>
        </w:rPr>
      </w:pPr>
      <w:r w:rsidRPr="007803AE">
        <w:rPr>
          <w:rFonts w:ascii="Museo Sans 300" w:hAnsi="Museo Sans 300"/>
          <w:color w:val="auto"/>
          <w:sz w:val="22"/>
          <w:szCs w:val="22"/>
        </w:rPr>
        <w:t>El lugar y la fecha en la que el trabajador afiliado solicita a la Institución Previsional la evaluación y calificación de su invalidez por parte de la Comisión.</w:t>
      </w:r>
    </w:p>
    <w:p w14:paraId="6F5980CF" w14:textId="05CA8007" w:rsidR="00A402FC" w:rsidRPr="007803AE" w:rsidRDefault="00BE5D79" w:rsidP="00FD7D6A">
      <w:pPr>
        <w:pStyle w:val="Default"/>
        <w:numPr>
          <w:ilvl w:val="0"/>
          <w:numId w:val="186"/>
        </w:numPr>
        <w:ind w:left="993" w:hanging="284"/>
        <w:jc w:val="both"/>
        <w:rPr>
          <w:rFonts w:ascii="Museo Sans 300" w:hAnsi="Museo Sans 300"/>
          <w:color w:val="auto"/>
          <w:sz w:val="22"/>
          <w:szCs w:val="22"/>
        </w:rPr>
      </w:pPr>
      <w:r w:rsidRPr="007803AE">
        <w:rPr>
          <w:rFonts w:ascii="Museo Sans 300" w:hAnsi="Museo Sans 300"/>
          <w:color w:val="auto"/>
          <w:sz w:val="22"/>
          <w:szCs w:val="22"/>
        </w:rPr>
        <w:t>La frase que contiene el deseo expreso del trabajador afiliado de someterse a la evaluación y calificación de invalidez, que literalmente establece: En esta fecha, solicito a (Poner el nombre de la Institución Previsional correspondiente, el cual deberá estar preimpreso) someter a evaluación y calificación de la Comisión Calificadora de Invalidez mi capacidad de trabajo como trabajador afiliado y dictaminar sobre la misma.</w:t>
      </w:r>
    </w:p>
    <w:p w14:paraId="52B45687" w14:textId="715F7BD1" w:rsidR="001267F1" w:rsidRPr="007803AE" w:rsidRDefault="001267F1" w:rsidP="00D63454">
      <w:pPr>
        <w:pStyle w:val="Default"/>
        <w:rPr>
          <w:rFonts w:ascii="Museo Sans 300" w:hAnsi="Museo Sans 300"/>
          <w:b/>
          <w:color w:val="auto"/>
          <w:sz w:val="22"/>
          <w:szCs w:val="22"/>
        </w:rPr>
      </w:pPr>
    </w:p>
    <w:p w14:paraId="4FF7D415" w14:textId="620B5CDC" w:rsidR="00D04BC9" w:rsidRPr="007803AE" w:rsidRDefault="00BD27F1" w:rsidP="00BD27F1">
      <w:pPr>
        <w:pStyle w:val="Default"/>
        <w:jc w:val="both"/>
        <w:rPr>
          <w:rFonts w:ascii="Museo Sans 300" w:hAnsi="Museo Sans 300"/>
          <w:b/>
          <w:color w:val="auto"/>
          <w:sz w:val="22"/>
          <w:szCs w:val="22"/>
        </w:rPr>
      </w:pPr>
      <w:r w:rsidRPr="007803AE">
        <w:rPr>
          <w:rFonts w:ascii="Museo Sans 300" w:hAnsi="Museo Sans 300"/>
          <w:b/>
          <w:color w:val="auto"/>
          <w:sz w:val="22"/>
          <w:szCs w:val="22"/>
        </w:rPr>
        <w:t>A.</w:t>
      </w:r>
      <w:r w:rsidR="00D04BC9" w:rsidRPr="007803AE">
        <w:rPr>
          <w:rFonts w:ascii="Museo Sans 300" w:hAnsi="Museo Sans 300"/>
          <w:b/>
          <w:color w:val="auto"/>
          <w:sz w:val="22"/>
          <w:szCs w:val="22"/>
        </w:rPr>
        <w:t xml:space="preserve"> IDENTIFICACIÓN DEL SOLICITANTE</w:t>
      </w:r>
    </w:p>
    <w:p w14:paraId="76023885" w14:textId="77777777" w:rsidR="00904289" w:rsidRPr="007803AE" w:rsidRDefault="00904289" w:rsidP="00BD27F1">
      <w:pPr>
        <w:pStyle w:val="Default"/>
        <w:jc w:val="both"/>
        <w:rPr>
          <w:rFonts w:ascii="Museo Sans 300" w:hAnsi="Museo Sans 300"/>
          <w:b/>
          <w:color w:val="auto"/>
          <w:sz w:val="22"/>
          <w:szCs w:val="22"/>
        </w:rPr>
      </w:pPr>
    </w:p>
    <w:p w14:paraId="67E8A7BE" w14:textId="77777777" w:rsidR="00805A2E"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afiliado solicitante iniciando con el primer apellido, luego el segundo, seguido por el o los nombres del mismo, de acuerdo al documento de identidad que presente.</w:t>
      </w:r>
    </w:p>
    <w:p w14:paraId="4736692B" w14:textId="63781BD5" w:rsidR="00BD27F1"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 nacimiento del afiliado solicitante, en el formato “ddmmaaaa”, de acuerdo al siguiente ejemplo: Si el trabajador nació el 10 de julio de 1958, la fecha de nacimiento se escribirá así:</w:t>
      </w:r>
    </w:p>
    <w:p w14:paraId="0D6D79C1" w14:textId="77777777" w:rsidR="00BD27F1" w:rsidRPr="007803AE" w:rsidRDefault="00BD27F1" w:rsidP="00C66D22">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10</w:t>
      </w:r>
      <w:r w:rsidRPr="007803AE">
        <w:rPr>
          <w:rFonts w:ascii="Museo Sans 300" w:hAnsi="Museo Sans 300"/>
          <w:color w:val="auto"/>
          <w:sz w:val="22"/>
          <w:szCs w:val="22"/>
        </w:rPr>
        <w:tab/>
        <w:t xml:space="preserve">07  </w:t>
      </w:r>
      <w:r w:rsidRPr="007803AE">
        <w:rPr>
          <w:rFonts w:ascii="Museo Sans 300" w:hAnsi="Museo Sans 300"/>
          <w:color w:val="auto"/>
          <w:sz w:val="22"/>
          <w:szCs w:val="22"/>
        </w:rPr>
        <w:tab/>
        <w:t>1958</w:t>
      </w:r>
    </w:p>
    <w:p w14:paraId="3BE4A081" w14:textId="77777777" w:rsidR="00BD27F1" w:rsidRPr="007803AE" w:rsidRDefault="00BD27F1" w:rsidP="00C66D22">
      <w:pPr>
        <w:pStyle w:val="Default"/>
        <w:ind w:left="993"/>
        <w:jc w:val="both"/>
        <w:rPr>
          <w:rFonts w:ascii="Museo Sans 300" w:hAnsi="Museo Sans 300"/>
          <w:color w:val="auto"/>
          <w:sz w:val="22"/>
          <w:szCs w:val="22"/>
        </w:rPr>
      </w:pPr>
      <w:proofErr w:type="gramStart"/>
      <w:r w:rsidRPr="007803AE">
        <w:rPr>
          <w:rFonts w:ascii="Museo Sans 300" w:hAnsi="Museo Sans 300"/>
          <w:color w:val="auto"/>
          <w:sz w:val="22"/>
          <w:szCs w:val="22"/>
        </w:rPr>
        <w:t>dd</w:t>
      </w:r>
      <w:proofErr w:type="gramEnd"/>
      <w:r w:rsidRPr="007803AE">
        <w:rPr>
          <w:rFonts w:ascii="Museo Sans 300" w:hAnsi="Museo Sans 300"/>
          <w:color w:val="auto"/>
          <w:sz w:val="22"/>
          <w:szCs w:val="22"/>
        </w:rPr>
        <w:t xml:space="preserve"> </w:t>
      </w:r>
      <w:r w:rsidRPr="007803AE">
        <w:rPr>
          <w:rFonts w:ascii="Museo Sans 300" w:hAnsi="Museo Sans 300"/>
          <w:color w:val="auto"/>
          <w:sz w:val="22"/>
          <w:szCs w:val="22"/>
        </w:rPr>
        <w:tab/>
        <w:t xml:space="preserve">mm </w:t>
      </w:r>
      <w:r w:rsidRPr="007803AE">
        <w:rPr>
          <w:rFonts w:ascii="Museo Sans 300" w:hAnsi="Museo Sans 300"/>
          <w:color w:val="auto"/>
          <w:sz w:val="22"/>
          <w:szCs w:val="22"/>
        </w:rPr>
        <w:tab/>
        <w:t>aaaa</w:t>
      </w:r>
    </w:p>
    <w:p w14:paraId="548CBFAB" w14:textId="77777777" w:rsidR="00805A2E"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Edad en años, del afiliado solicitante.</w:t>
      </w:r>
    </w:p>
    <w:p w14:paraId="4F7EAF3D" w14:textId="77777777" w:rsidR="000E7027"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Sexo del afiliado. En este espacio sólo se deberá marcar una casilla.</w:t>
      </w:r>
    </w:p>
    <w:p w14:paraId="5AC07EB1" w14:textId="46ACF56A" w:rsidR="000E7027"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DUI</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 del afiliado solicitante. </w:t>
      </w:r>
    </w:p>
    <w:p w14:paraId="0BD4362B" w14:textId="77777777" w:rsidR="000E7027"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NUP. Del afiliado solicitante.</w:t>
      </w:r>
    </w:p>
    <w:p w14:paraId="5A3130E5" w14:textId="77777777" w:rsidR="000E7027"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ISSS. En este espacio se deberá poner el número de afiliación al ISSS del afiliado solicitante.</w:t>
      </w:r>
    </w:p>
    <w:p w14:paraId="2A2913A0" w14:textId="77777777" w:rsidR="000E7027" w:rsidRPr="007803AE" w:rsidRDefault="00BD27F1"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personal. En este espacio se deberá poner la dirección en donde resida el afiliado solicitante al momento de presentar esta solicitud.</w:t>
      </w:r>
    </w:p>
    <w:p w14:paraId="10B34B52" w14:textId="7FAACFE6" w:rsidR="00BD27F1" w:rsidRPr="007803AE" w:rsidRDefault="000E7027" w:rsidP="00FD7D6A">
      <w:pPr>
        <w:pStyle w:val="Default"/>
        <w:numPr>
          <w:ilvl w:val="0"/>
          <w:numId w:val="187"/>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Teléfono del </w:t>
      </w:r>
      <w:r w:rsidR="00BD27F1" w:rsidRPr="007803AE">
        <w:rPr>
          <w:rFonts w:ascii="Museo Sans 300" w:hAnsi="Museo Sans 300"/>
          <w:color w:val="auto"/>
          <w:sz w:val="22"/>
          <w:szCs w:val="22"/>
        </w:rPr>
        <w:t>afiliado solicitante. En este espacio se pondrá el número de teléfono de la residencia</w:t>
      </w:r>
      <w:r w:rsidR="00E35E18" w:rsidRPr="007803AE">
        <w:rPr>
          <w:rFonts w:ascii="Museo Sans 300" w:hAnsi="Museo Sans 300"/>
          <w:color w:val="auto"/>
          <w:sz w:val="22"/>
          <w:szCs w:val="22"/>
        </w:rPr>
        <w:t xml:space="preserve"> o el número de teléfono celular</w:t>
      </w:r>
      <w:r w:rsidR="00BD27F1" w:rsidRPr="007803AE">
        <w:rPr>
          <w:rFonts w:ascii="Museo Sans 300" w:hAnsi="Museo Sans 300"/>
          <w:color w:val="auto"/>
          <w:sz w:val="22"/>
          <w:szCs w:val="22"/>
        </w:rPr>
        <w:t xml:space="preserve"> del afiliado, si procede. En caso contrario se pondrá el número de teléfono de un vecino, familiar o allegado, en donde se le pueda localizar o dejar recado.</w:t>
      </w:r>
      <w:r w:rsidR="00E35E18" w:rsidRPr="007803AE">
        <w:rPr>
          <w:rFonts w:ascii="Museo Sans 300" w:hAnsi="Museo Sans 300"/>
          <w:color w:val="auto"/>
          <w:sz w:val="22"/>
          <w:szCs w:val="22"/>
        </w:rPr>
        <w:t xml:space="preserve"> (1)</w:t>
      </w:r>
    </w:p>
    <w:p w14:paraId="52D7C55E" w14:textId="77777777" w:rsidR="00EF2D9E" w:rsidRPr="007803AE" w:rsidRDefault="00EF2D9E" w:rsidP="001C17F8">
      <w:pPr>
        <w:pStyle w:val="Default"/>
        <w:rPr>
          <w:rFonts w:ascii="Museo Sans 300" w:hAnsi="Museo Sans 300"/>
          <w:b/>
          <w:color w:val="auto"/>
          <w:sz w:val="22"/>
          <w:szCs w:val="22"/>
        </w:rPr>
      </w:pPr>
    </w:p>
    <w:p w14:paraId="4928D1A5" w14:textId="77777777" w:rsidR="00E30BDD" w:rsidRPr="007803AE" w:rsidRDefault="00E30BDD" w:rsidP="00E30BDD">
      <w:pPr>
        <w:pStyle w:val="Default"/>
        <w:jc w:val="both"/>
        <w:rPr>
          <w:rFonts w:ascii="Museo Sans 300" w:hAnsi="Museo Sans 300"/>
          <w:b/>
          <w:color w:val="auto"/>
          <w:sz w:val="22"/>
          <w:szCs w:val="22"/>
        </w:rPr>
      </w:pPr>
      <w:r w:rsidRPr="007803AE">
        <w:rPr>
          <w:rFonts w:ascii="Museo Sans 300" w:hAnsi="Museo Sans 300"/>
          <w:b/>
          <w:color w:val="auto"/>
          <w:sz w:val="22"/>
          <w:szCs w:val="22"/>
        </w:rPr>
        <w:t>B. NIVEL EDUCATIVO</w:t>
      </w:r>
    </w:p>
    <w:p w14:paraId="5238E130" w14:textId="77777777" w:rsidR="00EF2D9E" w:rsidRPr="007803AE" w:rsidRDefault="00EF2D9E" w:rsidP="00E30BDD">
      <w:pPr>
        <w:pStyle w:val="Default"/>
        <w:jc w:val="both"/>
        <w:rPr>
          <w:rFonts w:ascii="Museo Sans 300" w:hAnsi="Museo Sans 300"/>
          <w:b/>
          <w:color w:val="auto"/>
          <w:sz w:val="22"/>
          <w:szCs w:val="22"/>
        </w:rPr>
      </w:pPr>
    </w:p>
    <w:p w14:paraId="5B97BF41" w14:textId="7EB37FEB" w:rsidR="00E30BDD" w:rsidRPr="007803AE" w:rsidRDefault="00E30BDD" w:rsidP="002F2B63">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p>
    <w:p w14:paraId="1DE53F20" w14:textId="77777777" w:rsidR="00EF2D9E" w:rsidRPr="007803AE" w:rsidRDefault="00EF2D9E" w:rsidP="002F2B63">
      <w:pPr>
        <w:pStyle w:val="Default"/>
        <w:widowControl w:val="0"/>
        <w:jc w:val="both"/>
        <w:rPr>
          <w:rFonts w:ascii="Museo Sans 300" w:hAnsi="Museo Sans 300"/>
          <w:color w:val="auto"/>
          <w:sz w:val="22"/>
          <w:szCs w:val="22"/>
        </w:rPr>
      </w:pPr>
    </w:p>
    <w:p w14:paraId="6790FAAD" w14:textId="25806F36" w:rsidR="00E30BDD" w:rsidRPr="007803AE" w:rsidRDefault="00E30BDD" w:rsidP="00E30BDD">
      <w:pPr>
        <w:pStyle w:val="Default"/>
        <w:jc w:val="both"/>
        <w:rPr>
          <w:rFonts w:ascii="Museo Sans 300" w:hAnsi="Museo Sans 300"/>
          <w:b/>
          <w:color w:val="auto"/>
          <w:sz w:val="22"/>
          <w:szCs w:val="22"/>
        </w:rPr>
      </w:pPr>
      <w:r w:rsidRPr="007803AE">
        <w:rPr>
          <w:rFonts w:ascii="Museo Sans 300" w:hAnsi="Museo Sans 300"/>
          <w:b/>
          <w:color w:val="auto"/>
          <w:sz w:val="22"/>
          <w:szCs w:val="22"/>
        </w:rPr>
        <w:t>C. ESTADO FAMILIAR</w:t>
      </w:r>
    </w:p>
    <w:p w14:paraId="3FEDA56D" w14:textId="77777777" w:rsidR="00E30BDD" w:rsidRPr="007803AE" w:rsidRDefault="00E30BDD" w:rsidP="00E30BDD">
      <w:pPr>
        <w:pStyle w:val="Default"/>
        <w:jc w:val="both"/>
        <w:rPr>
          <w:rFonts w:ascii="Museo Sans 300" w:hAnsi="Museo Sans 300"/>
          <w:b/>
          <w:color w:val="auto"/>
          <w:sz w:val="22"/>
          <w:szCs w:val="22"/>
        </w:rPr>
      </w:pPr>
    </w:p>
    <w:p w14:paraId="2B95B6E2" w14:textId="308441C9" w:rsidR="00864129" w:rsidRPr="007803AE" w:rsidRDefault="00E30BDD" w:rsidP="00E30BDD">
      <w:pPr>
        <w:pStyle w:val="Default"/>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r w:rsidR="006B75F5" w:rsidRPr="007803AE">
        <w:rPr>
          <w:rFonts w:ascii="Museo Sans 300" w:hAnsi="Museo Sans 300"/>
          <w:color w:val="auto"/>
          <w:sz w:val="22"/>
          <w:szCs w:val="22"/>
        </w:rPr>
        <w:t>.</w:t>
      </w:r>
    </w:p>
    <w:p w14:paraId="62070EBE" w14:textId="77777777" w:rsidR="001267F1" w:rsidRPr="007803AE" w:rsidRDefault="001267F1" w:rsidP="00E30BDD">
      <w:pPr>
        <w:pStyle w:val="Default"/>
        <w:jc w:val="both"/>
        <w:rPr>
          <w:rFonts w:ascii="Museo Sans 300" w:hAnsi="Museo Sans 300"/>
          <w:color w:val="auto"/>
          <w:sz w:val="22"/>
          <w:szCs w:val="22"/>
        </w:rPr>
      </w:pPr>
    </w:p>
    <w:p w14:paraId="504A3402" w14:textId="7ED7F981" w:rsidR="00E30BDD" w:rsidRPr="007803AE" w:rsidRDefault="00E30BDD" w:rsidP="00E30BDD">
      <w:pPr>
        <w:pStyle w:val="Default"/>
        <w:jc w:val="both"/>
        <w:rPr>
          <w:rFonts w:ascii="Museo Sans 300" w:hAnsi="Museo Sans 300"/>
          <w:b/>
          <w:color w:val="auto"/>
          <w:sz w:val="22"/>
          <w:szCs w:val="22"/>
        </w:rPr>
      </w:pPr>
      <w:r w:rsidRPr="007803AE">
        <w:rPr>
          <w:rFonts w:ascii="Museo Sans 300" w:hAnsi="Museo Sans 300"/>
          <w:b/>
          <w:color w:val="auto"/>
          <w:sz w:val="22"/>
          <w:szCs w:val="22"/>
        </w:rPr>
        <w:t>D. ANTECEDENTES LABORALES</w:t>
      </w:r>
    </w:p>
    <w:p w14:paraId="03456CB6" w14:textId="77777777" w:rsidR="00984DE6" w:rsidRPr="007803AE" w:rsidRDefault="00984DE6" w:rsidP="00E30BDD">
      <w:pPr>
        <w:pStyle w:val="Default"/>
        <w:jc w:val="both"/>
        <w:rPr>
          <w:rFonts w:ascii="Museo Sans 300" w:hAnsi="Museo Sans 300"/>
          <w:b/>
          <w:color w:val="auto"/>
          <w:sz w:val="22"/>
          <w:szCs w:val="22"/>
        </w:rPr>
      </w:pPr>
    </w:p>
    <w:p w14:paraId="6913511E" w14:textId="4F5DCDAB" w:rsidR="00984DE6" w:rsidRPr="007803AE" w:rsidRDefault="00984DE6" w:rsidP="00FD7D6A">
      <w:pPr>
        <w:pStyle w:val="Default"/>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Profesión u actividad laboral. En este espacio </w:t>
      </w:r>
      <w:r w:rsidR="00E35E18" w:rsidRPr="007803AE">
        <w:rPr>
          <w:rFonts w:ascii="Museo Sans 300" w:hAnsi="Museo Sans 300"/>
          <w:color w:val="auto"/>
          <w:sz w:val="22"/>
          <w:szCs w:val="22"/>
        </w:rPr>
        <w:t>s</w:t>
      </w:r>
      <w:r w:rsidRPr="007803AE">
        <w:rPr>
          <w:rFonts w:ascii="Museo Sans 300" w:hAnsi="Museo Sans 300"/>
          <w:color w:val="auto"/>
          <w:sz w:val="22"/>
          <w:szCs w:val="22"/>
        </w:rPr>
        <w:t>e deberá escribir la actividad laboral a la cual se dedica el afiliado solicitante al momento de completar el formulario.</w:t>
      </w:r>
    </w:p>
    <w:p w14:paraId="125B4EDD" w14:textId="77777777" w:rsidR="00984DE6" w:rsidRPr="007803AE" w:rsidRDefault="00984DE6" w:rsidP="00FD7D6A">
      <w:pPr>
        <w:pStyle w:val="Default"/>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Tiempo de trabajo. En este espacio se deberá de escribir el tiempo que tiene de realizar la actividad laboral actual. </w:t>
      </w:r>
    </w:p>
    <w:p w14:paraId="74B8B1B7" w14:textId="77777777" w:rsidR="00DD38E5" w:rsidRPr="007803AE" w:rsidRDefault="00984DE6" w:rsidP="00FD7D6A">
      <w:pPr>
        <w:pStyle w:val="Default"/>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Lugar de trabajo. En este espacio se deberá escribir el nombre de la Institución, ya sea pública o privada, en la que se encuentre laborando el afiliado solicitante.</w:t>
      </w:r>
      <w:r w:rsidR="00DD38E5" w:rsidRPr="007803AE">
        <w:rPr>
          <w:rFonts w:ascii="Museo Sans 300" w:hAnsi="Museo Sans 300"/>
          <w:color w:val="auto"/>
          <w:sz w:val="22"/>
          <w:szCs w:val="22"/>
        </w:rPr>
        <w:t xml:space="preserve"> Si el afiliado solicitante es </w:t>
      </w:r>
      <w:r w:rsidRPr="007803AE">
        <w:rPr>
          <w:rFonts w:ascii="Museo Sans 300" w:hAnsi="Museo Sans 300"/>
          <w:color w:val="auto"/>
          <w:sz w:val="22"/>
          <w:szCs w:val="22"/>
        </w:rPr>
        <w:t>cotizante independiente, se escribirá la dirección en donde se ejecute la mayor parte de su actividad laboral.</w:t>
      </w:r>
    </w:p>
    <w:p w14:paraId="4EBB0AB8" w14:textId="77777777" w:rsidR="00DD38E5" w:rsidRPr="007803AE" w:rsidRDefault="00984DE6" w:rsidP="00FD7D6A">
      <w:pPr>
        <w:pStyle w:val="Default"/>
        <w:widowControl w:val="0"/>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Cargo que desempeña. En este espacio se deberá escribir el cargo que desempeña el afiliado solicitante al momento de completar el</w:t>
      </w:r>
      <w:r w:rsidR="00DD38E5" w:rsidRPr="007803AE">
        <w:rPr>
          <w:rFonts w:ascii="Museo Sans 300" w:hAnsi="Museo Sans 300"/>
          <w:color w:val="auto"/>
          <w:sz w:val="22"/>
          <w:szCs w:val="22"/>
        </w:rPr>
        <w:t xml:space="preserve"> formulario, en el caso de que </w:t>
      </w:r>
      <w:r w:rsidRPr="007803AE">
        <w:rPr>
          <w:rFonts w:ascii="Museo Sans 300" w:hAnsi="Museo Sans 300"/>
          <w:color w:val="auto"/>
          <w:sz w:val="22"/>
          <w:szCs w:val="22"/>
        </w:rPr>
        <w:t xml:space="preserve">el solicitante sea un afiliado dependiente. </w:t>
      </w:r>
    </w:p>
    <w:p w14:paraId="3EEB5205" w14:textId="77777777" w:rsidR="00DD38E5" w:rsidRPr="007803AE" w:rsidRDefault="00984DE6" w:rsidP="00FD7D6A">
      <w:pPr>
        <w:pStyle w:val="Default"/>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del Trabajo. En este espacio se deberá escribir la dirección del empleador, incluyendo la ciudad y el departamento en donde se localice geográficamente, en caso de ser afiliado dependiente. Si es trabajador independiente, se deberá escribir la dirección en donde se pueda localizar.</w:t>
      </w:r>
    </w:p>
    <w:p w14:paraId="1E950522" w14:textId="64B658F0" w:rsidR="00984DE6" w:rsidRPr="007803AE" w:rsidRDefault="00984DE6" w:rsidP="00FD7D6A">
      <w:pPr>
        <w:pStyle w:val="Default"/>
        <w:numPr>
          <w:ilvl w:val="0"/>
          <w:numId w:val="188"/>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trabajo. En este espacio se deberá escribir el teléfono del empleador, si es el caso.</w:t>
      </w:r>
    </w:p>
    <w:p w14:paraId="64656DF9" w14:textId="77777777" w:rsidR="006171AD" w:rsidRPr="007803AE" w:rsidRDefault="006171AD" w:rsidP="00864129">
      <w:pPr>
        <w:pStyle w:val="Default"/>
        <w:jc w:val="both"/>
        <w:rPr>
          <w:rFonts w:ascii="Museo Sans 300" w:hAnsi="Museo Sans 300"/>
          <w:color w:val="auto"/>
          <w:sz w:val="22"/>
          <w:szCs w:val="22"/>
        </w:rPr>
      </w:pPr>
    </w:p>
    <w:p w14:paraId="74A6A657" w14:textId="77777777" w:rsidR="003F3B56" w:rsidRPr="007803AE" w:rsidRDefault="003F3B56" w:rsidP="003F3B56">
      <w:pPr>
        <w:pStyle w:val="Default"/>
        <w:jc w:val="both"/>
        <w:rPr>
          <w:rFonts w:ascii="Museo Sans 300" w:hAnsi="Museo Sans 300"/>
          <w:b/>
          <w:color w:val="auto"/>
          <w:sz w:val="22"/>
          <w:szCs w:val="22"/>
        </w:rPr>
      </w:pPr>
      <w:r w:rsidRPr="007803AE">
        <w:rPr>
          <w:rFonts w:ascii="Museo Sans 300" w:hAnsi="Museo Sans 300"/>
          <w:b/>
          <w:color w:val="auto"/>
          <w:sz w:val="22"/>
          <w:szCs w:val="22"/>
        </w:rPr>
        <w:t>E. PROBABLE ORIGEN DE LA INVALIDEZ</w:t>
      </w:r>
    </w:p>
    <w:p w14:paraId="38484680" w14:textId="77777777" w:rsidR="003F3B56" w:rsidRPr="007803AE" w:rsidRDefault="003F3B56" w:rsidP="003F3B56">
      <w:pPr>
        <w:pStyle w:val="Default"/>
        <w:jc w:val="both"/>
        <w:rPr>
          <w:rFonts w:ascii="Museo Sans 300" w:hAnsi="Museo Sans 300"/>
          <w:color w:val="auto"/>
          <w:sz w:val="22"/>
          <w:szCs w:val="22"/>
        </w:rPr>
      </w:pPr>
    </w:p>
    <w:p w14:paraId="3E34664F" w14:textId="77777777" w:rsidR="00CA040E" w:rsidRPr="007803AE" w:rsidRDefault="003F3B56" w:rsidP="005A6AD6">
      <w:pPr>
        <w:pStyle w:val="Default"/>
        <w:widowControl w:val="0"/>
        <w:numPr>
          <w:ilvl w:val="0"/>
          <w:numId w:val="189"/>
        </w:numPr>
        <w:ind w:left="993" w:hanging="284"/>
        <w:jc w:val="both"/>
        <w:rPr>
          <w:rFonts w:ascii="Museo Sans 300" w:hAnsi="Museo Sans 300"/>
          <w:color w:val="auto"/>
          <w:sz w:val="22"/>
          <w:szCs w:val="22"/>
        </w:rPr>
      </w:pPr>
      <w:r w:rsidRPr="007803AE">
        <w:rPr>
          <w:rFonts w:ascii="Museo Sans 300" w:hAnsi="Museo Sans 300"/>
          <w:color w:val="auto"/>
          <w:sz w:val="22"/>
          <w:szCs w:val="22"/>
        </w:rPr>
        <w:t>En este espacio el afiliado solicitante de acuerdo a su criterio, deberá seleccionar solamente una de las opciones que se presentan en el formulario, en relación al probable origen causal de su invalidez.</w:t>
      </w:r>
    </w:p>
    <w:p w14:paraId="0DF14BCF" w14:textId="7B45AEE0" w:rsidR="003F3B56" w:rsidRPr="007803AE" w:rsidRDefault="003F3B56" w:rsidP="005A6AD6">
      <w:pPr>
        <w:pStyle w:val="Default"/>
        <w:widowControl w:val="0"/>
        <w:numPr>
          <w:ilvl w:val="0"/>
          <w:numId w:val="189"/>
        </w:numPr>
        <w:ind w:left="993" w:hanging="284"/>
        <w:jc w:val="both"/>
        <w:rPr>
          <w:rFonts w:ascii="Museo Sans 300" w:hAnsi="Museo Sans 300"/>
          <w:color w:val="auto"/>
          <w:sz w:val="22"/>
          <w:szCs w:val="22"/>
        </w:rPr>
      </w:pPr>
      <w:r w:rsidRPr="007803AE">
        <w:rPr>
          <w:rFonts w:ascii="Museo Sans 300" w:hAnsi="Museo Sans 300"/>
          <w:color w:val="auto"/>
          <w:sz w:val="22"/>
          <w:szCs w:val="22"/>
        </w:rPr>
        <w:t>Enfermedad causal de invalidez por la cual solicita evaluación: En este espacio se escribirá el nombre de la enfermedad por la cual solicita evaluación y calificación de invalidez.</w:t>
      </w:r>
    </w:p>
    <w:p w14:paraId="70BC9626" w14:textId="77777777" w:rsidR="00CA040E" w:rsidRPr="007803AE" w:rsidRDefault="00CA040E" w:rsidP="003F3B56">
      <w:pPr>
        <w:pStyle w:val="Default"/>
        <w:jc w:val="both"/>
        <w:rPr>
          <w:rFonts w:ascii="Museo Sans 300" w:hAnsi="Museo Sans 300"/>
          <w:b/>
          <w:color w:val="auto"/>
          <w:sz w:val="22"/>
          <w:szCs w:val="22"/>
        </w:rPr>
      </w:pPr>
    </w:p>
    <w:p w14:paraId="023FC421" w14:textId="4E8208E6" w:rsidR="003F3B56" w:rsidRPr="007803AE" w:rsidRDefault="003F3B56" w:rsidP="003F3B56">
      <w:pPr>
        <w:pStyle w:val="Default"/>
        <w:jc w:val="both"/>
        <w:rPr>
          <w:rFonts w:ascii="Museo Sans 300" w:hAnsi="Museo Sans 300"/>
          <w:b/>
          <w:color w:val="auto"/>
          <w:sz w:val="22"/>
          <w:szCs w:val="22"/>
        </w:rPr>
      </w:pPr>
      <w:r w:rsidRPr="007803AE">
        <w:rPr>
          <w:rFonts w:ascii="Museo Sans 300" w:hAnsi="Museo Sans 300"/>
          <w:b/>
          <w:color w:val="auto"/>
          <w:sz w:val="22"/>
          <w:szCs w:val="22"/>
        </w:rPr>
        <w:t>F. CONDICI</w:t>
      </w:r>
      <w:r w:rsidR="000864AC" w:rsidRPr="007803AE">
        <w:rPr>
          <w:rFonts w:ascii="Museo Sans 300" w:hAnsi="Museo Sans 300"/>
          <w:b/>
          <w:color w:val="auto"/>
          <w:sz w:val="22"/>
          <w:szCs w:val="22"/>
        </w:rPr>
        <w:t>Ó</w:t>
      </w:r>
      <w:r w:rsidRPr="007803AE">
        <w:rPr>
          <w:rFonts w:ascii="Museo Sans 300" w:hAnsi="Museo Sans 300"/>
          <w:b/>
          <w:color w:val="auto"/>
          <w:sz w:val="22"/>
          <w:szCs w:val="22"/>
        </w:rPr>
        <w:t>N DE SALUD DEL SOLICITANTE</w:t>
      </w:r>
    </w:p>
    <w:p w14:paraId="6353D1AB" w14:textId="77777777" w:rsidR="003F3B56" w:rsidRPr="007803AE" w:rsidRDefault="003F3B56" w:rsidP="003F3B56">
      <w:pPr>
        <w:pStyle w:val="Default"/>
        <w:jc w:val="both"/>
        <w:rPr>
          <w:rFonts w:ascii="Museo Sans 300" w:hAnsi="Museo Sans 300"/>
          <w:b/>
          <w:color w:val="auto"/>
          <w:sz w:val="22"/>
          <w:szCs w:val="22"/>
        </w:rPr>
      </w:pPr>
    </w:p>
    <w:p w14:paraId="219F895B" w14:textId="77777777" w:rsidR="003F3B56" w:rsidRPr="007803AE" w:rsidRDefault="003F3B56" w:rsidP="003F3B56">
      <w:pPr>
        <w:pStyle w:val="Default"/>
        <w:jc w:val="both"/>
        <w:rPr>
          <w:rFonts w:ascii="Museo Sans 300" w:hAnsi="Museo Sans 300"/>
          <w:color w:val="auto"/>
          <w:sz w:val="22"/>
          <w:szCs w:val="22"/>
        </w:rPr>
      </w:pPr>
      <w:r w:rsidRPr="007803AE">
        <w:rPr>
          <w:rFonts w:ascii="Museo Sans 300" w:hAnsi="Museo Sans 300"/>
          <w:color w:val="auto"/>
          <w:sz w:val="22"/>
          <w:szCs w:val="22"/>
        </w:rPr>
        <w:t>En este espacio se deberá seleccionar una de las opciones que se presentan.</w:t>
      </w:r>
    </w:p>
    <w:p w14:paraId="6D8CEDD2" w14:textId="7B17D015" w:rsidR="00E30BDD" w:rsidRPr="007803AE" w:rsidRDefault="003F3B56" w:rsidP="00576FC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Al final del formulario se deberá incluir la frase en donde el afiliado solicitante declare bajo juramento que los datos proporcionados son expresión fiel de la verdad por la cual asume la responsabilidad correspondiente.</w:t>
      </w:r>
    </w:p>
    <w:p w14:paraId="66E11542" w14:textId="77777777" w:rsidR="00CA040E" w:rsidRPr="007803AE" w:rsidRDefault="00CA040E" w:rsidP="003F3B56">
      <w:pPr>
        <w:pStyle w:val="Default"/>
        <w:jc w:val="both"/>
        <w:rPr>
          <w:rFonts w:ascii="Museo Sans 300" w:hAnsi="Museo Sans 300"/>
          <w:color w:val="auto"/>
          <w:sz w:val="22"/>
          <w:szCs w:val="22"/>
        </w:rPr>
      </w:pPr>
    </w:p>
    <w:p w14:paraId="53F225B7" w14:textId="4DBEEE47" w:rsidR="00CA040E" w:rsidRPr="007803AE" w:rsidRDefault="00CA040E" w:rsidP="00CA040E">
      <w:pPr>
        <w:pStyle w:val="Default"/>
        <w:jc w:val="both"/>
        <w:rPr>
          <w:rFonts w:ascii="Museo Sans 300" w:hAnsi="Museo Sans 300"/>
          <w:color w:val="auto"/>
          <w:sz w:val="22"/>
          <w:szCs w:val="22"/>
        </w:rPr>
      </w:pPr>
      <w:r w:rsidRPr="007803AE">
        <w:rPr>
          <w:rFonts w:ascii="Museo Sans 300" w:hAnsi="Museo Sans 300"/>
          <w:b/>
          <w:color w:val="auto"/>
          <w:sz w:val="22"/>
          <w:szCs w:val="22"/>
        </w:rPr>
        <w:t>Firma del afiliado solicitante.</w:t>
      </w:r>
      <w:r w:rsidRPr="007803AE">
        <w:rPr>
          <w:rFonts w:ascii="Museo Sans 300" w:hAnsi="Museo Sans 300"/>
          <w:color w:val="auto"/>
          <w:sz w:val="22"/>
          <w:szCs w:val="22"/>
        </w:rPr>
        <w:t xml:space="preserve"> Para llenar este espacio pueden presentarse los casos siguientes: 1) Que el solicitante sepa firmar. En este caso, el trabajador firmará la solicitud. 2) Que el trabajador sea menor de edad. En este caso, deberá llenar la solicitud por medio de sus representantes legales y, a falta de éstos, por medio de las personas de quienes dependa económicamente o por medio de la Procuraduría General de la República. 3) Que el solicitante no sepa firmar. En este caso</w:t>
      </w:r>
      <w:r w:rsidR="00E9072F" w:rsidRPr="007803AE">
        <w:rPr>
          <w:rFonts w:ascii="Museo Sans 300" w:hAnsi="Museo Sans 300"/>
          <w:color w:val="auto"/>
          <w:sz w:val="22"/>
          <w:szCs w:val="22"/>
        </w:rPr>
        <w:t xml:space="preserve"> el solicitante deberá estampar su huella</w:t>
      </w:r>
      <w:r w:rsidRPr="007803AE">
        <w:rPr>
          <w:rFonts w:ascii="Museo Sans 300" w:hAnsi="Museo Sans 300"/>
          <w:color w:val="auto"/>
          <w:sz w:val="22"/>
          <w:szCs w:val="22"/>
        </w:rPr>
        <w:t>,</w:t>
      </w:r>
      <w:r w:rsidR="00E9072F"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firmará a sus ruegos una persona mayor de dieciocho años que se identifique con su</w:t>
      </w:r>
      <w:r w:rsidR="002A41B7" w:rsidRPr="007803AE">
        <w:rPr>
          <w:rFonts w:ascii="Museo Sans 300" w:hAnsi="Museo Sans 300"/>
          <w:color w:val="auto"/>
          <w:sz w:val="22"/>
          <w:szCs w:val="22"/>
        </w:rPr>
        <w:t xml:space="preserve"> Documento Único de Identidad</w:t>
      </w:r>
      <w:r w:rsidRPr="007803AE">
        <w:rPr>
          <w:rFonts w:ascii="Museo Sans 300" w:hAnsi="Museo Sans 300"/>
          <w:color w:val="auto"/>
          <w:sz w:val="22"/>
          <w:szCs w:val="22"/>
        </w:rPr>
        <w:t>.</w:t>
      </w:r>
      <w:r w:rsidR="00A83168" w:rsidRPr="007803AE">
        <w:rPr>
          <w:rFonts w:ascii="Museo Sans 300" w:hAnsi="Museo Sans 300"/>
          <w:color w:val="auto"/>
          <w:sz w:val="22"/>
          <w:szCs w:val="22"/>
        </w:rPr>
        <w:t xml:space="preserve"> </w:t>
      </w:r>
      <w:r w:rsidR="007D6C6B" w:rsidRPr="007803AE">
        <w:rPr>
          <w:rFonts w:ascii="Museo Sans 300" w:hAnsi="Museo Sans 300"/>
          <w:color w:val="auto"/>
          <w:sz w:val="22"/>
          <w:szCs w:val="22"/>
        </w:rPr>
        <w:t xml:space="preserve"> </w:t>
      </w:r>
      <w:r w:rsidR="00E9072F" w:rsidRPr="007803AE">
        <w:rPr>
          <w:rFonts w:ascii="Museo Sans 300" w:hAnsi="Museo Sans 300"/>
          <w:color w:val="auto"/>
          <w:sz w:val="22"/>
          <w:szCs w:val="22"/>
        </w:rPr>
        <w:t>4</w:t>
      </w:r>
      <w:r w:rsidR="007D6C6B" w:rsidRPr="007803AE">
        <w:rPr>
          <w:rFonts w:ascii="Museo Sans 300" w:hAnsi="Museo Sans 300"/>
          <w:color w:val="auto"/>
          <w:sz w:val="22"/>
          <w:szCs w:val="22"/>
        </w:rPr>
        <w:t xml:space="preserve">) Que el solicitante se encuentre imposibilitado para firmar, para ello podrá firmar en su nombre un apoderado, mediante un poder con cláusula especial para estos trámites. </w:t>
      </w:r>
      <w:r w:rsidR="00A83168" w:rsidRPr="007803AE">
        <w:rPr>
          <w:rFonts w:ascii="Museo Sans 300" w:hAnsi="Museo Sans 300"/>
          <w:color w:val="auto"/>
          <w:sz w:val="22"/>
          <w:szCs w:val="22"/>
        </w:rPr>
        <w:t>(1)</w:t>
      </w:r>
    </w:p>
    <w:p w14:paraId="1FC9AA69" w14:textId="77777777" w:rsidR="00576FC2" w:rsidRPr="007803AE" w:rsidRDefault="00576FC2" w:rsidP="00CA040E">
      <w:pPr>
        <w:pStyle w:val="Default"/>
        <w:jc w:val="both"/>
        <w:rPr>
          <w:rFonts w:ascii="Museo Sans 300" w:hAnsi="Museo Sans 300"/>
          <w:color w:val="auto"/>
          <w:sz w:val="22"/>
          <w:szCs w:val="22"/>
        </w:rPr>
      </w:pPr>
    </w:p>
    <w:p w14:paraId="1C072DD9" w14:textId="12540A4F" w:rsidR="00CA040E" w:rsidRPr="007803AE" w:rsidRDefault="002A76D5" w:rsidP="00CA040E">
      <w:pPr>
        <w:pStyle w:val="Default"/>
        <w:jc w:val="both"/>
        <w:rPr>
          <w:rFonts w:ascii="Museo Sans 300" w:hAnsi="Museo Sans 300"/>
          <w:color w:val="auto"/>
          <w:sz w:val="22"/>
          <w:szCs w:val="22"/>
        </w:rPr>
      </w:pPr>
      <w:r w:rsidRPr="007803AE">
        <w:rPr>
          <w:rFonts w:ascii="Museo Sans 300" w:hAnsi="Museo Sans 300"/>
          <w:b/>
          <w:color w:val="auto"/>
          <w:sz w:val="22"/>
          <w:szCs w:val="22"/>
        </w:rPr>
        <w:t>H</w:t>
      </w:r>
      <w:r w:rsidR="00CA040E" w:rsidRPr="007803AE">
        <w:rPr>
          <w:rFonts w:ascii="Museo Sans 300" w:hAnsi="Museo Sans 300"/>
          <w:b/>
          <w:color w:val="auto"/>
          <w:sz w:val="22"/>
          <w:szCs w:val="22"/>
        </w:rPr>
        <w:t>uella digital del solicitante</w:t>
      </w:r>
      <w:r w:rsidR="00CA040E" w:rsidRPr="007803AE">
        <w:rPr>
          <w:rFonts w:ascii="Museo Sans 300" w:hAnsi="Museo Sans 300"/>
          <w:color w:val="auto"/>
          <w:sz w:val="22"/>
          <w:szCs w:val="22"/>
        </w:rPr>
        <w:t>.</w:t>
      </w:r>
      <w:r w:rsidR="00E71B52" w:rsidRPr="007803AE">
        <w:rPr>
          <w:rFonts w:ascii="Museo Sans 300" w:hAnsi="Museo Sans 300"/>
          <w:color w:val="auto"/>
          <w:sz w:val="22"/>
          <w:szCs w:val="22"/>
        </w:rPr>
        <w:t xml:space="preserve"> Únicamente en los casos que el solicitante no sepa firmar. </w:t>
      </w:r>
      <w:r w:rsidR="00CA040E" w:rsidRPr="007803AE">
        <w:rPr>
          <w:rFonts w:ascii="Museo Sans 300" w:hAnsi="Museo Sans 300"/>
          <w:color w:val="auto"/>
          <w:sz w:val="22"/>
          <w:szCs w:val="22"/>
        </w:rPr>
        <w:t xml:space="preserve">En este espacio el trabajador deberá estampar la huella correspondiente a su dedo pulgar derecho. Si el trabajador carece del dedo mencionado, la persona responsable de asesorar al afiliado solicitante, deberá especificar cuál dedo se estampará en la solicitud o escribir cuál es la razón de no estampar la huella digital, en el espacio correspondiente a las observaciones. </w:t>
      </w:r>
      <w:r w:rsidR="00E71B52" w:rsidRPr="007803AE">
        <w:rPr>
          <w:rFonts w:ascii="Museo Sans 300" w:hAnsi="Museo Sans 300"/>
          <w:color w:val="auto"/>
          <w:sz w:val="22"/>
          <w:szCs w:val="22"/>
        </w:rPr>
        <w:t>(1)</w:t>
      </w:r>
    </w:p>
    <w:p w14:paraId="568848C9" w14:textId="77777777" w:rsidR="00D63454" w:rsidRPr="007803AE" w:rsidRDefault="00D63454" w:rsidP="00CA040E">
      <w:pPr>
        <w:pStyle w:val="Default"/>
        <w:jc w:val="both"/>
        <w:rPr>
          <w:rFonts w:ascii="Museo Sans 300" w:hAnsi="Museo Sans 300"/>
          <w:b/>
          <w:color w:val="auto"/>
          <w:sz w:val="22"/>
          <w:szCs w:val="22"/>
        </w:rPr>
      </w:pPr>
    </w:p>
    <w:p w14:paraId="5A76AAB5" w14:textId="777EA380" w:rsidR="00CA040E" w:rsidRPr="007803AE" w:rsidRDefault="00CA040E" w:rsidP="00CA040E">
      <w:pPr>
        <w:pStyle w:val="Default"/>
        <w:jc w:val="both"/>
        <w:rPr>
          <w:rFonts w:ascii="Museo Sans 300" w:hAnsi="Museo Sans 300"/>
          <w:color w:val="auto"/>
          <w:sz w:val="22"/>
          <w:szCs w:val="22"/>
        </w:rPr>
      </w:pPr>
      <w:r w:rsidRPr="007803AE">
        <w:rPr>
          <w:rFonts w:ascii="Museo Sans 300" w:hAnsi="Museo Sans 300"/>
          <w:b/>
          <w:color w:val="auto"/>
          <w:sz w:val="22"/>
          <w:szCs w:val="22"/>
        </w:rPr>
        <w:t>Firma y sello del Responsable de la Institución Previsional correspondiente</w:t>
      </w:r>
      <w:r w:rsidRPr="007803AE">
        <w:rPr>
          <w:rFonts w:ascii="Museo Sans 300" w:hAnsi="Museo Sans 300"/>
          <w:color w:val="auto"/>
          <w:sz w:val="22"/>
          <w:szCs w:val="22"/>
        </w:rPr>
        <w:t>.</w:t>
      </w:r>
      <w:r w:rsidR="00D9449D" w:rsidRPr="007803AE">
        <w:rPr>
          <w:rFonts w:ascii="Museo Sans 300" w:hAnsi="Museo Sans 300"/>
          <w:color w:val="auto"/>
          <w:sz w:val="22"/>
          <w:szCs w:val="22"/>
        </w:rPr>
        <w:t xml:space="preserve"> </w:t>
      </w:r>
      <w:r w:rsidRPr="007803AE">
        <w:rPr>
          <w:rFonts w:ascii="Museo Sans 300" w:hAnsi="Museo Sans 300"/>
          <w:color w:val="auto"/>
          <w:sz w:val="22"/>
          <w:szCs w:val="22"/>
        </w:rPr>
        <w:t>Requisito que no deberá ser omitido, caso contrario la solicitud presentada no surtirá efectos.</w:t>
      </w:r>
    </w:p>
    <w:p w14:paraId="1409EE8F" w14:textId="44865541" w:rsidR="00CA040E" w:rsidRPr="007803AE" w:rsidRDefault="00CA040E" w:rsidP="00CA040E">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w:t>
      </w:r>
      <w:r w:rsidR="002A41B7" w:rsidRPr="007803AE">
        <w:rPr>
          <w:rFonts w:ascii="Museo Sans 300" w:hAnsi="Museo Sans 300"/>
          <w:b/>
          <w:color w:val="auto"/>
          <w:sz w:val="22"/>
          <w:szCs w:val="22"/>
        </w:rPr>
        <w:t>nes</w:t>
      </w:r>
      <w:r w:rsidR="002A41B7" w:rsidRPr="007803AE">
        <w:rPr>
          <w:rFonts w:ascii="Museo Sans 300" w:hAnsi="Museo Sans 300"/>
          <w:color w:val="auto"/>
          <w:sz w:val="22"/>
          <w:szCs w:val="22"/>
        </w:rPr>
        <w:t xml:space="preserve">. En este espacio se deberá </w:t>
      </w:r>
      <w:r w:rsidRPr="007803AE">
        <w:rPr>
          <w:rFonts w:ascii="Museo Sans 300" w:hAnsi="Museo Sans 300"/>
          <w:color w:val="auto"/>
          <w:sz w:val="22"/>
          <w:szCs w:val="22"/>
        </w:rPr>
        <w:t>hacer constar cualquier circunstancia que a juicio del afiliado solicitante o de la persona que lo asesore, sea necesario mencionar.</w:t>
      </w:r>
    </w:p>
    <w:p w14:paraId="425D346E" w14:textId="77777777" w:rsidR="004160A4" w:rsidRPr="007803AE" w:rsidRDefault="004160A4" w:rsidP="00001617">
      <w:pPr>
        <w:pStyle w:val="Default"/>
        <w:jc w:val="both"/>
        <w:rPr>
          <w:rFonts w:ascii="Museo Sans 300" w:hAnsi="Museo Sans 300"/>
          <w:b/>
          <w:color w:val="auto"/>
          <w:sz w:val="22"/>
          <w:szCs w:val="22"/>
        </w:rPr>
      </w:pPr>
    </w:p>
    <w:p w14:paraId="73501216" w14:textId="4D8CAE69" w:rsidR="00001617" w:rsidRPr="007803AE" w:rsidRDefault="00001617" w:rsidP="00001617">
      <w:pPr>
        <w:pStyle w:val="Default"/>
        <w:jc w:val="both"/>
        <w:rPr>
          <w:rFonts w:ascii="Museo Sans 300" w:hAnsi="Museo Sans 300"/>
          <w:b/>
          <w:color w:val="auto"/>
          <w:sz w:val="22"/>
          <w:szCs w:val="22"/>
        </w:rPr>
      </w:pPr>
      <w:r w:rsidRPr="007803AE">
        <w:rPr>
          <w:rFonts w:ascii="Museo Sans 300" w:hAnsi="Museo Sans 300"/>
          <w:b/>
          <w:color w:val="auto"/>
          <w:sz w:val="22"/>
          <w:szCs w:val="22"/>
        </w:rPr>
        <w:t>DE LA SOLICITUD DE REEVALUACI</w:t>
      </w:r>
      <w:r w:rsidR="002A76D5" w:rsidRPr="007803AE">
        <w:rPr>
          <w:rFonts w:ascii="Museo Sans 300" w:hAnsi="Museo Sans 300"/>
          <w:b/>
          <w:color w:val="auto"/>
          <w:sz w:val="22"/>
          <w:szCs w:val="22"/>
        </w:rPr>
        <w:t>Ó</w:t>
      </w:r>
      <w:r w:rsidRPr="007803AE">
        <w:rPr>
          <w:rFonts w:ascii="Museo Sans 300" w:hAnsi="Museo Sans 300"/>
          <w:b/>
          <w:color w:val="auto"/>
          <w:sz w:val="22"/>
          <w:szCs w:val="22"/>
        </w:rPr>
        <w:t>N DE INVALIDEZ DE TRABAJADOR AFILIADO</w:t>
      </w:r>
    </w:p>
    <w:p w14:paraId="61D2D226" w14:textId="77777777" w:rsidR="00001617" w:rsidRPr="007803AE" w:rsidRDefault="00001617" w:rsidP="00001617">
      <w:pPr>
        <w:pStyle w:val="Default"/>
        <w:jc w:val="both"/>
        <w:rPr>
          <w:rFonts w:ascii="Museo Sans 300" w:hAnsi="Museo Sans 300"/>
          <w:color w:val="auto"/>
          <w:sz w:val="22"/>
          <w:szCs w:val="22"/>
        </w:rPr>
      </w:pPr>
    </w:p>
    <w:p w14:paraId="64E84492" w14:textId="50535332" w:rsidR="00001617" w:rsidRPr="007803AE" w:rsidRDefault="00001617" w:rsidP="00001617">
      <w:pPr>
        <w:pStyle w:val="Default"/>
        <w:jc w:val="both"/>
        <w:rPr>
          <w:rFonts w:ascii="Museo Sans 300" w:hAnsi="Museo Sans 300"/>
          <w:color w:val="auto"/>
          <w:sz w:val="22"/>
          <w:szCs w:val="22"/>
        </w:rPr>
      </w:pPr>
      <w:r w:rsidRPr="007803AE">
        <w:rPr>
          <w:rFonts w:ascii="Museo Sans 300" w:hAnsi="Museo Sans 300"/>
          <w:color w:val="auto"/>
          <w:sz w:val="22"/>
          <w:szCs w:val="22"/>
        </w:rPr>
        <w:t>El trabajador afiliado pensionado por invalidez, que solicita su reevaluación de invalidez al cumplir con los tres años obligatorios después de un primer dictamen emitido por la Comisión, o que solicita su reevaluación anticipada después de un primer dictamen o que solicita segunda reevaluación después de un segundo dictamen en el cual se calificó una invalidez parcial, posterior a la cual se ve agravada su condición de inválido; deberá solicitar su reevaluación en la</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capacidad de trabajo a través de la </w:t>
      </w:r>
      <w:r w:rsidR="00C77B30" w:rsidRPr="007803AE">
        <w:rPr>
          <w:rFonts w:ascii="Museo Sans 300" w:hAnsi="Museo Sans 300"/>
          <w:color w:val="auto"/>
          <w:sz w:val="22"/>
          <w:szCs w:val="22"/>
        </w:rPr>
        <w:t xml:space="preserve">“Solicitud de Reevaluación de Invalidez de Trabajador Afiliado” </w:t>
      </w:r>
      <w:r w:rsidRPr="007803AE">
        <w:rPr>
          <w:rFonts w:ascii="Museo Sans 300" w:hAnsi="Museo Sans 300"/>
          <w:color w:val="auto"/>
          <w:sz w:val="22"/>
          <w:szCs w:val="22"/>
        </w:rPr>
        <w:t>para ser considerada por la Comisión y continuar con el derecho a recibir pensión por invalidez. Este formulario deberá cumplir estrictamente con el mode</w:t>
      </w:r>
      <w:r w:rsidR="00EA1D5F" w:rsidRPr="007803AE">
        <w:rPr>
          <w:rFonts w:ascii="Museo Sans 300" w:hAnsi="Museo Sans 300"/>
          <w:color w:val="auto"/>
          <w:sz w:val="22"/>
          <w:szCs w:val="22"/>
        </w:rPr>
        <w:t>lo que se detalla en el Anexo No. 2 de las presentes Normas</w:t>
      </w:r>
      <w:r w:rsidRPr="007803AE">
        <w:rPr>
          <w:rFonts w:ascii="Museo Sans 300" w:hAnsi="Museo Sans 300"/>
          <w:color w:val="auto"/>
          <w:sz w:val="22"/>
          <w:szCs w:val="22"/>
        </w:rPr>
        <w:t>, en lo que se refiere a contenido, tamaño y distribución.</w:t>
      </w:r>
    </w:p>
    <w:p w14:paraId="27AB7C02" w14:textId="77777777" w:rsidR="00D9449D" w:rsidRPr="007803AE" w:rsidRDefault="00D9449D" w:rsidP="00001617">
      <w:pPr>
        <w:pStyle w:val="Default"/>
        <w:jc w:val="both"/>
        <w:rPr>
          <w:rFonts w:ascii="Museo Sans 300" w:hAnsi="Museo Sans 300"/>
          <w:color w:val="auto"/>
          <w:sz w:val="22"/>
          <w:szCs w:val="22"/>
        </w:rPr>
      </w:pPr>
    </w:p>
    <w:p w14:paraId="18C625E6" w14:textId="1503570E" w:rsidR="0052078B" w:rsidRPr="007803AE" w:rsidRDefault="0052078B" w:rsidP="0052078B">
      <w:pPr>
        <w:pStyle w:val="Default"/>
        <w:jc w:val="both"/>
        <w:rPr>
          <w:rFonts w:ascii="Museo Sans 300" w:hAnsi="Museo Sans 300"/>
          <w:b/>
          <w:color w:val="auto"/>
          <w:sz w:val="22"/>
          <w:szCs w:val="22"/>
        </w:rPr>
      </w:pPr>
      <w:r w:rsidRPr="007803AE">
        <w:rPr>
          <w:rFonts w:ascii="Museo Sans 300" w:hAnsi="Museo Sans 300"/>
          <w:b/>
          <w:color w:val="auto"/>
          <w:sz w:val="22"/>
          <w:szCs w:val="22"/>
        </w:rPr>
        <w:t>Especificaciones del Formulario</w:t>
      </w:r>
    </w:p>
    <w:p w14:paraId="04A8BA28" w14:textId="77777777" w:rsidR="0052078B" w:rsidRPr="007803AE" w:rsidRDefault="0052078B" w:rsidP="0052078B">
      <w:pPr>
        <w:pStyle w:val="Default"/>
        <w:jc w:val="both"/>
        <w:rPr>
          <w:rFonts w:ascii="Museo Sans 300" w:hAnsi="Museo Sans 300"/>
          <w:color w:val="auto"/>
          <w:sz w:val="22"/>
          <w:szCs w:val="22"/>
        </w:rPr>
      </w:pPr>
    </w:p>
    <w:p w14:paraId="57FA3C97" w14:textId="22DA2841" w:rsidR="0052078B" w:rsidRPr="007803AE" w:rsidRDefault="0052078B"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“Solicitud de Reevaluación de Invalidez de Trabajador Afiliado” deberá contener en su esquina superior izquierda SUPERINTENDENCIA DEL SISTEMA FINACIERO, “SUPERINTENDENCIA ADJUNTA DE PENSIONES”, “COMISION CALIFICADORA DE INVALIDEZ, EL SALVADOR, C.A.”, en su parte central superior el título “SOLICITUD DE REEVALUACION DE INVALIDEZ DE TRABAJADOR AFILIADO”, y en su esquina superior derecha, el número correlativo correspondiente a este formulario, el cual deberá estar preimpreso y compuesto por nueve espacios: </w:t>
      </w:r>
    </w:p>
    <w:p w14:paraId="689E744A" w14:textId="77777777" w:rsidR="0039212C" w:rsidRPr="007803AE" w:rsidRDefault="0052078B" w:rsidP="00FD7D6A">
      <w:pPr>
        <w:pStyle w:val="Default"/>
        <w:numPr>
          <w:ilvl w:val="0"/>
          <w:numId w:val="190"/>
        </w:numPr>
        <w:jc w:val="both"/>
        <w:rPr>
          <w:rFonts w:ascii="Museo Sans 300" w:hAnsi="Museo Sans 300"/>
          <w:color w:val="auto"/>
          <w:sz w:val="22"/>
          <w:szCs w:val="22"/>
        </w:rPr>
      </w:pPr>
      <w:r w:rsidRPr="007803AE">
        <w:rPr>
          <w:rFonts w:ascii="Museo Sans 300" w:hAnsi="Museo Sans 300"/>
          <w:color w:val="auto"/>
          <w:sz w:val="22"/>
          <w:szCs w:val="22"/>
        </w:rPr>
        <w:t>Los tres primeros espacios serán las letras de identificación de la Institución Previsional correspondiente, que serán asignadas por la Superintendencia.</w:t>
      </w:r>
    </w:p>
    <w:p w14:paraId="4FEE6AA3" w14:textId="21E03731" w:rsidR="0052078B" w:rsidRPr="007803AE" w:rsidRDefault="0052078B" w:rsidP="00FD7D6A">
      <w:pPr>
        <w:pStyle w:val="Default"/>
        <w:numPr>
          <w:ilvl w:val="0"/>
          <w:numId w:val="190"/>
        </w:numPr>
        <w:jc w:val="both"/>
        <w:rPr>
          <w:rFonts w:ascii="Museo Sans 300" w:hAnsi="Museo Sans 300"/>
          <w:color w:val="auto"/>
          <w:sz w:val="22"/>
          <w:szCs w:val="22"/>
        </w:rPr>
      </w:pPr>
      <w:r w:rsidRPr="007803AE">
        <w:rPr>
          <w:rFonts w:ascii="Museo Sans 300" w:hAnsi="Museo Sans 300"/>
          <w:color w:val="auto"/>
          <w:sz w:val="22"/>
          <w:szCs w:val="22"/>
        </w:rPr>
        <w:t>Los seis espacios siguientes corresponderán a la numeración correlativa del formulario.</w:t>
      </w:r>
    </w:p>
    <w:p w14:paraId="3B8A3085" w14:textId="77777777" w:rsidR="00E30BDD" w:rsidRPr="007803AE" w:rsidRDefault="00E30BDD" w:rsidP="00C01057">
      <w:pPr>
        <w:pStyle w:val="Default"/>
        <w:jc w:val="center"/>
        <w:rPr>
          <w:rFonts w:ascii="Museo Sans 300" w:hAnsi="Museo Sans 300"/>
          <w:b/>
          <w:color w:val="auto"/>
          <w:sz w:val="22"/>
          <w:szCs w:val="22"/>
        </w:rPr>
      </w:pPr>
    </w:p>
    <w:p w14:paraId="0CE6EB20"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Ejemplo del número correlativo:</w:t>
      </w:r>
    </w:p>
    <w:p w14:paraId="11D6E1A0"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INP</w:t>
      </w:r>
      <w:r w:rsidRPr="007803AE">
        <w:rPr>
          <w:rFonts w:ascii="Museo Sans 300" w:hAnsi="Museo Sans 300"/>
          <w:color w:val="auto"/>
          <w:sz w:val="22"/>
          <w:szCs w:val="22"/>
        </w:rPr>
        <w:tab/>
      </w:r>
      <w:r w:rsidRPr="007803AE">
        <w:rPr>
          <w:rFonts w:ascii="Museo Sans 300" w:hAnsi="Museo Sans 300"/>
          <w:color w:val="auto"/>
          <w:sz w:val="22"/>
          <w:szCs w:val="22"/>
        </w:rPr>
        <w:tab/>
        <w:t>000001</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r>
    </w:p>
    <w:p w14:paraId="7B9A7709"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Código de la Institución</w:t>
      </w:r>
      <w:r w:rsidRPr="007803AE">
        <w:rPr>
          <w:rFonts w:ascii="Museo Sans 300" w:hAnsi="Museo Sans 300"/>
          <w:color w:val="auto"/>
          <w:sz w:val="22"/>
          <w:szCs w:val="22"/>
        </w:rPr>
        <w:tab/>
      </w:r>
    </w:p>
    <w:p w14:paraId="6FD59225"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Correlativo del Formulario Previsional</w:t>
      </w:r>
    </w:p>
    <w:p w14:paraId="6F549BA3" w14:textId="77777777" w:rsidR="0039212C" w:rsidRPr="007803AE" w:rsidRDefault="0039212C" w:rsidP="00105727">
      <w:pPr>
        <w:pStyle w:val="Default"/>
        <w:jc w:val="both"/>
        <w:rPr>
          <w:rFonts w:ascii="Museo Sans 300" w:hAnsi="Museo Sans 300"/>
          <w:color w:val="auto"/>
          <w:sz w:val="22"/>
          <w:szCs w:val="22"/>
        </w:rPr>
      </w:pPr>
    </w:p>
    <w:p w14:paraId="1BE3A258" w14:textId="0495556D" w:rsidR="0039212C" w:rsidRPr="007803AE" w:rsidRDefault="00105727"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Además deberá de contener </w:t>
      </w:r>
      <w:r w:rsidR="0039212C" w:rsidRPr="007803AE">
        <w:rPr>
          <w:rFonts w:ascii="Museo Sans 300" w:hAnsi="Museo Sans 300"/>
          <w:color w:val="auto"/>
          <w:sz w:val="22"/>
          <w:szCs w:val="22"/>
        </w:rPr>
        <w:t>las opciones siguientes:</w:t>
      </w:r>
    </w:p>
    <w:p w14:paraId="20DE69CF"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ab/>
        <w:t>Anticipada</w:t>
      </w:r>
    </w:p>
    <w:p w14:paraId="0F8DE505"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ab/>
        <w:t>Obligatoria</w:t>
      </w:r>
    </w:p>
    <w:p w14:paraId="5197BAD8" w14:textId="77777777"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ab/>
        <w:t>Otra</w:t>
      </w:r>
    </w:p>
    <w:p w14:paraId="35095619" w14:textId="4B9242D2" w:rsidR="0039212C" w:rsidRPr="007803AE" w:rsidRDefault="0039212C" w:rsidP="00105727">
      <w:pPr>
        <w:pStyle w:val="Default"/>
        <w:jc w:val="both"/>
        <w:rPr>
          <w:rFonts w:ascii="Museo Sans 300" w:hAnsi="Museo Sans 300"/>
          <w:color w:val="auto"/>
          <w:sz w:val="22"/>
          <w:szCs w:val="22"/>
        </w:rPr>
      </w:pPr>
      <w:r w:rsidRPr="007803AE">
        <w:rPr>
          <w:rFonts w:ascii="Museo Sans 300" w:hAnsi="Museo Sans 300"/>
          <w:color w:val="auto"/>
          <w:sz w:val="22"/>
          <w:szCs w:val="22"/>
        </w:rPr>
        <w:t>El afiliado solicitante deberá seleccionar solamente una de las opciones que se presentan, según sea el caso.</w:t>
      </w:r>
    </w:p>
    <w:p w14:paraId="451A587E" w14:textId="77777777" w:rsidR="00137D6C" w:rsidRPr="007803AE" w:rsidRDefault="00137D6C" w:rsidP="00105727">
      <w:pPr>
        <w:pStyle w:val="Default"/>
        <w:jc w:val="both"/>
        <w:rPr>
          <w:rFonts w:ascii="Museo Sans 300" w:hAnsi="Museo Sans 300"/>
          <w:color w:val="auto"/>
          <w:sz w:val="22"/>
          <w:szCs w:val="22"/>
        </w:rPr>
      </w:pPr>
    </w:p>
    <w:p w14:paraId="4238D6FF" w14:textId="77777777" w:rsidR="0039212C" w:rsidRPr="007803AE" w:rsidRDefault="0039212C"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La Solicitud deberá contener las siguientes partes:</w:t>
      </w:r>
    </w:p>
    <w:p w14:paraId="7E8684BE" w14:textId="77777777" w:rsidR="00105727" w:rsidRPr="007803AE" w:rsidRDefault="0039212C" w:rsidP="00FD7D6A">
      <w:pPr>
        <w:pStyle w:val="Default"/>
        <w:numPr>
          <w:ilvl w:val="0"/>
          <w:numId w:val="191"/>
        </w:numPr>
        <w:ind w:left="993" w:hanging="284"/>
        <w:jc w:val="both"/>
        <w:rPr>
          <w:rFonts w:ascii="Museo Sans 300" w:hAnsi="Museo Sans 300"/>
          <w:color w:val="auto"/>
          <w:sz w:val="22"/>
          <w:szCs w:val="22"/>
        </w:rPr>
      </w:pPr>
      <w:r w:rsidRPr="007803AE">
        <w:rPr>
          <w:rFonts w:ascii="Museo Sans 300" w:hAnsi="Museo Sans 300"/>
          <w:color w:val="auto"/>
          <w:sz w:val="22"/>
          <w:szCs w:val="22"/>
        </w:rPr>
        <w:t>El lugar y la fecha en la que el trabajador afiliado solicita a la Institución Previsional su reevaluación y calificación de su invalidez por parte de la Comisión.</w:t>
      </w:r>
    </w:p>
    <w:p w14:paraId="19009FB8" w14:textId="099F7446" w:rsidR="0039212C" w:rsidRPr="007803AE" w:rsidRDefault="0039212C" w:rsidP="00FD7D6A">
      <w:pPr>
        <w:pStyle w:val="Default"/>
        <w:numPr>
          <w:ilvl w:val="0"/>
          <w:numId w:val="191"/>
        </w:numPr>
        <w:ind w:left="993" w:hanging="284"/>
        <w:jc w:val="both"/>
        <w:rPr>
          <w:rFonts w:ascii="Museo Sans 300" w:hAnsi="Museo Sans 300"/>
          <w:color w:val="auto"/>
          <w:sz w:val="22"/>
          <w:szCs w:val="22"/>
        </w:rPr>
      </w:pPr>
      <w:r w:rsidRPr="007803AE">
        <w:rPr>
          <w:rFonts w:ascii="Museo Sans 300" w:hAnsi="Museo Sans 300"/>
          <w:color w:val="auto"/>
          <w:sz w:val="22"/>
          <w:szCs w:val="22"/>
        </w:rPr>
        <w:t>La frase que contenga el deseo expreso del trabajador afiliado, que literalmente establece: En esta fecha, solicito a (Poner el nombre de la Institución Previsional correspondiente, el cual deberá estar preimpreso) someter a reevaluación y calificación de la Comisión Calificadora de Invalidez mi capacidad de trabajo como trabajador afiliado y dictaminar sobre la misma.</w:t>
      </w:r>
    </w:p>
    <w:p w14:paraId="4F7FC689" w14:textId="4B33482F" w:rsidR="00CA040E" w:rsidRPr="007803AE" w:rsidRDefault="00CA040E" w:rsidP="00C01057">
      <w:pPr>
        <w:pStyle w:val="Default"/>
        <w:jc w:val="center"/>
        <w:rPr>
          <w:rFonts w:ascii="Museo Sans 300" w:hAnsi="Museo Sans 300"/>
          <w:b/>
          <w:color w:val="auto"/>
          <w:sz w:val="22"/>
          <w:szCs w:val="22"/>
        </w:rPr>
      </w:pPr>
    </w:p>
    <w:p w14:paraId="32D8E808" w14:textId="6A874069" w:rsidR="00E95188" w:rsidRPr="007803AE" w:rsidRDefault="00E95188" w:rsidP="00E95188">
      <w:pPr>
        <w:pStyle w:val="Default"/>
        <w:jc w:val="both"/>
        <w:rPr>
          <w:rFonts w:ascii="Museo Sans 300" w:hAnsi="Museo Sans 300"/>
          <w:b/>
          <w:color w:val="auto"/>
          <w:sz w:val="22"/>
          <w:szCs w:val="22"/>
        </w:rPr>
      </w:pPr>
      <w:r w:rsidRPr="007803AE">
        <w:rPr>
          <w:rFonts w:ascii="Museo Sans 300" w:hAnsi="Museo Sans 300"/>
          <w:b/>
          <w:color w:val="auto"/>
          <w:sz w:val="22"/>
          <w:szCs w:val="22"/>
        </w:rPr>
        <w:t>A. IDENTIFICACI</w:t>
      </w:r>
      <w:r w:rsidR="000864AC" w:rsidRPr="007803AE">
        <w:rPr>
          <w:rFonts w:ascii="Museo Sans 300" w:hAnsi="Museo Sans 300"/>
          <w:b/>
          <w:color w:val="auto"/>
          <w:sz w:val="22"/>
          <w:szCs w:val="22"/>
        </w:rPr>
        <w:t>Ó</w:t>
      </w:r>
      <w:r w:rsidRPr="007803AE">
        <w:rPr>
          <w:rFonts w:ascii="Museo Sans 300" w:hAnsi="Museo Sans 300"/>
          <w:b/>
          <w:color w:val="auto"/>
          <w:sz w:val="22"/>
          <w:szCs w:val="22"/>
        </w:rPr>
        <w:t>N DEL SOLICITANTE</w:t>
      </w:r>
    </w:p>
    <w:p w14:paraId="464A48E8" w14:textId="77777777" w:rsidR="00E95188" w:rsidRPr="007803AE" w:rsidRDefault="00E95188" w:rsidP="004711EE">
      <w:pPr>
        <w:pStyle w:val="Default"/>
        <w:ind w:left="993" w:hanging="284"/>
        <w:jc w:val="both"/>
        <w:rPr>
          <w:rFonts w:ascii="Museo Sans 300" w:hAnsi="Museo Sans 300"/>
          <w:b/>
          <w:color w:val="auto"/>
          <w:sz w:val="22"/>
          <w:szCs w:val="22"/>
        </w:rPr>
      </w:pPr>
    </w:p>
    <w:p w14:paraId="76E07B4C" w14:textId="77777777" w:rsidR="00577621"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afiliado pensionado solicitante iniciando con el primer apellido, luego el segundo, seguido por el o los nombres del mismo, de acuerdo al documento de identidad que presente.</w:t>
      </w:r>
    </w:p>
    <w:p w14:paraId="4CCDBF1D" w14:textId="1CE713F0" w:rsidR="00E95188"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 nacimiento del afiliado pensionado solicitante, en el formato “ddmmaaaa”, de acuerdo al siguiente ejemplo: Si el trabajador nació el 10 de julio de 1958, la fecha de nacimiento se escribirá así:</w:t>
      </w:r>
    </w:p>
    <w:p w14:paraId="0C299B4C" w14:textId="77777777" w:rsidR="00E95188" w:rsidRPr="007803AE" w:rsidRDefault="00E95188"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10</w:t>
      </w:r>
      <w:r w:rsidRPr="007803AE">
        <w:rPr>
          <w:rFonts w:ascii="Museo Sans 300" w:hAnsi="Museo Sans 300"/>
          <w:color w:val="auto"/>
          <w:sz w:val="22"/>
          <w:szCs w:val="22"/>
        </w:rPr>
        <w:tab/>
        <w:t xml:space="preserve">07  </w:t>
      </w:r>
      <w:r w:rsidRPr="007803AE">
        <w:rPr>
          <w:rFonts w:ascii="Museo Sans 300" w:hAnsi="Museo Sans 300"/>
          <w:color w:val="auto"/>
          <w:sz w:val="22"/>
          <w:szCs w:val="22"/>
        </w:rPr>
        <w:tab/>
        <w:t>1958</w:t>
      </w:r>
    </w:p>
    <w:p w14:paraId="33376B55" w14:textId="77777777" w:rsidR="00E95188" w:rsidRPr="007803AE" w:rsidRDefault="00E95188" w:rsidP="004711EE">
      <w:pPr>
        <w:pStyle w:val="Default"/>
        <w:ind w:left="993"/>
        <w:jc w:val="both"/>
        <w:rPr>
          <w:rFonts w:ascii="Museo Sans 300" w:hAnsi="Museo Sans 300"/>
          <w:color w:val="auto"/>
          <w:sz w:val="22"/>
          <w:szCs w:val="22"/>
        </w:rPr>
      </w:pPr>
      <w:proofErr w:type="gramStart"/>
      <w:r w:rsidRPr="007803AE">
        <w:rPr>
          <w:rFonts w:ascii="Museo Sans 300" w:hAnsi="Museo Sans 300"/>
          <w:color w:val="auto"/>
          <w:sz w:val="22"/>
          <w:szCs w:val="22"/>
        </w:rPr>
        <w:t>dd</w:t>
      </w:r>
      <w:proofErr w:type="gramEnd"/>
      <w:r w:rsidRPr="007803AE">
        <w:rPr>
          <w:rFonts w:ascii="Museo Sans 300" w:hAnsi="Museo Sans 300"/>
          <w:color w:val="auto"/>
          <w:sz w:val="22"/>
          <w:szCs w:val="22"/>
        </w:rPr>
        <w:t xml:space="preserve"> </w:t>
      </w:r>
      <w:r w:rsidRPr="007803AE">
        <w:rPr>
          <w:rFonts w:ascii="Museo Sans 300" w:hAnsi="Museo Sans 300"/>
          <w:color w:val="auto"/>
          <w:sz w:val="22"/>
          <w:szCs w:val="22"/>
        </w:rPr>
        <w:tab/>
        <w:t xml:space="preserve">mm </w:t>
      </w:r>
      <w:r w:rsidRPr="007803AE">
        <w:rPr>
          <w:rFonts w:ascii="Museo Sans 300" w:hAnsi="Museo Sans 300"/>
          <w:color w:val="auto"/>
          <w:sz w:val="22"/>
          <w:szCs w:val="22"/>
        </w:rPr>
        <w:tab/>
        <w:t>aaaa</w:t>
      </w:r>
    </w:p>
    <w:p w14:paraId="39EABF09" w14:textId="77777777" w:rsidR="00577621"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Edad en años del afiliado pensionado solicitante.</w:t>
      </w:r>
    </w:p>
    <w:p w14:paraId="5D19597A"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Sexo del afiliado. En este espacio sólo se deberá marcar una casilla.</w:t>
      </w:r>
    </w:p>
    <w:p w14:paraId="1865EB65" w14:textId="6B3250D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DUI</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 Del afiliado solicitante </w:t>
      </w:r>
    </w:p>
    <w:p w14:paraId="3B2400B3"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NUP. Del afiliado solicitante. </w:t>
      </w:r>
    </w:p>
    <w:p w14:paraId="001B4878"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ISSS. En este espacio se deberá poner el número de afiliación al ISSS del afiliado pensionado solicitante.</w:t>
      </w:r>
    </w:p>
    <w:p w14:paraId="60C51403"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personal. En este espacio se deberá poner la dirección en donde resida el afiliado pensionado al momento de presentar esta solicitud.</w:t>
      </w:r>
    </w:p>
    <w:p w14:paraId="764E71F9" w14:textId="1D5EFE1D"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afiliado solicitante. En este espacio se pondrá el número de teléfono de la residencia</w:t>
      </w:r>
      <w:r w:rsidR="00E35E18" w:rsidRPr="007803AE">
        <w:rPr>
          <w:rFonts w:ascii="Museo Sans 300" w:hAnsi="Museo Sans 300"/>
          <w:color w:val="auto"/>
          <w:sz w:val="22"/>
          <w:szCs w:val="22"/>
        </w:rPr>
        <w:t xml:space="preserve"> o el número de teléfono celular</w:t>
      </w:r>
      <w:r w:rsidRPr="007803AE">
        <w:rPr>
          <w:rFonts w:ascii="Museo Sans 300" w:hAnsi="Museo Sans 300"/>
          <w:color w:val="auto"/>
          <w:sz w:val="22"/>
          <w:szCs w:val="22"/>
        </w:rPr>
        <w:t xml:space="preserve"> del afiliado pensionado, si procede. En caso contrario se pondrá el número de teléfono de un vecino, familiar o allegado, en donde se le pueda localizar o dejar recado.</w:t>
      </w:r>
      <w:r w:rsidR="00E35E18" w:rsidRPr="007803AE">
        <w:rPr>
          <w:rFonts w:ascii="Museo Sans 300" w:hAnsi="Museo Sans 300"/>
          <w:color w:val="auto"/>
          <w:sz w:val="22"/>
          <w:szCs w:val="22"/>
        </w:rPr>
        <w:t xml:space="preserve"> (1)</w:t>
      </w:r>
    </w:p>
    <w:p w14:paraId="20FD706B"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Profesión o actividad laboral. En este espacio se deberá escribir la actividad laboral a la cual se dedicaba el afiliado pensionado solicitante al momento de la emisión del primer dictamen.</w:t>
      </w:r>
    </w:p>
    <w:p w14:paraId="3978D0B0" w14:textId="77777777" w:rsidR="005E5B2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Empleador. En este espacio se deberá escribir el nombre, denominación o razón social del empleador del afiliado pensionado solicitante, en caso de ser afiliado dependiente.</w:t>
      </w:r>
    </w:p>
    <w:p w14:paraId="4D9F8F7E" w14:textId="77777777" w:rsidR="009951DB"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Dirección del empleador. En este espacio se deberá escribir la dirección del empleador, incluyendo la ciudad y el departamento en donde se localice geográficamente, en caso de ser afiliado dependiente. </w:t>
      </w:r>
    </w:p>
    <w:p w14:paraId="38E5ECD9" w14:textId="6456D7B9" w:rsidR="00390F4D" w:rsidRPr="007803AE" w:rsidRDefault="00E95188" w:rsidP="00FD7D6A">
      <w:pPr>
        <w:pStyle w:val="Default"/>
        <w:numPr>
          <w:ilvl w:val="0"/>
          <w:numId w:val="192"/>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empleador. En este espacio se deberá escribir el número de teléfono del empleador, si es el caso.</w:t>
      </w:r>
    </w:p>
    <w:p w14:paraId="70E8DA4D" w14:textId="77777777" w:rsidR="00D63454" w:rsidRPr="007803AE" w:rsidRDefault="00D63454" w:rsidP="004711EE">
      <w:pPr>
        <w:pStyle w:val="Default"/>
        <w:jc w:val="both"/>
        <w:rPr>
          <w:rFonts w:ascii="Museo Sans 300" w:hAnsi="Museo Sans 300"/>
          <w:color w:val="auto"/>
          <w:sz w:val="22"/>
          <w:szCs w:val="22"/>
        </w:rPr>
      </w:pPr>
    </w:p>
    <w:p w14:paraId="6AC2B86C" w14:textId="1AD07CA8" w:rsidR="00390F4D" w:rsidRPr="007803AE" w:rsidRDefault="00390F4D" w:rsidP="00390F4D">
      <w:pPr>
        <w:pStyle w:val="Default"/>
        <w:jc w:val="both"/>
        <w:rPr>
          <w:rFonts w:ascii="Museo Sans 300" w:hAnsi="Museo Sans 300"/>
          <w:b/>
          <w:color w:val="auto"/>
          <w:sz w:val="22"/>
          <w:szCs w:val="22"/>
        </w:rPr>
      </w:pPr>
      <w:r w:rsidRPr="007803AE">
        <w:rPr>
          <w:rFonts w:ascii="Museo Sans 300" w:hAnsi="Museo Sans 300"/>
          <w:b/>
          <w:color w:val="auto"/>
          <w:sz w:val="22"/>
          <w:szCs w:val="22"/>
        </w:rPr>
        <w:t>B. ANTECEDENTES M</w:t>
      </w:r>
      <w:r w:rsidR="002A76D5" w:rsidRPr="007803AE">
        <w:rPr>
          <w:rFonts w:ascii="Museo Sans 300" w:hAnsi="Museo Sans 300"/>
          <w:b/>
          <w:color w:val="auto"/>
          <w:sz w:val="22"/>
          <w:szCs w:val="22"/>
        </w:rPr>
        <w:t>É</w:t>
      </w:r>
      <w:r w:rsidRPr="007803AE">
        <w:rPr>
          <w:rFonts w:ascii="Museo Sans 300" w:hAnsi="Museo Sans 300"/>
          <w:b/>
          <w:color w:val="auto"/>
          <w:sz w:val="22"/>
          <w:szCs w:val="22"/>
        </w:rPr>
        <w:t>DICO-PREVISIONALES</w:t>
      </w:r>
    </w:p>
    <w:p w14:paraId="4B2A033E" w14:textId="77777777" w:rsidR="00390F4D" w:rsidRPr="007803AE" w:rsidRDefault="00390F4D" w:rsidP="00390F4D">
      <w:pPr>
        <w:pStyle w:val="Default"/>
        <w:jc w:val="both"/>
        <w:rPr>
          <w:rFonts w:ascii="Museo Sans 300" w:hAnsi="Museo Sans 300"/>
          <w:b/>
          <w:color w:val="auto"/>
          <w:sz w:val="22"/>
          <w:szCs w:val="22"/>
        </w:rPr>
      </w:pPr>
    </w:p>
    <w:p w14:paraId="25CB2C9A" w14:textId="04475F57" w:rsidR="00390F4D" w:rsidRPr="007803AE" w:rsidRDefault="00390F4D" w:rsidP="00FD7D6A">
      <w:pPr>
        <w:pStyle w:val="Default"/>
        <w:widowControl w:val="0"/>
        <w:numPr>
          <w:ilvl w:val="0"/>
          <w:numId w:val="193"/>
        </w:numPr>
        <w:ind w:left="993" w:hanging="284"/>
        <w:jc w:val="both"/>
        <w:rPr>
          <w:rFonts w:ascii="Museo Sans 300" w:hAnsi="Museo Sans 300"/>
          <w:color w:val="auto"/>
          <w:sz w:val="22"/>
          <w:szCs w:val="22"/>
        </w:rPr>
      </w:pPr>
      <w:r w:rsidRPr="007803AE">
        <w:rPr>
          <w:rFonts w:ascii="Museo Sans 300" w:hAnsi="Museo Sans 300"/>
          <w:color w:val="auto"/>
          <w:sz w:val="22"/>
          <w:szCs w:val="22"/>
        </w:rPr>
        <w:t>Primer Dictamen. En este espacio se deberá escribir la fecha en que se emitió el primer dictamen por parte de la Comisión, de acuerdo al formato “ddmmaaaa”. de acuerdo al siguiente ejemplo: Emisión del primer dictamen 20 de mayo de 1994, la fecha se escribirá así:</w:t>
      </w:r>
    </w:p>
    <w:p w14:paraId="7E7AE9EE"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20</w:t>
      </w:r>
      <w:r w:rsidRPr="007803AE">
        <w:rPr>
          <w:rFonts w:ascii="Museo Sans 300" w:hAnsi="Museo Sans 300"/>
          <w:color w:val="auto"/>
          <w:sz w:val="22"/>
          <w:szCs w:val="22"/>
        </w:rPr>
        <w:tab/>
        <w:t>05</w:t>
      </w:r>
      <w:r w:rsidRPr="007803AE">
        <w:rPr>
          <w:rFonts w:ascii="Museo Sans 300" w:hAnsi="Museo Sans 300"/>
          <w:color w:val="auto"/>
          <w:sz w:val="22"/>
          <w:szCs w:val="22"/>
        </w:rPr>
        <w:tab/>
        <w:t>1994</w:t>
      </w:r>
    </w:p>
    <w:p w14:paraId="4C6D556F" w14:textId="77777777" w:rsidR="00390F4D" w:rsidRPr="007803AE" w:rsidRDefault="00390F4D" w:rsidP="004711EE">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ab/>
      </w:r>
      <w:proofErr w:type="gramStart"/>
      <w:r w:rsidRPr="007803AE">
        <w:rPr>
          <w:rFonts w:ascii="Museo Sans 300" w:hAnsi="Museo Sans 300"/>
          <w:color w:val="auto"/>
          <w:sz w:val="22"/>
          <w:szCs w:val="22"/>
        </w:rPr>
        <w:t>dd</w:t>
      </w:r>
      <w:proofErr w:type="gramEnd"/>
      <w:r w:rsidRPr="007803AE">
        <w:rPr>
          <w:rFonts w:ascii="Museo Sans 300" w:hAnsi="Museo Sans 300"/>
          <w:color w:val="auto"/>
          <w:sz w:val="22"/>
          <w:szCs w:val="22"/>
        </w:rPr>
        <w:tab/>
        <w:t>mm</w:t>
      </w:r>
      <w:r w:rsidRPr="007803AE">
        <w:rPr>
          <w:rFonts w:ascii="Museo Sans 300" w:hAnsi="Museo Sans 300"/>
          <w:color w:val="auto"/>
          <w:sz w:val="22"/>
          <w:szCs w:val="22"/>
        </w:rPr>
        <w:tab/>
        <w:t>aaaa</w:t>
      </w:r>
    </w:p>
    <w:p w14:paraId="577B1CCC" w14:textId="77777777" w:rsidR="00251E2A" w:rsidRPr="007803AE" w:rsidRDefault="00390F4D" w:rsidP="00FD7D6A">
      <w:pPr>
        <w:pStyle w:val="Default"/>
        <w:numPr>
          <w:ilvl w:val="0"/>
          <w:numId w:val="193"/>
        </w:numPr>
        <w:ind w:left="993" w:hanging="284"/>
        <w:jc w:val="both"/>
        <w:rPr>
          <w:rFonts w:ascii="Museo Sans 300" w:hAnsi="Museo Sans 300"/>
          <w:color w:val="auto"/>
          <w:sz w:val="22"/>
          <w:szCs w:val="22"/>
        </w:rPr>
      </w:pPr>
      <w:r w:rsidRPr="007803AE">
        <w:rPr>
          <w:rFonts w:ascii="Museo Sans 300" w:hAnsi="Museo Sans 300"/>
          <w:color w:val="auto"/>
          <w:sz w:val="22"/>
          <w:szCs w:val="22"/>
        </w:rPr>
        <w:t>Número del primer dictamen. En este espacio se escribirá el número de Acuerdo de la Comisión que contiene el primer dictamen emitido al solicitante.</w:t>
      </w:r>
    </w:p>
    <w:p w14:paraId="787C74EE" w14:textId="17B3877C" w:rsidR="00390F4D" w:rsidRPr="007803AE" w:rsidRDefault="00390F4D" w:rsidP="00FD7D6A">
      <w:pPr>
        <w:pStyle w:val="Default"/>
        <w:numPr>
          <w:ilvl w:val="0"/>
          <w:numId w:val="193"/>
        </w:numPr>
        <w:ind w:left="993" w:hanging="284"/>
        <w:jc w:val="both"/>
        <w:rPr>
          <w:rFonts w:ascii="Museo Sans 300" w:hAnsi="Museo Sans 300"/>
          <w:color w:val="auto"/>
          <w:sz w:val="22"/>
          <w:szCs w:val="22"/>
        </w:rPr>
      </w:pPr>
      <w:r w:rsidRPr="007803AE">
        <w:rPr>
          <w:rFonts w:ascii="Museo Sans 300" w:hAnsi="Museo Sans 300"/>
          <w:color w:val="auto"/>
          <w:sz w:val="22"/>
          <w:szCs w:val="22"/>
        </w:rPr>
        <w:t>Origen de la invali</w:t>
      </w:r>
      <w:r w:rsidR="00251E2A" w:rsidRPr="007803AE">
        <w:rPr>
          <w:rFonts w:ascii="Museo Sans 300" w:hAnsi="Museo Sans 300"/>
          <w:color w:val="auto"/>
          <w:sz w:val="22"/>
          <w:szCs w:val="22"/>
        </w:rPr>
        <w:t xml:space="preserve">dez. En este espacio se deberá </w:t>
      </w:r>
      <w:r w:rsidRPr="007803AE">
        <w:rPr>
          <w:rFonts w:ascii="Museo Sans 300" w:hAnsi="Museo Sans 300"/>
          <w:color w:val="auto"/>
          <w:sz w:val="22"/>
          <w:szCs w:val="22"/>
        </w:rPr>
        <w:t>seleccionar solamente una de las opciones que se presentan; de acuerdo al primer dictamen emitido por la Comisión:</w:t>
      </w:r>
    </w:p>
    <w:p w14:paraId="599EB988"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Enfermedad común</w:t>
      </w:r>
    </w:p>
    <w:p w14:paraId="394085FA" w14:textId="4C17E65C" w:rsidR="00390F4D" w:rsidRPr="007803AE" w:rsidRDefault="00390F4D" w:rsidP="004711EE">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     Accidente común</w:t>
      </w:r>
    </w:p>
    <w:p w14:paraId="7B608D0D" w14:textId="208ACE97" w:rsidR="00390F4D" w:rsidRPr="007803AE" w:rsidRDefault="00390F4D" w:rsidP="004711EE">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     Enfermedad profesional</w:t>
      </w:r>
    </w:p>
    <w:p w14:paraId="421025A2" w14:textId="6ED4CC69" w:rsidR="00390F4D" w:rsidRPr="007803AE" w:rsidRDefault="00390F4D" w:rsidP="004711EE">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     Accidente del trabajo</w:t>
      </w:r>
    </w:p>
    <w:p w14:paraId="00807FB6" w14:textId="1FF2683F" w:rsidR="00390F4D" w:rsidRPr="007803AE" w:rsidRDefault="00390F4D" w:rsidP="00FD7D6A">
      <w:pPr>
        <w:pStyle w:val="Default"/>
        <w:numPr>
          <w:ilvl w:val="0"/>
          <w:numId w:val="193"/>
        </w:numPr>
        <w:ind w:left="993" w:hanging="284"/>
        <w:jc w:val="both"/>
        <w:rPr>
          <w:rFonts w:ascii="Museo Sans 300" w:hAnsi="Museo Sans 300"/>
          <w:color w:val="auto"/>
          <w:sz w:val="22"/>
          <w:szCs w:val="22"/>
        </w:rPr>
      </w:pPr>
      <w:r w:rsidRPr="007803AE">
        <w:rPr>
          <w:rFonts w:ascii="Museo Sans 300" w:hAnsi="Museo Sans 300"/>
          <w:color w:val="auto"/>
          <w:sz w:val="22"/>
          <w:szCs w:val="22"/>
        </w:rPr>
        <w:t>Tipo de pensión. En este espacio se deberá seleccionar una de las opciones presentadas de acuerdo a la pensión concedida por la Comisión en la emisión del primer dictamen.</w:t>
      </w:r>
    </w:p>
    <w:p w14:paraId="5CB02402"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Parcial</w:t>
      </w:r>
    </w:p>
    <w:p w14:paraId="6C625816"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 xml:space="preserve">Total </w:t>
      </w:r>
    </w:p>
    <w:p w14:paraId="13DA36DC"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Gran invalidez</w:t>
      </w:r>
    </w:p>
    <w:p w14:paraId="75815A92" w14:textId="77777777" w:rsidR="00A61CA2" w:rsidRPr="007803AE" w:rsidRDefault="00390F4D" w:rsidP="00FD7D6A">
      <w:pPr>
        <w:pStyle w:val="Default"/>
        <w:numPr>
          <w:ilvl w:val="0"/>
          <w:numId w:val="194"/>
        </w:numPr>
        <w:ind w:left="993" w:hanging="284"/>
        <w:jc w:val="both"/>
        <w:rPr>
          <w:rFonts w:ascii="Museo Sans 300" w:hAnsi="Museo Sans 300"/>
          <w:color w:val="auto"/>
          <w:sz w:val="22"/>
          <w:szCs w:val="22"/>
        </w:rPr>
      </w:pPr>
      <w:r w:rsidRPr="007803AE">
        <w:rPr>
          <w:rFonts w:ascii="Museo Sans 300" w:hAnsi="Museo Sans 300"/>
          <w:color w:val="auto"/>
          <w:sz w:val="22"/>
          <w:szCs w:val="22"/>
        </w:rPr>
        <w:t>Segundo dictamen. Este espacio solamente será completado por los afiliados que solicitan reevaluación después del segundo dictamen.</w:t>
      </w:r>
    </w:p>
    <w:p w14:paraId="4B4E913B" w14:textId="77777777" w:rsidR="00A61CA2" w:rsidRPr="007803AE" w:rsidRDefault="00390F4D" w:rsidP="00FD7D6A">
      <w:pPr>
        <w:pStyle w:val="Default"/>
        <w:numPr>
          <w:ilvl w:val="0"/>
          <w:numId w:val="194"/>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del segundo dictamen. En este espacio se deberá escribir la fecha en que se emitió el segundo dictamen por parte de la Comisión, de acuerdo al formato “ddmmaaaa”.</w:t>
      </w:r>
    </w:p>
    <w:p w14:paraId="447CCFBD" w14:textId="77777777" w:rsidR="00A61CA2" w:rsidRPr="007803AE" w:rsidRDefault="00390F4D" w:rsidP="00FD7D6A">
      <w:pPr>
        <w:pStyle w:val="Default"/>
        <w:numPr>
          <w:ilvl w:val="0"/>
          <w:numId w:val="194"/>
        </w:numPr>
        <w:ind w:left="993" w:hanging="284"/>
        <w:jc w:val="both"/>
        <w:rPr>
          <w:rFonts w:ascii="Museo Sans 300" w:hAnsi="Museo Sans 300"/>
          <w:color w:val="auto"/>
          <w:sz w:val="22"/>
          <w:szCs w:val="22"/>
        </w:rPr>
      </w:pPr>
      <w:r w:rsidRPr="007803AE">
        <w:rPr>
          <w:rFonts w:ascii="Museo Sans 300" w:hAnsi="Museo Sans 300"/>
          <w:color w:val="auto"/>
          <w:sz w:val="22"/>
          <w:szCs w:val="22"/>
        </w:rPr>
        <w:t>Número del segundo dictamen. En este espacio se escribirá el número del Acuerdo de la Comisión, que contiene el segundo dictamen emitido al solicitante.</w:t>
      </w:r>
    </w:p>
    <w:p w14:paraId="5DACAA0A" w14:textId="033A711D" w:rsidR="00390F4D" w:rsidRPr="007803AE" w:rsidRDefault="00390F4D" w:rsidP="00FD7D6A">
      <w:pPr>
        <w:pStyle w:val="Default"/>
        <w:numPr>
          <w:ilvl w:val="0"/>
          <w:numId w:val="194"/>
        </w:numPr>
        <w:ind w:left="993" w:hanging="284"/>
        <w:jc w:val="both"/>
        <w:rPr>
          <w:rFonts w:ascii="Museo Sans 300" w:hAnsi="Museo Sans 300"/>
          <w:color w:val="auto"/>
          <w:sz w:val="22"/>
          <w:szCs w:val="22"/>
        </w:rPr>
      </w:pPr>
      <w:r w:rsidRPr="007803AE">
        <w:rPr>
          <w:rFonts w:ascii="Museo Sans 300" w:hAnsi="Museo Sans 300"/>
          <w:color w:val="auto"/>
          <w:sz w:val="22"/>
          <w:szCs w:val="22"/>
        </w:rPr>
        <w:t>Tipo de pensión. En este espacio se deberá seleccionar una de las opciones presentadas de acuerdo a la pensión concedida por la Comisión en la emisión del segundo dictamen.</w:t>
      </w:r>
    </w:p>
    <w:p w14:paraId="44042177"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Parcial</w:t>
      </w:r>
    </w:p>
    <w:p w14:paraId="6D84B848" w14:textId="77777777" w:rsidR="00390F4D" w:rsidRPr="007803AE" w:rsidRDefault="00390F4D" w:rsidP="004711EE">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 xml:space="preserve">Total </w:t>
      </w:r>
    </w:p>
    <w:p w14:paraId="384C5D43" w14:textId="35B7BAAA" w:rsidR="00390F4D" w:rsidRPr="007803AE" w:rsidRDefault="00390F4D" w:rsidP="00904289">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Gran invalidez</w:t>
      </w:r>
    </w:p>
    <w:p w14:paraId="64A298DF" w14:textId="4E9AF71B" w:rsidR="00390F4D" w:rsidRPr="007803AE" w:rsidRDefault="00390F4D" w:rsidP="00390F4D">
      <w:pPr>
        <w:pStyle w:val="Default"/>
        <w:jc w:val="both"/>
        <w:rPr>
          <w:rFonts w:ascii="Museo Sans 300" w:hAnsi="Museo Sans 300"/>
          <w:b/>
          <w:color w:val="auto"/>
          <w:sz w:val="22"/>
          <w:szCs w:val="22"/>
        </w:rPr>
      </w:pPr>
      <w:r w:rsidRPr="007803AE">
        <w:rPr>
          <w:rFonts w:ascii="Museo Sans 300" w:hAnsi="Museo Sans 300"/>
          <w:b/>
          <w:color w:val="auto"/>
          <w:sz w:val="22"/>
          <w:szCs w:val="22"/>
        </w:rPr>
        <w:t>C. CONDICI</w:t>
      </w:r>
      <w:r w:rsidR="002A76D5" w:rsidRPr="007803AE">
        <w:rPr>
          <w:rFonts w:ascii="Museo Sans 300" w:hAnsi="Museo Sans 300"/>
          <w:b/>
          <w:color w:val="auto"/>
          <w:sz w:val="22"/>
          <w:szCs w:val="22"/>
        </w:rPr>
        <w:t>Ó</w:t>
      </w:r>
      <w:r w:rsidRPr="007803AE">
        <w:rPr>
          <w:rFonts w:ascii="Museo Sans 300" w:hAnsi="Museo Sans 300"/>
          <w:b/>
          <w:color w:val="auto"/>
          <w:sz w:val="22"/>
          <w:szCs w:val="22"/>
        </w:rPr>
        <w:t>N DE SALUD DEL SOLICITANTE</w:t>
      </w:r>
    </w:p>
    <w:p w14:paraId="4CCF926E" w14:textId="77777777" w:rsidR="00390F4D" w:rsidRPr="007803AE" w:rsidRDefault="00390F4D" w:rsidP="00390F4D">
      <w:pPr>
        <w:pStyle w:val="Default"/>
        <w:jc w:val="both"/>
        <w:rPr>
          <w:rFonts w:ascii="Museo Sans 300" w:hAnsi="Museo Sans 300"/>
          <w:b/>
          <w:color w:val="auto"/>
          <w:sz w:val="22"/>
          <w:szCs w:val="22"/>
        </w:rPr>
      </w:pPr>
    </w:p>
    <w:p w14:paraId="5231639F" w14:textId="77777777" w:rsidR="00390F4D" w:rsidRPr="007803AE" w:rsidRDefault="00390F4D" w:rsidP="00390F4D">
      <w:pPr>
        <w:pStyle w:val="Default"/>
        <w:jc w:val="both"/>
        <w:rPr>
          <w:rFonts w:ascii="Museo Sans 300" w:hAnsi="Museo Sans 300"/>
          <w:color w:val="auto"/>
          <w:sz w:val="22"/>
          <w:szCs w:val="22"/>
        </w:rPr>
      </w:pPr>
      <w:r w:rsidRPr="007803AE">
        <w:rPr>
          <w:rFonts w:ascii="Museo Sans 300" w:hAnsi="Museo Sans 300"/>
          <w:color w:val="auto"/>
          <w:sz w:val="22"/>
          <w:szCs w:val="22"/>
        </w:rPr>
        <w:t>En este espacio se deberá seleccionar una de las opciones que se presentan.</w:t>
      </w:r>
    </w:p>
    <w:p w14:paraId="4BC7A68C" w14:textId="77777777" w:rsidR="00390F4D" w:rsidRPr="007803AE" w:rsidRDefault="00390F4D" w:rsidP="00390F4D">
      <w:pPr>
        <w:pStyle w:val="Default"/>
        <w:jc w:val="both"/>
        <w:rPr>
          <w:rFonts w:ascii="Museo Sans 300" w:hAnsi="Museo Sans 300"/>
          <w:color w:val="auto"/>
          <w:sz w:val="22"/>
          <w:szCs w:val="22"/>
        </w:rPr>
      </w:pPr>
    </w:p>
    <w:p w14:paraId="454D3641" w14:textId="77777777" w:rsidR="00390F4D" w:rsidRPr="007803AE" w:rsidRDefault="00390F4D" w:rsidP="00390F4D">
      <w:pPr>
        <w:pStyle w:val="Default"/>
        <w:jc w:val="both"/>
        <w:rPr>
          <w:rFonts w:ascii="Museo Sans 300" w:hAnsi="Museo Sans 300"/>
          <w:color w:val="auto"/>
          <w:sz w:val="22"/>
          <w:szCs w:val="22"/>
        </w:rPr>
      </w:pPr>
      <w:r w:rsidRPr="007803AE">
        <w:rPr>
          <w:rFonts w:ascii="Museo Sans 300" w:hAnsi="Museo Sans 300"/>
          <w:color w:val="auto"/>
          <w:sz w:val="22"/>
          <w:szCs w:val="22"/>
        </w:rPr>
        <w:t>Al final del formulario se deberá incluir la frase en donde el afiliado solicitante declare bajo juramento que los datos proporcionados son expresión fiel de la verdad por la cual asume la responsabilidad correspondiente.</w:t>
      </w:r>
    </w:p>
    <w:p w14:paraId="3E273CF2" w14:textId="77777777" w:rsidR="00390F4D" w:rsidRPr="007803AE" w:rsidRDefault="00390F4D" w:rsidP="004711EE">
      <w:pPr>
        <w:pStyle w:val="Default"/>
        <w:widowControl w:val="0"/>
        <w:jc w:val="both"/>
        <w:rPr>
          <w:rFonts w:ascii="Museo Sans 300" w:hAnsi="Museo Sans 300"/>
          <w:color w:val="auto"/>
          <w:sz w:val="22"/>
          <w:szCs w:val="22"/>
        </w:rPr>
      </w:pPr>
    </w:p>
    <w:p w14:paraId="4E218605" w14:textId="7389B1EA" w:rsidR="00390F4D" w:rsidRPr="007803AE" w:rsidRDefault="00390F4D" w:rsidP="00CB2F80">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Firma del afiliado solicitante</w:t>
      </w:r>
      <w:r w:rsidRPr="007803AE">
        <w:rPr>
          <w:rFonts w:ascii="Museo Sans 300" w:hAnsi="Museo Sans 300"/>
          <w:color w:val="auto"/>
          <w:sz w:val="22"/>
          <w:szCs w:val="22"/>
        </w:rPr>
        <w:t>. Para llenar este espacio pueden presentarse los casos siguientes: 1) Que el solicitante sepa firmar. En este caso, el trabajador firmará la solicitud. 2) Que el trabajador sea menor de edad.</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En este caso, deberá llenar la solicitud por medio de sus representantes legales y, a falta de éstos, por medio de las personas de quienes dependa económicamente o por medio de la Procuraduría General de la República. </w:t>
      </w:r>
      <w:r w:rsidR="00E9072F" w:rsidRPr="007803AE">
        <w:rPr>
          <w:rFonts w:ascii="Museo Sans 300" w:hAnsi="Museo Sans 300"/>
          <w:color w:val="auto"/>
          <w:sz w:val="22"/>
          <w:szCs w:val="22"/>
        </w:rPr>
        <w:t>3) Que el solicitante no sepa firmar. En este caso el solicitante deberá estampar su huella, y firmará a sus ruegos una persona mayor de dieciocho años que se identifique con su Documento Único de Identidad.</w:t>
      </w:r>
      <w:r w:rsidRPr="007803AE">
        <w:rPr>
          <w:rFonts w:ascii="Museo Sans 300" w:hAnsi="Museo Sans 300"/>
          <w:color w:val="auto"/>
          <w:sz w:val="22"/>
          <w:szCs w:val="22"/>
        </w:rPr>
        <w:t xml:space="preserve"> </w:t>
      </w:r>
      <w:r w:rsidR="007D6C6B" w:rsidRPr="007803AE">
        <w:rPr>
          <w:rFonts w:ascii="Museo Sans 300" w:hAnsi="Museo Sans 300"/>
          <w:color w:val="auto"/>
          <w:sz w:val="22"/>
          <w:szCs w:val="22"/>
        </w:rPr>
        <w:t xml:space="preserve"> </w:t>
      </w:r>
      <w:r w:rsidR="00E9072F" w:rsidRPr="007803AE">
        <w:rPr>
          <w:rFonts w:ascii="Museo Sans 300" w:hAnsi="Museo Sans 300"/>
          <w:color w:val="auto"/>
          <w:sz w:val="22"/>
          <w:szCs w:val="22"/>
        </w:rPr>
        <w:t>4</w:t>
      </w:r>
      <w:r w:rsidR="007D6C6B" w:rsidRPr="007803AE">
        <w:rPr>
          <w:rFonts w:ascii="Museo Sans 300" w:hAnsi="Museo Sans 300"/>
          <w:color w:val="auto"/>
          <w:sz w:val="22"/>
          <w:szCs w:val="22"/>
        </w:rPr>
        <w:t xml:space="preserve">) Que el solicitante se encuentre imposibilitado para firmar, para ello podrá firmar en su nombre un apoderado, mediante un poder con cláusula especial para estos trámites. </w:t>
      </w:r>
      <w:r w:rsidR="00A83168" w:rsidRPr="007803AE">
        <w:rPr>
          <w:rFonts w:ascii="Museo Sans 300" w:hAnsi="Museo Sans 300"/>
          <w:color w:val="auto"/>
          <w:sz w:val="22"/>
          <w:szCs w:val="22"/>
        </w:rPr>
        <w:t>(1)</w:t>
      </w:r>
    </w:p>
    <w:p w14:paraId="669119CB" w14:textId="77777777" w:rsidR="0080478E" w:rsidRPr="007803AE" w:rsidRDefault="0080478E" w:rsidP="00CB2F80">
      <w:pPr>
        <w:pStyle w:val="Default"/>
        <w:widowControl w:val="0"/>
        <w:jc w:val="both"/>
        <w:rPr>
          <w:rFonts w:ascii="Museo Sans 300" w:hAnsi="Museo Sans 300"/>
          <w:color w:val="auto"/>
          <w:sz w:val="22"/>
          <w:szCs w:val="22"/>
        </w:rPr>
      </w:pPr>
    </w:p>
    <w:p w14:paraId="771F3B24" w14:textId="22F62BA0" w:rsidR="00390F4D" w:rsidRPr="007803AE" w:rsidRDefault="002C3F00" w:rsidP="00390F4D">
      <w:pPr>
        <w:pStyle w:val="Default"/>
        <w:jc w:val="both"/>
        <w:rPr>
          <w:rFonts w:ascii="Museo Sans 300" w:hAnsi="Museo Sans 300"/>
          <w:color w:val="auto"/>
          <w:sz w:val="22"/>
          <w:szCs w:val="22"/>
        </w:rPr>
      </w:pPr>
      <w:r w:rsidRPr="007803AE">
        <w:rPr>
          <w:rFonts w:ascii="Museo Sans 300" w:hAnsi="Museo Sans 300"/>
          <w:b/>
          <w:color w:val="auto"/>
          <w:sz w:val="22"/>
          <w:szCs w:val="22"/>
        </w:rPr>
        <w:t>H</w:t>
      </w:r>
      <w:r w:rsidR="00390F4D" w:rsidRPr="007803AE">
        <w:rPr>
          <w:rFonts w:ascii="Museo Sans 300" w:hAnsi="Museo Sans 300"/>
          <w:b/>
          <w:color w:val="auto"/>
          <w:sz w:val="22"/>
          <w:szCs w:val="22"/>
        </w:rPr>
        <w:t>uella digital del solicitante</w:t>
      </w:r>
      <w:r w:rsidR="00390F4D" w:rsidRPr="007803AE">
        <w:rPr>
          <w:rFonts w:ascii="Museo Sans 300" w:hAnsi="Museo Sans 300"/>
          <w:color w:val="auto"/>
          <w:sz w:val="22"/>
          <w:szCs w:val="22"/>
        </w:rPr>
        <w:t xml:space="preserve">. </w:t>
      </w:r>
      <w:r w:rsidR="00E71B52" w:rsidRPr="007803AE">
        <w:rPr>
          <w:rFonts w:ascii="Museo Sans 300" w:hAnsi="Museo Sans 300"/>
          <w:color w:val="auto"/>
          <w:sz w:val="22"/>
          <w:szCs w:val="22"/>
        </w:rPr>
        <w:t xml:space="preserve">Únicamente en los casos que el solicitante no sepa firmar. </w:t>
      </w:r>
      <w:r w:rsidR="00390F4D" w:rsidRPr="007803AE">
        <w:rPr>
          <w:rFonts w:ascii="Museo Sans 300" w:hAnsi="Museo Sans 300"/>
          <w:color w:val="auto"/>
          <w:sz w:val="22"/>
          <w:szCs w:val="22"/>
        </w:rPr>
        <w:t>En este espacio el trabajador deberá estampar la huella correspondiente a su dedo pulgar derecho. Si el trabajador carece del dedo mencionado, la persona responsable de asesorar al afiliado solicitante, deberá especificar cuál dedo se estampará en la solicitud o escribir cuál es la razón de no estampar la huella digital, en el espacio correspondiente a las observaciones.</w:t>
      </w:r>
      <w:r w:rsidR="00E71B52" w:rsidRPr="007803AE">
        <w:rPr>
          <w:rFonts w:ascii="Museo Sans 300" w:hAnsi="Museo Sans 300"/>
          <w:color w:val="auto"/>
          <w:sz w:val="22"/>
          <w:szCs w:val="22"/>
        </w:rPr>
        <w:t xml:space="preserve"> (1)</w:t>
      </w:r>
      <w:r w:rsidR="00390F4D" w:rsidRPr="007803AE">
        <w:rPr>
          <w:rFonts w:ascii="Museo Sans 300" w:hAnsi="Museo Sans 300"/>
          <w:color w:val="auto"/>
          <w:sz w:val="22"/>
          <w:szCs w:val="22"/>
        </w:rPr>
        <w:t xml:space="preserve"> </w:t>
      </w:r>
    </w:p>
    <w:p w14:paraId="042CD64F" w14:textId="77777777" w:rsidR="00390F4D" w:rsidRPr="007803AE" w:rsidRDefault="00390F4D" w:rsidP="00390F4D">
      <w:pPr>
        <w:pStyle w:val="Default"/>
        <w:jc w:val="both"/>
        <w:rPr>
          <w:rFonts w:ascii="Museo Sans 300" w:hAnsi="Museo Sans 300"/>
          <w:color w:val="auto"/>
          <w:sz w:val="22"/>
          <w:szCs w:val="22"/>
        </w:rPr>
      </w:pPr>
    </w:p>
    <w:p w14:paraId="47263C7C" w14:textId="016BC278" w:rsidR="00390F4D" w:rsidRPr="007803AE" w:rsidRDefault="00390F4D" w:rsidP="00390F4D">
      <w:pPr>
        <w:pStyle w:val="Default"/>
        <w:jc w:val="both"/>
        <w:rPr>
          <w:rFonts w:ascii="Museo Sans 300" w:hAnsi="Museo Sans 300"/>
          <w:color w:val="auto"/>
          <w:sz w:val="22"/>
          <w:szCs w:val="22"/>
        </w:rPr>
      </w:pPr>
      <w:r w:rsidRPr="007803AE">
        <w:rPr>
          <w:rFonts w:ascii="Museo Sans 300" w:hAnsi="Museo Sans 300"/>
          <w:b/>
          <w:color w:val="auto"/>
          <w:sz w:val="22"/>
          <w:szCs w:val="22"/>
        </w:rPr>
        <w:t>Firma y sello del Responsable de la Institución Previsional correspondiente</w:t>
      </w:r>
      <w:r w:rsidRPr="007803AE">
        <w:rPr>
          <w:rFonts w:ascii="Museo Sans 300" w:hAnsi="Museo Sans 300"/>
          <w:color w:val="auto"/>
          <w:sz w:val="22"/>
          <w:szCs w:val="22"/>
        </w:rPr>
        <w:t>.</w:t>
      </w:r>
      <w:r w:rsidR="007D6C6B" w:rsidRPr="007803AE">
        <w:rPr>
          <w:rFonts w:ascii="Museo Sans 300" w:hAnsi="Museo Sans 300"/>
          <w:color w:val="auto"/>
          <w:sz w:val="22"/>
          <w:szCs w:val="22"/>
        </w:rPr>
        <w:t xml:space="preserve"> </w:t>
      </w:r>
      <w:r w:rsidRPr="007803AE">
        <w:rPr>
          <w:rFonts w:ascii="Museo Sans 300" w:hAnsi="Museo Sans 300"/>
          <w:color w:val="auto"/>
          <w:sz w:val="22"/>
          <w:szCs w:val="22"/>
        </w:rPr>
        <w:t>Requisito que no deberá ser omitido, caso contrario la solicitud presentada no surtirá efectos.</w:t>
      </w:r>
    </w:p>
    <w:p w14:paraId="5076A056" w14:textId="77777777" w:rsidR="007D6C6B" w:rsidRPr="007803AE" w:rsidRDefault="007D6C6B" w:rsidP="00390F4D">
      <w:pPr>
        <w:pStyle w:val="Default"/>
        <w:jc w:val="both"/>
        <w:rPr>
          <w:rFonts w:ascii="Museo Sans 300" w:hAnsi="Museo Sans 300"/>
          <w:color w:val="auto"/>
          <w:sz w:val="22"/>
          <w:szCs w:val="22"/>
        </w:rPr>
      </w:pPr>
    </w:p>
    <w:p w14:paraId="48401782" w14:textId="60476EC8" w:rsidR="00E95188" w:rsidRPr="007803AE" w:rsidRDefault="00390F4D" w:rsidP="00390F4D">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observaciones</w:t>
      </w:r>
      <w:r w:rsidRPr="007803AE">
        <w:rPr>
          <w:rFonts w:ascii="Museo Sans 300" w:hAnsi="Museo Sans 300"/>
          <w:color w:val="auto"/>
          <w:sz w:val="22"/>
          <w:szCs w:val="22"/>
        </w:rPr>
        <w:t>. En este espacio se deberá hacer constar cualquier circunstancia que a juicio del afiliado pensionado solicitante o de la persona que lo asesore, sea necesario mencionar.</w:t>
      </w:r>
    </w:p>
    <w:p w14:paraId="2F71DD1A" w14:textId="77777777" w:rsidR="00E35E18" w:rsidRPr="007803AE" w:rsidRDefault="00E35E18" w:rsidP="00390F4D">
      <w:pPr>
        <w:pStyle w:val="Default"/>
        <w:jc w:val="both"/>
        <w:rPr>
          <w:rFonts w:ascii="Museo Sans 300" w:hAnsi="Museo Sans 300"/>
          <w:color w:val="auto"/>
          <w:sz w:val="22"/>
          <w:szCs w:val="22"/>
        </w:rPr>
      </w:pPr>
    </w:p>
    <w:p w14:paraId="4CE6CDE1" w14:textId="597F56EE" w:rsidR="002C53D8" w:rsidRPr="007803AE" w:rsidRDefault="002C53D8" w:rsidP="00390F4D">
      <w:pPr>
        <w:pStyle w:val="Default"/>
        <w:jc w:val="both"/>
        <w:rPr>
          <w:rFonts w:ascii="Museo Sans 300" w:hAnsi="Museo Sans 300"/>
          <w:b/>
          <w:color w:val="auto"/>
          <w:sz w:val="22"/>
          <w:szCs w:val="22"/>
        </w:rPr>
      </w:pPr>
      <w:r w:rsidRPr="007803AE">
        <w:rPr>
          <w:rFonts w:ascii="Museo Sans 300" w:hAnsi="Museo Sans 300"/>
          <w:b/>
          <w:color w:val="auto"/>
          <w:sz w:val="22"/>
          <w:szCs w:val="22"/>
        </w:rPr>
        <w:t>DE LA SOLICITUD DE CALIFICACION DE INVALIDEZ DE BENEFICIARIO SOBREVIVIENTE</w:t>
      </w:r>
    </w:p>
    <w:p w14:paraId="0536CE84" w14:textId="77777777" w:rsidR="002C53D8" w:rsidRPr="007803AE" w:rsidRDefault="002C53D8" w:rsidP="00390F4D">
      <w:pPr>
        <w:pStyle w:val="Default"/>
        <w:jc w:val="both"/>
        <w:rPr>
          <w:rFonts w:ascii="Museo Sans 300" w:hAnsi="Museo Sans 300"/>
          <w:b/>
          <w:color w:val="auto"/>
          <w:sz w:val="22"/>
          <w:szCs w:val="22"/>
        </w:rPr>
      </w:pPr>
    </w:p>
    <w:p w14:paraId="5DEB5DEE" w14:textId="71C48871" w:rsidR="002C53D8" w:rsidRPr="007803AE" w:rsidRDefault="002C53D8" w:rsidP="002C53D8">
      <w:pPr>
        <w:pStyle w:val="Default"/>
        <w:jc w:val="both"/>
        <w:rPr>
          <w:rFonts w:ascii="Museo Sans 300" w:hAnsi="Museo Sans 300"/>
          <w:color w:val="auto"/>
          <w:sz w:val="22"/>
          <w:szCs w:val="22"/>
        </w:rPr>
      </w:pPr>
      <w:r w:rsidRPr="007803AE">
        <w:rPr>
          <w:rFonts w:ascii="Museo Sans 300" w:hAnsi="Museo Sans 300"/>
          <w:color w:val="auto"/>
          <w:sz w:val="22"/>
          <w:szCs w:val="22"/>
        </w:rPr>
        <w:t>Los beneficiarios sobrevivientes de un trabajador afiliado a cualquiera de la Instituciones Previsionales, que sufran un menoscabo permanente de la capacidad para ejercer</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cualquier trabajo, a consecuencia de enfermedad o accidente, debilitamiento de sus fuerzas físicas o intelectuales sean de cualquier origen, podrán solicitar a dichas Instituciones que sometan a consideración de la Comisión a través del </w:t>
      </w:r>
      <w:r w:rsidR="00996447" w:rsidRPr="007803AE">
        <w:rPr>
          <w:rFonts w:ascii="Museo Sans 300" w:hAnsi="Museo Sans 300"/>
          <w:color w:val="auto"/>
          <w:sz w:val="22"/>
          <w:szCs w:val="22"/>
        </w:rPr>
        <w:t>formulario de “Solicitud de Calificación de Invalidez de Beneficiario Sobreviviente”</w:t>
      </w:r>
      <w:r w:rsidRPr="007803AE">
        <w:rPr>
          <w:rFonts w:ascii="Museo Sans 300" w:hAnsi="Museo Sans 300"/>
          <w:color w:val="auto"/>
          <w:sz w:val="22"/>
          <w:szCs w:val="22"/>
        </w:rPr>
        <w:t>, para evaluación y calificación de su condición de inválido y determinar su derecho a recibir pensión por invalidez de beneficiario sobreviviente. Este formulario deberá cumplir estrictamente con el model</w:t>
      </w:r>
      <w:r w:rsidR="004435B7" w:rsidRPr="007803AE">
        <w:rPr>
          <w:rFonts w:ascii="Museo Sans 300" w:hAnsi="Museo Sans 300"/>
          <w:color w:val="auto"/>
          <w:sz w:val="22"/>
          <w:szCs w:val="22"/>
        </w:rPr>
        <w:t>o que se detalla en el Anexo No. 3 de las presentes Normas</w:t>
      </w:r>
      <w:r w:rsidRPr="007803AE">
        <w:rPr>
          <w:rFonts w:ascii="Museo Sans 300" w:hAnsi="Museo Sans 300"/>
          <w:color w:val="auto"/>
          <w:sz w:val="22"/>
          <w:szCs w:val="22"/>
        </w:rPr>
        <w:t>, en lo que se refiere a contenido, tamaño y distribución.</w:t>
      </w:r>
    </w:p>
    <w:p w14:paraId="297F62D7" w14:textId="389FBE5C" w:rsidR="002C53D8" w:rsidRPr="007803AE" w:rsidRDefault="002C53D8" w:rsidP="002C53D8">
      <w:pPr>
        <w:pStyle w:val="Default"/>
        <w:jc w:val="both"/>
        <w:rPr>
          <w:rFonts w:ascii="Museo Sans 300" w:hAnsi="Museo Sans 300"/>
          <w:b/>
          <w:color w:val="auto"/>
          <w:sz w:val="22"/>
          <w:szCs w:val="22"/>
        </w:rPr>
      </w:pPr>
      <w:r w:rsidRPr="007803AE">
        <w:rPr>
          <w:rFonts w:ascii="Museo Sans 300" w:hAnsi="Museo Sans 300"/>
          <w:b/>
          <w:color w:val="auto"/>
          <w:sz w:val="22"/>
          <w:szCs w:val="22"/>
        </w:rPr>
        <w:tab/>
      </w:r>
      <w:r w:rsidRPr="007803AE">
        <w:rPr>
          <w:rFonts w:ascii="Museo Sans 300" w:hAnsi="Museo Sans 300"/>
          <w:b/>
          <w:color w:val="auto"/>
          <w:sz w:val="22"/>
          <w:szCs w:val="22"/>
        </w:rPr>
        <w:tab/>
      </w:r>
    </w:p>
    <w:p w14:paraId="16FF917F" w14:textId="0530121B" w:rsidR="002C53D8" w:rsidRPr="007803AE" w:rsidRDefault="002C53D8" w:rsidP="002C53D8">
      <w:pPr>
        <w:pStyle w:val="Default"/>
        <w:jc w:val="both"/>
        <w:rPr>
          <w:rFonts w:ascii="Museo Sans 300" w:hAnsi="Museo Sans 300"/>
          <w:b/>
          <w:color w:val="auto"/>
          <w:sz w:val="22"/>
          <w:szCs w:val="22"/>
        </w:rPr>
      </w:pPr>
      <w:r w:rsidRPr="007803AE">
        <w:rPr>
          <w:rFonts w:ascii="Museo Sans 300" w:hAnsi="Museo Sans 300"/>
          <w:b/>
          <w:color w:val="auto"/>
          <w:sz w:val="22"/>
          <w:szCs w:val="22"/>
        </w:rPr>
        <w:t>Es</w:t>
      </w:r>
      <w:r w:rsidR="00996447" w:rsidRPr="007803AE">
        <w:rPr>
          <w:rFonts w:ascii="Museo Sans 300" w:hAnsi="Museo Sans 300"/>
          <w:b/>
          <w:color w:val="auto"/>
          <w:sz w:val="22"/>
          <w:szCs w:val="22"/>
        </w:rPr>
        <w:t xml:space="preserve">pecificaciones del Formulario </w:t>
      </w:r>
    </w:p>
    <w:p w14:paraId="657D823C" w14:textId="77777777" w:rsidR="002C53D8" w:rsidRPr="007803AE" w:rsidRDefault="002C53D8" w:rsidP="002C53D8">
      <w:pPr>
        <w:pStyle w:val="Default"/>
        <w:jc w:val="both"/>
        <w:rPr>
          <w:rFonts w:ascii="Museo Sans 300" w:hAnsi="Museo Sans 300"/>
          <w:b/>
          <w:color w:val="auto"/>
          <w:sz w:val="22"/>
          <w:szCs w:val="22"/>
        </w:rPr>
      </w:pPr>
    </w:p>
    <w:p w14:paraId="1AFA347B" w14:textId="0AD9A3D7" w:rsidR="002C53D8" w:rsidRPr="007803AE" w:rsidRDefault="002C53D8"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w:t>
      </w:r>
      <w:r w:rsidR="003A7F67" w:rsidRPr="007803AE">
        <w:rPr>
          <w:rFonts w:ascii="Museo Sans 300" w:hAnsi="Museo Sans 300"/>
          <w:color w:val="auto"/>
          <w:sz w:val="22"/>
          <w:szCs w:val="22"/>
        </w:rPr>
        <w:t xml:space="preserve">“Solicitud de Calificación de Invalidez de Beneficiario Sobreviviente” </w:t>
      </w:r>
      <w:r w:rsidRPr="007803AE">
        <w:rPr>
          <w:rFonts w:ascii="Museo Sans 300" w:hAnsi="Museo Sans 300"/>
          <w:color w:val="auto"/>
          <w:sz w:val="22"/>
          <w:szCs w:val="22"/>
        </w:rPr>
        <w:t>deberá contener en su esquina superior izquierda SUPERINTENDENCIA DEL SISTEMA FINANCIERO, “SUPERINTENDENCIA ADJUNTA DE PENSIONES”, “COMISI</w:t>
      </w:r>
      <w:r w:rsidR="002C3F00" w:rsidRPr="007803AE">
        <w:rPr>
          <w:rFonts w:ascii="Museo Sans 300" w:hAnsi="Museo Sans 300"/>
          <w:color w:val="auto"/>
          <w:sz w:val="22"/>
          <w:szCs w:val="22"/>
        </w:rPr>
        <w:t>Ó</w:t>
      </w:r>
      <w:r w:rsidRPr="007803AE">
        <w:rPr>
          <w:rFonts w:ascii="Museo Sans 300" w:hAnsi="Museo Sans 300"/>
          <w:color w:val="auto"/>
          <w:sz w:val="22"/>
          <w:szCs w:val="22"/>
        </w:rPr>
        <w:t>N CALIFICADORA DE INVALIDEZ, EL SALVADOR, C.A.”, en su parte central superior el título “SOLICITUD DE CALIFICACI</w:t>
      </w:r>
      <w:r w:rsidR="002C3F00" w:rsidRPr="007803AE">
        <w:rPr>
          <w:rFonts w:ascii="Museo Sans 300" w:hAnsi="Museo Sans 300"/>
          <w:color w:val="auto"/>
          <w:sz w:val="22"/>
          <w:szCs w:val="22"/>
        </w:rPr>
        <w:t>Ó</w:t>
      </w:r>
      <w:r w:rsidRPr="007803AE">
        <w:rPr>
          <w:rFonts w:ascii="Museo Sans 300" w:hAnsi="Museo Sans 300"/>
          <w:color w:val="auto"/>
          <w:sz w:val="22"/>
          <w:szCs w:val="22"/>
        </w:rPr>
        <w:t xml:space="preserve">N DE INVALIDEZ DE BENEFICIARIO SOBREVIVIENTE”, y en su esquina superior derecha, el número correlativo correspondiente a este formulario, el cual deberá estar preimpreso y compuesto por nueve espacios: </w:t>
      </w:r>
    </w:p>
    <w:p w14:paraId="0D0F8AAC" w14:textId="77777777" w:rsidR="003A7F67" w:rsidRPr="007803AE" w:rsidRDefault="002C53D8" w:rsidP="00FD7D6A">
      <w:pPr>
        <w:pStyle w:val="Default"/>
        <w:numPr>
          <w:ilvl w:val="0"/>
          <w:numId w:val="195"/>
        </w:numPr>
        <w:jc w:val="both"/>
        <w:rPr>
          <w:rFonts w:ascii="Museo Sans 300" w:hAnsi="Museo Sans 300"/>
          <w:color w:val="auto"/>
          <w:sz w:val="22"/>
          <w:szCs w:val="22"/>
        </w:rPr>
      </w:pPr>
      <w:r w:rsidRPr="007803AE">
        <w:rPr>
          <w:rFonts w:ascii="Museo Sans 300" w:hAnsi="Museo Sans 300"/>
          <w:color w:val="auto"/>
          <w:sz w:val="22"/>
          <w:szCs w:val="22"/>
        </w:rPr>
        <w:t>Los tres primeros espacios serán las letras de identificación de la Institución Previsional correspondiente, que serán asignadas por la Superintendencia.</w:t>
      </w:r>
    </w:p>
    <w:p w14:paraId="229D6091" w14:textId="28479452" w:rsidR="002C53D8" w:rsidRPr="007803AE" w:rsidRDefault="002C53D8" w:rsidP="00FD7D6A">
      <w:pPr>
        <w:pStyle w:val="Default"/>
        <w:numPr>
          <w:ilvl w:val="0"/>
          <w:numId w:val="195"/>
        </w:numPr>
        <w:jc w:val="both"/>
        <w:rPr>
          <w:rFonts w:ascii="Museo Sans 300" w:hAnsi="Museo Sans 300"/>
          <w:color w:val="auto"/>
          <w:sz w:val="22"/>
          <w:szCs w:val="22"/>
        </w:rPr>
      </w:pPr>
      <w:r w:rsidRPr="007803AE">
        <w:rPr>
          <w:rFonts w:ascii="Museo Sans 300" w:hAnsi="Museo Sans 300"/>
          <w:color w:val="auto"/>
          <w:sz w:val="22"/>
          <w:szCs w:val="22"/>
        </w:rPr>
        <w:t>Los seis espacios siguientes corresponderán a la numeración correlativa del formulario.</w:t>
      </w:r>
    </w:p>
    <w:p w14:paraId="0C02661D" w14:textId="77777777" w:rsidR="00134969" w:rsidRPr="007803AE" w:rsidRDefault="00134969" w:rsidP="00134969">
      <w:pPr>
        <w:pStyle w:val="Default"/>
        <w:ind w:left="720"/>
        <w:jc w:val="both"/>
        <w:rPr>
          <w:rFonts w:ascii="Museo Sans 300" w:hAnsi="Museo Sans 300"/>
          <w:color w:val="auto"/>
          <w:sz w:val="22"/>
          <w:szCs w:val="22"/>
        </w:rPr>
      </w:pPr>
    </w:p>
    <w:p w14:paraId="636FF1AF" w14:textId="77777777" w:rsidR="008A7943" w:rsidRPr="007803AE" w:rsidRDefault="008A7943" w:rsidP="008A7943">
      <w:pPr>
        <w:pStyle w:val="Default"/>
        <w:jc w:val="both"/>
        <w:rPr>
          <w:rFonts w:ascii="Museo Sans 300" w:hAnsi="Museo Sans 300"/>
          <w:color w:val="auto"/>
          <w:sz w:val="22"/>
          <w:szCs w:val="22"/>
        </w:rPr>
      </w:pPr>
      <w:r w:rsidRPr="007803AE">
        <w:rPr>
          <w:rFonts w:ascii="Museo Sans 300" w:hAnsi="Museo Sans 300"/>
          <w:color w:val="auto"/>
          <w:sz w:val="22"/>
          <w:szCs w:val="22"/>
        </w:rPr>
        <w:t>Ejemplo del número correlativo:</w:t>
      </w:r>
    </w:p>
    <w:p w14:paraId="5897A7D4" w14:textId="77777777" w:rsidR="008A7943" w:rsidRPr="007803AE" w:rsidRDefault="008A7943" w:rsidP="008A7943">
      <w:pPr>
        <w:pStyle w:val="Default"/>
        <w:jc w:val="both"/>
        <w:rPr>
          <w:rFonts w:ascii="Museo Sans 300" w:hAnsi="Museo Sans 300"/>
          <w:color w:val="auto"/>
          <w:sz w:val="22"/>
          <w:szCs w:val="22"/>
        </w:rPr>
      </w:pPr>
      <w:r w:rsidRPr="007803AE">
        <w:rPr>
          <w:rFonts w:ascii="Museo Sans 300" w:hAnsi="Museo Sans 300"/>
          <w:color w:val="auto"/>
          <w:sz w:val="22"/>
          <w:szCs w:val="22"/>
        </w:rPr>
        <w:t>INP</w:t>
      </w:r>
      <w:r w:rsidRPr="007803AE">
        <w:rPr>
          <w:rFonts w:ascii="Museo Sans 300" w:hAnsi="Museo Sans 300"/>
          <w:color w:val="auto"/>
          <w:sz w:val="22"/>
          <w:szCs w:val="22"/>
        </w:rPr>
        <w:tab/>
      </w:r>
      <w:r w:rsidRPr="007803AE">
        <w:rPr>
          <w:rFonts w:ascii="Museo Sans 300" w:hAnsi="Museo Sans 300"/>
          <w:color w:val="auto"/>
          <w:sz w:val="22"/>
          <w:szCs w:val="22"/>
        </w:rPr>
        <w:tab/>
        <w:t>000001</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r>
    </w:p>
    <w:p w14:paraId="4D0E6760" w14:textId="77777777" w:rsidR="008A7943" w:rsidRPr="007803AE" w:rsidRDefault="008A7943" w:rsidP="008A7943">
      <w:pPr>
        <w:pStyle w:val="Default"/>
        <w:jc w:val="both"/>
        <w:rPr>
          <w:rFonts w:ascii="Museo Sans 300" w:hAnsi="Museo Sans 300"/>
          <w:color w:val="auto"/>
          <w:sz w:val="22"/>
          <w:szCs w:val="22"/>
        </w:rPr>
      </w:pPr>
      <w:r w:rsidRPr="007803AE">
        <w:rPr>
          <w:rFonts w:ascii="Museo Sans 300" w:hAnsi="Museo Sans 300"/>
          <w:color w:val="auto"/>
          <w:sz w:val="22"/>
          <w:szCs w:val="22"/>
        </w:rPr>
        <w:t>Código de la Institución</w:t>
      </w:r>
      <w:r w:rsidRPr="007803AE">
        <w:rPr>
          <w:rFonts w:ascii="Museo Sans 300" w:hAnsi="Museo Sans 300"/>
          <w:color w:val="auto"/>
          <w:sz w:val="22"/>
          <w:szCs w:val="22"/>
        </w:rPr>
        <w:tab/>
      </w:r>
      <w:r w:rsidRPr="007803AE">
        <w:rPr>
          <w:rFonts w:ascii="Museo Sans 300" w:hAnsi="Museo Sans 300"/>
          <w:color w:val="auto"/>
          <w:sz w:val="22"/>
          <w:szCs w:val="22"/>
        </w:rPr>
        <w:tab/>
      </w:r>
    </w:p>
    <w:p w14:paraId="3CA0B547" w14:textId="77777777" w:rsidR="008A7943" w:rsidRPr="007803AE" w:rsidRDefault="008A7943" w:rsidP="008A7943">
      <w:pPr>
        <w:pStyle w:val="Default"/>
        <w:jc w:val="both"/>
        <w:rPr>
          <w:rFonts w:ascii="Museo Sans 300" w:hAnsi="Museo Sans 300"/>
          <w:color w:val="auto"/>
          <w:sz w:val="22"/>
          <w:szCs w:val="22"/>
        </w:rPr>
      </w:pPr>
      <w:r w:rsidRPr="007803AE">
        <w:rPr>
          <w:rFonts w:ascii="Museo Sans 300" w:hAnsi="Museo Sans 300"/>
          <w:color w:val="auto"/>
          <w:sz w:val="22"/>
          <w:szCs w:val="22"/>
        </w:rPr>
        <w:t>Correlativo del Formulario Previsional</w:t>
      </w:r>
    </w:p>
    <w:p w14:paraId="7C5731BE" w14:textId="77777777" w:rsidR="008A7943" w:rsidRPr="007803AE" w:rsidRDefault="008A7943" w:rsidP="008A7943">
      <w:pPr>
        <w:pStyle w:val="Default"/>
        <w:jc w:val="both"/>
        <w:rPr>
          <w:rFonts w:ascii="Museo Sans 300" w:hAnsi="Museo Sans 300"/>
          <w:color w:val="auto"/>
          <w:sz w:val="22"/>
          <w:szCs w:val="22"/>
        </w:rPr>
      </w:pPr>
    </w:p>
    <w:p w14:paraId="381C34C5" w14:textId="77777777" w:rsidR="008A7943" w:rsidRPr="007803AE" w:rsidRDefault="008A7943" w:rsidP="004711EE">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La Solicitud deberá contener las siguientes partes:</w:t>
      </w:r>
    </w:p>
    <w:p w14:paraId="6B6F789C" w14:textId="77777777" w:rsidR="008A7943" w:rsidRPr="007803AE" w:rsidRDefault="008A7943" w:rsidP="00FD7D6A">
      <w:pPr>
        <w:pStyle w:val="Default"/>
        <w:numPr>
          <w:ilvl w:val="0"/>
          <w:numId w:val="196"/>
        </w:numPr>
        <w:ind w:left="993" w:hanging="284"/>
        <w:jc w:val="both"/>
        <w:rPr>
          <w:rFonts w:ascii="Museo Sans 300" w:hAnsi="Museo Sans 300"/>
          <w:color w:val="auto"/>
          <w:sz w:val="22"/>
          <w:szCs w:val="22"/>
        </w:rPr>
      </w:pPr>
      <w:r w:rsidRPr="007803AE">
        <w:rPr>
          <w:rFonts w:ascii="Museo Sans 300" w:hAnsi="Museo Sans 300"/>
          <w:color w:val="auto"/>
          <w:sz w:val="22"/>
          <w:szCs w:val="22"/>
        </w:rPr>
        <w:t>El lugar y la fecha en la que el interesado solicita a la Institución Previsional la evaluación y calificación de su invalidez por parte de la Comisión.</w:t>
      </w:r>
    </w:p>
    <w:p w14:paraId="751E7AF8" w14:textId="2E72DF06" w:rsidR="008A7943" w:rsidRPr="007803AE" w:rsidRDefault="008A7943" w:rsidP="00FD7D6A">
      <w:pPr>
        <w:pStyle w:val="Default"/>
        <w:numPr>
          <w:ilvl w:val="0"/>
          <w:numId w:val="196"/>
        </w:numPr>
        <w:ind w:left="993" w:hanging="284"/>
        <w:jc w:val="both"/>
        <w:rPr>
          <w:rFonts w:ascii="Museo Sans 300" w:hAnsi="Museo Sans 300"/>
          <w:color w:val="auto"/>
          <w:sz w:val="22"/>
          <w:szCs w:val="22"/>
        </w:rPr>
      </w:pPr>
      <w:r w:rsidRPr="007803AE">
        <w:rPr>
          <w:rFonts w:ascii="Museo Sans 300" w:hAnsi="Museo Sans 300"/>
          <w:color w:val="auto"/>
          <w:sz w:val="22"/>
          <w:szCs w:val="22"/>
        </w:rPr>
        <w:t>La frase que contiene el deseo expreso del solicitante de someterse a la evaluación y calificación de invalidez, que literalmente establece: En esta fecha, solicito a (Poner el nombre de la Institución Previsional correspondiente, el cual deberá estar preimpreso) someter a evaluación y calificación de la Comisión Calificadora de Invalidez mi capacidad de trabajo como beneficiario sobreviviente y dictaminar sobre la misma.</w:t>
      </w:r>
    </w:p>
    <w:p w14:paraId="619297F8" w14:textId="77777777" w:rsidR="008A7943" w:rsidRPr="007803AE" w:rsidRDefault="008A7943" w:rsidP="00C01057">
      <w:pPr>
        <w:pStyle w:val="Default"/>
        <w:jc w:val="center"/>
        <w:rPr>
          <w:rFonts w:ascii="Museo Sans 300" w:hAnsi="Museo Sans 300"/>
          <w:b/>
          <w:color w:val="auto"/>
          <w:sz w:val="22"/>
          <w:szCs w:val="22"/>
        </w:rPr>
      </w:pPr>
    </w:p>
    <w:p w14:paraId="120D339A" w14:textId="27E73699" w:rsidR="001D5CF2" w:rsidRPr="007803AE" w:rsidRDefault="001D5CF2" w:rsidP="001D5CF2">
      <w:pPr>
        <w:pStyle w:val="Default"/>
        <w:jc w:val="both"/>
        <w:rPr>
          <w:rFonts w:ascii="Museo Sans 300" w:hAnsi="Museo Sans 300"/>
          <w:b/>
          <w:color w:val="auto"/>
          <w:sz w:val="22"/>
          <w:szCs w:val="22"/>
        </w:rPr>
      </w:pPr>
      <w:r w:rsidRPr="007803AE">
        <w:rPr>
          <w:rFonts w:ascii="Museo Sans 300" w:hAnsi="Museo Sans 300"/>
          <w:b/>
          <w:color w:val="auto"/>
          <w:sz w:val="22"/>
          <w:szCs w:val="22"/>
        </w:rPr>
        <w:t>A. IDENTIFICACI</w:t>
      </w:r>
      <w:r w:rsidR="000864AC" w:rsidRPr="007803AE">
        <w:rPr>
          <w:rFonts w:ascii="Museo Sans 300" w:hAnsi="Museo Sans 300"/>
          <w:b/>
          <w:color w:val="auto"/>
          <w:sz w:val="22"/>
          <w:szCs w:val="22"/>
        </w:rPr>
        <w:t>Ó</w:t>
      </w:r>
      <w:r w:rsidRPr="007803AE">
        <w:rPr>
          <w:rFonts w:ascii="Museo Sans 300" w:hAnsi="Museo Sans 300"/>
          <w:b/>
          <w:color w:val="auto"/>
          <w:sz w:val="22"/>
          <w:szCs w:val="22"/>
        </w:rPr>
        <w:t>N DEL SOLICITANTE</w:t>
      </w:r>
    </w:p>
    <w:p w14:paraId="1F81504C" w14:textId="77777777" w:rsidR="001D5CF2" w:rsidRPr="007803AE" w:rsidRDefault="001D5CF2" w:rsidP="001D5CF2">
      <w:pPr>
        <w:pStyle w:val="Default"/>
        <w:jc w:val="both"/>
        <w:rPr>
          <w:rFonts w:ascii="Museo Sans 300" w:hAnsi="Museo Sans 300"/>
          <w:color w:val="auto"/>
          <w:sz w:val="22"/>
          <w:szCs w:val="22"/>
        </w:rPr>
      </w:pPr>
    </w:p>
    <w:p w14:paraId="345D555F" w14:textId="77777777" w:rsidR="00C424C3"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solicitante iniciando con el primer apellido, luego el segundo, seguido por el o los nombres del mismo, de acuerdo al documento de identidad que presente.</w:t>
      </w:r>
    </w:p>
    <w:p w14:paraId="6CB532EF" w14:textId="7BA0F03B" w:rsidR="001D5CF2"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 nacimiento del solicitante, en el formato “ddmmaaaa”, de acuerdo al siguiente ejemplo: Si el solicitante nació el 10 de julio de 1958, la fecha de nacimiento se escribirá así:</w:t>
      </w:r>
    </w:p>
    <w:p w14:paraId="7E6FF8C6"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10</w:t>
      </w:r>
      <w:r w:rsidRPr="007803AE">
        <w:rPr>
          <w:rFonts w:ascii="Museo Sans 300" w:hAnsi="Museo Sans 300"/>
          <w:color w:val="auto"/>
          <w:sz w:val="22"/>
          <w:szCs w:val="22"/>
        </w:rPr>
        <w:tab/>
        <w:t xml:space="preserve">07  </w:t>
      </w:r>
      <w:r w:rsidRPr="007803AE">
        <w:rPr>
          <w:rFonts w:ascii="Museo Sans 300" w:hAnsi="Museo Sans 300"/>
          <w:color w:val="auto"/>
          <w:sz w:val="22"/>
          <w:szCs w:val="22"/>
        </w:rPr>
        <w:tab/>
        <w:t>1958</w:t>
      </w:r>
    </w:p>
    <w:p w14:paraId="28A7D12C" w14:textId="77777777" w:rsidR="001D5CF2" w:rsidRPr="007803AE" w:rsidRDefault="001D5CF2" w:rsidP="004711EE">
      <w:pPr>
        <w:pStyle w:val="Default"/>
        <w:ind w:left="1277" w:hanging="284"/>
        <w:jc w:val="both"/>
        <w:rPr>
          <w:rFonts w:ascii="Museo Sans 300" w:hAnsi="Museo Sans 300"/>
          <w:color w:val="auto"/>
          <w:sz w:val="22"/>
          <w:szCs w:val="22"/>
        </w:rPr>
      </w:pPr>
      <w:proofErr w:type="gramStart"/>
      <w:r w:rsidRPr="007803AE">
        <w:rPr>
          <w:rFonts w:ascii="Museo Sans 300" w:hAnsi="Museo Sans 300"/>
          <w:color w:val="auto"/>
          <w:sz w:val="22"/>
          <w:szCs w:val="22"/>
        </w:rPr>
        <w:t>dd</w:t>
      </w:r>
      <w:proofErr w:type="gramEnd"/>
      <w:r w:rsidRPr="007803AE">
        <w:rPr>
          <w:rFonts w:ascii="Museo Sans 300" w:hAnsi="Museo Sans 300"/>
          <w:color w:val="auto"/>
          <w:sz w:val="22"/>
          <w:szCs w:val="22"/>
        </w:rPr>
        <w:t xml:space="preserve"> </w:t>
      </w:r>
      <w:r w:rsidRPr="007803AE">
        <w:rPr>
          <w:rFonts w:ascii="Museo Sans 300" w:hAnsi="Museo Sans 300"/>
          <w:color w:val="auto"/>
          <w:sz w:val="22"/>
          <w:szCs w:val="22"/>
        </w:rPr>
        <w:tab/>
        <w:t xml:space="preserve">mm </w:t>
      </w:r>
      <w:r w:rsidRPr="007803AE">
        <w:rPr>
          <w:rFonts w:ascii="Museo Sans 300" w:hAnsi="Museo Sans 300"/>
          <w:color w:val="auto"/>
          <w:sz w:val="22"/>
          <w:szCs w:val="22"/>
        </w:rPr>
        <w:tab/>
        <w:t>aaaa</w:t>
      </w:r>
    </w:p>
    <w:p w14:paraId="53B3280B" w14:textId="77777777" w:rsidR="00C424C3"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Edad en años del solicitante.</w:t>
      </w:r>
    </w:p>
    <w:p w14:paraId="1DCE2E7C" w14:textId="77777777" w:rsidR="00C424C3"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Sexo del solicitante. En este espacio sólo se deberá marcar una casilla.</w:t>
      </w:r>
    </w:p>
    <w:p w14:paraId="04E2490F" w14:textId="77777777" w:rsidR="009C5AC3"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cuando ocurrió el impedimento físico y/o intelectual. En este espacio se deberá escribir la fecha de cuando</w:t>
      </w:r>
      <w:r w:rsidR="009C5AC3" w:rsidRPr="007803AE">
        <w:rPr>
          <w:rFonts w:ascii="Museo Sans 300" w:hAnsi="Museo Sans 300"/>
          <w:color w:val="auto"/>
          <w:sz w:val="22"/>
          <w:szCs w:val="22"/>
        </w:rPr>
        <w:t xml:space="preserve"> ocurrió el impedimento físico </w:t>
      </w:r>
      <w:r w:rsidRPr="007803AE">
        <w:rPr>
          <w:rFonts w:ascii="Museo Sans 300" w:hAnsi="Museo Sans 300"/>
          <w:color w:val="auto"/>
          <w:sz w:val="22"/>
          <w:szCs w:val="22"/>
        </w:rPr>
        <w:t>y/o intelectual, de acuerdo a la determinación médica correspondiente, en el formato “ddmmaaaa”</w:t>
      </w:r>
    </w:p>
    <w:p w14:paraId="23C689F4" w14:textId="45A54A24" w:rsidR="009C5AC3"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DUI</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del solicitante, si es el caso, o cualquier otro documento que acredite su identidad.</w:t>
      </w:r>
    </w:p>
    <w:p w14:paraId="61F3D192" w14:textId="12A72298" w:rsidR="001D5CF2" w:rsidRPr="007803AE" w:rsidRDefault="001D5CF2" w:rsidP="00FD7D6A">
      <w:pPr>
        <w:pStyle w:val="Default"/>
        <w:numPr>
          <w:ilvl w:val="0"/>
          <w:numId w:val="197"/>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Relación de Parentesco con el causante. En este espacio se deberá marcar únicamente una de las opciones que se presentan: </w:t>
      </w:r>
    </w:p>
    <w:p w14:paraId="61BBAD59"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Hijo</w:t>
      </w:r>
    </w:p>
    <w:p w14:paraId="77F60AF7"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Hija</w:t>
      </w:r>
    </w:p>
    <w:p w14:paraId="350FAB8E"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Cónyuge</w:t>
      </w:r>
    </w:p>
    <w:p w14:paraId="353529F3"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Padre</w:t>
      </w:r>
    </w:p>
    <w:p w14:paraId="53970E11" w14:textId="77777777" w:rsidR="001D5CF2" w:rsidRPr="007803AE" w:rsidRDefault="001D5CF2" w:rsidP="004711EE">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Madre</w:t>
      </w:r>
    </w:p>
    <w:p w14:paraId="4FC8A0B5" w14:textId="77777777" w:rsidR="009C5AC3" w:rsidRPr="007803AE" w:rsidRDefault="001D5CF2" w:rsidP="00FD7D6A">
      <w:pPr>
        <w:pStyle w:val="Default"/>
        <w:widowControl w:val="0"/>
        <w:numPr>
          <w:ilvl w:val="0"/>
          <w:numId w:val="198"/>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personal. En este espacio se deberá poner la dirección en donde resida el solicitante al momento de presentar esta solicitud.</w:t>
      </w:r>
    </w:p>
    <w:p w14:paraId="5A383DFB" w14:textId="5C6655AE" w:rsidR="001D5CF2" w:rsidRPr="007803AE" w:rsidRDefault="001D5CF2" w:rsidP="00FD7D6A">
      <w:pPr>
        <w:pStyle w:val="Default"/>
        <w:numPr>
          <w:ilvl w:val="0"/>
          <w:numId w:val="198"/>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solicitante. En este espacio se pondrá el número de teléfono de la residencia</w:t>
      </w:r>
      <w:r w:rsidR="00E35E18" w:rsidRPr="007803AE">
        <w:rPr>
          <w:rFonts w:ascii="Museo Sans 300" w:hAnsi="Museo Sans 300"/>
          <w:color w:val="auto"/>
          <w:sz w:val="22"/>
          <w:szCs w:val="22"/>
        </w:rPr>
        <w:t xml:space="preserve"> o el número de teléfono celular</w:t>
      </w:r>
      <w:r w:rsidRPr="007803AE">
        <w:rPr>
          <w:rFonts w:ascii="Museo Sans 300" w:hAnsi="Museo Sans 300"/>
          <w:color w:val="auto"/>
          <w:sz w:val="22"/>
          <w:szCs w:val="22"/>
        </w:rPr>
        <w:t xml:space="preserve"> del solicitante, si procede. En caso contrario se pondrá el número de teléfono de un vecino, familiar o allegado, en donde se le pueda localizar o dejar recado.</w:t>
      </w:r>
      <w:r w:rsidR="00E35E18" w:rsidRPr="007803AE">
        <w:rPr>
          <w:rFonts w:ascii="Museo Sans 300" w:hAnsi="Museo Sans 300"/>
          <w:color w:val="auto"/>
          <w:sz w:val="22"/>
          <w:szCs w:val="22"/>
        </w:rPr>
        <w:t xml:space="preserve"> (1)</w:t>
      </w:r>
    </w:p>
    <w:p w14:paraId="390A3611" w14:textId="5CF1CA61" w:rsidR="002C3F00" w:rsidRPr="007803AE" w:rsidRDefault="002C3F00" w:rsidP="00E9072F">
      <w:pPr>
        <w:pStyle w:val="Default"/>
        <w:jc w:val="right"/>
        <w:rPr>
          <w:rFonts w:ascii="Museo Sans 300" w:hAnsi="Museo Sans 300"/>
          <w:color w:val="auto"/>
          <w:sz w:val="22"/>
          <w:szCs w:val="22"/>
        </w:rPr>
      </w:pPr>
    </w:p>
    <w:p w14:paraId="3AAEB48E" w14:textId="77777777" w:rsidR="001D5CF2" w:rsidRPr="007803AE" w:rsidRDefault="001D5CF2" w:rsidP="001D5CF2">
      <w:pPr>
        <w:pStyle w:val="Default"/>
        <w:jc w:val="both"/>
        <w:rPr>
          <w:rFonts w:ascii="Museo Sans 300" w:hAnsi="Museo Sans 300"/>
          <w:b/>
          <w:color w:val="auto"/>
          <w:sz w:val="22"/>
          <w:szCs w:val="22"/>
        </w:rPr>
      </w:pPr>
      <w:r w:rsidRPr="007803AE">
        <w:rPr>
          <w:rFonts w:ascii="Museo Sans 300" w:hAnsi="Museo Sans 300"/>
          <w:b/>
          <w:color w:val="auto"/>
          <w:sz w:val="22"/>
          <w:szCs w:val="22"/>
        </w:rPr>
        <w:t>B. NIVEL EDUCATIVO</w:t>
      </w:r>
    </w:p>
    <w:p w14:paraId="5B51746A" w14:textId="77777777" w:rsidR="001D5CF2" w:rsidRPr="007803AE" w:rsidRDefault="001D5CF2" w:rsidP="001D5CF2">
      <w:pPr>
        <w:pStyle w:val="Default"/>
        <w:jc w:val="both"/>
        <w:rPr>
          <w:rFonts w:ascii="Museo Sans 300" w:hAnsi="Museo Sans 300"/>
          <w:color w:val="auto"/>
          <w:sz w:val="22"/>
          <w:szCs w:val="22"/>
        </w:rPr>
      </w:pPr>
    </w:p>
    <w:p w14:paraId="5EEBF5A0" w14:textId="77777777" w:rsidR="001D5CF2" w:rsidRPr="007803AE" w:rsidRDefault="001D5CF2" w:rsidP="001D5CF2">
      <w:pPr>
        <w:pStyle w:val="Default"/>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p>
    <w:p w14:paraId="4FAF547A" w14:textId="77777777" w:rsidR="00134969" w:rsidRPr="007803AE" w:rsidRDefault="00134969" w:rsidP="001D5CF2">
      <w:pPr>
        <w:pStyle w:val="Default"/>
        <w:jc w:val="both"/>
        <w:rPr>
          <w:rFonts w:ascii="Museo Sans 300" w:hAnsi="Museo Sans 300"/>
          <w:color w:val="auto"/>
          <w:sz w:val="22"/>
          <w:szCs w:val="22"/>
        </w:rPr>
      </w:pPr>
    </w:p>
    <w:p w14:paraId="36121EED" w14:textId="0E318A91" w:rsidR="001D5CF2" w:rsidRPr="007803AE" w:rsidRDefault="00134969" w:rsidP="001D5CF2">
      <w:pPr>
        <w:pStyle w:val="Default"/>
        <w:jc w:val="both"/>
        <w:rPr>
          <w:rFonts w:ascii="Museo Sans 300" w:hAnsi="Museo Sans 300"/>
          <w:b/>
          <w:color w:val="auto"/>
          <w:sz w:val="22"/>
          <w:szCs w:val="22"/>
        </w:rPr>
      </w:pPr>
      <w:r w:rsidRPr="007803AE">
        <w:rPr>
          <w:rFonts w:ascii="Museo Sans 300" w:hAnsi="Museo Sans 300"/>
          <w:b/>
          <w:color w:val="auto"/>
          <w:sz w:val="22"/>
          <w:szCs w:val="22"/>
        </w:rPr>
        <w:t>C. DATOS DEL CAUSANTE</w:t>
      </w:r>
    </w:p>
    <w:p w14:paraId="3B0485B2" w14:textId="77777777" w:rsidR="00E20ECF" w:rsidRPr="007803AE" w:rsidRDefault="00E20ECF" w:rsidP="001D5CF2">
      <w:pPr>
        <w:pStyle w:val="Default"/>
        <w:jc w:val="both"/>
        <w:rPr>
          <w:rFonts w:ascii="Museo Sans 300" w:hAnsi="Museo Sans 300"/>
          <w:b/>
          <w:color w:val="auto"/>
          <w:sz w:val="22"/>
          <w:szCs w:val="22"/>
        </w:rPr>
      </w:pPr>
    </w:p>
    <w:p w14:paraId="73494C32" w14:textId="1025ABC2" w:rsidR="008A7943" w:rsidRPr="007803AE" w:rsidRDefault="001D5CF2" w:rsidP="00FD7D6A">
      <w:pPr>
        <w:pStyle w:val="Default"/>
        <w:numPr>
          <w:ilvl w:val="0"/>
          <w:numId w:val="199"/>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causante iniciando con el primer apellido, luego el segundo, seguido por el o los nombres del mismo de acuerdo al</w:t>
      </w:r>
      <w:r w:rsidR="00E54A5F" w:rsidRPr="007803AE">
        <w:rPr>
          <w:rFonts w:ascii="Museo Sans 300" w:hAnsi="Museo Sans 300"/>
          <w:color w:val="auto"/>
          <w:sz w:val="22"/>
          <w:szCs w:val="22"/>
        </w:rPr>
        <w:t xml:space="preserve"> Documento Único de Identidad</w:t>
      </w:r>
      <w:r w:rsidRPr="007803AE">
        <w:rPr>
          <w:rFonts w:ascii="Museo Sans 300" w:hAnsi="Museo Sans 300"/>
          <w:color w:val="auto"/>
          <w:sz w:val="22"/>
          <w:szCs w:val="22"/>
        </w:rPr>
        <w:t>.</w:t>
      </w:r>
    </w:p>
    <w:p w14:paraId="15131D3C" w14:textId="71468294" w:rsidR="00A71C56" w:rsidRPr="007803AE" w:rsidRDefault="00A71C56" w:rsidP="00FD7D6A">
      <w:pPr>
        <w:pStyle w:val="Default"/>
        <w:numPr>
          <w:ilvl w:val="0"/>
          <w:numId w:val="199"/>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DUI. En este espacio se deberá escribir el número de </w:t>
      </w:r>
      <w:r w:rsidR="000B52C0" w:rsidRPr="007803AE">
        <w:rPr>
          <w:rFonts w:ascii="Museo Sans 300" w:hAnsi="Museo Sans 300"/>
          <w:color w:val="auto"/>
          <w:sz w:val="22"/>
          <w:szCs w:val="22"/>
        </w:rPr>
        <w:t>Documento Único de Identidad</w:t>
      </w:r>
      <w:r w:rsidRPr="007803AE">
        <w:rPr>
          <w:rFonts w:ascii="Museo Sans 300" w:hAnsi="Museo Sans 300"/>
          <w:color w:val="auto"/>
          <w:sz w:val="22"/>
          <w:szCs w:val="22"/>
        </w:rPr>
        <w:t xml:space="preserve"> del causante. </w:t>
      </w:r>
    </w:p>
    <w:p w14:paraId="19555387" w14:textId="77777777" w:rsidR="00A71C56" w:rsidRPr="007803AE" w:rsidRDefault="00A71C56" w:rsidP="00FD7D6A">
      <w:pPr>
        <w:pStyle w:val="Default"/>
        <w:numPr>
          <w:ilvl w:val="0"/>
          <w:numId w:val="199"/>
        </w:numPr>
        <w:ind w:left="993" w:hanging="284"/>
        <w:jc w:val="both"/>
        <w:rPr>
          <w:rFonts w:ascii="Museo Sans 300" w:hAnsi="Museo Sans 300"/>
          <w:color w:val="auto"/>
          <w:sz w:val="22"/>
          <w:szCs w:val="22"/>
        </w:rPr>
      </w:pPr>
      <w:r w:rsidRPr="007803AE">
        <w:rPr>
          <w:rFonts w:ascii="Museo Sans 300" w:hAnsi="Museo Sans 300"/>
          <w:color w:val="auto"/>
          <w:sz w:val="22"/>
          <w:szCs w:val="22"/>
        </w:rPr>
        <w:t>NUP. En este espacio se deberá escribir el número único previsional del causante.</w:t>
      </w:r>
    </w:p>
    <w:p w14:paraId="79721584" w14:textId="77777777" w:rsidR="00A71C56" w:rsidRPr="007803AE" w:rsidRDefault="00A71C56" w:rsidP="00FD7D6A">
      <w:pPr>
        <w:pStyle w:val="Default"/>
        <w:numPr>
          <w:ilvl w:val="0"/>
          <w:numId w:val="199"/>
        </w:numPr>
        <w:ind w:left="993" w:hanging="284"/>
        <w:jc w:val="both"/>
        <w:rPr>
          <w:rFonts w:ascii="Museo Sans 300" w:hAnsi="Museo Sans 300"/>
          <w:color w:val="auto"/>
          <w:sz w:val="22"/>
          <w:szCs w:val="22"/>
        </w:rPr>
      </w:pPr>
      <w:r w:rsidRPr="007803AE">
        <w:rPr>
          <w:rFonts w:ascii="Museo Sans 300" w:hAnsi="Museo Sans 300"/>
          <w:color w:val="auto"/>
          <w:sz w:val="22"/>
          <w:szCs w:val="22"/>
        </w:rPr>
        <w:t>ISSS. En este espacio se deberá escribir el número de afiliación al ISSS del causante.</w:t>
      </w:r>
    </w:p>
    <w:p w14:paraId="28B060FD" w14:textId="77777777" w:rsidR="00A71C56" w:rsidRPr="007803AE" w:rsidRDefault="00A71C56" w:rsidP="004711EE">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 </w:t>
      </w:r>
    </w:p>
    <w:p w14:paraId="1185A374" w14:textId="2BCC891E" w:rsidR="00A71C56" w:rsidRPr="007803AE" w:rsidRDefault="00A71C56" w:rsidP="00A71C56">
      <w:pPr>
        <w:pStyle w:val="Default"/>
        <w:jc w:val="both"/>
        <w:rPr>
          <w:rFonts w:ascii="Museo Sans 300" w:hAnsi="Museo Sans 300"/>
          <w:color w:val="auto"/>
          <w:sz w:val="22"/>
          <w:szCs w:val="22"/>
        </w:rPr>
      </w:pPr>
      <w:r w:rsidRPr="007803AE">
        <w:rPr>
          <w:rFonts w:ascii="Museo Sans 300" w:hAnsi="Museo Sans 300"/>
          <w:color w:val="auto"/>
          <w:sz w:val="22"/>
          <w:szCs w:val="22"/>
        </w:rPr>
        <w:t>El solicitante deberá adjuntar a este formulario una certificación en original de la partida de defunció</w:t>
      </w:r>
      <w:r w:rsidR="000B52C0" w:rsidRPr="007803AE">
        <w:rPr>
          <w:rFonts w:ascii="Museo Sans 300" w:hAnsi="Museo Sans 300"/>
          <w:color w:val="auto"/>
          <w:sz w:val="22"/>
          <w:szCs w:val="22"/>
        </w:rPr>
        <w:t xml:space="preserve">n del causante. Además, deberá </w:t>
      </w:r>
      <w:r w:rsidRPr="007803AE">
        <w:rPr>
          <w:rFonts w:ascii="Museo Sans 300" w:hAnsi="Museo Sans 300"/>
          <w:color w:val="auto"/>
          <w:sz w:val="22"/>
          <w:szCs w:val="22"/>
        </w:rPr>
        <w:t xml:space="preserve">anexar fotocopia de cada uno de los documentos que contienen los datos de identificación que se solicitan del causante. </w:t>
      </w:r>
    </w:p>
    <w:p w14:paraId="23C7DBFD" w14:textId="3E22FAE7" w:rsidR="00A71C56" w:rsidRPr="007803AE" w:rsidRDefault="00A71C56" w:rsidP="001B7C85">
      <w:pPr>
        <w:pStyle w:val="Default"/>
        <w:jc w:val="both"/>
        <w:rPr>
          <w:rFonts w:ascii="Museo Sans 300" w:hAnsi="Museo Sans 300"/>
          <w:color w:val="auto"/>
          <w:sz w:val="22"/>
          <w:szCs w:val="22"/>
        </w:rPr>
      </w:pPr>
    </w:p>
    <w:p w14:paraId="09615730" w14:textId="5BAB009C" w:rsidR="001B7C85" w:rsidRPr="007803AE" w:rsidRDefault="001B7C85" w:rsidP="001B7C85">
      <w:pPr>
        <w:pStyle w:val="Default"/>
        <w:jc w:val="both"/>
        <w:rPr>
          <w:rFonts w:ascii="Museo Sans 300" w:hAnsi="Museo Sans 300"/>
          <w:b/>
          <w:color w:val="auto"/>
          <w:sz w:val="22"/>
          <w:szCs w:val="22"/>
        </w:rPr>
      </w:pPr>
      <w:r w:rsidRPr="007803AE">
        <w:rPr>
          <w:rFonts w:ascii="Museo Sans 300" w:hAnsi="Museo Sans 300"/>
          <w:b/>
          <w:color w:val="auto"/>
          <w:sz w:val="22"/>
          <w:szCs w:val="22"/>
        </w:rPr>
        <w:t>D. CONDICI</w:t>
      </w:r>
      <w:r w:rsidR="002C3F00" w:rsidRPr="007803AE">
        <w:rPr>
          <w:rFonts w:ascii="Museo Sans 300" w:hAnsi="Museo Sans 300"/>
          <w:b/>
          <w:color w:val="auto"/>
          <w:sz w:val="22"/>
          <w:szCs w:val="22"/>
        </w:rPr>
        <w:t>Ó</w:t>
      </w:r>
      <w:r w:rsidR="00736D3B" w:rsidRPr="007803AE">
        <w:rPr>
          <w:rFonts w:ascii="Museo Sans 300" w:hAnsi="Museo Sans 300"/>
          <w:b/>
          <w:color w:val="auto"/>
          <w:sz w:val="22"/>
          <w:szCs w:val="22"/>
        </w:rPr>
        <w:t>N DE SALUD DEL SOLICITANTE</w:t>
      </w:r>
    </w:p>
    <w:p w14:paraId="765A744C" w14:textId="77777777" w:rsidR="001B7C85" w:rsidRPr="007803AE" w:rsidRDefault="001B7C85" w:rsidP="001B7C85">
      <w:pPr>
        <w:pStyle w:val="Default"/>
        <w:jc w:val="both"/>
        <w:rPr>
          <w:rFonts w:ascii="Museo Sans 300" w:hAnsi="Museo Sans 300"/>
          <w:color w:val="auto"/>
          <w:sz w:val="22"/>
          <w:szCs w:val="22"/>
        </w:rPr>
      </w:pPr>
    </w:p>
    <w:p w14:paraId="072C79BB" w14:textId="2195D69C" w:rsidR="001B7C85" w:rsidRPr="007803AE" w:rsidRDefault="001B7C85" w:rsidP="001B7C85">
      <w:pPr>
        <w:pStyle w:val="Default"/>
        <w:jc w:val="both"/>
        <w:rPr>
          <w:rFonts w:ascii="Museo Sans 300" w:hAnsi="Museo Sans 300"/>
          <w:color w:val="auto"/>
          <w:sz w:val="22"/>
          <w:szCs w:val="22"/>
        </w:rPr>
      </w:pPr>
      <w:r w:rsidRPr="007803AE">
        <w:rPr>
          <w:rFonts w:ascii="Museo Sans 300" w:hAnsi="Museo Sans 300"/>
          <w:color w:val="auto"/>
          <w:sz w:val="22"/>
          <w:szCs w:val="22"/>
        </w:rPr>
        <w:t>En este espacio se deberá seleccionar una de las opciones que se presentan.</w:t>
      </w:r>
    </w:p>
    <w:p w14:paraId="5046A09F" w14:textId="77777777" w:rsidR="001B7C85" w:rsidRPr="007803AE" w:rsidRDefault="001B7C85" w:rsidP="001B7C85">
      <w:pPr>
        <w:pStyle w:val="Default"/>
        <w:jc w:val="both"/>
        <w:rPr>
          <w:rFonts w:ascii="Museo Sans 300" w:hAnsi="Museo Sans 300"/>
          <w:color w:val="auto"/>
          <w:sz w:val="22"/>
          <w:szCs w:val="22"/>
        </w:rPr>
      </w:pPr>
    </w:p>
    <w:p w14:paraId="408CDB9D" w14:textId="77777777" w:rsidR="001B7C85" w:rsidRPr="007803AE" w:rsidRDefault="001B7C85" w:rsidP="001B7C85">
      <w:pPr>
        <w:pStyle w:val="Default"/>
        <w:jc w:val="both"/>
        <w:rPr>
          <w:rFonts w:ascii="Museo Sans 300" w:hAnsi="Museo Sans 300"/>
          <w:color w:val="auto"/>
          <w:sz w:val="22"/>
          <w:szCs w:val="22"/>
        </w:rPr>
      </w:pPr>
      <w:r w:rsidRPr="007803AE">
        <w:rPr>
          <w:rFonts w:ascii="Museo Sans 300" w:hAnsi="Museo Sans 300"/>
          <w:color w:val="auto"/>
          <w:sz w:val="22"/>
          <w:szCs w:val="22"/>
        </w:rPr>
        <w:t>Al final del formulario se deberá incluir la frase en donde el solicitante declare bajo juramento que los datos proporcionados son expresión fiel de la verdad por la cual asume la responsabilidad correspondiente.</w:t>
      </w:r>
    </w:p>
    <w:p w14:paraId="76D1E66E" w14:textId="77777777" w:rsidR="001B7C85" w:rsidRPr="007803AE" w:rsidRDefault="001B7C85" w:rsidP="001B7C85">
      <w:pPr>
        <w:pStyle w:val="Default"/>
        <w:jc w:val="both"/>
        <w:rPr>
          <w:rFonts w:ascii="Museo Sans 300" w:hAnsi="Museo Sans 300"/>
          <w:color w:val="auto"/>
          <w:sz w:val="22"/>
          <w:szCs w:val="22"/>
        </w:rPr>
      </w:pPr>
    </w:p>
    <w:p w14:paraId="6D820657" w14:textId="13181287" w:rsidR="001B7C85" w:rsidRPr="007803AE" w:rsidRDefault="001B7C85" w:rsidP="001B7C85">
      <w:pPr>
        <w:pStyle w:val="Default"/>
        <w:jc w:val="both"/>
        <w:rPr>
          <w:rFonts w:ascii="Museo Sans 300" w:hAnsi="Museo Sans 300"/>
          <w:color w:val="auto"/>
          <w:sz w:val="22"/>
          <w:szCs w:val="22"/>
        </w:rPr>
      </w:pPr>
      <w:r w:rsidRPr="007803AE">
        <w:rPr>
          <w:rFonts w:ascii="Museo Sans 300" w:hAnsi="Museo Sans 300"/>
          <w:b/>
          <w:color w:val="auto"/>
          <w:sz w:val="22"/>
          <w:szCs w:val="22"/>
        </w:rPr>
        <w:t>Firma del solicitante</w:t>
      </w:r>
      <w:r w:rsidRPr="007803AE">
        <w:rPr>
          <w:rFonts w:ascii="Museo Sans 300" w:hAnsi="Museo Sans 300"/>
          <w:color w:val="auto"/>
          <w:sz w:val="22"/>
          <w:szCs w:val="22"/>
        </w:rPr>
        <w:t xml:space="preserve">. Para llenar este espacio pueden presentarse los casos siguientes: 1) Que el solicitante sepa firmar. En este caso, el solicitante firmará la solicitud 2) Que el solicitante sea menor de edad. En este caso, deberá llenar solicitud por medio de sus representantes legales y, a falta de éstos, por medio de las personas de quienes dependa económicamente o por medio de la Procuraduría General de la República. </w:t>
      </w:r>
      <w:r w:rsidR="00E9072F" w:rsidRPr="007803AE">
        <w:rPr>
          <w:rFonts w:ascii="Museo Sans 300" w:hAnsi="Museo Sans 300"/>
          <w:color w:val="auto"/>
          <w:sz w:val="22"/>
          <w:szCs w:val="22"/>
        </w:rPr>
        <w:t>3) Que el solicitante no sepa firmar. En este caso el solicitante deberá estampar su huella, y firmará a sus ruegos una persona mayor de dieciocho años que se identifique con su Documento Único de Identidad.</w:t>
      </w:r>
      <w:r w:rsidR="00A83168" w:rsidRPr="007803AE">
        <w:rPr>
          <w:rFonts w:ascii="Museo Sans 300" w:hAnsi="Museo Sans 300"/>
          <w:color w:val="auto"/>
          <w:sz w:val="22"/>
          <w:szCs w:val="22"/>
        </w:rPr>
        <w:t xml:space="preserve"> </w:t>
      </w:r>
      <w:r w:rsidR="00E9072F" w:rsidRPr="007803AE">
        <w:rPr>
          <w:rFonts w:ascii="Museo Sans 300" w:hAnsi="Museo Sans 300"/>
          <w:color w:val="auto"/>
          <w:sz w:val="22"/>
          <w:szCs w:val="22"/>
        </w:rPr>
        <w:t>4</w:t>
      </w:r>
      <w:r w:rsidR="007D6C6B" w:rsidRPr="007803AE">
        <w:rPr>
          <w:rFonts w:ascii="Museo Sans 300" w:hAnsi="Museo Sans 300"/>
          <w:color w:val="auto"/>
          <w:sz w:val="22"/>
          <w:szCs w:val="22"/>
        </w:rPr>
        <w:t xml:space="preserve">) Que el solicitante se encuentre imposibilitado para firmar, para ello podrá firmar en su nombre un apoderado, mediante un poder con cláusula especial para estos trámites. </w:t>
      </w:r>
      <w:r w:rsidR="00A83168" w:rsidRPr="007803AE">
        <w:rPr>
          <w:rFonts w:ascii="Museo Sans 300" w:hAnsi="Museo Sans 300"/>
          <w:color w:val="auto"/>
          <w:sz w:val="22"/>
          <w:szCs w:val="22"/>
        </w:rPr>
        <w:t>(1)</w:t>
      </w:r>
    </w:p>
    <w:p w14:paraId="31114BC3" w14:textId="77777777" w:rsidR="00E71B52" w:rsidRPr="007803AE" w:rsidRDefault="00E71B52" w:rsidP="001B7C85">
      <w:pPr>
        <w:pStyle w:val="Default"/>
        <w:jc w:val="both"/>
        <w:rPr>
          <w:rFonts w:ascii="Museo Sans 300" w:hAnsi="Museo Sans 300"/>
          <w:color w:val="auto"/>
          <w:sz w:val="22"/>
          <w:szCs w:val="22"/>
        </w:rPr>
      </w:pPr>
    </w:p>
    <w:p w14:paraId="41BE7180" w14:textId="1BFF9386" w:rsidR="001B7C85" w:rsidRPr="007803AE" w:rsidRDefault="002C3F00" w:rsidP="001B7C85">
      <w:pPr>
        <w:pStyle w:val="Default"/>
        <w:jc w:val="both"/>
        <w:rPr>
          <w:rFonts w:ascii="Museo Sans 300" w:hAnsi="Museo Sans 300"/>
          <w:color w:val="auto"/>
          <w:sz w:val="22"/>
          <w:szCs w:val="22"/>
        </w:rPr>
      </w:pPr>
      <w:r w:rsidRPr="007803AE">
        <w:rPr>
          <w:rFonts w:ascii="Museo Sans 300" w:hAnsi="Museo Sans 300"/>
          <w:b/>
          <w:color w:val="auto"/>
          <w:sz w:val="22"/>
          <w:szCs w:val="22"/>
        </w:rPr>
        <w:t>H</w:t>
      </w:r>
      <w:r w:rsidR="001B7C85" w:rsidRPr="007803AE">
        <w:rPr>
          <w:rFonts w:ascii="Museo Sans 300" w:hAnsi="Museo Sans 300"/>
          <w:b/>
          <w:color w:val="auto"/>
          <w:sz w:val="22"/>
          <w:szCs w:val="22"/>
        </w:rPr>
        <w:t>uella digital del solicitante</w:t>
      </w:r>
      <w:r w:rsidR="001B7C85" w:rsidRPr="007803AE">
        <w:rPr>
          <w:rFonts w:ascii="Museo Sans 300" w:hAnsi="Museo Sans 300"/>
          <w:color w:val="auto"/>
          <w:sz w:val="22"/>
          <w:szCs w:val="22"/>
        </w:rPr>
        <w:t xml:space="preserve">. </w:t>
      </w:r>
      <w:r w:rsidR="00E71B52" w:rsidRPr="007803AE">
        <w:rPr>
          <w:rFonts w:ascii="Museo Sans 300" w:hAnsi="Museo Sans 300"/>
          <w:color w:val="auto"/>
          <w:sz w:val="22"/>
          <w:szCs w:val="22"/>
        </w:rPr>
        <w:t>Únicamente en los casos que el solicitante no sepa firmar.</w:t>
      </w:r>
      <w:r w:rsidR="00A83168" w:rsidRPr="007803AE">
        <w:rPr>
          <w:rFonts w:ascii="Museo Sans 300" w:hAnsi="Museo Sans 300"/>
          <w:color w:val="auto"/>
          <w:sz w:val="22"/>
          <w:szCs w:val="22"/>
        </w:rPr>
        <w:t xml:space="preserve"> </w:t>
      </w:r>
      <w:r w:rsidR="001B7C85" w:rsidRPr="007803AE">
        <w:rPr>
          <w:rFonts w:ascii="Museo Sans 300" w:hAnsi="Museo Sans 300"/>
          <w:color w:val="auto"/>
          <w:sz w:val="22"/>
          <w:szCs w:val="22"/>
        </w:rPr>
        <w:t>En este espacio el solicitante deberá estampar la huella correspondiente a su dedo pulgar derecho. Si el trabajador carece del dedo mencionado, la persona responsable de asesorar al solicitante, deberá especificar cuál dedo se estampará en la solicitud o escribir cuál es la razón de no estampar la huella digital, en el espacio correspondiente a las observaciones.</w:t>
      </w:r>
      <w:r w:rsidR="00E71B52" w:rsidRPr="007803AE">
        <w:rPr>
          <w:rFonts w:ascii="Museo Sans 300" w:hAnsi="Museo Sans 300"/>
          <w:color w:val="auto"/>
          <w:sz w:val="22"/>
          <w:szCs w:val="22"/>
        </w:rPr>
        <w:t xml:space="preserve"> (1)</w:t>
      </w:r>
    </w:p>
    <w:p w14:paraId="258BFA84" w14:textId="77777777" w:rsidR="008A20B8" w:rsidRPr="007803AE" w:rsidRDefault="008A20B8" w:rsidP="001B7C85">
      <w:pPr>
        <w:pStyle w:val="Default"/>
        <w:jc w:val="both"/>
        <w:rPr>
          <w:rFonts w:ascii="Museo Sans 300" w:hAnsi="Museo Sans 300"/>
          <w:color w:val="auto"/>
          <w:sz w:val="22"/>
          <w:szCs w:val="22"/>
        </w:rPr>
      </w:pPr>
    </w:p>
    <w:p w14:paraId="4011030F" w14:textId="5D7D5049" w:rsidR="001B7C85" w:rsidRPr="007803AE" w:rsidRDefault="001B7C85" w:rsidP="001B7C85">
      <w:pPr>
        <w:pStyle w:val="Default"/>
        <w:jc w:val="both"/>
        <w:rPr>
          <w:rFonts w:ascii="Museo Sans 300" w:hAnsi="Museo Sans 300"/>
          <w:color w:val="auto"/>
          <w:sz w:val="22"/>
          <w:szCs w:val="22"/>
        </w:rPr>
      </w:pPr>
      <w:r w:rsidRPr="007803AE">
        <w:rPr>
          <w:rFonts w:ascii="Museo Sans 300" w:hAnsi="Museo Sans 300"/>
          <w:b/>
          <w:color w:val="auto"/>
          <w:sz w:val="22"/>
          <w:szCs w:val="22"/>
        </w:rPr>
        <w:t>Firma y sello del Responsable de la Institución Previsional correspondiente</w:t>
      </w:r>
      <w:r w:rsidRPr="007803AE">
        <w:rPr>
          <w:rFonts w:ascii="Museo Sans 300" w:hAnsi="Museo Sans 300"/>
          <w:color w:val="auto"/>
          <w:sz w:val="22"/>
          <w:szCs w:val="22"/>
        </w:rPr>
        <w:t>.</w:t>
      </w:r>
      <w:r w:rsidR="00D9449D" w:rsidRPr="007803AE">
        <w:rPr>
          <w:rFonts w:ascii="Museo Sans 300" w:hAnsi="Museo Sans 300"/>
          <w:color w:val="auto"/>
          <w:sz w:val="22"/>
          <w:szCs w:val="22"/>
        </w:rPr>
        <w:t xml:space="preserve"> </w:t>
      </w:r>
      <w:r w:rsidRPr="007803AE">
        <w:rPr>
          <w:rFonts w:ascii="Museo Sans 300" w:hAnsi="Museo Sans 300"/>
          <w:color w:val="auto"/>
          <w:sz w:val="22"/>
          <w:szCs w:val="22"/>
        </w:rPr>
        <w:t>Requisito que no deberá ser omitido, caso contrario la solicitud presentada no surtirá efectos.</w:t>
      </w:r>
    </w:p>
    <w:p w14:paraId="67AF31DC" w14:textId="77777777" w:rsidR="001B7C85" w:rsidRPr="007803AE" w:rsidRDefault="001B7C85" w:rsidP="001B7C85">
      <w:pPr>
        <w:pStyle w:val="Default"/>
        <w:jc w:val="both"/>
        <w:rPr>
          <w:rFonts w:ascii="Museo Sans 300" w:hAnsi="Museo Sans 300"/>
          <w:color w:val="auto"/>
          <w:sz w:val="22"/>
          <w:szCs w:val="22"/>
        </w:rPr>
      </w:pPr>
    </w:p>
    <w:p w14:paraId="765F3937" w14:textId="2B7DF243" w:rsidR="001B7C85" w:rsidRPr="007803AE" w:rsidRDefault="001B7C85" w:rsidP="001B7C85">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observaciones</w:t>
      </w:r>
      <w:r w:rsidRPr="007803AE">
        <w:rPr>
          <w:rFonts w:ascii="Museo Sans 300" w:hAnsi="Museo Sans 300"/>
          <w:color w:val="auto"/>
          <w:sz w:val="22"/>
          <w:szCs w:val="22"/>
        </w:rPr>
        <w:t xml:space="preserve">. En este espacio se deberá hacer constar cualquier </w:t>
      </w:r>
      <w:r w:rsidR="00635B22" w:rsidRPr="007803AE">
        <w:rPr>
          <w:rFonts w:ascii="Museo Sans 300" w:hAnsi="Museo Sans 300"/>
          <w:color w:val="auto"/>
          <w:sz w:val="22"/>
          <w:szCs w:val="22"/>
        </w:rPr>
        <w:t xml:space="preserve">circunstancia que a juicio del </w:t>
      </w:r>
      <w:r w:rsidRPr="007803AE">
        <w:rPr>
          <w:rFonts w:ascii="Museo Sans 300" w:hAnsi="Museo Sans 300"/>
          <w:color w:val="auto"/>
          <w:sz w:val="22"/>
          <w:szCs w:val="22"/>
        </w:rPr>
        <w:t>solicitante o de la persona que lo asesore, sea necesario mencionar.</w:t>
      </w:r>
    </w:p>
    <w:p w14:paraId="19C3C3D7" w14:textId="77777777" w:rsidR="00D9449D" w:rsidRPr="007803AE" w:rsidRDefault="00D9449D" w:rsidP="001B7C85">
      <w:pPr>
        <w:pStyle w:val="Default"/>
        <w:jc w:val="both"/>
        <w:rPr>
          <w:rFonts w:ascii="Museo Sans 300" w:hAnsi="Museo Sans 300"/>
          <w:color w:val="auto"/>
          <w:sz w:val="22"/>
          <w:szCs w:val="22"/>
        </w:rPr>
      </w:pPr>
    </w:p>
    <w:p w14:paraId="4680441B" w14:textId="6E9326F0" w:rsidR="00373A1D" w:rsidRPr="007803AE" w:rsidRDefault="00373A1D" w:rsidP="00982D57">
      <w:pPr>
        <w:pStyle w:val="Default"/>
        <w:jc w:val="both"/>
        <w:rPr>
          <w:rFonts w:ascii="Museo Sans 300" w:hAnsi="Museo Sans 300"/>
          <w:b/>
          <w:color w:val="auto"/>
          <w:sz w:val="22"/>
          <w:szCs w:val="22"/>
        </w:rPr>
      </w:pPr>
      <w:r w:rsidRPr="007803AE">
        <w:rPr>
          <w:rFonts w:ascii="Museo Sans 300" w:hAnsi="Museo Sans 300"/>
          <w:b/>
          <w:color w:val="auto"/>
          <w:sz w:val="22"/>
          <w:szCs w:val="22"/>
        </w:rPr>
        <w:t>DE LA SOLICITUD DE DETERMINACI</w:t>
      </w:r>
      <w:r w:rsidR="002C3F00" w:rsidRPr="007803AE">
        <w:rPr>
          <w:rFonts w:ascii="Museo Sans 300" w:hAnsi="Museo Sans 300"/>
          <w:b/>
          <w:color w:val="auto"/>
          <w:sz w:val="22"/>
          <w:szCs w:val="22"/>
        </w:rPr>
        <w:t>Ó</w:t>
      </w:r>
      <w:r w:rsidRPr="007803AE">
        <w:rPr>
          <w:rFonts w:ascii="Museo Sans 300" w:hAnsi="Museo Sans 300"/>
          <w:b/>
          <w:color w:val="auto"/>
          <w:sz w:val="22"/>
          <w:szCs w:val="22"/>
        </w:rPr>
        <w:t xml:space="preserve">N DE ENFERMEDAD GRAVE </w:t>
      </w:r>
    </w:p>
    <w:p w14:paraId="55E26DC4" w14:textId="77777777" w:rsidR="00F13BCC" w:rsidRPr="007803AE" w:rsidRDefault="00F13BCC" w:rsidP="00982D57">
      <w:pPr>
        <w:pStyle w:val="Default"/>
        <w:jc w:val="both"/>
        <w:rPr>
          <w:rFonts w:ascii="Museo Sans 300" w:hAnsi="Museo Sans 300"/>
          <w:b/>
          <w:color w:val="auto"/>
          <w:sz w:val="22"/>
          <w:szCs w:val="22"/>
        </w:rPr>
      </w:pPr>
    </w:p>
    <w:p w14:paraId="369BC1E8" w14:textId="59D7C9D1" w:rsidR="008537DC"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Los trabajadores afiliados a</w:t>
      </w:r>
      <w:r w:rsidR="00173009" w:rsidRPr="007803AE">
        <w:rPr>
          <w:rFonts w:ascii="Museo Sans 300" w:hAnsi="Museo Sans 300"/>
          <w:color w:val="auto"/>
          <w:sz w:val="22"/>
          <w:szCs w:val="22"/>
        </w:rPr>
        <w:t xml:space="preserve"> las </w:t>
      </w:r>
      <w:r w:rsidR="00FF1D42" w:rsidRPr="007803AE">
        <w:rPr>
          <w:rFonts w:ascii="Museo Sans 300" w:hAnsi="Museo Sans 300"/>
          <w:color w:val="auto"/>
          <w:sz w:val="22"/>
          <w:szCs w:val="22"/>
        </w:rPr>
        <w:t>AFP</w:t>
      </w:r>
      <w:r w:rsidR="00D8408D" w:rsidRPr="007803AE">
        <w:rPr>
          <w:rFonts w:ascii="Museo Sans 300" w:hAnsi="Museo Sans 300"/>
          <w:color w:val="auto"/>
          <w:sz w:val="22"/>
          <w:szCs w:val="22"/>
        </w:rPr>
        <w:t xml:space="preserve"> independientemente de su edad y del cumplimiento de los requisitos para acceder a una pensión por invalidez en segundo dictamen o vejez</w:t>
      </w:r>
      <w:r w:rsidR="00871150" w:rsidRPr="007803AE">
        <w:rPr>
          <w:rFonts w:ascii="Museo Sans 300" w:hAnsi="Museo Sans 300"/>
          <w:color w:val="auto"/>
          <w:sz w:val="22"/>
          <w:szCs w:val="22"/>
        </w:rPr>
        <w:t>, que</w:t>
      </w:r>
      <w:r w:rsidR="002B6E79" w:rsidRPr="007803AE">
        <w:rPr>
          <w:rFonts w:ascii="Museo Sans 300" w:hAnsi="Museo Sans 300"/>
          <w:color w:val="auto"/>
          <w:sz w:val="22"/>
          <w:szCs w:val="22"/>
        </w:rPr>
        <w:t xml:space="preserve"> a su juicio</w:t>
      </w:r>
      <w:r w:rsidR="00A97E78" w:rsidRPr="007803AE">
        <w:rPr>
          <w:rFonts w:ascii="Museo Sans 300" w:hAnsi="Museo Sans 300"/>
          <w:color w:val="auto"/>
          <w:sz w:val="22"/>
          <w:szCs w:val="22"/>
        </w:rPr>
        <w:t xml:space="preserve"> padece</w:t>
      </w:r>
      <w:r w:rsidR="00871150" w:rsidRPr="007803AE">
        <w:rPr>
          <w:rFonts w:ascii="Museo Sans 300" w:hAnsi="Museo Sans 300"/>
          <w:color w:val="auto"/>
          <w:sz w:val="22"/>
          <w:szCs w:val="22"/>
        </w:rPr>
        <w:t xml:space="preserve"> una enfermedad grave que ponga en riesgo significativamente su vida, podrán solicitar a dichas</w:t>
      </w:r>
      <w:r w:rsidR="00D76FC1" w:rsidRPr="007803AE">
        <w:rPr>
          <w:rFonts w:ascii="Museo Sans 300" w:hAnsi="Museo Sans 300"/>
          <w:color w:val="auto"/>
          <w:sz w:val="22"/>
          <w:szCs w:val="22"/>
        </w:rPr>
        <w:t xml:space="preserve"> instituciones que sometan a consideración de la Comisión a través del formulario de “Solicitud de Determinación de Enfermedad Grave”, la evaluación </w:t>
      </w:r>
      <w:r w:rsidR="001E2D3F" w:rsidRPr="007803AE">
        <w:rPr>
          <w:rFonts w:ascii="Museo Sans 300" w:hAnsi="Museo Sans 300"/>
          <w:color w:val="auto"/>
          <w:sz w:val="22"/>
          <w:szCs w:val="22"/>
        </w:rPr>
        <w:t>y determinación de enferme</w:t>
      </w:r>
      <w:r w:rsidR="00EF04BB" w:rsidRPr="007803AE">
        <w:rPr>
          <w:rFonts w:ascii="Museo Sans 300" w:hAnsi="Museo Sans 300"/>
          <w:color w:val="auto"/>
          <w:sz w:val="22"/>
          <w:szCs w:val="22"/>
        </w:rPr>
        <w:t>dad grave para poder acceder al beneficio de devolución de saldo por enfermedad grave</w:t>
      </w:r>
      <w:r w:rsidR="00FD78FC" w:rsidRPr="007803AE">
        <w:rPr>
          <w:rFonts w:ascii="Museo Sans 300" w:hAnsi="Museo Sans 300"/>
          <w:color w:val="auto"/>
          <w:sz w:val="22"/>
          <w:szCs w:val="22"/>
        </w:rPr>
        <w:t xml:space="preserve">. Este formulario deberá cumplir estrictamente con el modelo </w:t>
      </w:r>
      <w:r w:rsidR="00D34409" w:rsidRPr="007803AE">
        <w:rPr>
          <w:rFonts w:ascii="Museo Sans 300" w:hAnsi="Museo Sans 300"/>
          <w:color w:val="auto"/>
          <w:sz w:val="22"/>
          <w:szCs w:val="22"/>
        </w:rPr>
        <w:t>que se detalla en el Anexo No. 5</w:t>
      </w:r>
      <w:r w:rsidR="00FD78FC" w:rsidRPr="007803AE">
        <w:rPr>
          <w:rFonts w:ascii="Museo Sans 300" w:hAnsi="Museo Sans 300"/>
          <w:color w:val="auto"/>
          <w:sz w:val="22"/>
          <w:szCs w:val="22"/>
        </w:rPr>
        <w:t xml:space="preserve"> de las presentes Normas, en lo que se refiere a contenido, tamaño y distribución. </w:t>
      </w:r>
    </w:p>
    <w:p w14:paraId="31DEA5B0" w14:textId="77777777"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Especificaciones del Formulario</w:t>
      </w:r>
    </w:p>
    <w:p w14:paraId="458719C5" w14:textId="77777777" w:rsidR="00F13BCC" w:rsidRPr="007803AE" w:rsidRDefault="00F13BCC" w:rsidP="00F13BCC">
      <w:pPr>
        <w:pStyle w:val="Default"/>
        <w:jc w:val="both"/>
        <w:rPr>
          <w:rFonts w:ascii="Museo Sans 300" w:hAnsi="Museo Sans 300"/>
          <w:b/>
          <w:color w:val="auto"/>
          <w:sz w:val="22"/>
          <w:szCs w:val="22"/>
        </w:rPr>
      </w:pPr>
    </w:p>
    <w:p w14:paraId="6AF46352" w14:textId="07721E0A" w:rsidR="00F13BCC" w:rsidRPr="007803AE" w:rsidRDefault="00F13BCC" w:rsidP="008A20B8">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w:t>
      </w:r>
      <w:r w:rsidR="00DE2FAE" w:rsidRPr="007803AE">
        <w:rPr>
          <w:rFonts w:ascii="Museo Sans 300" w:hAnsi="Museo Sans 300"/>
          <w:color w:val="auto"/>
          <w:sz w:val="22"/>
          <w:szCs w:val="22"/>
        </w:rPr>
        <w:t>“Solicitud de Determinación de Enfermedad Grave”</w:t>
      </w:r>
      <w:r w:rsidRPr="007803AE">
        <w:rPr>
          <w:rFonts w:ascii="Museo Sans 300" w:hAnsi="Museo Sans 300"/>
          <w:color w:val="auto"/>
          <w:sz w:val="22"/>
          <w:szCs w:val="22"/>
        </w:rPr>
        <w:t xml:space="preserve"> deberá contener en su esquina superior izquierda SUPERINTENDENCIA DEL SISTEMA FINANCIERO, SUPERINTENDENCIA ADJUNTA DE PENSIONES, “COMISI</w:t>
      </w:r>
      <w:r w:rsidR="002C3F00" w:rsidRPr="007803AE">
        <w:rPr>
          <w:rFonts w:ascii="Museo Sans 300" w:hAnsi="Museo Sans 300"/>
          <w:color w:val="auto"/>
          <w:sz w:val="22"/>
          <w:szCs w:val="22"/>
        </w:rPr>
        <w:t>Ó</w:t>
      </w:r>
      <w:r w:rsidRPr="007803AE">
        <w:rPr>
          <w:rFonts w:ascii="Museo Sans 300" w:hAnsi="Museo Sans 300"/>
          <w:color w:val="auto"/>
          <w:sz w:val="22"/>
          <w:szCs w:val="22"/>
        </w:rPr>
        <w:t xml:space="preserve">N CALIFICADORA DE INVALIDEZ, EL SALVADOR, C.A.”, en su parte central superior el título “SOLICITUD DE </w:t>
      </w:r>
      <w:r w:rsidR="00DE2FAE" w:rsidRPr="007803AE">
        <w:rPr>
          <w:rFonts w:ascii="Museo Sans 300" w:hAnsi="Museo Sans 300"/>
          <w:color w:val="auto"/>
          <w:sz w:val="22"/>
          <w:szCs w:val="22"/>
        </w:rPr>
        <w:t>DETERMINACIÓN DE ENFERMEDAD GRAVE</w:t>
      </w:r>
      <w:r w:rsidRPr="007803AE">
        <w:rPr>
          <w:rFonts w:ascii="Museo Sans 300" w:hAnsi="Museo Sans 300"/>
          <w:color w:val="auto"/>
          <w:sz w:val="22"/>
          <w:szCs w:val="22"/>
        </w:rPr>
        <w:t xml:space="preserve">”, y en su esquina superior derecha, el número correlativo correspondiente a este formulario, el cual deberá estar preimpreso y compuesto por nueve espacios: </w:t>
      </w:r>
    </w:p>
    <w:p w14:paraId="74966B9B" w14:textId="518FEC47" w:rsidR="00F13BCC" w:rsidRPr="007803AE" w:rsidRDefault="00F13BCC" w:rsidP="00FD7D6A">
      <w:pPr>
        <w:pStyle w:val="Default"/>
        <w:numPr>
          <w:ilvl w:val="0"/>
          <w:numId w:val="185"/>
        </w:numPr>
        <w:jc w:val="both"/>
        <w:rPr>
          <w:rFonts w:ascii="Museo Sans 300" w:hAnsi="Museo Sans 300"/>
          <w:color w:val="auto"/>
          <w:sz w:val="22"/>
          <w:szCs w:val="22"/>
        </w:rPr>
      </w:pPr>
      <w:r w:rsidRPr="007803AE">
        <w:rPr>
          <w:rFonts w:ascii="Museo Sans 300" w:hAnsi="Museo Sans 300"/>
          <w:color w:val="auto"/>
          <w:sz w:val="22"/>
          <w:szCs w:val="22"/>
        </w:rPr>
        <w:t>Los tres primeros espacios serán las letras de i</w:t>
      </w:r>
      <w:r w:rsidR="00F70CB3" w:rsidRPr="007803AE">
        <w:rPr>
          <w:rFonts w:ascii="Museo Sans 300" w:hAnsi="Museo Sans 300"/>
          <w:color w:val="auto"/>
          <w:sz w:val="22"/>
          <w:szCs w:val="22"/>
        </w:rPr>
        <w:t xml:space="preserve">dentificación de la AFP </w:t>
      </w:r>
      <w:r w:rsidRPr="007803AE">
        <w:rPr>
          <w:rFonts w:ascii="Museo Sans 300" w:hAnsi="Museo Sans 300"/>
          <w:color w:val="auto"/>
          <w:sz w:val="22"/>
          <w:szCs w:val="22"/>
        </w:rPr>
        <w:t>correspondiente, que serán asignadas por la Superintendencia.</w:t>
      </w:r>
    </w:p>
    <w:p w14:paraId="49AB1324" w14:textId="77777777" w:rsidR="00F13BCC" w:rsidRPr="007803AE" w:rsidRDefault="00F13BCC" w:rsidP="00FD7D6A">
      <w:pPr>
        <w:pStyle w:val="Default"/>
        <w:numPr>
          <w:ilvl w:val="0"/>
          <w:numId w:val="185"/>
        </w:numPr>
        <w:jc w:val="both"/>
        <w:rPr>
          <w:rFonts w:ascii="Museo Sans 300" w:hAnsi="Museo Sans 300"/>
          <w:color w:val="auto"/>
          <w:sz w:val="22"/>
          <w:szCs w:val="22"/>
        </w:rPr>
      </w:pPr>
      <w:r w:rsidRPr="007803AE">
        <w:rPr>
          <w:rFonts w:ascii="Museo Sans 300" w:hAnsi="Museo Sans 300"/>
          <w:color w:val="auto"/>
          <w:sz w:val="22"/>
          <w:szCs w:val="22"/>
        </w:rPr>
        <w:t xml:space="preserve">Los seis espacios siguientes corresponderán a la numeración correlativa del formulario. </w:t>
      </w:r>
    </w:p>
    <w:p w14:paraId="430A3368" w14:textId="77777777" w:rsidR="00F13BCC" w:rsidRPr="007803AE" w:rsidRDefault="00F13BCC" w:rsidP="00F13BCC">
      <w:pPr>
        <w:pStyle w:val="Default"/>
        <w:jc w:val="both"/>
        <w:rPr>
          <w:rFonts w:ascii="Museo Sans 300" w:hAnsi="Museo Sans 300"/>
          <w:color w:val="auto"/>
          <w:sz w:val="22"/>
          <w:szCs w:val="22"/>
        </w:rPr>
      </w:pPr>
    </w:p>
    <w:p w14:paraId="7962E2C3" w14:textId="77777777" w:rsidR="00F13BCC" w:rsidRPr="007803AE" w:rsidRDefault="00F13BCC" w:rsidP="00F70CB3">
      <w:pPr>
        <w:pStyle w:val="Default"/>
        <w:jc w:val="both"/>
        <w:rPr>
          <w:rFonts w:ascii="Museo Sans 300" w:hAnsi="Museo Sans 300"/>
          <w:color w:val="auto"/>
          <w:sz w:val="22"/>
          <w:szCs w:val="22"/>
        </w:rPr>
      </w:pPr>
      <w:r w:rsidRPr="007803AE">
        <w:rPr>
          <w:rFonts w:ascii="Museo Sans 300" w:hAnsi="Museo Sans 300"/>
          <w:color w:val="auto"/>
          <w:sz w:val="22"/>
          <w:szCs w:val="22"/>
        </w:rPr>
        <w:t>Ejemplo del número correlativo:</w:t>
      </w:r>
    </w:p>
    <w:p w14:paraId="61A245B4" w14:textId="1928780E" w:rsidR="00F13BCC" w:rsidRPr="007803AE" w:rsidRDefault="00A8582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COF</w:t>
      </w:r>
      <w:r w:rsidR="00F13BCC" w:rsidRPr="007803AE">
        <w:rPr>
          <w:rFonts w:ascii="Museo Sans 300" w:hAnsi="Museo Sans 300"/>
          <w:color w:val="auto"/>
          <w:sz w:val="22"/>
          <w:szCs w:val="22"/>
        </w:rPr>
        <w:tab/>
      </w:r>
      <w:r w:rsidR="00F13BCC" w:rsidRPr="007803AE">
        <w:rPr>
          <w:rFonts w:ascii="Museo Sans 300" w:hAnsi="Museo Sans 300"/>
          <w:color w:val="auto"/>
          <w:sz w:val="22"/>
          <w:szCs w:val="22"/>
        </w:rPr>
        <w:tab/>
        <w:t>000001</w:t>
      </w:r>
      <w:r w:rsidR="00F13BCC" w:rsidRPr="007803AE">
        <w:rPr>
          <w:rFonts w:ascii="Museo Sans 300" w:hAnsi="Museo Sans 300"/>
          <w:color w:val="auto"/>
          <w:sz w:val="22"/>
          <w:szCs w:val="22"/>
        </w:rPr>
        <w:tab/>
      </w:r>
      <w:r w:rsidR="00F13BCC" w:rsidRPr="007803AE">
        <w:rPr>
          <w:rFonts w:ascii="Museo Sans 300" w:hAnsi="Museo Sans 300"/>
          <w:color w:val="auto"/>
          <w:sz w:val="22"/>
          <w:szCs w:val="22"/>
        </w:rPr>
        <w:tab/>
      </w:r>
    </w:p>
    <w:p w14:paraId="77B2420A" w14:textId="77777777" w:rsidR="0080478E"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Código de la </w:t>
      </w:r>
      <w:r w:rsidR="00F70CB3" w:rsidRPr="007803AE">
        <w:rPr>
          <w:rFonts w:ascii="Museo Sans 300" w:hAnsi="Museo Sans 300"/>
          <w:color w:val="auto"/>
          <w:sz w:val="22"/>
          <w:szCs w:val="22"/>
        </w:rPr>
        <w:t>AFP</w:t>
      </w:r>
    </w:p>
    <w:p w14:paraId="54D91ED8" w14:textId="0C9C7319"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Correlativo del Formulario Previsional</w:t>
      </w:r>
    </w:p>
    <w:p w14:paraId="2881189D" w14:textId="77777777" w:rsidR="00F13BCC" w:rsidRPr="007803AE" w:rsidRDefault="00F13BCC" w:rsidP="00F13BCC">
      <w:pPr>
        <w:pStyle w:val="Default"/>
        <w:jc w:val="both"/>
        <w:rPr>
          <w:rFonts w:ascii="Museo Sans 300" w:hAnsi="Museo Sans 300"/>
          <w:color w:val="auto"/>
          <w:sz w:val="22"/>
          <w:szCs w:val="22"/>
        </w:rPr>
      </w:pPr>
    </w:p>
    <w:p w14:paraId="7B9A1832" w14:textId="77777777" w:rsidR="00F13BCC" w:rsidRPr="007803AE" w:rsidRDefault="00F13BCC" w:rsidP="008A20B8">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La Solicitud deberá contener las siguientes partes:</w:t>
      </w:r>
    </w:p>
    <w:p w14:paraId="34D5BBCF" w14:textId="10DEF859" w:rsidR="00F13BCC" w:rsidRPr="007803AE" w:rsidRDefault="00F13BCC" w:rsidP="00FD7D6A">
      <w:pPr>
        <w:pStyle w:val="Default"/>
        <w:numPr>
          <w:ilvl w:val="0"/>
          <w:numId w:val="21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El lugar y la fecha en la que el trabajador afiliado solicita a la </w:t>
      </w:r>
      <w:r w:rsidR="00284AB2" w:rsidRPr="007803AE">
        <w:rPr>
          <w:rFonts w:ascii="Museo Sans 300" w:hAnsi="Museo Sans 300"/>
          <w:color w:val="auto"/>
          <w:sz w:val="22"/>
          <w:szCs w:val="22"/>
        </w:rPr>
        <w:t>AFP</w:t>
      </w:r>
      <w:r w:rsidRPr="007803AE">
        <w:rPr>
          <w:rFonts w:ascii="Museo Sans 300" w:hAnsi="Museo Sans 300"/>
          <w:color w:val="auto"/>
          <w:sz w:val="22"/>
          <w:szCs w:val="22"/>
        </w:rPr>
        <w:t xml:space="preserve"> la evaluación y </w:t>
      </w:r>
      <w:r w:rsidR="00284AB2" w:rsidRPr="007803AE">
        <w:rPr>
          <w:rFonts w:ascii="Museo Sans 300" w:hAnsi="Museo Sans 300"/>
          <w:color w:val="auto"/>
          <w:sz w:val="22"/>
          <w:szCs w:val="22"/>
        </w:rPr>
        <w:t>determinación de su enfermedad grave</w:t>
      </w:r>
      <w:r w:rsidRPr="007803AE">
        <w:rPr>
          <w:rFonts w:ascii="Museo Sans 300" w:hAnsi="Museo Sans 300"/>
          <w:color w:val="auto"/>
          <w:sz w:val="22"/>
          <w:szCs w:val="22"/>
        </w:rPr>
        <w:t xml:space="preserve"> por parte de la Comisión.</w:t>
      </w:r>
    </w:p>
    <w:p w14:paraId="0692C606" w14:textId="733D7997" w:rsidR="00F13BCC" w:rsidRPr="007803AE" w:rsidRDefault="00F13BCC" w:rsidP="00FD7D6A">
      <w:pPr>
        <w:pStyle w:val="Default"/>
        <w:numPr>
          <w:ilvl w:val="0"/>
          <w:numId w:val="21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frase que contiene el deseo expreso del trabajador afiliado de someterse a la evaluación y </w:t>
      </w:r>
      <w:r w:rsidR="00284AB2" w:rsidRPr="007803AE">
        <w:rPr>
          <w:rFonts w:ascii="Museo Sans 300" w:hAnsi="Museo Sans 300"/>
          <w:color w:val="auto"/>
          <w:sz w:val="22"/>
          <w:szCs w:val="22"/>
        </w:rPr>
        <w:t>determinación de enfermedad grave</w:t>
      </w:r>
      <w:r w:rsidRPr="007803AE">
        <w:rPr>
          <w:rFonts w:ascii="Museo Sans 300" w:hAnsi="Museo Sans 300"/>
          <w:color w:val="auto"/>
          <w:sz w:val="22"/>
          <w:szCs w:val="22"/>
        </w:rPr>
        <w:t xml:space="preserve">, que literalmente establece: En esta fecha, solicito a (Poner el nombre de la </w:t>
      </w:r>
      <w:r w:rsidR="00875342" w:rsidRPr="007803AE">
        <w:rPr>
          <w:rFonts w:ascii="Museo Sans 300" w:hAnsi="Museo Sans 300"/>
          <w:color w:val="auto"/>
          <w:sz w:val="22"/>
          <w:szCs w:val="22"/>
        </w:rPr>
        <w:t>AFP</w:t>
      </w:r>
      <w:r w:rsidRPr="007803AE">
        <w:rPr>
          <w:rFonts w:ascii="Museo Sans 300" w:hAnsi="Museo Sans 300"/>
          <w:color w:val="auto"/>
          <w:sz w:val="22"/>
          <w:szCs w:val="22"/>
        </w:rPr>
        <w:t xml:space="preserve"> correspondiente, el cual deberá estar pre</w:t>
      </w:r>
      <w:r w:rsidR="00875342" w:rsidRPr="007803AE">
        <w:rPr>
          <w:rFonts w:ascii="Museo Sans 300" w:hAnsi="Museo Sans 300"/>
          <w:color w:val="auto"/>
          <w:sz w:val="22"/>
          <w:szCs w:val="22"/>
        </w:rPr>
        <w:t xml:space="preserve">impreso) someter a evaluación </w:t>
      </w:r>
      <w:r w:rsidR="00266649" w:rsidRPr="007803AE">
        <w:rPr>
          <w:rFonts w:ascii="Museo Sans 300" w:hAnsi="Museo Sans 300"/>
          <w:color w:val="auto"/>
          <w:sz w:val="22"/>
          <w:szCs w:val="22"/>
        </w:rPr>
        <w:t xml:space="preserve">de </w:t>
      </w:r>
      <w:r w:rsidRPr="007803AE">
        <w:rPr>
          <w:rFonts w:ascii="Museo Sans 300" w:hAnsi="Museo Sans 300"/>
          <w:color w:val="auto"/>
          <w:sz w:val="22"/>
          <w:szCs w:val="22"/>
        </w:rPr>
        <w:t>la Comisión Calificadora de Invalidez</w:t>
      </w:r>
      <w:r w:rsidR="00266649" w:rsidRPr="007803AE">
        <w:rPr>
          <w:rFonts w:ascii="Museo Sans 300" w:hAnsi="Museo Sans 300"/>
          <w:color w:val="auto"/>
          <w:sz w:val="22"/>
          <w:szCs w:val="22"/>
        </w:rPr>
        <w:t>, mi padecimiento de enfermedad grave</w:t>
      </w:r>
      <w:r w:rsidRPr="007803AE">
        <w:rPr>
          <w:rFonts w:ascii="Museo Sans 300" w:hAnsi="Museo Sans 300"/>
          <w:color w:val="auto"/>
          <w:sz w:val="22"/>
          <w:szCs w:val="22"/>
        </w:rPr>
        <w:t xml:space="preserve"> y dictaminar</w:t>
      </w:r>
      <w:r w:rsidR="00266649" w:rsidRPr="007803AE">
        <w:rPr>
          <w:rFonts w:ascii="Museo Sans 300" w:hAnsi="Museo Sans 300"/>
          <w:color w:val="auto"/>
          <w:sz w:val="22"/>
          <w:szCs w:val="22"/>
        </w:rPr>
        <w:t xml:space="preserve"> sobre la misma para poder</w:t>
      </w:r>
      <w:r w:rsidR="007E1CF1" w:rsidRPr="007803AE">
        <w:rPr>
          <w:rFonts w:ascii="Museo Sans 300" w:hAnsi="Museo Sans 300"/>
          <w:color w:val="auto"/>
          <w:sz w:val="22"/>
          <w:szCs w:val="22"/>
        </w:rPr>
        <w:t xml:space="preserve"> acceder al beneficio de devolución de saldo por enfermedad grave</w:t>
      </w:r>
      <w:r w:rsidRPr="007803AE">
        <w:rPr>
          <w:rFonts w:ascii="Museo Sans 300" w:hAnsi="Museo Sans 300"/>
          <w:color w:val="auto"/>
          <w:sz w:val="22"/>
          <w:szCs w:val="22"/>
        </w:rPr>
        <w:t>.</w:t>
      </w:r>
    </w:p>
    <w:p w14:paraId="5ACA33E3" w14:textId="2CE7070C" w:rsidR="007C3FB5" w:rsidRPr="007803AE" w:rsidRDefault="007C3FB5" w:rsidP="00F13BCC">
      <w:pPr>
        <w:pStyle w:val="Default"/>
        <w:jc w:val="center"/>
        <w:rPr>
          <w:rFonts w:ascii="Museo Sans 300" w:hAnsi="Museo Sans 300"/>
          <w:b/>
          <w:color w:val="auto"/>
          <w:sz w:val="22"/>
          <w:szCs w:val="22"/>
        </w:rPr>
      </w:pPr>
    </w:p>
    <w:p w14:paraId="115B8C1A" w14:textId="28B2EC18"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A.</w:t>
      </w:r>
      <w:r w:rsidR="007C3FB5" w:rsidRPr="007803AE">
        <w:rPr>
          <w:rFonts w:ascii="Museo Sans 300" w:hAnsi="Museo Sans 300"/>
          <w:b/>
          <w:color w:val="auto"/>
          <w:sz w:val="22"/>
          <w:szCs w:val="22"/>
        </w:rPr>
        <w:t xml:space="preserve"> IDENTIFICACIÓN DEL SOLICITANTE</w:t>
      </w:r>
    </w:p>
    <w:p w14:paraId="0F966A7C" w14:textId="77777777" w:rsidR="00292AA1" w:rsidRPr="007803AE" w:rsidRDefault="00292AA1" w:rsidP="00F13BCC">
      <w:pPr>
        <w:pStyle w:val="Default"/>
        <w:jc w:val="both"/>
        <w:rPr>
          <w:rFonts w:ascii="Museo Sans 300" w:hAnsi="Museo Sans 300"/>
          <w:b/>
          <w:color w:val="auto"/>
          <w:sz w:val="22"/>
          <w:szCs w:val="22"/>
        </w:rPr>
      </w:pPr>
    </w:p>
    <w:p w14:paraId="001A8662" w14:textId="77777777" w:rsidR="00F13BCC" w:rsidRPr="007803AE" w:rsidRDefault="00F13BCC" w:rsidP="00FD7D6A">
      <w:pPr>
        <w:pStyle w:val="Default"/>
        <w:widowControl w:val="0"/>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Se deberá escribir el nombre completo del afiliado solicitante iniciando con el primer apellido, luego el segundo, seguido por el o los nombres del mismo, de acuerdo al documento de identidad que presente.</w:t>
      </w:r>
    </w:p>
    <w:p w14:paraId="14A21547" w14:textId="77777777"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Fecha de nacimiento del afiliado solicitante, en el formato “ddmmaaaa”, de acuerdo al siguiente ejemplo: Si el trabajador nació el 10 de julio de 1958, la fecha de nacimiento se escribirá así:</w:t>
      </w:r>
    </w:p>
    <w:p w14:paraId="2916F6B3" w14:textId="77777777" w:rsidR="00F13BCC" w:rsidRPr="007803AE" w:rsidRDefault="00F13BCC" w:rsidP="008A20B8">
      <w:pPr>
        <w:pStyle w:val="Default"/>
        <w:ind w:left="1277" w:hanging="284"/>
        <w:jc w:val="both"/>
        <w:rPr>
          <w:rFonts w:ascii="Museo Sans 300" w:hAnsi="Museo Sans 300"/>
          <w:color w:val="auto"/>
          <w:sz w:val="22"/>
          <w:szCs w:val="22"/>
        </w:rPr>
      </w:pPr>
      <w:r w:rsidRPr="007803AE">
        <w:rPr>
          <w:rFonts w:ascii="Museo Sans 300" w:hAnsi="Museo Sans 300"/>
          <w:color w:val="auto"/>
          <w:sz w:val="22"/>
          <w:szCs w:val="22"/>
        </w:rPr>
        <w:t>10</w:t>
      </w:r>
      <w:r w:rsidRPr="007803AE">
        <w:rPr>
          <w:rFonts w:ascii="Museo Sans 300" w:hAnsi="Museo Sans 300"/>
          <w:color w:val="auto"/>
          <w:sz w:val="22"/>
          <w:szCs w:val="22"/>
        </w:rPr>
        <w:tab/>
        <w:t xml:space="preserve">07  </w:t>
      </w:r>
      <w:r w:rsidRPr="007803AE">
        <w:rPr>
          <w:rFonts w:ascii="Museo Sans 300" w:hAnsi="Museo Sans 300"/>
          <w:color w:val="auto"/>
          <w:sz w:val="22"/>
          <w:szCs w:val="22"/>
        </w:rPr>
        <w:tab/>
        <w:t>1958</w:t>
      </w:r>
    </w:p>
    <w:p w14:paraId="7102F1D2" w14:textId="77777777" w:rsidR="00F13BCC" w:rsidRPr="007803AE" w:rsidRDefault="00F13BCC" w:rsidP="008A20B8">
      <w:pPr>
        <w:pStyle w:val="Default"/>
        <w:ind w:left="1277" w:hanging="284"/>
        <w:jc w:val="both"/>
        <w:rPr>
          <w:rFonts w:ascii="Museo Sans 300" w:hAnsi="Museo Sans 300"/>
          <w:color w:val="auto"/>
          <w:sz w:val="22"/>
          <w:szCs w:val="22"/>
        </w:rPr>
      </w:pPr>
      <w:proofErr w:type="gramStart"/>
      <w:r w:rsidRPr="007803AE">
        <w:rPr>
          <w:rFonts w:ascii="Museo Sans 300" w:hAnsi="Museo Sans 300"/>
          <w:color w:val="auto"/>
          <w:sz w:val="22"/>
          <w:szCs w:val="22"/>
        </w:rPr>
        <w:t>dd</w:t>
      </w:r>
      <w:proofErr w:type="gramEnd"/>
      <w:r w:rsidRPr="007803AE">
        <w:rPr>
          <w:rFonts w:ascii="Museo Sans 300" w:hAnsi="Museo Sans 300"/>
          <w:color w:val="auto"/>
          <w:sz w:val="22"/>
          <w:szCs w:val="22"/>
        </w:rPr>
        <w:t xml:space="preserve"> </w:t>
      </w:r>
      <w:r w:rsidRPr="007803AE">
        <w:rPr>
          <w:rFonts w:ascii="Museo Sans 300" w:hAnsi="Museo Sans 300"/>
          <w:color w:val="auto"/>
          <w:sz w:val="22"/>
          <w:szCs w:val="22"/>
        </w:rPr>
        <w:tab/>
        <w:t xml:space="preserve">mm </w:t>
      </w:r>
      <w:r w:rsidRPr="007803AE">
        <w:rPr>
          <w:rFonts w:ascii="Museo Sans 300" w:hAnsi="Museo Sans 300"/>
          <w:color w:val="auto"/>
          <w:sz w:val="22"/>
          <w:szCs w:val="22"/>
        </w:rPr>
        <w:tab/>
        <w:t>aaaa</w:t>
      </w:r>
    </w:p>
    <w:p w14:paraId="1903EB92" w14:textId="77777777"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Edad en años, del afiliado solicitante.</w:t>
      </w:r>
    </w:p>
    <w:p w14:paraId="4670F144" w14:textId="77777777"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Sexo del afiliado. En este espacio sólo se deberá marcar una casilla.</w:t>
      </w:r>
    </w:p>
    <w:p w14:paraId="75E4A480" w14:textId="47117556"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DUI</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 del afiliado solicitante. </w:t>
      </w:r>
    </w:p>
    <w:p w14:paraId="5F87CACB" w14:textId="77777777"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NUP. Del afiliado solicitante.</w:t>
      </w:r>
    </w:p>
    <w:p w14:paraId="777BB72B" w14:textId="77777777"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ISSS. En este espacio se deberá poner el número de afiliación al ISSS del afiliado solicitante.</w:t>
      </w:r>
    </w:p>
    <w:p w14:paraId="602EDC43" w14:textId="77777777"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personal. En este espacio se deberá poner la dirección en donde resida el afiliado solicitante al momento de presentar esta solicitud.</w:t>
      </w:r>
    </w:p>
    <w:p w14:paraId="00C4E90F" w14:textId="5A7F38CE" w:rsidR="00F13BCC" w:rsidRPr="007803AE" w:rsidRDefault="00F13BCC" w:rsidP="00FD7D6A">
      <w:pPr>
        <w:pStyle w:val="Default"/>
        <w:numPr>
          <w:ilvl w:val="0"/>
          <w:numId w:val="213"/>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afiliado solicitante. En este espacio se pondrá el número de teléfono de la residencia</w:t>
      </w:r>
      <w:r w:rsidR="00682228" w:rsidRPr="007803AE">
        <w:rPr>
          <w:rFonts w:ascii="Museo Sans 300" w:hAnsi="Museo Sans 300"/>
          <w:color w:val="auto"/>
          <w:sz w:val="22"/>
          <w:szCs w:val="22"/>
        </w:rPr>
        <w:t xml:space="preserve"> o el número de teléfono celular</w:t>
      </w:r>
      <w:r w:rsidRPr="007803AE">
        <w:rPr>
          <w:rFonts w:ascii="Museo Sans 300" w:hAnsi="Museo Sans 300"/>
          <w:color w:val="auto"/>
          <w:sz w:val="22"/>
          <w:szCs w:val="22"/>
        </w:rPr>
        <w:t xml:space="preserve"> del afiliado, si procede. En caso contrario se pondrá el número de teléfono de un vecino, familiar o allegado, en donde se le pueda localizar o dejar recado.</w:t>
      </w:r>
      <w:r w:rsidR="00682228" w:rsidRPr="007803AE">
        <w:rPr>
          <w:rFonts w:ascii="Museo Sans 300" w:hAnsi="Museo Sans 300"/>
          <w:color w:val="auto"/>
          <w:sz w:val="22"/>
          <w:szCs w:val="22"/>
        </w:rPr>
        <w:t xml:space="preserve"> (1)</w:t>
      </w:r>
    </w:p>
    <w:p w14:paraId="6778F384" w14:textId="77777777" w:rsidR="006171AD" w:rsidRPr="007803AE" w:rsidRDefault="006171AD" w:rsidP="00F13BCC">
      <w:pPr>
        <w:pStyle w:val="Default"/>
        <w:jc w:val="center"/>
        <w:rPr>
          <w:rFonts w:ascii="Museo Sans 300" w:hAnsi="Museo Sans 300"/>
          <w:b/>
          <w:color w:val="auto"/>
          <w:sz w:val="22"/>
          <w:szCs w:val="22"/>
        </w:rPr>
      </w:pPr>
    </w:p>
    <w:p w14:paraId="79B14AB0" w14:textId="77777777"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B. NIVEL EDUCATIVO</w:t>
      </w:r>
    </w:p>
    <w:p w14:paraId="218B4B52" w14:textId="77777777" w:rsidR="00F13BCC" w:rsidRPr="007803AE" w:rsidRDefault="00F13BCC" w:rsidP="00F13BCC">
      <w:pPr>
        <w:pStyle w:val="Default"/>
        <w:jc w:val="both"/>
        <w:rPr>
          <w:rFonts w:ascii="Museo Sans 300" w:hAnsi="Museo Sans 300"/>
          <w:b/>
          <w:color w:val="auto"/>
          <w:sz w:val="22"/>
          <w:szCs w:val="22"/>
        </w:rPr>
      </w:pPr>
    </w:p>
    <w:p w14:paraId="77D550F1" w14:textId="77777777"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p>
    <w:p w14:paraId="4D8F2AAE" w14:textId="77777777" w:rsidR="00F13BCC" w:rsidRPr="007803AE" w:rsidRDefault="00F13BCC" w:rsidP="00F13BCC">
      <w:pPr>
        <w:pStyle w:val="Default"/>
        <w:jc w:val="both"/>
        <w:rPr>
          <w:rFonts w:ascii="Museo Sans 300" w:hAnsi="Museo Sans 300"/>
          <w:b/>
          <w:color w:val="auto"/>
          <w:sz w:val="22"/>
          <w:szCs w:val="22"/>
        </w:rPr>
      </w:pPr>
    </w:p>
    <w:p w14:paraId="08653C3E" w14:textId="563F802C"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C. ESTADO FAMILIAR</w:t>
      </w:r>
    </w:p>
    <w:p w14:paraId="5D250D2C" w14:textId="77777777" w:rsidR="00186568" w:rsidRPr="007803AE" w:rsidRDefault="00186568" w:rsidP="00F13BCC">
      <w:pPr>
        <w:pStyle w:val="Default"/>
        <w:jc w:val="both"/>
        <w:rPr>
          <w:rFonts w:ascii="Museo Sans 300" w:hAnsi="Museo Sans 300"/>
          <w:b/>
          <w:color w:val="auto"/>
          <w:sz w:val="22"/>
          <w:szCs w:val="22"/>
        </w:rPr>
      </w:pPr>
    </w:p>
    <w:p w14:paraId="3517728B" w14:textId="7B9C7627" w:rsidR="00F13BCC" w:rsidRPr="007803AE" w:rsidRDefault="00F13BCC" w:rsidP="001C0B3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esta parte del formulario se deberá seleccionar una de las opciones que se presentan</w:t>
      </w:r>
      <w:r w:rsidR="00186568" w:rsidRPr="007803AE">
        <w:rPr>
          <w:rFonts w:ascii="Museo Sans 300" w:hAnsi="Museo Sans 300"/>
          <w:color w:val="auto"/>
          <w:sz w:val="22"/>
          <w:szCs w:val="22"/>
        </w:rPr>
        <w:t>.</w:t>
      </w:r>
    </w:p>
    <w:p w14:paraId="3C6DAAD5" w14:textId="77777777" w:rsidR="00186568" w:rsidRPr="007803AE" w:rsidRDefault="00186568" w:rsidP="001C0B3F">
      <w:pPr>
        <w:pStyle w:val="Default"/>
        <w:widowControl w:val="0"/>
        <w:jc w:val="both"/>
        <w:rPr>
          <w:rFonts w:ascii="Museo Sans 300" w:hAnsi="Museo Sans 300"/>
          <w:color w:val="auto"/>
          <w:sz w:val="22"/>
          <w:szCs w:val="22"/>
        </w:rPr>
      </w:pPr>
    </w:p>
    <w:p w14:paraId="5F920441" w14:textId="77777777"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D. ANTECEDENTES LABORALES</w:t>
      </w:r>
    </w:p>
    <w:p w14:paraId="7FBA0F92" w14:textId="77777777" w:rsidR="00F13BCC" w:rsidRPr="007803AE" w:rsidRDefault="00F13BCC" w:rsidP="00F13BCC">
      <w:pPr>
        <w:pStyle w:val="Default"/>
        <w:jc w:val="both"/>
        <w:rPr>
          <w:rFonts w:ascii="Museo Sans 300" w:hAnsi="Museo Sans 300"/>
          <w:b/>
          <w:color w:val="auto"/>
          <w:sz w:val="22"/>
          <w:szCs w:val="22"/>
        </w:rPr>
      </w:pPr>
    </w:p>
    <w:p w14:paraId="1FF44BB4" w14:textId="399C2E22" w:rsidR="00F13BCC" w:rsidRPr="007803AE" w:rsidRDefault="00F13BCC" w:rsidP="00FD7D6A">
      <w:pPr>
        <w:pStyle w:val="Default"/>
        <w:widowControl w:val="0"/>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Profesión u actividad laboral. En este espacio </w:t>
      </w:r>
      <w:r w:rsidR="00682228" w:rsidRPr="007803AE">
        <w:rPr>
          <w:rFonts w:ascii="Museo Sans 300" w:hAnsi="Museo Sans 300"/>
          <w:color w:val="auto"/>
          <w:sz w:val="22"/>
          <w:szCs w:val="22"/>
        </w:rPr>
        <w:t>s</w:t>
      </w:r>
      <w:r w:rsidRPr="007803AE">
        <w:rPr>
          <w:rFonts w:ascii="Museo Sans 300" w:hAnsi="Museo Sans 300"/>
          <w:color w:val="auto"/>
          <w:sz w:val="22"/>
          <w:szCs w:val="22"/>
        </w:rPr>
        <w:t>e deberá escribir la actividad laboral a la cual se dedica el afiliado solicitante al momento de completar el formulario.</w:t>
      </w:r>
    </w:p>
    <w:p w14:paraId="7A08EF03" w14:textId="77777777" w:rsidR="00F13BCC" w:rsidRPr="007803AE" w:rsidRDefault="00F13BCC" w:rsidP="00FD7D6A">
      <w:pPr>
        <w:pStyle w:val="Default"/>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Tiempo de trabajo. En este espacio se deberá de escribir el tiempo que tiene de realizar la actividad laboral actual. </w:t>
      </w:r>
    </w:p>
    <w:p w14:paraId="43C62FE4" w14:textId="77777777" w:rsidR="00F13BCC" w:rsidRPr="007803AE" w:rsidRDefault="00F13BCC" w:rsidP="00FD7D6A">
      <w:pPr>
        <w:pStyle w:val="Default"/>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Lugar de trabajo. En este espacio se deberá escribir el nombre de la Institución, ya sea pública o privada, en la que se encuentre laborando el afiliado solicitante. Si el afiliado solicitante es cotizante independiente, se escribirá la dirección en donde se ejecute la mayor parte de su actividad laboral.</w:t>
      </w:r>
    </w:p>
    <w:p w14:paraId="25280397" w14:textId="77777777" w:rsidR="00F13BCC" w:rsidRPr="007803AE" w:rsidRDefault="00F13BCC" w:rsidP="00FD7D6A">
      <w:pPr>
        <w:pStyle w:val="Default"/>
        <w:widowControl w:val="0"/>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Cargo que desempeña. En este espacio se deberá escribir el cargo que desempeña el afiliado solicitante al momento de completar el formulario, en el caso de que el solicitante sea un afiliado dependiente. </w:t>
      </w:r>
    </w:p>
    <w:p w14:paraId="0B1E6F75" w14:textId="77777777" w:rsidR="00F13BCC" w:rsidRPr="007803AE" w:rsidRDefault="00F13BCC" w:rsidP="00FD7D6A">
      <w:pPr>
        <w:pStyle w:val="Default"/>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Dirección del Trabajo. En este espacio se deberá escribir la dirección del empleador, incluyendo la ciudad y el departamento en donde se localice geográficamente, en caso de ser afiliado dependiente. Si es trabajador independiente, se deberá escribir la dirección en donde se pueda localizar.</w:t>
      </w:r>
    </w:p>
    <w:p w14:paraId="29A68671" w14:textId="77777777" w:rsidR="00F13BCC" w:rsidRPr="007803AE" w:rsidRDefault="00F13BCC" w:rsidP="00FD7D6A">
      <w:pPr>
        <w:pStyle w:val="Default"/>
        <w:numPr>
          <w:ilvl w:val="0"/>
          <w:numId w:val="214"/>
        </w:numPr>
        <w:ind w:left="993" w:hanging="284"/>
        <w:jc w:val="both"/>
        <w:rPr>
          <w:rFonts w:ascii="Museo Sans 300" w:hAnsi="Museo Sans 300"/>
          <w:color w:val="auto"/>
          <w:sz w:val="22"/>
          <w:szCs w:val="22"/>
        </w:rPr>
      </w:pPr>
      <w:r w:rsidRPr="007803AE">
        <w:rPr>
          <w:rFonts w:ascii="Museo Sans 300" w:hAnsi="Museo Sans 300"/>
          <w:color w:val="auto"/>
          <w:sz w:val="22"/>
          <w:szCs w:val="22"/>
        </w:rPr>
        <w:t>Teléfono del trabajo. En este espacio se deberá escribir el teléfono del empleador, si es el caso.</w:t>
      </w:r>
    </w:p>
    <w:p w14:paraId="74805398" w14:textId="77777777" w:rsidR="00F13BCC" w:rsidRDefault="00F13BCC" w:rsidP="00F13BCC">
      <w:pPr>
        <w:pStyle w:val="Default"/>
        <w:ind w:left="720"/>
        <w:jc w:val="both"/>
        <w:rPr>
          <w:rFonts w:ascii="Museo Sans 300" w:hAnsi="Museo Sans 300"/>
          <w:color w:val="auto"/>
          <w:sz w:val="22"/>
          <w:szCs w:val="22"/>
        </w:rPr>
      </w:pPr>
    </w:p>
    <w:p w14:paraId="237323C5" w14:textId="77777777" w:rsidR="009B4F2B" w:rsidRPr="007803AE" w:rsidRDefault="009B4F2B" w:rsidP="00F13BCC">
      <w:pPr>
        <w:pStyle w:val="Default"/>
        <w:ind w:left="720"/>
        <w:jc w:val="both"/>
        <w:rPr>
          <w:rFonts w:ascii="Museo Sans 300" w:hAnsi="Museo Sans 300"/>
          <w:color w:val="auto"/>
          <w:sz w:val="22"/>
          <w:szCs w:val="22"/>
        </w:rPr>
      </w:pPr>
    </w:p>
    <w:p w14:paraId="7A13F769" w14:textId="4C8A0D8E" w:rsidR="00F13BCC"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 xml:space="preserve">E. PROBABLE ORIGEN DE LA </w:t>
      </w:r>
      <w:r w:rsidR="00F97CFF" w:rsidRPr="007803AE">
        <w:rPr>
          <w:rFonts w:ascii="Museo Sans 300" w:hAnsi="Museo Sans 300"/>
          <w:b/>
          <w:color w:val="auto"/>
          <w:sz w:val="22"/>
          <w:szCs w:val="22"/>
        </w:rPr>
        <w:t>ENFERMEDAD GRAVE</w:t>
      </w:r>
    </w:p>
    <w:p w14:paraId="0F88E472" w14:textId="77777777" w:rsidR="009B4F2B" w:rsidRPr="007803AE" w:rsidRDefault="009B4F2B" w:rsidP="00F13BCC">
      <w:pPr>
        <w:pStyle w:val="Default"/>
        <w:jc w:val="both"/>
        <w:rPr>
          <w:rFonts w:ascii="Museo Sans 300" w:hAnsi="Museo Sans 300"/>
          <w:b/>
          <w:color w:val="auto"/>
          <w:sz w:val="22"/>
          <w:szCs w:val="22"/>
        </w:rPr>
      </w:pPr>
    </w:p>
    <w:p w14:paraId="57E825E0" w14:textId="21F9EBFE" w:rsidR="00F13BCC" w:rsidRPr="007803AE" w:rsidRDefault="00F13BCC" w:rsidP="00F97CF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este espacio se escribirá el </w:t>
      </w:r>
      <w:r w:rsidR="00D07FFB" w:rsidRPr="007803AE">
        <w:rPr>
          <w:rFonts w:ascii="Museo Sans 300" w:hAnsi="Museo Sans 300"/>
          <w:color w:val="auto"/>
          <w:sz w:val="22"/>
          <w:szCs w:val="22"/>
        </w:rPr>
        <w:t xml:space="preserve">diagnóstico </w:t>
      </w:r>
      <w:r w:rsidR="002B0F0A" w:rsidRPr="007803AE">
        <w:rPr>
          <w:rFonts w:ascii="Museo Sans 300" w:hAnsi="Museo Sans 300"/>
          <w:color w:val="auto"/>
          <w:sz w:val="22"/>
          <w:szCs w:val="22"/>
        </w:rPr>
        <w:t xml:space="preserve">de la enfermedad </w:t>
      </w:r>
      <w:r w:rsidRPr="007803AE">
        <w:rPr>
          <w:rFonts w:ascii="Museo Sans 300" w:hAnsi="Museo Sans 300"/>
          <w:color w:val="auto"/>
          <w:sz w:val="22"/>
          <w:szCs w:val="22"/>
        </w:rPr>
        <w:t xml:space="preserve">por la cual solicita evaluación y </w:t>
      </w:r>
      <w:r w:rsidR="00D07FFB" w:rsidRPr="007803AE">
        <w:rPr>
          <w:rFonts w:ascii="Museo Sans 300" w:hAnsi="Museo Sans 300"/>
          <w:color w:val="auto"/>
          <w:sz w:val="22"/>
          <w:szCs w:val="22"/>
        </w:rPr>
        <w:t>dictamen de enfermedad grave</w:t>
      </w:r>
      <w:r w:rsidRPr="007803AE">
        <w:rPr>
          <w:rFonts w:ascii="Museo Sans 300" w:hAnsi="Museo Sans 300"/>
          <w:color w:val="auto"/>
          <w:sz w:val="22"/>
          <w:szCs w:val="22"/>
        </w:rPr>
        <w:t>.</w:t>
      </w:r>
    </w:p>
    <w:p w14:paraId="3BA68DCF" w14:textId="77777777" w:rsidR="00F13BCC" w:rsidRPr="007803AE" w:rsidRDefault="00F13BCC" w:rsidP="00F13BCC">
      <w:pPr>
        <w:pStyle w:val="Default"/>
        <w:jc w:val="both"/>
        <w:rPr>
          <w:rFonts w:ascii="Museo Sans 300" w:hAnsi="Museo Sans 300"/>
          <w:b/>
          <w:color w:val="auto"/>
          <w:sz w:val="22"/>
          <w:szCs w:val="22"/>
        </w:rPr>
      </w:pPr>
    </w:p>
    <w:p w14:paraId="7F9B0753" w14:textId="715EA429" w:rsidR="00F13BCC" w:rsidRPr="007803AE" w:rsidRDefault="00F13BCC" w:rsidP="00F13BCC">
      <w:pPr>
        <w:pStyle w:val="Default"/>
        <w:jc w:val="both"/>
        <w:rPr>
          <w:rFonts w:ascii="Museo Sans 300" w:hAnsi="Museo Sans 300"/>
          <w:b/>
          <w:color w:val="auto"/>
          <w:sz w:val="22"/>
          <w:szCs w:val="22"/>
        </w:rPr>
      </w:pPr>
      <w:r w:rsidRPr="007803AE">
        <w:rPr>
          <w:rFonts w:ascii="Museo Sans 300" w:hAnsi="Museo Sans 300"/>
          <w:b/>
          <w:color w:val="auto"/>
          <w:sz w:val="22"/>
          <w:szCs w:val="22"/>
        </w:rPr>
        <w:t>F. CONDICI</w:t>
      </w:r>
      <w:r w:rsidR="002C3F00" w:rsidRPr="007803AE">
        <w:rPr>
          <w:rFonts w:ascii="Museo Sans 300" w:hAnsi="Museo Sans 300"/>
          <w:b/>
          <w:color w:val="auto"/>
          <w:sz w:val="22"/>
          <w:szCs w:val="22"/>
        </w:rPr>
        <w:t>Ó</w:t>
      </w:r>
      <w:r w:rsidRPr="007803AE">
        <w:rPr>
          <w:rFonts w:ascii="Museo Sans 300" w:hAnsi="Museo Sans 300"/>
          <w:b/>
          <w:color w:val="auto"/>
          <w:sz w:val="22"/>
          <w:szCs w:val="22"/>
        </w:rPr>
        <w:t>N DE SALUD DEL SOLICITANTE</w:t>
      </w:r>
    </w:p>
    <w:p w14:paraId="79750624" w14:textId="77777777" w:rsidR="00F13BCC" w:rsidRPr="007803AE" w:rsidRDefault="00F13BCC" w:rsidP="00F13BCC">
      <w:pPr>
        <w:pStyle w:val="Default"/>
        <w:jc w:val="both"/>
        <w:rPr>
          <w:rFonts w:ascii="Museo Sans 300" w:hAnsi="Museo Sans 300"/>
          <w:b/>
          <w:color w:val="auto"/>
          <w:sz w:val="22"/>
          <w:szCs w:val="22"/>
        </w:rPr>
      </w:pPr>
    </w:p>
    <w:p w14:paraId="1979912F" w14:textId="77777777"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En este espacio se deberá seleccionar una de las opciones que se presentan.</w:t>
      </w:r>
    </w:p>
    <w:p w14:paraId="68F763AE" w14:textId="77777777" w:rsidR="006171AD" w:rsidRPr="007803AE" w:rsidRDefault="006171AD" w:rsidP="00F13BCC">
      <w:pPr>
        <w:pStyle w:val="Default"/>
        <w:jc w:val="both"/>
        <w:rPr>
          <w:rFonts w:ascii="Museo Sans 300" w:hAnsi="Museo Sans 300"/>
          <w:color w:val="auto"/>
          <w:sz w:val="22"/>
          <w:szCs w:val="22"/>
        </w:rPr>
      </w:pPr>
    </w:p>
    <w:p w14:paraId="530CA356" w14:textId="75B7EFBC"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color w:val="auto"/>
          <w:sz w:val="22"/>
          <w:szCs w:val="22"/>
        </w:rPr>
        <w:t>Al final del formulario se deberá incluir la frase en donde el afiliado solicitante declare bajo juramento que los datos proporcionados son expresión fiel de la verdad por la cual asume la responsabilidad correspondiente.</w:t>
      </w:r>
    </w:p>
    <w:p w14:paraId="26E30039" w14:textId="77777777" w:rsidR="00F13BCC" w:rsidRPr="007803AE" w:rsidRDefault="00F13BCC" w:rsidP="00F13BCC">
      <w:pPr>
        <w:pStyle w:val="Default"/>
        <w:jc w:val="both"/>
        <w:rPr>
          <w:rFonts w:ascii="Museo Sans 300" w:hAnsi="Museo Sans 300"/>
          <w:color w:val="auto"/>
          <w:sz w:val="22"/>
          <w:szCs w:val="22"/>
        </w:rPr>
      </w:pPr>
    </w:p>
    <w:p w14:paraId="6D8C4659" w14:textId="76C420F3"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b/>
          <w:color w:val="auto"/>
          <w:sz w:val="22"/>
          <w:szCs w:val="22"/>
        </w:rPr>
        <w:t>Firma del afiliado solicitante</w:t>
      </w:r>
      <w:r w:rsidRPr="007803AE">
        <w:rPr>
          <w:rFonts w:ascii="Museo Sans 300" w:hAnsi="Museo Sans 300"/>
          <w:color w:val="auto"/>
          <w:sz w:val="22"/>
          <w:szCs w:val="22"/>
        </w:rPr>
        <w:t xml:space="preserve">. Para llenar este espacio pueden presentarse los casos siguientes: 1) Que el solicitante sepa firmar. En este caso, el trabajador firmará la solicitud. </w:t>
      </w:r>
      <w:r w:rsidR="00137D6C" w:rsidRPr="007803AE">
        <w:rPr>
          <w:rFonts w:ascii="Museo Sans 300" w:hAnsi="Museo Sans 300"/>
          <w:color w:val="auto"/>
          <w:sz w:val="22"/>
          <w:szCs w:val="22"/>
        </w:rPr>
        <w:t>2) Que el trabajador sea menor de edad. En este caso, deberá llenar la solicitud por medio de sus representantes legales y, a falta de éstos, por medio de las personas de quienes dependa económicamente o por medio de la Procuraduría General de la República. 3</w:t>
      </w:r>
      <w:r w:rsidR="00E9072F" w:rsidRPr="007803AE">
        <w:rPr>
          <w:rFonts w:ascii="Museo Sans 300" w:hAnsi="Museo Sans 300"/>
          <w:color w:val="auto"/>
          <w:sz w:val="22"/>
          <w:szCs w:val="22"/>
        </w:rPr>
        <w:t>) Que el solicitante no sepa firmar. En este caso el solicitante deberá estampar su huella, y firmará a sus ruegos una persona mayor de dieciocho años que se identifique con su Documento Único de Identidad.</w:t>
      </w:r>
      <w:r w:rsidR="007D6C6B" w:rsidRPr="007803AE">
        <w:rPr>
          <w:rFonts w:ascii="Museo Sans 300" w:hAnsi="Museo Sans 300"/>
          <w:color w:val="auto"/>
          <w:sz w:val="22"/>
          <w:szCs w:val="22"/>
        </w:rPr>
        <w:t xml:space="preserve"> </w:t>
      </w:r>
      <w:r w:rsidR="00137D6C" w:rsidRPr="007803AE">
        <w:rPr>
          <w:rFonts w:ascii="Museo Sans 300" w:hAnsi="Museo Sans 300"/>
          <w:color w:val="auto"/>
          <w:sz w:val="22"/>
          <w:szCs w:val="22"/>
        </w:rPr>
        <w:t>4</w:t>
      </w:r>
      <w:r w:rsidR="007D6C6B" w:rsidRPr="007803AE">
        <w:rPr>
          <w:rFonts w:ascii="Museo Sans 300" w:hAnsi="Museo Sans 300"/>
          <w:color w:val="auto"/>
          <w:sz w:val="22"/>
          <w:szCs w:val="22"/>
        </w:rPr>
        <w:t>) Que el solicitante se encuentre imposibilitado para firmar, para ello podrá firmar en su nombre un apoderado, mediante un poder con cláusula especial para estos trámites. (1)</w:t>
      </w:r>
    </w:p>
    <w:p w14:paraId="3973B4A6" w14:textId="77777777" w:rsidR="00F13BCC" w:rsidRPr="007803AE" w:rsidRDefault="00F13BCC" w:rsidP="00F13BCC">
      <w:pPr>
        <w:pStyle w:val="Default"/>
        <w:jc w:val="both"/>
        <w:rPr>
          <w:rFonts w:ascii="Museo Sans 300" w:hAnsi="Museo Sans 300"/>
          <w:color w:val="auto"/>
          <w:sz w:val="22"/>
          <w:szCs w:val="22"/>
        </w:rPr>
      </w:pPr>
    </w:p>
    <w:p w14:paraId="26E628EF" w14:textId="57BF5704" w:rsidR="00F13BCC" w:rsidRPr="007803AE" w:rsidRDefault="002C3F00" w:rsidP="00F13BCC">
      <w:pPr>
        <w:pStyle w:val="Default"/>
        <w:jc w:val="both"/>
        <w:rPr>
          <w:rFonts w:ascii="Museo Sans 300" w:hAnsi="Museo Sans 300"/>
          <w:color w:val="auto"/>
          <w:sz w:val="22"/>
          <w:szCs w:val="22"/>
        </w:rPr>
      </w:pPr>
      <w:r w:rsidRPr="007803AE">
        <w:rPr>
          <w:rFonts w:ascii="Museo Sans 300" w:hAnsi="Museo Sans 300"/>
          <w:b/>
          <w:color w:val="auto"/>
          <w:sz w:val="22"/>
          <w:szCs w:val="22"/>
        </w:rPr>
        <w:t>H</w:t>
      </w:r>
      <w:r w:rsidR="00F13BCC" w:rsidRPr="007803AE">
        <w:rPr>
          <w:rFonts w:ascii="Museo Sans 300" w:hAnsi="Museo Sans 300"/>
          <w:b/>
          <w:color w:val="auto"/>
          <w:sz w:val="22"/>
          <w:szCs w:val="22"/>
        </w:rPr>
        <w:t>uella digital del solicitante</w:t>
      </w:r>
      <w:r w:rsidR="00F13BCC" w:rsidRPr="007803AE">
        <w:rPr>
          <w:rFonts w:ascii="Museo Sans 300" w:hAnsi="Museo Sans 300"/>
          <w:color w:val="auto"/>
          <w:sz w:val="22"/>
          <w:szCs w:val="22"/>
        </w:rPr>
        <w:t xml:space="preserve">. </w:t>
      </w:r>
      <w:r w:rsidR="00A83168" w:rsidRPr="007803AE">
        <w:rPr>
          <w:rFonts w:ascii="Museo Sans 300" w:hAnsi="Museo Sans 300"/>
          <w:color w:val="auto"/>
          <w:sz w:val="22"/>
          <w:szCs w:val="22"/>
        </w:rPr>
        <w:t xml:space="preserve">Únicamente en los casos que el solicitante no sepa firmar. </w:t>
      </w:r>
      <w:r w:rsidR="00F13BCC" w:rsidRPr="007803AE">
        <w:rPr>
          <w:rFonts w:ascii="Museo Sans 300" w:hAnsi="Museo Sans 300"/>
          <w:color w:val="auto"/>
          <w:sz w:val="22"/>
          <w:szCs w:val="22"/>
        </w:rPr>
        <w:t xml:space="preserve">En este espacio el trabajador deberá estampar la huella correspondiente a su dedo pulgar derecho. Si el trabajador carece del dedo mencionado, la persona responsable de asesorar al afiliado solicitante, deberá especificar cuál dedo se estampará en la solicitud o escribir cuál es la razón de no estampar la huella digital, en el espacio correspondiente a las observaciones. </w:t>
      </w:r>
      <w:r w:rsidR="00A83168" w:rsidRPr="007803AE">
        <w:rPr>
          <w:rFonts w:ascii="Museo Sans 300" w:hAnsi="Museo Sans 300"/>
          <w:color w:val="auto"/>
          <w:sz w:val="22"/>
          <w:szCs w:val="22"/>
        </w:rPr>
        <w:t>(1)</w:t>
      </w:r>
    </w:p>
    <w:p w14:paraId="627A1ABA" w14:textId="77777777" w:rsidR="00D9449D" w:rsidRPr="007803AE" w:rsidRDefault="00D9449D" w:rsidP="00F13BCC">
      <w:pPr>
        <w:pStyle w:val="Default"/>
        <w:jc w:val="both"/>
        <w:rPr>
          <w:rFonts w:ascii="Museo Sans 300" w:hAnsi="Museo Sans 300"/>
          <w:color w:val="auto"/>
          <w:sz w:val="22"/>
          <w:szCs w:val="22"/>
        </w:rPr>
      </w:pPr>
    </w:p>
    <w:p w14:paraId="02FA192F" w14:textId="6B5284D9"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b/>
          <w:color w:val="auto"/>
          <w:sz w:val="22"/>
          <w:szCs w:val="22"/>
        </w:rPr>
        <w:t>Firma y sello del Responsable de la Institución Previsional correspondiente</w:t>
      </w:r>
      <w:r w:rsidRPr="007803AE">
        <w:rPr>
          <w:rFonts w:ascii="Museo Sans 300" w:hAnsi="Museo Sans 300"/>
          <w:color w:val="auto"/>
          <w:sz w:val="22"/>
          <w:szCs w:val="22"/>
        </w:rPr>
        <w:t>. Requisito que no deberá ser omitido, caso contrario la solicitud presentada no surtirá efectos.</w:t>
      </w:r>
    </w:p>
    <w:p w14:paraId="0FAE2CEC" w14:textId="77777777" w:rsidR="008A20B8" w:rsidRPr="007803AE" w:rsidRDefault="008A20B8" w:rsidP="00F13BCC">
      <w:pPr>
        <w:pStyle w:val="Default"/>
        <w:jc w:val="both"/>
        <w:rPr>
          <w:rFonts w:ascii="Museo Sans 300" w:hAnsi="Museo Sans 300"/>
          <w:color w:val="auto"/>
          <w:sz w:val="22"/>
          <w:szCs w:val="22"/>
        </w:rPr>
      </w:pPr>
    </w:p>
    <w:p w14:paraId="01ECF30C" w14:textId="77777777" w:rsidR="00F13BCC" w:rsidRPr="007803AE" w:rsidRDefault="00F13BCC" w:rsidP="00F13BCC">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observaciones</w:t>
      </w:r>
      <w:r w:rsidRPr="007803AE">
        <w:rPr>
          <w:rFonts w:ascii="Museo Sans 300" w:hAnsi="Museo Sans 300"/>
          <w:color w:val="auto"/>
          <w:sz w:val="22"/>
          <w:szCs w:val="22"/>
        </w:rPr>
        <w:t>. En este espacio se deberá hacer constar cualquier circunstancia que a juicio del afiliado solicitante o de la persona que lo asesore, sea necesario mencionar.</w:t>
      </w:r>
    </w:p>
    <w:p w14:paraId="4A43424E" w14:textId="77777777" w:rsidR="00736D3B" w:rsidRPr="007803AE" w:rsidRDefault="00736D3B" w:rsidP="00F13BCC">
      <w:pPr>
        <w:pStyle w:val="Default"/>
        <w:jc w:val="both"/>
        <w:rPr>
          <w:rFonts w:ascii="Museo Sans 300" w:hAnsi="Museo Sans 300"/>
          <w:color w:val="auto"/>
          <w:sz w:val="22"/>
          <w:szCs w:val="22"/>
        </w:rPr>
      </w:pPr>
    </w:p>
    <w:p w14:paraId="67FA6C68" w14:textId="05928793" w:rsidR="00C54302" w:rsidRPr="007803AE" w:rsidRDefault="00C54302" w:rsidP="00C54302">
      <w:pPr>
        <w:jc w:val="both"/>
        <w:rPr>
          <w:rFonts w:ascii="Museo Sans 300" w:hAnsi="Museo Sans 300"/>
          <w:b/>
          <w:sz w:val="22"/>
          <w:szCs w:val="22"/>
          <w:lang w:val="es-SV" w:eastAsia="en-US"/>
        </w:rPr>
      </w:pPr>
      <w:r w:rsidRPr="007803AE">
        <w:rPr>
          <w:rFonts w:ascii="Museo Sans 300" w:hAnsi="Museo Sans 300"/>
          <w:b/>
          <w:sz w:val="22"/>
          <w:szCs w:val="22"/>
        </w:rPr>
        <w:t>DE LA SOLICITUD DE VALIDACIÓN DEL DICTAMEN</w:t>
      </w:r>
      <w:r w:rsidR="00186568" w:rsidRPr="007803AE">
        <w:rPr>
          <w:rFonts w:ascii="Museo Sans 300" w:hAnsi="Museo Sans 300"/>
          <w:b/>
          <w:sz w:val="22"/>
          <w:szCs w:val="22"/>
        </w:rPr>
        <w:t xml:space="preserve"> MÉDICO POR </w:t>
      </w:r>
      <w:r w:rsidRPr="007803AE">
        <w:rPr>
          <w:rFonts w:ascii="Museo Sans 300" w:hAnsi="Museo Sans 300"/>
          <w:b/>
          <w:sz w:val="22"/>
          <w:szCs w:val="22"/>
        </w:rPr>
        <w:t>GRAVE ENFERMEDAD TERMINAL.</w:t>
      </w:r>
      <w:r w:rsidR="002F327E" w:rsidRPr="007803AE">
        <w:rPr>
          <w:rFonts w:ascii="Museo Sans 300" w:hAnsi="Museo Sans 300"/>
          <w:b/>
          <w:sz w:val="22"/>
          <w:szCs w:val="22"/>
        </w:rPr>
        <w:t xml:space="preserve"> (1)</w:t>
      </w:r>
    </w:p>
    <w:p w14:paraId="0D1DCF37" w14:textId="77777777" w:rsidR="00C54302" w:rsidRPr="007803AE" w:rsidRDefault="00C54302" w:rsidP="00C54302">
      <w:pPr>
        <w:jc w:val="both"/>
        <w:rPr>
          <w:rFonts w:ascii="Museo Sans 300" w:hAnsi="Museo Sans 300"/>
          <w:sz w:val="22"/>
          <w:szCs w:val="22"/>
        </w:rPr>
      </w:pPr>
    </w:p>
    <w:p w14:paraId="4BA32701" w14:textId="0AC89486"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 xml:space="preserve">En caso que el afiliado adolezca de una grave enfermedad terminal y que haya sido dictaminada por un médico particular o de institución pública, la Comisión deberá validar el dictamen médico en el plazo de quince días hábiles, a través del formulario de “Solicitud  de Validación de Dictamen Médico por Grave Enfermedad Terminal”, a fin de poder acceder al beneficio de devolución de saldo. Este formulario deberá cumplir estrictamente con el modelo que se detalla en el Anexo No. 5-A de las presentes Normas, en lo que se refiere a contenido, tamaño y distribución. </w:t>
      </w:r>
      <w:r w:rsidR="002F327E" w:rsidRPr="007803AE">
        <w:rPr>
          <w:rFonts w:ascii="Museo Sans 300" w:hAnsi="Museo Sans 300"/>
          <w:sz w:val="22"/>
          <w:szCs w:val="22"/>
        </w:rPr>
        <w:t>(1)</w:t>
      </w:r>
    </w:p>
    <w:p w14:paraId="4D1C29C7" w14:textId="77777777"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 xml:space="preserve"> </w:t>
      </w:r>
    </w:p>
    <w:p w14:paraId="4C7B9E05" w14:textId="4BF6A22F"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Especificaciones del Formulario</w:t>
      </w:r>
      <w:r w:rsidR="002F327E" w:rsidRPr="007803AE">
        <w:rPr>
          <w:rFonts w:ascii="Museo Sans 300" w:hAnsi="Museo Sans 300"/>
          <w:b/>
          <w:sz w:val="22"/>
          <w:szCs w:val="22"/>
        </w:rPr>
        <w:t xml:space="preserve"> (1)</w:t>
      </w:r>
    </w:p>
    <w:p w14:paraId="3D6A00C8" w14:textId="77777777" w:rsidR="00C54302" w:rsidRPr="007803AE" w:rsidRDefault="00C54302" w:rsidP="00C54302">
      <w:pPr>
        <w:jc w:val="both"/>
        <w:rPr>
          <w:rFonts w:ascii="Museo Sans 300" w:hAnsi="Museo Sans 300"/>
          <w:sz w:val="22"/>
          <w:szCs w:val="22"/>
        </w:rPr>
      </w:pPr>
    </w:p>
    <w:p w14:paraId="26ACBFC4" w14:textId="4FB8C62E"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 xml:space="preserve">La “Solicitud de Validación de Dictamen Médico por Grave Enfermedad Terminal” deberá contener en su esquina superior izquierda SUPERINTENDENCIA DEL SISTEMA FINANCIERO, SUPERINTENDENCIA ADJUNTA DE PENSIONES, “COMISIÓN CALIFICADORA DE INVALIDEZ, EL SALVADOR, C.A.”, en su parte central superior el título “SOLICITUD DE VALIDACIÓN DE DICTAMEN MÉDICO POR GRAVE ENFERMEDAD TERMINAL”, y en su esquina superior derecha, el número correlativo correspondiente a este formulario, el cual deberá estar preimpreso y compuesto por nueve espacios: </w:t>
      </w:r>
      <w:r w:rsidR="002F327E" w:rsidRPr="007803AE">
        <w:rPr>
          <w:rFonts w:ascii="Museo Sans 300" w:hAnsi="Museo Sans 300"/>
          <w:sz w:val="22"/>
          <w:szCs w:val="22"/>
        </w:rPr>
        <w:t>(1)</w:t>
      </w:r>
    </w:p>
    <w:p w14:paraId="4C458424" w14:textId="77777777" w:rsidR="00C54302" w:rsidRPr="007803AE" w:rsidRDefault="00C54302" w:rsidP="00C54302">
      <w:pPr>
        <w:jc w:val="both"/>
        <w:rPr>
          <w:rFonts w:ascii="Museo Sans 300" w:hAnsi="Museo Sans 300"/>
          <w:sz w:val="22"/>
          <w:szCs w:val="22"/>
        </w:rPr>
      </w:pPr>
    </w:p>
    <w:p w14:paraId="6AEBBDA3" w14:textId="77777777" w:rsidR="002F327E" w:rsidRPr="007803AE" w:rsidRDefault="00C54302" w:rsidP="00FD7D6A">
      <w:pPr>
        <w:pStyle w:val="Prrafodelista"/>
        <w:numPr>
          <w:ilvl w:val="0"/>
          <w:numId w:val="225"/>
        </w:numPr>
        <w:jc w:val="both"/>
        <w:rPr>
          <w:rFonts w:ascii="Museo Sans 300" w:hAnsi="Museo Sans 300"/>
          <w:sz w:val="22"/>
          <w:szCs w:val="22"/>
        </w:rPr>
      </w:pPr>
      <w:r w:rsidRPr="007803AE">
        <w:rPr>
          <w:rFonts w:ascii="Museo Sans 300" w:hAnsi="Museo Sans 300"/>
          <w:sz w:val="22"/>
          <w:szCs w:val="22"/>
        </w:rPr>
        <w:t>Los tres primeros espacios serán las letras de identificación de la AFP correspondiente, que serán asignadas por la Superintendencia.</w:t>
      </w:r>
      <w:r w:rsidR="002F327E" w:rsidRPr="007803AE">
        <w:rPr>
          <w:rFonts w:ascii="Museo Sans 300" w:hAnsi="Museo Sans 300"/>
          <w:sz w:val="22"/>
          <w:szCs w:val="22"/>
        </w:rPr>
        <w:t xml:space="preserve"> (1)</w:t>
      </w:r>
    </w:p>
    <w:p w14:paraId="56273D63" w14:textId="06E59439" w:rsidR="00C54302" w:rsidRPr="007803AE" w:rsidRDefault="00C54302" w:rsidP="00FD7D6A">
      <w:pPr>
        <w:pStyle w:val="Prrafodelista"/>
        <w:numPr>
          <w:ilvl w:val="0"/>
          <w:numId w:val="225"/>
        </w:numPr>
        <w:jc w:val="both"/>
        <w:rPr>
          <w:rFonts w:ascii="Museo Sans 300" w:hAnsi="Museo Sans 300"/>
          <w:sz w:val="22"/>
          <w:szCs w:val="22"/>
        </w:rPr>
      </w:pPr>
      <w:r w:rsidRPr="007803AE">
        <w:rPr>
          <w:rFonts w:ascii="Museo Sans 300" w:hAnsi="Museo Sans 300"/>
          <w:sz w:val="22"/>
          <w:szCs w:val="22"/>
        </w:rPr>
        <w:t xml:space="preserve">Los seis espacios siguientes corresponderán a la numeración correlativa del formulario. </w:t>
      </w:r>
      <w:r w:rsidR="002F327E" w:rsidRPr="007803AE">
        <w:rPr>
          <w:rFonts w:ascii="Museo Sans 300" w:hAnsi="Museo Sans 300"/>
          <w:sz w:val="22"/>
          <w:szCs w:val="22"/>
        </w:rPr>
        <w:t>(1)</w:t>
      </w:r>
    </w:p>
    <w:p w14:paraId="3A6AEF22" w14:textId="77777777" w:rsidR="00C54302" w:rsidRPr="007803AE" w:rsidRDefault="00C54302" w:rsidP="00C54302">
      <w:pPr>
        <w:jc w:val="both"/>
        <w:rPr>
          <w:rFonts w:ascii="Museo Sans 300" w:hAnsi="Museo Sans 300"/>
          <w:sz w:val="22"/>
          <w:szCs w:val="22"/>
        </w:rPr>
      </w:pPr>
    </w:p>
    <w:p w14:paraId="3364C1F8" w14:textId="3074161D"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Ejemplo del número correlativo:</w:t>
      </w:r>
      <w:r w:rsidR="002F327E" w:rsidRPr="007803AE">
        <w:rPr>
          <w:rFonts w:ascii="Museo Sans 300" w:hAnsi="Museo Sans 300"/>
          <w:sz w:val="22"/>
          <w:szCs w:val="22"/>
        </w:rPr>
        <w:t xml:space="preserve"> (1)</w:t>
      </w:r>
    </w:p>
    <w:p w14:paraId="3B722009" w14:textId="70813458"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COF</w:t>
      </w:r>
      <w:r w:rsidRPr="007803AE">
        <w:rPr>
          <w:rFonts w:ascii="Museo Sans 300" w:hAnsi="Museo Sans 300"/>
          <w:sz w:val="22"/>
          <w:szCs w:val="22"/>
        </w:rPr>
        <w:tab/>
      </w:r>
      <w:r w:rsidRPr="007803AE">
        <w:rPr>
          <w:rFonts w:ascii="Museo Sans 300" w:hAnsi="Museo Sans 300"/>
          <w:sz w:val="22"/>
          <w:szCs w:val="22"/>
        </w:rPr>
        <w:tab/>
        <w:t>000001</w:t>
      </w:r>
      <w:r w:rsidRPr="007803AE">
        <w:rPr>
          <w:rFonts w:ascii="Museo Sans 300" w:hAnsi="Museo Sans 300"/>
          <w:sz w:val="22"/>
          <w:szCs w:val="22"/>
        </w:rPr>
        <w:tab/>
      </w:r>
      <w:r w:rsidR="002F327E" w:rsidRPr="007803AE">
        <w:rPr>
          <w:rFonts w:ascii="Museo Sans 300" w:hAnsi="Museo Sans 300"/>
          <w:sz w:val="22"/>
          <w:szCs w:val="22"/>
        </w:rPr>
        <w:t>(1)</w:t>
      </w:r>
      <w:r w:rsidRPr="007803AE">
        <w:rPr>
          <w:rFonts w:ascii="Museo Sans 300" w:hAnsi="Museo Sans 300"/>
          <w:sz w:val="22"/>
          <w:szCs w:val="22"/>
        </w:rPr>
        <w:tab/>
      </w:r>
    </w:p>
    <w:p w14:paraId="2443C40D" w14:textId="6FC52F8A"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Código de la AFP</w:t>
      </w:r>
      <w:r w:rsidR="006A66C3" w:rsidRPr="007803AE">
        <w:rPr>
          <w:rFonts w:ascii="Museo Sans 300" w:hAnsi="Museo Sans 300"/>
          <w:sz w:val="22"/>
          <w:szCs w:val="22"/>
        </w:rPr>
        <w:tab/>
      </w:r>
      <w:r w:rsidR="006A66C3" w:rsidRPr="007803AE">
        <w:rPr>
          <w:rFonts w:ascii="Museo Sans 300" w:hAnsi="Museo Sans 300"/>
          <w:sz w:val="22"/>
          <w:szCs w:val="22"/>
        </w:rPr>
        <w:tab/>
        <w:t>(1)</w:t>
      </w:r>
    </w:p>
    <w:p w14:paraId="56C4E4D6" w14:textId="7ABDB438"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Correlativo del Formulario Previsional</w:t>
      </w:r>
      <w:r w:rsidR="006A66C3" w:rsidRPr="007803AE">
        <w:rPr>
          <w:rFonts w:ascii="Museo Sans 300" w:hAnsi="Museo Sans 300"/>
          <w:sz w:val="22"/>
          <w:szCs w:val="22"/>
        </w:rPr>
        <w:t xml:space="preserve"> (1)</w:t>
      </w:r>
    </w:p>
    <w:p w14:paraId="5A8BD5D5" w14:textId="77777777" w:rsidR="00C54302" w:rsidRPr="007803AE" w:rsidRDefault="00C54302" w:rsidP="00C54302">
      <w:pPr>
        <w:jc w:val="both"/>
        <w:rPr>
          <w:rFonts w:ascii="Museo Sans 300" w:hAnsi="Museo Sans 300"/>
          <w:sz w:val="22"/>
          <w:szCs w:val="22"/>
        </w:rPr>
      </w:pPr>
    </w:p>
    <w:p w14:paraId="41974264" w14:textId="48D17F47" w:rsidR="00C54302" w:rsidRPr="007803AE" w:rsidRDefault="00C54302" w:rsidP="00186568">
      <w:pPr>
        <w:spacing w:after="120"/>
        <w:jc w:val="both"/>
        <w:rPr>
          <w:rFonts w:ascii="Museo Sans 300" w:hAnsi="Museo Sans 300"/>
          <w:sz w:val="22"/>
          <w:szCs w:val="22"/>
        </w:rPr>
      </w:pPr>
      <w:r w:rsidRPr="007803AE">
        <w:rPr>
          <w:rFonts w:ascii="Museo Sans 300" w:hAnsi="Museo Sans 300"/>
          <w:sz w:val="22"/>
          <w:szCs w:val="22"/>
        </w:rPr>
        <w:t>La Solicitud deberá contener las siguientes partes:</w:t>
      </w:r>
      <w:r w:rsidR="006A66C3" w:rsidRPr="007803AE">
        <w:rPr>
          <w:rFonts w:ascii="Museo Sans 300" w:hAnsi="Museo Sans 300"/>
          <w:sz w:val="22"/>
          <w:szCs w:val="22"/>
        </w:rPr>
        <w:t xml:space="preserve"> (1)</w:t>
      </w:r>
    </w:p>
    <w:p w14:paraId="63F745B8" w14:textId="2E73EE24" w:rsidR="006A66C3" w:rsidRPr="007803AE" w:rsidRDefault="00C54302" w:rsidP="00FD7D6A">
      <w:pPr>
        <w:pStyle w:val="Prrafodelista"/>
        <w:numPr>
          <w:ilvl w:val="0"/>
          <w:numId w:val="226"/>
        </w:numPr>
        <w:jc w:val="both"/>
        <w:rPr>
          <w:rFonts w:ascii="Museo Sans 300" w:hAnsi="Museo Sans 300"/>
          <w:sz w:val="22"/>
          <w:szCs w:val="22"/>
        </w:rPr>
      </w:pPr>
      <w:r w:rsidRPr="007803AE">
        <w:rPr>
          <w:rFonts w:ascii="Museo Sans 300" w:hAnsi="Museo Sans 300"/>
          <w:sz w:val="22"/>
          <w:szCs w:val="22"/>
        </w:rPr>
        <w:t xml:space="preserve">El lugar y la fecha en la que el trabajador afiliado solicita a la AFP la validación del dictamen médico </w:t>
      </w:r>
      <w:r w:rsidR="00445D40" w:rsidRPr="007803AE">
        <w:rPr>
          <w:rFonts w:ascii="Museo Sans 300" w:hAnsi="Museo Sans 300"/>
          <w:sz w:val="22"/>
          <w:szCs w:val="22"/>
        </w:rPr>
        <w:t>por</w:t>
      </w:r>
      <w:r w:rsidRPr="007803AE">
        <w:rPr>
          <w:rFonts w:ascii="Museo Sans 300" w:hAnsi="Museo Sans 300"/>
          <w:sz w:val="22"/>
          <w:szCs w:val="22"/>
        </w:rPr>
        <w:t xml:space="preserve"> grave enfermedad terminal por parte de la Comisión.</w:t>
      </w:r>
      <w:r w:rsidR="00186568" w:rsidRPr="007803AE">
        <w:rPr>
          <w:rFonts w:ascii="Museo Sans 300" w:hAnsi="Museo Sans 300"/>
          <w:sz w:val="22"/>
          <w:szCs w:val="22"/>
        </w:rPr>
        <w:t xml:space="preserve"> </w:t>
      </w:r>
      <w:r w:rsidR="006A66C3" w:rsidRPr="007803AE">
        <w:rPr>
          <w:rFonts w:ascii="Museo Sans 300" w:hAnsi="Museo Sans 300"/>
          <w:sz w:val="22"/>
          <w:szCs w:val="22"/>
        </w:rPr>
        <w:t>(1)</w:t>
      </w:r>
    </w:p>
    <w:p w14:paraId="7FEC6DBA" w14:textId="599175D3" w:rsidR="00C54302" w:rsidRPr="007803AE" w:rsidRDefault="00C54302" w:rsidP="00FD7D6A">
      <w:pPr>
        <w:pStyle w:val="Prrafodelista"/>
        <w:numPr>
          <w:ilvl w:val="0"/>
          <w:numId w:val="226"/>
        </w:numPr>
        <w:jc w:val="both"/>
        <w:rPr>
          <w:rFonts w:ascii="Museo Sans 300" w:hAnsi="Museo Sans 300"/>
          <w:sz w:val="22"/>
          <w:szCs w:val="22"/>
        </w:rPr>
      </w:pPr>
      <w:r w:rsidRPr="007803AE">
        <w:rPr>
          <w:rFonts w:ascii="Museo Sans 300" w:hAnsi="Museo Sans 300"/>
          <w:sz w:val="22"/>
          <w:szCs w:val="22"/>
        </w:rPr>
        <w:t>La frase que contiene el deseo expreso del trabajador afiliado de someterse a la evaluación y validación de grave enfermedad terminal, que literalmente establece: En esta fecha, solicito a (Poner el nombre de la AFP correspondiente, el cual deberá estar preimpreso) someter a evaluación y validación de la Comisión Calificadora de Invalidez, mi padecimiento de grave enfermedad terminal y dictaminar sobre la misma para poder acceder al beneficio de devolución de saldo establecido en el artículo 126-C de la Ley del Sistema de Ahorro para Pensiones.</w:t>
      </w:r>
      <w:r w:rsidR="006A66C3" w:rsidRPr="007803AE">
        <w:rPr>
          <w:rFonts w:ascii="Museo Sans 300" w:hAnsi="Museo Sans 300"/>
          <w:sz w:val="22"/>
          <w:szCs w:val="22"/>
        </w:rPr>
        <w:t xml:space="preserve"> (1)</w:t>
      </w:r>
    </w:p>
    <w:p w14:paraId="2C3A86F0" w14:textId="77777777" w:rsidR="00C54302" w:rsidRPr="007803AE" w:rsidRDefault="00C54302" w:rsidP="00C54302">
      <w:pPr>
        <w:jc w:val="both"/>
        <w:rPr>
          <w:rFonts w:ascii="Museo Sans 300" w:hAnsi="Museo Sans 300"/>
          <w:sz w:val="22"/>
          <w:szCs w:val="22"/>
        </w:rPr>
      </w:pPr>
    </w:p>
    <w:p w14:paraId="5C575D28" w14:textId="3C620A47"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A. IDENTIFICACIÓN DEL SOLICITANTE</w:t>
      </w:r>
      <w:r w:rsidR="006A66C3" w:rsidRPr="007803AE">
        <w:rPr>
          <w:rFonts w:ascii="Museo Sans 300" w:hAnsi="Museo Sans 300"/>
          <w:b/>
          <w:sz w:val="22"/>
          <w:szCs w:val="22"/>
        </w:rPr>
        <w:t xml:space="preserve"> (1)</w:t>
      </w:r>
    </w:p>
    <w:p w14:paraId="1E9DBBAC" w14:textId="77777777" w:rsidR="00C54302" w:rsidRPr="007803AE" w:rsidRDefault="00C54302" w:rsidP="00C54302">
      <w:pPr>
        <w:jc w:val="both"/>
        <w:rPr>
          <w:rFonts w:ascii="Museo Sans 300" w:hAnsi="Museo Sans 300"/>
          <w:sz w:val="22"/>
          <w:szCs w:val="22"/>
        </w:rPr>
      </w:pPr>
    </w:p>
    <w:p w14:paraId="524635E2" w14:textId="77777777" w:rsidR="00CF43B5" w:rsidRPr="007803AE" w:rsidRDefault="00C54302" w:rsidP="00FD7D6A">
      <w:pPr>
        <w:pStyle w:val="Prrafodelista"/>
        <w:numPr>
          <w:ilvl w:val="0"/>
          <w:numId w:val="227"/>
        </w:numPr>
        <w:jc w:val="both"/>
        <w:rPr>
          <w:rFonts w:ascii="Museo Sans 300" w:hAnsi="Museo Sans 300"/>
          <w:sz w:val="22"/>
          <w:szCs w:val="22"/>
        </w:rPr>
      </w:pPr>
      <w:r w:rsidRPr="007803AE">
        <w:rPr>
          <w:rFonts w:ascii="Museo Sans 300" w:hAnsi="Museo Sans 300"/>
          <w:sz w:val="22"/>
          <w:szCs w:val="22"/>
        </w:rPr>
        <w:t>Se deberá escribir el nombre completo del afiliado solicitante iniciando con el primer apellido, luego el segundo, seguido por el o los nombres del mismo, de acuerdo al documento de identidad que presente.</w:t>
      </w:r>
      <w:r w:rsidR="00CF43B5" w:rsidRPr="007803AE">
        <w:rPr>
          <w:rFonts w:ascii="Museo Sans 300" w:hAnsi="Museo Sans 300"/>
          <w:sz w:val="22"/>
          <w:szCs w:val="22"/>
        </w:rPr>
        <w:t xml:space="preserve"> (1)</w:t>
      </w:r>
    </w:p>
    <w:p w14:paraId="33279316" w14:textId="655A49CA" w:rsidR="00C54302" w:rsidRPr="007803AE" w:rsidRDefault="00C54302" w:rsidP="00FD7D6A">
      <w:pPr>
        <w:pStyle w:val="Prrafodelista"/>
        <w:numPr>
          <w:ilvl w:val="0"/>
          <w:numId w:val="227"/>
        </w:numPr>
        <w:jc w:val="both"/>
        <w:rPr>
          <w:rFonts w:ascii="Museo Sans 300" w:hAnsi="Museo Sans 300"/>
          <w:sz w:val="22"/>
          <w:szCs w:val="22"/>
        </w:rPr>
      </w:pPr>
      <w:r w:rsidRPr="007803AE">
        <w:rPr>
          <w:rFonts w:ascii="Museo Sans 300" w:hAnsi="Museo Sans 300"/>
          <w:sz w:val="22"/>
          <w:szCs w:val="22"/>
        </w:rPr>
        <w:t>Fecha de nacimiento del afiliado solicitante, en el formato “ddmmaaaa”, de acuerdo al siguiente ejemplo: Si el trabajador nació el 10 de julio de 1958, la fecha de nacimiento se escribirá así:</w:t>
      </w:r>
      <w:r w:rsidR="00CF43B5" w:rsidRPr="007803AE">
        <w:rPr>
          <w:rFonts w:ascii="Museo Sans 300" w:hAnsi="Museo Sans 300"/>
          <w:sz w:val="22"/>
          <w:szCs w:val="22"/>
        </w:rPr>
        <w:t xml:space="preserve"> (1)</w:t>
      </w:r>
    </w:p>
    <w:p w14:paraId="104291A1" w14:textId="53CDC21E" w:rsidR="00C54302" w:rsidRPr="007803AE" w:rsidRDefault="00C54302" w:rsidP="00CF43B5">
      <w:pPr>
        <w:ind w:firstLine="709"/>
        <w:jc w:val="both"/>
        <w:rPr>
          <w:rFonts w:ascii="Museo Sans 300" w:hAnsi="Museo Sans 300"/>
          <w:sz w:val="22"/>
          <w:szCs w:val="22"/>
        </w:rPr>
      </w:pPr>
      <w:r w:rsidRPr="007803AE">
        <w:rPr>
          <w:rFonts w:ascii="Museo Sans 300" w:hAnsi="Museo Sans 300"/>
          <w:sz w:val="22"/>
          <w:szCs w:val="22"/>
        </w:rPr>
        <w:t>10</w:t>
      </w:r>
      <w:r w:rsidRPr="007803AE">
        <w:rPr>
          <w:rFonts w:ascii="Museo Sans 300" w:hAnsi="Museo Sans 300"/>
          <w:sz w:val="22"/>
          <w:szCs w:val="22"/>
        </w:rPr>
        <w:tab/>
        <w:t xml:space="preserve">07  </w:t>
      </w:r>
      <w:r w:rsidRPr="007803AE">
        <w:rPr>
          <w:rFonts w:ascii="Museo Sans 300" w:hAnsi="Museo Sans 300"/>
          <w:sz w:val="22"/>
          <w:szCs w:val="22"/>
        </w:rPr>
        <w:tab/>
        <w:t>1958</w:t>
      </w:r>
      <w:r w:rsidR="00CF43B5" w:rsidRPr="007803AE">
        <w:rPr>
          <w:rFonts w:ascii="Museo Sans 300" w:hAnsi="Museo Sans 300"/>
          <w:sz w:val="22"/>
          <w:szCs w:val="22"/>
        </w:rPr>
        <w:t xml:space="preserve"> (1)</w:t>
      </w:r>
    </w:p>
    <w:p w14:paraId="64D990C6" w14:textId="179CDCC8" w:rsidR="00C54302" w:rsidRPr="007803AE" w:rsidRDefault="00C54302" w:rsidP="00CF43B5">
      <w:pPr>
        <w:ind w:firstLine="709"/>
        <w:jc w:val="both"/>
        <w:rPr>
          <w:rFonts w:ascii="Museo Sans 300" w:hAnsi="Museo Sans 300"/>
          <w:sz w:val="22"/>
          <w:szCs w:val="22"/>
        </w:rPr>
      </w:pPr>
      <w:proofErr w:type="gramStart"/>
      <w:r w:rsidRPr="007803AE">
        <w:rPr>
          <w:rFonts w:ascii="Museo Sans 300" w:hAnsi="Museo Sans 300"/>
          <w:sz w:val="22"/>
          <w:szCs w:val="22"/>
        </w:rPr>
        <w:t>dd</w:t>
      </w:r>
      <w:proofErr w:type="gramEnd"/>
      <w:r w:rsidRPr="007803AE">
        <w:rPr>
          <w:rFonts w:ascii="Museo Sans 300" w:hAnsi="Museo Sans 300"/>
          <w:sz w:val="22"/>
          <w:szCs w:val="22"/>
        </w:rPr>
        <w:t xml:space="preserve"> </w:t>
      </w:r>
      <w:r w:rsidRPr="007803AE">
        <w:rPr>
          <w:rFonts w:ascii="Museo Sans 300" w:hAnsi="Museo Sans 300"/>
          <w:sz w:val="22"/>
          <w:szCs w:val="22"/>
        </w:rPr>
        <w:tab/>
        <w:t xml:space="preserve">mm </w:t>
      </w:r>
      <w:r w:rsidRPr="007803AE">
        <w:rPr>
          <w:rFonts w:ascii="Museo Sans 300" w:hAnsi="Museo Sans 300"/>
          <w:sz w:val="22"/>
          <w:szCs w:val="22"/>
        </w:rPr>
        <w:tab/>
        <w:t>aaaa</w:t>
      </w:r>
      <w:r w:rsidR="00CF43B5" w:rsidRPr="007803AE">
        <w:rPr>
          <w:rFonts w:ascii="Museo Sans 300" w:hAnsi="Museo Sans 300"/>
          <w:sz w:val="22"/>
          <w:szCs w:val="22"/>
        </w:rPr>
        <w:t xml:space="preserve">  (1)</w:t>
      </w:r>
    </w:p>
    <w:p w14:paraId="62A54DC9" w14:textId="77777777" w:rsidR="00CF43B5" w:rsidRPr="007803AE" w:rsidRDefault="00C54302" w:rsidP="00FD7D6A">
      <w:pPr>
        <w:pStyle w:val="Prrafodelista"/>
        <w:numPr>
          <w:ilvl w:val="0"/>
          <w:numId w:val="227"/>
        </w:numPr>
        <w:jc w:val="both"/>
        <w:rPr>
          <w:rFonts w:ascii="Museo Sans 300" w:hAnsi="Museo Sans 300"/>
          <w:sz w:val="22"/>
          <w:szCs w:val="22"/>
        </w:rPr>
      </w:pPr>
      <w:r w:rsidRPr="007803AE">
        <w:rPr>
          <w:rFonts w:ascii="Museo Sans 300" w:hAnsi="Museo Sans 300"/>
          <w:sz w:val="22"/>
          <w:szCs w:val="22"/>
        </w:rPr>
        <w:t>Edad en años, del afiliado solicitante.</w:t>
      </w:r>
      <w:r w:rsidR="00CF43B5" w:rsidRPr="007803AE">
        <w:rPr>
          <w:rFonts w:ascii="Museo Sans 300" w:hAnsi="Museo Sans 300"/>
          <w:sz w:val="22"/>
          <w:szCs w:val="22"/>
        </w:rPr>
        <w:t xml:space="preserve"> (1)</w:t>
      </w:r>
    </w:p>
    <w:p w14:paraId="560C3D9B" w14:textId="77777777" w:rsidR="00CF43B5" w:rsidRPr="007803AE" w:rsidRDefault="00C54302" w:rsidP="00FD7D6A">
      <w:pPr>
        <w:pStyle w:val="Prrafodelista"/>
        <w:numPr>
          <w:ilvl w:val="0"/>
          <w:numId w:val="227"/>
        </w:numPr>
        <w:jc w:val="both"/>
        <w:rPr>
          <w:rFonts w:ascii="Museo Sans 300" w:hAnsi="Museo Sans 300"/>
          <w:sz w:val="22"/>
          <w:szCs w:val="22"/>
        </w:rPr>
      </w:pPr>
      <w:r w:rsidRPr="007803AE">
        <w:rPr>
          <w:rFonts w:ascii="Museo Sans 300" w:hAnsi="Museo Sans 300"/>
          <w:sz w:val="22"/>
          <w:szCs w:val="22"/>
        </w:rPr>
        <w:t>Sexo del afiliado. En este espacio sólo se deberá marcar una casilla.</w:t>
      </w:r>
      <w:r w:rsidR="00CF43B5" w:rsidRPr="007803AE">
        <w:rPr>
          <w:rFonts w:ascii="Museo Sans 300" w:hAnsi="Museo Sans 300"/>
          <w:sz w:val="22"/>
          <w:szCs w:val="22"/>
        </w:rPr>
        <w:t xml:space="preserve"> (1)</w:t>
      </w:r>
    </w:p>
    <w:p w14:paraId="7B5AB933" w14:textId="77777777" w:rsidR="00CF43B5" w:rsidRPr="007803AE" w:rsidRDefault="00C54302" w:rsidP="00FD7D6A">
      <w:pPr>
        <w:pStyle w:val="Prrafodelista"/>
        <w:numPr>
          <w:ilvl w:val="0"/>
          <w:numId w:val="227"/>
        </w:numPr>
        <w:jc w:val="both"/>
        <w:rPr>
          <w:rFonts w:ascii="Museo Sans 300" w:hAnsi="Museo Sans 300"/>
          <w:sz w:val="22"/>
          <w:szCs w:val="22"/>
        </w:rPr>
      </w:pPr>
      <w:r w:rsidRPr="007803AE">
        <w:rPr>
          <w:rFonts w:ascii="Museo Sans 300" w:hAnsi="Museo Sans 300"/>
          <w:sz w:val="22"/>
          <w:szCs w:val="22"/>
        </w:rPr>
        <w:t xml:space="preserve">DUI / del afiliado solicitante. </w:t>
      </w:r>
      <w:r w:rsidR="00CF43B5" w:rsidRPr="007803AE">
        <w:rPr>
          <w:rFonts w:ascii="Museo Sans 300" w:hAnsi="Museo Sans 300"/>
          <w:sz w:val="22"/>
          <w:szCs w:val="22"/>
        </w:rPr>
        <w:t>(1)</w:t>
      </w:r>
    </w:p>
    <w:p w14:paraId="3E9DA47C" w14:textId="77777777" w:rsidR="00F45A3D" w:rsidRPr="007803AE" w:rsidRDefault="00C54302" w:rsidP="00FD7D6A">
      <w:pPr>
        <w:pStyle w:val="Prrafodelista"/>
        <w:numPr>
          <w:ilvl w:val="0"/>
          <w:numId w:val="227"/>
        </w:numPr>
        <w:jc w:val="both"/>
        <w:rPr>
          <w:rFonts w:ascii="Museo Sans 300" w:hAnsi="Museo Sans 300"/>
          <w:sz w:val="22"/>
          <w:szCs w:val="22"/>
        </w:rPr>
      </w:pPr>
      <w:r w:rsidRPr="007803AE">
        <w:rPr>
          <w:rFonts w:ascii="Museo Sans 300" w:hAnsi="Museo Sans 300"/>
          <w:sz w:val="22"/>
          <w:szCs w:val="22"/>
        </w:rPr>
        <w:t>NUP. Del afiliado solicitante.</w:t>
      </w:r>
      <w:r w:rsidR="00F45A3D" w:rsidRPr="007803AE">
        <w:rPr>
          <w:rFonts w:ascii="Museo Sans 300" w:hAnsi="Museo Sans 300"/>
          <w:sz w:val="22"/>
          <w:szCs w:val="22"/>
        </w:rPr>
        <w:t xml:space="preserve"> (1)</w:t>
      </w:r>
    </w:p>
    <w:p w14:paraId="776D2F1A" w14:textId="77777777" w:rsidR="00F45A3D" w:rsidRPr="007803AE" w:rsidRDefault="00C54302" w:rsidP="00FD7D6A">
      <w:pPr>
        <w:pStyle w:val="Prrafodelista"/>
        <w:numPr>
          <w:ilvl w:val="0"/>
          <w:numId w:val="227"/>
        </w:numPr>
        <w:jc w:val="both"/>
        <w:rPr>
          <w:rFonts w:ascii="Museo Sans 300" w:hAnsi="Museo Sans 300"/>
          <w:sz w:val="22"/>
          <w:szCs w:val="22"/>
        </w:rPr>
      </w:pPr>
      <w:r w:rsidRPr="007803AE">
        <w:rPr>
          <w:rFonts w:ascii="Museo Sans 300" w:hAnsi="Museo Sans 300"/>
          <w:sz w:val="22"/>
          <w:szCs w:val="22"/>
        </w:rPr>
        <w:t>ISSS. En este espacio se deberá poner el número de afiliación al ISSS del afiliado solicitante.</w:t>
      </w:r>
      <w:r w:rsidR="00F45A3D" w:rsidRPr="007803AE">
        <w:rPr>
          <w:rFonts w:ascii="Museo Sans 300" w:hAnsi="Museo Sans 300"/>
          <w:sz w:val="22"/>
          <w:szCs w:val="22"/>
        </w:rPr>
        <w:t xml:space="preserve"> (1)</w:t>
      </w:r>
    </w:p>
    <w:p w14:paraId="7FAC7B0A" w14:textId="77777777" w:rsidR="00F45A3D" w:rsidRPr="007803AE" w:rsidRDefault="00C54302" w:rsidP="00FD7D6A">
      <w:pPr>
        <w:pStyle w:val="Prrafodelista"/>
        <w:numPr>
          <w:ilvl w:val="0"/>
          <w:numId w:val="227"/>
        </w:numPr>
        <w:jc w:val="both"/>
        <w:rPr>
          <w:rFonts w:ascii="Museo Sans 300" w:hAnsi="Museo Sans 300"/>
          <w:sz w:val="22"/>
          <w:szCs w:val="22"/>
        </w:rPr>
      </w:pPr>
      <w:r w:rsidRPr="007803AE">
        <w:rPr>
          <w:rFonts w:ascii="Museo Sans 300" w:hAnsi="Museo Sans 300"/>
          <w:sz w:val="22"/>
          <w:szCs w:val="22"/>
        </w:rPr>
        <w:t>Dirección personal. En este espacio se deberá poner la dirección en donde resida el afiliado solicitante al momento de presentar esta solicitud.</w:t>
      </w:r>
      <w:r w:rsidR="00F45A3D" w:rsidRPr="007803AE">
        <w:rPr>
          <w:rFonts w:ascii="Museo Sans 300" w:hAnsi="Museo Sans 300"/>
          <w:sz w:val="22"/>
          <w:szCs w:val="22"/>
        </w:rPr>
        <w:t xml:space="preserve"> (1)</w:t>
      </w:r>
    </w:p>
    <w:p w14:paraId="26FF8172" w14:textId="594D26DD" w:rsidR="00C54302" w:rsidRPr="007803AE" w:rsidRDefault="00C54302" w:rsidP="00FD7D6A">
      <w:pPr>
        <w:pStyle w:val="Prrafodelista"/>
        <w:numPr>
          <w:ilvl w:val="0"/>
          <w:numId w:val="227"/>
        </w:numPr>
        <w:jc w:val="both"/>
        <w:rPr>
          <w:rFonts w:ascii="Museo Sans 300" w:hAnsi="Museo Sans 300"/>
          <w:sz w:val="22"/>
          <w:szCs w:val="22"/>
        </w:rPr>
      </w:pPr>
      <w:r w:rsidRPr="007803AE">
        <w:rPr>
          <w:rFonts w:ascii="Museo Sans 300" w:hAnsi="Museo Sans 300"/>
          <w:sz w:val="22"/>
          <w:szCs w:val="22"/>
        </w:rPr>
        <w:t>Teléfono del afiliado solicitante. En este espacio se pondrá el número de teléfono de la residencia</w:t>
      </w:r>
      <w:r w:rsidR="00682228" w:rsidRPr="007803AE">
        <w:rPr>
          <w:rFonts w:ascii="Museo Sans 300" w:hAnsi="Museo Sans 300"/>
          <w:sz w:val="22"/>
          <w:szCs w:val="22"/>
        </w:rPr>
        <w:t xml:space="preserve"> o el número de teléfono celular</w:t>
      </w:r>
      <w:r w:rsidRPr="007803AE">
        <w:rPr>
          <w:rFonts w:ascii="Museo Sans 300" w:hAnsi="Museo Sans 300"/>
          <w:sz w:val="22"/>
          <w:szCs w:val="22"/>
        </w:rPr>
        <w:t xml:space="preserve"> del afiliado, si procede. En caso contrario se pondrá el número de teléfono de un vecino, familiar o allegado, en donde se le pueda localizar o dejar recado.</w:t>
      </w:r>
      <w:r w:rsidR="00F45A3D" w:rsidRPr="007803AE">
        <w:rPr>
          <w:rFonts w:ascii="Museo Sans 300" w:hAnsi="Museo Sans 300"/>
          <w:sz w:val="22"/>
          <w:szCs w:val="22"/>
        </w:rPr>
        <w:t xml:space="preserve"> (1)</w:t>
      </w:r>
    </w:p>
    <w:p w14:paraId="3315BA9B" w14:textId="77777777" w:rsidR="00C54302" w:rsidRPr="007803AE" w:rsidRDefault="00C54302" w:rsidP="00C54302">
      <w:pPr>
        <w:jc w:val="both"/>
        <w:rPr>
          <w:rFonts w:ascii="Museo Sans 300" w:hAnsi="Museo Sans 300"/>
          <w:sz w:val="22"/>
          <w:szCs w:val="22"/>
        </w:rPr>
      </w:pPr>
    </w:p>
    <w:p w14:paraId="63A48BBC" w14:textId="4F04DCF2"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B. NIVEL EDUCATIVO</w:t>
      </w:r>
      <w:r w:rsidR="00F45A3D" w:rsidRPr="007803AE">
        <w:rPr>
          <w:rFonts w:ascii="Museo Sans 300" w:hAnsi="Museo Sans 300"/>
          <w:b/>
          <w:sz w:val="22"/>
          <w:szCs w:val="22"/>
        </w:rPr>
        <w:t xml:space="preserve"> (1)</w:t>
      </w:r>
    </w:p>
    <w:p w14:paraId="3A918F11" w14:textId="77777777" w:rsidR="00C54302" w:rsidRPr="007803AE" w:rsidRDefault="00C54302" w:rsidP="00C54302">
      <w:pPr>
        <w:jc w:val="both"/>
        <w:rPr>
          <w:rFonts w:ascii="Museo Sans 300" w:hAnsi="Museo Sans 300"/>
          <w:sz w:val="22"/>
          <w:szCs w:val="22"/>
        </w:rPr>
      </w:pPr>
    </w:p>
    <w:p w14:paraId="7D2A4036" w14:textId="0A5E305E"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En esta parte del formulario se deberá seleccionar una de las opciones que se presentan.</w:t>
      </w:r>
      <w:r w:rsidR="00F45A3D" w:rsidRPr="007803AE">
        <w:rPr>
          <w:rFonts w:ascii="Museo Sans 300" w:hAnsi="Museo Sans 300"/>
          <w:sz w:val="22"/>
          <w:szCs w:val="22"/>
        </w:rPr>
        <w:t xml:space="preserve"> (1)</w:t>
      </w:r>
    </w:p>
    <w:p w14:paraId="58EE4AEE" w14:textId="77777777" w:rsidR="00C54302" w:rsidRPr="007803AE" w:rsidRDefault="00C54302" w:rsidP="00C54302">
      <w:pPr>
        <w:jc w:val="both"/>
        <w:rPr>
          <w:rFonts w:ascii="Museo Sans 300" w:hAnsi="Museo Sans 300"/>
          <w:sz w:val="22"/>
          <w:szCs w:val="22"/>
        </w:rPr>
      </w:pPr>
    </w:p>
    <w:p w14:paraId="48BD7B48" w14:textId="5A7243E3"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C. ESTADO FAMILIAR</w:t>
      </w:r>
      <w:r w:rsidR="00F45A3D" w:rsidRPr="007803AE">
        <w:rPr>
          <w:rFonts w:ascii="Museo Sans 300" w:hAnsi="Museo Sans 300"/>
          <w:b/>
          <w:sz w:val="22"/>
          <w:szCs w:val="22"/>
        </w:rPr>
        <w:t xml:space="preserve"> (1)</w:t>
      </w:r>
    </w:p>
    <w:p w14:paraId="282F456F" w14:textId="77777777" w:rsidR="00C54302" w:rsidRPr="007803AE" w:rsidRDefault="00C54302" w:rsidP="00C54302">
      <w:pPr>
        <w:jc w:val="both"/>
        <w:rPr>
          <w:rFonts w:ascii="Museo Sans 300" w:hAnsi="Museo Sans 300"/>
          <w:sz w:val="22"/>
          <w:szCs w:val="22"/>
        </w:rPr>
      </w:pPr>
    </w:p>
    <w:p w14:paraId="42BB1BE1" w14:textId="25FC2A50"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En esta parte del formulario se deberá seleccionar una de las opciones que se presentan</w:t>
      </w:r>
      <w:r w:rsidR="00E941F2" w:rsidRPr="007803AE">
        <w:rPr>
          <w:rFonts w:ascii="Museo Sans 300" w:hAnsi="Museo Sans 300"/>
          <w:sz w:val="22"/>
          <w:szCs w:val="22"/>
        </w:rPr>
        <w:t>.</w:t>
      </w:r>
      <w:r w:rsidR="00F45A3D" w:rsidRPr="007803AE">
        <w:rPr>
          <w:rFonts w:ascii="Museo Sans 300" w:hAnsi="Museo Sans 300"/>
          <w:sz w:val="22"/>
          <w:szCs w:val="22"/>
        </w:rPr>
        <w:t xml:space="preserve"> (1)</w:t>
      </w:r>
    </w:p>
    <w:p w14:paraId="468A08D6" w14:textId="77777777" w:rsidR="00445D40" w:rsidRPr="007803AE" w:rsidRDefault="00445D40" w:rsidP="00C54302">
      <w:pPr>
        <w:jc w:val="both"/>
        <w:rPr>
          <w:rFonts w:ascii="Museo Sans 300" w:hAnsi="Museo Sans 300"/>
          <w:sz w:val="22"/>
          <w:szCs w:val="22"/>
        </w:rPr>
      </w:pPr>
    </w:p>
    <w:p w14:paraId="1F295DE2" w14:textId="1A2447A8"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D. ANTECEDENTES LABORALES</w:t>
      </w:r>
      <w:r w:rsidR="00F45A3D" w:rsidRPr="007803AE">
        <w:rPr>
          <w:rFonts w:ascii="Museo Sans 300" w:hAnsi="Museo Sans 300"/>
          <w:b/>
          <w:sz w:val="22"/>
          <w:szCs w:val="22"/>
        </w:rPr>
        <w:t xml:space="preserve"> (1)</w:t>
      </w:r>
    </w:p>
    <w:p w14:paraId="11036419" w14:textId="77777777" w:rsidR="00C54302" w:rsidRPr="007803AE" w:rsidRDefault="00C54302" w:rsidP="00C54302">
      <w:pPr>
        <w:jc w:val="both"/>
        <w:rPr>
          <w:rFonts w:ascii="Museo Sans 300" w:hAnsi="Museo Sans 300"/>
          <w:sz w:val="22"/>
          <w:szCs w:val="22"/>
        </w:rPr>
      </w:pPr>
    </w:p>
    <w:p w14:paraId="4C3BC52C" w14:textId="3E8279C4" w:rsidR="00314D0E"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 xml:space="preserve">Profesión u actividad laboral. En este espacio </w:t>
      </w:r>
      <w:r w:rsidR="00682228" w:rsidRPr="007803AE">
        <w:rPr>
          <w:rFonts w:ascii="Museo Sans 300" w:hAnsi="Museo Sans 300"/>
          <w:sz w:val="22"/>
          <w:szCs w:val="22"/>
        </w:rPr>
        <w:t>s</w:t>
      </w:r>
      <w:r w:rsidRPr="007803AE">
        <w:rPr>
          <w:rFonts w:ascii="Museo Sans 300" w:hAnsi="Museo Sans 300"/>
          <w:sz w:val="22"/>
          <w:szCs w:val="22"/>
        </w:rPr>
        <w:t>e deberá escribir la actividad laboral a la cual se dedica el afiliado solicitante al momento de completar el formulario.</w:t>
      </w:r>
      <w:r w:rsidR="00314D0E" w:rsidRPr="007803AE">
        <w:rPr>
          <w:rFonts w:ascii="Museo Sans 300" w:hAnsi="Museo Sans 300"/>
          <w:sz w:val="22"/>
          <w:szCs w:val="22"/>
        </w:rPr>
        <w:t xml:space="preserve"> (1)</w:t>
      </w:r>
    </w:p>
    <w:p w14:paraId="38631F73" w14:textId="18EC11A9" w:rsidR="00314D0E"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 xml:space="preserve">Tiempo de trabajo. En este espacio se deberá de escribir el tiempo que tiene de realizar la actividad laboral actual. </w:t>
      </w:r>
      <w:r w:rsidR="00314D0E" w:rsidRPr="007803AE">
        <w:rPr>
          <w:rFonts w:ascii="Museo Sans 300" w:hAnsi="Museo Sans 300"/>
          <w:sz w:val="22"/>
          <w:szCs w:val="22"/>
        </w:rPr>
        <w:t>(1)</w:t>
      </w:r>
    </w:p>
    <w:p w14:paraId="3F385AC7" w14:textId="55C2CCD1" w:rsidR="00314D0E"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Lugar de trabajo. En este espacio se deberá escribir el nombre de la Institución, ya sea pública o privada, en la que se encuentre laborando el afiliado solicitante. Si el afiliado solicitante es cotizante independiente, se escribirá la dirección en donde se ejecute la mayor parte de su actividad laboral.</w:t>
      </w:r>
      <w:r w:rsidR="00E941F2" w:rsidRPr="007803AE">
        <w:rPr>
          <w:rFonts w:ascii="Museo Sans 300" w:hAnsi="Museo Sans 300"/>
          <w:sz w:val="22"/>
          <w:szCs w:val="22"/>
        </w:rPr>
        <w:t xml:space="preserve"> </w:t>
      </w:r>
      <w:r w:rsidR="00314D0E" w:rsidRPr="007803AE">
        <w:rPr>
          <w:rFonts w:ascii="Museo Sans 300" w:hAnsi="Museo Sans 300"/>
          <w:sz w:val="22"/>
          <w:szCs w:val="22"/>
        </w:rPr>
        <w:t>(1)</w:t>
      </w:r>
    </w:p>
    <w:p w14:paraId="623DC96B" w14:textId="77777777" w:rsidR="00293CD3"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 xml:space="preserve">Cargo que desempeña. En este espacio se deberá escribir el cargo que desempeña el afiliado solicitante al momento de completar el formulario, en el caso de que el solicitante sea un afiliado dependiente. </w:t>
      </w:r>
      <w:r w:rsidR="00293CD3" w:rsidRPr="007803AE">
        <w:rPr>
          <w:rFonts w:ascii="Museo Sans 300" w:hAnsi="Museo Sans 300"/>
          <w:sz w:val="22"/>
          <w:szCs w:val="22"/>
        </w:rPr>
        <w:t>(1)</w:t>
      </w:r>
    </w:p>
    <w:p w14:paraId="23DA0590" w14:textId="77777777" w:rsidR="00293CD3"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Dirección del Trabajo. En este espacio se deberá escribir la dirección del empleador, incluyendo la ciudad y el departamento en donde se localice geográficamente, en caso de ser afiliado dependiente. Si es trabajador independiente, se deberá escribir la dirección en donde se pueda localizar.</w:t>
      </w:r>
      <w:r w:rsidR="00293CD3" w:rsidRPr="007803AE">
        <w:rPr>
          <w:rFonts w:ascii="Museo Sans 300" w:hAnsi="Museo Sans 300"/>
          <w:sz w:val="22"/>
          <w:szCs w:val="22"/>
        </w:rPr>
        <w:t xml:space="preserve"> (1)</w:t>
      </w:r>
    </w:p>
    <w:p w14:paraId="1CEE7451" w14:textId="671B0D12" w:rsidR="00C54302" w:rsidRPr="007803AE" w:rsidRDefault="00C54302" w:rsidP="00FD7D6A">
      <w:pPr>
        <w:pStyle w:val="Prrafodelista"/>
        <w:numPr>
          <w:ilvl w:val="0"/>
          <w:numId w:val="228"/>
        </w:numPr>
        <w:jc w:val="both"/>
        <w:rPr>
          <w:rFonts w:ascii="Museo Sans 300" w:hAnsi="Museo Sans 300"/>
          <w:sz w:val="22"/>
          <w:szCs w:val="22"/>
        </w:rPr>
      </w:pPr>
      <w:r w:rsidRPr="007803AE">
        <w:rPr>
          <w:rFonts w:ascii="Museo Sans 300" w:hAnsi="Museo Sans 300"/>
          <w:sz w:val="22"/>
          <w:szCs w:val="22"/>
        </w:rPr>
        <w:t>Teléfono del trabajo. En este espacio se deberá escribir el teléfono del empleador, si es el caso.</w:t>
      </w:r>
      <w:r w:rsidR="00293CD3" w:rsidRPr="007803AE">
        <w:rPr>
          <w:rFonts w:ascii="Museo Sans 300" w:hAnsi="Museo Sans 300"/>
          <w:sz w:val="22"/>
          <w:szCs w:val="22"/>
        </w:rPr>
        <w:t xml:space="preserve"> (1)</w:t>
      </w:r>
    </w:p>
    <w:p w14:paraId="02F110C9" w14:textId="77777777" w:rsidR="00C54302" w:rsidRPr="007803AE" w:rsidRDefault="00C54302" w:rsidP="00C54302">
      <w:pPr>
        <w:jc w:val="both"/>
        <w:rPr>
          <w:rFonts w:ascii="Museo Sans 300" w:hAnsi="Museo Sans 300"/>
          <w:sz w:val="22"/>
          <w:szCs w:val="22"/>
        </w:rPr>
      </w:pPr>
    </w:p>
    <w:p w14:paraId="751D9BD3" w14:textId="0A63826B"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 xml:space="preserve">E. PROBABLE ORIGEN DE LA </w:t>
      </w:r>
      <w:r w:rsidR="00445D40" w:rsidRPr="007803AE">
        <w:rPr>
          <w:rFonts w:ascii="Museo Sans 300" w:hAnsi="Museo Sans 300"/>
          <w:b/>
          <w:sz w:val="22"/>
          <w:szCs w:val="22"/>
        </w:rPr>
        <w:t xml:space="preserve">GRAVE </w:t>
      </w:r>
      <w:r w:rsidRPr="007803AE">
        <w:rPr>
          <w:rFonts w:ascii="Museo Sans 300" w:hAnsi="Museo Sans 300"/>
          <w:b/>
          <w:sz w:val="22"/>
          <w:szCs w:val="22"/>
        </w:rPr>
        <w:t>ENFERMEDAD</w:t>
      </w:r>
      <w:r w:rsidR="00445D40" w:rsidRPr="007803AE">
        <w:rPr>
          <w:rFonts w:ascii="Museo Sans 300" w:hAnsi="Museo Sans 300"/>
          <w:b/>
          <w:sz w:val="22"/>
          <w:szCs w:val="22"/>
        </w:rPr>
        <w:t xml:space="preserve"> TERMINAL </w:t>
      </w:r>
      <w:r w:rsidR="00293CD3" w:rsidRPr="007803AE">
        <w:rPr>
          <w:rFonts w:ascii="Museo Sans 300" w:hAnsi="Museo Sans 300"/>
          <w:b/>
          <w:sz w:val="22"/>
          <w:szCs w:val="22"/>
        </w:rPr>
        <w:t>(1)</w:t>
      </w:r>
    </w:p>
    <w:p w14:paraId="0BEFDF53" w14:textId="77777777" w:rsidR="00C54302" w:rsidRPr="007803AE" w:rsidRDefault="00C54302" w:rsidP="00C54302">
      <w:pPr>
        <w:jc w:val="both"/>
        <w:rPr>
          <w:rFonts w:ascii="Museo Sans 300" w:hAnsi="Museo Sans 300"/>
          <w:sz w:val="22"/>
          <w:szCs w:val="22"/>
        </w:rPr>
      </w:pPr>
    </w:p>
    <w:p w14:paraId="0C572C53" w14:textId="4A45BB67"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En este espacio se escribirá el diagnóstico de la enfermedad por la cual solicita evaluación y validación de dictamen de grave enfermedad terminal.</w:t>
      </w:r>
      <w:r w:rsidR="00293CD3" w:rsidRPr="007803AE">
        <w:rPr>
          <w:rFonts w:ascii="Museo Sans 300" w:hAnsi="Museo Sans 300"/>
          <w:sz w:val="22"/>
          <w:szCs w:val="22"/>
        </w:rPr>
        <w:t xml:space="preserve"> (1)</w:t>
      </w:r>
    </w:p>
    <w:p w14:paraId="074C3656" w14:textId="77777777" w:rsidR="00C54302" w:rsidRPr="007803AE" w:rsidRDefault="00C54302" w:rsidP="00C54302">
      <w:pPr>
        <w:jc w:val="both"/>
        <w:rPr>
          <w:rFonts w:ascii="Museo Sans 300" w:hAnsi="Museo Sans 300"/>
          <w:sz w:val="22"/>
          <w:szCs w:val="22"/>
        </w:rPr>
      </w:pPr>
    </w:p>
    <w:p w14:paraId="11CD2DFA" w14:textId="70334571" w:rsidR="00C54302" w:rsidRPr="007803AE" w:rsidRDefault="00C54302" w:rsidP="00C54302">
      <w:pPr>
        <w:jc w:val="both"/>
        <w:rPr>
          <w:rFonts w:ascii="Museo Sans 300" w:hAnsi="Museo Sans 300"/>
          <w:b/>
          <w:sz w:val="22"/>
          <w:szCs w:val="22"/>
        </w:rPr>
      </w:pPr>
      <w:r w:rsidRPr="007803AE">
        <w:rPr>
          <w:rFonts w:ascii="Museo Sans 300" w:hAnsi="Museo Sans 300"/>
          <w:b/>
          <w:sz w:val="22"/>
          <w:szCs w:val="22"/>
        </w:rPr>
        <w:t>F. CONDICIÓN DE SALUD DEL SOLICITANTE</w:t>
      </w:r>
      <w:r w:rsidR="00293CD3" w:rsidRPr="007803AE">
        <w:rPr>
          <w:rFonts w:ascii="Museo Sans 300" w:hAnsi="Museo Sans 300"/>
          <w:b/>
          <w:sz w:val="22"/>
          <w:szCs w:val="22"/>
        </w:rPr>
        <w:t xml:space="preserve"> (1)</w:t>
      </w:r>
    </w:p>
    <w:p w14:paraId="07699429" w14:textId="77777777" w:rsidR="00C54302" w:rsidRPr="007803AE" w:rsidRDefault="00C54302" w:rsidP="00C54302">
      <w:pPr>
        <w:jc w:val="both"/>
        <w:rPr>
          <w:rFonts w:ascii="Museo Sans 300" w:hAnsi="Museo Sans 300"/>
          <w:sz w:val="22"/>
          <w:szCs w:val="22"/>
        </w:rPr>
      </w:pPr>
    </w:p>
    <w:p w14:paraId="78658F2E" w14:textId="5D07CFCD"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En este espacio se deberá seleccionar una de las opciones que se presentan.</w:t>
      </w:r>
      <w:r w:rsidR="00293CD3" w:rsidRPr="007803AE">
        <w:rPr>
          <w:rFonts w:ascii="Museo Sans 300" w:hAnsi="Museo Sans 300"/>
          <w:sz w:val="22"/>
          <w:szCs w:val="22"/>
        </w:rPr>
        <w:t xml:space="preserve"> (1)</w:t>
      </w:r>
    </w:p>
    <w:p w14:paraId="0FBBDD11" w14:textId="77777777" w:rsidR="008B3E83" w:rsidRPr="007803AE" w:rsidRDefault="008B3E83" w:rsidP="00C54302">
      <w:pPr>
        <w:jc w:val="both"/>
        <w:rPr>
          <w:rFonts w:ascii="Museo Sans 300" w:hAnsi="Museo Sans 300"/>
          <w:sz w:val="22"/>
          <w:szCs w:val="22"/>
        </w:rPr>
      </w:pPr>
    </w:p>
    <w:p w14:paraId="1786A9DC" w14:textId="1A2B8F2E" w:rsidR="00C54302" w:rsidRPr="007803AE" w:rsidRDefault="00C54302" w:rsidP="00C54302">
      <w:pPr>
        <w:jc w:val="both"/>
        <w:rPr>
          <w:rFonts w:ascii="Museo Sans 300" w:hAnsi="Museo Sans 300"/>
          <w:sz w:val="22"/>
          <w:szCs w:val="22"/>
        </w:rPr>
      </w:pPr>
      <w:r w:rsidRPr="007803AE">
        <w:rPr>
          <w:rFonts w:ascii="Museo Sans 300" w:hAnsi="Museo Sans 300"/>
          <w:sz w:val="22"/>
          <w:szCs w:val="22"/>
        </w:rPr>
        <w:t>Al final del formulario se deberá incluir la frase en donde el afiliado solicitante declare bajo juramento que los datos proporcionados son expresión fiel de la verdad por la cual asume la responsabilidad correspondiente.</w:t>
      </w:r>
      <w:r w:rsidR="00293CD3" w:rsidRPr="007803AE">
        <w:rPr>
          <w:rFonts w:ascii="Museo Sans 300" w:hAnsi="Museo Sans 300"/>
          <w:sz w:val="22"/>
          <w:szCs w:val="22"/>
        </w:rPr>
        <w:t xml:space="preserve"> (1)</w:t>
      </w:r>
    </w:p>
    <w:p w14:paraId="242F1D96" w14:textId="77777777" w:rsidR="00C54302" w:rsidRPr="007803AE" w:rsidRDefault="00C54302" w:rsidP="00C54302">
      <w:pPr>
        <w:jc w:val="both"/>
        <w:rPr>
          <w:rFonts w:ascii="Museo Sans 300" w:hAnsi="Museo Sans 300"/>
          <w:sz w:val="22"/>
          <w:szCs w:val="22"/>
        </w:rPr>
      </w:pPr>
    </w:p>
    <w:p w14:paraId="3E8ED3F7" w14:textId="43D999E2" w:rsidR="00C54302" w:rsidRPr="007803AE" w:rsidRDefault="00C54302" w:rsidP="00C54302">
      <w:pPr>
        <w:jc w:val="both"/>
        <w:rPr>
          <w:rFonts w:ascii="Museo Sans 300" w:hAnsi="Museo Sans 300"/>
          <w:sz w:val="22"/>
          <w:szCs w:val="22"/>
        </w:rPr>
      </w:pPr>
      <w:r w:rsidRPr="007803AE">
        <w:rPr>
          <w:rFonts w:ascii="Museo Sans 300" w:hAnsi="Museo Sans 300"/>
          <w:b/>
          <w:sz w:val="22"/>
          <w:szCs w:val="22"/>
        </w:rPr>
        <w:t>Firma del afiliado solicitante.</w:t>
      </w:r>
      <w:r w:rsidRPr="007803AE">
        <w:rPr>
          <w:rFonts w:ascii="Museo Sans 300" w:hAnsi="Museo Sans 300"/>
          <w:sz w:val="22"/>
          <w:szCs w:val="22"/>
        </w:rPr>
        <w:t xml:space="preserve"> </w:t>
      </w:r>
      <w:bookmarkStart w:id="0" w:name="_Hlk66897049"/>
      <w:r w:rsidRPr="007803AE">
        <w:rPr>
          <w:rFonts w:ascii="Museo Sans 300" w:hAnsi="Museo Sans 300"/>
          <w:sz w:val="22"/>
          <w:szCs w:val="22"/>
        </w:rPr>
        <w:t>Para llenar este espacio pueden presentarse los casos siguientes: 1) Que el solicitante sepa firmar. En este caso, el trabajador firmará la solicitud.</w:t>
      </w:r>
      <w:r w:rsidR="00137D6C" w:rsidRPr="007803AE">
        <w:rPr>
          <w:rFonts w:ascii="Museo Sans 300" w:hAnsi="Museo Sans 300"/>
          <w:sz w:val="22"/>
          <w:szCs w:val="22"/>
        </w:rPr>
        <w:t xml:space="preserve"> 2) Que el trabajador sea menor de edad. En este caso, deberá llenar la solicitud por medio de sus representantes legales y, a falta de éstos, por medio de las personas de quienes dependa económicamente o por medio de la Procuraduría General de la República.</w:t>
      </w:r>
      <w:r w:rsidRPr="007803AE">
        <w:rPr>
          <w:rFonts w:ascii="Museo Sans 300" w:hAnsi="Museo Sans 300"/>
          <w:sz w:val="22"/>
          <w:szCs w:val="22"/>
        </w:rPr>
        <w:t xml:space="preserve"> </w:t>
      </w:r>
      <w:r w:rsidR="00137D6C" w:rsidRPr="007803AE">
        <w:rPr>
          <w:rFonts w:ascii="Museo Sans 300" w:hAnsi="Museo Sans 300"/>
          <w:sz w:val="22"/>
          <w:szCs w:val="22"/>
        </w:rPr>
        <w:t>3</w:t>
      </w:r>
      <w:r w:rsidR="00E9072F" w:rsidRPr="007803AE">
        <w:rPr>
          <w:rFonts w:ascii="Museo Sans 300" w:hAnsi="Museo Sans 300"/>
          <w:sz w:val="22"/>
          <w:szCs w:val="22"/>
        </w:rPr>
        <w:t xml:space="preserve">) Que el solicitante no sepa firmar. En este caso el solicitante deberá estampar su huella, y firmará a sus ruegos una persona mayor de dieciocho años que se identifique con su Documento Único de Identidad. </w:t>
      </w:r>
      <w:r w:rsidR="00137D6C" w:rsidRPr="007803AE">
        <w:rPr>
          <w:rFonts w:ascii="Museo Sans 300" w:hAnsi="Museo Sans 300"/>
          <w:sz w:val="22"/>
          <w:szCs w:val="22"/>
        </w:rPr>
        <w:t>4</w:t>
      </w:r>
      <w:r w:rsidR="007D6C6B" w:rsidRPr="007803AE">
        <w:rPr>
          <w:rFonts w:ascii="Museo Sans 300" w:hAnsi="Museo Sans 300"/>
          <w:sz w:val="22"/>
          <w:szCs w:val="22"/>
        </w:rPr>
        <w:t>) Que el solicitante se encuentre imposibilitado para firmar, para ello podrá firmar en su nombre un apoderado, mediante un poder con cláusula especial para estos trámites.</w:t>
      </w:r>
      <w:bookmarkEnd w:id="0"/>
      <w:r w:rsidR="007D6C6B" w:rsidRPr="007803AE">
        <w:rPr>
          <w:rFonts w:ascii="Museo Sans 300" w:hAnsi="Museo Sans 300"/>
          <w:sz w:val="22"/>
          <w:szCs w:val="22"/>
        </w:rPr>
        <w:t xml:space="preserve"> </w:t>
      </w:r>
      <w:r w:rsidR="00293CD3" w:rsidRPr="007803AE">
        <w:rPr>
          <w:rFonts w:ascii="Museo Sans 300" w:hAnsi="Museo Sans 300"/>
          <w:sz w:val="22"/>
          <w:szCs w:val="22"/>
        </w:rPr>
        <w:t>(1)</w:t>
      </w:r>
    </w:p>
    <w:p w14:paraId="086687B8" w14:textId="77777777" w:rsidR="00C54302" w:rsidRPr="007803AE" w:rsidRDefault="00C54302" w:rsidP="00C54302">
      <w:pPr>
        <w:jc w:val="both"/>
        <w:rPr>
          <w:rFonts w:ascii="Museo Sans 300" w:hAnsi="Museo Sans 300"/>
          <w:sz w:val="22"/>
          <w:szCs w:val="22"/>
        </w:rPr>
      </w:pPr>
    </w:p>
    <w:p w14:paraId="60716147" w14:textId="2FBCF895" w:rsidR="00C54302" w:rsidRPr="007803AE" w:rsidRDefault="00C54302" w:rsidP="00C54302">
      <w:pPr>
        <w:jc w:val="both"/>
        <w:rPr>
          <w:rFonts w:ascii="Museo Sans 300" w:hAnsi="Museo Sans 300"/>
          <w:sz w:val="22"/>
          <w:szCs w:val="22"/>
        </w:rPr>
      </w:pPr>
      <w:r w:rsidRPr="007803AE">
        <w:rPr>
          <w:rFonts w:ascii="Museo Sans 300" w:hAnsi="Museo Sans 300"/>
          <w:b/>
          <w:sz w:val="22"/>
          <w:szCs w:val="22"/>
        </w:rPr>
        <w:t>Huella digital del solicitante.</w:t>
      </w:r>
      <w:r w:rsidRPr="007803AE">
        <w:rPr>
          <w:rFonts w:ascii="Museo Sans 300" w:hAnsi="Museo Sans 300"/>
          <w:sz w:val="22"/>
          <w:szCs w:val="22"/>
        </w:rPr>
        <w:t xml:space="preserve"> </w:t>
      </w:r>
      <w:bookmarkStart w:id="1" w:name="_Hlk66897063"/>
      <w:r w:rsidR="00A83168" w:rsidRPr="007803AE">
        <w:rPr>
          <w:rFonts w:ascii="Museo Sans 300" w:hAnsi="Museo Sans 300"/>
          <w:sz w:val="22"/>
          <w:szCs w:val="22"/>
        </w:rPr>
        <w:t xml:space="preserve">Únicamente en los casos que el solicitante no sepa firmar. </w:t>
      </w:r>
      <w:r w:rsidRPr="007803AE">
        <w:rPr>
          <w:rFonts w:ascii="Museo Sans 300" w:hAnsi="Museo Sans 300"/>
          <w:sz w:val="22"/>
          <w:szCs w:val="22"/>
        </w:rPr>
        <w:t>En este espacio el trabajador deberá estampar la huella correspondiente a su dedo pulgar derecho. Si el trabajador carece del dedo mencionado, la persona responsable de asesorar al afiliado solicitante, deberá especificar cuál dedo se estampará en la solicitud o escribir cuál es la razón de no estampar la huella digital, en el espacio correspondiente a las observaciones.</w:t>
      </w:r>
      <w:bookmarkEnd w:id="1"/>
      <w:r w:rsidRPr="007803AE">
        <w:rPr>
          <w:rFonts w:ascii="Museo Sans 300" w:hAnsi="Museo Sans 300"/>
          <w:sz w:val="22"/>
          <w:szCs w:val="22"/>
        </w:rPr>
        <w:t xml:space="preserve"> </w:t>
      </w:r>
      <w:r w:rsidR="00293CD3" w:rsidRPr="007803AE">
        <w:rPr>
          <w:rFonts w:ascii="Museo Sans 300" w:hAnsi="Museo Sans 300"/>
          <w:sz w:val="22"/>
          <w:szCs w:val="22"/>
        </w:rPr>
        <w:t>(1)</w:t>
      </w:r>
    </w:p>
    <w:p w14:paraId="78ADCCE9" w14:textId="77777777" w:rsidR="00C54302" w:rsidRPr="007803AE" w:rsidRDefault="00C54302" w:rsidP="00C54302">
      <w:pPr>
        <w:jc w:val="both"/>
        <w:rPr>
          <w:rFonts w:ascii="Museo Sans 300" w:hAnsi="Museo Sans 300"/>
          <w:sz w:val="22"/>
          <w:szCs w:val="22"/>
        </w:rPr>
      </w:pPr>
    </w:p>
    <w:p w14:paraId="3E9B0AF8" w14:textId="6E9FE89E" w:rsidR="00C54302" w:rsidRPr="007803AE" w:rsidRDefault="00C54302" w:rsidP="00C54302">
      <w:pPr>
        <w:jc w:val="both"/>
        <w:rPr>
          <w:rFonts w:ascii="Museo Sans 300" w:hAnsi="Museo Sans 300"/>
          <w:sz w:val="22"/>
          <w:szCs w:val="22"/>
        </w:rPr>
      </w:pPr>
      <w:r w:rsidRPr="007803AE">
        <w:rPr>
          <w:rFonts w:ascii="Museo Sans 300" w:hAnsi="Museo Sans 300"/>
          <w:b/>
          <w:sz w:val="22"/>
          <w:szCs w:val="22"/>
        </w:rPr>
        <w:t>Firma y sello del Responsable de la Institución Previsional correspondiente.</w:t>
      </w:r>
      <w:r w:rsidR="007D6C6B" w:rsidRPr="007803AE">
        <w:rPr>
          <w:rFonts w:ascii="Museo Sans 300" w:hAnsi="Museo Sans 300"/>
          <w:sz w:val="22"/>
          <w:szCs w:val="22"/>
        </w:rPr>
        <w:t xml:space="preserve"> </w:t>
      </w:r>
      <w:r w:rsidRPr="007803AE">
        <w:rPr>
          <w:rFonts w:ascii="Museo Sans 300" w:hAnsi="Museo Sans 300"/>
          <w:sz w:val="22"/>
          <w:szCs w:val="22"/>
        </w:rPr>
        <w:t>Requisito que no deberá ser omitido, caso contrario la solicitud presentada no surtirá efectos.</w:t>
      </w:r>
      <w:r w:rsidR="00D9449D" w:rsidRPr="007803AE">
        <w:rPr>
          <w:rFonts w:ascii="Museo Sans 300" w:hAnsi="Museo Sans 300"/>
          <w:sz w:val="22"/>
          <w:szCs w:val="22"/>
        </w:rPr>
        <w:t xml:space="preserve"> (1)</w:t>
      </w:r>
    </w:p>
    <w:p w14:paraId="5D009D8A" w14:textId="77777777" w:rsidR="00C54302" w:rsidRPr="007803AE" w:rsidRDefault="00C54302" w:rsidP="00C54302">
      <w:pPr>
        <w:jc w:val="both"/>
        <w:rPr>
          <w:rFonts w:ascii="Museo Sans 300" w:hAnsi="Museo Sans 300"/>
          <w:sz w:val="22"/>
          <w:szCs w:val="22"/>
        </w:rPr>
      </w:pPr>
    </w:p>
    <w:p w14:paraId="6047810E" w14:textId="72D7217A" w:rsidR="00D62466" w:rsidRPr="007803AE" w:rsidRDefault="00C54302" w:rsidP="00C54302">
      <w:pPr>
        <w:pStyle w:val="Default"/>
        <w:jc w:val="both"/>
        <w:rPr>
          <w:rFonts w:ascii="Museo Sans 300" w:hAnsi="Museo Sans 300"/>
          <w:color w:val="auto"/>
          <w:sz w:val="22"/>
          <w:szCs w:val="22"/>
        </w:rPr>
      </w:pPr>
      <w:r w:rsidRPr="007803AE">
        <w:rPr>
          <w:rFonts w:ascii="Museo Sans 300" w:hAnsi="Museo Sans 300"/>
          <w:b/>
          <w:color w:val="auto"/>
          <w:sz w:val="22"/>
          <w:szCs w:val="22"/>
        </w:rPr>
        <w:t>Espacio de observaciones.</w:t>
      </w:r>
      <w:r w:rsidRPr="007803AE">
        <w:rPr>
          <w:rFonts w:ascii="Museo Sans 300" w:hAnsi="Museo Sans 300"/>
          <w:color w:val="auto"/>
          <w:sz w:val="22"/>
          <w:szCs w:val="22"/>
        </w:rPr>
        <w:t xml:space="preserve"> En este espacio se deberá hacer constar cualquier circunstancia que a juicio del afiliado solicitante o de la persona que lo asesore, sea necesario mencionar.</w:t>
      </w:r>
      <w:r w:rsidR="00293CD3" w:rsidRPr="007803AE">
        <w:rPr>
          <w:rFonts w:ascii="Museo Sans 300" w:hAnsi="Museo Sans 300"/>
          <w:color w:val="auto"/>
          <w:sz w:val="22"/>
          <w:szCs w:val="22"/>
        </w:rPr>
        <w:t xml:space="preserve"> (1)</w:t>
      </w:r>
    </w:p>
    <w:p w14:paraId="570E7265" w14:textId="77777777" w:rsidR="00D62466" w:rsidRPr="007803AE" w:rsidRDefault="00D62466" w:rsidP="00982D57">
      <w:pPr>
        <w:pStyle w:val="Default"/>
        <w:jc w:val="both"/>
        <w:rPr>
          <w:rFonts w:ascii="Museo Sans 300" w:hAnsi="Museo Sans 300"/>
          <w:b/>
          <w:color w:val="auto"/>
          <w:sz w:val="22"/>
          <w:szCs w:val="22"/>
        </w:rPr>
      </w:pPr>
    </w:p>
    <w:p w14:paraId="072AA858" w14:textId="3B29A12D" w:rsidR="00982D57" w:rsidRPr="007803AE" w:rsidRDefault="00736D3B" w:rsidP="00982D57">
      <w:pPr>
        <w:pStyle w:val="Default"/>
        <w:jc w:val="both"/>
        <w:rPr>
          <w:rFonts w:ascii="Museo Sans 300" w:hAnsi="Museo Sans 300"/>
          <w:b/>
          <w:color w:val="auto"/>
          <w:sz w:val="22"/>
          <w:szCs w:val="22"/>
        </w:rPr>
      </w:pPr>
      <w:r w:rsidRPr="007803AE">
        <w:rPr>
          <w:rFonts w:ascii="Museo Sans 300" w:hAnsi="Museo Sans 300"/>
          <w:b/>
          <w:color w:val="auto"/>
          <w:sz w:val="22"/>
          <w:szCs w:val="22"/>
        </w:rPr>
        <w:t>DE LA INTERPOSICIÓN</w:t>
      </w:r>
      <w:r w:rsidR="00982D57" w:rsidRPr="007803AE">
        <w:rPr>
          <w:rFonts w:ascii="Museo Sans 300" w:hAnsi="Museo Sans 300"/>
          <w:b/>
          <w:color w:val="auto"/>
          <w:sz w:val="22"/>
          <w:szCs w:val="22"/>
        </w:rPr>
        <w:t xml:space="preserve"> DE RECLAMOS</w:t>
      </w:r>
    </w:p>
    <w:p w14:paraId="436C72B0" w14:textId="77777777" w:rsidR="00982D57" w:rsidRPr="007803AE" w:rsidRDefault="00982D57" w:rsidP="001075CE">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Los trabajadores afiliados, los beneficiarios sobrevivientes, las Instituciones Previsionales y las Sociedades de Seguros, podrán presentar a la Comisión Calificadora de Invalidez de la Superintendencia, reclamos por escrito, en un formato libre, aludiendo las causales de su reclamo y su fundamento; aportando los nuevos antecedentes que a criterio del reclamante deban tenerse en consideración para la resolución del reclamo. Este reclamo se deberá presentar dentro de los quince días hábiles después de la notificación del dictamen. </w:t>
      </w:r>
    </w:p>
    <w:p w14:paraId="32789EFB" w14:textId="77777777" w:rsidR="00982D57" w:rsidRPr="007803AE" w:rsidRDefault="00982D57" w:rsidP="00982D57">
      <w:pPr>
        <w:pStyle w:val="Default"/>
        <w:jc w:val="both"/>
        <w:rPr>
          <w:rFonts w:ascii="Museo Sans 300" w:hAnsi="Museo Sans 300"/>
          <w:color w:val="auto"/>
          <w:sz w:val="22"/>
          <w:szCs w:val="22"/>
        </w:rPr>
      </w:pPr>
    </w:p>
    <w:p w14:paraId="5877E33E" w14:textId="5B0B8A32" w:rsidR="00982D57" w:rsidRPr="007803AE" w:rsidRDefault="00F164DE" w:rsidP="00982D57">
      <w:pPr>
        <w:pStyle w:val="Default"/>
        <w:jc w:val="both"/>
        <w:rPr>
          <w:rFonts w:ascii="Museo Sans 300" w:hAnsi="Museo Sans 300"/>
          <w:color w:val="auto"/>
          <w:sz w:val="22"/>
          <w:szCs w:val="22"/>
        </w:rPr>
      </w:pPr>
      <w:r w:rsidRPr="007803AE">
        <w:rPr>
          <w:rFonts w:ascii="Museo Sans 300" w:hAnsi="Museo Sans 300"/>
          <w:color w:val="auto"/>
          <w:sz w:val="22"/>
          <w:szCs w:val="22"/>
        </w:rPr>
        <w:t>El escrito de Interposición</w:t>
      </w:r>
      <w:r w:rsidR="00982D57" w:rsidRPr="007803AE">
        <w:rPr>
          <w:rFonts w:ascii="Museo Sans 300" w:hAnsi="Museo Sans 300"/>
          <w:color w:val="auto"/>
          <w:sz w:val="22"/>
          <w:szCs w:val="22"/>
        </w:rPr>
        <w:t xml:space="preserve"> de Reclamo deberá contener el lugar y la fecha en la que el reclamante somete a consideración de la Comisión, la revisión del dictamen emitido.</w:t>
      </w:r>
    </w:p>
    <w:p w14:paraId="0A55961F" w14:textId="77777777" w:rsidR="00982D57" w:rsidRPr="007803AE" w:rsidRDefault="00982D57" w:rsidP="00982D57">
      <w:pPr>
        <w:pStyle w:val="Default"/>
        <w:jc w:val="both"/>
        <w:rPr>
          <w:rFonts w:ascii="Museo Sans 300" w:hAnsi="Museo Sans 300"/>
          <w:color w:val="auto"/>
          <w:sz w:val="22"/>
          <w:szCs w:val="22"/>
        </w:rPr>
      </w:pPr>
    </w:p>
    <w:p w14:paraId="106CD983" w14:textId="4CB07DDF" w:rsidR="00982D57" w:rsidRPr="007803AE" w:rsidRDefault="00982D57" w:rsidP="00A83168">
      <w:pPr>
        <w:pStyle w:val="Default"/>
        <w:spacing w:after="120"/>
        <w:jc w:val="both"/>
        <w:rPr>
          <w:rFonts w:ascii="Museo Sans 300" w:hAnsi="Museo Sans 300"/>
          <w:color w:val="auto"/>
          <w:sz w:val="22"/>
          <w:szCs w:val="22"/>
        </w:rPr>
      </w:pPr>
      <w:bookmarkStart w:id="2" w:name="_Hlk66782718"/>
      <w:r w:rsidRPr="007803AE">
        <w:rPr>
          <w:rFonts w:ascii="Museo Sans 300" w:hAnsi="Museo Sans 300"/>
          <w:color w:val="auto"/>
          <w:sz w:val="22"/>
          <w:szCs w:val="22"/>
        </w:rPr>
        <w:t>En el caso de que el reclamante sea una persona natural deberá estampar su firma y su huella digital</w:t>
      </w:r>
      <w:r w:rsidR="00A83168" w:rsidRPr="007803AE">
        <w:rPr>
          <w:rFonts w:ascii="Museo Sans 300" w:hAnsi="Museo Sans 300"/>
          <w:color w:val="auto"/>
          <w:sz w:val="22"/>
          <w:szCs w:val="22"/>
        </w:rPr>
        <w:t xml:space="preserve"> en caso de no poder firmar</w:t>
      </w:r>
      <w:r w:rsidRPr="007803AE">
        <w:rPr>
          <w:rFonts w:ascii="Museo Sans 300" w:hAnsi="Museo Sans 300"/>
          <w:color w:val="auto"/>
          <w:sz w:val="22"/>
          <w:szCs w:val="22"/>
        </w:rPr>
        <w:t>, de acuerdo a las siguientes indicaciones:</w:t>
      </w:r>
      <w:r w:rsidR="00A83168" w:rsidRPr="007803AE">
        <w:rPr>
          <w:rFonts w:ascii="Museo Sans 300" w:hAnsi="Museo Sans 300"/>
          <w:color w:val="auto"/>
          <w:sz w:val="22"/>
          <w:szCs w:val="22"/>
        </w:rPr>
        <w:t xml:space="preserve"> (1)</w:t>
      </w:r>
    </w:p>
    <w:p w14:paraId="6E02FE38" w14:textId="1F17F498" w:rsidR="00982D57" w:rsidRPr="007803AE" w:rsidRDefault="00982D57" w:rsidP="00982D57">
      <w:pPr>
        <w:pStyle w:val="Default"/>
        <w:jc w:val="both"/>
        <w:rPr>
          <w:rFonts w:ascii="Museo Sans 300" w:hAnsi="Museo Sans 300"/>
          <w:color w:val="auto"/>
          <w:sz w:val="22"/>
          <w:szCs w:val="22"/>
        </w:rPr>
      </w:pPr>
      <w:r w:rsidRPr="007803AE">
        <w:rPr>
          <w:rFonts w:ascii="Museo Sans 300" w:hAnsi="Museo Sans 300"/>
          <w:color w:val="auto"/>
          <w:sz w:val="22"/>
          <w:szCs w:val="22"/>
        </w:rPr>
        <w:t>Firma del reclamante. Para llenar este espacio pueden presentarse los casos siguientes: 1) Que el reclamante sepa firmar. En este caso, el reclamante firmará la solicitud. 2) Que el reclamante sea menor de edad. En este caso, deberá llenar solicitud por medio de sus representantes legales y, a falta de éstos, por medio de las personas de quienes dependa económicamente o por medio de la Procuraduría General de la República</w:t>
      </w:r>
      <w:r w:rsidR="00E9072F" w:rsidRPr="007803AE">
        <w:rPr>
          <w:rFonts w:ascii="Museo Sans 300" w:hAnsi="Museo Sans 300"/>
          <w:color w:val="auto"/>
          <w:sz w:val="22"/>
          <w:szCs w:val="22"/>
        </w:rPr>
        <w:t>. 3) Que el solicitante no sepa firmar. En este caso el solicitante deberá estampar su huella, y firmará a sus ruegos una persona mayor de dieciocho años que se identifique con su Documento Único de Identidad.</w:t>
      </w:r>
      <w:r w:rsidR="007D6C6B" w:rsidRPr="007803AE">
        <w:rPr>
          <w:rFonts w:ascii="Museo Sans 300" w:hAnsi="Museo Sans 300"/>
          <w:color w:val="auto"/>
          <w:sz w:val="22"/>
          <w:szCs w:val="22"/>
        </w:rPr>
        <w:t xml:space="preserve"> </w:t>
      </w:r>
      <w:r w:rsidR="00E9072F" w:rsidRPr="007803AE">
        <w:rPr>
          <w:rFonts w:ascii="Museo Sans 300" w:hAnsi="Museo Sans 300"/>
          <w:color w:val="auto"/>
          <w:sz w:val="22"/>
          <w:szCs w:val="22"/>
        </w:rPr>
        <w:t>4</w:t>
      </w:r>
      <w:r w:rsidR="007D6C6B" w:rsidRPr="007803AE">
        <w:rPr>
          <w:rFonts w:ascii="Museo Sans 300" w:hAnsi="Museo Sans 300"/>
          <w:color w:val="auto"/>
          <w:sz w:val="22"/>
          <w:szCs w:val="22"/>
        </w:rPr>
        <w:t>) Que el solicitante se encuentre imposibilitado para firmar, para ello podrá firmar en su nombre un apoderado, mediante un poder con cláusula especial para estos trámites. (1)</w:t>
      </w:r>
    </w:p>
    <w:bookmarkEnd w:id="2"/>
    <w:p w14:paraId="03DFACCC" w14:textId="77777777" w:rsidR="00982D57" w:rsidRPr="007803AE" w:rsidRDefault="00982D57" w:rsidP="00982D57">
      <w:pPr>
        <w:pStyle w:val="Default"/>
        <w:jc w:val="both"/>
        <w:rPr>
          <w:rFonts w:ascii="Museo Sans 300" w:hAnsi="Museo Sans 300"/>
          <w:color w:val="auto"/>
          <w:sz w:val="22"/>
          <w:szCs w:val="22"/>
        </w:rPr>
      </w:pPr>
    </w:p>
    <w:p w14:paraId="36F4CABA" w14:textId="77777777" w:rsidR="00982D57" w:rsidRPr="007803AE" w:rsidRDefault="00982D57" w:rsidP="00982D57">
      <w:pPr>
        <w:pStyle w:val="Default"/>
        <w:jc w:val="both"/>
        <w:rPr>
          <w:rFonts w:ascii="Museo Sans 300" w:hAnsi="Museo Sans 300"/>
          <w:color w:val="auto"/>
          <w:sz w:val="22"/>
          <w:szCs w:val="22"/>
        </w:rPr>
      </w:pPr>
      <w:r w:rsidRPr="007803AE">
        <w:rPr>
          <w:rFonts w:ascii="Museo Sans 300" w:hAnsi="Museo Sans 300"/>
          <w:color w:val="auto"/>
          <w:sz w:val="22"/>
          <w:szCs w:val="22"/>
        </w:rPr>
        <w:t>El reclamante deberá estampar la huella digital correspondiente a su dedo pulgar derecho. Si el reclamante carece del dedo mencionado, la persona responsable de asesorar al reclamante, deberá especificar cuál dedo se estampará en la solicitud o escribir cuál es la razón de no estampar la huella digital, en el espacio correspondiente a las observaciones.</w:t>
      </w:r>
    </w:p>
    <w:p w14:paraId="68121962" w14:textId="77777777" w:rsidR="00982D57" w:rsidRPr="007803AE" w:rsidRDefault="00982D57" w:rsidP="00982D57">
      <w:pPr>
        <w:pStyle w:val="Default"/>
        <w:jc w:val="both"/>
        <w:rPr>
          <w:rFonts w:ascii="Museo Sans 300" w:hAnsi="Museo Sans 300"/>
          <w:color w:val="auto"/>
          <w:sz w:val="22"/>
          <w:szCs w:val="22"/>
        </w:rPr>
      </w:pPr>
    </w:p>
    <w:p w14:paraId="5591E5C8" w14:textId="268EFA65" w:rsidR="00BC639A" w:rsidRPr="007803AE" w:rsidRDefault="00982D57" w:rsidP="00982D57">
      <w:pPr>
        <w:pStyle w:val="Default"/>
        <w:jc w:val="both"/>
        <w:rPr>
          <w:rFonts w:ascii="Museo Sans 300" w:hAnsi="Museo Sans 300"/>
          <w:color w:val="auto"/>
          <w:sz w:val="22"/>
          <w:szCs w:val="22"/>
        </w:rPr>
      </w:pPr>
      <w:r w:rsidRPr="007803AE">
        <w:rPr>
          <w:rFonts w:ascii="Museo Sans 300" w:hAnsi="Museo Sans 300"/>
          <w:color w:val="auto"/>
          <w:sz w:val="22"/>
          <w:szCs w:val="22"/>
        </w:rPr>
        <w:t>En el caso de que el reclamante sea una persona jurídica, el reclamo deberá ser suscrito y firmado por el representante legal o el delegado para tal efecto. Además deberá de estampar el sello del reclamante.</w:t>
      </w:r>
    </w:p>
    <w:p w14:paraId="5628BF05" w14:textId="77777777" w:rsidR="00445D40" w:rsidRPr="007803AE" w:rsidRDefault="00445D40" w:rsidP="00982D57">
      <w:pPr>
        <w:pStyle w:val="Default"/>
        <w:jc w:val="both"/>
        <w:rPr>
          <w:rFonts w:ascii="Museo Sans 300" w:hAnsi="Museo Sans 300"/>
          <w:color w:val="auto"/>
          <w:sz w:val="22"/>
          <w:szCs w:val="22"/>
        </w:rPr>
      </w:pPr>
    </w:p>
    <w:p w14:paraId="0F57461C" w14:textId="6B9545E5" w:rsidR="009712CA" w:rsidRPr="007803AE" w:rsidRDefault="009712CA" w:rsidP="00982D57">
      <w:pPr>
        <w:pStyle w:val="Default"/>
        <w:jc w:val="both"/>
        <w:rPr>
          <w:rFonts w:ascii="Museo Sans 300" w:hAnsi="Museo Sans 300"/>
          <w:b/>
          <w:color w:val="auto"/>
          <w:sz w:val="22"/>
          <w:szCs w:val="22"/>
        </w:rPr>
      </w:pPr>
      <w:r w:rsidRPr="007803AE">
        <w:rPr>
          <w:rFonts w:ascii="Museo Sans 300" w:hAnsi="Museo Sans 300"/>
          <w:b/>
          <w:color w:val="auto"/>
          <w:sz w:val="22"/>
          <w:szCs w:val="22"/>
        </w:rPr>
        <w:t>Disposiciones generales para el llenado de formularios</w:t>
      </w:r>
    </w:p>
    <w:p w14:paraId="3D37D90F" w14:textId="3E6B6596" w:rsidR="00BC639A" w:rsidRPr="007803AE" w:rsidRDefault="00BC639A" w:rsidP="00982D57">
      <w:pPr>
        <w:pStyle w:val="Default"/>
        <w:jc w:val="both"/>
        <w:rPr>
          <w:rFonts w:ascii="Museo Sans 300" w:hAnsi="Museo Sans 300"/>
          <w:color w:val="auto"/>
          <w:sz w:val="22"/>
          <w:szCs w:val="22"/>
        </w:rPr>
      </w:pPr>
      <w:r w:rsidRPr="007803AE">
        <w:rPr>
          <w:rFonts w:ascii="Museo Sans 300" w:hAnsi="Museo Sans 300"/>
          <w:b/>
          <w:color w:val="auto"/>
          <w:sz w:val="22"/>
          <w:szCs w:val="22"/>
        </w:rPr>
        <w:t>Art. 81.-</w:t>
      </w:r>
      <w:r w:rsidRPr="007803AE">
        <w:rPr>
          <w:rFonts w:ascii="Museo Sans 300" w:hAnsi="Museo Sans 300"/>
          <w:color w:val="auto"/>
          <w:sz w:val="22"/>
          <w:szCs w:val="22"/>
        </w:rPr>
        <w:t xml:space="preserve"> </w:t>
      </w:r>
      <w:r w:rsidR="006A2955" w:rsidRPr="007803AE">
        <w:rPr>
          <w:rFonts w:ascii="Museo Sans 300" w:hAnsi="Museo Sans 300"/>
          <w:color w:val="auto"/>
          <w:sz w:val="22"/>
          <w:szCs w:val="22"/>
        </w:rPr>
        <w:t>Los formularios a que se hace referencia en el presente capítulo, estarán a disposición de los interesados en las oficinas administrativas del ISSS, INPEP, Bienestar Magisterial, y en las oficinas y agencias de las AFP; dichos formularios sólo podrán ser completados dentro de las instalaciones de las respectivas Instituciones Previsionales o en las agencias, oficinas nacionales u oficinas de representación, si es el caso.</w:t>
      </w:r>
    </w:p>
    <w:p w14:paraId="6610B119" w14:textId="77777777" w:rsidR="00EF7CA0" w:rsidRPr="007803AE" w:rsidRDefault="00EF7CA0" w:rsidP="00982D57">
      <w:pPr>
        <w:pStyle w:val="Default"/>
        <w:jc w:val="both"/>
        <w:rPr>
          <w:rFonts w:ascii="Museo Sans 300" w:hAnsi="Museo Sans 300"/>
          <w:color w:val="auto"/>
          <w:sz w:val="22"/>
          <w:szCs w:val="22"/>
        </w:rPr>
      </w:pPr>
    </w:p>
    <w:p w14:paraId="22F2FCFE" w14:textId="6DB9340F" w:rsidR="00F52456" w:rsidRDefault="00202389" w:rsidP="00982D57">
      <w:pPr>
        <w:pStyle w:val="Default"/>
        <w:jc w:val="both"/>
        <w:rPr>
          <w:rFonts w:ascii="Museo Sans 300" w:hAnsi="Museo Sans 300"/>
          <w:color w:val="auto"/>
          <w:sz w:val="22"/>
          <w:szCs w:val="22"/>
        </w:rPr>
      </w:pPr>
      <w:r w:rsidRPr="007803AE">
        <w:rPr>
          <w:rFonts w:ascii="Museo Sans 300" w:hAnsi="Museo Sans 300"/>
          <w:b/>
          <w:color w:val="auto"/>
          <w:sz w:val="22"/>
          <w:szCs w:val="22"/>
        </w:rPr>
        <w:t>Art. 82</w:t>
      </w:r>
      <w:r w:rsidR="0034155C" w:rsidRPr="007803AE">
        <w:rPr>
          <w:rFonts w:ascii="Museo Sans 300" w:hAnsi="Museo Sans 300"/>
          <w:b/>
          <w:color w:val="auto"/>
          <w:sz w:val="22"/>
          <w:szCs w:val="22"/>
        </w:rPr>
        <w:t>.-</w:t>
      </w:r>
      <w:r w:rsidR="0034155C" w:rsidRPr="007803AE">
        <w:rPr>
          <w:rFonts w:ascii="Museo Sans 300" w:hAnsi="Museo Sans 300"/>
          <w:color w:val="auto"/>
          <w:sz w:val="22"/>
          <w:szCs w:val="22"/>
        </w:rPr>
        <w:t xml:space="preserve"> Las Instituciones Previsionales deberán designar a una persona previamente capacitada, para ofrecer asesoría a los solicitantes de pensión de invalidez y del beneficio de devolución de saldo por enfermedad grave </w:t>
      </w:r>
      <w:r w:rsidR="00027884" w:rsidRPr="007803AE">
        <w:rPr>
          <w:rFonts w:ascii="Museo Sans 300" w:hAnsi="Museo Sans 300"/>
          <w:color w:val="auto"/>
          <w:sz w:val="22"/>
          <w:szCs w:val="22"/>
        </w:rPr>
        <w:t xml:space="preserve">o grave enfermedad terminal </w:t>
      </w:r>
      <w:r w:rsidR="0034155C" w:rsidRPr="007803AE">
        <w:rPr>
          <w:rFonts w:ascii="Museo Sans 300" w:hAnsi="Museo Sans 300"/>
          <w:color w:val="auto"/>
          <w:sz w:val="22"/>
          <w:szCs w:val="22"/>
        </w:rPr>
        <w:t>para completar los formularios en su totalidad con letra de imprenta y no deberá contener borrones, tachaduras, enmendaduras o cualquier otra alteración.</w:t>
      </w:r>
      <w:r w:rsidR="00027884" w:rsidRPr="007803AE">
        <w:rPr>
          <w:rFonts w:ascii="Museo Sans 300" w:hAnsi="Museo Sans 300"/>
          <w:color w:val="auto"/>
          <w:sz w:val="22"/>
          <w:szCs w:val="22"/>
        </w:rPr>
        <w:t xml:space="preserve"> (1)</w:t>
      </w:r>
    </w:p>
    <w:p w14:paraId="750F24C6" w14:textId="77777777" w:rsidR="00D673BC" w:rsidRPr="007803AE" w:rsidRDefault="00D673BC" w:rsidP="00982D57">
      <w:pPr>
        <w:pStyle w:val="Default"/>
        <w:jc w:val="both"/>
        <w:rPr>
          <w:rFonts w:ascii="Museo Sans 300" w:hAnsi="Museo Sans 300"/>
          <w:color w:val="auto"/>
          <w:sz w:val="22"/>
          <w:szCs w:val="22"/>
        </w:rPr>
      </w:pPr>
    </w:p>
    <w:p w14:paraId="7CD14AB2" w14:textId="4D6DE670" w:rsidR="00F52456" w:rsidRPr="007803AE" w:rsidRDefault="00202389" w:rsidP="001075CE">
      <w:pPr>
        <w:pStyle w:val="Default"/>
        <w:widowControl w:val="0"/>
        <w:spacing w:after="120"/>
        <w:jc w:val="both"/>
        <w:rPr>
          <w:rFonts w:ascii="Museo Sans 300" w:hAnsi="Museo Sans 300"/>
          <w:color w:val="auto"/>
          <w:sz w:val="22"/>
          <w:szCs w:val="22"/>
        </w:rPr>
      </w:pPr>
      <w:r w:rsidRPr="007803AE">
        <w:rPr>
          <w:rFonts w:ascii="Museo Sans 300" w:hAnsi="Museo Sans 300"/>
          <w:b/>
          <w:color w:val="auto"/>
          <w:sz w:val="22"/>
          <w:szCs w:val="22"/>
        </w:rPr>
        <w:t>Art. 83</w:t>
      </w:r>
      <w:r w:rsidR="00F52456" w:rsidRPr="007803AE">
        <w:rPr>
          <w:rFonts w:ascii="Museo Sans 300" w:hAnsi="Museo Sans 300"/>
          <w:b/>
          <w:color w:val="auto"/>
          <w:sz w:val="22"/>
          <w:szCs w:val="22"/>
        </w:rPr>
        <w:t>.-</w:t>
      </w:r>
      <w:r w:rsidR="00F52456" w:rsidRPr="007803AE">
        <w:rPr>
          <w:rFonts w:ascii="Museo Sans 300" w:hAnsi="Museo Sans 300"/>
          <w:color w:val="auto"/>
          <w:sz w:val="22"/>
          <w:szCs w:val="22"/>
        </w:rPr>
        <w:t xml:space="preserve"> En el número correlativo de cada uno de los formularios deberán contener un Código que identifique a cada una de las instituciones Previsionales, el cual deberá estar preimpreso de acuerdo a la siguiente especificación:</w:t>
      </w:r>
    </w:p>
    <w:p w14:paraId="042B91CB" w14:textId="77777777" w:rsidR="00F52456" w:rsidRPr="007803AE" w:rsidRDefault="00F52456" w:rsidP="00F52456">
      <w:pPr>
        <w:pStyle w:val="Default"/>
        <w:jc w:val="both"/>
        <w:rPr>
          <w:rFonts w:ascii="Museo Sans 300" w:hAnsi="Museo Sans 300"/>
          <w:color w:val="auto"/>
          <w:sz w:val="22"/>
          <w:szCs w:val="22"/>
          <w:lang w:val="en-US"/>
        </w:rPr>
      </w:pPr>
      <w:r w:rsidRPr="007803AE">
        <w:rPr>
          <w:rFonts w:ascii="Museo Sans 300" w:hAnsi="Museo Sans 300"/>
          <w:color w:val="auto"/>
          <w:sz w:val="22"/>
          <w:szCs w:val="22"/>
          <w:lang w:val="en-US"/>
        </w:rPr>
        <w:t>INP:</w:t>
      </w:r>
      <w:r w:rsidRPr="007803AE">
        <w:rPr>
          <w:rFonts w:ascii="Museo Sans 300" w:hAnsi="Museo Sans 300"/>
          <w:color w:val="auto"/>
          <w:sz w:val="22"/>
          <w:szCs w:val="22"/>
          <w:lang w:val="en-US"/>
        </w:rPr>
        <w:tab/>
      </w:r>
      <w:r w:rsidRPr="007803AE">
        <w:rPr>
          <w:rFonts w:ascii="Museo Sans 300" w:hAnsi="Museo Sans 300"/>
          <w:color w:val="auto"/>
          <w:sz w:val="22"/>
          <w:szCs w:val="22"/>
          <w:lang w:val="en-US"/>
        </w:rPr>
        <w:tab/>
        <w:t>INPEP</w:t>
      </w:r>
    </w:p>
    <w:p w14:paraId="1684D511" w14:textId="77777777" w:rsidR="00F52456" w:rsidRPr="007803AE" w:rsidRDefault="00F52456" w:rsidP="00F52456">
      <w:pPr>
        <w:pStyle w:val="Default"/>
        <w:jc w:val="both"/>
        <w:rPr>
          <w:rFonts w:ascii="Museo Sans 300" w:hAnsi="Museo Sans 300"/>
          <w:color w:val="auto"/>
          <w:sz w:val="22"/>
          <w:szCs w:val="22"/>
          <w:lang w:val="en-US"/>
        </w:rPr>
      </w:pPr>
      <w:r w:rsidRPr="007803AE">
        <w:rPr>
          <w:rFonts w:ascii="Museo Sans 300" w:hAnsi="Museo Sans 300"/>
          <w:color w:val="auto"/>
          <w:sz w:val="22"/>
          <w:szCs w:val="22"/>
          <w:lang w:val="en-US"/>
        </w:rPr>
        <w:t>ISS:</w:t>
      </w:r>
      <w:r w:rsidRPr="007803AE">
        <w:rPr>
          <w:rFonts w:ascii="Museo Sans 300" w:hAnsi="Museo Sans 300"/>
          <w:color w:val="auto"/>
          <w:sz w:val="22"/>
          <w:szCs w:val="22"/>
          <w:lang w:val="en-US"/>
        </w:rPr>
        <w:tab/>
      </w:r>
      <w:r w:rsidRPr="007803AE">
        <w:rPr>
          <w:rFonts w:ascii="Museo Sans 300" w:hAnsi="Museo Sans 300"/>
          <w:color w:val="auto"/>
          <w:sz w:val="22"/>
          <w:szCs w:val="22"/>
          <w:lang w:val="en-US"/>
        </w:rPr>
        <w:tab/>
        <w:t>ISSS</w:t>
      </w:r>
    </w:p>
    <w:p w14:paraId="00EEA91F" w14:textId="182F5E61" w:rsidR="00F52456" w:rsidRPr="007803AE" w:rsidRDefault="00F52456" w:rsidP="00F52456">
      <w:pPr>
        <w:pStyle w:val="Default"/>
        <w:jc w:val="both"/>
        <w:rPr>
          <w:rFonts w:ascii="Museo Sans 300" w:hAnsi="Museo Sans 300"/>
          <w:color w:val="auto"/>
          <w:sz w:val="22"/>
          <w:szCs w:val="22"/>
          <w:lang w:val="en-US"/>
        </w:rPr>
      </w:pPr>
      <w:r w:rsidRPr="007803AE">
        <w:rPr>
          <w:rFonts w:ascii="Museo Sans 300" w:hAnsi="Museo Sans 300"/>
          <w:color w:val="auto"/>
          <w:sz w:val="22"/>
          <w:szCs w:val="22"/>
          <w:lang w:val="en-US"/>
        </w:rPr>
        <w:t>MAX:</w:t>
      </w:r>
      <w:r w:rsidRPr="007803AE">
        <w:rPr>
          <w:rFonts w:ascii="Museo Sans 300" w:hAnsi="Museo Sans 300"/>
          <w:color w:val="auto"/>
          <w:sz w:val="22"/>
          <w:szCs w:val="22"/>
          <w:lang w:val="en-US"/>
        </w:rPr>
        <w:tab/>
      </w:r>
      <w:r w:rsidRPr="007803AE">
        <w:rPr>
          <w:rFonts w:ascii="Museo Sans 300" w:hAnsi="Museo Sans 300"/>
          <w:color w:val="auto"/>
          <w:sz w:val="22"/>
          <w:szCs w:val="22"/>
          <w:lang w:val="en-US"/>
        </w:rPr>
        <w:tab/>
        <w:t>AFP CRECER</w:t>
      </w:r>
    </w:p>
    <w:p w14:paraId="5EDAC9B9" w14:textId="77777777" w:rsidR="00F52456" w:rsidRPr="007803AE" w:rsidRDefault="00F52456" w:rsidP="00F52456">
      <w:pPr>
        <w:pStyle w:val="Default"/>
        <w:jc w:val="both"/>
        <w:rPr>
          <w:rFonts w:ascii="Museo Sans 300" w:hAnsi="Museo Sans 300"/>
          <w:color w:val="auto"/>
          <w:sz w:val="22"/>
          <w:szCs w:val="22"/>
          <w:lang w:val="es-SV"/>
        </w:rPr>
      </w:pPr>
      <w:r w:rsidRPr="007803AE">
        <w:rPr>
          <w:rFonts w:ascii="Museo Sans 300" w:hAnsi="Museo Sans 300"/>
          <w:color w:val="auto"/>
          <w:sz w:val="22"/>
          <w:szCs w:val="22"/>
          <w:lang w:val="es-SV"/>
        </w:rPr>
        <w:t>COF:</w:t>
      </w:r>
      <w:r w:rsidRPr="007803AE">
        <w:rPr>
          <w:rFonts w:ascii="Museo Sans 300" w:hAnsi="Museo Sans 300"/>
          <w:color w:val="auto"/>
          <w:sz w:val="22"/>
          <w:szCs w:val="22"/>
          <w:lang w:val="es-SV"/>
        </w:rPr>
        <w:tab/>
      </w:r>
      <w:r w:rsidRPr="007803AE">
        <w:rPr>
          <w:rFonts w:ascii="Museo Sans 300" w:hAnsi="Museo Sans 300"/>
          <w:color w:val="auto"/>
          <w:sz w:val="22"/>
          <w:szCs w:val="22"/>
          <w:lang w:val="es-SV"/>
        </w:rPr>
        <w:tab/>
        <w:t>AFP CONFIA</w:t>
      </w:r>
    </w:p>
    <w:p w14:paraId="29E0CDAC" w14:textId="0A79B8A5" w:rsidR="00F52456" w:rsidRPr="007803AE" w:rsidRDefault="00F52456" w:rsidP="00F52456">
      <w:pPr>
        <w:pStyle w:val="Default"/>
        <w:jc w:val="both"/>
        <w:rPr>
          <w:rFonts w:ascii="Museo Sans 300" w:hAnsi="Museo Sans 300"/>
          <w:color w:val="auto"/>
          <w:sz w:val="22"/>
          <w:szCs w:val="22"/>
          <w:lang w:val="es-SV"/>
        </w:rPr>
      </w:pPr>
      <w:r w:rsidRPr="007803AE">
        <w:rPr>
          <w:rFonts w:ascii="Museo Sans 300" w:hAnsi="Museo Sans 300"/>
          <w:color w:val="auto"/>
          <w:sz w:val="22"/>
          <w:szCs w:val="22"/>
          <w:lang w:val="es-SV"/>
        </w:rPr>
        <w:t>BM:</w:t>
      </w:r>
      <w:r w:rsidRPr="007803AE">
        <w:rPr>
          <w:rFonts w:ascii="Museo Sans 300" w:hAnsi="Museo Sans 300"/>
          <w:color w:val="auto"/>
          <w:sz w:val="22"/>
          <w:szCs w:val="22"/>
          <w:lang w:val="es-SV"/>
        </w:rPr>
        <w:tab/>
      </w:r>
      <w:r w:rsidRPr="007803AE">
        <w:rPr>
          <w:rFonts w:ascii="Museo Sans 300" w:hAnsi="Museo Sans 300"/>
          <w:color w:val="auto"/>
          <w:sz w:val="22"/>
          <w:szCs w:val="22"/>
          <w:lang w:val="es-SV"/>
        </w:rPr>
        <w:tab/>
        <w:t>ISBM</w:t>
      </w:r>
    </w:p>
    <w:p w14:paraId="6B16ABFA" w14:textId="40B9AB03" w:rsidR="000C6237" w:rsidRPr="007803AE" w:rsidRDefault="000C6237" w:rsidP="00F52456">
      <w:pPr>
        <w:pStyle w:val="Default"/>
        <w:jc w:val="both"/>
        <w:rPr>
          <w:rFonts w:ascii="Museo Sans 300" w:hAnsi="Museo Sans 300"/>
          <w:color w:val="auto"/>
          <w:sz w:val="22"/>
          <w:szCs w:val="22"/>
          <w:lang w:val="es-SV"/>
        </w:rPr>
      </w:pPr>
    </w:p>
    <w:p w14:paraId="595F868D" w14:textId="2237910A" w:rsidR="000C6237" w:rsidRPr="007803AE" w:rsidRDefault="00202389" w:rsidP="00F52456">
      <w:pPr>
        <w:pStyle w:val="Default"/>
        <w:jc w:val="both"/>
        <w:rPr>
          <w:rFonts w:ascii="Museo Sans 300" w:hAnsi="Museo Sans 300"/>
          <w:color w:val="auto"/>
          <w:sz w:val="22"/>
          <w:szCs w:val="22"/>
        </w:rPr>
      </w:pPr>
      <w:r w:rsidRPr="007803AE">
        <w:rPr>
          <w:rFonts w:ascii="Museo Sans 300" w:hAnsi="Museo Sans 300"/>
          <w:b/>
          <w:color w:val="auto"/>
          <w:sz w:val="22"/>
          <w:szCs w:val="22"/>
          <w:lang w:val="es-SV"/>
        </w:rPr>
        <w:t>Art. 84</w:t>
      </w:r>
      <w:r w:rsidR="00FF4343" w:rsidRPr="007803AE">
        <w:rPr>
          <w:rFonts w:ascii="Museo Sans 300" w:hAnsi="Museo Sans 300"/>
          <w:b/>
          <w:color w:val="auto"/>
          <w:sz w:val="22"/>
          <w:szCs w:val="22"/>
          <w:lang w:val="es-SV"/>
        </w:rPr>
        <w:t>. -</w:t>
      </w:r>
      <w:r w:rsidR="000C6237" w:rsidRPr="007803AE">
        <w:rPr>
          <w:rFonts w:ascii="Museo Sans 300" w:hAnsi="Museo Sans 300"/>
          <w:color w:val="auto"/>
          <w:sz w:val="22"/>
          <w:szCs w:val="22"/>
          <w:lang w:val="es-SV"/>
        </w:rPr>
        <w:t xml:space="preserve"> </w:t>
      </w:r>
      <w:r w:rsidR="007E5AC7" w:rsidRPr="007803AE">
        <w:rPr>
          <w:rFonts w:ascii="Museo Sans 300" w:hAnsi="Museo Sans 300"/>
          <w:color w:val="auto"/>
          <w:sz w:val="22"/>
          <w:szCs w:val="22"/>
        </w:rPr>
        <w:t>Para efecto de llenar cada uno de los formularios, los solicitantes también podrán identificarse con su carné de residente, pasaporte o carné de minoridad, cuando no tengan a disposición el DUI, lo cual se hará constar en el área de observaciones, de la solicitud correspondiente.</w:t>
      </w:r>
    </w:p>
    <w:p w14:paraId="16F1686B" w14:textId="77777777" w:rsidR="00FB21DF" w:rsidRPr="007803AE" w:rsidRDefault="00FB21DF" w:rsidP="00F52456">
      <w:pPr>
        <w:pStyle w:val="Default"/>
        <w:jc w:val="both"/>
        <w:rPr>
          <w:rFonts w:ascii="Museo Sans 300" w:hAnsi="Museo Sans 300"/>
          <w:color w:val="auto"/>
          <w:sz w:val="22"/>
          <w:szCs w:val="22"/>
        </w:rPr>
      </w:pPr>
    </w:p>
    <w:p w14:paraId="2E709A32" w14:textId="351C96BD" w:rsidR="00FB21DF" w:rsidRPr="007803AE" w:rsidRDefault="00CB44D6" w:rsidP="00FB21DF">
      <w:pPr>
        <w:pStyle w:val="Default"/>
        <w:jc w:val="both"/>
        <w:rPr>
          <w:rFonts w:ascii="Museo Sans 300" w:hAnsi="Museo Sans 300"/>
          <w:color w:val="auto"/>
          <w:sz w:val="22"/>
          <w:szCs w:val="22"/>
        </w:rPr>
      </w:pPr>
      <w:r w:rsidRPr="007803AE">
        <w:rPr>
          <w:rFonts w:ascii="Museo Sans 300" w:hAnsi="Museo Sans 300"/>
          <w:b/>
          <w:color w:val="auto"/>
          <w:sz w:val="22"/>
          <w:szCs w:val="22"/>
        </w:rPr>
        <w:t>Art. 85</w:t>
      </w:r>
      <w:r w:rsidR="00FB21DF" w:rsidRPr="007803AE">
        <w:rPr>
          <w:rFonts w:ascii="Museo Sans 300" w:hAnsi="Museo Sans 300"/>
          <w:b/>
          <w:color w:val="auto"/>
          <w:sz w:val="22"/>
          <w:szCs w:val="22"/>
        </w:rPr>
        <w:t>.-</w:t>
      </w:r>
      <w:r w:rsidR="00FB21DF" w:rsidRPr="007803AE">
        <w:rPr>
          <w:rFonts w:ascii="Museo Sans 300" w:hAnsi="Museo Sans 300"/>
          <w:color w:val="auto"/>
          <w:sz w:val="22"/>
          <w:szCs w:val="22"/>
        </w:rPr>
        <w:t xml:space="preserve"> Los formularios deberán imprimirse con letras de color negro, en original y dos copias. En el margen derecho de los formularios, se deberá agregar el destinatario del original y de las copias del mismo, debiendo estar preimpreso verticalmente.</w:t>
      </w:r>
    </w:p>
    <w:p w14:paraId="24CFA807" w14:textId="77777777" w:rsidR="008B3E83" w:rsidRPr="007803AE" w:rsidRDefault="008B3E83" w:rsidP="00FB21DF">
      <w:pPr>
        <w:pStyle w:val="Default"/>
        <w:jc w:val="both"/>
        <w:rPr>
          <w:rFonts w:ascii="Museo Sans 300" w:hAnsi="Museo Sans 300"/>
          <w:color w:val="auto"/>
          <w:sz w:val="22"/>
          <w:szCs w:val="22"/>
        </w:rPr>
      </w:pPr>
    </w:p>
    <w:p w14:paraId="6B252046" w14:textId="19FCDFF5" w:rsidR="00FB21DF" w:rsidRPr="007803AE" w:rsidRDefault="00FB21DF" w:rsidP="00FB21DF">
      <w:pPr>
        <w:pStyle w:val="Default"/>
        <w:jc w:val="both"/>
        <w:rPr>
          <w:rFonts w:ascii="Museo Sans 300" w:hAnsi="Museo Sans 300"/>
          <w:color w:val="auto"/>
          <w:sz w:val="22"/>
          <w:szCs w:val="22"/>
        </w:rPr>
      </w:pPr>
      <w:r w:rsidRPr="007803AE">
        <w:rPr>
          <w:rFonts w:ascii="Museo Sans 300" w:hAnsi="Museo Sans 300"/>
          <w:color w:val="auto"/>
          <w:sz w:val="22"/>
          <w:szCs w:val="22"/>
        </w:rPr>
        <w:t>El papel a utilizar para el formulario deberá ser papel bond base 16, quedando a opción de la Institución Previsional si utiliza papel químico, pero siempre manteniendo la misma base 16; asimismo, deberán ser organizados en bloques de 50 formularios cada uno.</w:t>
      </w:r>
    </w:p>
    <w:p w14:paraId="59EAA65B" w14:textId="77777777" w:rsidR="006630AD" w:rsidRPr="007803AE" w:rsidRDefault="006630AD" w:rsidP="00FB21DF">
      <w:pPr>
        <w:pStyle w:val="Default"/>
        <w:jc w:val="both"/>
        <w:rPr>
          <w:rFonts w:ascii="Museo Sans 300" w:hAnsi="Museo Sans 300"/>
          <w:color w:val="auto"/>
          <w:sz w:val="22"/>
          <w:szCs w:val="22"/>
        </w:rPr>
      </w:pPr>
    </w:p>
    <w:p w14:paraId="5BF343E6" w14:textId="6563B1F0" w:rsidR="00246A5B" w:rsidRPr="007803AE" w:rsidRDefault="00CB44D6" w:rsidP="00FB21DF">
      <w:pPr>
        <w:pStyle w:val="Default"/>
        <w:jc w:val="both"/>
        <w:rPr>
          <w:rFonts w:ascii="Museo Sans 300" w:hAnsi="Museo Sans 300"/>
          <w:color w:val="auto"/>
          <w:sz w:val="22"/>
          <w:szCs w:val="22"/>
        </w:rPr>
      </w:pPr>
      <w:r w:rsidRPr="007803AE">
        <w:rPr>
          <w:rFonts w:ascii="Museo Sans 300" w:hAnsi="Museo Sans 300"/>
          <w:b/>
          <w:color w:val="auto"/>
          <w:sz w:val="22"/>
          <w:szCs w:val="22"/>
        </w:rPr>
        <w:t>Art.</w:t>
      </w:r>
      <w:r w:rsidR="00BA50C9" w:rsidRPr="007803AE">
        <w:rPr>
          <w:rFonts w:ascii="Museo Sans 300" w:hAnsi="Museo Sans 300"/>
          <w:b/>
          <w:color w:val="auto"/>
          <w:sz w:val="22"/>
          <w:szCs w:val="22"/>
        </w:rPr>
        <w:t xml:space="preserve"> </w:t>
      </w:r>
      <w:r w:rsidRPr="007803AE">
        <w:rPr>
          <w:rFonts w:ascii="Museo Sans 300" w:hAnsi="Museo Sans 300"/>
          <w:b/>
          <w:color w:val="auto"/>
          <w:sz w:val="22"/>
          <w:szCs w:val="22"/>
        </w:rPr>
        <w:t>86</w:t>
      </w:r>
      <w:r w:rsidR="006630AD" w:rsidRPr="007803AE">
        <w:rPr>
          <w:rFonts w:ascii="Museo Sans 300" w:hAnsi="Museo Sans 300"/>
          <w:b/>
          <w:color w:val="auto"/>
          <w:sz w:val="22"/>
          <w:szCs w:val="22"/>
        </w:rPr>
        <w:t>.-</w:t>
      </w:r>
      <w:r w:rsidR="006630AD" w:rsidRPr="007803AE">
        <w:rPr>
          <w:rFonts w:ascii="Museo Sans 300" w:hAnsi="Museo Sans 300"/>
          <w:color w:val="auto"/>
          <w:sz w:val="22"/>
          <w:szCs w:val="22"/>
        </w:rPr>
        <w:t xml:space="preserve"> El cumplimiento en el diseño del formato y la información contenida en </w:t>
      </w:r>
      <w:r w:rsidR="00246A5B" w:rsidRPr="007803AE">
        <w:rPr>
          <w:rFonts w:ascii="Museo Sans 300" w:hAnsi="Museo Sans 300"/>
          <w:color w:val="auto"/>
          <w:sz w:val="22"/>
          <w:szCs w:val="22"/>
        </w:rPr>
        <w:t>los</w:t>
      </w:r>
      <w:r w:rsidR="006630AD" w:rsidRPr="007803AE">
        <w:rPr>
          <w:rFonts w:ascii="Museo Sans 300" w:hAnsi="Museo Sans 300"/>
          <w:color w:val="auto"/>
          <w:sz w:val="22"/>
          <w:szCs w:val="22"/>
        </w:rPr>
        <w:t xml:space="preserve"> formularios es obligatorio para inici</w:t>
      </w:r>
      <w:r w:rsidRPr="007803AE">
        <w:rPr>
          <w:rFonts w:ascii="Museo Sans 300" w:hAnsi="Museo Sans 300"/>
          <w:color w:val="auto"/>
          <w:sz w:val="22"/>
          <w:szCs w:val="22"/>
        </w:rPr>
        <w:t xml:space="preserve">ar los trámites de evaluación, </w:t>
      </w:r>
      <w:r w:rsidR="006630AD" w:rsidRPr="007803AE">
        <w:rPr>
          <w:rFonts w:ascii="Museo Sans 300" w:hAnsi="Museo Sans 300"/>
          <w:color w:val="auto"/>
          <w:sz w:val="22"/>
          <w:szCs w:val="22"/>
        </w:rPr>
        <w:t>calificación por invalidez</w:t>
      </w:r>
      <w:r w:rsidR="00027884" w:rsidRPr="007803AE">
        <w:rPr>
          <w:rFonts w:ascii="Museo Sans 300" w:hAnsi="Museo Sans 300"/>
          <w:color w:val="auto"/>
          <w:sz w:val="22"/>
          <w:szCs w:val="22"/>
        </w:rPr>
        <w:t xml:space="preserve">, </w:t>
      </w:r>
      <w:r w:rsidRPr="007803AE">
        <w:rPr>
          <w:rFonts w:ascii="Museo Sans 300" w:hAnsi="Museo Sans 300"/>
          <w:color w:val="auto"/>
          <w:sz w:val="22"/>
          <w:szCs w:val="22"/>
        </w:rPr>
        <w:t>determinación de enfermedad grave</w:t>
      </w:r>
      <w:r w:rsidR="00027884" w:rsidRPr="007803AE">
        <w:rPr>
          <w:rFonts w:ascii="Museo Sans 300" w:hAnsi="Museo Sans 300"/>
          <w:color w:val="auto"/>
          <w:sz w:val="22"/>
          <w:szCs w:val="22"/>
        </w:rPr>
        <w:t xml:space="preserve"> y validación de dictamen</w:t>
      </w:r>
      <w:r w:rsidR="00BA50C9" w:rsidRPr="007803AE">
        <w:rPr>
          <w:rFonts w:ascii="Museo Sans 300" w:hAnsi="Museo Sans 300"/>
          <w:color w:val="auto"/>
          <w:sz w:val="22"/>
          <w:szCs w:val="22"/>
        </w:rPr>
        <w:t xml:space="preserve"> médico por</w:t>
      </w:r>
      <w:r w:rsidR="00027884" w:rsidRPr="007803AE">
        <w:rPr>
          <w:rFonts w:ascii="Museo Sans 300" w:hAnsi="Museo Sans 300"/>
          <w:color w:val="auto"/>
          <w:sz w:val="22"/>
          <w:szCs w:val="22"/>
        </w:rPr>
        <w:t xml:space="preserve"> grave enfermedad terminal</w:t>
      </w:r>
      <w:r w:rsidR="00246A5B" w:rsidRPr="007803AE">
        <w:rPr>
          <w:rFonts w:ascii="Museo Sans 300" w:hAnsi="Museo Sans 300"/>
          <w:color w:val="auto"/>
          <w:sz w:val="22"/>
          <w:szCs w:val="22"/>
        </w:rPr>
        <w:t>.</w:t>
      </w:r>
      <w:r w:rsidR="006F006D" w:rsidRPr="007803AE">
        <w:rPr>
          <w:rFonts w:ascii="Museo Sans 300" w:hAnsi="Museo Sans 300"/>
          <w:color w:val="auto"/>
          <w:sz w:val="22"/>
          <w:szCs w:val="22"/>
        </w:rPr>
        <w:t xml:space="preserve"> (1)</w:t>
      </w:r>
    </w:p>
    <w:p w14:paraId="09895FA8" w14:textId="77777777" w:rsidR="00FF4343" w:rsidRPr="007803AE" w:rsidRDefault="00FF4343" w:rsidP="00FB21DF">
      <w:pPr>
        <w:pStyle w:val="Default"/>
        <w:jc w:val="both"/>
        <w:rPr>
          <w:rFonts w:ascii="Museo Sans 300" w:hAnsi="Museo Sans 300"/>
          <w:color w:val="auto"/>
          <w:sz w:val="22"/>
          <w:szCs w:val="22"/>
        </w:rPr>
      </w:pPr>
    </w:p>
    <w:p w14:paraId="15B9CAFC" w14:textId="0A4AD28B" w:rsidR="00246A5B" w:rsidRPr="007803AE" w:rsidRDefault="00246A5B" w:rsidP="00FB21DF">
      <w:pPr>
        <w:pStyle w:val="Default"/>
        <w:jc w:val="both"/>
        <w:rPr>
          <w:rFonts w:ascii="Museo Sans 300" w:hAnsi="Museo Sans 300"/>
          <w:color w:val="auto"/>
          <w:sz w:val="22"/>
          <w:szCs w:val="22"/>
        </w:rPr>
      </w:pPr>
      <w:r w:rsidRPr="007803AE">
        <w:rPr>
          <w:rFonts w:ascii="Museo Sans 300" w:hAnsi="Museo Sans 300"/>
          <w:color w:val="auto"/>
          <w:sz w:val="22"/>
          <w:szCs w:val="22"/>
        </w:rPr>
        <w:t>Utilizar un formulario diferente a los establecidos en las presentes Normas dejará sin efecto la solicitud presentada, asimismo, no surtirá efecto dicha solicitud cuando incluya información que no corresponda u omita parte de la misma, lo cual será sancionado de conformidad con la Ley</w:t>
      </w:r>
      <w:r w:rsidR="00776E7B" w:rsidRPr="007803AE">
        <w:rPr>
          <w:rFonts w:ascii="Museo Sans 300" w:hAnsi="Museo Sans 300"/>
          <w:color w:val="auto"/>
          <w:sz w:val="22"/>
          <w:szCs w:val="22"/>
        </w:rPr>
        <w:t xml:space="preserve"> SAP</w:t>
      </w:r>
      <w:r w:rsidRPr="007803AE">
        <w:rPr>
          <w:rFonts w:ascii="Museo Sans 300" w:hAnsi="Museo Sans 300"/>
          <w:color w:val="auto"/>
          <w:sz w:val="22"/>
          <w:szCs w:val="22"/>
        </w:rPr>
        <w:t>.</w:t>
      </w:r>
    </w:p>
    <w:p w14:paraId="737BE081" w14:textId="571B4F39" w:rsidR="00293950" w:rsidRDefault="00293950" w:rsidP="00FB21DF">
      <w:pPr>
        <w:pStyle w:val="Default"/>
        <w:jc w:val="both"/>
        <w:rPr>
          <w:rFonts w:ascii="Museo Sans 300" w:hAnsi="Museo Sans 300"/>
          <w:color w:val="auto"/>
          <w:sz w:val="22"/>
          <w:szCs w:val="22"/>
        </w:rPr>
      </w:pPr>
    </w:p>
    <w:p w14:paraId="4DBB185F" w14:textId="1DA2C61C" w:rsidR="00922436" w:rsidRDefault="00922436" w:rsidP="00FB21DF">
      <w:pPr>
        <w:pStyle w:val="Default"/>
        <w:jc w:val="both"/>
        <w:rPr>
          <w:rFonts w:ascii="Museo Sans 300" w:hAnsi="Museo Sans 300"/>
          <w:color w:val="auto"/>
          <w:sz w:val="22"/>
          <w:szCs w:val="22"/>
        </w:rPr>
      </w:pPr>
    </w:p>
    <w:p w14:paraId="0896F299" w14:textId="77777777" w:rsidR="00922436" w:rsidRPr="007803AE" w:rsidRDefault="00922436" w:rsidP="00FB21DF">
      <w:pPr>
        <w:pStyle w:val="Default"/>
        <w:jc w:val="both"/>
        <w:rPr>
          <w:rFonts w:ascii="Museo Sans 300" w:hAnsi="Museo Sans 300"/>
          <w:color w:val="auto"/>
          <w:sz w:val="22"/>
          <w:szCs w:val="22"/>
        </w:rPr>
      </w:pPr>
    </w:p>
    <w:p w14:paraId="2C090CFB" w14:textId="0EC9B08B" w:rsidR="00246A5B" w:rsidRPr="007803AE" w:rsidRDefault="005E1A6E"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T</w:t>
      </w:r>
      <w:r w:rsidR="006B5B18" w:rsidRPr="007803AE">
        <w:rPr>
          <w:rFonts w:ascii="Museo Sans 300" w:hAnsi="Museo Sans 300"/>
          <w:b/>
          <w:color w:val="auto"/>
          <w:sz w:val="22"/>
          <w:szCs w:val="22"/>
        </w:rPr>
        <w:t>Í</w:t>
      </w:r>
      <w:r w:rsidRPr="007803AE">
        <w:rPr>
          <w:rFonts w:ascii="Museo Sans 300" w:hAnsi="Museo Sans 300"/>
          <w:b/>
          <w:color w:val="auto"/>
          <w:sz w:val="22"/>
          <w:szCs w:val="22"/>
        </w:rPr>
        <w:t>TULO II</w:t>
      </w:r>
    </w:p>
    <w:p w14:paraId="0093DDB2" w14:textId="2031DC9C" w:rsidR="005E1A6E" w:rsidRPr="007803AE" w:rsidRDefault="005E1A6E"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INSTRUCCIONES GENERALES</w:t>
      </w:r>
    </w:p>
    <w:p w14:paraId="7BB314CC" w14:textId="77777777" w:rsidR="005E1A6E" w:rsidRPr="007803AE" w:rsidRDefault="005E1A6E" w:rsidP="00C01057">
      <w:pPr>
        <w:pStyle w:val="Default"/>
        <w:jc w:val="center"/>
        <w:rPr>
          <w:rFonts w:ascii="Museo Sans 300" w:hAnsi="Museo Sans 300"/>
          <w:b/>
          <w:color w:val="auto"/>
          <w:sz w:val="22"/>
          <w:szCs w:val="22"/>
        </w:rPr>
      </w:pPr>
    </w:p>
    <w:p w14:paraId="2E50D9A1" w14:textId="0371E833" w:rsidR="00715697" w:rsidRPr="007803AE" w:rsidRDefault="00715697" w:rsidP="00E92F75">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 xml:space="preserve">Art. </w:t>
      </w:r>
      <w:r w:rsidR="00CD2FBA" w:rsidRPr="007803AE">
        <w:rPr>
          <w:rFonts w:ascii="Museo Sans 300" w:hAnsi="Museo Sans 300"/>
          <w:b/>
          <w:color w:val="auto"/>
          <w:sz w:val="22"/>
          <w:szCs w:val="22"/>
        </w:rPr>
        <w:t>87</w:t>
      </w:r>
      <w:r w:rsidRPr="007803AE">
        <w:rPr>
          <w:rFonts w:ascii="Museo Sans 300" w:hAnsi="Museo Sans 300"/>
          <w:b/>
          <w:color w:val="auto"/>
          <w:sz w:val="22"/>
          <w:szCs w:val="22"/>
        </w:rPr>
        <w:t>.-</w:t>
      </w:r>
      <w:r w:rsidRPr="007803AE">
        <w:rPr>
          <w:rFonts w:ascii="Museo Sans 300" w:hAnsi="Museo Sans 300"/>
          <w:color w:val="auto"/>
          <w:sz w:val="22"/>
          <w:szCs w:val="22"/>
        </w:rPr>
        <w:t xml:space="preserve"> En el proceso de Evaluación y Calificación de solicitudes para obtener el der</w:t>
      </w:r>
      <w:r w:rsidR="006F006D" w:rsidRPr="007803AE">
        <w:rPr>
          <w:rFonts w:ascii="Museo Sans 300" w:hAnsi="Museo Sans 300"/>
          <w:color w:val="auto"/>
          <w:sz w:val="22"/>
          <w:szCs w:val="22"/>
        </w:rPr>
        <w:t xml:space="preserve">echo de Pensión por Invalidez, </w:t>
      </w:r>
      <w:r w:rsidRPr="007803AE">
        <w:rPr>
          <w:rFonts w:ascii="Museo Sans 300" w:hAnsi="Museo Sans 300"/>
          <w:color w:val="auto"/>
          <w:sz w:val="22"/>
          <w:szCs w:val="22"/>
        </w:rPr>
        <w:t xml:space="preserve">determinación de enfermedad grave </w:t>
      </w:r>
      <w:r w:rsidR="006F006D" w:rsidRPr="007803AE">
        <w:rPr>
          <w:rFonts w:ascii="Museo Sans 300" w:hAnsi="Museo Sans 300"/>
          <w:color w:val="auto"/>
          <w:sz w:val="22"/>
          <w:szCs w:val="22"/>
        </w:rPr>
        <w:t>y validación de dictamen</w:t>
      </w:r>
      <w:r w:rsidR="00BA50C9" w:rsidRPr="007803AE">
        <w:rPr>
          <w:rFonts w:ascii="Museo Sans 300" w:hAnsi="Museo Sans 300"/>
          <w:color w:val="auto"/>
          <w:sz w:val="22"/>
          <w:szCs w:val="22"/>
        </w:rPr>
        <w:t xml:space="preserve"> médico por </w:t>
      </w:r>
      <w:r w:rsidR="006F006D" w:rsidRPr="007803AE">
        <w:rPr>
          <w:rFonts w:ascii="Museo Sans 300" w:hAnsi="Museo Sans 300"/>
          <w:color w:val="auto"/>
          <w:sz w:val="22"/>
          <w:szCs w:val="22"/>
        </w:rPr>
        <w:t xml:space="preserve">grave enfermedad terminal </w:t>
      </w:r>
      <w:r w:rsidRPr="007803AE">
        <w:rPr>
          <w:rFonts w:ascii="Museo Sans 300" w:hAnsi="Museo Sans 300"/>
          <w:color w:val="auto"/>
          <w:sz w:val="22"/>
          <w:szCs w:val="22"/>
        </w:rPr>
        <w:t>para obtener</w:t>
      </w:r>
      <w:r w:rsidR="001F6FFF" w:rsidRPr="007803AE">
        <w:rPr>
          <w:rFonts w:ascii="Museo Sans 300" w:hAnsi="Museo Sans 300"/>
          <w:color w:val="auto"/>
          <w:sz w:val="22"/>
          <w:szCs w:val="22"/>
        </w:rPr>
        <w:t xml:space="preserve"> </w:t>
      </w:r>
      <w:r w:rsidRPr="007803AE">
        <w:rPr>
          <w:rFonts w:ascii="Museo Sans 300" w:hAnsi="Museo Sans 300"/>
          <w:color w:val="auto"/>
          <w:sz w:val="22"/>
          <w:szCs w:val="22"/>
        </w:rPr>
        <w:t>el beneficio de devolución de saldo, los profesionales responsables de dicho proceso, deberán cumplir las instrucciones que a continuación se presentan:</w:t>
      </w:r>
      <w:r w:rsidR="003D0441" w:rsidRPr="007803AE">
        <w:rPr>
          <w:rFonts w:ascii="Museo Sans 300" w:hAnsi="Museo Sans 300"/>
          <w:color w:val="auto"/>
          <w:sz w:val="22"/>
          <w:szCs w:val="22"/>
        </w:rPr>
        <w:t xml:space="preserve"> (1)</w:t>
      </w:r>
    </w:p>
    <w:p w14:paraId="6F30662A" w14:textId="77777777" w:rsidR="00E92F75" w:rsidRPr="007803AE" w:rsidRDefault="00E92F75" w:rsidP="00E92F75">
      <w:pPr>
        <w:pStyle w:val="Default"/>
        <w:widowControl w:val="0"/>
        <w:jc w:val="both"/>
        <w:rPr>
          <w:rFonts w:ascii="Museo Sans 300" w:hAnsi="Museo Sans 300"/>
          <w:color w:val="auto"/>
          <w:sz w:val="22"/>
          <w:szCs w:val="22"/>
        </w:rPr>
      </w:pPr>
    </w:p>
    <w:p w14:paraId="7EB21E94" w14:textId="16D16F9A" w:rsidR="0043292B" w:rsidRPr="007803AE" w:rsidRDefault="005E1A6E" w:rsidP="00C01057">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CAPÍTULO </w:t>
      </w:r>
      <w:r w:rsidR="0043292B" w:rsidRPr="007803AE">
        <w:rPr>
          <w:rFonts w:ascii="Museo Sans 300" w:hAnsi="Museo Sans 300"/>
          <w:b/>
          <w:color w:val="auto"/>
          <w:sz w:val="22"/>
          <w:szCs w:val="22"/>
        </w:rPr>
        <w:t>I</w:t>
      </w:r>
    </w:p>
    <w:p w14:paraId="1327612B" w14:textId="77777777" w:rsidR="007E22A2" w:rsidRPr="007803AE" w:rsidRDefault="007E22A2" w:rsidP="007E22A2">
      <w:pPr>
        <w:pStyle w:val="Default"/>
        <w:jc w:val="center"/>
        <w:rPr>
          <w:rFonts w:ascii="Museo Sans 300" w:hAnsi="Museo Sans 300"/>
          <w:b/>
          <w:bCs/>
          <w:color w:val="auto"/>
          <w:sz w:val="22"/>
          <w:szCs w:val="22"/>
        </w:rPr>
      </w:pPr>
      <w:r w:rsidRPr="007803AE">
        <w:rPr>
          <w:rFonts w:ascii="Museo Sans 300" w:hAnsi="Museo Sans 300"/>
          <w:b/>
          <w:bCs/>
          <w:color w:val="auto"/>
          <w:sz w:val="22"/>
          <w:szCs w:val="22"/>
        </w:rPr>
        <w:t xml:space="preserve">INSTRUCCIONES GENERALES PARA EL USO DE LAS NORMAS GENERALES DE </w:t>
      </w:r>
    </w:p>
    <w:p w14:paraId="2624B956" w14:textId="33ABECFF" w:rsidR="004B1860" w:rsidRDefault="007E22A2" w:rsidP="00715697">
      <w:pPr>
        <w:pStyle w:val="Default"/>
        <w:jc w:val="center"/>
        <w:rPr>
          <w:rFonts w:ascii="Museo Sans 300" w:hAnsi="Museo Sans 300"/>
          <w:b/>
          <w:bCs/>
          <w:color w:val="auto"/>
          <w:sz w:val="22"/>
          <w:szCs w:val="22"/>
        </w:rPr>
      </w:pPr>
      <w:r w:rsidRPr="007803AE">
        <w:rPr>
          <w:rFonts w:ascii="Museo Sans 300" w:hAnsi="Museo Sans 300"/>
          <w:b/>
          <w:bCs/>
          <w:color w:val="auto"/>
          <w:sz w:val="22"/>
          <w:szCs w:val="22"/>
        </w:rPr>
        <w:t>INVALIDEZ Y ENFERMEDADES GRAVES</w:t>
      </w:r>
    </w:p>
    <w:p w14:paraId="0D592276" w14:textId="77777777" w:rsidR="009B4F2B" w:rsidRPr="007803AE" w:rsidRDefault="009B4F2B" w:rsidP="00715697">
      <w:pPr>
        <w:pStyle w:val="Default"/>
        <w:jc w:val="center"/>
        <w:rPr>
          <w:rFonts w:ascii="Museo Sans 300" w:hAnsi="Museo Sans 300"/>
          <w:b/>
          <w:color w:val="auto"/>
          <w:sz w:val="22"/>
          <w:szCs w:val="22"/>
        </w:rPr>
      </w:pPr>
    </w:p>
    <w:p w14:paraId="2624B95D" w14:textId="77777777" w:rsidR="00417547" w:rsidRPr="007803AE" w:rsidRDefault="005A6C2C" w:rsidP="000B52C0">
      <w:pPr>
        <w:pStyle w:val="Prrafodelista"/>
        <w:widowControl w:val="0"/>
        <w:numPr>
          <w:ilvl w:val="0"/>
          <w:numId w:val="126"/>
        </w:numPr>
        <w:ind w:left="425" w:hanging="425"/>
        <w:jc w:val="both"/>
        <w:rPr>
          <w:rFonts w:ascii="Museo Sans 300" w:hAnsi="Museo Sans 300"/>
          <w:b/>
          <w:sz w:val="22"/>
          <w:szCs w:val="22"/>
        </w:rPr>
      </w:pPr>
      <w:r w:rsidRPr="007803AE">
        <w:rPr>
          <w:rFonts w:ascii="Museo Sans 300" w:hAnsi="Museo Sans 300"/>
          <w:b/>
          <w:bCs/>
          <w:sz w:val="22"/>
          <w:szCs w:val="22"/>
        </w:rPr>
        <w:t xml:space="preserve">IMPEDIMENTO Y MENOSCABO LABORAL </w:t>
      </w:r>
    </w:p>
    <w:p w14:paraId="2624B95E" w14:textId="77777777" w:rsidR="00417547" w:rsidRPr="007803AE" w:rsidRDefault="00417547" w:rsidP="000160D4">
      <w:pPr>
        <w:widowControl w:val="0"/>
        <w:jc w:val="both"/>
        <w:rPr>
          <w:rFonts w:ascii="Museo Sans 300" w:hAnsi="Museo Sans 300"/>
          <w:b/>
          <w:sz w:val="22"/>
          <w:szCs w:val="22"/>
        </w:rPr>
      </w:pPr>
    </w:p>
    <w:p w14:paraId="2624B95F" w14:textId="77777777" w:rsidR="002C1426" w:rsidRPr="007803AE" w:rsidRDefault="005A6C2C" w:rsidP="005C5B82">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En el Sistema Previsional, la enfermedad o debilitamiento de las fuerzas físicas o intelectuales que afecta la capacidad de trabajo se denomina </w:t>
      </w:r>
      <w:r w:rsidRPr="007803AE">
        <w:rPr>
          <w:rFonts w:ascii="Museo Sans 300" w:hAnsi="Museo Sans 300"/>
          <w:bCs/>
          <w:iCs/>
          <w:color w:val="auto"/>
          <w:sz w:val="22"/>
          <w:szCs w:val="22"/>
        </w:rPr>
        <w:t>Impedimento</w:t>
      </w:r>
      <w:r w:rsidR="00454ED7" w:rsidRPr="007803AE">
        <w:rPr>
          <w:rFonts w:ascii="Museo Sans 300" w:hAnsi="Museo Sans 300"/>
          <w:bCs/>
          <w:iCs/>
          <w:color w:val="auto"/>
          <w:sz w:val="22"/>
          <w:szCs w:val="22"/>
        </w:rPr>
        <w:t>,</w:t>
      </w:r>
      <w:r w:rsidRPr="007803AE">
        <w:rPr>
          <w:rFonts w:ascii="Museo Sans 300" w:hAnsi="Museo Sans 300"/>
          <w:color w:val="auto"/>
          <w:sz w:val="22"/>
          <w:szCs w:val="22"/>
        </w:rPr>
        <w:t xml:space="preserve"> para diferenciarlo de las patologías o enfermedades que es la acepción de uso en el Régimen de Salud. </w:t>
      </w:r>
    </w:p>
    <w:p w14:paraId="2624B960" w14:textId="77777777" w:rsidR="00225083" w:rsidRPr="007803AE" w:rsidRDefault="00225083" w:rsidP="00225083">
      <w:pPr>
        <w:pStyle w:val="Default"/>
        <w:jc w:val="both"/>
        <w:rPr>
          <w:rFonts w:ascii="Museo Sans 300" w:hAnsi="Museo Sans 300"/>
          <w:color w:val="auto"/>
          <w:sz w:val="22"/>
          <w:szCs w:val="22"/>
        </w:rPr>
      </w:pPr>
    </w:p>
    <w:p w14:paraId="2624B961" w14:textId="77777777" w:rsidR="005A6C2C" w:rsidRPr="007803AE" w:rsidRDefault="005A6C2C" w:rsidP="001267F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La pérdida de la capacidad de trabajo se denomina </w:t>
      </w:r>
      <w:r w:rsidRPr="007803AE">
        <w:rPr>
          <w:rFonts w:ascii="Museo Sans 300" w:hAnsi="Museo Sans 300"/>
          <w:bCs/>
          <w:iCs/>
          <w:color w:val="auto"/>
          <w:sz w:val="22"/>
          <w:szCs w:val="22"/>
        </w:rPr>
        <w:t xml:space="preserve">Menoscabo </w:t>
      </w:r>
      <w:r w:rsidRPr="007803AE">
        <w:rPr>
          <w:rFonts w:ascii="Museo Sans 300" w:hAnsi="Museo Sans 300"/>
          <w:bCs/>
          <w:color w:val="auto"/>
          <w:sz w:val="22"/>
          <w:szCs w:val="22"/>
        </w:rPr>
        <w:t xml:space="preserve">Laboral Permanente </w:t>
      </w:r>
      <w:r w:rsidRPr="007803AE">
        <w:rPr>
          <w:rFonts w:ascii="Museo Sans 300" w:hAnsi="Museo Sans 300"/>
          <w:color w:val="auto"/>
          <w:sz w:val="22"/>
          <w:szCs w:val="22"/>
        </w:rPr>
        <w:t xml:space="preserve">y se expresa en términos porcentuales como parcial de un segmento y global de la persona. Refleja el impacto que los </w:t>
      </w:r>
      <w:r w:rsidR="005D023A" w:rsidRPr="007803AE">
        <w:rPr>
          <w:rFonts w:ascii="Museo Sans 300" w:hAnsi="Museo Sans 300"/>
          <w:color w:val="auto"/>
          <w:sz w:val="22"/>
          <w:szCs w:val="22"/>
        </w:rPr>
        <w:t>I</w:t>
      </w:r>
      <w:r w:rsidRPr="007803AE">
        <w:rPr>
          <w:rFonts w:ascii="Museo Sans 300" w:hAnsi="Museo Sans 300"/>
          <w:color w:val="auto"/>
          <w:sz w:val="22"/>
          <w:szCs w:val="22"/>
        </w:rPr>
        <w:t xml:space="preserve">mpedimentos y </w:t>
      </w:r>
      <w:r w:rsidR="005D023A" w:rsidRPr="007803AE">
        <w:rPr>
          <w:rFonts w:ascii="Museo Sans 300" w:hAnsi="Museo Sans 300"/>
          <w:color w:val="auto"/>
          <w:sz w:val="22"/>
          <w:szCs w:val="22"/>
        </w:rPr>
        <w:t>F</w:t>
      </w:r>
      <w:r w:rsidRPr="007803AE">
        <w:rPr>
          <w:rFonts w:ascii="Museo Sans 300" w:hAnsi="Museo Sans 300"/>
          <w:color w:val="auto"/>
          <w:sz w:val="22"/>
          <w:szCs w:val="22"/>
        </w:rPr>
        <w:t xml:space="preserve">actores </w:t>
      </w:r>
      <w:r w:rsidR="005D023A" w:rsidRPr="007803AE">
        <w:rPr>
          <w:rFonts w:ascii="Museo Sans 300" w:hAnsi="Museo Sans 300"/>
          <w:color w:val="auto"/>
          <w:sz w:val="22"/>
          <w:szCs w:val="22"/>
        </w:rPr>
        <w:t>C</w:t>
      </w:r>
      <w:r w:rsidRPr="007803AE">
        <w:rPr>
          <w:rFonts w:ascii="Museo Sans 300" w:hAnsi="Museo Sans 300"/>
          <w:color w:val="auto"/>
          <w:sz w:val="22"/>
          <w:szCs w:val="22"/>
        </w:rPr>
        <w:t xml:space="preserve">omplementarios ocasionan sobre las actividades de la vida diaria y exigencias del trabajo. Su determinación es propia de la Comisión Calificadora de Invalidez. </w:t>
      </w:r>
    </w:p>
    <w:p w14:paraId="2624B962" w14:textId="77777777" w:rsidR="00627991" w:rsidRPr="007803AE" w:rsidRDefault="00627991" w:rsidP="00225083">
      <w:pPr>
        <w:pStyle w:val="Default"/>
        <w:jc w:val="both"/>
        <w:rPr>
          <w:rFonts w:ascii="Museo Sans 300" w:hAnsi="Museo Sans 300"/>
          <w:color w:val="auto"/>
          <w:sz w:val="22"/>
          <w:szCs w:val="22"/>
        </w:rPr>
      </w:pPr>
    </w:p>
    <w:p w14:paraId="2624B963" w14:textId="77777777" w:rsidR="005A6C2C" w:rsidRPr="007803AE" w:rsidRDefault="005A6C2C" w:rsidP="0022508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relación causa-efecto entre </w:t>
      </w:r>
      <w:r w:rsidRPr="007803AE">
        <w:rPr>
          <w:rFonts w:ascii="Museo Sans 300" w:hAnsi="Museo Sans 300"/>
          <w:bCs/>
          <w:iCs/>
          <w:color w:val="auto"/>
          <w:sz w:val="22"/>
          <w:szCs w:val="22"/>
        </w:rPr>
        <w:t xml:space="preserve">Impedimento </w:t>
      </w:r>
      <w:r w:rsidRPr="007803AE">
        <w:rPr>
          <w:rFonts w:ascii="Museo Sans 300" w:hAnsi="Museo Sans 300"/>
          <w:color w:val="auto"/>
          <w:sz w:val="22"/>
          <w:szCs w:val="22"/>
        </w:rPr>
        <w:t xml:space="preserve">y </w:t>
      </w:r>
      <w:r w:rsidRPr="007803AE">
        <w:rPr>
          <w:rFonts w:ascii="Museo Sans 300" w:hAnsi="Museo Sans 300"/>
          <w:bCs/>
          <w:iCs/>
          <w:color w:val="auto"/>
          <w:sz w:val="22"/>
          <w:szCs w:val="22"/>
        </w:rPr>
        <w:t xml:space="preserve">Menoscabo </w:t>
      </w:r>
      <w:r w:rsidRPr="007803AE">
        <w:rPr>
          <w:rFonts w:ascii="Museo Sans 300" w:hAnsi="Museo Sans 300"/>
          <w:color w:val="auto"/>
          <w:sz w:val="22"/>
          <w:szCs w:val="22"/>
        </w:rPr>
        <w:t>permite declarar la invalidez resultante.</w:t>
      </w:r>
    </w:p>
    <w:p w14:paraId="2624B964" w14:textId="77777777" w:rsidR="005A6C2C" w:rsidRPr="007803AE" w:rsidRDefault="005A6C2C" w:rsidP="00225083">
      <w:pPr>
        <w:pStyle w:val="Default"/>
        <w:jc w:val="both"/>
        <w:rPr>
          <w:rFonts w:ascii="Museo Sans 300" w:hAnsi="Museo Sans 300"/>
          <w:color w:val="auto"/>
          <w:sz w:val="22"/>
          <w:szCs w:val="22"/>
        </w:rPr>
      </w:pPr>
    </w:p>
    <w:p w14:paraId="2624B965" w14:textId="77777777" w:rsidR="005A6C2C" w:rsidRPr="007803AE" w:rsidRDefault="005A6C2C" w:rsidP="0022508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impedimentos pueden acreditarse bajo estado de configuración o no configuración. Sólo los impedimentos configurados permiten asignar el menoscabo laboral porcentual que dictan estas </w:t>
      </w:r>
      <w:r w:rsidR="004D6580" w:rsidRPr="007803AE">
        <w:rPr>
          <w:rFonts w:ascii="Museo Sans 300" w:hAnsi="Museo Sans 300"/>
          <w:color w:val="auto"/>
          <w:sz w:val="22"/>
          <w:szCs w:val="22"/>
        </w:rPr>
        <w:t>N</w:t>
      </w:r>
      <w:r w:rsidRPr="007803AE">
        <w:rPr>
          <w:rFonts w:ascii="Museo Sans 300" w:hAnsi="Museo Sans 300"/>
          <w:color w:val="auto"/>
          <w:sz w:val="22"/>
          <w:szCs w:val="22"/>
        </w:rPr>
        <w:t>ormas</w:t>
      </w:r>
      <w:r w:rsidR="004D6580" w:rsidRPr="007803AE">
        <w:rPr>
          <w:rFonts w:ascii="Museo Sans 300" w:hAnsi="Museo Sans 300"/>
          <w:color w:val="auto"/>
          <w:sz w:val="22"/>
          <w:szCs w:val="22"/>
        </w:rPr>
        <w:t xml:space="preserve"> Generales de Invalidez</w:t>
      </w:r>
      <w:r w:rsidR="005B395B" w:rsidRPr="007803AE">
        <w:rPr>
          <w:rFonts w:ascii="Museo Sans 300" w:hAnsi="Museo Sans 300"/>
          <w:color w:val="auto"/>
          <w:sz w:val="22"/>
          <w:szCs w:val="22"/>
        </w:rPr>
        <w:t xml:space="preserve"> y Enfermedades Graves</w:t>
      </w:r>
      <w:r w:rsidRPr="007803AE">
        <w:rPr>
          <w:rFonts w:ascii="Museo Sans 300" w:hAnsi="Museo Sans 300"/>
          <w:color w:val="auto"/>
          <w:sz w:val="22"/>
          <w:szCs w:val="22"/>
        </w:rPr>
        <w:t xml:space="preserve">. </w:t>
      </w:r>
    </w:p>
    <w:p w14:paraId="2624B966" w14:textId="77777777" w:rsidR="00F84A91" w:rsidRPr="007803AE" w:rsidRDefault="00F84A91" w:rsidP="00225083">
      <w:pPr>
        <w:pStyle w:val="Default"/>
        <w:rPr>
          <w:rFonts w:ascii="Museo Sans 300" w:hAnsi="Museo Sans 300"/>
          <w:color w:val="auto"/>
          <w:sz w:val="22"/>
          <w:szCs w:val="22"/>
        </w:rPr>
      </w:pPr>
    </w:p>
    <w:p w14:paraId="2624B967" w14:textId="77777777" w:rsidR="00E6623C" w:rsidRPr="007803AE" w:rsidRDefault="005A6C2C" w:rsidP="0022508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w:t>
      </w:r>
      <w:r w:rsidRPr="007803AE">
        <w:rPr>
          <w:rFonts w:ascii="Museo Sans 300" w:hAnsi="Museo Sans 300"/>
          <w:bCs/>
          <w:color w:val="auto"/>
          <w:sz w:val="22"/>
          <w:szCs w:val="22"/>
        </w:rPr>
        <w:t xml:space="preserve">impedimento configurado </w:t>
      </w:r>
      <w:r w:rsidRPr="007803AE">
        <w:rPr>
          <w:rFonts w:ascii="Museo Sans 300" w:hAnsi="Museo Sans 300"/>
          <w:color w:val="auto"/>
          <w:sz w:val="22"/>
          <w:szCs w:val="22"/>
        </w:rPr>
        <w:t xml:space="preserve">es aquel que cumple con cinco requisitos: </w:t>
      </w:r>
    </w:p>
    <w:p w14:paraId="2624B968" w14:textId="77777777" w:rsidR="005A6C2C" w:rsidRPr="007803AE" w:rsidRDefault="00B735EF" w:rsidP="000B52C0">
      <w:pPr>
        <w:pStyle w:val="Default"/>
        <w:numPr>
          <w:ilvl w:val="0"/>
          <w:numId w:val="127"/>
        </w:numPr>
        <w:spacing w:before="120"/>
        <w:ind w:left="993" w:hanging="284"/>
        <w:jc w:val="both"/>
        <w:rPr>
          <w:rFonts w:ascii="Museo Sans 300" w:hAnsi="Museo Sans 300"/>
          <w:color w:val="auto"/>
          <w:sz w:val="22"/>
          <w:szCs w:val="22"/>
        </w:rPr>
      </w:pPr>
      <w:r w:rsidRPr="007803AE">
        <w:rPr>
          <w:rFonts w:ascii="Museo Sans 300" w:hAnsi="Museo Sans 300"/>
          <w:color w:val="auto"/>
          <w:sz w:val="22"/>
          <w:szCs w:val="22"/>
        </w:rPr>
        <w:t>Es objetivo</w:t>
      </w:r>
      <w:r w:rsidR="005D023A" w:rsidRPr="007803AE">
        <w:rPr>
          <w:rFonts w:ascii="Museo Sans 300" w:hAnsi="Museo Sans 300"/>
          <w:color w:val="auto"/>
          <w:sz w:val="22"/>
          <w:szCs w:val="22"/>
        </w:rPr>
        <w:t>.</w:t>
      </w:r>
    </w:p>
    <w:p w14:paraId="2624B969" w14:textId="77777777" w:rsidR="005A6C2C" w:rsidRPr="007803AE" w:rsidRDefault="00B735EF" w:rsidP="000B52C0">
      <w:pPr>
        <w:pStyle w:val="Default"/>
        <w:numPr>
          <w:ilvl w:val="0"/>
          <w:numId w:val="127"/>
        </w:numPr>
        <w:ind w:left="993" w:hanging="284"/>
        <w:jc w:val="both"/>
        <w:rPr>
          <w:rFonts w:ascii="Museo Sans 300" w:hAnsi="Museo Sans 300"/>
          <w:color w:val="auto"/>
          <w:sz w:val="22"/>
          <w:szCs w:val="22"/>
        </w:rPr>
      </w:pPr>
      <w:r w:rsidRPr="007803AE">
        <w:rPr>
          <w:rFonts w:ascii="Museo Sans 300" w:hAnsi="Museo Sans 300"/>
          <w:color w:val="auto"/>
          <w:sz w:val="22"/>
          <w:szCs w:val="22"/>
        </w:rPr>
        <w:t>Es demostrable</w:t>
      </w:r>
      <w:r w:rsidR="005D023A" w:rsidRPr="007803AE">
        <w:rPr>
          <w:rFonts w:ascii="Museo Sans 300" w:hAnsi="Museo Sans 300"/>
          <w:color w:val="auto"/>
          <w:sz w:val="22"/>
          <w:szCs w:val="22"/>
        </w:rPr>
        <w:t>.</w:t>
      </w:r>
    </w:p>
    <w:p w14:paraId="2624B96A" w14:textId="77777777" w:rsidR="005A6C2C" w:rsidRPr="007803AE" w:rsidRDefault="005A6C2C" w:rsidP="000B52C0">
      <w:pPr>
        <w:pStyle w:val="Default"/>
        <w:numPr>
          <w:ilvl w:val="0"/>
          <w:numId w:val="127"/>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Las medidas generales y terapias médicas </w:t>
      </w:r>
      <w:r w:rsidR="00FC5C2F" w:rsidRPr="007803AE">
        <w:rPr>
          <w:rFonts w:ascii="Museo Sans 300" w:hAnsi="Museo Sans 300"/>
          <w:color w:val="auto"/>
          <w:sz w:val="22"/>
          <w:szCs w:val="22"/>
        </w:rPr>
        <w:t>o quirúrgicas accesibles por el</w:t>
      </w:r>
      <w:r w:rsidR="00E6623C" w:rsidRPr="007803AE">
        <w:rPr>
          <w:rFonts w:ascii="Museo Sans 300" w:hAnsi="Museo Sans 300"/>
          <w:color w:val="auto"/>
          <w:sz w:val="22"/>
          <w:szCs w:val="22"/>
        </w:rPr>
        <w:t xml:space="preserve"> a</w:t>
      </w:r>
      <w:r w:rsidRPr="007803AE">
        <w:rPr>
          <w:rFonts w:ascii="Museo Sans 300" w:hAnsi="Museo Sans 300"/>
          <w:color w:val="auto"/>
          <w:sz w:val="22"/>
          <w:szCs w:val="22"/>
        </w:rPr>
        <w:t>filiado se cumplen o están finalizadas</w:t>
      </w:r>
      <w:r w:rsidR="005D023A" w:rsidRPr="007803AE">
        <w:rPr>
          <w:rFonts w:ascii="Museo Sans 300" w:hAnsi="Museo Sans 300"/>
          <w:color w:val="auto"/>
          <w:sz w:val="22"/>
          <w:szCs w:val="22"/>
        </w:rPr>
        <w:t>.</w:t>
      </w:r>
    </w:p>
    <w:p w14:paraId="2624B96B" w14:textId="77777777" w:rsidR="005A6C2C" w:rsidRPr="007803AE" w:rsidRDefault="00163DD0" w:rsidP="000B52C0">
      <w:pPr>
        <w:pStyle w:val="Default"/>
        <w:numPr>
          <w:ilvl w:val="0"/>
          <w:numId w:val="127"/>
        </w:numPr>
        <w:ind w:left="993" w:hanging="284"/>
        <w:jc w:val="both"/>
        <w:rPr>
          <w:rFonts w:ascii="Museo Sans 300" w:hAnsi="Museo Sans 300"/>
          <w:color w:val="auto"/>
          <w:sz w:val="22"/>
          <w:szCs w:val="22"/>
        </w:rPr>
      </w:pPr>
      <w:r w:rsidRPr="007803AE">
        <w:rPr>
          <w:rFonts w:ascii="Museo Sans 300" w:hAnsi="Museo Sans 300"/>
          <w:color w:val="auto"/>
          <w:sz w:val="22"/>
          <w:szCs w:val="22"/>
        </w:rPr>
        <w:t>Existe</w:t>
      </w:r>
      <w:r w:rsidR="005A6C2C" w:rsidRPr="007803AE">
        <w:rPr>
          <w:rFonts w:ascii="Museo Sans 300" w:hAnsi="Museo Sans 300"/>
          <w:color w:val="auto"/>
          <w:sz w:val="22"/>
          <w:szCs w:val="22"/>
        </w:rPr>
        <w:t xml:space="preserve"> evolució</w:t>
      </w:r>
      <w:r w:rsidR="00B735EF" w:rsidRPr="007803AE">
        <w:rPr>
          <w:rFonts w:ascii="Museo Sans 300" w:hAnsi="Museo Sans 300"/>
          <w:color w:val="auto"/>
          <w:sz w:val="22"/>
          <w:szCs w:val="22"/>
        </w:rPr>
        <w:t>n estabilizada o en agravación</w:t>
      </w:r>
      <w:r w:rsidR="005D023A" w:rsidRPr="007803AE">
        <w:rPr>
          <w:rFonts w:ascii="Museo Sans 300" w:hAnsi="Museo Sans 300"/>
          <w:color w:val="auto"/>
          <w:sz w:val="22"/>
          <w:szCs w:val="22"/>
        </w:rPr>
        <w:t>.</w:t>
      </w:r>
    </w:p>
    <w:p w14:paraId="2624B96C" w14:textId="77777777" w:rsidR="005A6C2C" w:rsidRPr="007803AE" w:rsidRDefault="005A6C2C" w:rsidP="000B52C0">
      <w:pPr>
        <w:pStyle w:val="Default"/>
        <w:numPr>
          <w:ilvl w:val="0"/>
          <w:numId w:val="127"/>
        </w:numPr>
        <w:ind w:left="993" w:hanging="284"/>
        <w:jc w:val="both"/>
        <w:rPr>
          <w:rFonts w:ascii="Museo Sans 300" w:hAnsi="Museo Sans 300"/>
          <w:color w:val="auto"/>
          <w:sz w:val="22"/>
          <w:szCs w:val="22"/>
        </w:rPr>
      </w:pPr>
      <w:r w:rsidRPr="007803AE">
        <w:rPr>
          <w:rFonts w:ascii="Museo Sans 300" w:hAnsi="Museo Sans 300"/>
          <w:color w:val="auto"/>
          <w:sz w:val="22"/>
          <w:szCs w:val="22"/>
        </w:rPr>
        <w:t>Cumple con los per</w:t>
      </w:r>
      <w:r w:rsidR="00163DD0" w:rsidRPr="007803AE">
        <w:rPr>
          <w:rFonts w:ascii="Museo Sans 300" w:hAnsi="Museo Sans 300"/>
          <w:color w:val="auto"/>
          <w:sz w:val="22"/>
          <w:szCs w:val="22"/>
        </w:rPr>
        <w:t>í</w:t>
      </w:r>
      <w:r w:rsidRPr="007803AE">
        <w:rPr>
          <w:rFonts w:ascii="Museo Sans 300" w:hAnsi="Museo Sans 300"/>
          <w:color w:val="auto"/>
          <w:sz w:val="22"/>
          <w:szCs w:val="22"/>
        </w:rPr>
        <w:t xml:space="preserve">odos de observación indicados en estas </w:t>
      </w:r>
      <w:r w:rsidR="00586E01" w:rsidRPr="007803AE">
        <w:rPr>
          <w:rFonts w:ascii="Museo Sans 300" w:hAnsi="Museo Sans 300"/>
          <w:color w:val="auto"/>
          <w:sz w:val="22"/>
          <w:szCs w:val="22"/>
        </w:rPr>
        <w:t>Normas Generales de Invalidez</w:t>
      </w:r>
      <w:r w:rsidR="005B395B" w:rsidRPr="007803AE">
        <w:rPr>
          <w:rFonts w:ascii="Museo Sans 300" w:hAnsi="Museo Sans 300"/>
          <w:color w:val="auto"/>
          <w:sz w:val="22"/>
          <w:szCs w:val="22"/>
        </w:rPr>
        <w:t xml:space="preserve"> y Enfermedades Graves</w:t>
      </w:r>
      <w:r w:rsidR="00586E01" w:rsidRPr="007803AE">
        <w:rPr>
          <w:rFonts w:ascii="Museo Sans 300" w:hAnsi="Museo Sans 300"/>
          <w:color w:val="auto"/>
          <w:sz w:val="22"/>
          <w:szCs w:val="22"/>
        </w:rPr>
        <w:t xml:space="preserve"> </w:t>
      </w:r>
      <w:r w:rsidR="00E66EB4" w:rsidRPr="007803AE">
        <w:rPr>
          <w:rFonts w:ascii="Museo Sans 300" w:hAnsi="Museo Sans 300"/>
          <w:color w:val="auto"/>
          <w:sz w:val="22"/>
          <w:szCs w:val="22"/>
        </w:rPr>
        <w:t>de acuerdo a</w:t>
      </w:r>
      <w:r w:rsidRPr="007803AE">
        <w:rPr>
          <w:rFonts w:ascii="Museo Sans 300" w:hAnsi="Museo Sans 300"/>
          <w:color w:val="auto"/>
          <w:sz w:val="22"/>
          <w:szCs w:val="22"/>
        </w:rPr>
        <w:t xml:space="preserve"> las especialidades respectivas. </w:t>
      </w:r>
    </w:p>
    <w:p w14:paraId="2624B96D" w14:textId="77777777" w:rsidR="00225083" w:rsidRPr="007803AE" w:rsidRDefault="00225083" w:rsidP="00226301">
      <w:pPr>
        <w:pStyle w:val="Default"/>
        <w:widowControl w:val="0"/>
        <w:ind w:left="709"/>
        <w:jc w:val="both"/>
        <w:rPr>
          <w:rFonts w:ascii="Museo Sans 300" w:hAnsi="Museo Sans 300"/>
          <w:color w:val="auto"/>
          <w:sz w:val="22"/>
          <w:szCs w:val="22"/>
        </w:rPr>
      </w:pPr>
    </w:p>
    <w:p w14:paraId="2624B96E" w14:textId="21DA22E0" w:rsidR="005A6C2C" w:rsidRPr="007803AE" w:rsidRDefault="005A6C2C" w:rsidP="0022630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El trabajo evaluador que desempeñan los </w:t>
      </w:r>
      <w:r w:rsidR="00402D64" w:rsidRPr="007803AE">
        <w:rPr>
          <w:rFonts w:ascii="Museo Sans 300" w:hAnsi="Museo Sans 300"/>
          <w:color w:val="auto"/>
          <w:sz w:val="22"/>
          <w:szCs w:val="22"/>
        </w:rPr>
        <w:t>m</w:t>
      </w:r>
      <w:r w:rsidRPr="007803AE">
        <w:rPr>
          <w:rFonts w:ascii="Museo Sans 300" w:hAnsi="Museo Sans 300"/>
          <w:color w:val="auto"/>
          <w:sz w:val="22"/>
          <w:szCs w:val="22"/>
        </w:rPr>
        <w:t>édicos Asignados, Interconsultores y demás profesionales tiene como objetivo la acreditación del estado del Impedimento</w:t>
      </w:r>
      <w:r w:rsidR="009965B1"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su condición de configuración o no configuración. </w:t>
      </w:r>
      <w:r w:rsidR="009965B1" w:rsidRPr="007803AE">
        <w:rPr>
          <w:rFonts w:ascii="Museo Sans 300" w:hAnsi="Museo Sans 300"/>
          <w:color w:val="auto"/>
          <w:sz w:val="22"/>
          <w:szCs w:val="22"/>
        </w:rPr>
        <w:t>Debiendo aportar</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los sustentos técnicos que permitan definir el cumplimiento de los requisitos mediante los exámenes o </w:t>
      </w:r>
      <w:r w:rsidR="00301662" w:rsidRPr="007803AE">
        <w:rPr>
          <w:rFonts w:ascii="Museo Sans 300" w:hAnsi="Museo Sans 300"/>
          <w:color w:val="auto"/>
          <w:sz w:val="22"/>
          <w:szCs w:val="22"/>
        </w:rPr>
        <w:t>peritajes</w:t>
      </w:r>
      <w:r w:rsidRPr="007803AE">
        <w:rPr>
          <w:rFonts w:ascii="Museo Sans 300" w:hAnsi="Museo Sans 300"/>
          <w:color w:val="auto"/>
          <w:sz w:val="22"/>
          <w:szCs w:val="22"/>
        </w:rPr>
        <w:t xml:space="preserve"> que corresponda y el cumplimiento de los esquemas terapéuticos en los plazos establecidos en</w:t>
      </w:r>
      <w:r w:rsidR="00037A1B" w:rsidRPr="007803AE">
        <w:rPr>
          <w:rFonts w:ascii="Museo Sans 300" w:hAnsi="Museo Sans 300"/>
          <w:color w:val="auto"/>
          <w:sz w:val="22"/>
          <w:szCs w:val="22"/>
        </w:rPr>
        <w:t xml:space="preserve"> las presentes Normas Generales de Invalidez</w:t>
      </w:r>
      <w:r w:rsidR="005B395B" w:rsidRPr="007803AE">
        <w:rPr>
          <w:rFonts w:ascii="Museo Sans 300" w:hAnsi="Museo Sans 300"/>
          <w:color w:val="auto"/>
          <w:sz w:val="22"/>
          <w:szCs w:val="22"/>
        </w:rPr>
        <w:t xml:space="preserve"> y Enfermedades Graves</w:t>
      </w:r>
      <w:r w:rsidR="00037A1B"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B96F" w14:textId="77777777" w:rsidR="005A6C2C" w:rsidRPr="007803AE" w:rsidRDefault="005A6C2C" w:rsidP="005B20B2">
      <w:pPr>
        <w:pStyle w:val="Default"/>
        <w:jc w:val="both"/>
        <w:rPr>
          <w:rFonts w:ascii="Museo Sans 300" w:hAnsi="Museo Sans 300"/>
          <w:color w:val="auto"/>
          <w:sz w:val="22"/>
          <w:szCs w:val="22"/>
        </w:rPr>
      </w:pPr>
    </w:p>
    <w:p w14:paraId="2624B970" w14:textId="77777777" w:rsidR="005A6C2C" w:rsidRPr="007803AE" w:rsidRDefault="005A6C2C" w:rsidP="005B20B2">
      <w:pPr>
        <w:pStyle w:val="Default"/>
        <w:jc w:val="both"/>
        <w:rPr>
          <w:rFonts w:ascii="Museo Sans 300" w:hAnsi="Museo Sans 300"/>
          <w:color w:val="auto"/>
          <w:sz w:val="22"/>
          <w:szCs w:val="22"/>
        </w:rPr>
      </w:pPr>
      <w:r w:rsidRPr="007803AE">
        <w:rPr>
          <w:rFonts w:ascii="Museo Sans 300" w:hAnsi="Museo Sans 300"/>
          <w:color w:val="auto"/>
          <w:sz w:val="22"/>
          <w:szCs w:val="22"/>
        </w:rPr>
        <w:t>Si se conociera de un rechazo justificado a terapias accesibles por el afiliado, se exigirá un per</w:t>
      </w:r>
      <w:r w:rsidR="00CE50D3" w:rsidRPr="007803AE">
        <w:rPr>
          <w:rFonts w:ascii="Museo Sans 300" w:hAnsi="Museo Sans 300"/>
          <w:color w:val="auto"/>
          <w:sz w:val="22"/>
          <w:szCs w:val="22"/>
        </w:rPr>
        <w:t>í</w:t>
      </w:r>
      <w:r w:rsidRPr="007803AE">
        <w:rPr>
          <w:rFonts w:ascii="Museo Sans 300" w:hAnsi="Museo Sans 300"/>
          <w:color w:val="auto"/>
          <w:sz w:val="22"/>
          <w:szCs w:val="22"/>
        </w:rPr>
        <w:t xml:space="preserve">odo mínimo de doce meses de observación antes de configurar el Impedimento. </w:t>
      </w:r>
    </w:p>
    <w:p w14:paraId="2624B971" w14:textId="77777777" w:rsidR="005A6C2C" w:rsidRPr="007803AE" w:rsidRDefault="005A6C2C" w:rsidP="005B20B2">
      <w:pPr>
        <w:pStyle w:val="Default"/>
        <w:ind w:firstLine="1"/>
        <w:jc w:val="both"/>
        <w:rPr>
          <w:rFonts w:ascii="Museo Sans 300" w:hAnsi="Museo Sans 300"/>
          <w:color w:val="auto"/>
          <w:sz w:val="22"/>
          <w:szCs w:val="22"/>
        </w:rPr>
      </w:pPr>
    </w:p>
    <w:p w14:paraId="2624B972" w14:textId="21E58391" w:rsidR="005A6C2C" w:rsidRDefault="005A6C2C" w:rsidP="008A20B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Los </w:t>
      </w:r>
      <w:r w:rsidRPr="007803AE">
        <w:rPr>
          <w:rFonts w:ascii="Museo Sans 300" w:hAnsi="Museo Sans 300"/>
          <w:bCs/>
          <w:color w:val="auto"/>
          <w:sz w:val="22"/>
          <w:szCs w:val="22"/>
        </w:rPr>
        <w:t>Impedimentos no configurados</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no señalan ausencia de enfermedad, sólo el incumplimiento de las condiciones que permiten considerarlo para asignar porcentaje de menoscabo global de la persona.</w:t>
      </w:r>
    </w:p>
    <w:p w14:paraId="7CF51D0D" w14:textId="77777777" w:rsidR="00922436" w:rsidRPr="007803AE" w:rsidRDefault="00922436" w:rsidP="008A20B8">
      <w:pPr>
        <w:pStyle w:val="Default"/>
        <w:widowControl w:val="0"/>
        <w:jc w:val="both"/>
        <w:rPr>
          <w:rFonts w:ascii="Museo Sans 300" w:hAnsi="Museo Sans 300"/>
          <w:color w:val="auto"/>
          <w:sz w:val="22"/>
          <w:szCs w:val="22"/>
        </w:rPr>
      </w:pPr>
    </w:p>
    <w:p w14:paraId="2624B974" w14:textId="77777777" w:rsidR="005A6C2C" w:rsidRPr="007803AE" w:rsidRDefault="005A6C2C" w:rsidP="000B52C0">
      <w:pPr>
        <w:pStyle w:val="Prrafodelista"/>
        <w:widowControl w:val="0"/>
        <w:numPr>
          <w:ilvl w:val="0"/>
          <w:numId w:val="126"/>
        </w:numPr>
        <w:ind w:left="425" w:hanging="425"/>
        <w:jc w:val="both"/>
        <w:rPr>
          <w:rFonts w:ascii="Museo Sans 300" w:hAnsi="Museo Sans 300"/>
          <w:b/>
          <w:sz w:val="22"/>
          <w:szCs w:val="22"/>
        </w:rPr>
      </w:pPr>
      <w:r w:rsidRPr="007803AE">
        <w:rPr>
          <w:rFonts w:ascii="Museo Sans 300" w:hAnsi="Museo Sans 300"/>
          <w:b/>
          <w:bCs/>
          <w:sz w:val="22"/>
          <w:szCs w:val="22"/>
        </w:rPr>
        <w:t xml:space="preserve">IMPEDIMENTOS COMUNES Y PROFESIONALES </w:t>
      </w:r>
    </w:p>
    <w:p w14:paraId="5D33F7C9" w14:textId="77777777" w:rsidR="001A1DA5" w:rsidRPr="007803AE" w:rsidRDefault="001A1DA5" w:rsidP="000E67EE">
      <w:pPr>
        <w:pStyle w:val="Default"/>
        <w:jc w:val="both"/>
        <w:rPr>
          <w:rFonts w:ascii="Museo Sans 300" w:hAnsi="Museo Sans 300"/>
          <w:color w:val="auto"/>
          <w:sz w:val="22"/>
          <w:szCs w:val="22"/>
        </w:rPr>
      </w:pPr>
    </w:p>
    <w:p w14:paraId="6FC07242" w14:textId="00A42D99" w:rsidR="00F7647A" w:rsidRPr="007803AE" w:rsidRDefault="005450FE" w:rsidP="000E67EE">
      <w:pPr>
        <w:pStyle w:val="Default"/>
        <w:jc w:val="both"/>
        <w:rPr>
          <w:rFonts w:ascii="Museo Sans 300" w:hAnsi="Museo Sans 300"/>
          <w:color w:val="auto"/>
          <w:sz w:val="22"/>
          <w:szCs w:val="22"/>
        </w:rPr>
      </w:pPr>
      <w:r w:rsidRPr="007803AE">
        <w:rPr>
          <w:rFonts w:ascii="Museo Sans 300" w:hAnsi="Museo Sans 300"/>
          <w:color w:val="auto"/>
          <w:sz w:val="22"/>
          <w:szCs w:val="22"/>
        </w:rPr>
        <w:t>E</w:t>
      </w:r>
      <w:r w:rsidR="005A6C2C" w:rsidRPr="007803AE">
        <w:rPr>
          <w:rFonts w:ascii="Museo Sans 300" w:hAnsi="Museo Sans 300"/>
          <w:color w:val="auto"/>
          <w:sz w:val="22"/>
          <w:szCs w:val="22"/>
        </w:rPr>
        <w:t xml:space="preserve">s la existencia de Impedimentos cuyo origen es de ocurrencia común o natural y otros que provienen de accidentes laborales o enfermedades profesionales. </w:t>
      </w:r>
      <w:r w:rsidR="00593BAF" w:rsidRPr="007803AE">
        <w:rPr>
          <w:rFonts w:ascii="Museo Sans 300" w:hAnsi="Museo Sans 300"/>
          <w:color w:val="auto"/>
          <w:sz w:val="22"/>
          <w:szCs w:val="22"/>
        </w:rPr>
        <w:t xml:space="preserve">La institución previsional </w:t>
      </w:r>
      <w:r w:rsidR="001D3BA7" w:rsidRPr="007803AE">
        <w:rPr>
          <w:rFonts w:ascii="Museo Sans 300" w:hAnsi="Museo Sans 300"/>
          <w:color w:val="auto"/>
          <w:sz w:val="22"/>
          <w:szCs w:val="22"/>
        </w:rPr>
        <w:t>a la cual se encontrare adscrito el solicitante</w:t>
      </w:r>
      <w:r w:rsidR="005A6C2C" w:rsidRPr="007803AE">
        <w:rPr>
          <w:rFonts w:ascii="Museo Sans 300" w:hAnsi="Museo Sans 300"/>
          <w:color w:val="auto"/>
          <w:sz w:val="22"/>
          <w:szCs w:val="22"/>
        </w:rPr>
        <w:t xml:space="preserve"> otorga</w:t>
      </w:r>
      <w:r w:rsidR="001D3BA7" w:rsidRPr="007803AE">
        <w:rPr>
          <w:rFonts w:ascii="Museo Sans 300" w:hAnsi="Museo Sans 300"/>
          <w:color w:val="auto"/>
          <w:sz w:val="22"/>
          <w:szCs w:val="22"/>
        </w:rPr>
        <w:t>r</w:t>
      </w:r>
      <w:r w:rsidR="00D32964" w:rsidRPr="007803AE">
        <w:rPr>
          <w:rFonts w:ascii="Museo Sans 300" w:hAnsi="Museo Sans 300"/>
          <w:color w:val="auto"/>
          <w:sz w:val="22"/>
          <w:szCs w:val="22"/>
        </w:rPr>
        <w:t>á</w:t>
      </w:r>
      <w:r w:rsidR="001D3BA7"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 xml:space="preserve">cobertura a los impedimentos </w:t>
      </w:r>
      <w:r w:rsidR="001D3BA7" w:rsidRPr="007803AE">
        <w:rPr>
          <w:rFonts w:ascii="Museo Sans 300" w:hAnsi="Museo Sans 300"/>
          <w:color w:val="auto"/>
          <w:sz w:val="22"/>
          <w:szCs w:val="22"/>
        </w:rPr>
        <w:t xml:space="preserve">por enfermedad o accidente común. Los impedimentos por accidente laboral o enfermedad profesional serán cubiertos </w:t>
      </w:r>
      <w:r w:rsidR="00BA2395" w:rsidRPr="007803AE">
        <w:rPr>
          <w:rFonts w:ascii="Museo Sans 300" w:hAnsi="Museo Sans 300"/>
          <w:color w:val="auto"/>
          <w:sz w:val="22"/>
          <w:szCs w:val="22"/>
        </w:rPr>
        <w:t>a través</w:t>
      </w:r>
      <w:r w:rsidR="001D3BA7" w:rsidRPr="007803AE">
        <w:rPr>
          <w:rFonts w:ascii="Museo Sans 300" w:hAnsi="Museo Sans 300"/>
          <w:color w:val="auto"/>
          <w:sz w:val="22"/>
          <w:szCs w:val="22"/>
        </w:rPr>
        <w:t xml:space="preserve"> </w:t>
      </w:r>
      <w:r w:rsidR="00BA2395" w:rsidRPr="007803AE">
        <w:rPr>
          <w:rFonts w:ascii="Museo Sans 300" w:hAnsi="Museo Sans 300"/>
          <w:color w:val="auto"/>
          <w:sz w:val="22"/>
          <w:szCs w:val="22"/>
        </w:rPr>
        <w:t>d</w:t>
      </w:r>
      <w:r w:rsidR="001D3BA7" w:rsidRPr="007803AE">
        <w:rPr>
          <w:rFonts w:ascii="Museo Sans 300" w:hAnsi="Museo Sans 300"/>
          <w:color w:val="auto"/>
          <w:sz w:val="22"/>
          <w:szCs w:val="22"/>
        </w:rPr>
        <w:t xml:space="preserve">el </w:t>
      </w:r>
      <w:r w:rsidR="00BA2395" w:rsidRPr="007803AE">
        <w:rPr>
          <w:rFonts w:ascii="Museo Sans 300" w:hAnsi="Museo Sans 300"/>
          <w:color w:val="auto"/>
          <w:sz w:val="22"/>
          <w:szCs w:val="22"/>
        </w:rPr>
        <w:t xml:space="preserve">Régimen </w:t>
      </w:r>
      <w:r w:rsidR="001D3BA7" w:rsidRPr="007803AE">
        <w:rPr>
          <w:rFonts w:ascii="Museo Sans 300" w:hAnsi="Museo Sans 300"/>
          <w:color w:val="auto"/>
          <w:sz w:val="22"/>
          <w:szCs w:val="22"/>
        </w:rPr>
        <w:t>de Salud del</w:t>
      </w:r>
      <w:r w:rsidR="00CA27E1" w:rsidRPr="007803AE">
        <w:rPr>
          <w:rFonts w:ascii="Museo Sans 300" w:hAnsi="Museo Sans 300"/>
          <w:color w:val="auto"/>
          <w:sz w:val="22"/>
          <w:szCs w:val="22"/>
        </w:rPr>
        <w:t xml:space="preserve"> ISSS o ISBM</w:t>
      </w:r>
      <w:r w:rsidR="00D32964" w:rsidRPr="007803AE">
        <w:rPr>
          <w:rFonts w:ascii="Museo Sans 300" w:hAnsi="Museo Sans 300"/>
          <w:color w:val="auto"/>
          <w:sz w:val="22"/>
          <w:szCs w:val="22"/>
        </w:rPr>
        <w:t>,</w:t>
      </w:r>
      <w:r w:rsidR="001D3BA7" w:rsidRPr="007803AE">
        <w:rPr>
          <w:rFonts w:ascii="Museo Sans 300" w:hAnsi="Museo Sans 300"/>
          <w:color w:val="auto"/>
          <w:sz w:val="22"/>
          <w:szCs w:val="22"/>
        </w:rPr>
        <w:t xml:space="preserve"> </w:t>
      </w:r>
      <w:r w:rsidR="00BA2395" w:rsidRPr="007803AE">
        <w:rPr>
          <w:rFonts w:ascii="Museo Sans 300" w:hAnsi="Museo Sans 300"/>
          <w:color w:val="auto"/>
          <w:sz w:val="22"/>
          <w:szCs w:val="22"/>
        </w:rPr>
        <w:t>según sea el caso.</w:t>
      </w:r>
    </w:p>
    <w:p w14:paraId="3575E9B9" w14:textId="77777777" w:rsidR="008B3E83" w:rsidRPr="007803AE" w:rsidRDefault="008B3E83" w:rsidP="000E67EE">
      <w:pPr>
        <w:pStyle w:val="Default"/>
        <w:jc w:val="both"/>
        <w:rPr>
          <w:rFonts w:ascii="Museo Sans 300" w:hAnsi="Museo Sans 300"/>
          <w:color w:val="auto"/>
          <w:sz w:val="22"/>
          <w:szCs w:val="22"/>
        </w:rPr>
      </w:pPr>
    </w:p>
    <w:p w14:paraId="2624B979" w14:textId="7A79E0D8" w:rsidR="005A6C2C" w:rsidRPr="007803AE" w:rsidRDefault="001D3BA7" w:rsidP="00E13C71">
      <w:pPr>
        <w:pStyle w:val="Default"/>
        <w:jc w:val="both"/>
        <w:rPr>
          <w:rFonts w:ascii="Museo Sans 300" w:hAnsi="Museo Sans 300"/>
          <w:color w:val="auto"/>
          <w:sz w:val="22"/>
          <w:szCs w:val="22"/>
        </w:rPr>
      </w:pPr>
      <w:r w:rsidRPr="007803AE">
        <w:rPr>
          <w:rFonts w:ascii="Museo Sans 300" w:hAnsi="Museo Sans 300"/>
          <w:color w:val="auto"/>
          <w:sz w:val="22"/>
          <w:szCs w:val="22"/>
        </w:rPr>
        <w:t>L</w:t>
      </w:r>
      <w:r w:rsidR="005A6C2C" w:rsidRPr="007803AE">
        <w:rPr>
          <w:rFonts w:ascii="Museo Sans 300" w:hAnsi="Museo Sans 300"/>
          <w:color w:val="auto"/>
          <w:sz w:val="22"/>
          <w:szCs w:val="22"/>
        </w:rPr>
        <w:t xml:space="preserve">a Comisión podrá complementar el informe con peritajes de expertos en riesgos laborales a fin de justificar </w:t>
      </w:r>
      <w:r w:rsidR="00A11D74" w:rsidRPr="007803AE">
        <w:rPr>
          <w:rFonts w:ascii="Museo Sans 300" w:hAnsi="Museo Sans 300"/>
          <w:color w:val="auto"/>
          <w:sz w:val="22"/>
          <w:szCs w:val="22"/>
        </w:rPr>
        <w:t>el origen del impedimento y la re</w:t>
      </w:r>
      <w:r w:rsidR="00F7647A" w:rsidRPr="007803AE">
        <w:rPr>
          <w:rFonts w:ascii="Museo Sans 300" w:hAnsi="Museo Sans 300"/>
          <w:color w:val="auto"/>
          <w:sz w:val="22"/>
          <w:szCs w:val="22"/>
        </w:rPr>
        <w:t xml:space="preserve">sponsabilidad de la cobertura. </w:t>
      </w:r>
    </w:p>
    <w:p w14:paraId="544A4006" w14:textId="77777777" w:rsidR="004C363D" w:rsidRPr="007803AE" w:rsidRDefault="004C363D" w:rsidP="00E13C71">
      <w:pPr>
        <w:pStyle w:val="Default"/>
        <w:jc w:val="both"/>
        <w:rPr>
          <w:rFonts w:ascii="Museo Sans 300" w:hAnsi="Museo Sans 300"/>
          <w:color w:val="auto"/>
          <w:sz w:val="22"/>
          <w:szCs w:val="22"/>
        </w:rPr>
      </w:pPr>
    </w:p>
    <w:p w14:paraId="2624B97A" w14:textId="77777777" w:rsidR="005A6C2C" w:rsidRPr="007803AE" w:rsidRDefault="005A6C2C" w:rsidP="000B52C0">
      <w:pPr>
        <w:pStyle w:val="Prrafodelista"/>
        <w:widowControl w:val="0"/>
        <w:numPr>
          <w:ilvl w:val="0"/>
          <w:numId w:val="126"/>
        </w:numPr>
        <w:ind w:left="425" w:hanging="425"/>
        <w:jc w:val="both"/>
        <w:rPr>
          <w:rFonts w:ascii="Museo Sans 300" w:hAnsi="Museo Sans 300"/>
          <w:b/>
          <w:sz w:val="22"/>
          <w:szCs w:val="22"/>
        </w:rPr>
      </w:pPr>
      <w:r w:rsidRPr="007803AE">
        <w:rPr>
          <w:rFonts w:ascii="Museo Sans 300" w:hAnsi="Museo Sans 300"/>
          <w:b/>
          <w:bCs/>
          <w:sz w:val="22"/>
          <w:szCs w:val="22"/>
        </w:rPr>
        <w:t xml:space="preserve">INVALIDEZ PREVIA Y POSTERIOR A LA AFILIACIÓN </w:t>
      </w:r>
    </w:p>
    <w:p w14:paraId="2624B97B" w14:textId="77777777" w:rsidR="003D2FED" w:rsidRPr="007803AE" w:rsidRDefault="003D2FED" w:rsidP="00F56F5E">
      <w:pPr>
        <w:pStyle w:val="Default"/>
        <w:jc w:val="both"/>
        <w:rPr>
          <w:rFonts w:ascii="Museo Sans 300" w:hAnsi="Museo Sans 300"/>
          <w:color w:val="auto"/>
          <w:sz w:val="22"/>
          <w:szCs w:val="22"/>
        </w:rPr>
      </w:pPr>
    </w:p>
    <w:p w14:paraId="2624B97C" w14:textId="77777777" w:rsidR="005A6C2C" w:rsidRPr="007803AE" w:rsidRDefault="00CD25B9" w:rsidP="00F56F5E">
      <w:pPr>
        <w:pStyle w:val="Default"/>
        <w:jc w:val="both"/>
        <w:rPr>
          <w:rFonts w:ascii="Museo Sans 300" w:hAnsi="Museo Sans 300"/>
          <w:color w:val="auto"/>
          <w:sz w:val="22"/>
          <w:szCs w:val="22"/>
        </w:rPr>
      </w:pPr>
      <w:r w:rsidRPr="007803AE">
        <w:rPr>
          <w:rFonts w:ascii="Museo Sans 300" w:hAnsi="Museo Sans 300"/>
          <w:color w:val="auto"/>
          <w:sz w:val="22"/>
          <w:szCs w:val="22"/>
        </w:rPr>
        <w:t>L</w:t>
      </w:r>
      <w:r w:rsidR="005A6C2C" w:rsidRPr="007803AE">
        <w:rPr>
          <w:rFonts w:ascii="Museo Sans 300" w:hAnsi="Museo Sans 300"/>
          <w:color w:val="auto"/>
          <w:sz w:val="22"/>
          <w:szCs w:val="22"/>
        </w:rPr>
        <w:t>a determinación de la fecha de ocurrencia de la invalidez</w:t>
      </w:r>
      <w:r w:rsidRPr="007803AE">
        <w:rPr>
          <w:rFonts w:ascii="Museo Sans 300" w:hAnsi="Museo Sans 300"/>
          <w:color w:val="auto"/>
          <w:sz w:val="22"/>
          <w:szCs w:val="22"/>
        </w:rPr>
        <w:t xml:space="preserve"> le corresponde a la Comisión</w:t>
      </w:r>
      <w:r w:rsidR="005A6C2C" w:rsidRPr="007803AE">
        <w:rPr>
          <w:rFonts w:ascii="Museo Sans 300" w:hAnsi="Museo Sans 300"/>
          <w:color w:val="auto"/>
          <w:sz w:val="22"/>
          <w:szCs w:val="22"/>
        </w:rPr>
        <w:t xml:space="preserve">. Este discernimiento tiene su fundamento en la comprobación de capacidad de trabajo remunerado. El afiliado podrá encontrarse enfermo antes de afiliarse al </w:t>
      </w:r>
      <w:r w:rsidR="000A6F91" w:rsidRPr="007803AE">
        <w:rPr>
          <w:rFonts w:ascii="Museo Sans 300" w:hAnsi="Museo Sans 300"/>
          <w:color w:val="auto"/>
          <w:sz w:val="22"/>
          <w:szCs w:val="22"/>
        </w:rPr>
        <w:t>S</w:t>
      </w:r>
      <w:r w:rsidR="005A6C2C" w:rsidRPr="007803AE">
        <w:rPr>
          <w:rFonts w:ascii="Museo Sans 300" w:hAnsi="Museo Sans 300"/>
          <w:color w:val="auto"/>
          <w:sz w:val="22"/>
          <w:szCs w:val="22"/>
        </w:rPr>
        <w:t>istema</w:t>
      </w:r>
      <w:r w:rsidR="000A6F91" w:rsidRPr="007803AE">
        <w:rPr>
          <w:rFonts w:ascii="Museo Sans 300" w:hAnsi="Museo Sans 300"/>
          <w:color w:val="auto"/>
          <w:sz w:val="22"/>
          <w:szCs w:val="22"/>
        </w:rPr>
        <w:t xml:space="preserve"> Previsional</w:t>
      </w:r>
      <w:r w:rsidR="005A6C2C" w:rsidRPr="007803AE">
        <w:rPr>
          <w:rFonts w:ascii="Museo Sans 300" w:hAnsi="Museo Sans 300"/>
          <w:color w:val="auto"/>
          <w:sz w:val="22"/>
          <w:szCs w:val="22"/>
        </w:rPr>
        <w:t xml:space="preserve">, pero no necesariamente inválido. La comprobación de una real capacidad de trabajo remunerado posterior a su ingreso al Sistema de Pensiones permitirá declarar la invalidez producida con posterioridad a la afiliación. </w:t>
      </w:r>
    </w:p>
    <w:p w14:paraId="2624B97D" w14:textId="77777777" w:rsidR="004E7210" w:rsidRPr="007803AE" w:rsidRDefault="004E7210" w:rsidP="00E13C71">
      <w:pPr>
        <w:pStyle w:val="Default"/>
        <w:jc w:val="both"/>
        <w:rPr>
          <w:rFonts w:ascii="Museo Sans 300" w:hAnsi="Museo Sans 300"/>
          <w:color w:val="auto"/>
          <w:sz w:val="22"/>
          <w:szCs w:val="22"/>
        </w:rPr>
      </w:pPr>
    </w:p>
    <w:p w14:paraId="2624B97E" w14:textId="77777777" w:rsidR="005B20B2" w:rsidRPr="007803AE" w:rsidRDefault="005A6C2C" w:rsidP="000B52C0">
      <w:pPr>
        <w:pStyle w:val="Prrafodelista"/>
        <w:widowControl w:val="0"/>
        <w:numPr>
          <w:ilvl w:val="0"/>
          <w:numId w:val="126"/>
        </w:numPr>
        <w:ind w:left="425" w:hanging="425"/>
        <w:jc w:val="both"/>
        <w:rPr>
          <w:rFonts w:ascii="Museo Sans 300" w:hAnsi="Museo Sans 300"/>
          <w:b/>
          <w:bCs/>
          <w:sz w:val="22"/>
          <w:szCs w:val="22"/>
        </w:rPr>
      </w:pPr>
      <w:r w:rsidRPr="007803AE">
        <w:rPr>
          <w:rFonts w:ascii="Museo Sans 300" w:hAnsi="Museo Sans 300"/>
          <w:b/>
          <w:bCs/>
          <w:sz w:val="22"/>
          <w:szCs w:val="22"/>
        </w:rPr>
        <w:t xml:space="preserve">ACTIVIDADES DE LA VIDA DIARIA Y CAPACIDAD LABORAL </w:t>
      </w:r>
    </w:p>
    <w:p w14:paraId="2624B97F" w14:textId="77777777" w:rsidR="003D2FED" w:rsidRPr="007803AE" w:rsidRDefault="003D2FED" w:rsidP="00E13C71">
      <w:pPr>
        <w:pStyle w:val="Default"/>
        <w:jc w:val="both"/>
        <w:rPr>
          <w:rFonts w:ascii="Museo Sans 300" w:hAnsi="Museo Sans 300"/>
          <w:color w:val="auto"/>
          <w:sz w:val="22"/>
          <w:szCs w:val="22"/>
        </w:rPr>
      </w:pPr>
    </w:p>
    <w:p w14:paraId="7118E794" w14:textId="77777777" w:rsidR="00F7647A" w:rsidRPr="007803AE" w:rsidRDefault="005A6C2C" w:rsidP="00E13C71">
      <w:pPr>
        <w:pStyle w:val="Default"/>
        <w:jc w:val="both"/>
        <w:rPr>
          <w:rFonts w:ascii="Museo Sans 300" w:hAnsi="Museo Sans 300"/>
          <w:color w:val="auto"/>
          <w:sz w:val="22"/>
          <w:szCs w:val="22"/>
        </w:rPr>
      </w:pPr>
      <w:r w:rsidRPr="007803AE">
        <w:rPr>
          <w:rFonts w:ascii="Museo Sans 300" w:hAnsi="Museo Sans 300"/>
          <w:color w:val="auto"/>
          <w:sz w:val="22"/>
          <w:szCs w:val="22"/>
        </w:rPr>
        <w:t>Para calificar el Menoscabo Laboral Permanente sobre la capacidad de trabajo, estas Normas</w:t>
      </w:r>
      <w:r w:rsidR="00313C0D" w:rsidRPr="007803AE">
        <w:rPr>
          <w:rFonts w:ascii="Museo Sans 300" w:hAnsi="Museo Sans 300"/>
          <w:color w:val="auto"/>
          <w:sz w:val="22"/>
          <w:szCs w:val="22"/>
        </w:rPr>
        <w:t xml:space="preserve"> Generales de Invalidez</w:t>
      </w:r>
      <w:r w:rsidR="00A606AE" w:rsidRPr="007803AE">
        <w:rPr>
          <w:rFonts w:ascii="Museo Sans 300" w:hAnsi="Museo Sans 300"/>
          <w:color w:val="auto"/>
          <w:sz w:val="22"/>
          <w:szCs w:val="22"/>
        </w:rPr>
        <w:t xml:space="preserve"> y Enfermedades Graves</w:t>
      </w:r>
      <w:r w:rsidR="00313C0D" w:rsidRPr="007803AE">
        <w:rPr>
          <w:rFonts w:ascii="Museo Sans 300" w:hAnsi="Museo Sans 300"/>
          <w:color w:val="auto"/>
          <w:sz w:val="22"/>
          <w:szCs w:val="22"/>
        </w:rPr>
        <w:t xml:space="preserve"> utilizan</w:t>
      </w:r>
      <w:r w:rsidRPr="007803AE">
        <w:rPr>
          <w:rFonts w:ascii="Museo Sans 300" w:hAnsi="Museo Sans 300"/>
          <w:color w:val="auto"/>
          <w:sz w:val="22"/>
          <w:szCs w:val="22"/>
        </w:rPr>
        <w:t xml:space="preserve"> el método que relaciona los Impedimentos físicos </w:t>
      </w:r>
      <w:r w:rsidR="005E32BC" w:rsidRPr="007803AE">
        <w:rPr>
          <w:rFonts w:ascii="Museo Sans 300" w:hAnsi="Museo Sans 300"/>
          <w:color w:val="auto"/>
          <w:sz w:val="22"/>
          <w:szCs w:val="22"/>
        </w:rPr>
        <w:t>y/o intelectuales</w:t>
      </w:r>
      <w:r w:rsidRPr="007803AE">
        <w:rPr>
          <w:rFonts w:ascii="Museo Sans 300" w:hAnsi="Museo Sans 300"/>
          <w:color w:val="auto"/>
          <w:sz w:val="22"/>
          <w:szCs w:val="22"/>
        </w:rPr>
        <w:t xml:space="preserve">, funcionales o fisiopatológicos; con las interferencias que estos producen sobre las actividades de la vida diaria. Este método calificador permite establecer la similitud entre las dificultades para la vida diaria con las que tiene el trabajador para desarrollar cualquier </w:t>
      </w:r>
      <w:r w:rsidR="00401F28" w:rsidRPr="007803AE">
        <w:rPr>
          <w:rFonts w:ascii="Museo Sans 300" w:hAnsi="Museo Sans 300"/>
          <w:color w:val="auto"/>
          <w:sz w:val="22"/>
          <w:szCs w:val="22"/>
        </w:rPr>
        <w:t>actividad productiva que le genere ingresos económicos</w:t>
      </w:r>
      <w:r w:rsidRPr="007803AE">
        <w:rPr>
          <w:rFonts w:ascii="Museo Sans 300" w:hAnsi="Museo Sans 300"/>
          <w:color w:val="auto"/>
          <w:sz w:val="22"/>
          <w:szCs w:val="22"/>
        </w:rPr>
        <w:t xml:space="preserve">. </w:t>
      </w:r>
    </w:p>
    <w:p w14:paraId="2624B981" w14:textId="637902CA" w:rsidR="005A6C2C" w:rsidRPr="007803AE" w:rsidRDefault="005A6C2C" w:rsidP="00E13C71">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consecuencia, la evaluación y calificación de un Impedimento deberá establecer el grado de interferencia en actividades de la vida diaria determinado por sus síntomas y signos. </w:t>
      </w:r>
    </w:p>
    <w:p w14:paraId="2624B982" w14:textId="77777777" w:rsidR="005A6C2C" w:rsidRPr="007803AE" w:rsidRDefault="005A6C2C" w:rsidP="00E13C71">
      <w:pPr>
        <w:pStyle w:val="Default"/>
        <w:jc w:val="both"/>
        <w:rPr>
          <w:rFonts w:ascii="Museo Sans 300" w:hAnsi="Museo Sans 300"/>
          <w:color w:val="auto"/>
          <w:sz w:val="22"/>
          <w:szCs w:val="22"/>
        </w:rPr>
      </w:pPr>
    </w:p>
    <w:p w14:paraId="2624B983" w14:textId="77777777" w:rsidR="005A6C2C" w:rsidRPr="007803AE" w:rsidRDefault="005A6C2C" w:rsidP="00CA27E1">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Existen </w:t>
      </w:r>
      <w:r w:rsidRPr="007803AE">
        <w:rPr>
          <w:rFonts w:ascii="Museo Sans 300" w:hAnsi="Museo Sans 300"/>
          <w:b/>
          <w:bCs/>
          <w:color w:val="auto"/>
          <w:sz w:val="22"/>
          <w:szCs w:val="22"/>
        </w:rPr>
        <w:t xml:space="preserve">actividades de la vida diaria </w:t>
      </w:r>
      <w:r w:rsidRPr="007803AE">
        <w:rPr>
          <w:rFonts w:ascii="Museo Sans 300" w:hAnsi="Museo Sans 300"/>
          <w:color w:val="auto"/>
          <w:sz w:val="22"/>
          <w:szCs w:val="22"/>
        </w:rPr>
        <w:t>contenidas en cuatro áreas</w:t>
      </w:r>
      <w:r w:rsidR="000E48B6" w:rsidRPr="007803AE">
        <w:rPr>
          <w:rFonts w:ascii="Museo Sans 300" w:hAnsi="Museo Sans 300"/>
          <w:color w:val="auto"/>
          <w:sz w:val="22"/>
          <w:szCs w:val="22"/>
        </w:rPr>
        <w:t xml:space="preserve"> que deberán observarse</w:t>
      </w:r>
      <w:r w:rsidRPr="007803AE">
        <w:rPr>
          <w:rFonts w:ascii="Museo Sans 300" w:hAnsi="Museo Sans 300"/>
          <w:color w:val="auto"/>
          <w:sz w:val="22"/>
          <w:szCs w:val="22"/>
        </w:rPr>
        <w:t xml:space="preserve">: </w:t>
      </w:r>
    </w:p>
    <w:p w14:paraId="2624B985" w14:textId="77777777" w:rsidR="005A6C2C" w:rsidRPr="007803AE" w:rsidRDefault="005A6C2C" w:rsidP="00ED78CC">
      <w:pPr>
        <w:pStyle w:val="Default"/>
        <w:numPr>
          <w:ilvl w:val="1"/>
          <w:numId w:val="8"/>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Área de actividades esenciales de la vida diaria. </w:t>
      </w:r>
    </w:p>
    <w:p w14:paraId="2624B986"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Levantarse y Acostarse</w:t>
      </w:r>
      <w:r w:rsidR="009F5C06" w:rsidRPr="007803AE">
        <w:rPr>
          <w:rFonts w:ascii="Museo Sans 300" w:hAnsi="Museo Sans 300"/>
          <w:color w:val="auto"/>
          <w:sz w:val="22"/>
          <w:szCs w:val="22"/>
        </w:rPr>
        <w:t>.</w:t>
      </w:r>
    </w:p>
    <w:p w14:paraId="2624B987"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Asearse</w:t>
      </w:r>
      <w:r w:rsidR="009F5C06" w:rsidRPr="007803AE">
        <w:rPr>
          <w:rFonts w:ascii="Museo Sans 300" w:hAnsi="Museo Sans 300"/>
          <w:color w:val="auto"/>
          <w:sz w:val="22"/>
          <w:szCs w:val="22"/>
        </w:rPr>
        <w:t>.</w:t>
      </w:r>
    </w:p>
    <w:p w14:paraId="2624B988"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Vestirse y </w:t>
      </w:r>
      <w:r w:rsidR="007B1CC9" w:rsidRPr="007803AE">
        <w:rPr>
          <w:rFonts w:ascii="Museo Sans 300" w:hAnsi="Museo Sans 300"/>
          <w:color w:val="auto"/>
          <w:sz w:val="22"/>
          <w:szCs w:val="22"/>
        </w:rPr>
        <w:t>Desvestirse</w:t>
      </w:r>
      <w:r w:rsidR="009F5C06" w:rsidRPr="007803AE">
        <w:rPr>
          <w:rFonts w:ascii="Museo Sans 300" w:hAnsi="Museo Sans 300"/>
          <w:color w:val="auto"/>
          <w:sz w:val="22"/>
          <w:szCs w:val="22"/>
        </w:rPr>
        <w:t>.</w:t>
      </w:r>
    </w:p>
    <w:p w14:paraId="2624B989"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Deambular y desplazarse en </w:t>
      </w:r>
      <w:r w:rsidR="000E48B6" w:rsidRPr="007803AE">
        <w:rPr>
          <w:rFonts w:ascii="Museo Sans 300" w:hAnsi="Museo Sans 300"/>
          <w:color w:val="auto"/>
          <w:sz w:val="22"/>
          <w:szCs w:val="22"/>
        </w:rPr>
        <w:t xml:space="preserve">el </w:t>
      </w:r>
      <w:r w:rsidR="00ED78CC" w:rsidRPr="007803AE">
        <w:rPr>
          <w:rFonts w:ascii="Museo Sans 300" w:hAnsi="Museo Sans 300"/>
          <w:color w:val="auto"/>
          <w:sz w:val="22"/>
          <w:szCs w:val="22"/>
        </w:rPr>
        <w:t>domicilio</w:t>
      </w:r>
      <w:r w:rsidR="009F5C06" w:rsidRPr="007803AE">
        <w:rPr>
          <w:rFonts w:ascii="Museo Sans 300" w:hAnsi="Museo Sans 300"/>
          <w:color w:val="auto"/>
          <w:sz w:val="22"/>
          <w:szCs w:val="22"/>
        </w:rPr>
        <w:t>.</w:t>
      </w:r>
    </w:p>
    <w:p w14:paraId="2624B98A"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Sentarse y Levantarse</w:t>
      </w:r>
      <w:r w:rsidR="009F5C06" w:rsidRPr="007803AE">
        <w:rPr>
          <w:rFonts w:ascii="Museo Sans 300" w:hAnsi="Museo Sans 300"/>
          <w:color w:val="auto"/>
          <w:sz w:val="22"/>
          <w:szCs w:val="22"/>
        </w:rPr>
        <w:t>.</w:t>
      </w:r>
    </w:p>
    <w:p w14:paraId="2624B98B"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Alimentarse</w:t>
      </w:r>
      <w:r w:rsidR="009F5C06" w:rsidRPr="007803AE">
        <w:rPr>
          <w:rFonts w:ascii="Museo Sans 300" w:hAnsi="Museo Sans 300"/>
          <w:color w:val="auto"/>
          <w:sz w:val="22"/>
          <w:szCs w:val="22"/>
        </w:rPr>
        <w:t>.</w:t>
      </w:r>
    </w:p>
    <w:p w14:paraId="2624B98C"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Necesidades fisiológicas</w:t>
      </w:r>
      <w:r w:rsidR="009F5C06" w:rsidRPr="007803AE">
        <w:rPr>
          <w:rFonts w:ascii="Museo Sans 300" w:hAnsi="Museo Sans 300"/>
          <w:color w:val="auto"/>
          <w:sz w:val="22"/>
          <w:szCs w:val="22"/>
        </w:rPr>
        <w:t>.</w:t>
      </w:r>
    </w:p>
    <w:p w14:paraId="2624B98D"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Salir del domicilio en caso de peligro. </w:t>
      </w:r>
    </w:p>
    <w:p w14:paraId="2624B98E" w14:textId="77777777" w:rsidR="004536EB" w:rsidRPr="007803AE" w:rsidRDefault="004536EB" w:rsidP="00F56F5E">
      <w:pPr>
        <w:pStyle w:val="Default"/>
        <w:ind w:left="1760" w:hanging="360"/>
        <w:jc w:val="both"/>
        <w:rPr>
          <w:rFonts w:ascii="Museo Sans 300" w:hAnsi="Museo Sans 300"/>
          <w:color w:val="auto"/>
          <w:sz w:val="22"/>
          <w:szCs w:val="22"/>
        </w:rPr>
      </w:pPr>
    </w:p>
    <w:p w14:paraId="2624B98F" w14:textId="77777777" w:rsidR="005A6C2C" w:rsidRPr="007803AE" w:rsidRDefault="005A6C2C" w:rsidP="00B735EF">
      <w:pPr>
        <w:pStyle w:val="Default"/>
        <w:numPr>
          <w:ilvl w:val="1"/>
          <w:numId w:val="8"/>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Área de actividades domésticas de la vida diaria. </w:t>
      </w:r>
    </w:p>
    <w:p w14:paraId="2624B990"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Cocinar</w:t>
      </w:r>
    </w:p>
    <w:p w14:paraId="2624B991"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Asear espacios</w:t>
      </w:r>
      <w:r w:rsidR="009F5C06" w:rsidRPr="007803AE">
        <w:rPr>
          <w:rFonts w:ascii="Museo Sans 300" w:hAnsi="Museo Sans 300"/>
          <w:color w:val="auto"/>
          <w:sz w:val="22"/>
          <w:szCs w:val="22"/>
        </w:rPr>
        <w:t>.</w:t>
      </w:r>
    </w:p>
    <w:p w14:paraId="2624B992"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Cuidado de la ropa</w:t>
      </w:r>
      <w:r w:rsidR="009F5C06" w:rsidRPr="007803AE">
        <w:rPr>
          <w:rFonts w:ascii="Museo Sans 300" w:hAnsi="Museo Sans 300"/>
          <w:color w:val="auto"/>
          <w:sz w:val="22"/>
          <w:szCs w:val="22"/>
        </w:rPr>
        <w:t>.</w:t>
      </w:r>
    </w:p>
    <w:p w14:paraId="2624B993"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Ordenar habitaciones</w:t>
      </w:r>
      <w:r w:rsidR="009F5C06" w:rsidRPr="007803AE">
        <w:rPr>
          <w:rFonts w:ascii="Museo Sans 300" w:hAnsi="Museo Sans 300"/>
          <w:color w:val="auto"/>
          <w:sz w:val="22"/>
          <w:szCs w:val="22"/>
        </w:rPr>
        <w:t>.</w:t>
      </w:r>
    </w:p>
    <w:p w14:paraId="2624B994" w14:textId="77777777" w:rsidR="005A6C2C" w:rsidRPr="007803AE" w:rsidRDefault="005A6C2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Ocuparse de niños. </w:t>
      </w:r>
    </w:p>
    <w:p w14:paraId="2624B995" w14:textId="77777777" w:rsidR="005A6C2C" w:rsidRPr="007803AE" w:rsidRDefault="005A6C2C" w:rsidP="00657D6C">
      <w:pPr>
        <w:pStyle w:val="Default"/>
        <w:jc w:val="both"/>
        <w:rPr>
          <w:rFonts w:ascii="Museo Sans 300" w:hAnsi="Museo Sans 300"/>
          <w:color w:val="auto"/>
          <w:sz w:val="22"/>
          <w:szCs w:val="22"/>
        </w:rPr>
      </w:pPr>
    </w:p>
    <w:p w14:paraId="2624B996" w14:textId="77777777" w:rsidR="005A6C2C" w:rsidRPr="007803AE" w:rsidRDefault="005A6C2C" w:rsidP="00ED78CC">
      <w:pPr>
        <w:pStyle w:val="Default"/>
        <w:numPr>
          <w:ilvl w:val="1"/>
          <w:numId w:val="8"/>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Área de actividades de desplazamiento fuera del domicilio en la vida diaria. </w:t>
      </w:r>
    </w:p>
    <w:p w14:paraId="2624B997"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Bipedestación</w:t>
      </w:r>
      <w:r w:rsidR="009F5C06" w:rsidRPr="007803AE">
        <w:rPr>
          <w:rFonts w:ascii="Museo Sans 300" w:hAnsi="Museo Sans 300"/>
          <w:color w:val="auto"/>
          <w:sz w:val="22"/>
          <w:szCs w:val="22"/>
        </w:rPr>
        <w:t>.</w:t>
      </w:r>
    </w:p>
    <w:p w14:paraId="2624B998"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Marchar a pie</w:t>
      </w:r>
      <w:r w:rsidR="009F5C06" w:rsidRPr="007803AE">
        <w:rPr>
          <w:rFonts w:ascii="Museo Sans 300" w:hAnsi="Museo Sans 300"/>
          <w:color w:val="auto"/>
          <w:sz w:val="22"/>
          <w:szCs w:val="22"/>
        </w:rPr>
        <w:t>.</w:t>
      </w:r>
    </w:p>
    <w:p w14:paraId="2624B999"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En vehículos</w:t>
      </w:r>
      <w:r w:rsidR="009F5C06" w:rsidRPr="007803AE">
        <w:rPr>
          <w:rFonts w:ascii="Museo Sans 300" w:hAnsi="Museo Sans 300"/>
          <w:color w:val="auto"/>
          <w:sz w:val="22"/>
          <w:szCs w:val="22"/>
        </w:rPr>
        <w:t>.</w:t>
      </w:r>
    </w:p>
    <w:p w14:paraId="2624B99A"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Transporte colectivo</w:t>
      </w:r>
      <w:r w:rsidR="009F5C06" w:rsidRPr="007803AE">
        <w:rPr>
          <w:rFonts w:ascii="Museo Sans 300" w:hAnsi="Museo Sans 300"/>
          <w:color w:val="auto"/>
          <w:sz w:val="22"/>
          <w:szCs w:val="22"/>
        </w:rPr>
        <w:t>.</w:t>
      </w:r>
    </w:p>
    <w:p w14:paraId="2624B99B" w14:textId="77777777" w:rsidR="005A6C2C" w:rsidRPr="007803AE" w:rsidRDefault="00ED78C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Sillas de ruedas</w:t>
      </w:r>
      <w:r w:rsidR="009F5C06" w:rsidRPr="007803AE">
        <w:rPr>
          <w:rFonts w:ascii="Museo Sans 300" w:hAnsi="Museo Sans 300"/>
          <w:color w:val="auto"/>
          <w:sz w:val="22"/>
          <w:szCs w:val="22"/>
        </w:rPr>
        <w:t>.</w:t>
      </w:r>
    </w:p>
    <w:p w14:paraId="2624B99C" w14:textId="77777777" w:rsidR="005A6C2C" w:rsidRPr="007803AE" w:rsidRDefault="005A6C2C" w:rsidP="00ED78CC">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Planos inclinados</w:t>
      </w:r>
      <w:r w:rsidR="009F5C06"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B99D" w14:textId="77777777" w:rsidR="005A6C2C" w:rsidRPr="007803AE" w:rsidRDefault="005A6C2C" w:rsidP="00657D6C">
      <w:pPr>
        <w:pStyle w:val="Default"/>
        <w:ind w:left="1780" w:hanging="360"/>
        <w:jc w:val="both"/>
        <w:rPr>
          <w:rFonts w:ascii="Museo Sans 300" w:hAnsi="Museo Sans 300"/>
          <w:color w:val="auto"/>
          <w:sz w:val="22"/>
          <w:szCs w:val="22"/>
        </w:rPr>
      </w:pPr>
    </w:p>
    <w:p w14:paraId="2624B99E" w14:textId="77777777" w:rsidR="005A6C2C" w:rsidRPr="007803AE" w:rsidRDefault="005A6C2C" w:rsidP="00B735EF">
      <w:pPr>
        <w:pStyle w:val="Default"/>
        <w:numPr>
          <w:ilvl w:val="1"/>
          <w:numId w:val="8"/>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Área de actividades de eficiencia social en la vida diaria. </w:t>
      </w:r>
    </w:p>
    <w:p w14:paraId="2624B99F"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Interacción social</w:t>
      </w:r>
    </w:p>
    <w:p w14:paraId="2624B9A0"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Resolución de problemas</w:t>
      </w:r>
    </w:p>
    <w:p w14:paraId="2624B9A1"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Memoria</w:t>
      </w:r>
    </w:p>
    <w:p w14:paraId="2624B9A2"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Comprensión</w:t>
      </w:r>
    </w:p>
    <w:p w14:paraId="2624B9A3" w14:textId="77777777" w:rsidR="005A6C2C" w:rsidRPr="007803AE" w:rsidRDefault="00ED78C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Expresión</w:t>
      </w:r>
    </w:p>
    <w:p w14:paraId="2624B9A4" w14:textId="77777777" w:rsidR="005A6C2C" w:rsidRPr="007803AE" w:rsidRDefault="005A6C2C" w:rsidP="00B735EF">
      <w:pPr>
        <w:pStyle w:val="Default"/>
        <w:numPr>
          <w:ilvl w:val="2"/>
          <w:numId w:val="8"/>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Capacidad de </w:t>
      </w:r>
      <w:r w:rsidR="00AC1E2F" w:rsidRPr="007803AE">
        <w:rPr>
          <w:rFonts w:ascii="Museo Sans 300" w:hAnsi="Museo Sans 300"/>
          <w:color w:val="auto"/>
          <w:sz w:val="22"/>
          <w:szCs w:val="22"/>
        </w:rPr>
        <w:t>mantener y respetar</w:t>
      </w:r>
      <w:r w:rsidR="0034409A"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vínculos socio-culturales. </w:t>
      </w:r>
    </w:p>
    <w:p w14:paraId="2624B9A5" w14:textId="77777777" w:rsidR="005A6C2C" w:rsidRPr="007803AE" w:rsidRDefault="005A6C2C" w:rsidP="00E13C71">
      <w:pPr>
        <w:pStyle w:val="Default"/>
        <w:jc w:val="both"/>
        <w:rPr>
          <w:rFonts w:ascii="Museo Sans 300" w:hAnsi="Museo Sans 300"/>
          <w:color w:val="auto"/>
          <w:sz w:val="22"/>
          <w:szCs w:val="22"/>
        </w:rPr>
      </w:pPr>
    </w:p>
    <w:p w14:paraId="2624B9A6" w14:textId="77777777" w:rsidR="005A6C2C" w:rsidRPr="007803AE" w:rsidRDefault="005A6C2C" w:rsidP="00E13C71">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Entendemos por </w:t>
      </w:r>
      <w:r w:rsidRPr="007803AE">
        <w:rPr>
          <w:rFonts w:ascii="Museo Sans 300" w:hAnsi="Museo Sans 300"/>
          <w:b/>
          <w:bCs/>
          <w:color w:val="auto"/>
          <w:sz w:val="22"/>
          <w:szCs w:val="22"/>
        </w:rPr>
        <w:t>capacidad laboral</w:t>
      </w:r>
      <w:r w:rsidRPr="007803AE">
        <w:rPr>
          <w:rFonts w:ascii="Museo Sans 300" w:hAnsi="Museo Sans 300"/>
          <w:color w:val="auto"/>
          <w:sz w:val="22"/>
          <w:szCs w:val="22"/>
        </w:rPr>
        <w:t xml:space="preserve">, al conjunto de aptitudes que permiten asumir las exigencias de cualquier puesto de trabajo remunerado. </w:t>
      </w:r>
    </w:p>
    <w:p w14:paraId="70FD61E4" w14:textId="77777777" w:rsidR="00C01653" w:rsidRPr="007803AE" w:rsidRDefault="00C01653" w:rsidP="00C01653">
      <w:pPr>
        <w:pStyle w:val="Default"/>
        <w:jc w:val="both"/>
        <w:rPr>
          <w:rFonts w:ascii="Museo Sans 300" w:hAnsi="Museo Sans 300"/>
          <w:color w:val="auto"/>
          <w:sz w:val="22"/>
          <w:szCs w:val="22"/>
        </w:rPr>
      </w:pPr>
    </w:p>
    <w:p w14:paraId="2624B9A7" w14:textId="43A14FFB" w:rsidR="005A6C2C" w:rsidRPr="007803AE" w:rsidRDefault="005A6C2C" w:rsidP="00C0165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Entendemos por </w:t>
      </w:r>
      <w:r w:rsidRPr="007803AE">
        <w:rPr>
          <w:rFonts w:ascii="Museo Sans 300" w:hAnsi="Museo Sans 300"/>
          <w:b/>
          <w:bCs/>
          <w:color w:val="auto"/>
          <w:sz w:val="22"/>
          <w:szCs w:val="22"/>
        </w:rPr>
        <w:t xml:space="preserve">autonomía, </w:t>
      </w:r>
      <w:r w:rsidRPr="007803AE">
        <w:rPr>
          <w:rFonts w:ascii="Museo Sans 300" w:hAnsi="Museo Sans 300"/>
          <w:color w:val="auto"/>
          <w:sz w:val="22"/>
          <w:szCs w:val="22"/>
        </w:rPr>
        <w:t xml:space="preserve">a la capacidad de efectuar las actividades de la vida diaria sin ayuda o supervisión de terceros. </w:t>
      </w:r>
    </w:p>
    <w:p w14:paraId="2624B9A8" w14:textId="77777777" w:rsidR="005A6C2C" w:rsidRPr="007803AE" w:rsidRDefault="005A6C2C" w:rsidP="005A6C2C">
      <w:pPr>
        <w:pStyle w:val="Default"/>
        <w:rPr>
          <w:rFonts w:ascii="Museo Sans 300" w:hAnsi="Museo Sans 300"/>
          <w:color w:val="auto"/>
          <w:sz w:val="22"/>
          <w:szCs w:val="22"/>
        </w:rPr>
      </w:pPr>
    </w:p>
    <w:p w14:paraId="2624B9A9" w14:textId="77777777" w:rsidR="005A6C2C" w:rsidRPr="007803AE" w:rsidRDefault="005A6C2C" w:rsidP="000B52C0">
      <w:pPr>
        <w:pStyle w:val="Prrafodelista"/>
        <w:widowControl w:val="0"/>
        <w:numPr>
          <w:ilvl w:val="0"/>
          <w:numId w:val="126"/>
        </w:numPr>
        <w:ind w:left="425" w:hanging="425"/>
        <w:jc w:val="both"/>
        <w:rPr>
          <w:rFonts w:ascii="Museo Sans 300" w:hAnsi="Museo Sans 300"/>
          <w:b/>
          <w:sz w:val="22"/>
          <w:szCs w:val="22"/>
        </w:rPr>
      </w:pPr>
      <w:r w:rsidRPr="007803AE">
        <w:rPr>
          <w:rFonts w:ascii="Museo Sans 300" w:hAnsi="Museo Sans 300"/>
          <w:b/>
          <w:bCs/>
          <w:sz w:val="22"/>
          <w:szCs w:val="22"/>
        </w:rPr>
        <w:t xml:space="preserve">CLASIFICACIÓN DEL MENOSCABO LABORAL PERMANENTE </w:t>
      </w:r>
    </w:p>
    <w:p w14:paraId="2624B9AA" w14:textId="77777777" w:rsidR="00226301" w:rsidRPr="007803AE" w:rsidRDefault="00226301" w:rsidP="00D3610F">
      <w:pPr>
        <w:pStyle w:val="Default"/>
        <w:jc w:val="both"/>
        <w:rPr>
          <w:rFonts w:ascii="Museo Sans 300" w:hAnsi="Museo Sans 300"/>
          <w:color w:val="auto"/>
          <w:sz w:val="22"/>
          <w:szCs w:val="22"/>
        </w:rPr>
      </w:pPr>
    </w:p>
    <w:p w14:paraId="2624B9AB" w14:textId="59011A4A" w:rsidR="005A6C2C" w:rsidRPr="007803AE" w:rsidRDefault="00586E01" w:rsidP="00D3610F">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4E0D81" w:rsidRPr="007803AE">
        <w:rPr>
          <w:rFonts w:ascii="Museo Sans 300" w:hAnsi="Museo Sans 300"/>
          <w:color w:val="auto"/>
          <w:sz w:val="22"/>
          <w:szCs w:val="22"/>
        </w:rPr>
        <w:t xml:space="preserve"> y Enfermedades Graves</w:t>
      </w:r>
      <w:r w:rsidR="005A6C2C" w:rsidRPr="007803AE">
        <w:rPr>
          <w:rFonts w:ascii="Museo Sans 300" w:hAnsi="Museo Sans 300"/>
          <w:color w:val="auto"/>
          <w:sz w:val="22"/>
          <w:szCs w:val="22"/>
        </w:rPr>
        <w:t xml:space="preserve"> se encuentran divididas por capítulos de los sistemas orgánicos e impedimentos comprometidos en la evaluación y calificación de la invalidez. El menoscabo se sistematiza en cinco clases con sus respectivas categorías. El rango de los valores de cada clase permite asignación desde mínimo </w:t>
      </w:r>
      <w:r w:rsidR="00D632D9" w:rsidRPr="007803AE">
        <w:rPr>
          <w:rFonts w:ascii="Museo Sans 300" w:hAnsi="Museo Sans 300"/>
          <w:color w:val="auto"/>
          <w:sz w:val="22"/>
          <w:szCs w:val="22"/>
        </w:rPr>
        <w:t>h</w:t>
      </w:r>
      <w:r w:rsidR="005A6C2C" w:rsidRPr="007803AE">
        <w:rPr>
          <w:rFonts w:ascii="Museo Sans 300" w:hAnsi="Museo Sans 300"/>
          <w:color w:val="auto"/>
          <w:sz w:val="22"/>
          <w:szCs w:val="22"/>
        </w:rPr>
        <w:t>a</w:t>
      </w:r>
      <w:r w:rsidR="00D632D9" w:rsidRPr="007803AE">
        <w:rPr>
          <w:rFonts w:ascii="Museo Sans 300" w:hAnsi="Museo Sans 300"/>
          <w:color w:val="auto"/>
          <w:sz w:val="22"/>
          <w:szCs w:val="22"/>
        </w:rPr>
        <w:t>sta</w:t>
      </w:r>
      <w:r w:rsidR="005A6C2C" w:rsidRPr="007803AE">
        <w:rPr>
          <w:rFonts w:ascii="Museo Sans 300" w:hAnsi="Museo Sans 300"/>
          <w:color w:val="auto"/>
          <w:sz w:val="22"/>
          <w:szCs w:val="22"/>
        </w:rPr>
        <w:t xml:space="preserve"> máximo, es decir, calificar con rangos altos, medios o bajos al interior de una misma clase. El informe del </w:t>
      </w:r>
      <w:r w:rsidR="00402D64" w:rsidRPr="007803AE">
        <w:rPr>
          <w:rFonts w:ascii="Museo Sans 300" w:hAnsi="Museo Sans 300"/>
          <w:color w:val="auto"/>
          <w:sz w:val="22"/>
          <w:szCs w:val="22"/>
        </w:rPr>
        <w:t>m</w:t>
      </w:r>
      <w:r w:rsidR="005A6C2C" w:rsidRPr="007803AE">
        <w:rPr>
          <w:rFonts w:ascii="Museo Sans 300" w:hAnsi="Museo Sans 300"/>
          <w:color w:val="auto"/>
          <w:sz w:val="22"/>
          <w:szCs w:val="22"/>
        </w:rPr>
        <w:t>édico tratante asignado o el Interconsultor correspondiente</w:t>
      </w:r>
      <w:r w:rsidR="00575851" w:rsidRPr="007803AE">
        <w:rPr>
          <w:rFonts w:ascii="Museo Sans 300" w:hAnsi="Museo Sans 300"/>
          <w:color w:val="auto"/>
          <w:sz w:val="22"/>
          <w:szCs w:val="22"/>
        </w:rPr>
        <w:t>,</w:t>
      </w:r>
      <w:r w:rsidR="005A6C2C" w:rsidRPr="007803AE">
        <w:rPr>
          <w:rFonts w:ascii="Museo Sans 300" w:hAnsi="Museo Sans 300"/>
          <w:color w:val="auto"/>
          <w:sz w:val="22"/>
          <w:szCs w:val="22"/>
        </w:rPr>
        <w:t xml:space="preserve"> deberá pronunciarse sobre estas </w:t>
      </w:r>
      <w:r w:rsidR="00575851" w:rsidRPr="007803AE">
        <w:rPr>
          <w:rFonts w:ascii="Museo Sans 300" w:hAnsi="Museo Sans 300"/>
          <w:color w:val="auto"/>
          <w:sz w:val="22"/>
          <w:szCs w:val="22"/>
        </w:rPr>
        <w:t>asignaciones, por clase,</w:t>
      </w:r>
      <w:r w:rsidR="005A6C2C" w:rsidRPr="007803AE">
        <w:rPr>
          <w:rFonts w:ascii="Museo Sans 300" w:hAnsi="Museo Sans 300"/>
          <w:color w:val="auto"/>
          <w:sz w:val="22"/>
          <w:szCs w:val="22"/>
        </w:rPr>
        <w:t xml:space="preserve"> para permitir la mejor decisión de la Comisión. </w:t>
      </w:r>
    </w:p>
    <w:p w14:paraId="2624B9AD" w14:textId="0B896502" w:rsidR="005A6C2C" w:rsidRPr="007803AE" w:rsidRDefault="005A6C2C" w:rsidP="00D3610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Para asegurar que el Menoscabo Laboral Permanente refleje la efectiva interferencia en actividades de la vida diaria, en la evaluación y calificación del Impedimento, tanto Médicos Asignados como Interconsultores deberán utilizar los criterios de </w:t>
      </w:r>
      <w:r w:rsidR="00367DDF" w:rsidRPr="007803AE">
        <w:rPr>
          <w:rFonts w:ascii="Museo Sans 300" w:hAnsi="Museo Sans 300"/>
          <w:bCs/>
          <w:color w:val="auto"/>
          <w:sz w:val="22"/>
          <w:szCs w:val="22"/>
        </w:rPr>
        <w:t>Intensidad y Frecuencia</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 xml:space="preserve">definidos en </w:t>
      </w:r>
      <w:r w:rsidR="00586E01" w:rsidRPr="007803AE">
        <w:rPr>
          <w:rFonts w:ascii="Museo Sans 300" w:hAnsi="Museo Sans 300"/>
          <w:color w:val="auto"/>
          <w:sz w:val="22"/>
          <w:szCs w:val="22"/>
        </w:rPr>
        <w:t xml:space="preserve">las </w:t>
      </w:r>
      <w:r w:rsidRPr="007803AE">
        <w:rPr>
          <w:rFonts w:ascii="Museo Sans 300" w:hAnsi="Museo Sans 300"/>
          <w:color w:val="auto"/>
          <w:sz w:val="22"/>
          <w:szCs w:val="22"/>
        </w:rPr>
        <w:t>Normas</w:t>
      </w:r>
      <w:r w:rsidR="00586E01" w:rsidRPr="007803AE">
        <w:rPr>
          <w:rFonts w:ascii="Museo Sans 300" w:hAnsi="Museo Sans 300"/>
          <w:color w:val="auto"/>
          <w:sz w:val="22"/>
          <w:szCs w:val="22"/>
        </w:rPr>
        <w:t xml:space="preserve"> Generales de Invalidez</w:t>
      </w:r>
      <w:r w:rsidR="004E0D81" w:rsidRPr="007803AE">
        <w:rPr>
          <w:rFonts w:ascii="Museo Sans 300" w:hAnsi="Museo Sans 300"/>
          <w:color w:val="auto"/>
          <w:sz w:val="22"/>
          <w:szCs w:val="22"/>
        </w:rPr>
        <w:t xml:space="preserve"> y Enfermedades Graves</w:t>
      </w:r>
      <w:r w:rsidRPr="007803AE">
        <w:rPr>
          <w:rFonts w:ascii="Museo Sans 300" w:hAnsi="Museo Sans 300"/>
          <w:color w:val="auto"/>
          <w:sz w:val="22"/>
          <w:szCs w:val="22"/>
        </w:rPr>
        <w:t>.</w:t>
      </w:r>
      <w:r w:rsidR="00CB46FE"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Aunque difieran de los utilizados habitualmente en la práctica diaria de la especialidad correspondiente. </w:t>
      </w:r>
    </w:p>
    <w:p w14:paraId="2624B9AE" w14:textId="77777777" w:rsidR="005A6C2C" w:rsidRPr="007803AE" w:rsidRDefault="005A6C2C" w:rsidP="00226301">
      <w:pPr>
        <w:pStyle w:val="Default"/>
        <w:jc w:val="both"/>
        <w:rPr>
          <w:rFonts w:ascii="Museo Sans 300" w:hAnsi="Museo Sans 300"/>
          <w:color w:val="auto"/>
          <w:sz w:val="22"/>
          <w:szCs w:val="22"/>
        </w:rPr>
      </w:pPr>
    </w:p>
    <w:p w14:paraId="00B599F4" w14:textId="77777777" w:rsidR="00055595" w:rsidRPr="007803AE" w:rsidRDefault="005A6C2C" w:rsidP="00D3610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clasificación del Menoscabo Laboral Permanente define a la </w:t>
      </w:r>
      <w:r w:rsidRPr="007803AE">
        <w:rPr>
          <w:rFonts w:ascii="Museo Sans 300" w:hAnsi="Museo Sans 300"/>
          <w:bCs/>
          <w:color w:val="auto"/>
          <w:sz w:val="22"/>
          <w:szCs w:val="22"/>
        </w:rPr>
        <w:t>INTENSIDAD</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de los síntomas y signos del Impedimento, como la categoría que define a la Clase</w:t>
      </w:r>
      <w:r w:rsidR="008C224C" w:rsidRPr="007803AE">
        <w:rPr>
          <w:rFonts w:ascii="Museo Sans 300" w:hAnsi="Museo Sans 300"/>
          <w:color w:val="auto"/>
          <w:sz w:val="22"/>
          <w:szCs w:val="22"/>
        </w:rPr>
        <w:t>,</w:t>
      </w:r>
      <w:r w:rsidRPr="007803AE">
        <w:rPr>
          <w:rFonts w:ascii="Museo Sans 300" w:hAnsi="Museo Sans 300"/>
          <w:color w:val="auto"/>
          <w:sz w:val="22"/>
          <w:szCs w:val="22"/>
        </w:rPr>
        <w:t xml:space="preserve"> para determinar que concurren los requisitos de una Clase los fundamentos deberán ser objetivos y demostrables, acreditando las alteraciones de los exámenes y pruebas funcionales que resulten concordantes con la interferencia en actividades de la vida diaria.</w:t>
      </w:r>
    </w:p>
    <w:p w14:paraId="2624B9AF" w14:textId="51DFC902" w:rsidR="005A6C2C" w:rsidRPr="007803AE" w:rsidRDefault="005A6C2C" w:rsidP="00D3610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w:t>
      </w:r>
    </w:p>
    <w:p w14:paraId="2624B9B1" w14:textId="77777777" w:rsidR="00E13C71" w:rsidRPr="007803AE" w:rsidRDefault="005A6C2C" w:rsidP="00633F8A">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En la </w:t>
      </w:r>
      <w:r w:rsidRPr="007803AE">
        <w:rPr>
          <w:rFonts w:ascii="Museo Sans 300" w:hAnsi="Museo Sans 300"/>
          <w:bCs/>
          <w:iCs/>
          <w:color w:val="auto"/>
          <w:sz w:val="22"/>
          <w:szCs w:val="22"/>
        </w:rPr>
        <w:t xml:space="preserve">Intensidad </w:t>
      </w:r>
      <w:r w:rsidRPr="007803AE">
        <w:rPr>
          <w:rFonts w:ascii="Museo Sans 300" w:hAnsi="Museo Sans 300"/>
          <w:color w:val="auto"/>
          <w:sz w:val="22"/>
          <w:szCs w:val="22"/>
        </w:rPr>
        <w:t xml:space="preserve">distinguimos: </w:t>
      </w:r>
    </w:p>
    <w:p w14:paraId="2624B9B2"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Intensidad leve o ligera: </w:t>
      </w:r>
      <w:r w:rsidRPr="007803AE">
        <w:rPr>
          <w:rFonts w:ascii="Museo Sans 300" w:hAnsi="Museo Sans 300"/>
          <w:color w:val="auto"/>
          <w:sz w:val="22"/>
          <w:szCs w:val="22"/>
        </w:rPr>
        <w:t>los síntomas y signos son una molestia, se controlan por tratamientos circunstanciales, medidas generales como régimen alimenticio o cambios en el ritmo de la acti</w:t>
      </w:r>
      <w:r w:rsidR="00ED78CC" w:rsidRPr="007803AE">
        <w:rPr>
          <w:rFonts w:ascii="Museo Sans 300" w:hAnsi="Museo Sans 300"/>
          <w:color w:val="auto"/>
          <w:sz w:val="22"/>
          <w:szCs w:val="22"/>
        </w:rPr>
        <w:t>vidad. Corresponde a la Clase I</w:t>
      </w:r>
      <w:r w:rsidR="009F5C06" w:rsidRPr="007803AE">
        <w:rPr>
          <w:rFonts w:ascii="Museo Sans 300" w:hAnsi="Museo Sans 300"/>
          <w:color w:val="auto"/>
          <w:sz w:val="22"/>
          <w:szCs w:val="22"/>
        </w:rPr>
        <w:t>.</w:t>
      </w:r>
    </w:p>
    <w:p w14:paraId="2624B9B3"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Intensidad moderada o media: </w:t>
      </w:r>
      <w:r w:rsidRPr="007803AE">
        <w:rPr>
          <w:rFonts w:ascii="Museo Sans 300" w:hAnsi="Museo Sans 300"/>
          <w:color w:val="auto"/>
          <w:sz w:val="22"/>
          <w:szCs w:val="22"/>
        </w:rPr>
        <w:t>los síntomas y signos requieren tratamientos continuos para su control. Corres</w:t>
      </w:r>
      <w:r w:rsidR="00ED78CC" w:rsidRPr="007803AE">
        <w:rPr>
          <w:rFonts w:ascii="Museo Sans 300" w:hAnsi="Museo Sans 300"/>
          <w:color w:val="auto"/>
          <w:sz w:val="22"/>
          <w:szCs w:val="22"/>
        </w:rPr>
        <w:t>ponde a la Clase II</w:t>
      </w:r>
      <w:r w:rsidR="009F5C06" w:rsidRPr="007803AE">
        <w:rPr>
          <w:rFonts w:ascii="Museo Sans 300" w:hAnsi="Museo Sans 300"/>
          <w:color w:val="auto"/>
          <w:sz w:val="22"/>
          <w:szCs w:val="22"/>
        </w:rPr>
        <w:t>.</w:t>
      </w:r>
    </w:p>
    <w:p w14:paraId="2624B9B4"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Intensidad importante: </w:t>
      </w:r>
      <w:r w:rsidRPr="007803AE">
        <w:rPr>
          <w:rFonts w:ascii="Museo Sans 300" w:hAnsi="Museo Sans 300"/>
          <w:color w:val="auto"/>
          <w:sz w:val="22"/>
          <w:szCs w:val="22"/>
        </w:rPr>
        <w:t>los síntomas y signos son controlados parcialmente por tratamientos cont</w:t>
      </w:r>
      <w:r w:rsidR="00ED78CC" w:rsidRPr="007803AE">
        <w:rPr>
          <w:rFonts w:ascii="Museo Sans 300" w:hAnsi="Museo Sans 300"/>
          <w:color w:val="auto"/>
          <w:sz w:val="22"/>
          <w:szCs w:val="22"/>
        </w:rPr>
        <w:t>inuos. Corresponde a Clase III</w:t>
      </w:r>
      <w:r w:rsidR="009F5C06" w:rsidRPr="007803AE">
        <w:rPr>
          <w:rFonts w:ascii="Museo Sans 300" w:hAnsi="Museo Sans 300"/>
          <w:color w:val="auto"/>
          <w:sz w:val="22"/>
          <w:szCs w:val="22"/>
        </w:rPr>
        <w:t>.</w:t>
      </w:r>
    </w:p>
    <w:p w14:paraId="2624B9B5"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Intensidad severa: </w:t>
      </w:r>
      <w:r w:rsidRPr="007803AE">
        <w:rPr>
          <w:rFonts w:ascii="Museo Sans 300" w:hAnsi="Museo Sans 300"/>
          <w:color w:val="auto"/>
          <w:sz w:val="22"/>
          <w:szCs w:val="22"/>
        </w:rPr>
        <w:t xml:space="preserve">los síntomas y signos requieren tratamientos especializados o complejos. Corresponde a </w:t>
      </w:r>
      <w:r w:rsidR="00ED78CC" w:rsidRPr="007803AE">
        <w:rPr>
          <w:rFonts w:ascii="Museo Sans 300" w:hAnsi="Museo Sans 300"/>
          <w:color w:val="auto"/>
          <w:sz w:val="22"/>
          <w:szCs w:val="22"/>
        </w:rPr>
        <w:t>la Clase IV</w:t>
      </w:r>
      <w:r w:rsidR="009F5C06" w:rsidRPr="007803AE">
        <w:rPr>
          <w:rFonts w:ascii="Museo Sans 300" w:hAnsi="Museo Sans 300"/>
          <w:color w:val="auto"/>
          <w:sz w:val="22"/>
          <w:szCs w:val="22"/>
        </w:rPr>
        <w:t>.</w:t>
      </w:r>
    </w:p>
    <w:p w14:paraId="2624B9B6" w14:textId="77777777" w:rsidR="005A6C2C" w:rsidRPr="007803AE" w:rsidRDefault="005A6C2C" w:rsidP="000B52C0">
      <w:pPr>
        <w:pStyle w:val="Default"/>
        <w:numPr>
          <w:ilvl w:val="0"/>
          <w:numId w:val="128"/>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Intensidad grave</w:t>
      </w:r>
      <w:r w:rsidRPr="007803AE">
        <w:rPr>
          <w:rFonts w:ascii="Museo Sans 300" w:hAnsi="Museo Sans 300"/>
          <w:color w:val="auto"/>
          <w:sz w:val="22"/>
          <w:szCs w:val="22"/>
        </w:rPr>
        <w:t>: los síntomas y signos no se controlan a pesar del tratamiento especializad</w:t>
      </w:r>
      <w:r w:rsidR="00E13C71" w:rsidRPr="007803AE">
        <w:rPr>
          <w:rFonts w:ascii="Museo Sans 300" w:hAnsi="Museo Sans 300"/>
          <w:color w:val="auto"/>
          <w:sz w:val="22"/>
          <w:szCs w:val="22"/>
        </w:rPr>
        <w:t>o</w:t>
      </w:r>
      <w:r w:rsidRPr="007803AE">
        <w:rPr>
          <w:rFonts w:ascii="Museo Sans 300" w:hAnsi="Museo Sans 300"/>
          <w:color w:val="auto"/>
          <w:sz w:val="22"/>
          <w:szCs w:val="22"/>
        </w:rPr>
        <w:t xml:space="preserve">. Corresponde a la Clase V. </w:t>
      </w:r>
    </w:p>
    <w:p w14:paraId="2624B9B7" w14:textId="77777777" w:rsidR="005A6C2C" w:rsidRPr="007803AE" w:rsidRDefault="005A6C2C" w:rsidP="00E82623">
      <w:pPr>
        <w:pStyle w:val="Default"/>
        <w:jc w:val="both"/>
        <w:rPr>
          <w:rFonts w:ascii="Museo Sans 300" w:hAnsi="Museo Sans 300"/>
          <w:color w:val="auto"/>
          <w:sz w:val="22"/>
          <w:szCs w:val="22"/>
        </w:rPr>
      </w:pPr>
    </w:p>
    <w:p w14:paraId="2624B9B8" w14:textId="77777777" w:rsidR="005A6C2C" w:rsidRPr="007803AE" w:rsidRDefault="005A6C2C"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clasificación de menoscabos define a la </w:t>
      </w:r>
      <w:r w:rsidRPr="007803AE">
        <w:rPr>
          <w:rFonts w:ascii="Museo Sans 300" w:hAnsi="Museo Sans 300"/>
          <w:bCs/>
          <w:color w:val="auto"/>
          <w:sz w:val="22"/>
          <w:szCs w:val="22"/>
        </w:rPr>
        <w:t>FRECUENCIA</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 xml:space="preserve">con que se comprometen las actividades de la vida diaria, como la categoría que permite discriminar el rango al interior de la clase. </w:t>
      </w:r>
    </w:p>
    <w:p w14:paraId="2624B9BA" w14:textId="77777777" w:rsidR="00E13C71" w:rsidRPr="007803AE" w:rsidRDefault="005A6C2C" w:rsidP="00CA27E1">
      <w:pPr>
        <w:pStyle w:val="Default"/>
        <w:spacing w:after="120"/>
        <w:jc w:val="both"/>
        <w:rPr>
          <w:rFonts w:ascii="Museo Sans 300" w:hAnsi="Museo Sans 300"/>
          <w:iCs/>
          <w:color w:val="auto"/>
          <w:sz w:val="22"/>
          <w:szCs w:val="22"/>
        </w:rPr>
      </w:pPr>
      <w:r w:rsidRPr="007803AE">
        <w:rPr>
          <w:rFonts w:ascii="Museo Sans 300" w:hAnsi="Museo Sans 300"/>
          <w:iCs/>
          <w:color w:val="auto"/>
          <w:sz w:val="22"/>
          <w:szCs w:val="22"/>
        </w:rPr>
        <w:t xml:space="preserve">En la </w:t>
      </w:r>
      <w:r w:rsidRPr="007803AE">
        <w:rPr>
          <w:rFonts w:ascii="Museo Sans 300" w:hAnsi="Museo Sans 300"/>
          <w:bCs/>
          <w:iCs/>
          <w:color w:val="auto"/>
          <w:sz w:val="22"/>
          <w:szCs w:val="22"/>
        </w:rPr>
        <w:t>frecuencia</w:t>
      </w:r>
      <w:r w:rsidRPr="007803AE">
        <w:rPr>
          <w:rFonts w:ascii="Museo Sans 300" w:hAnsi="Museo Sans 300"/>
          <w:b/>
          <w:bCs/>
          <w:iCs/>
          <w:color w:val="auto"/>
          <w:sz w:val="22"/>
          <w:szCs w:val="22"/>
        </w:rPr>
        <w:t xml:space="preserve"> </w:t>
      </w:r>
      <w:r w:rsidRPr="007803AE">
        <w:rPr>
          <w:rFonts w:ascii="Museo Sans 300" w:hAnsi="Museo Sans 300"/>
          <w:iCs/>
          <w:color w:val="auto"/>
          <w:sz w:val="22"/>
          <w:szCs w:val="22"/>
        </w:rPr>
        <w:t xml:space="preserve">distinguimos: </w:t>
      </w:r>
    </w:p>
    <w:p w14:paraId="2624B9BB" w14:textId="77777777" w:rsidR="005A6C2C" w:rsidRPr="007803AE" w:rsidRDefault="005A6C2C" w:rsidP="000B52C0">
      <w:pPr>
        <w:pStyle w:val="Default"/>
        <w:numPr>
          <w:ilvl w:val="0"/>
          <w:numId w:val="129"/>
        </w:numPr>
        <w:spacing w:before="120"/>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intermitente: </w:t>
      </w:r>
      <w:r w:rsidRPr="007803AE">
        <w:rPr>
          <w:rFonts w:ascii="Museo Sans 300" w:hAnsi="Museo Sans 300"/>
          <w:color w:val="auto"/>
          <w:sz w:val="22"/>
          <w:szCs w:val="22"/>
        </w:rPr>
        <w:t>se manifiestan alternando días si</w:t>
      </w:r>
      <w:r w:rsidR="00ED78CC" w:rsidRPr="007803AE">
        <w:rPr>
          <w:rFonts w:ascii="Museo Sans 300" w:hAnsi="Museo Sans 300"/>
          <w:color w:val="auto"/>
          <w:sz w:val="22"/>
          <w:szCs w:val="22"/>
        </w:rPr>
        <w:t>n período definido. Rango bajo</w:t>
      </w:r>
      <w:r w:rsidR="0023600D" w:rsidRPr="007803AE">
        <w:rPr>
          <w:rFonts w:ascii="Museo Sans 300" w:hAnsi="Museo Sans 300"/>
          <w:color w:val="auto"/>
          <w:sz w:val="22"/>
          <w:szCs w:val="22"/>
        </w:rPr>
        <w:t>.</w:t>
      </w:r>
    </w:p>
    <w:p w14:paraId="2624B9BC" w14:textId="77777777" w:rsidR="0057354B" w:rsidRPr="007803AE" w:rsidRDefault="005A6C2C" w:rsidP="000B52C0">
      <w:pPr>
        <w:pStyle w:val="Default"/>
        <w:numPr>
          <w:ilvl w:val="0"/>
          <w:numId w:val="129"/>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ocasional: </w:t>
      </w:r>
      <w:r w:rsidRPr="007803AE">
        <w:rPr>
          <w:rFonts w:ascii="Museo Sans 300" w:hAnsi="Museo Sans 300"/>
          <w:color w:val="auto"/>
          <w:sz w:val="22"/>
          <w:szCs w:val="22"/>
        </w:rPr>
        <w:t>se manifiestan diariamente y en ocasione</w:t>
      </w:r>
      <w:r w:rsidR="00ED78CC" w:rsidRPr="007803AE">
        <w:rPr>
          <w:rFonts w:ascii="Museo Sans 300" w:hAnsi="Museo Sans 300"/>
          <w:color w:val="auto"/>
          <w:sz w:val="22"/>
          <w:szCs w:val="22"/>
        </w:rPr>
        <w:t>s conocidas. Rango bajo</w:t>
      </w:r>
      <w:r w:rsidR="0023600D" w:rsidRPr="007803AE">
        <w:rPr>
          <w:rFonts w:ascii="Museo Sans 300" w:hAnsi="Museo Sans 300"/>
          <w:color w:val="auto"/>
          <w:sz w:val="22"/>
          <w:szCs w:val="22"/>
        </w:rPr>
        <w:t>.</w:t>
      </w:r>
    </w:p>
    <w:p w14:paraId="2624B9BD" w14:textId="77777777" w:rsidR="005A6C2C" w:rsidRPr="007803AE" w:rsidRDefault="005A6C2C" w:rsidP="000B52C0">
      <w:pPr>
        <w:pStyle w:val="Default"/>
        <w:numPr>
          <w:ilvl w:val="0"/>
          <w:numId w:val="129"/>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habitual: </w:t>
      </w:r>
      <w:r w:rsidRPr="007803AE">
        <w:rPr>
          <w:rFonts w:ascii="Museo Sans 300" w:hAnsi="Museo Sans 300"/>
          <w:color w:val="auto"/>
          <w:sz w:val="22"/>
          <w:szCs w:val="22"/>
        </w:rPr>
        <w:t>se manifiestan diariamente durante la mitad</w:t>
      </w:r>
      <w:r w:rsidR="00ED78CC" w:rsidRPr="007803AE">
        <w:rPr>
          <w:rFonts w:ascii="Museo Sans 300" w:hAnsi="Museo Sans 300"/>
          <w:color w:val="auto"/>
          <w:sz w:val="22"/>
          <w:szCs w:val="22"/>
        </w:rPr>
        <w:t xml:space="preserve"> del día despierto. Rango medio</w:t>
      </w:r>
      <w:r w:rsidR="0023600D" w:rsidRPr="007803AE">
        <w:rPr>
          <w:rFonts w:ascii="Museo Sans 300" w:hAnsi="Museo Sans 300"/>
          <w:color w:val="auto"/>
          <w:sz w:val="22"/>
          <w:szCs w:val="22"/>
        </w:rPr>
        <w:t>.</w:t>
      </w:r>
    </w:p>
    <w:p w14:paraId="2624B9BE" w14:textId="77777777" w:rsidR="005A6C2C" w:rsidRPr="007803AE" w:rsidRDefault="005A6C2C" w:rsidP="000B52C0">
      <w:pPr>
        <w:pStyle w:val="Default"/>
        <w:numPr>
          <w:ilvl w:val="0"/>
          <w:numId w:val="129"/>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constante: </w:t>
      </w:r>
      <w:r w:rsidRPr="007803AE">
        <w:rPr>
          <w:rFonts w:ascii="Museo Sans 300" w:hAnsi="Museo Sans 300"/>
          <w:color w:val="auto"/>
          <w:sz w:val="22"/>
          <w:szCs w:val="22"/>
        </w:rPr>
        <w:t>se manifiestan diariamente durante tod</w:t>
      </w:r>
      <w:r w:rsidR="00ED78CC" w:rsidRPr="007803AE">
        <w:rPr>
          <w:rFonts w:ascii="Museo Sans 300" w:hAnsi="Museo Sans 300"/>
          <w:color w:val="auto"/>
          <w:sz w:val="22"/>
          <w:szCs w:val="22"/>
        </w:rPr>
        <w:t>o el día despierto. Rango alto</w:t>
      </w:r>
      <w:r w:rsidR="0023600D" w:rsidRPr="007803AE">
        <w:rPr>
          <w:rFonts w:ascii="Museo Sans 300" w:hAnsi="Museo Sans 300"/>
          <w:color w:val="auto"/>
          <w:sz w:val="22"/>
          <w:szCs w:val="22"/>
        </w:rPr>
        <w:t>.</w:t>
      </w:r>
    </w:p>
    <w:p w14:paraId="2624B9BF" w14:textId="1AAF81B3" w:rsidR="005A6C2C" w:rsidRDefault="005A6C2C" w:rsidP="000B52C0">
      <w:pPr>
        <w:pStyle w:val="Default"/>
        <w:numPr>
          <w:ilvl w:val="0"/>
          <w:numId w:val="129"/>
        </w:numPr>
        <w:ind w:left="993" w:hanging="284"/>
        <w:jc w:val="both"/>
        <w:rPr>
          <w:rFonts w:ascii="Museo Sans 300" w:hAnsi="Museo Sans 300"/>
          <w:color w:val="auto"/>
          <w:sz w:val="22"/>
          <w:szCs w:val="22"/>
        </w:rPr>
      </w:pPr>
      <w:r w:rsidRPr="007803AE">
        <w:rPr>
          <w:rFonts w:ascii="Museo Sans 300" w:hAnsi="Museo Sans 300"/>
          <w:b/>
          <w:bCs/>
          <w:iCs/>
          <w:color w:val="auto"/>
          <w:sz w:val="22"/>
          <w:szCs w:val="22"/>
        </w:rPr>
        <w:t xml:space="preserve">Frecuencia permanente: </w:t>
      </w:r>
      <w:r w:rsidRPr="007803AE">
        <w:rPr>
          <w:rFonts w:ascii="Museo Sans 300" w:hAnsi="Museo Sans 300"/>
          <w:color w:val="auto"/>
          <w:sz w:val="22"/>
          <w:szCs w:val="22"/>
        </w:rPr>
        <w:t>se manifiestan diariamente las 24 horas del día, alterando el descanso nocturno. Rango alto.</w:t>
      </w:r>
    </w:p>
    <w:p w14:paraId="5A0F5FFB" w14:textId="77777777" w:rsidR="00922436" w:rsidRPr="007803AE" w:rsidRDefault="00922436" w:rsidP="00922436">
      <w:pPr>
        <w:pStyle w:val="Default"/>
        <w:ind w:left="993"/>
        <w:jc w:val="both"/>
        <w:rPr>
          <w:rFonts w:ascii="Museo Sans 300" w:hAnsi="Museo Sans 300"/>
          <w:color w:val="auto"/>
          <w:sz w:val="22"/>
          <w:szCs w:val="22"/>
        </w:rPr>
      </w:pPr>
    </w:p>
    <w:p w14:paraId="2624B9C1" w14:textId="0020092D" w:rsidR="005A6C2C" w:rsidRPr="007803AE" w:rsidRDefault="00586E01" w:rsidP="001362A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5A6C2C" w:rsidRPr="007803AE">
        <w:rPr>
          <w:rFonts w:ascii="Museo Sans 300" w:hAnsi="Museo Sans 300"/>
          <w:color w:val="auto"/>
          <w:sz w:val="22"/>
          <w:szCs w:val="22"/>
        </w:rPr>
        <w:t xml:space="preserve"> </w:t>
      </w:r>
      <w:r w:rsidR="004E0D81" w:rsidRPr="007803AE">
        <w:rPr>
          <w:rFonts w:ascii="Museo Sans 300" w:hAnsi="Museo Sans 300"/>
          <w:color w:val="auto"/>
          <w:sz w:val="22"/>
          <w:szCs w:val="22"/>
        </w:rPr>
        <w:t xml:space="preserve">y Enfermedades Graves </w:t>
      </w:r>
      <w:r w:rsidR="005A6C2C" w:rsidRPr="007803AE">
        <w:rPr>
          <w:rFonts w:ascii="Museo Sans 300" w:hAnsi="Museo Sans 300"/>
          <w:color w:val="auto"/>
          <w:sz w:val="22"/>
          <w:szCs w:val="22"/>
        </w:rPr>
        <w:t xml:space="preserve">consideran Clases de Aplicación General, que podrán ser aplicadas exclusivamente si un Impedimento no está considerado o no es homologable a otro de similares alteraciones morfofisiológicas en el capítulo respectivo. </w:t>
      </w:r>
    </w:p>
    <w:p w14:paraId="2624B9C2" w14:textId="77777777" w:rsidR="00E13C71" w:rsidRPr="007803AE" w:rsidRDefault="00E13C71" w:rsidP="00E82623">
      <w:pPr>
        <w:pStyle w:val="Default"/>
        <w:jc w:val="both"/>
        <w:rPr>
          <w:rFonts w:ascii="Museo Sans 300" w:hAnsi="Museo Sans 300"/>
          <w:color w:val="auto"/>
          <w:sz w:val="22"/>
          <w:szCs w:val="22"/>
        </w:rPr>
      </w:pPr>
    </w:p>
    <w:p w14:paraId="4957283D" w14:textId="14DD18BC" w:rsidR="005752DA" w:rsidRPr="007803AE" w:rsidRDefault="005A6C2C"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capítulos incluyen parámetros clínicos propios de cada especialidad y requisitos respecto al grado de limitación en actividades de la vida diaria; siendo este último el método general de calificación de estas normas. </w:t>
      </w:r>
    </w:p>
    <w:p w14:paraId="6493C908" w14:textId="77777777" w:rsidR="001362A1" w:rsidRPr="007803AE" w:rsidRDefault="001362A1" w:rsidP="00E82623">
      <w:pPr>
        <w:pStyle w:val="Default"/>
        <w:jc w:val="both"/>
        <w:rPr>
          <w:rFonts w:ascii="Museo Sans 300" w:hAnsi="Museo Sans 300"/>
          <w:color w:val="auto"/>
          <w:sz w:val="22"/>
          <w:szCs w:val="22"/>
        </w:rPr>
      </w:pPr>
    </w:p>
    <w:p w14:paraId="2624B9C5" w14:textId="77777777" w:rsidR="00ED51AA" w:rsidRPr="007803AE" w:rsidRDefault="005A6C2C" w:rsidP="000B52C0">
      <w:pPr>
        <w:pStyle w:val="Prrafodelista"/>
        <w:widowControl w:val="0"/>
        <w:numPr>
          <w:ilvl w:val="0"/>
          <w:numId w:val="126"/>
        </w:numPr>
        <w:ind w:left="425" w:hanging="425"/>
        <w:jc w:val="both"/>
        <w:rPr>
          <w:rFonts w:ascii="Museo Sans 300" w:hAnsi="Museo Sans 300"/>
          <w:b/>
          <w:bCs/>
          <w:sz w:val="22"/>
          <w:szCs w:val="22"/>
        </w:rPr>
      </w:pPr>
      <w:r w:rsidRPr="007803AE">
        <w:rPr>
          <w:rFonts w:ascii="Museo Sans 300" w:hAnsi="Museo Sans 300"/>
          <w:b/>
          <w:bCs/>
          <w:sz w:val="22"/>
          <w:szCs w:val="22"/>
        </w:rPr>
        <w:t xml:space="preserve">CLASES DE APLICACIÓN GENERAL </w:t>
      </w:r>
    </w:p>
    <w:p w14:paraId="2624B9C6" w14:textId="77777777" w:rsidR="009D319E" w:rsidRPr="007803AE" w:rsidRDefault="009D319E" w:rsidP="00CA27E1">
      <w:pPr>
        <w:pStyle w:val="Default"/>
        <w:ind w:left="993" w:hanging="284"/>
        <w:jc w:val="both"/>
        <w:rPr>
          <w:rFonts w:ascii="Museo Sans 300" w:hAnsi="Museo Sans 300"/>
          <w:bCs/>
          <w:color w:val="auto"/>
          <w:sz w:val="22"/>
          <w:szCs w:val="22"/>
        </w:rPr>
      </w:pPr>
    </w:p>
    <w:p w14:paraId="2624B9C7" w14:textId="31AF4B09" w:rsidR="00ED51AA" w:rsidRPr="007803AE" w:rsidRDefault="005A6C2C" w:rsidP="009D319E">
      <w:pPr>
        <w:pStyle w:val="Default"/>
        <w:spacing w:after="120"/>
        <w:rPr>
          <w:rFonts w:ascii="Museo Sans 300" w:hAnsi="Museo Sans 300"/>
          <w:color w:val="auto"/>
          <w:sz w:val="22"/>
          <w:szCs w:val="22"/>
        </w:rPr>
      </w:pPr>
      <w:r w:rsidRPr="007803AE">
        <w:rPr>
          <w:rFonts w:ascii="Museo Sans 300" w:hAnsi="Museo Sans 300"/>
          <w:bCs/>
          <w:color w:val="auto"/>
          <w:sz w:val="22"/>
          <w:szCs w:val="22"/>
        </w:rPr>
        <w:t xml:space="preserve">Clase I </w:t>
      </w:r>
      <w:r w:rsidR="004F1E54">
        <w:rPr>
          <w:rFonts w:ascii="Museo Sans 300" w:hAnsi="Museo Sans 300"/>
          <w:bCs/>
          <w:color w:val="auto"/>
          <w:sz w:val="22"/>
          <w:szCs w:val="22"/>
        </w:rPr>
        <w:t xml:space="preserve">    </w:t>
      </w:r>
      <w:r w:rsidRPr="007803AE">
        <w:rPr>
          <w:rFonts w:ascii="Museo Sans 300" w:hAnsi="Museo Sans 300"/>
          <w:bCs/>
          <w:color w:val="auto"/>
          <w:sz w:val="22"/>
          <w:szCs w:val="22"/>
        </w:rPr>
        <w:t>Menoscabo Global de la Persona 1% -</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10% </w:t>
      </w:r>
    </w:p>
    <w:p w14:paraId="2624B9C8"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Los síntomas y signos funcionales comprometidos son ligeros, constituyen una molestia. Tratamientos circunstanciales o medidas generales logran su control</w:t>
      </w:r>
      <w:r w:rsidR="009D319E" w:rsidRPr="007803AE">
        <w:rPr>
          <w:rFonts w:ascii="Museo Sans 300" w:hAnsi="Museo Sans 300"/>
          <w:color w:val="auto"/>
          <w:sz w:val="22"/>
          <w:szCs w:val="22"/>
        </w:rPr>
        <w:t>.</w:t>
      </w:r>
      <w:r w:rsidRPr="007803AE">
        <w:rPr>
          <w:rFonts w:ascii="Museo Sans 300" w:hAnsi="Museo Sans 300"/>
          <w:color w:val="auto"/>
          <w:sz w:val="22"/>
          <w:szCs w:val="22"/>
        </w:rPr>
        <w:t xml:space="preserve"> (Régimen alimenticio y Ritmo de la actividad) </w:t>
      </w:r>
    </w:p>
    <w:p w14:paraId="2624B9C9"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examen clínico es normal o con anomalías menores,</w:t>
      </w:r>
      <w:r w:rsidR="001E7057" w:rsidRPr="007803AE">
        <w:rPr>
          <w:rFonts w:ascii="Museo Sans 300" w:hAnsi="Museo Sans 300"/>
          <w:color w:val="auto"/>
          <w:sz w:val="22"/>
          <w:szCs w:val="22"/>
        </w:rPr>
        <w:t xml:space="preserve"> si hay déficit este es mínimo</w:t>
      </w:r>
      <w:r w:rsidR="000D103F" w:rsidRPr="007803AE">
        <w:rPr>
          <w:rFonts w:ascii="Museo Sans 300" w:hAnsi="Museo Sans 300"/>
          <w:color w:val="auto"/>
          <w:sz w:val="22"/>
          <w:szCs w:val="22"/>
        </w:rPr>
        <w:t>.</w:t>
      </w:r>
    </w:p>
    <w:p w14:paraId="2624B9CA"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El </w:t>
      </w:r>
      <w:r w:rsidR="001E7057" w:rsidRPr="007803AE">
        <w:rPr>
          <w:rFonts w:ascii="Museo Sans 300" w:hAnsi="Museo Sans 300"/>
          <w:color w:val="auto"/>
          <w:sz w:val="22"/>
          <w:szCs w:val="22"/>
        </w:rPr>
        <w:t>estado general está conservado</w:t>
      </w:r>
      <w:r w:rsidR="000D103F" w:rsidRPr="007803AE">
        <w:rPr>
          <w:rFonts w:ascii="Museo Sans 300" w:hAnsi="Museo Sans 300"/>
          <w:color w:val="auto"/>
          <w:sz w:val="22"/>
          <w:szCs w:val="22"/>
        </w:rPr>
        <w:t>.</w:t>
      </w:r>
    </w:p>
    <w:p w14:paraId="2624B9CB"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capacidad de esfuerzo o respuesta a exigencias es n</w:t>
      </w:r>
      <w:r w:rsidR="001E7057" w:rsidRPr="007803AE">
        <w:rPr>
          <w:rFonts w:ascii="Museo Sans 300" w:hAnsi="Museo Sans 300"/>
          <w:color w:val="auto"/>
          <w:sz w:val="22"/>
          <w:szCs w:val="22"/>
        </w:rPr>
        <w:t>ormal para demandas importantes</w:t>
      </w:r>
      <w:r w:rsidR="000D103F" w:rsidRPr="007803AE">
        <w:rPr>
          <w:rFonts w:ascii="Museo Sans 300" w:hAnsi="Museo Sans 300"/>
          <w:color w:val="auto"/>
          <w:sz w:val="22"/>
          <w:szCs w:val="22"/>
        </w:rPr>
        <w:t>.</w:t>
      </w:r>
    </w:p>
    <w:p w14:paraId="2624B9CC"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autonomía es total. En algún grupo de las actividades de la vida diaria hay interferencias. </w:t>
      </w:r>
    </w:p>
    <w:p w14:paraId="2624B9CD" w14:textId="77777777" w:rsidR="009D319E" w:rsidRPr="007803AE" w:rsidRDefault="009D319E" w:rsidP="00CA27E1">
      <w:pPr>
        <w:pStyle w:val="Default"/>
        <w:jc w:val="both"/>
        <w:rPr>
          <w:rFonts w:ascii="Museo Sans 300" w:hAnsi="Museo Sans 300"/>
          <w:bCs/>
          <w:color w:val="auto"/>
          <w:sz w:val="22"/>
          <w:szCs w:val="22"/>
          <w:highlight w:val="yellow"/>
        </w:rPr>
      </w:pPr>
    </w:p>
    <w:p w14:paraId="2624B9CE" w14:textId="2CDE606D" w:rsidR="005A6C2C" w:rsidRPr="007803AE" w:rsidRDefault="005A6C2C" w:rsidP="009D319E">
      <w:pPr>
        <w:pStyle w:val="Default"/>
        <w:spacing w:after="120"/>
        <w:jc w:val="both"/>
        <w:rPr>
          <w:rFonts w:ascii="Museo Sans 300" w:hAnsi="Museo Sans 300"/>
          <w:bCs/>
          <w:color w:val="auto"/>
          <w:sz w:val="22"/>
          <w:szCs w:val="22"/>
        </w:rPr>
      </w:pPr>
      <w:r w:rsidRPr="007803AE">
        <w:rPr>
          <w:rFonts w:ascii="Museo Sans 300" w:hAnsi="Museo Sans 300"/>
          <w:bCs/>
          <w:color w:val="auto"/>
          <w:sz w:val="22"/>
          <w:szCs w:val="22"/>
        </w:rPr>
        <w:t xml:space="preserve">Clase II </w:t>
      </w:r>
      <w:r w:rsidR="0087499B" w:rsidRPr="007803AE">
        <w:rPr>
          <w:rFonts w:ascii="Museo Sans 300" w:hAnsi="Museo Sans 300"/>
          <w:bCs/>
          <w:color w:val="auto"/>
          <w:sz w:val="22"/>
          <w:szCs w:val="22"/>
        </w:rPr>
        <w:t xml:space="preserve">   </w:t>
      </w:r>
      <w:r w:rsidRPr="007803AE">
        <w:rPr>
          <w:rFonts w:ascii="Museo Sans 300" w:hAnsi="Museo Sans 300"/>
          <w:bCs/>
          <w:color w:val="auto"/>
          <w:sz w:val="22"/>
          <w:szCs w:val="22"/>
        </w:rPr>
        <w:t>Menoscabo Global de la Persona 11% -</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20% </w:t>
      </w:r>
    </w:p>
    <w:p w14:paraId="2624B9CF"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Los síntomas y signos funcionales son moderados, ne</w:t>
      </w:r>
      <w:r w:rsidR="001E7057" w:rsidRPr="007803AE">
        <w:rPr>
          <w:rFonts w:ascii="Museo Sans 300" w:hAnsi="Museo Sans 300"/>
          <w:color w:val="auto"/>
          <w:sz w:val="22"/>
          <w:szCs w:val="22"/>
        </w:rPr>
        <w:t>cesitan tratamientos continuos</w:t>
      </w:r>
      <w:r w:rsidR="008E13CD" w:rsidRPr="007803AE">
        <w:rPr>
          <w:rFonts w:ascii="Museo Sans 300" w:hAnsi="Museo Sans 300"/>
          <w:color w:val="auto"/>
          <w:sz w:val="22"/>
          <w:szCs w:val="22"/>
        </w:rPr>
        <w:t>.</w:t>
      </w:r>
    </w:p>
    <w:p w14:paraId="2624B9D0"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El examen clínico revela anomalías </w:t>
      </w:r>
      <w:r w:rsidR="001E7057" w:rsidRPr="007803AE">
        <w:rPr>
          <w:rFonts w:ascii="Museo Sans 300" w:hAnsi="Museo Sans 300"/>
          <w:color w:val="auto"/>
          <w:sz w:val="22"/>
          <w:szCs w:val="22"/>
        </w:rPr>
        <w:t>moderadas, siempre con déficit</w:t>
      </w:r>
      <w:r w:rsidR="008E13CD" w:rsidRPr="007803AE">
        <w:rPr>
          <w:rFonts w:ascii="Museo Sans 300" w:hAnsi="Museo Sans 300"/>
          <w:color w:val="auto"/>
          <w:sz w:val="22"/>
          <w:szCs w:val="22"/>
        </w:rPr>
        <w:t>.</w:t>
      </w:r>
    </w:p>
    <w:p w14:paraId="2624B9D1"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estado general e</w:t>
      </w:r>
      <w:r w:rsidR="001E7057" w:rsidRPr="007803AE">
        <w:rPr>
          <w:rFonts w:ascii="Museo Sans 300" w:hAnsi="Museo Sans 300"/>
          <w:color w:val="auto"/>
          <w:sz w:val="22"/>
          <w:szCs w:val="22"/>
        </w:rPr>
        <w:t>stá comprometido moderadamente</w:t>
      </w:r>
      <w:r w:rsidR="008E13CD" w:rsidRPr="007803AE">
        <w:rPr>
          <w:rFonts w:ascii="Museo Sans 300" w:hAnsi="Museo Sans 300"/>
          <w:color w:val="auto"/>
          <w:sz w:val="22"/>
          <w:szCs w:val="22"/>
        </w:rPr>
        <w:t>.</w:t>
      </w:r>
    </w:p>
    <w:p w14:paraId="2624B9D2"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capacidad de esfuerzo o respuesta a exigencias es satisfac</w:t>
      </w:r>
      <w:r w:rsidR="001E7057" w:rsidRPr="007803AE">
        <w:rPr>
          <w:rFonts w:ascii="Museo Sans 300" w:hAnsi="Museo Sans 300"/>
          <w:color w:val="auto"/>
          <w:sz w:val="22"/>
          <w:szCs w:val="22"/>
        </w:rPr>
        <w:t>toria para demandas corrientes</w:t>
      </w:r>
      <w:r w:rsidR="008E13CD" w:rsidRPr="007803AE">
        <w:rPr>
          <w:rFonts w:ascii="Museo Sans 300" w:hAnsi="Museo Sans 300"/>
          <w:color w:val="auto"/>
          <w:sz w:val="22"/>
          <w:szCs w:val="22"/>
        </w:rPr>
        <w:t>.</w:t>
      </w:r>
    </w:p>
    <w:p w14:paraId="2624B9D3"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autonomía es total. En algún grupo de las actividades de la vida diaria hay interferencias. </w:t>
      </w:r>
    </w:p>
    <w:p w14:paraId="2624B9D4" w14:textId="77777777" w:rsidR="00E82623" w:rsidRPr="007803AE" w:rsidRDefault="00E82623" w:rsidP="00E82623">
      <w:pPr>
        <w:pStyle w:val="Prrafodelista"/>
        <w:rPr>
          <w:rFonts w:ascii="Museo Sans 300" w:hAnsi="Museo Sans 300" w:cs="Arial"/>
          <w:sz w:val="22"/>
          <w:szCs w:val="22"/>
        </w:rPr>
      </w:pPr>
    </w:p>
    <w:p w14:paraId="2624B9D5" w14:textId="5EA55F7E" w:rsidR="005A6C2C" w:rsidRPr="007803AE" w:rsidRDefault="005A6C2C" w:rsidP="009D319E">
      <w:pPr>
        <w:pStyle w:val="Default"/>
        <w:spacing w:after="120"/>
        <w:jc w:val="both"/>
        <w:rPr>
          <w:rFonts w:ascii="Museo Sans 300" w:hAnsi="Museo Sans 300"/>
          <w:bCs/>
          <w:color w:val="auto"/>
          <w:sz w:val="22"/>
          <w:szCs w:val="22"/>
        </w:rPr>
      </w:pPr>
      <w:r w:rsidRPr="007803AE">
        <w:rPr>
          <w:rFonts w:ascii="Museo Sans 300" w:hAnsi="Museo Sans 300"/>
          <w:bCs/>
          <w:color w:val="auto"/>
          <w:sz w:val="22"/>
          <w:szCs w:val="22"/>
        </w:rPr>
        <w:t xml:space="preserve">Clase III </w:t>
      </w:r>
      <w:r w:rsidR="00AF3792" w:rsidRPr="007803AE">
        <w:rPr>
          <w:rFonts w:ascii="Museo Sans 300" w:hAnsi="Museo Sans 300"/>
          <w:bCs/>
          <w:color w:val="auto"/>
          <w:sz w:val="22"/>
          <w:szCs w:val="22"/>
        </w:rPr>
        <w:t xml:space="preserve">  </w:t>
      </w:r>
      <w:r w:rsidRPr="007803AE">
        <w:rPr>
          <w:rFonts w:ascii="Museo Sans 300" w:hAnsi="Museo Sans 300"/>
          <w:bCs/>
          <w:color w:val="auto"/>
          <w:sz w:val="22"/>
          <w:szCs w:val="22"/>
        </w:rPr>
        <w:t>Menoscabo Global de la Persona 21% -</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35% </w:t>
      </w:r>
    </w:p>
    <w:p w14:paraId="2624B9D6"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Los síntomas y signos funcionales son importantes, pese a tratamientos continuos </w:t>
      </w:r>
      <w:r w:rsidR="001E7057" w:rsidRPr="007803AE">
        <w:rPr>
          <w:rFonts w:ascii="Museo Sans 300" w:hAnsi="Museo Sans 300"/>
          <w:color w:val="auto"/>
          <w:sz w:val="22"/>
          <w:szCs w:val="22"/>
        </w:rPr>
        <w:t>el control de ellos es parcial</w:t>
      </w:r>
      <w:r w:rsidR="000F6FB4" w:rsidRPr="007803AE">
        <w:rPr>
          <w:rFonts w:ascii="Museo Sans 300" w:hAnsi="Museo Sans 300"/>
          <w:color w:val="auto"/>
          <w:sz w:val="22"/>
          <w:szCs w:val="22"/>
        </w:rPr>
        <w:t>,</w:t>
      </w:r>
    </w:p>
    <w:p w14:paraId="2624B9D7"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examen clíni</w:t>
      </w:r>
      <w:r w:rsidR="001E7057" w:rsidRPr="007803AE">
        <w:rPr>
          <w:rFonts w:ascii="Museo Sans 300" w:hAnsi="Museo Sans 300"/>
          <w:color w:val="auto"/>
          <w:sz w:val="22"/>
          <w:szCs w:val="22"/>
        </w:rPr>
        <w:t>co muestra anomalías evidentes</w:t>
      </w:r>
      <w:r w:rsidR="008E13CD" w:rsidRPr="007803AE">
        <w:rPr>
          <w:rFonts w:ascii="Museo Sans 300" w:hAnsi="Museo Sans 300"/>
          <w:color w:val="auto"/>
          <w:sz w:val="22"/>
          <w:szCs w:val="22"/>
        </w:rPr>
        <w:t>.</w:t>
      </w:r>
    </w:p>
    <w:p w14:paraId="2624B9D8"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estado gener</w:t>
      </w:r>
      <w:r w:rsidR="001E7057" w:rsidRPr="007803AE">
        <w:rPr>
          <w:rFonts w:ascii="Museo Sans 300" w:hAnsi="Museo Sans 300"/>
          <w:color w:val="auto"/>
          <w:sz w:val="22"/>
          <w:szCs w:val="22"/>
        </w:rPr>
        <w:t>al tiene compromiso importante</w:t>
      </w:r>
      <w:r w:rsidR="008E13CD" w:rsidRPr="007803AE">
        <w:rPr>
          <w:rFonts w:ascii="Museo Sans 300" w:hAnsi="Museo Sans 300"/>
          <w:color w:val="auto"/>
          <w:sz w:val="22"/>
          <w:szCs w:val="22"/>
        </w:rPr>
        <w:t>.</w:t>
      </w:r>
    </w:p>
    <w:p w14:paraId="2624B9D9"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respuesta a exigencias es satisfactoria para demandas medianas</w:t>
      </w:r>
      <w:r w:rsidR="00337233" w:rsidRPr="007803AE">
        <w:rPr>
          <w:rFonts w:ascii="Museo Sans 300" w:hAnsi="Museo Sans 300"/>
          <w:color w:val="auto"/>
          <w:sz w:val="22"/>
          <w:szCs w:val="22"/>
        </w:rPr>
        <w:t>,</w:t>
      </w:r>
      <w:r w:rsidRPr="007803AE">
        <w:rPr>
          <w:rFonts w:ascii="Museo Sans 300" w:hAnsi="Museo Sans 300"/>
          <w:color w:val="auto"/>
          <w:sz w:val="22"/>
          <w:szCs w:val="22"/>
        </w:rPr>
        <w:t xml:space="preserve"> sos</w:t>
      </w:r>
      <w:r w:rsidR="001E7057" w:rsidRPr="007803AE">
        <w:rPr>
          <w:rFonts w:ascii="Museo Sans 300" w:hAnsi="Museo Sans 300"/>
          <w:color w:val="auto"/>
          <w:sz w:val="22"/>
          <w:szCs w:val="22"/>
        </w:rPr>
        <w:t>tenidas por períodos limitados</w:t>
      </w:r>
      <w:r w:rsidR="001B2172" w:rsidRPr="007803AE">
        <w:rPr>
          <w:rFonts w:ascii="Museo Sans 300" w:hAnsi="Museo Sans 300"/>
          <w:color w:val="auto"/>
          <w:sz w:val="22"/>
          <w:szCs w:val="22"/>
        </w:rPr>
        <w:t>.</w:t>
      </w:r>
    </w:p>
    <w:p w14:paraId="2624B9DA" w14:textId="6A260C5D" w:rsidR="005A6C2C"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autonomía es total. En algún grupo de las actividades de la </w:t>
      </w:r>
      <w:r w:rsidR="001E7057" w:rsidRPr="007803AE">
        <w:rPr>
          <w:rFonts w:ascii="Museo Sans 300" w:hAnsi="Museo Sans 300"/>
          <w:color w:val="auto"/>
          <w:sz w:val="22"/>
          <w:szCs w:val="22"/>
        </w:rPr>
        <w:t>vida diaria hay interferencias.</w:t>
      </w:r>
    </w:p>
    <w:p w14:paraId="50B532A9" w14:textId="77777777" w:rsidR="004F1E54" w:rsidRPr="007803AE" w:rsidRDefault="004F1E54" w:rsidP="004F1E54">
      <w:pPr>
        <w:pStyle w:val="Default"/>
        <w:ind w:left="993"/>
        <w:jc w:val="both"/>
        <w:rPr>
          <w:rFonts w:ascii="Museo Sans 300" w:hAnsi="Museo Sans 300"/>
          <w:color w:val="auto"/>
          <w:sz w:val="22"/>
          <w:szCs w:val="22"/>
        </w:rPr>
      </w:pPr>
    </w:p>
    <w:p w14:paraId="2624B9DC" w14:textId="5265664B" w:rsidR="00B735EF" w:rsidRPr="007803AE" w:rsidRDefault="005A6C2C" w:rsidP="009D319E">
      <w:pPr>
        <w:pStyle w:val="Default"/>
        <w:spacing w:after="120"/>
        <w:jc w:val="both"/>
        <w:rPr>
          <w:rFonts w:ascii="Museo Sans 300" w:hAnsi="Museo Sans 300"/>
          <w:bCs/>
          <w:color w:val="auto"/>
          <w:sz w:val="22"/>
          <w:szCs w:val="22"/>
        </w:rPr>
      </w:pPr>
      <w:r w:rsidRPr="007803AE">
        <w:rPr>
          <w:rFonts w:ascii="Museo Sans 300" w:hAnsi="Museo Sans 300"/>
          <w:bCs/>
          <w:color w:val="auto"/>
          <w:sz w:val="22"/>
          <w:szCs w:val="22"/>
        </w:rPr>
        <w:t xml:space="preserve">Clase IV </w:t>
      </w:r>
      <w:r w:rsidR="00715FE2" w:rsidRPr="007803AE">
        <w:rPr>
          <w:rFonts w:ascii="Museo Sans 300" w:hAnsi="Museo Sans 300"/>
          <w:bCs/>
          <w:color w:val="auto"/>
          <w:sz w:val="22"/>
          <w:szCs w:val="22"/>
        </w:rPr>
        <w:t xml:space="preserve">  </w:t>
      </w:r>
      <w:r w:rsidRPr="007803AE">
        <w:rPr>
          <w:rFonts w:ascii="Museo Sans 300" w:hAnsi="Museo Sans 300"/>
          <w:bCs/>
          <w:color w:val="auto"/>
          <w:sz w:val="22"/>
          <w:szCs w:val="22"/>
        </w:rPr>
        <w:t>Menoscabo Global de la Persona 36%</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w:t>
      </w:r>
      <w:r w:rsidR="006E5B16"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50% </w:t>
      </w:r>
    </w:p>
    <w:p w14:paraId="2624B9DD"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Los síntomas y signos funcionales son severos, requieren tratamien</w:t>
      </w:r>
      <w:r w:rsidR="001E7057" w:rsidRPr="007803AE">
        <w:rPr>
          <w:rFonts w:ascii="Museo Sans 300" w:hAnsi="Museo Sans 300"/>
          <w:color w:val="auto"/>
          <w:sz w:val="22"/>
          <w:szCs w:val="22"/>
        </w:rPr>
        <w:t>tos especializados o complejos</w:t>
      </w:r>
      <w:r w:rsidR="00DE0577" w:rsidRPr="007803AE">
        <w:rPr>
          <w:rFonts w:ascii="Museo Sans 300" w:hAnsi="Museo Sans 300"/>
          <w:color w:val="auto"/>
          <w:sz w:val="22"/>
          <w:szCs w:val="22"/>
        </w:rPr>
        <w:t>.</w:t>
      </w:r>
    </w:p>
    <w:p w14:paraId="2624B9DE"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examen clí</w:t>
      </w:r>
      <w:r w:rsidR="001E7057" w:rsidRPr="007803AE">
        <w:rPr>
          <w:rFonts w:ascii="Museo Sans 300" w:hAnsi="Museo Sans 300"/>
          <w:color w:val="auto"/>
          <w:sz w:val="22"/>
          <w:szCs w:val="22"/>
        </w:rPr>
        <w:t>nico revela trastornos mayores</w:t>
      </w:r>
      <w:r w:rsidR="00DE0577" w:rsidRPr="007803AE">
        <w:rPr>
          <w:rFonts w:ascii="Museo Sans 300" w:hAnsi="Museo Sans 300"/>
          <w:color w:val="auto"/>
          <w:sz w:val="22"/>
          <w:szCs w:val="22"/>
        </w:rPr>
        <w:t>.</w:t>
      </w:r>
    </w:p>
    <w:p w14:paraId="2624B9DF"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estado g</w:t>
      </w:r>
      <w:r w:rsidR="001E7057" w:rsidRPr="007803AE">
        <w:rPr>
          <w:rFonts w:ascii="Museo Sans 300" w:hAnsi="Museo Sans 300"/>
          <w:color w:val="auto"/>
          <w:sz w:val="22"/>
          <w:szCs w:val="22"/>
        </w:rPr>
        <w:t>eneral tiene compromiso severo</w:t>
      </w:r>
      <w:r w:rsidR="00DE0577" w:rsidRPr="007803AE">
        <w:rPr>
          <w:rFonts w:ascii="Museo Sans 300" w:hAnsi="Museo Sans 300"/>
          <w:color w:val="auto"/>
          <w:sz w:val="22"/>
          <w:szCs w:val="22"/>
        </w:rPr>
        <w:t>.</w:t>
      </w:r>
    </w:p>
    <w:p w14:paraId="2624B9E0"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capacidad de esfuerzo o respuesta a ex</w:t>
      </w:r>
      <w:r w:rsidR="001E7057" w:rsidRPr="007803AE">
        <w:rPr>
          <w:rFonts w:ascii="Museo Sans 300" w:hAnsi="Museo Sans 300"/>
          <w:color w:val="auto"/>
          <w:sz w:val="22"/>
          <w:szCs w:val="22"/>
        </w:rPr>
        <w:t>igencias menores está limitada</w:t>
      </w:r>
      <w:r w:rsidR="00DE0577" w:rsidRPr="007803AE">
        <w:rPr>
          <w:rFonts w:ascii="Museo Sans 300" w:hAnsi="Museo Sans 300"/>
          <w:color w:val="auto"/>
          <w:sz w:val="22"/>
          <w:szCs w:val="22"/>
        </w:rPr>
        <w:t>.</w:t>
      </w:r>
    </w:p>
    <w:p w14:paraId="04F2C3DB" w14:textId="77777777" w:rsidR="004F1E54" w:rsidRDefault="005A6C2C" w:rsidP="00B735EF">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autonomía está restringida o se hace completa con adaptaciones. En algún grupo de las actividades de la vida diaria</w:t>
      </w:r>
      <w:r w:rsidR="00337233" w:rsidRPr="007803AE">
        <w:rPr>
          <w:rFonts w:ascii="Museo Sans 300" w:hAnsi="Museo Sans 300"/>
          <w:color w:val="auto"/>
          <w:sz w:val="22"/>
          <w:szCs w:val="22"/>
        </w:rPr>
        <w:t>,</w:t>
      </w:r>
      <w:r w:rsidRPr="007803AE">
        <w:rPr>
          <w:rFonts w:ascii="Museo Sans 300" w:hAnsi="Museo Sans 300"/>
          <w:color w:val="auto"/>
          <w:sz w:val="22"/>
          <w:szCs w:val="22"/>
        </w:rPr>
        <w:t xml:space="preserve"> hay interferencias severas y requiere supervisión ocasional.</w:t>
      </w:r>
    </w:p>
    <w:p w14:paraId="2624B9E2" w14:textId="6BADC887" w:rsidR="004D3B6B" w:rsidRPr="007803AE" w:rsidRDefault="005A6C2C" w:rsidP="004F1E54">
      <w:pPr>
        <w:pStyle w:val="Default"/>
        <w:ind w:left="993"/>
        <w:jc w:val="both"/>
        <w:rPr>
          <w:rFonts w:ascii="Museo Sans 300" w:hAnsi="Museo Sans 300"/>
          <w:color w:val="auto"/>
          <w:sz w:val="22"/>
          <w:szCs w:val="22"/>
        </w:rPr>
      </w:pPr>
      <w:r w:rsidRPr="007803AE">
        <w:rPr>
          <w:rFonts w:ascii="Museo Sans 300" w:hAnsi="Museo Sans 300"/>
          <w:color w:val="auto"/>
          <w:sz w:val="22"/>
          <w:szCs w:val="22"/>
        </w:rPr>
        <w:t xml:space="preserve"> </w:t>
      </w:r>
    </w:p>
    <w:p w14:paraId="2624B9E3" w14:textId="2FDA7B02" w:rsidR="006E5B16" w:rsidRPr="007803AE" w:rsidRDefault="005A6C2C" w:rsidP="009D319E">
      <w:pPr>
        <w:pStyle w:val="Default"/>
        <w:spacing w:after="120"/>
        <w:jc w:val="both"/>
        <w:rPr>
          <w:rFonts w:ascii="Museo Sans 300" w:hAnsi="Museo Sans 300"/>
          <w:bCs/>
          <w:color w:val="auto"/>
          <w:sz w:val="22"/>
          <w:szCs w:val="22"/>
        </w:rPr>
      </w:pPr>
      <w:r w:rsidRPr="007803AE">
        <w:rPr>
          <w:rFonts w:ascii="Museo Sans 300" w:hAnsi="Museo Sans 300"/>
          <w:bCs/>
          <w:color w:val="auto"/>
          <w:sz w:val="22"/>
          <w:szCs w:val="22"/>
        </w:rPr>
        <w:t xml:space="preserve">Clase V </w:t>
      </w:r>
      <w:r w:rsidR="00715FE2" w:rsidRPr="007803AE">
        <w:rPr>
          <w:rFonts w:ascii="Museo Sans 300" w:hAnsi="Museo Sans 300"/>
          <w:bCs/>
          <w:color w:val="auto"/>
          <w:sz w:val="22"/>
          <w:szCs w:val="22"/>
        </w:rPr>
        <w:t xml:space="preserve">   </w:t>
      </w:r>
      <w:r w:rsidRPr="007803AE">
        <w:rPr>
          <w:rFonts w:ascii="Museo Sans 300" w:hAnsi="Museo Sans 300"/>
          <w:bCs/>
          <w:color w:val="auto"/>
          <w:sz w:val="22"/>
          <w:szCs w:val="22"/>
        </w:rPr>
        <w:t xml:space="preserve">Menoscabo Global de la Persona de 51% </w:t>
      </w:r>
      <w:r w:rsidR="006E5B16" w:rsidRPr="007803AE">
        <w:rPr>
          <w:rFonts w:ascii="Museo Sans 300" w:hAnsi="Museo Sans 300"/>
          <w:bCs/>
          <w:color w:val="auto"/>
          <w:sz w:val="22"/>
          <w:szCs w:val="22"/>
        </w:rPr>
        <w:t>- 70%</w:t>
      </w:r>
    </w:p>
    <w:p w14:paraId="2624B9E4"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Los síntomas y signos funcionales son </w:t>
      </w:r>
      <w:r w:rsidR="001E7057" w:rsidRPr="007803AE">
        <w:rPr>
          <w:rFonts w:ascii="Museo Sans 300" w:hAnsi="Museo Sans 300"/>
          <w:color w:val="auto"/>
          <w:sz w:val="22"/>
          <w:szCs w:val="22"/>
        </w:rPr>
        <w:t>severos</w:t>
      </w:r>
      <w:r w:rsidR="00DE0577" w:rsidRPr="007803AE">
        <w:rPr>
          <w:rFonts w:ascii="Museo Sans 300" w:hAnsi="Museo Sans 300"/>
          <w:color w:val="auto"/>
          <w:sz w:val="22"/>
          <w:szCs w:val="22"/>
        </w:rPr>
        <w:t>.</w:t>
      </w:r>
    </w:p>
    <w:p w14:paraId="2624B9E5"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examen c</w:t>
      </w:r>
      <w:r w:rsidR="00337233" w:rsidRPr="007803AE">
        <w:rPr>
          <w:rFonts w:ascii="Museo Sans 300" w:hAnsi="Museo Sans 300"/>
          <w:color w:val="auto"/>
          <w:sz w:val="22"/>
          <w:szCs w:val="22"/>
        </w:rPr>
        <w:t>línico muestra trastornos severos</w:t>
      </w:r>
      <w:r w:rsidR="00DE0577" w:rsidRPr="007803AE">
        <w:rPr>
          <w:rFonts w:ascii="Museo Sans 300" w:hAnsi="Museo Sans 300"/>
          <w:color w:val="auto"/>
          <w:sz w:val="22"/>
          <w:szCs w:val="22"/>
        </w:rPr>
        <w:t>.</w:t>
      </w:r>
    </w:p>
    <w:p w14:paraId="2624B9E6"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El estado general se encue</w:t>
      </w:r>
      <w:r w:rsidR="001E7057" w:rsidRPr="007803AE">
        <w:rPr>
          <w:rFonts w:ascii="Museo Sans 300" w:hAnsi="Museo Sans 300"/>
          <w:color w:val="auto"/>
          <w:sz w:val="22"/>
          <w:szCs w:val="22"/>
        </w:rPr>
        <w:t>ntra comprometido notablemente</w:t>
      </w:r>
      <w:r w:rsidR="00DE0577" w:rsidRPr="007803AE">
        <w:rPr>
          <w:rFonts w:ascii="Museo Sans 300" w:hAnsi="Museo Sans 300"/>
          <w:color w:val="auto"/>
          <w:sz w:val="22"/>
          <w:szCs w:val="22"/>
        </w:rPr>
        <w:t>.</w:t>
      </w:r>
    </w:p>
    <w:p w14:paraId="2624B9E7" w14:textId="77777777" w:rsidR="004D3B6B"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La capacidad de esfuerzos o respuesta a</w:t>
      </w:r>
      <w:r w:rsidR="001E7057" w:rsidRPr="007803AE">
        <w:rPr>
          <w:rFonts w:ascii="Museo Sans 300" w:hAnsi="Museo Sans 300"/>
          <w:color w:val="auto"/>
          <w:sz w:val="22"/>
          <w:szCs w:val="22"/>
        </w:rPr>
        <w:t xml:space="preserve"> exigencias es mínima o ninguna</w:t>
      </w:r>
      <w:r w:rsidR="00DE0577" w:rsidRPr="007803AE">
        <w:rPr>
          <w:rFonts w:ascii="Museo Sans 300" w:hAnsi="Museo Sans 300"/>
          <w:color w:val="auto"/>
          <w:sz w:val="22"/>
          <w:szCs w:val="22"/>
        </w:rPr>
        <w:t>.</w:t>
      </w:r>
    </w:p>
    <w:p w14:paraId="2624B9E8" w14:textId="77777777" w:rsidR="005A6C2C" w:rsidRPr="007803AE" w:rsidRDefault="005A6C2C" w:rsidP="009D319E">
      <w:pPr>
        <w:pStyle w:val="Default"/>
        <w:numPr>
          <w:ilvl w:val="0"/>
          <w:numId w:val="2"/>
        </w:numPr>
        <w:ind w:left="993" w:hanging="284"/>
        <w:jc w:val="both"/>
        <w:rPr>
          <w:rFonts w:ascii="Museo Sans 300" w:hAnsi="Museo Sans 300"/>
          <w:color w:val="auto"/>
          <w:sz w:val="22"/>
          <w:szCs w:val="22"/>
        </w:rPr>
      </w:pPr>
      <w:r w:rsidRPr="007803AE">
        <w:rPr>
          <w:rFonts w:ascii="Museo Sans 300" w:hAnsi="Museo Sans 300"/>
          <w:color w:val="auto"/>
          <w:sz w:val="22"/>
          <w:szCs w:val="22"/>
        </w:rPr>
        <w:t>Requiere supervisión constante o reclusión en su hogar o Instituciones de salud.</w:t>
      </w:r>
    </w:p>
    <w:p w14:paraId="2624B9E9" w14:textId="77777777" w:rsidR="004B1860" w:rsidRPr="007803AE" w:rsidRDefault="004B1860" w:rsidP="001B5EAB">
      <w:pPr>
        <w:pStyle w:val="Default"/>
        <w:rPr>
          <w:rFonts w:ascii="Museo Sans 300" w:hAnsi="Museo Sans 300"/>
          <w:b/>
          <w:color w:val="auto"/>
          <w:sz w:val="22"/>
          <w:szCs w:val="22"/>
        </w:rPr>
      </w:pPr>
    </w:p>
    <w:p w14:paraId="2624B9EA" w14:textId="546ED493" w:rsidR="00AB278E" w:rsidRPr="007803AE" w:rsidRDefault="001B5EAB" w:rsidP="001B5EAB">
      <w:pPr>
        <w:pStyle w:val="Default"/>
        <w:jc w:val="center"/>
        <w:rPr>
          <w:rFonts w:ascii="Museo Sans 300" w:hAnsi="Museo Sans 300"/>
          <w:b/>
          <w:color w:val="auto"/>
          <w:sz w:val="22"/>
          <w:szCs w:val="22"/>
        </w:rPr>
      </w:pPr>
      <w:r w:rsidRPr="007803AE">
        <w:rPr>
          <w:rFonts w:ascii="Museo Sans 300" w:hAnsi="Museo Sans 300"/>
          <w:b/>
          <w:color w:val="auto"/>
          <w:sz w:val="22"/>
          <w:szCs w:val="22"/>
        </w:rPr>
        <w:t>CAPÍ</w:t>
      </w:r>
      <w:r w:rsidR="00AB278E" w:rsidRPr="007803AE">
        <w:rPr>
          <w:rFonts w:ascii="Museo Sans 300" w:hAnsi="Museo Sans 300"/>
          <w:b/>
          <w:color w:val="auto"/>
          <w:sz w:val="22"/>
          <w:szCs w:val="22"/>
        </w:rPr>
        <w:t>TULO II</w:t>
      </w:r>
      <w:r w:rsidR="008D2689" w:rsidRPr="007803AE">
        <w:rPr>
          <w:rFonts w:ascii="Museo Sans 300" w:hAnsi="Museo Sans 300"/>
          <w:b/>
          <w:color w:val="auto"/>
          <w:sz w:val="22"/>
          <w:szCs w:val="22"/>
        </w:rPr>
        <w:t xml:space="preserve"> </w:t>
      </w:r>
    </w:p>
    <w:p w14:paraId="2624B9EB" w14:textId="12CCEDC2" w:rsidR="00E82623" w:rsidRPr="007803AE" w:rsidRDefault="005A6C2C" w:rsidP="004B1860">
      <w:pPr>
        <w:pStyle w:val="Default"/>
        <w:jc w:val="center"/>
        <w:rPr>
          <w:rFonts w:ascii="Museo Sans 300" w:hAnsi="Museo Sans 300"/>
          <w:b/>
          <w:i/>
          <w:iCs/>
          <w:color w:val="auto"/>
          <w:sz w:val="22"/>
          <w:szCs w:val="22"/>
          <w:u w:val="single"/>
        </w:rPr>
      </w:pPr>
      <w:r w:rsidRPr="007803AE">
        <w:rPr>
          <w:rFonts w:ascii="Museo Sans 300" w:hAnsi="Museo Sans 300"/>
          <w:b/>
          <w:color w:val="auto"/>
          <w:sz w:val="22"/>
          <w:szCs w:val="22"/>
        </w:rPr>
        <w:t>INSTRUCCIONES GENERALES PARA LA CALIFICACIÓN DE INVALIDEZ</w:t>
      </w:r>
      <w:r w:rsidR="00D31177" w:rsidRPr="007803AE">
        <w:rPr>
          <w:rFonts w:ascii="Museo Sans 300" w:hAnsi="Museo Sans 300"/>
          <w:b/>
          <w:color w:val="auto"/>
          <w:sz w:val="22"/>
          <w:szCs w:val="22"/>
        </w:rPr>
        <w:t xml:space="preserve">, </w:t>
      </w:r>
      <w:r w:rsidR="005B395B" w:rsidRPr="007803AE">
        <w:rPr>
          <w:rFonts w:ascii="Museo Sans 300" w:hAnsi="Museo Sans 300"/>
          <w:b/>
          <w:color w:val="auto"/>
          <w:sz w:val="22"/>
          <w:szCs w:val="22"/>
        </w:rPr>
        <w:t>DETERMINACIÓN DE ENFERMEDAD GRAVE</w:t>
      </w:r>
      <w:r w:rsidR="00D31177" w:rsidRPr="007803AE">
        <w:rPr>
          <w:rFonts w:ascii="Museo Sans 300" w:hAnsi="Museo Sans 300"/>
          <w:b/>
          <w:color w:val="auto"/>
          <w:sz w:val="22"/>
          <w:szCs w:val="22"/>
        </w:rPr>
        <w:t xml:space="preserve"> Y VALIDACIÓN DEL DICTAMEN </w:t>
      </w:r>
      <w:r w:rsidR="00BA50C9" w:rsidRPr="007803AE">
        <w:rPr>
          <w:rFonts w:ascii="Museo Sans 300" w:hAnsi="Museo Sans 300"/>
          <w:b/>
          <w:color w:val="auto"/>
          <w:sz w:val="22"/>
          <w:szCs w:val="22"/>
        </w:rPr>
        <w:t xml:space="preserve">MÉDICO POR </w:t>
      </w:r>
      <w:r w:rsidR="00D31177" w:rsidRPr="007803AE">
        <w:rPr>
          <w:rFonts w:ascii="Museo Sans 300" w:hAnsi="Museo Sans 300"/>
          <w:b/>
          <w:color w:val="auto"/>
          <w:sz w:val="22"/>
          <w:szCs w:val="22"/>
        </w:rPr>
        <w:t>GRAVE ENFERMEDAD TERMINAL</w:t>
      </w:r>
      <w:r w:rsidR="00147B35" w:rsidRPr="007803AE">
        <w:rPr>
          <w:rFonts w:ascii="Museo Sans 300" w:hAnsi="Museo Sans 300"/>
          <w:b/>
          <w:color w:val="auto"/>
          <w:sz w:val="22"/>
          <w:szCs w:val="22"/>
        </w:rPr>
        <w:t xml:space="preserve"> (1)</w:t>
      </w:r>
    </w:p>
    <w:p w14:paraId="2624B9EC" w14:textId="2B739FFD" w:rsidR="00E82623" w:rsidRPr="007803AE" w:rsidRDefault="005A6C2C"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Una norma que se ha establecido por consenso de especialistas expertos en una actividad se le denomina Baremo. Las </w:t>
      </w:r>
      <w:r w:rsidR="00530A7F" w:rsidRPr="007803AE">
        <w:rPr>
          <w:rFonts w:ascii="Museo Sans 300" w:hAnsi="Museo Sans 300"/>
          <w:color w:val="auto"/>
          <w:sz w:val="22"/>
          <w:szCs w:val="22"/>
        </w:rPr>
        <w:t>Normas Generales de Invalidez</w:t>
      </w:r>
      <w:r w:rsidR="0038375B" w:rsidRPr="007803AE">
        <w:rPr>
          <w:rFonts w:ascii="Museo Sans 300" w:hAnsi="Museo Sans 300"/>
          <w:color w:val="auto"/>
          <w:sz w:val="22"/>
          <w:szCs w:val="22"/>
        </w:rPr>
        <w:t xml:space="preserve"> y Enfermedades Graves</w:t>
      </w:r>
      <w:r w:rsidR="00530A7F" w:rsidRPr="007803AE" w:rsidDel="00530A7F">
        <w:rPr>
          <w:rFonts w:ascii="Museo Sans 300" w:hAnsi="Museo Sans 300"/>
          <w:color w:val="auto"/>
          <w:sz w:val="22"/>
          <w:szCs w:val="22"/>
        </w:rPr>
        <w:t xml:space="preserve"> </w:t>
      </w:r>
      <w:r w:rsidRPr="007803AE">
        <w:rPr>
          <w:rFonts w:ascii="Museo Sans 300" w:hAnsi="Museo Sans 300"/>
          <w:color w:val="auto"/>
          <w:sz w:val="22"/>
          <w:szCs w:val="22"/>
        </w:rPr>
        <w:t>constituyen un Baremo sobre el cual se fundamenta la evaluación y calificación de la invalidez</w:t>
      </w:r>
      <w:r w:rsidR="00BD77A9" w:rsidRPr="007803AE">
        <w:rPr>
          <w:rFonts w:ascii="Museo Sans 300" w:hAnsi="Museo Sans 300"/>
          <w:color w:val="auto"/>
          <w:sz w:val="22"/>
          <w:szCs w:val="22"/>
        </w:rPr>
        <w:t xml:space="preserve">, </w:t>
      </w:r>
      <w:r w:rsidR="005B395B" w:rsidRPr="007803AE">
        <w:rPr>
          <w:rFonts w:ascii="Museo Sans 300" w:hAnsi="Museo Sans 300"/>
          <w:color w:val="auto"/>
          <w:sz w:val="22"/>
          <w:szCs w:val="22"/>
        </w:rPr>
        <w:t>determinación de enfermedad grave</w:t>
      </w:r>
      <w:r w:rsidR="00BD77A9" w:rsidRPr="007803AE">
        <w:rPr>
          <w:rFonts w:ascii="Museo Sans 300" w:hAnsi="Museo Sans 300"/>
          <w:color w:val="auto"/>
          <w:sz w:val="22"/>
          <w:szCs w:val="22"/>
        </w:rPr>
        <w:t xml:space="preserve"> y validación del dictamen</w:t>
      </w:r>
      <w:r w:rsidR="00BA50C9" w:rsidRPr="007803AE">
        <w:rPr>
          <w:rFonts w:ascii="Museo Sans 300" w:hAnsi="Museo Sans 300"/>
          <w:color w:val="auto"/>
          <w:sz w:val="22"/>
          <w:szCs w:val="22"/>
        </w:rPr>
        <w:t xml:space="preserve"> médico por</w:t>
      </w:r>
      <w:r w:rsidR="00BD77A9" w:rsidRPr="007803AE">
        <w:rPr>
          <w:rFonts w:ascii="Museo Sans 300" w:hAnsi="Museo Sans 300"/>
          <w:color w:val="auto"/>
          <w:sz w:val="22"/>
          <w:szCs w:val="22"/>
        </w:rPr>
        <w:t xml:space="preserve"> grave enfermedad terminal</w:t>
      </w:r>
      <w:r w:rsidR="00A3700B" w:rsidRPr="007803AE">
        <w:rPr>
          <w:rFonts w:ascii="Museo Sans 300" w:hAnsi="Museo Sans 300"/>
          <w:color w:val="auto"/>
          <w:sz w:val="22"/>
          <w:szCs w:val="22"/>
        </w:rPr>
        <w:t>,</w:t>
      </w:r>
      <w:r w:rsidRPr="007803AE">
        <w:rPr>
          <w:rFonts w:ascii="Museo Sans 300" w:hAnsi="Museo Sans 300"/>
          <w:color w:val="auto"/>
          <w:sz w:val="22"/>
          <w:szCs w:val="22"/>
        </w:rPr>
        <w:t xml:space="preserve"> en concordancia con lo establecido en la Ley </w:t>
      </w:r>
      <w:r w:rsidR="00776E7B" w:rsidRPr="007803AE">
        <w:rPr>
          <w:rFonts w:ascii="Museo Sans 300" w:hAnsi="Museo Sans 300"/>
          <w:color w:val="auto"/>
          <w:sz w:val="22"/>
          <w:szCs w:val="22"/>
        </w:rPr>
        <w:t>SAP</w:t>
      </w:r>
      <w:r w:rsidRPr="007803AE">
        <w:rPr>
          <w:rFonts w:ascii="Museo Sans 300" w:hAnsi="Museo Sans 300"/>
          <w:color w:val="auto"/>
          <w:sz w:val="22"/>
          <w:szCs w:val="22"/>
        </w:rPr>
        <w:t>.</w:t>
      </w:r>
      <w:r w:rsidR="00BD77A9" w:rsidRPr="007803AE">
        <w:rPr>
          <w:rFonts w:ascii="Museo Sans 300" w:hAnsi="Museo Sans 300"/>
          <w:color w:val="auto"/>
          <w:sz w:val="22"/>
          <w:szCs w:val="22"/>
        </w:rPr>
        <w:t xml:space="preserve"> (1)</w:t>
      </w:r>
    </w:p>
    <w:p w14:paraId="2624B9ED" w14:textId="083ADF36" w:rsidR="006E5B16" w:rsidRPr="007803AE" w:rsidRDefault="005A6C2C"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br/>
        <w:t>Este Baremo no pretende ser un texto de Medicina General, Ocupacional o Especial. La Norma General de Invalidez</w:t>
      </w:r>
      <w:r w:rsidR="00ED5051" w:rsidRPr="007803AE">
        <w:rPr>
          <w:rFonts w:ascii="Museo Sans 300" w:hAnsi="Museo Sans 300"/>
          <w:color w:val="auto"/>
          <w:sz w:val="22"/>
          <w:szCs w:val="22"/>
        </w:rPr>
        <w:t xml:space="preserve"> y Enfermedades Graves</w:t>
      </w:r>
      <w:r w:rsidRPr="007803AE">
        <w:rPr>
          <w:rFonts w:ascii="Museo Sans 300" w:hAnsi="Museo Sans 300"/>
          <w:color w:val="auto"/>
          <w:sz w:val="22"/>
          <w:szCs w:val="22"/>
        </w:rPr>
        <w:t xml:space="preserve"> o Baremo de Invalidez</w:t>
      </w:r>
      <w:r w:rsidR="00ED5051" w:rsidRPr="007803AE">
        <w:rPr>
          <w:rFonts w:ascii="Museo Sans 300" w:hAnsi="Museo Sans 300"/>
          <w:color w:val="auto"/>
          <w:sz w:val="22"/>
          <w:szCs w:val="22"/>
        </w:rPr>
        <w:t xml:space="preserve"> y Enfermedades Graves</w:t>
      </w:r>
      <w:r w:rsidRPr="007803AE">
        <w:rPr>
          <w:rFonts w:ascii="Museo Sans 300" w:hAnsi="Museo Sans 300"/>
          <w:color w:val="auto"/>
          <w:sz w:val="22"/>
          <w:szCs w:val="22"/>
        </w:rPr>
        <w:t xml:space="preserve"> es un texto particular para los fines que fue concebido: Evaluar los Impedimentos, Calificar los Menoscabos</w:t>
      </w:r>
      <w:r w:rsidR="00ED5051" w:rsidRPr="007803AE">
        <w:rPr>
          <w:rFonts w:ascii="Museo Sans 300" w:hAnsi="Museo Sans 300"/>
          <w:color w:val="auto"/>
          <w:sz w:val="22"/>
          <w:szCs w:val="22"/>
        </w:rPr>
        <w:t xml:space="preserve">, </w:t>
      </w:r>
      <w:r w:rsidR="00AE621F" w:rsidRPr="007803AE">
        <w:rPr>
          <w:rFonts w:ascii="Museo Sans 300" w:hAnsi="Museo Sans 300"/>
          <w:color w:val="auto"/>
          <w:sz w:val="22"/>
          <w:szCs w:val="22"/>
        </w:rPr>
        <w:t>dictaminar el padecimiento de enfermedades graves</w:t>
      </w:r>
      <w:r w:rsidR="00653DC9" w:rsidRPr="007803AE">
        <w:rPr>
          <w:rFonts w:ascii="Museo Sans 300" w:hAnsi="Museo Sans 300"/>
          <w:color w:val="auto"/>
          <w:sz w:val="22"/>
          <w:szCs w:val="22"/>
        </w:rPr>
        <w:t>, grave enfermedad terminal</w:t>
      </w:r>
      <w:r w:rsidRPr="007803AE">
        <w:rPr>
          <w:rFonts w:ascii="Museo Sans 300" w:hAnsi="Museo Sans 300"/>
          <w:color w:val="auto"/>
          <w:sz w:val="22"/>
          <w:szCs w:val="22"/>
        </w:rPr>
        <w:t xml:space="preserve"> y </w:t>
      </w:r>
      <w:r w:rsidR="00653DC9" w:rsidRPr="007803AE">
        <w:rPr>
          <w:rFonts w:ascii="Museo Sans 300" w:hAnsi="Museo Sans 300"/>
          <w:color w:val="auto"/>
          <w:sz w:val="22"/>
          <w:szCs w:val="22"/>
        </w:rPr>
        <w:t>r</w:t>
      </w:r>
      <w:r w:rsidRPr="007803AE">
        <w:rPr>
          <w:rFonts w:ascii="Museo Sans 300" w:hAnsi="Museo Sans 300"/>
          <w:color w:val="auto"/>
          <w:sz w:val="22"/>
          <w:szCs w:val="22"/>
        </w:rPr>
        <w:t>esponder a las exigencias de la Ley</w:t>
      </w:r>
      <w:r w:rsidR="00776E7B" w:rsidRPr="007803AE">
        <w:rPr>
          <w:rFonts w:ascii="Museo Sans 300" w:hAnsi="Museo Sans 300"/>
          <w:color w:val="auto"/>
          <w:sz w:val="22"/>
          <w:szCs w:val="22"/>
        </w:rPr>
        <w:t xml:space="preserve"> SAP</w:t>
      </w:r>
      <w:r w:rsidRPr="007803AE">
        <w:rPr>
          <w:rFonts w:ascii="Museo Sans 300" w:hAnsi="Museo Sans 300"/>
          <w:color w:val="auto"/>
          <w:sz w:val="22"/>
          <w:szCs w:val="22"/>
        </w:rPr>
        <w:t xml:space="preserve">. Permite que los profesionales del equipo de Medicina Previsional cuenten con un instrumento de </w:t>
      </w:r>
      <w:r w:rsidR="00A3700B" w:rsidRPr="007803AE">
        <w:rPr>
          <w:rFonts w:ascii="Museo Sans 300" w:hAnsi="Museo Sans 300"/>
          <w:color w:val="auto"/>
          <w:sz w:val="22"/>
          <w:szCs w:val="22"/>
        </w:rPr>
        <w:t>t</w:t>
      </w:r>
      <w:r w:rsidRPr="007803AE">
        <w:rPr>
          <w:rFonts w:ascii="Museo Sans 300" w:hAnsi="Museo Sans 300"/>
          <w:color w:val="auto"/>
          <w:sz w:val="22"/>
          <w:szCs w:val="22"/>
        </w:rPr>
        <w:t>rabajo que estandarice los criterios y permita la reproducibilidad de sus resultados.</w:t>
      </w:r>
      <w:r w:rsidR="008F2F9E" w:rsidRPr="007803AE">
        <w:rPr>
          <w:rFonts w:ascii="Museo Sans 300" w:hAnsi="Museo Sans 300"/>
          <w:color w:val="auto"/>
          <w:sz w:val="22"/>
          <w:szCs w:val="22"/>
        </w:rPr>
        <w:t xml:space="preserve"> </w:t>
      </w:r>
      <w:r w:rsidR="00653DC9" w:rsidRPr="007803AE">
        <w:rPr>
          <w:rFonts w:ascii="Museo Sans 300" w:hAnsi="Museo Sans 300"/>
          <w:color w:val="auto"/>
          <w:sz w:val="22"/>
          <w:szCs w:val="22"/>
        </w:rPr>
        <w:t>(1)</w:t>
      </w:r>
    </w:p>
    <w:p w14:paraId="2624B9EE" w14:textId="4EF0D36B" w:rsidR="00E82623" w:rsidRPr="007803AE" w:rsidRDefault="005A6C2C" w:rsidP="00657F66">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br/>
        <w:t xml:space="preserve">Las Normas Generales de Invalidez </w:t>
      </w:r>
      <w:r w:rsidR="00F25B5B" w:rsidRPr="007803AE">
        <w:rPr>
          <w:rFonts w:ascii="Museo Sans 300" w:hAnsi="Museo Sans 300"/>
          <w:color w:val="auto"/>
          <w:sz w:val="22"/>
          <w:szCs w:val="22"/>
        </w:rPr>
        <w:t xml:space="preserve">y Enfermedades Graves </w:t>
      </w:r>
      <w:r w:rsidRPr="007803AE">
        <w:rPr>
          <w:rFonts w:ascii="Museo Sans 300" w:hAnsi="Museo Sans 300"/>
          <w:color w:val="auto"/>
          <w:sz w:val="22"/>
          <w:szCs w:val="22"/>
        </w:rPr>
        <w:t xml:space="preserve">contemplan </w:t>
      </w:r>
      <w:r w:rsidR="008F2F9E" w:rsidRPr="007803AE">
        <w:rPr>
          <w:rFonts w:ascii="Museo Sans 300" w:hAnsi="Museo Sans 300"/>
          <w:color w:val="auto"/>
          <w:sz w:val="22"/>
          <w:szCs w:val="22"/>
        </w:rPr>
        <w:t>cuatro</w:t>
      </w:r>
      <w:r w:rsidRPr="007803AE">
        <w:rPr>
          <w:rFonts w:ascii="Museo Sans 300" w:hAnsi="Museo Sans 300"/>
          <w:color w:val="auto"/>
          <w:sz w:val="22"/>
          <w:szCs w:val="22"/>
        </w:rPr>
        <w:t xml:space="preserve"> </w:t>
      </w:r>
      <w:r w:rsidR="006E5B16" w:rsidRPr="007803AE">
        <w:rPr>
          <w:rFonts w:ascii="Museo Sans 300" w:hAnsi="Museo Sans 300"/>
          <w:color w:val="auto"/>
          <w:sz w:val="22"/>
          <w:szCs w:val="22"/>
        </w:rPr>
        <w:t>áreas</w:t>
      </w:r>
      <w:r w:rsidRPr="007803AE">
        <w:rPr>
          <w:rFonts w:ascii="Museo Sans 300" w:hAnsi="Museo Sans 300"/>
          <w:color w:val="auto"/>
          <w:sz w:val="22"/>
          <w:szCs w:val="22"/>
        </w:rPr>
        <w:t>:</w:t>
      </w:r>
      <w:r w:rsidR="008F2F9E" w:rsidRPr="007803AE">
        <w:rPr>
          <w:rFonts w:ascii="Museo Sans 300" w:hAnsi="Museo Sans 300"/>
          <w:color w:val="auto"/>
          <w:sz w:val="22"/>
          <w:szCs w:val="22"/>
        </w:rPr>
        <w:t xml:space="preserve"> (1)</w:t>
      </w:r>
    </w:p>
    <w:p w14:paraId="2624B9EF" w14:textId="77777777" w:rsidR="00E82623" w:rsidRPr="007803AE" w:rsidRDefault="005A6C2C" w:rsidP="003912D0">
      <w:pPr>
        <w:pStyle w:val="Default"/>
        <w:numPr>
          <w:ilvl w:val="0"/>
          <w:numId w:val="10"/>
        </w:numPr>
        <w:ind w:left="425" w:hanging="425"/>
        <w:jc w:val="both"/>
        <w:rPr>
          <w:rFonts w:ascii="Museo Sans 300" w:hAnsi="Museo Sans 300"/>
          <w:color w:val="auto"/>
          <w:sz w:val="22"/>
          <w:szCs w:val="22"/>
        </w:rPr>
      </w:pPr>
      <w:r w:rsidRPr="007803AE">
        <w:rPr>
          <w:rFonts w:ascii="Museo Sans 300" w:hAnsi="Museo Sans 300"/>
          <w:color w:val="auto"/>
          <w:sz w:val="22"/>
          <w:szCs w:val="22"/>
        </w:rPr>
        <w:t>Evaluación y Calificación de Impedimentos Comunes</w:t>
      </w:r>
      <w:r w:rsidR="00DC7529" w:rsidRPr="007803AE">
        <w:rPr>
          <w:rFonts w:ascii="Museo Sans 300" w:hAnsi="Museo Sans 300"/>
          <w:color w:val="auto"/>
          <w:sz w:val="22"/>
          <w:szCs w:val="22"/>
        </w:rPr>
        <w:t>.</w:t>
      </w:r>
    </w:p>
    <w:p w14:paraId="2624B9F0" w14:textId="77777777" w:rsidR="00E82623" w:rsidRPr="007803AE" w:rsidRDefault="005A6C2C" w:rsidP="00B86607">
      <w:pPr>
        <w:pStyle w:val="Default"/>
        <w:numPr>
          <w:ilvl w:val="0"/>
          <w:numId w:val="10"/>
        </w:numPr>
        <w:ind w:left="425" w:hanging="425"/>
        <w:jc w:val="both"/>
        <w:rPr>
          <w:rFonts w:ascii="Museo Sans 300" w:hAnsi="Museo Sans 300"/>
          <w:color w:val="auto"/>
          <w:sz w:val="22"/>
          <w:szCs w:val="22"/>
        </w:rPr>
      </w:pPr>
      <w:r w:rsidRPr="007803AE">
        <w:rPr>
          <w:rFonts w:ascii="Museo Sans 300" w:hAnsi="Museo Sans 300"/>
          <w:color w:val="auto"/>
          <w:sz w:val="22"/>
          <w:szCs w:val="22"/>
        </w:rPr>
        <w:t>Evaluación y Calificación de Impedimentos Profesionales</w:t>
      </w:r>
      <w:r w:rsidR="00A3700B" w:rsidRPr="007803AE">
        <w:rPr>
          <w:rFonts w:ascii="Museo Sans 300" w:hAnsi="Museo Sans 300"/>
          <w:color w:val="auto"/>
          <w:sz w:val="22"/>
          <w:szCs w:val="22"/>
        </w:rPr>
        <w:t>.</w:t>
      </w:r>
    </w:p>
    <w:p w14:paraId="4633B9F0" w14:textId="77777777" w:rsidR="008F2F9E" w:rsidRPr="007803AE" w:rsidRDefault="00F142A1" w:rsidP="008F2F9E">
      <w:pPr>
        <w:pStyle w:val="Default"/>
        <w:numPr>
          <w:ilvl w:val="0"/>
          <w:numId w:val="10"/>
        </w:numPr>
        <w:ind w:left="425" w:hanging="425"/>
        <w:jc w:val="both"/>
        <w:rPr>
          <w:rFonts w:ascii="Museo Sans 300" w:hAnsi="Museo Sans 300"/>
          <w:color w:val="auto"/>
          <w:sz w:val="22"/>
          <w:szCs w:val="22"/>
        </w:rPr>
      </w:pPr>
      <w:r w:rsidRPr="007803AE">
        <w:rPr>
          <w:rFonts w:ascii="Museo Sans 300" w:hAnsi="Museo Sans 300"/>
          <w:color w:val="auto"/>
          <w:sz w:val="22"/>
          <w:szCs w:val="22"/>
        </w:rPr>
        <w:t>Evaluación y Determinación de Enfermedad Grave.</w:t>
      </w:r>
    </w:p>
    <w:p w14:paraId="07EB7C60" w14:textId="24973783" w:rsidR="008F2F9E" w:rsidRDefault="008F2F9E" w:rsidP="008F2F9E">
      <w:pPr>
        <w:pStyle w:val="Default"/>
        <w:numPr>
          <w:ilvl w:val="0"/>
          <w:numId w:val="10"/>
        </w:numPr>
        <w:ind w:left="425" w:hanging="425"/>
        <w:jc w:val="both"/>
        <w:rPr>
          <w:rFonts w:ascii="Museo Sans 300" w:hAnsi="Museo Sans 300"/>
          <w:color w:val="auto"/>
          <w:sz w:val="22"/>
          <w:szCs w:val="22"/>
        </w:rPr>
      </w:pPr>
      <w:r w:rsidRPr="007803AE">
        <w:rPr>
          <w:rFonts w:ascii="Museo Sans 300" w:hAnsi="Museo Sans 300"/>
          <w:color w:val="auto"/>
          <w:sz w:val="22"/>
          <w:szCs w:val="22"/>
        </w:rPr>
        <w:t>Validación del Dictamen</w:t>
      </w:r>
      <w:r w:rsidR="00BA50C9" w:rsidRPr="007803AE">
        <w:rPr>
          <w:rFonts w:ascii="Museo Sans 300" w:hAnsi="Museo Sans 300"/>
          <w:color w:val="auto"/>
          <w:sz w:val="22"/>
          <w:szCs w:val="22"/>
        </w:rPr>
        <w:t xml:space="preserve"> Médico por </w:t>
      </w:r>
      <w:r w:rsidRPr="007803AE">
        <w:rPr>
          <w:rFonts w:ascii="Museo Sans 300" w:hAnsi="Museo Sans 300"/>
          <w:color w:val="auto"/>
          <w:sz w:val="22"/>
          <w:szCs w:val="22"/>
        </w:rPr>
        <w:t>Grave Enfermedad Terminal</w:t>
      </w:r>
      <w:r w:rsidR="00423386" w:rsidRPr="007803AE">
        <w:rPr>
          <w:rFonts w:ascii="Museo Sans 300" w:hAnsi="Museo Sans 300"/>
          <w:color w:val="auto"/>
          <w:sz w:val="22"/>
          <w:szCs w:val="22"/>
        </w:rPr>
        <w:t>. (1)</w:t>
      </w:r>
    </w:p>
    <w:p w14:paraId="583953E3" w14:textId="77777777" w:rsidR="006E3E91" w:rsidRPr="007803AE" w:rsidRDefault="006E3E91" w:rsidP="006E3E91">
      <w:pPr>
        <w:pStyle w:val="Default"/>
        <w:ind w:left="425"/>
        <w:jc w:val="both"/>
        <w:rPr>
          <w:rFonts w:ascii="Museo Sans 300" w:hAnsi="Museo Sans 300"/>
          <w:color w:val="auto"/>
          <w:sz w:val="22"/>
          <w:szCs w:val="22"/>
        </w:rPr>
      </w:pPr>
    </w:p>
    <w:p w14:paraId="2624B9F2" w14:textId="38368C43" w:rsidR="00E82623" w:rsidRPr="007803AE" w:rsidRDefault="006E5B16" w:rsidP="00E8262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Estas áreas </w:t>
      </w:r>
      <w:r w:rsidR="005A6C2C" w:rsidRPr="007803AE">
        <w:rPr>
          <w:rFonts w:ascii="Museo Sans 300" w:hAnsi="Museo Sans 300"/>
          <w:color w:val="auto"/>
          <w:sz w:val="22"/>
          <w:szCs w:val="22"/>
        </w:rPr>
        <w:t xml:space="preserve">se encuentran </w:t>
      </w:r>
      <w:r w:rsidRPr="007803AE">
        <w:rPr>
          <w:rFonts w:ascii="Museo Sans 300" w:hAnsi="Museo Sans 300"/>
          <w:color w:val="auto"/>
          <w:sz w:val="22"/>
          <w:szCs w:val="22"/>
        </w:rPr>
        <w:t>divididas</w:t>
      </w:r>
      <w:r w:rsidR="005A6C2C" w:rsidRPr="007803AE">
        <w:rPr>
          <w:rFonts w:ascii="Museo Sans 300" w:hAnsi="Museo Sans 300"/>
          <w:color w:val="auto"/>
          <w:sz w:val="22"/>
          <w:szCs w:val="22"/>
        </w:rPr>
        <w:t xml:space="preserve"> en secciones de los diferentes impedimentos por sistemas orgánicos y algunos de ellos que por su naturaleza e importancia deban ser tratados en forma especial.</w:t>
      </w:r>
    </w:p>
    <w:p w14:paraId="7B63FFF4" w14:textId="77777777" w:rsidR="00864129" w:rsidRPr="007803AE" w:rsidRDefault="00864129" w:rsidP="00E82623">
      <w:pPr>
        <w:pStyle w:val="Default"/>
        <w:jc w:val="both"/>
        <w:rPr>
          <w:rFonts w:ascii="Museo Sans 300" w:hAnsi="Museo Sans 300"/>
          <w:color w:val="auto"/>
          <w:sz w:val="22"/>
          <w:szCs w:val="22"/>
        </w:rPr>
      </w:pPr>
    </w:p>
    <w:p w14:paraId="2624B9F4" w14:textId="77777777" w:rsidR="00E82623" w:rsidRPr="007803AE" w:rsidRDefault="00E82623" w:rsidP="003912D0">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w:t>
      </w:r>
      <w:r w:rsidR="005A6C2C" w:rsidRPr="007803AE">
        <w:rPr>
          <w:rFonts w:ascii="Museo Sans 300" w:hAnsi="Museo Sans 300"/>
          <w:b/>
          <w:color w:val="auto"/>
          <w:sz w:val="22"/>
          <w:szCs w:val="22"/>
        </w:rPr>
        <w:t>nforme Médico de Invalidez</w:t>
      </w:r>
      <w:r w:rsidR="00DC7529" w:rsidRPr="007803AE">
        <w:rPr>
          <w:rFonts w:ascii="Museo Sans 300" w:hAnsi="Museo Sans 300"/>
          <w:b/>
          <w:color w:val="auto"/>
          <w:sz w:val="22"/>
          <w:szCs w:val="22"/>
        </w:rPr>
        <w:t>.</w:t>
      </w:r>
    </w:p>
    <w:p w14:paraId="2624B9F6" w14:textId="77777777" w:rsidR="00E82623" w:rsidRPr="007803AE" w:rsidRDefault="005A6C2C" w:rsidP="001B5EAB">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Las características de este informe difieren del informe médico convencional en cuanto </w:t>
      </w:r>
      <w:r w:rsidR="000C344C" w:rsidRPr="007803AE">
        <w:rPr>
          <w:rFonts w:ascii="Museo Sans 300" w:hAnsi="Museo Sans 300"/>
          <w:color w:val="auto"/>
          <w:sz w:val="22"/>
          <w:szCs w:val="22"/>
        </w:rPr>
        <w:t xml:space="preserve">que </w:t>
      </w:r>
      <w:r w:rsidRPr="007803AE">
        <w:rPr>
          <w:rFonts w:ascii="Museo Sans 300" w:hAnsi="Museo Sans 300"/>
          <w:color w:val="auto"/>
          <w:sz w:val="22"/>
          <w:szCs w:val="22"/>
        </w:rPr>
        <w:t>el Informe Médico de Invalidez orienta su propósito según lo establecido en las Normas Generales de Invalidez</w:t>
      </w:r>
      <w:r w:rsidR="001174ED" w:rsidRPr="007803AE">
        <w:rPr>
          <w:rFonts w:ascii="Museo Sans 300" w:hAnsi="Museo Sans 300"/>
          <w:color w:val="auto"/>
          <w:sz w:val="22"/>
          <w:szCs w:val="22"/>
        </w:rPr>
        <w:t xml:space="preserve"> y Enfermedades Graves</w:t>
      </w:r>
      <w:r w:rsidRPr="007803AE">
        <w:rPr>
          <w:rFonts w:ascii="Museo Sans 300" w:hAnsi="Museo Sans 300"/>
          <w:color w:val="auto"/>
          <w:sz w:val="22"/>
          <w:szCs w:val="22"/>
        </w:rPr>
        <w:t>. Esto es, hacer uso de la terminología de estas normas, usar sus categorías propias y demostrar desde cada especialidad de la medicina la relación causal (causa-efecto) entre el Impedimento Configurado y el Menoscabo en la capacidad de trabajo.</w:t>
      </w:r>
    </w:p>
    <w:p w14:paraId="2624B9F7" w14:textId="77777777" w:rsidR="000C344C" w:rsidRPr="007803AE" w:rsidRDefault="000C344C" w:rsidP="001B5EAB">
      <w:pPr>
        <w:pStyle w:val="Default"/>
        <w:jc w:val="both"/>
        <w:rPr>
          <w:rFonts w:ascii="Museo Sans 300" w:hAnsi="Museo Sans 300"/>
          <w:color w:val="auto"/>
          <w:sz w:val="22"/>
          <w:szCs w:val="22"/>
        </w:rPr>
      </w:pPr>
    </w:p>
    <w:p w14:paraId="2624B9F8" w14:textId="77777777" w:rsidR="006E5B16" w:rsidRPr="007803AE" w:rsidRDefault="005A6C2C" w:rsidP="001B5EAB">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Informe de Invalidez deberá confeccionarlo un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de la Comisión y un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especialista interconsultor </w:t>
      </w:r>
      <w:r w:rsidR="006001BD" w:rsidRPr="007803AE">
        <w:rPr>
          <w:rFonts w:ascii="Museo Sans 300" w:hAnsi="Museo Sans 300"/>
          <w:color w:val="auto"/>
          <w:sz w:val="22"/>
          <w:szCs w:val="22"/>
        </w:rPr>
        <w:t>de la misma</w:t>
      </w:r>
      <w:r w:rsidRPr="007803AE">
        <w:rPr>
          <w:rFonts w:ascii="Museo Sans 300" w:hAnsi="Museo Sans 300"/>
          <w:color w:val="auto"/>
          <w:sz w:val="22"/>
          <w:szCs w:val="22"/>
        </w:rPr>
        <w:t xml:space="preserve"> o profesionales afines al caso en evaluación, de acuerdo a los siguientes contenidos:</w:t>
      </w:r>
    </w:p>
    <w:p w14:paraId="2624B9F9" w14:textId="77777777" w:rsidR="006E5B16" w:rsidRPr="007803AE" w:rsidRDefault="005A6C2C" w:rsidP="000B52C0">
      <w:pPr>
        <w:pStyle w:val="Default"/>
        <w:numPr>
          <w:ilvl w:val="0"/>
          <w:numId w:val="131"/>
        </w:numPr>
        <w:spacing w:before="120" w:after="120"/>
        <w:ind w:left="993" w:hanging="284"/>
        <w:rPr>
          <w:rFonts w:ascii="Museo Sans 300" w:hAnsi="Museo Sans 300"/>
          <w:color w:val="auto"/>
          <w:sz w:val="22"/>
          <w:szCs w:val="22"/>
        </w:rPr>
      </w:pPr>
      <w:r w:rsidRPr="007803AE">
        <w:rPr>
          <w:rFonts w:ascii="Museo Sans 300" w:hAnsi="Museo Sans 300"/>
          <w:color w:val="auto"/>
          <w:sz w:val="22"/>
          <w:szCs w:val="22"/>
        </w:rPr>
        <w:t>Aspectos Formales</w:t>
      </w:r>
      <w:r w:rsidR="007A34BD" w:rsidRPr="007803AE">
        <w:rPr>
          <w:rFonts w:ascii="Museo Sans 300" w:hAnsi="Museo Sans 300"/>
          <w:color w:val="auto"/>
          <w:sz w:val="22"/>
          <w:szCs w:val="22"/>
        </w:rPr>
        <w:t>:</w:t>
      </w:r>
    </w:p>
    <w:p w14:paraId="2624B9FA" w14:textId="1E09B890" w:rsidR="00E82623"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El Informe se hará por medios tipográficos</w:t>
      </w:r>
      <w:r w:rsidR="006001BD" w:rsidRPr="007803AE">
        <w:rPr>
          <w:rFonts w:ascii="Museo Sans 300" w:hAnsi="Museo Sans 300"/>
          <w:color w:val="auto"/>
          <w:sz w:val="22"/>
          <w:szCs w:val="22"/>
        </w:rPr>
        <w:t>, d</w:t>
      </w:r>
      <w:r w:rsidRPr="007803AE">
        <w:rPr>
          <w:rFonts w:ascii="Museo Sans 300" w:hAnsi="Museo Sans 300"/>
          <w:color w:val="auto"/>
          <w:sz w:val="22"/>
          <w:szCs w:val="22"/>
        </w:rPr>
        <w:t xml:space="preserve">entro de los plazos establecidos por </w:t>
      </w:r>
      <w:r w:rsidR="00520E07" w:rsidRPr="007803AE">
        <w:rPr>
          <w:rFonts w:ascii="Museo Sans 300" w:hAnsi="Museo Sans 300"/>
          <w:color w:val="auto"/>
          <w:sz w:val="22"/>
          <w:szCs w:val="22"/>
        </w:rPr>
        <w:t>las presentes Normas</w:t>
      </w:r>
      <w:r w:rsidRPr="007803AE">
        <w:rPr>
          <w:rFonts w:ascii="Museo Sans 300" w:hAnsi="Museo Sans 300"/>
          <w:color w:val="auto"/>
          <w:sz w:val="22"/>
          <w:szCs w:val="22"/>
        </w:rPr>
        <w:t xml:space="preserve"> o expresamente consignad</w:t>
      </w:r>
      <w:r w:rsidR="001B0A71" w:rsidRPr="007803AE">
        <w:rPr>
          <w:rFonts w:ascii="Museo Sans 300" w:hAnsi="Museo Sans 300"/>
          <w:color w:val="auto"/>
          <w:sz w:val="22"/>
          <w:szCs w:val="22"/>
        </w:rPr>
        <w:t>os en la orden de interconsulta</w:t>
      </w:r>
      <w:r w:rsidR="00B86607" w:rsidRPr="007803AE">
        <w:rPr>
          <w:rFonts w:ascii="Museo Sans 300" w:hAnsi="Museo Sans 300"/>
          <w:color w:val="auto"/>
          <w:sz w:val="22"/>
          <w:szCs w:val="22"/>
        </w:rPr>
        <w:t>.</w:t>
      </w:r>
    </w:p>
    <w:p w14:paraId="2624B9FB" w14:textId="77777777" w:rsidR="001B0A71" w:rsidRPr="007803AE" w:rsidRDefault="007A34BD" w:rsidP="001075CE">
      <w:pPr>
        <w:pStyle w:val="Default"/>
        <w:widowControl w:val="0"/>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Se deberá anexar </w:t>
      </w:r>
      <w:r w:rsidR="005A6C2C" w:rsidRPr="007803AE">
        <w:rPr>
          <w:rFonts w:ascii="Museo Sans 300" w:hAnsi="Museo Sans 300"/>
          <w:color w:val="auto"/>
          <w:sz w:val="22"/>
          <w:szCs w:val="22"/>
        </w:rPr>
        <w:t xml:space="preserve">reporte de exámenes de Laboratorio o </w:t>
      </w:r>
      <w:r w:rsidRPr="007803AE">
        <w:rPr>
          <w:rFonts w:ascii="Museo Sans 300" w:hAnsi="Museo Sans 300"/>
          <w:color w:val="auto"/>
          <w:sz w:val="22"/>
          <w:szCs w:val="22"/>
        </w:rPr>
        <w:t xml:space="preserve">de </w:t>
      </w:r>
      <w:r w:rsidR="005A6C2C" w:rsidRPr="007803AE">
        <w:rPr>
          <w:rFonts w:ascii="Museo Sans 300" w:hAnsi="Museo Sans 300"/>
          <w:color w:val="auto"/>
          <w:sz w:val="22"/>
          <w:szCs w:val="22"/>
        </w:rPr>
        <w:t xml:space="preserve">Gabinete que </w:t>
      </w:r>
      <w:r w:rsidR="00E82623" w:rsidRPr="007803AE">
        <w:rPr>
          <w:rFonts w:ascii="Museo Sans 300" w:hAnsi="Museo Sans 300"/>
          <w:color w:val="auto"/>
          <w:sz w:val="22"/>
          <w:szCs w:val="22"/>
        </w:rPr>
        <w:t>f</w:t>
      </w:r>
      <w:r w:rsidR="005A6C2C" w:rsidRPr="007803AE">
        <w:rPr>
          <w:rFonts w:ascii="Museo Sans 300" w:hAnsi="Museo Sans 300"/>
          <w:color w:val="auto"/>
          <w:sz w:val="22"/>
          <w:szCs w:val="22"/>
        </w:rPr>
        <w:t>undamenten el informe</w:t>
      </w:r>
      <w:r w:rsidR="00B86607" w:rsidRPr="007803AE">
        <w:rPr>
          <w:rFonts w:ascii="Museo Sans 300" w:hAnsi="Museo Sans 300"/>
          <w:color w:val="auto"/>
          <w:sz w:val="22"/>
          <w:szCs w:val="22"/>
        </w:rPr>
        <w:t>.</w:t>
      </w:r>
    </w:p>
    <w:p w14:paraId="2624B9FC" w14:textId="77777777" w:rsidR="006E5B16" w:rsidRDefault="005A6C2C" w:rsidP="001075CE">
      <w:pPr>
        <w:pStyle w:val="Default"/>
        <w:widowControl w:val="0"/>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A los Interconsultores les queda expresamente prohibido anticipar </w:t>
      </w:r>
      <w:r w:rsidR="006E5B16" w:rsidRPr="007803AE">
        <w:rPr>
          <w:rFonts w:ascii="Museo Sans 300" w:hAnsi="Museo Sans 300"/>
          <w:color w:val="auto"/>
          <w:sz w:val="22"/>
          <w:szCs w:val="22"/>
        </w:rPr>
        <w:t>r</w:t>
      </w:r>
      <w:r w:rsidRPr="007803AE">
        <w:rPr>
          <w:rFonts w:ascii="Museo Sans 300" w:hAnsi="Museo Sans 300"/>
          <w:color w:val="auto"/>
          <w:sz w:val="22"/>
          <w:szCs w:val="22"/>
        </w:rPr>
        <w:t>esultados o emitir opiniones al afiliado o beneficiario sobre la evaluación requerida.</w:t>
      </w:r>
    </w:p>
    <w:p w14:paraId="6657DDBE" w14:textId="77777777" w:rsidR="009B4F2B" w:rsidRPr="007803AE" w:rsidRDefault="009B4F2B" w:rsidP="009B4F2B">
      <w:pPr>
        <w:pStyle w:val="Default"/>
        <w:widowControl w:val="0"/>
        <w:ind w:left="1276"/>
        <w:jc w:val="both"/>
        <w:rPr>
          <w:rFonts w:ascii="Museo Sans 300" w:hAnsi="Museo Sans 300"/>
          <w:color w:val="auto"/>
          <w:sz w:val="22"/>
          <w:szCs w:val="22"/>
        </w:rPr>
      </w:pPr>
    </w:p>
    <w:p w14:paraId="2624B9FD" w14:textId="77777777" w:rsidR="006E5B16" w:rsidRPr="007803AE" w:rsidRDefault="005A6C2C" w:rsidP="000B52C0">
      <w:pPr>
        <w:pStyle w:val="Default"/>
        <w:numPr>
          <w:ilvl w:val="0"/>
          <w:numId w:val="131"/>
        </w:numPr>
        <w:spacing w:before="120" w:after="120"/>
        <w:ind w:left="993" w:hanging="284"/>
        <w:rPr>
          <w:rFonts w:ascii="Museo Sans 300" w:hAnsi="Museo Sans 300"/>
          <w:color w:val="auto"/>
          <w:sz w:val="22"/>
          <w:szCs w:val="22"/>
        </w:rPr>
      </w:pPr>
      <w:r w:rsidRPr="007803AE">
        <w:rPr>
          <w:rFonts w:ascii="Museo Sans 300" w:hAnsi="Museo Sans 300"/>
          <w:color w:val="auto"/>
          <w:sz w:val="22"/>
          <w:szCs w:val="22"/>
        </w:rPr>
        <w:t>Aspectos Técnicos</w:t>
      </w:r>
      <w:r w:rsidR="007A34BD" w:rsidRPr="007803AE">
        <w:rPr>
          <w:rFonts w:ascii="Museo Sans 300" w:hAnsi="Museo Sans 300"/>
          <w:color w:val="auto"/>
          <w:sz w:val="22"/>
          <w:szCs w:val="22"/>
        </w:rPr>
        <w:t>:</w:t>
      </w:r>
    </w:p>
    <w:p w14:paraId="2624B9FE" w14:textId="77777777" w:rsidR="00136F29" w:rsidRPr="007803AE" w:rsidRDefault="00A54FA6"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H</w:t>
      </w:r>
      <w:r w:rsidR="005A6C2C" w:rsidRPr="007803AE">
        <w:rPr>
          <w:rFonts w:ascii="Museo Sans 300" w:hAnsi="Museo Sans 300"/>
          <w:color w:val="auto"/>
          <w:sz w:val="22"/>
          <w:szCs w:val="22"/>
        </w:rPr>
        <w:t>istoria Clínica completa que expone la condición bajo la cual se encuentra el Impedimento considerado como invalid</w:t>
      </w:r>
      <w:r w:rsidR="00136F29" w:rsidRPr="007803AE">
        <w:rPr>
          <w:rFonts w:ascii="Museo Sans 300" w:hAnsi="Museo Sans 300"/>
          <w:color w:val="auto"/>
          <w:sz w:val="22"/>
          <w:szCs w:val="22"/>
        </w:rPr>
        <w:t>ez (configurado-no configurado).</w:t>
      </w:r>
    </w:p>
    <w:p w14:paraId="2624B9FF" w14:textId="77777777"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Tratamientos m</w:t>
      </w:r>
      <w:r w:rsidR="001E7057" w:rsidRPr="007803AE">
        <w:rPr>
          <w:rFonts w:ascii="Museo Sans 300" w:hAnsi="Museo Sans 300"/>
          <w:color w:val="auto"/>
          <w:sz w:val="22"/>
          <w:szCs w:val="22"/>
        </w:rPr>
        <w:t>édicos o quirúrgicos efectuados</w:t>
      </w:r>
      <w:r w:rsidR="00B86607" w:rsidRPr="007803AE">
        <w:rPr>
          <w:rFonts w:ascii="Museo Sans 300" w:hAnsi="Museo Sans 300"/>
          <w:color w:val="auto"/>
          <w:sz w:val="22"/>
          <w:szCs w:val="22"/>
        </w:rPr>
        <w:t>.</w:t>
      </w:r>
    </w:p>
    <w:p w14:paraId="2624BA00" w14:textId="77777777"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Reporte de exámenes de Laboratorio o </w:t>
      </w:r>
      <w:r w:rsidR="001078D9" w:rsidRPr="007803AE">
        <w:rPr>
          <w:rFonts w:ascii="Museo Sans 300" w:hAnsi="Museo Sans 300"/>
          <w:color w:val="auto"/>
          <w:sz w:val="22"/>
          <w:szCs w:val="22"/>
        </w:rPr>
        <w:t xml:space="preserve">de </w:t>
      </w:r>
      <w:r w:rsidRPr="007803AE">
        <w:rPr>
          <w:rFonts w:ascii="Museo Sans 300" w:hAnsi="Museo Sans 300"/>
          <w:color w:val="auto"/>
          <w:sz w:val="22"/>
          <w:szCs w:val="22"/>
        </w:rPr>
        <w:t xml:space="preserve">Gabinete que respaldan la condición del </w:t>
      </w:r>
      <w:r w:rsidR="006E5B16" w:rsidRPr="007803AE">
        <w:rPr>
          <w:rFonts w:ascii="Museo Sans 300" w:hAnsi="Museo Sans 300"/>
          <w:color w:val="auto"/>
          <w:sz w:val="22"/>
          <w:szCs w:val="22"/>
        </w:rPr>
        <w:t>i</w:t>
      </w:r>
      <w:r w:rsidR="001E7057" w:rsidRPr="007803AE">
        <w:rPr>
          <w:rFonts w:ascii="Museo Sans 300" w:hAnsi="Museo Sans 300"/>
          <w:color w:val="auto"/>
          <w:sz w:val="22"/>
          <w:szCs w:val="22"/>
        </w:rPr>
        <w:t>mpedimento</w:t>
      </w:r>
      <w:r w:rsidR="00B86607" w:rsidRPr="007803AE">
        <w:rPr>
          <w:rFonts w:ascii="Museo Sans 300" w:hAnsi="Museo Sans 300"/>
          <w:color w:val="auto"/>
          <w:sz w:val="22"/>
          <w:szCs w:val="22"/>
        </w:rPr>
        <w:t>.</w:t>
      </w:r>
    </w:p>
    <w:p w14:paraId="2624BA01" w14:textId="77777777"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Exame</w:t>
      </w:r>
      <w:r w:rsidR="001E7057" w:rsidRPr="007803AE">
        <w:rPr>
          <w:rFonts w:ascii="Museo Sans 300" w:hAnsi="Museo Sans 300"/>
          <w:color w:val="auto"/>
          <w:sz w:val="22"/>
          <w:szCs w:val="22"/>
        </w:rPr>
        <w:t>n físico general o por sistemas</w:t>
      </w:r>
      <w:r w:rsidR="00B86607" w:rsidRPr="007803AE">
        <w:rPr>
          <w:rFonts w:ascii="Museo Sans 300" w:hAnsi="Museo Sans 300"/>
          <w:color w:val="auto"/>
          <w:sz w:val="22"/>
          <w:szCs w:val="22"/>
        </w:rPr>
        <w:t>.</w:t>
      </w:r>
    </w:p>
    <w:p w14:paraId="2624BA02" w14:textId="77777777"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Determinación presuntiva del origen común o profesional del impedimento con sus </w:t>
      </w:r>
      <w:r w:rsidR="006E5B16" w:rsidRPr="007803AE">
        <w:rPr>
          <w:rFonts w:ascii="Museo Sans 300" w:hAnsi="Museo Sans 300"/>
          <w:color w:val="auto"/>
          <w:sz w:val="22"/>
          <w:szCs w:val="22"/>
        </w:rPr>
        <w:t>f</w:t>
      </w:r>
      <w:r w:rsidR="001E7057" w:rsidRPr="007803AE">
        <w:rPr>
          <w:rFonts w:ascii="Museo Sans 300" w:hAnsi="Museo Sans 300"/>
          <w:color w:val="auto"/>
          <w:sz w:val="22"/>
          <w:szCs w:val="22"/>
        </w:rPr>
        <w:t>undamentos</w:t>
      </w:r>
      <w:r w:rsidR="00B86607" w:rsidRPr="007803AE">
        <w:rPr>
          <w:rFonts w:ascii="Museo Sans 300" w:hAnsi="Museo Sans 300"/>
          <w:color w:val="auto"/>
          <w:sz w:val="22"/>
          <w:szCs w:val="22"/>
        </w:rPr>
        <w:t>.</w:t>
      </w:r>
    </w:p>
    <w:p w14:paraId="2624BA03" w14:textId="58D316C9" w:rsidR="00136F29"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Determinación de la sección y clase </w:t>
      </w:r>
      <w:r w:rsidR="000133FF" w:rsidRPr="007803AE">
        <w:rPr>
          <w:rFonts w:ascii="Museo Sans 300" w:hAnsi="Museo Sans 300"/>
          <w:color w:val="auto"/>
          <w:sz w:val="22"/>
          <w:szCs w:val="22"/>
        </w:rPr>
        <w:t xml:space="preserve">funcional de conformidad a las presentes </w:t>
      </w:r>
      <w:r w:rsidRPr="007803AE">
        <w:rPr>
          <w:rFonts w:ascii="Museo Sans 300" w:hAnsi="Museo Sans 300"/>
          <w:color w:val="auto"/>
          <w:sz w:val="22"/>
          <w:szCs w:val="22"/>
        </w:rPr>
        <w:t>Normas Generales de Invalidez</w:t>
      </w:r>
      <w:r w:rsidR="00060111" w:rsidRPr="007803AE">
        <w:rPr>
          <w:rFonts w:ascii="Museo Sans 300" w:hAnsi="Museo Sans 300"/>
          <w:color w:val="auto"/>
          <w:sz w:val="22"/>
          <w:szCs w:val="22"/>
        </w:rPr>
        <w:t xml:space="preserve"> y Enfermedades Graves</w:t>
      </w:r>
      <w:r w:rsidR="009C54B2" w:rsidRPr="007803AE">
        <w:rPr>
          <w:rFonts w:ascii="Museo Sans 300" w:hAnsi="Museo Sans 300"/>
          <w:color w:val="auto"/>
          <w:sz w:val="22"/>
          <w:szCs w:val="22"/>
        </w:rPr>
        <w:t>,</w:t>
      </w:r>
      <w:r w:rsidRPr="007803AE">
        <w:rPr>
          <w:rFonts w:ascii="Museo Sans 300" w:hAnsi="Museo Sans 300"/>
          <w:color w:val="auto"/>
          <w:sz w:val="22"/>
          <w:szCs w:val="22"/>
        </w:rPr>
        <w:t xml:space="preserve"> donde debiera consi</w:t>
      </w:r>
      <w:r w:rsidR="001E7057" w:rsidRPr="007803AE">
        <w:rPr>
          <w:rFonts w:ascii="Museo Sans 300" w:hAnsi="Museo Sans 300"/>
          <w:color w:val="auto"/>
          <w:sz w:val="22"/>
          <w:szCs w:val="22"/>
        </w:rPr>
        <w:t>derarse el Impedimento evaluado</w:t>
      </w:r>
      <w:r w:rsidR="00B86607" w:rsidRPr="007803AE">
        <w:rPr>
          <w:rFonts w:ascii="Museo Sans 300" w:hAnsi="Museo Sans 300"/>
          <w:color w:val="auto"/>
          <w:sz w:val="22"/>
          <w:szCs w:val="22"/>
        </w:rPr>
        <w:t>.</w:t>
      </w:r>
    </w:p>
    <w:p w14:paraId="2624BA04" w14:textId="77777777" w:rsidR="00A54FA6" w:rsidRPr="007803AE" w:rsidRDefault="005A6C2C"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Comentario y conclusiones del </w:t>
      </w:r>
      <w:r w:rsidR="00402D64" w:rsidRPr="007803AE">
        <w:rPr>
          <w:rFonts w:ascii="Museo Sans 300" w:hAnsi="Museo Sans 300"/>
          <w:color w:val="auto"/>
          <w:sz w:val="22"/>
          <w:szCs w:val="22"/>
        </w:rPr>
        <w:t>m</w:t>
      </w:r>
      <w:r w:rsidRPr="007803AE">
        <w:rPr>
          <w:rFonts w:ascii="Museo Sans 300" w:hAnsi="Museo Sans 300"/>
          <w:color w:val="auto"/>
          <w:sz w:val="22"/>
          <w:szCs w:val="22"/>
        </w:rPr>
        <w:t xml:space="preserve">édico integrante o </w:t>
      </w:r>
      <w:r w:rsidR="00D55B00" w:rsidRPr="007803AE">
        <w:rPr>
          <w:rFonts w:ascii="Museo Sans 300" w:hAnsi="Museo Sans 300"/>
          <w:color w:val="auto"/>
          <w:sz w:val="22"/>
          <w:szCs w:val="22"/>
        </w:rPr>
        <w:t>Interconsultores</w:t>
      </w:r>
      <w:r w:rsidRPr="007803AE">
        <w:rPr>
          <w:rFonts w:ascii="Museo Sans 300" w:hAnsi="Museo Sans 300"/>
          <w:color w:val="auto"/>
          <w:sz w:val="22"/>
          <w:szCs w:val="22"/>
        </w:rPr>
        <w:t xml:space="preserve"> que sean relevantes para la calificación del Menoscabo en la capacidad de trab</w:t>
      </w:r>
      <w:r w:rsidR="009C54B2" w:rsidRPr="007803AE">
        <w:rPr>
          <w:rFonts w:ascii="Museo Sans 300" w:hAnsi="Museo Sans 300"/>
          <w:color w:val="auto"/>
          <w:sz w:val="22"/>
          <w:szCs w:val="22"/>
        </w:rPr>
        <w:t>ajo.</w:t>
      </w:r>
    </w:p>
    <w:p w14:paraId="67283E3A" w14:textId="30F4B194" w:rsidR="001362A1" w:rsidRPr="007803AE" w:rsidRDefault="001362A1" w:rsidP="00A54FA6">
      <w:pPr>
        <w:pStyle w:val="Default"/>
        <w:ind w:left="360"/>
        <w:jc w:val="both"/>
        <w:rPr>
          <w:rFonts w:ascii="Museo Sans 300" w:hAnsi="Museo Sans 300"/>
          <w:color w:val="auto"/>
          <w:sz w:val="22"/>
          <w:szCs w:val="22"/>
        </w:rPr>
      </w:pPr>
    </w:p>
    <w:p w14:paraId="364D48EB" w14:textId="77777777" w:rsidR="00CB46FE" w:rsidRPr="007803AE" w:rsidRDefault="00CB46FE" w:rsidP="00A54FA6">
      <w:pPr>
        <w:pStyle w:val="Default"/>
        <w:ind w:left="360"/>
        <w:jc w:val="both"/>
        <w:rPr>
          <w:rFonts w:ascii="Museo Sans 300" w:hAnsi="Museo Sans 300"/>
          <w:color w:val="auto"/>
          <w:sz w:val="22"/>
          <w:szCs w:val="22"/>
        </w:rPr>
      </w:pPr>
    </w:p>
    <w:p w14:paraId="2624BA06" w14:textId="77777777" w:rsidR="00A54FA6" w:rsidRPr="007803AE" w:rsidRDefault="005A6C2C" w:rsidP="000F1C18">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Calificación de Menoscabo</w:t>
      </w:r>
      <w:r w:rsidR="00B86607" w:rsidRPr="007803AE">
        <w:rPr>
          <w:rFonts w:ascii="Museo Sans 300" w:hAnsi="Museo Sans 300"/>
          <w:b/>
          <w:color w:val="auto"/>
          <w:sz w:val="22"/>
          <w:szCs w:val="22"/>
        </w:rPr>
        <w:t>.</w:t>
      </w:r>
    </w:p>
    <w:p w14:paraId="2624BA07" w14:textId="77777777" w:rsidR="000F1C18" w:rsidRPr="007803AE" w:rsidRDefault="000F1C18" w:rsidP="006E5B16">
      <w:pPr>
        <w:pStyle w:val="Default"/>
        <w:jc w:val="both"/>
        <w:rPr>
          <w:rFonts w:ascii="Museo Sans 300" w:hAnsi="Museo Sans 300"/>
          <w:color w:val="auto"/>
          <w:sz w:val="22"/>
          <w:szCs w:val="22"/>
        </w:rPr>
      </w:pPr>
    </w:p>
    <w:p w14:paraId="2624BA08" w14:textId="77777777" w:rsidR="00A54FA6" w:rsidRPr="007803AE" w:rsidRDefault="005A6C2C" w:rsidP="006E5B16">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 función la cumple exclusiva e íntegramente la Comisión Calificadora de Invalidez sobre la base del Informe Médico de Invalidez que recibe del </w:t>
      </w:r>
      <w:r w:rsidR="00402D64" w:rsidRPr="007803AE">
        <w:rPr>
          <w:rFonts w:ascii="Museo Sans 300" w:hAnsi="Museo Sans 300"/>
          <w:color w:val="auto"/>
          <w:sz w:val="22"/>
          <w:szCs w:val="22"/>
        </w:rPr>
        <w:t>m</w:t>
      </w:r>
      <w:r w:rsidRPr="007803AE">
        <w:rPr>
          <w:rFonts w:ascii="Museo Sans 300" w:hAnsi="Museo Sans 300"/>
          <w:color w:val="auto"/>
          <w:sz w:val="22"/>
          <w:szCs w:val="22"/>
        </w:rPr>
        <w:t>édico integrante y del Interconsultor solicitado al caso.</w:t>
      </w:r>
    </w:p>
    <w:p w14:paraId="2624BA09" w14:textId="77777777" w:rsidR="00315774" w:rsidRPr="007803AE" w:rsidRDefault="00315774" w:rsidP="006E5B16">
      <w:pPr>
        <w:pStyle w:val="Default"/>
        <w:jc w:val="both"/>
        <w:rPr>
          <w:rFonts w:ascii="Museo Sans 300" w:hAnsi="Museo Sans 300"/>
          <w:color w:val="auto"/>
          <w:sz w:val="22"/>
          <w:szCs w:val="22"/>
        </w:rPr>
      </w:pPr>
    </w:p>
    <w:p w14:paraId="2624BA0A" w14:textId="77777777" w:rsidR="005A6C2C" w:rsidRPr="007803AE" w:rsidRDefault="005A6C2C" w:rsidP="00CA27E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las secciones del sistema orgánico comprometido</w:t>
      </w:r>
      <w:r w:rsidR="002B5A02" w:rsidRPr="007803AE">
        <w:rPr>
          <w:rFonts w:ascii="Museo Sans 300" w:hAnsi="Museo Sans 300"/>
          <w:color w:val="auto"/>
          <w:sz w:val="22"/>
          <w:szCs w:val="22"/>
        </w:rPr>
        <w:t>,</w:t>
      </w:r>
      <w:r w:rsidRPr="007803AE">
        <w:rPr>
          <w:rFonts w:ascii="Museo Sans 300" w:hAnsi="Museo Sans 300"/>
          <w:color w:val="auto"/>
          <w:sz w:val="22"/>
          <w:szCs w:val="22"/>
        </w:rPr>
        <w:t xml:space="preserve"> cada uno se encuentra categorizado en clases</w:t>
      </w:r>
      <w:r w:rsidR="002B5A02" w:rsidRPr="007803AE">
        <w:rPr>
          <w:rFonts w:ascii="Museo Sans 300" w:hAnsi="Museo Sans 300"/>
          <w:color w:val="auto"/>
          <w:sz w:val="22"/>
          <w:szCs w:val="22"/>
        </w:rPr>
        <w:t xml:space="preserve"> funcionales</w:t>
      </w:r>
      <w:r w:rsidRPr="007803AE">
        <w:rPr>
          <w:rFonts w:ascii="Museo Sans 300" w:hAnsi="Museo Sans 300"/>
          <w:color w:val="auto"/>
          <w:sz w:val="22"/>
          <w:szCs w:val="22"/>
        </w:rPr>
        <w:t xml:space="preserve">. Cada clase </w:t>
      </w:r>
      <w:r w:rsidR="002B5A02" w:rsidRPr="007803AE">
        <w:rPr>
          <w:rFonts w:ascii="Museo Sans 300" w:hAnsi="Museo Sans 300"/>
          <w:color w:val="auto"/>
          <w:sz w:val="22"/>
          <w:szCs w:val="22"/>
        </w:rPr>
        <w:t>contiene</w:t>
      </w:r>
      <w:r w:rsidRPr="007803AE">
        <w:rPr>
          <w:rFonts w:ascii="Museo Sans 300" w:hAnsi="Museo Sans 300"/>
          <w:color w:val="auto"/>
          <w:sz w:val="22"/>
          <w:szCs w:val="22"/>
        </w:rPr>
        <w:t xml:space="preserve"> un rango de asignación porcentual </w:t>
      </w:r>
      <w:r w:rsidR="002B5A02" w:rsidRPr="007803AE">
        <w:rPr>
          <w:rFonts w:ascii="Museo Sans 300" w:hAnsi="Museo Sans 300"/>
          <w:color w:val="auto"/>
          <w:sz w:val="22"/>
          <w:szCs w:val="22"/>
        </w:rPr>
        <w:t xml:space="preserve">que va de </w:t>
      </w:r>
      <w:r w:rsidRPr="007803AE">
        <w:rPr>
          <w:rFonts w:ascii="Museo Sans 300" w:hAnsi="Museo Sans 300"/>
          <w:color w:val="auto"/>
          <w:sz w:val="22"/>
          <w:szCs w:val="22"/>
        </w:rPr>
        <w:t>mínimo a máximo dentro de la clase. La Comisión</w:t>
      </w:r>
      <w:r w:rsidR="002B5A02" w:rsidRPr="007803AE">
        <w:rPr>
          <w:rFonts w:ascii="Museo Sans 300" w:hAnsi="Museo Sans 300"/>
          <w:color w:val="auto"/>
          <w:sz w:val="22"/>
          <w:szCs w:val="22"/>
        </w:rPr>
        <w:t>,</w:t>
      </w:r>
      <w:r w:rsidRPr="007803AE">
        <w:rPr>
          <w:rFonts w:ascii="Museo Sans 300" w:hAnsi="Museo Sans 300"/>
          <w:color w:val="auto"/>
          <w:sz w:val="22"/>
          <w:szCs w:val="22"/>
        </w:rPr>
        <w:t xml:space="preserve"> por análisis del Informe Médico de Invalidez</w:t>
      </w:r>
      <w:r w:rsidR="002B5A02" w:rsidRPr="007803AE">
        <w:rPr>
          <w:rFonts w:ascii="Museo Sans 300" w:hAnsi="Museo Sans 300"/>
          <w:color w:val="auto"/>
          <w:sz w:val="22"/>
          <w:szCs w:val="22"/>
        </w:rPr>
        <w:t>,</w:t>
      </w:r>
      <w:r w:rsidRPr="007803AE">
        <w:rPr>
          <w:rFonts w:ascii="Museo Sans 300" w:hAnsi="Museo Sans 300"/>
          <w:color w:val="auto"/>
          <w:sz w:val="22"/>
          <w:szCs w:val="22"/>
        </w:rPr>
        <w:t xml:space="preserve"> determinará discrecionalmente el porcentaje a asignar dentro de cada clase.</w:t>
      </w:r>
    </w:p>
    <w:p w14:paraId="03BEE2A2" w14:textId="77777777" w:rsidR="00CB46FE" w:rsidRPr="007803AE" w:rsidRDefault="00CB46FE" w:rsidP="00181FBF">
      <w:pPr>
        <w:pStyle w:val="Default"/>
        <w:widowControl w:val="0"/>
        <w:jc w:val="both"/>
        <w:rPr>
          <w:rFonts w:ascii="Museo Sans 300" w:hAnsi="Museo Sans 300"/>
          <w:b/>
          <w:bCs/>
          <w:color w:val="auto"/>
          <w:sz w:val="22"/>
          <w:szCs w:val="22"/>
        </w:rPr>
      </w:pPr>
    </w:p>
    <w:p w14:paraId="2624BA0C" w14:textId="4DF32428" w:rsidR="005A6C2C" w:rsidRPr="007803AE" w:rsidRDefault="005A6C2C" w:rsidP="00181FBF">
      <w:pPr>
        <w:pStyle w:val="Default"/>
        <w:widowControl w:val="0"/>
        <w:jc w:val="both"/>
        <w:rPr>
          <w:rFonts w:ascii="Museo Sans 300" w:hAnsi="Museo Sans 300"/>
          <w:b/>
          <w:bCs/>
          <w:color w:val="auto"/>
          <w:sz w:val="22"/>
          <w:szCs w:val="22"/>
        </w:rPr>
      </w:pPr>
      <w:r w:rsidRPr="007803AE">
        <w:rPr>
          <w:rFonts w:ascii="Museo Sans 300" w:hAnsi="Museo Sans 300"/>
          <w:b/>
          <w:bCs/>
          <w:color w:val="auto"/>
          <w:sz w:val="22"/>
          <w:szCs w:val="22"/>
        </w:rPr>
        <w:t xml:space="preserve">SUMA COMBINADA </w:t>
      </w:r>
    </w:p>
    <w:p w14:paraId="2624BA0D" w14:textId="77777777" w:rsidR="000F1C18" w:rsidRPr="007803AE" w:rsidRDefault="000F1C18" w:rsidP="00A54FA6">
      <w:pPr>
        <w:pStyle w:val="Default"/>
        <w:jc w:val="both"/>
        <w:rPr>
          <w:rFonts w:ascii="Museo Sans 300" w:hAnsi="Museo Sans 300"/>
          <w:color w:val="auto"/>
          <w:sz w:val="22"/>
          <w:szCs w:val="22"/>
        </w:rPr>
      </w:pPr>
    </w:p>
    <w:p w14:paraId="7B1440DB" w14:textId="715D80AD" w:rsidR="004807FB" w:rsidRPr="007803AE" w:rsidRDefault="005A6C2C" w:rsidP="004807FB">
      <w:pPr>
        <w:pStyle w:val="Default"/>
        <w:jc w:val="both"/>
        <w:rPr>
          <w:rFonts w:ascii="Museo Sans 300" w:hAnsi="Museo Sans 300"/>
          <w:color w:val="auto"/>
          <w:sz w:val="22"/>
          <w:szCs w:val="22"/>
        </w:rPr>
      </w:pPr>
      <w:r w:rsidRPr="007803AE">
        <w:rPr>
          <w:rFonts w:ascii="Museo Sans 300" w:hAnsi="Museo Sans 300"/>
          <w:color w:val="auto"/>
          <w:sz w:val="22"/>
          <w:szCs w:val="22"/>
        </w:rPr>
        <w:t>En la evaluación y calificación de invalidez</w:t>
      </w:r>
      <w:r w:rsidR="00493E13" w:rsidRPr="007803AE">
        <w:rPr>
          <w:rFonts w:ascii="Museo Sans 300" w:hAnsi="Museo Sans 300"/>
          <w:color w:val="auto"/>
          <w:sz w:val="22"/>
          <w:szCs w:val="22"/>
        </w:rPr>
        <w:t>,</w:t>
      </w:r>
      <w:r w:rsidRPr="007803AE">
        <w:rPr>
          <w:rFonts w:ascii="Museo Sans 300" w:hAnsi="Museo Sans 300"/>
          <w:color w:val="auto"/>
          <w:sz w:val="22"/>
          <w:szCs w:val="22"/>
        </w:rPr>
        <w:t xml:space="preserve"> el Impedimento invocado como invalidante puede ser más de uno. La calificación del Menoscabo Laboral Permanente se hará para cada Impedimento y su resultado final se calculará por el procedimiento de </w:t>
      </w:r>
      <w:r w:rsidRPr="007803AE">
        <w:rPr>
          <w:rFonts w:ascii="Museo Sans 300" w:hAnsi="Museo Sans 300"/>
          <w:bCs/>
          <w:color w:val="auto"/>
          <w:sz w:val="22"/>
          <w:szCs w:val="22"/>
        </w:rPr>
        <w:t>Suma Combinada</w:t>
      </w:r>
      <w:r w:rsidRPr="007803AE">
        <w:rPr>
          <w:rFonts w:ascii="Museo Sans 300" w:hAnsi="Museo Sans 300"/>
          <w:color w:val="auto"/>
          <w:sz w:val="22"/>
          <w:szCs w:val="22"/>
        </w:rPr>
        <w:t>.</w:t>
      </w:r>
    </w:p>
    <w:p w14:paraId="2B1E5719" w14:textId="77777777" w:rsidR="00CB46FE" w:rsidRPr="007803AE" w:rsidRDefault="00CB46FE" w:rsidP="004807FB">
      <w:pPr>
        <w:pStyle w:val="Default"/>
        <w:jc w:val="both"/>
        <w:rPr>
          <w:rFonts w:ascii="Museo Sans 300" w:hAnsi="Museo Sans 300"/>
          <w:color w:val="auto"/>
          <w:sz w:val="22"/>
          <w:szCs w:val="22"/>
        </w:rPr>
      </w:pPr>
    </w:p>
    <w:p w14:paraId="2624BA10" w14:textId="53091090" w:rsidR="005A6C2C" w:rsidRPr="007803AE" w:rsidRDefault="005A6C2C" w:rsidP="004807FB">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 suma es aplicable si se cumplen los siguientes requisitos: </w:t>
      </w:r>
    </w:p>
    <w:p w14:paraId="2624BA12" w14:textId="77777777" w:rsidR="005A6C2C" w:rsidRPr="007803AE" w:rsidRDefault="005A6C2C" w:rsidP="00010530">
      <w:pPr>
        <w:pStyle w:val="Default"/>
        <w:numPr>
          <w:ilvl w:val="0"/>
          <w:numId w:val="3"/>
        </w:numPr>
        <w:ind w:left="993" w:hanging="284"/>
        <w:jc w:val="both"/>
        <w:rPr>
          <w:rFonts w:ascii="Museo Sans 300" w:hAnsi="Museo Sans 300"/>
          <w:color w:val="auto"/>
          <w:sz w:val="22"/>
          <w:szCs w:val="22"/>
        </w:rPr>
      </w:pPr>
      <w:r w:rsidRPr="007803AE">
        <w:rPr>
          <w:rFonts w:ascii="Museo Sans 300" w:hAnsi="Museo Sans 300"/>
          <w:color w:val="auto"/>
          <w:sz w:val="22"/>
          <w:szCs w:val="22"/>
        </w:rPr>
        <w:t>Los Impedimentos a sumar afectan distintas áreas de act</w:t>
      </w:r>
      <w:r w:rsidR="004D7343" w:rsidRPr="007803AE">
        <w:rPr>
          <w:rFonts w:ascii="Museo Sans 300" w:hAnsi="Museo Sans 300"/>
          <w:color w:val="auto"/>
          <w:sz w:val="22"/>
          <w:szCs w:val="22"/>
        </w:rPr>
        <w:t>ividades de la vida diaria;</w:t>
      </w:r>
    </w:p>
    <w:p w14:paraId="2624BA13" w14:textId="77777777" w:rsidR="005A6C2C" w:rsidRPr="007803AE" w:rsidRDefault="005A6C2C" w:rsidP="001B0A71">
      <w:pPr>
        <w:pStyle w:val="Default"/>
        <w:numPr>
          <w:ilvl w:val="0"/>
          <w:numId w:val="3"/>
        </w:numPr>
        <w:ind w:left="993" w:hanging="284"/>
        <w:jc w:val="both"/>
        <w:rPr>
          <w:rFonts w:ascii="Museo Sans 300" w:hAnsi="Museo Sans 300"/>
          <w:color w:val="auto"/>
          <w:sz w:val="22"/>
          <w:szCs w:val="22"/>
        </w:rPr>
      </w:pPr>
      <w:r w:rsidRPr="007803AE">
        <w:rPr>
          <w:rFonts w:ascii="Museo Sans 300" w:hAnsi="Museo Sans 300"/>
          <w:color w:val="auto"/>
          <w:sz w:val="22"/>
          <w:szCs w:val="22"/>
        </w:rPr>
        <w:t>Los Impedimentos a sumar, en conjunto</w:t>
      </w:r>
      <w:r w:rsidR="004D7343" w:rsidRPr="007803AE">
        <w:rPr>
          <w:rFonts w:ascii="Museo Sans 300" w:hAnsi="Museo Sans 300"/>
          <w:color w:val="auto"/>
          <w:sz w:val="22"/>
          <w:szCs w:val="22"/>
        </w:rPr>
        <w:t>, agravan el menoscabo laboral;</w:t>
      </w:r>
    </w:p>
    <w:p w14:paraId="2624BA14" w14:textId="2C828B30" w:rsidR="005A6C2C" w:rsidRPr="007803AE" w:rsidRDefault="005A6C2C" w:rsidP="001B0A71">
      <w:pPr>
        <w:pStyle w:val="Default"/>
        <w:numPr>
          <w:ilvl w:val="0"/>
          <w:numId w:val="3"/>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Uno de los Impedimentos a sumar está clasificado al menos en el 35% o más; o bien, impedimentos pertenecientes a un mismo </w:t>
      </w:r>
      <w:r w:rsidR="004D7343" w:rsidRPr="007803AE">
        <w:rPr>
          <w:rFonts w:ascii="Museo Sans 300" w:hAnsi="Museo Sans 300"/>
          <w:color w:val="auto"/>
          <w:sz w:val="22"/>
          <w:szCs w:val="22"/>
        </w:rPr>
        <w:t>sistema orgánico</w:t>
      </w:r>
      <w:r w:rsidRPr="007803AE">
        <w:rPr>
          <w:rFonts w:ascii="Museo Sans 300" w:hAnsi="Museo Sans 300"/>
          <w:color w:val="auto"/>
          <w:sz w:val="22"/>
          <w:szCs w:val="22"/>
        </w:rPr>
        <w:t xml:space="preserve"> que afectan la misma área de actividades de la vida diaria y se potencian entre sí</w:t>
      </w:r>
      <w:r w:rsidR="00CE141E" w:rsidRPr="007803AE">
        <w:rPr>
          <w:rFonts w:ascii="Museo Sans 300" w:hAnsi="Museo Sans 300"/>
          <w:color w:val="auto"/>
          <w:sz w:val="22"/>
          <w:szCs w:val="22"/>
        </w:rPr>
        <w:t>,</w:t>
      </w:r>
      <w:r w:rsidR="004D7343" w:rsidRPr="007803AE">
        <w:rPr>
          <w:rFonts w:ascii="Museo Sans 300" w:hAnsi="Museo Sans 300"/>
          <w:color w:val="auto"/>
          <w:sz w:val="22"/>
          <w:szCs w:val="22"/>
        </w:rPr>
        <w:t xml:space="preserve"> </w:t>
      </w:r>
      <w:r w:rsidR="00CE141E" w:rsidRPr="007803AE">
        <w:rPr>
          <w:rFonts w:ascii="Museo Sans 300" w:hAnsi="Museo Sans 300"/>
          <w:color w:val="auto"/>
          <w:sz w:val="22"/>
          <w:szCs w:val="22"/>
        </w:rPr>
        <w:t>y</w:t>
      </w:r>
      <w:r w:rsidR="004D7343" w:rsidRPr="007803AE">
        <w:rPr>
          <w:rFonts w:ascii="Museo Sans 300" w:hAnsi="Museo Sans 300"/>
          <w:color w:val="auto"/>
          <w:sz w:val="22"/>
          <w:szCs w:val="22"/>
        </w:rPr>
        <w:t xml:space="preserve"> que</w:t>
      </w:r>
      <w:r w:rsidRPr="007803AE">
        <w:rPr>
          <w:rFonts w:ascii="Museo Sans 300" w:hAnsi="Museo Sans 300"/>
          <w:color w:val="auto"/>
          <w:sz w:val="22"/>
          <w:szCs w:val="22"/>
        </w:rPr>
        <w:t xml:space="preserve"> sumados </w:t>
      </w:r>
      <w:r w:rsidR="004D7343" w:rsidRPr="007803AE">
        <w:rPr>
          <w:rFonts w:ascii="Museo Sans 300" w:hAnsi="Museo Sans 300"/>
          <w:color w:val="auto"/>
          <w:sz w:val="22"/>
          <w:szCs w:val="22"/>
        </w:rPr>
        <w:t>en forma combinada</w:t>
      </w:r>
      <w:r w:rsidRPr="007803AE">
        <w:rPr>
          <w:rFonts w:ascii="Museo Sans 300" w:hAnsi="Museo Sans 300"/>
          <w:color w:val="auto"/>
          <w:sz w:val="22"/>
          <w:szCs w:val="22"/>
        </w:rPr>
        <w:t xml:space="preserve"> alcanzan </w:t>
      </w:r>
      <w:r w:rsidR="00615289" w:rsidRPr="007803AE">
        <w:rPr>
          <w:rFonts w:ascii="Museo Sans 300" w:hAnsi="Museo Sans 300"/>
          <w:color w:val="auto"/>
          <w:sz w:val="22"/>
          <w:szCs w:val="22"/>
        </w:rPr>
        <w:t xml:space="preserve">un </w:t>
      </w:r>
      <w:r w:rsidRPr="007803AE">
        <w:rPr>
          <w:rFonts w:ascii="Museo Sans 300" w:hAnsi="Museo Sans 300"/>
          <w:color w:val="auto"/>
          <w:sz w:val="22"/>
          <w:szCs w:val="22"/>
        </w:rPr>
        <w:t>35% de menoscabo global o más</w:t>
      </w:r>
      <w:r w:rsidR="00615289"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BA15" w14:textId="77777777" w:rsidR="005A6C2C" w:rsidRPr="007803AE" w:rsidRDefault="005A6C2C" w:rsidP="001B0A71">
      <w:pPr>
        <w:pStyle w:val="Default"/>
        <w:numPr>
          <w:ilvl w:val="0"/>
          <w:numId w:val="3"/>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La Comisión decide su aplicación, fundamentando su decisión. </w:t>
      </w:r>
    </w:p>
    <w:p w14:paraId="2F48ADE3" w14:textId="77777777" w:rsidR="001075CE" w:rsidRPr="007803AE" w:rsidRDefault="001075CE" w:rsidP="001075CE">
      <w:pPr>
        <w:widowControl w:val="0"/>
        <w:jc w:val="both"/>
        <w:rPr>
          <w:rFonts w:ascii="Museo Sans 300" w:hAnsi="Museo Sans 300" w:cs="Arial"/>
          <w:sz w:val="22"/>
          <w:szCs w:val="22"/>
        </w:rPr>
      </w:pPr>
    </w:p>
    <w:p w14:paraId="2624BA16" w14:textId="1243BCDA" w:rsidR="005A6C2C" w:rsidRPr="007803AE" w:rsidRDefault="005A6C2C" w:rsidP="001075CE">
      <w:pPr>
        <w:widowControl w:val="0"/>
        <w:spacing w:after="120"/>
        <w:jc w:val="both"/>
        <w:rPr>
          <w:rFonts w:ascii="Museo Sans 300" w:hAnsi="Museo Sans 300" w:cs="Arial"/>
          <w:sz w:val="22"/>
          <w:szCs w:val="22"/>
        </w:rPr>
      </w:pPr>
      <w:r w:rsidRPr="007803AE">
        <w:rPr>
          <w:rFonts w:ascii="Museo Sans 300" w:hAnsi="Museo Sans 300" w:cs="Arial"/>
          <w:sz w:val="22"/>
          <w:szCs w:val="22"/>
        </w:rPr>
        <w:t>En las solicitudes que involucren más de u</w:t>
      </w:r>
      <w:r w:rsidR="00687A60" w:rsidRPr="007803AE">
        <w:rPr>
          <w:rFonts w:ascii="Museo Sans 300" w:hAnsi="Museo Sans 300" w:cs="Arial"/>
          <w:sz w:val="22"/>
          <w:szCs w:val="22"/>
        </w:rPr>
        <w:t>n</w:t>
      </w:r>
      <w:r w:rsidRPr="007803AE">
        <w:rPr>
          <w:rFonts w:ascii="Museo Sans 300" w:hAnsi="Museo Sans 300" w:cs="Arial"/>
          <w:sz w:val="22"/>
          <w:szCs w:val="22"/>
        </w:rPr>
        <w:t xml:space="preserve"> impedimento configurado los porcentajes se sumarán combinados según la siguiente fórmula:</w:t>
      </w:r>
    </w:p>
    <w:p w14:paraId="2624BA18" w14:textId="4B3895E2" w:rsidR="005A6C2C" w:rsidRPr="007803AE" w:rsidRDefault="006E5B16" w:rsidP="00A54FA6">
      <w:pPr>
        <w:jc w:val="center"/>
        <w:rPr>
          <w:rFonts w:ascii="Museo Sans 300" w:hAnsi="Museo Sans 300" w:cs="Arial"/>
          <w:b/>
          <w:sz w:val="22"/>
          <w:szCs w:val="22"/>
        </w:rPr>
      </w:pPr>
      <w:r w:rsidRPr="007803AE">
        <w:rPr>
          <w:rFonts w:ascii="Museo Sans 300" w:hAnsi="Museo Sans 300" w:cs="Arial"/>
          <w:b/>
          <w:sz w:val="22"/>
          <w:szCs w:val="22"/>
        </w:rPr>
        <w:t>C</w:t>
      </w:r>
      <w:r w:rsidR="00CE141E" w:rsidRPr="007803AE">
        <w:rPr>
          <w:rFonts w:ascii="Museo Sans 300" w:hAnsi="Museo Sans 300" w:cs="Arial"/>
          <w:b/>
          <w:sz w:val="22"/>
          <w:szCs w:val="22"/>
        </w:rPr>
        <w:t>Á</w:t>
      </w:r>
      <w:r w:rsidRPr="007803AE">
        <w:rPr>
          <w:rFonts w:ascii="Museo Sans 300" w:hAnsi="Museo Sans 300" w:cs="Arial"/>
          <w:b/>
          <w:sz w:val="22"/>
          <w:szCs w:val="22"/>
        </w:rPr>
        <w:t xml:space="preserve">LCULO DEL MENOSCABO POR </w:t>
      </w:r>
      <w:r w:rsidR="005A6C2C" w:rsidRPr="007803AE">
        <w:rPr>
          <w:rFonts w:ascii="Museo Sans 300" w:hAnsi="Museo Sans 300" w:cs="Arial"/>
          <w:b/>
          <w:sz w:val="22"/>
          <w:szCs w:val="22"/>
        </w:rPr>
        <w:t>SUMA COMBINADA</w:t>
      </w:r>
    </w:p>
    <w:p w14:paraId="2624BA19" w14:textId="6E51F048" w:rsidR="00A54FA6" w:rsidRPr="007803AE" w:rsidRDefault="002A3D46" w:rsidP="00A54FA6">
      <w:pPr>
        <w:jc w:val="center"/>
        <w:rPr>
          <w:rFonts w:ascii="Museo Sans 300" w:hAnsi="Museo Sans 300" w:cs="Arial"/>
          <w:sz w:val="22"/>
          <w:szCs w:val="22"/>
        </w:rPr>
      </w:pPr>
      <w:r w:rsidRPr="007803AE">
        <w:rPr>
          <w:rFonts w:ascii="Museo Sans 300" w:hAnsi="Museo Sans 300" w:cs="Arial"/>
          <w:noProof/>
          <w:sz w:val="22"/>
          <w:szCs w:val="22"/>
          <w:lang w:val="es-SV" w:eastAsia="es-SV"/>
        </w:rPr>
        <mc:AlternateContent>
          <mc:Choice Requires="wps">
            <w:drawing>
              <wp:anchor distT="0" distB="0" distL="114300" distR="114300" simplePos="0" relativeHeight="251658260" behindDoc="0" locked="0" layoutInCell="1" allowOverlap="1" wp14:anchorId="2624F41A" wp14:editId="0E18F3E9">
                <wp:simplePos x="0" y="0"/>
                <wp:positionH relativeFrom="column">
                  <wp:posOffset>1567815</wp:posOffset>
                </wp:positionH>
                <wp:positionV relativeFrom="paragraph">
                  <wp:posOffset>169545</wp:posOffset>
                </wp:positionV>
                <wp:extent cx="2286000" cy="356235"/>
                <wp:effectExtent l="0" t="0" r="19050" b="24765"/>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6235"/>
                        </a:xfrm>
                        <a:prstGeom prst="rect">
                          <a:avLst/>
                        </a:prstGeom>
                        <a:solidFill>
                          <a:srgbClr val="FFFFFF"/>
                        </a:solidFill>
                        <a:ln w="9525">
                          <a:solidFill>
                            <a:srgbClr val="000000"/>
                          </a:solidFill>
                          <a:miter lim="800000"/>
                          <a:headEnd/>
                          <a:tailEnd/>
                        </a:ln>
                      </wps:spPr>
                      <wps:txbx>
                        <w:txbxContent>
                          <w:p w14:paraId="2624F4B2" w14:textId="77777777" w:rsidR="009B4F2B" w:rsidRPr="00A54FA6" w:rsidRDefault="009B4F2B" w:rsidP="00A54FA6">
                            <w:pPr>
                              <w:jc w:val="center"/>
                              <w:rPr>
                                <w:sz w:val="28"/>
                                <w:szCs w:val="28"/>
                              </w:rPr>
                            </w:pPr>
                            <w:r w:rsidRPr="00A54FA6">
                              <w:rPr>
                                <w:sz w:val="28"/>
                                <w:szCs w:val="28"/>
                              </w:rPr>
                              <w:t>A% + [B% x (100% -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4F41A" id="_x0000_t202" coordsize="21600,21600" o:spt="202" path="m,l,21600r21600,l21600,xe">
                <v:stroke joinstyle="miter"/>
                <v:path gradientshapeok="t" o:connecttype="rect"/>
              </v:shapetype>
              <v:shape id="Text Box 2" o:spid="_x0000_s1026" type="#_x0000_t202" style="position:absolute;left:0;text-align:left;margin-left:123.45pt;margin-top:13.35pt;width:180pt;height:28.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">
                <v:textbox>
                  <w:txbxContent>
                    <w:p w14:paraId="2624F4B2" w14:textId="77777777" w:rsidR="009B4F2B" w:rsidRPr="00A54FA6" w:rsidRDefault="009B4F2B" w:rsidP="00A54FA6">
                      <w:pPr>
                        <w:jc w:val="center"/>
                        <w:rPr>
                          <w:sz w:val="28"/>
                          <w:szCs w:val="28"/>
                        </w:rPr>
                      </w:pPr>
                      <w:r w:rsidRPr="00A54FA6">
                        <w:rPr>
                          <w:sz w:val="28"/>
                          <w:szCs w:val="28"/>
                        </w:rPr>
                        <w:t>A% + [B% x (100% - A%)]</w:t>
                      </w:r>
                    </w:p>
                  </w:txbxContent>
                </v:textbox>
              </v:shape>
            </w:pict>
          </mc:Fallback>
        </mc:AlternateContent>
      </w:r>
    </w:p>
    <w:p w14:paraId="2624BA1A" w14:textId="77777777" w:rsidR="005A6C2C" w:rsidRPr="007803AE" w:rsidRDefault="005A6C2C" w:rsidP="00A54FA6">
      <w:pPr>
        <w:jc w:val="both"/>
        <w:rPr>
          <w:rFonts w:ascii="Museo Sans 300" w:hAnsi="Museo Sans 300" w:cs="Arial"/>
          <w:sz w:val="22"/>
          <w:szCs w:val="22"/>
        </w:rPr>
      </w:pPr>
    </w:p>
    <w:p w14:paraId="2624BA1B" w14:textId="77777777" w:rsidR="005A6C2C" w:rsidRPr="007803AE" w:rsidRDefault="005A6C2C" w:rsidP="00A54FA6">
      <w:pPr>
        <w:jc w:val="both"/>
        <w:rPr>
          <w:rFonts w:ascii="Museo Sans 300" w:hAnsi="Museo Sans 300" w:cs="Arial"/>
          <w:sz w:val="22"/>
          <w:szCs w:val="22"/>
        </w:rPr>
      </w:pPr>
    </w:p>
    <w:p w14:paraId="2624BA1C" w14:textId="77777777" w:rsidR="00D55B00" w:rsidRPr="007803AE" w:rsidRDefault="00D55B00" w:rsidP="00A54FA6">
      <w:pPr>
        <w:jc w:val="both"/>
        <w:rPr>
          <w:rFonts w:ascii="Museo Sans 300" w:hAnsi="Museo Sans 300" w:cs="Arial"/>
          <w:sz w:val="22"/>
          <w:szCs w:val="22"/>
        </w:rPr>
      </w:pPr>
    </w:p>
    <w:p w14:paraId="2624BA1D" w14:textId="77777777" w:rsidR="00333BC2" w:rsidRPr="007803AE" w:rsidRDefault="00333BC2" w:rsidP="00C126CB">
      <w:pPr>
        <w:spacing w:after="120"/>
        <w:jc w:val="both"/>
        <w:rPr>
          <w:rFonts w:ascii="Museo Sans 300" w:hAnsi="Museo Sans 300" w:cs="Arial"/>
          <w:sz w:val="22"/>
          <w:szCs w:val="22"/>
        </w:rPr>
      </w:pPr>
      <w:r w:rsidRPr="007803AE">
        <w:rPr>
          <w:rFonts w:ascii="Museo Sans 300" w:hAnsi="Museo Sans 300" w:cs="Arial"/>
          <w:sz w:val="22"/>
          <w:szCs w:val="22"/>
        </w:rPr>
        <w:t>En donde:</w:t>
      </w:r>
    </w:p>
    <w:p w14:paraId="2624BA1E" w14:textId="77777777" w:rsidR="00333BC2" w:rsidRPr="007803AE" w:rsidRDefault="00333BC2" w:rsidP="00A54FA6">
      <w:pPr>
        <w:jc w:val="both"/>
        <w:rPr>
          <w:rFonts w:ascii="Museo Sans 300" w:hAnsi="Museo Sans 300" w:cs="Arial"/>
          <w:sz w:val="22"/>
          <w:szCs w:val="22"/>
        </w:rPr>
      </w:pPr>
      <w:r w:rsidRPr="007803AE">
        <w:rPr>
          <w:rFonts w:ascii="Museo Sans 300" w:hAnsi="Museo Sans 300" w:cs="Arial"/>
          <w:sz w:val="22"/>
          <w:szCs w:val="22"/>
        </w:rPr>
        <w:t xml:space="preserve">A = Al impedimento que tiene mayor porcentaje; y </w:t>
      </w:r>
    </w:p>
    <w:p w14:paraId="2624BA1F" w14:textId="77777777" w:rsidR="00333BC2" w:rsidRPr="007803AE" w:rsidRDefault="00333BC2" w:rsidP="00A54FA6">
      <w:pPr>
        <w:jc w:val="both"/>
        <w:rPr>
          <w:rFonts w:ascii="Museo Sans 300" w:hAnsi="Museo Sans 300" w:cs="Arial"/>
          <w:sz w:val="22"/>
          <w:szCs w:val="22"/>
        </w:rPr>
      </w:pPr>
      <w:r w:rsidRPr="007803AE">
        <w:rPr>
          <w:rFonts w:ascii="Museo Sans 300" w:hAnsi="Museo Sans 300" w:cs="Arial"/>
          <w:sz w:val="22"/>
          <w:szCs w:val="22"/>
        </w:rPr>
        <w:t>B= Al impedimento que tiene menor porcentaje.</w:t>
      </w:r>
    </w:p>
    <w:p w14:paraId="2624BA20" w14:textId="77777777" w:rsidR="00333BC2" w:rsidRPr="007803AE" w:rsidRDefault="00333BC2" w:rsidP="00A54FA6">
      <w:pPr>
        <w:jc w:val="both"/>
        <w:rPr>
          <w:rFonts w:ascii="Museo Sans 300" w:hAnsi="Museo Sans 300" w:cs="Arial"/>
          <w:sz w:val="22"/>
          <w:szCs w:val="22"/>
        </w:rPr>
      </w:pPr>
    </w:p>
    <w:p w14:paraId="2624BA21" w14:textId="77777777" w:rsidR="005A6C2C" w:rsidRPr="007803AE" w:rsidRDefault="005A6C2C" w:rsidP="00A54FA6">
      <w:pPr>
        <w:jc w:val="both"/>
        <w:rPr>
          <w:rFonts w:ascii="Museo Sans 300" w:hAnsi="Museo Sans 300" w:cs="Arial"/>
          <w:sz w:val="22"/>
          <w:szCs w:val="22"/>
        </w:rPr>
      </w:pPr>
      <w:r w:rsidRPr="007803AE">
        <w:rPr>
          <w:rFonts w:ascii="Museo Sans 300" w:hAnsi="Museo Sans 300" w:cs="Arial"/>
          <w:sz w:val="22"/>
          <w:szCs w:val="22"/>
        </w:rPr>
        <w:t>Los Impedimentos se ordenan según gravedad de mayor a menor. La magnitud del porcentaje de menoscabo es el indicador de gravedad.</w:t>
      </w:r>
      <w:r w:rsidR="00333BC2" w:rsidRPr="007803AE">
        <w:rPr>
          <w:rFonts w:ascii="Museo Sans 300" w:hAnsi="Museo Sans 300" w:cs="Arial"/>
          <w:sz w:val="22"/>
          <w:szCs w:val="22"/>
        </w:rPr>
        <w:t xml:space="preserve"> </w:t>
      </w:r>
      <w:r w:rsidRPr="007803AE">
        <w:rPr>
          <w:rFonts w:ascii="Museo Sans 300" w:hAnsi="Museo Sans 300" w:cs="Arial"/>
          <w:sz w:val="22"/>
          <w:szCs w:val="22"/>
        </w:rPr>
        <w:t>Esto es: El Impedimento causante del mayor Menoscabo determina un valor residual sobre el cual se calcula el porcentaje que asigna el Impedimento menor.</w:t>
      </w:r>
    </w:p>
    <w:p w14:paraId="2624BA22" w14:textId="77777777" w:rsidR="009266E2" w:rsidRPr="007803AE" w:rsidRDefault="009266E2" w:rsidP="00D55B00">
      <w:pPr>
        <w:rPr>
          <w:rFonts w:ascii="Museo Sans 300" w:hAnsi="Museo Sans 300" w:cs="Arial"/>
          <w:sz w:val="22"/>
          <w:szCs w:val="22"/>
        </w:rPr>
      </w:pPr>
    </w:p>
    <w:p w14:paraId="00D7F8AA" w14:textId="0938FF57" w:rsidR="00CE141E" w:rsidRPr="007803AE" w:rsidRDefault="005A6C2C" w:rsidP="00C126CB">
      <w:pPr>
        <w:spacing w:after="120"/>
        <w:rPr>
          <w:rFonts w:ascii="Museo Sans 300" w:hAnsi="Museo Sans 300" w:cs="Arial"/>
          <w:sz w:val="22"/>
          <w:szCs w:val="22"/>
        </w:rPr>
      </w:pPr>
      <w:r w:rsidRPr="007803AE">
        <w:rPr>
          <w:rFonts w:ascii="Museo Sans 300" w:hAnsi="Museo Sans 300" w:cs="Arial"/>
          <w:sz w:val="22"/>
          <w:szCs w:val="22"/>
        </w:rPr>
        <w:t xml:space="preserve">Ejemplo: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1843"/>
        <w:gridCol w:w="1701"/>
        <w:gridCol w:w="1843"/>
      </w:tblGrid>
      <w:tr w:rsidR="005A6C2C" w:rsidRPr="007803AE" w14:paraId="2624BA28" w14:textId="77777777" w:rsidTr="00517453">
        <w:tc>
          <w:tcPr>
            <w:tcW w:w="4219" w:type="dxa"/>
          </w:tcPr>
          <w:p w14:paraId="2624BA24" w14:textId="77777777" w:rsidR="005A6C2C" w:rsidRPr="007803AE" w:rsidRDefault="005A6C2C" w:rsidP="00181FBF">
            <w:pPr>
              <w:pStyle w:val="Default"/>
              <w:widowControl w:val="0"/>
              <w:jc w:val="center"/>
              <w:rPr>
                <w:rFonts w:ascii="Museo Sans 300" w:hAnsi="Museo Sans 300"/>
                <w:b/>
                <w:color w:val="auto"/>
                <w:sz w:val="22"/>
                <w:szCs w:val="22"/>
              </w:rPr>
            </w:pPr>
            <w:r w:rsidRPr="007803AE">
              <w:rPr>
                <w:rFonts w:ascii="Museo Sans 300" w:hAnsi="Museo Sans 300"/>
                <w:b/>
                <w:color w:val="auto"/>
                <w:sz w:val="22"/>
                <w:szCs w:val="22"/>
              </w:rPr>
              <w:t>IMPEDIMENTO</w:t>
            </w:r>
          </w:p>
        </w:tc>
        <w:tc>
          <w:tcPr>
            <w:tcW w:w="1843" w:type="dxa"/>
          </w:tcPr>
          <w:p w14:paraId="2624BA25" w14:textId="77777777" w:rsidR="005A6C2C" w:rsidRPr="007803AE" w:rsidRDefault="005A6C2C" w:rsidP="000F1C18">
            <w:pPr>
              <w:pStyle w:val="Default"/>
              <w:widowControl w:val="0"/>
              <w:jc w:val="both"/>
              <w:rPr>
                <w:rFonts w:ascii="Museo Sans 300" w:hAnsi="Museo Sans 300"/>
                <w:b/>
                <w:color w:val="auto"/>
                <w:sz w:val="22"/>
                <w:szCs w:val="22"/>
              </w:rPr>
            </w:pPr>
            <w:r w:rsidRPr="007803AE">
              <w:rPr>
                <w:rFonts w:ascii="Museo Sans 300" w:hAnsi="Museo Sans 300"/>
                <w:b/>
                <w:color w:val="auto"/>
                <w:sz w:val="22"/>
                <w:szCs w:val="22"/>
              </w:rPr>
              <w:t>MENOSCABO PARCIAL</w:t>
            </w:r>
          </w:p>
        </w:tc>
        <w:tc>
          <w:tcPr>
            <w:tcW w:w="1701" w:type="dxa"/>
          </w:tcPr>
          <w:p w14:paraId="2624BA26" w14:textId="77777777" w:rsidR="005A6C2C" w:rsidRPr="007803AE" w:rsidRDefault="005A6C2C" w:rsidP="000F1C18">
            <w:pPr>
              <w:pStyle w:val="Default"/>
              <w:widowControl w:val="0"/>
              <w:jc w:val="both"/>
              <w:rPr>
                <w:rFonts w:ascii="Museo Sans 300" w:hAnsi="Museo Sans 300"/>
                <w:b/>
                <w:color w:val="auto"/>
                <w:sz w:val="22"/>
                <w:szCs w:val="22"/>
              </w:rPr>
            </w:pPr>
            <w:r w:rsidRPr="007803AE">
              <w:rPr>
                <w:rFonts w:ascii="Museo Sans 300" w:hAnsi="Museo Sans 300"/>
                <w:b/>
                <w:color w:val="auto"/>
                <w:sz w:val="22"/>
                <w:szCs w:val="22"/>
              </w:rPr>
              <w:t>MENOSCABO CO</w:t>
            </w:r>
            <w:r w:rsidR="00B57AF0" w:rsidRPr="007803AE">
              <w:rPr>
                <w:rFonts w:ascii="Museo Sans 300" w:hAnsi="Museo Sans 300"/>
                <w:b/>
                <w:color w:val="auto"/>
                <w:sz w:val="22"/>
                <w:szCs w:val="22"/>
              </w:rPr>
              <w:t>M</w:t>
            </w:r>
            <w:r w:rsidRPr="007803AE">
              <w:rPr>
                <w:rFonts w:ascii="Museo Sans 300" w:hAnsi="Museo Sans 300"/>
                <w:b/>
                <w:color w:val="auto"/>
                <w:sz w:val="22"/>
                <w:szCs w:val="22"/>
              </w:rPr>
              <w:t>BINADO</w:t>
            </w:r>
          </w:p>
        </w:tc>
        <w:tc>
          <w:tcPr>
            <w:tcW w:w="1843" w:type="dxa"/>
          </w:tcPr>
          <w:p w14:paraId="2624BA27" w14:textId="77777777" w:rsidR="005A6C2C" w:rsidRPr="007803AE" w:rsidRDefault="005A6C2C" w:rsidP="000F1C18">
            <w:pPr>
              <w:pStyle w:val="Default"/>
              <w:widowControl w:val="0"/>
              <w:jc w:val="both"/>
              <w:rPr>
                <w:rFonts w:ascii="Museo Sans 300" w:hAnsi="Museo Sans 300"/>
                <w:b/>
                <w:color w:val="auto"/>
                <w:sz w:val="22"/>
                <w:szCs w:val="22"/>
              </w:rPr>
            </w:pPr>
            <w:r w:rsidRPr="007803AE">
              <w:rPr>
                <w:rFonts w:ascii="Museo Sans 300" w:hAnsi="Museo Sans 300"/>
                <w:b/>
                <w:color w:val="auto"/>
                <w:sz w:val="22"/>
                <w:szCs w:val="22"/>
              </w:rPr>
              <w:t>MENOSCABO TOTAL</w:t>
            </w:r>
          </w:p>
        </w:tc>
      </w:tr>
      <w:tr w:rsidR="005A6C2C" w:rsidRPr="007803AE" w14:paraId="2624BA2E" w14:textId="77777777" w:rsidTr="00517453">
        <w:tc>
          <w:tcPr>
            <w:tcW w:w="4219" w:type="dxa"/>
          </w:tcPr>
          <w:p w14:paraId="2624BA29"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Hipertensión Arterial Clase IV</w:t>
            </w:r>
          </w:p>
          <w:p w14:paraId="2624BA2A" w14:textId="77777777" w:rsidR="007B779E" w:rsidRPr="007803AE" w:rsidRDefault="007B779E" w:rsidP="000F1C18">
            <w:pPr>
              <w:pStyle w:val="Default"/>
              <w:widowControl w:val="0"/>
              <w:jc w:val="both"/>
              <w:rPr>
                <w:rFonts w:ascii="Museo Sans 300" w:hAnsi="Museo Sans 300"/>
                <w:color w:val="auto"/>
                <w:sz w:val="22"/>
                <w:szCs w:val="22"/>
              </w:rPr>
            </w:pPr>
          </w:p>
        </w:tc>
        <w:tc>
          <w:tcPr>
            <w:tcW w:w="1843" w:type="dxa"/>
          </w:tcPr>
          <w:p w14:paraId="2624BA2B"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50%</w:t>
            </w:r>
          </w:p>
        </w:tc>
        <w:tc>
          <w:tcPr>
            <w:tcW w:w="1701" w:type="dxa"/>
          </w:tcPr>
          <w:p w14:paraId="2624BA2C"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50%</w:t>
            </w:r>
          </w:p>
        </w:tc>
        <w:tc>
          <w:tcPr>
            <w:tcW w:w="1843" w:type="dxa"/>
          </w:tcPr>
          <w:p w14:paraId="2624BA2D"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50%</w:t>
            </w:r>
          </w:p>
        </w:tc>
      </w:tr>
      <w:tr w:rsidR="005A6C2C" w:rsidRPr="007803AE" w14:paraId="2624BA33" w14:textId="77777777" w:rsidTr="00517453">
        <w:tc>
          <w:tcPr>
            <w:tcW w:w="4219" w:type="dxa"/>
          </w:tcPr>
          <w:p w14:paraId="2624BA2F"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Insuficiencia Venosa clase II</w:t>
            </w:r>
          </w:p>
        </w:tc>
        <w:tc>
          <w:tcPr>
            <w:tcW w:w="1843" w:type="dxa"/>
          </w:tcPr>
          <w:p w14:paraId="2624BA30"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20%</w:t>
            </w:r>
          </w:p>
        </w:tc>
        <w:tc>
          <w:tcPr>
            <w:tcW w:w="1701" w:type="dxa"/>
          </w:tcPr>
          <w:p w14:paraId="2624BA31"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10%</w:t>
            </w:r>
          </w:p>
        </w:tc>
        <w:tc>
          <w:tcPr>
            <w:tcW w:w="1843" w:type="dxa"/>
          </w:tcPr>
          <w:p w14:paraId="2624BA32"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60%</w:t>
            </w:r>
          </w:p>
        </w:tc>
      </w:tr>
      <w:tr w:rsidR="005A6C2C" w:rsidRPr="007803AE" w14:paraId="2624BA38" w14:textId="77777777" w:rsidTr="00517453">
        <w:tc>
          <w:tcPr>
            <w:tcW w:w="4219" w:type="dxa"/>
          </w:tcPr>
          <w:p w14:paraId="2624BA34"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Total</w:t>
            </w:r>
          </w:p>
        </w:tc>
        <w:tc>
          <w:tcPr>
            <w:tcW w:w="1843" w:type="dxa"/>
          </w:tcPr>
          <w:p w14:paraId="2624BA35" w14:textId="77777777" w:rsidR="005A6C2C" w:rsidRPr="007803AE" w:rsidRDefault="005A6C2C" w:rsidP="000F1C18">
            <w:pPr>
              <w:pStyle w:val="Default"/>
              <w:widowControl w:val="0"/>
              <w:jc w:val="both"/>
              <w:rPr>
                <w:rFonts w:ascii="Museo Sans 300" w:hAnsi="Museo Sans 300"/>
                <w:color w:val="auto"/>
                <w:sz w:val="22"/>
                <w:szCs w:val="22"/>
              </w:rPr>
            </w:pPr>
          </w:p>
        </w:tc>
        <w:tc>
          <w:tcPr>
            <w:tcW w:w="1701" w:type="dxa"/>
          </w:tcPr>
          <w:p w14:paraId="2624BA36" w14:textId="77777777" w:rsidR="005A6C2C" w:rsidRPr="007803AE" w:rsidRDefault="005A6C2C" w:rsidP="000F1C18">
            <w:pPr>
              <w:pStyle w:val="Default"/>
              <w:widowControl w:val="0"/>
              <w:jc w:val="both"/>
              <w:rPr>
                <w:rFonts w:ascii="Museo Sans 300" w:hAnsi="Museo Sans 300"/>
                <w:color w:val="auto"/>
                <w:sz w:val="22"/>
                <w:szCs w:val="22"/>
              </w:rPr>
            </w:pPr>
          </w:p>
        </w:tc>
        <w:tc>
          <w:tcPr>
            <w:tcW w:w="1843" w:type="dxa"/>
          </w:tcPr>
          <w:p w14:paraId="2624BA37" w14:textId="77777777" w:rsidR="005A6C2C" w:rsidRPr="007803AE" w:rsidRDefault="005A6C2C" w:rsidP="000F1C18">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60%</w:t>
            </w:r>
          </w:p>
        </w:tc>
      </w:tr>
    </w:tbl>
    <w:p w14:paraId="2624BA39" w14:textId="77777777" w:rsidR="00B9383A" w:rsidRPr="007803AE" w:rsidRDefault="00B9383A" w:rsidP="00A54FA6">
      <w:pPr>
        <w:pStyle w:val="Default"/>
        <w:widowControl w:val="0"/>
        <w:jc w:val="both"/>
        <w:rPr>
          <w:rFonts w:ascii="Museo Sans 300" w:hAnsi="Museo Sans 300"/>
          <w:color w:val="auto"/>
          <w:sz w:val="22"/>
          <w:szCs w:val="22"/>
        </w:rPr>
      </w:pPr>
    </w:p>
    <w:p w14:paraId="2624BA3A" w14:textId="77777777" w:rsidR="009266E2" w:rsidRPr="007803AE" w:rsidRDefault="005A6C2C" w:rsidP="00A54FA6">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En la sección</w:t>
      </w:r>
      <w:r w:rsidR="009266E2" w:rsidRPr="007803AE">
        <w:rPr>
          <w:rFonts w:ascii="Museo Sans 300" w:hAnsi="Museo Sans 300"/>
          <w:color w:val="auto"/>
          <w:sz w:val="22"/>
          <w:szCs w:val="22"/>
        </w:rPr>
        <w:t xml:space="preserve"> que corresponde al Sistema</w:t>
      </w:r>
      <w:r w:rsidRPr="007803AE">
        <w:rPr>
          <w:rFonts w:ascii="Museo Sans 300" w:hAnsi="Museo Sans 300"/>
          <w:color w:val="auto"/>
          <w:sz w:val="22"/>
          <w:szCs w:val="22"/>
        </w:rPr>
        <w:t xml:space="preserve"> Músculo Esquelético, como en otras secciones donde está expresamente indicado, corresponde sumar aritméticamente los diferentes porcentajes de menoscabo en un mismo segmento deteriorado.</w:t>
      </w:r>
    </w:p>
    <w:p w14:paraId="2624BA3B" w14:textId="77777777" w:rsidR="00B9383A" w:rsidRPr="007803AE" w:rsidRDefault="00B9383A" w:rsidP="00A54FA6">
      <w:pPr>
        <w:pStyle w:val="Default"/>
        <w:widowControl w:val="0"/>
        <w:jc w:val="both"/>
        <w:rPr>
          <w:rFonts w:ascii="Museo Sans 300" w:hAnsi="Museo Sans 300"/>
          <w:color w:val="auto"/>
          <w:sz w:val="22"/>
          <w:szCs w:val="22"/>
        </w:rPr>
      </w:pPr>
    </w:p>
    <w:p w14:paraId="2624BA3C" w14:textId="77777777" w:rsidR="005A6C2C" w:rsidRPr="007803AE" w:rsidRDefault="005A6C2C" w:rsidP="001075CE">
      <w:pPr>
        <w:pStyle w:val="Default"/>
        <w:widowControl w:val="0"/>
        <w:spacing w:after="120"/>
        <w:jc w:val="both"/>
        <w:rPr>
          <w:rFonts w:ascii="Museo Sans 300" w:hAnsi="Museo Sans 300"/>
          <w:color w:val="auto"/>
          <w:sz w:val="22"/>
          <w:szCs w:val="22"/>
        </w:rPr>
      </w:pPr>
      <w:r w:rsidRPr="007803AE">
        <w:rPr>
          <w:rFonts w:ascii="Museo Sans 300" w:hAnsi="Museo Sans 300"/>
          <w:color w:val="auto"/>
          <w:sz w:val="22"/>
          <w:szCs w:val="22"/>
        </w:rPr>
        <w:t>Se usa la suma combinada cuando deban agregarse daños de otros segmentos</w:t>
      </w:r>
      <w:r w:rsidR="00CF7B84" w:rsidRPr="007803AE">
        <w:rPr>
          <w:rFonts w:ascii="Museo Sans 300" w:hAnsi="Museo Sans 300"/>
          <w:color w:val="auto"/>
          <w:sz w:val="22"/>
          <w:szCs w:val="22"/>
        </w:rPr>
        <w:t xml:space="preserve">. </w:t>
      </w:r>
      <w:r w:rsidRPr="007803AE">
        <w:rPr>
          <w:rFonts w:ascii="Museo Sans 300" w:hAnsi="Museo Sans 300"/>
          <w:color w:val="auto"/>
          <w:sz w:val="22"/>
          <w:szCs w:val="22"/>
        </w:rPr>
        <w:t>Ejemplo:</w:t>
      </w:r>
    </w:p>
    <w:p w14:paraId="0B81082A" w14:textId="77777777" w:rsidR="00880727" w:rsidRPr="007803AE" w:rsidRDefault="005A6C2C" w:rsidP="005A6C2C">
      <w:pPr>
        <w:pStyle w:val="Default"/>
        <w:widowControl w:val="0"/>
        <w:rPr>
          <w:rFonts w:ascii="Museo Sans 300" w:hAnsi="Museo Sans 300"/>
          <w:b/>
          <w:color w:val="auto"/>
          <w:sz w:val="22"/>
          <w:szCs w:val="22"/>
        </w:rPr>
      </w:pPr>
      <w:r w:rsidRPr="007803AE">
        <w:rPr>
          <w:rFonts w:ascii="Museo Sans 300" w:hAnsi="Museo Sans 300"/>
          <w:b/>
          <w:color w:val="auto"/>
          <w:sz w:val="22"/>
          <w:szCs w:val="22"/>
        </w:rPr>
        <w:t>Suma Aritmética</w:t>
      </w:r>
    </w:p>
    <w:p w14:paraId="2624BA3E" w14:textId="7022F2A5" w:rsidR="005A6C2C" w:rsidRPr="007803AE" w:rsidRDefault="005A6C2C" w:rsidP="005A6C2C">
      <w:pPr>
        <w:pStyle w:val="Default"/>
        <w:widowControl w:val="0"/>
        <w:rPr>
          <w:rFonts w:ascii="Museo Sans 300" w:hAnsi="Museo Sans 300"/>
          <w:color w:val="auto"/>
          <w:sz w:val="22"/>
          <w:szCs w:val="22"/>
        </w:rPr>
      </w:pPr>
      <w:r w:rsidRPr="007803AE">
        <w:rPr>
          <w:rFonts w:ascii="Museo Sans 300" w:hAnsi="Museo Sans 300"/>
          <w:color w:val="auto"/>
          <w:sz w:val="22"/>
          <w:szCs w:val="22"/>
        </w:rPr>
        <w:br/>
        <w:t>Flexión</w:t>
      </w:r>
      <w:r w:rsidR="00A54FA6" w:rsidRPr="007803AE">
        <w:rPr>
          <w:rFonts w:ascii="Museo Sans 300" w:hAnsi="Museo Sans 300"/>
          <w:color w:val="auto"/>
          <w:sz w:val="22"/>
          <w:szCs w:val="22"/>
        </w:rPr>
        <w:t xml:space="preserve"> </w:t>
      </w:r>
      <w:r w:rsidRPr="007803AE">
        <w:rPr>
          <w:rFonts w:ascii="Museo Sans 300" w:hAnsi="Museo Sans 300"/>
          <w:color w:val="auto"/>
          <w:sz w:val="22"/>
          <w:szCs w:val="22"/>
        </w:rPr>
        <w:t>+ Rotación Restringidas en Columna Cervical</w:t>
      </w:r>
      <w:r w:rsidR="003B6FBD" w:rsidRPr="007803AE">
        <w:rPr>
          <w:rFonts w:ascii="Museo Sans 300" w:hAnsi="Museo Sans 300"/>
          <w:color w:val="auto"/>
          <w:sz w:val="22"/>
          <w:szCs w:val="22"/>
        </w:rPr>
        <w:t>.</w:t>
      </w:r>
      <w:r w:rsidRPr="007803AE">
        <w:rPr>
          <w:rFonts w:ascii="Museo Sans 300" w:hAnsi="Museo Sans 300"/>
          <w:color w:val="auto"/>
          <w:sz w:val="22"/>
          <w:szCs w:val="22"/>
        </w:rPr>
        <w:br/>
      </w:r>
    </w:p>
    <w:p w14:paraId="2624BA3F" w14:textId="77777777" w:rsidR="00A54FA6" w:rsidRPr="007803AE" w:rsidRDefault="005A6C2C" w:rsidP="005A6C2C">
      <w:pPr>
        <w:pStyle w:val="Default"/>
        <w:widowControl w:val="0"/>
        <w:rPr>
          <w:rFonts w:ascii="Museo Sans 300" w:hAnsi="Museo Sans 300"/>
          <w:b/>
          <w:color w:val="auto"/>
          <w:sz w:val="22"/>
          <w:szCs w:val="22"/>
        </w:rPr>
      </w:pPr>
      <w:r w:rsidRPr="007803AE">
        <w:rPr>
          <w:rFonts w:ascii="Museo Sans 300" w:hAnsi="Museo Sans 300"/>
          <w:b/>
          <w:color w:val="auto"/>
          <w:sz w:val="22"/>
          <w:szCs w:val="22"/>
        </w:rPr>
        <w:t>Suma Combinada</w:t>
      </w:r>
    </w:p>
    <w:p w14:paraId="547B4D62" w14:textId="77777777" w:rsidR="00880727" w:rsidRPr="007803AE" w:rsidRDefault="00880727" w:rsidP="005A6C2C">
      <w:pPr>
        <w:pStyle w:val="Default"/>
        <w:widowControl w:val="0"/>
        <w:rPr>
          <w:rFonts w:ascii="Museo Sans 300" w:hAnsi="Museo Sans 300"/>
          <w:b/>
          <w:color w:val="auto"/>
          <w:sz w:val="22"/>
          <w:szCs w:val="22"/>
        </w:rPr>
      </w:pPr>
    </w:p>
    <w:p w14:paraId="2624BA40" w14:textId="77777777" w:rsidR="002039A7" w:rsidRPr="007803AE" w:rsidRDefault="005A6C2C" w:rsidP="001075CE">
      <w:pPr>
        <w:pStyle w:val="Default"/>
        <w:widowControl w:val="0"/>
        <w:spacing w:after="120"/>
        <w:jc w:val="center"/>
        <w:rPr>
          <w:rFonts w:ascii="Museo Sans 300" w:hAnsi="Museo Sans 300"/>
          <w:color w:val="auto"/>
          <w:sz w:val="22"/>
          <w:szCs w:val="22"/>
        </w:rPr>
      </w:pPr>
      <w:r w:rsidRPr="007803AE">
        <w:rPr>
          <w:rFonts w:ascii="Museo Sans 300" w:hAnsi="Museo Sans 300"/>
          <w:color w:val="auto"/>
          <w:sz w:val="22"/>
          <w:szCs w:val="22"/>
        </w:rPr>
        <w:t>Flexión de Cadera + Flexo extensión restringidas en Columna Lumbosacra.</w:t>
      </w:r>
      <w:r w:rsidRPr="007803AE">
        <w:rPr>
          <w:rFonts w:ascii="Museo Sans 300" w:hAnsi="Museo Sans 300"/>
          <w:color w:val="auto"/>
          <w:sz w:val="22"/>
          <w:szCs w:val="22"/>
        </w:rPr>
        <w:br/>
        <w:t>La sección Músculo Esquelético contempla valores porcentuales de:</w:t>
      </w:r>
    </w:p>
    <w:p w14:paraId="2624BA42" w14:textId="77777777" w:rsidR="005A6C2C" w:rsidRPr="007803AE" w:rsidRDefault="005A6C2C" w:rsidP="00A54FA6">
      <w:pPr>
        <w:pStyle w:val="Default"/>
        <w:widowControl w:val="0"/>
        <w:jc w:val="center"/>
        <w:rPr>
          <w:rFonts w:ascii="Museo Sans 300" w:hAnsi="Museo Sans 300"/>
          <w:color w:val="auto"/>
          <w:sz w:val="22"/>
          <w:szCs w:val="22"/>
        </w:rPr>
      </w:pPr>
      <w:r w:rsidRPr="007803AE">
        <w:rPr>
          <w:rFonts w:ascii="Museo Sans 300" w:hAnsi="Museo Sans 300"/>
          <w:color w:val="auto"/>
          <w:sz w:val="22"/>
          <w:szCs w:val="22"/>
        </w:rPr>
        <w:t>Menoscabo Segmento Afectado</w:t>
      </w:r>
    </w:p>
    <w:p w14:paraId="2624BA43" w14:textId="6F318E1B" w:rsidR="00A54FA6" w:rsidRPr="007803AE" w:rsidRDefault="002A3D46" w:rsidP="00A54FA6">
      <w:pPr>
        <w:pStyle w:val="Default"/>
        <w:widowControl w:val="0"/>
        <w:jc w:val="center"/>
        <w:rPr>
          <w:rFonts w:ascii="Museo Sans 300" w:hAnsi="Museo Sans 300"/>
          <w:color w:val="auto"/>
          <w:sz w:val="22"/>
          <w:szCs w:val="22"/>
        </w:rPr>
      </w:pPr>
      <w:r w:rsidRPr="007803AE">
        <w:rPr>
          <w:rFonts w:ascii="Museo Sans 300" w:hAnsi="Museo Sans 300"/>
          <w:noProof/>
          <w:color w:val="auto"/>
          <w:sz w:val="22"/>
          <w:szCs w:val="22"/>
          <w:lang w:val="es-SV" w:eastAsia="es-SV"/>
        </w:rPr>
        <mc:AlternateContent>
          <mc:Choice Requires="wpg">
            <w:drawing>
              <wp:anchor distT="0" distB="0" distL="114299" distR="114299" simplePos="0" relativeHeight="251658262" behindDoc="0" locked="0" layoutInCell="1" allowOverlap="1" wp14:anchorId="2624F41B" wp14:editId="03D8C70E">
                <wp:simplePos x="0" y="0"/>
                <wp:positionH relativeFrom="column">
                  <wp:posOffset>2785282</wp:posOffset>
                </wp:positionH>
                <wp:positionV relativeFrom="paragraph">
                  <wp:posOffset>40080</wp:posOffset>
                </wp:positionV>
                <wp:extent cx="45719" cy="670956"/>
                <wp:effectExtent l="38100" t="0" r="88265" b="53340"/>
                <wp:wrapNone/>
                <wp:docPr id="17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719" cy="670956"/>
                          <a:chOff x="6075" y="5091"/>
                          <a:chExt cx="0" cy="1209"/>
                        </a:xfrm>
                      </wpg:grpSpPr>
                      <wps:wsp>
                        <wps:cNvPr id="174" name="AutoShape 4"/>
                        <wps:cNvCnPr>
                          <a:cxnSpLocks noChangeShapeType="1"/>
                        </wps:cNvCnPr>
                        <wps:spPr bwMode="auto">
                          <a:xfrm>
                            <a:off x="6075" y="509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5"/>
                        <wps:cNvCnPr>
                          <a:cxnSpLocks noChangeShapeType="1"/>
                        </wps:cNvCnPr>
                        <wps:spPr bwMode="auto">
                          <a:xfrm>
                            <a:off x="6075" y="592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5E8994" id="Group 3" o:spid="_x0000_s1026" style="position:absolute;margin-left:219.3pt;margin-top:3.15pt;width:3.6pt;height:52.85pt;flip:x;z-index:251658262;mso-wrap-distance-left:3.17497mm;mso-wrap-distance-right:3.17497mm" coordorigin="6075,5091" coordsize="0,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">
                <v:shapetype id="_x0000_t32" coordsize="21600,21600" o:spt="32" o:oned="t" path="m,l21600,21600e" filled="f">
                  <v:path arrowok="t" fillok="f" o:connecttype="none"/>
                  <o:lock v:ext="edit" shapetype="t"/>
                </v:shapetype>
                <v:shape id="AutoShape 4" o:spid="_x0000_s1027" type="#_x0000_t32" style="position:absolute;left:6075;top:509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shape id="AutoShape 5" o:spid="_x0000_s1028" type="#_x0000_t32" style="position:absolute;left:6075;top:5925;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group>
            </w:pict>
          </mc:Fallback>
        </mc:AlternateContent>
      </w:r>
    </w:p>
    <w:p w14:paraId="2624BA44" w14:textId="77777777" w:rsidR="005A6C2C" w:rsidRPr="007803AE" w:rsidRDefault="005A6C2C" w:rsidP="00A54FA6">
      <w:pPr>
        <w:pStyle w:val="Default"/>
        <w:widowControl w:val="0"/>
        <w:jc w:val="center"/>
        <w:rPr>
          <w:rFonts w:ascii="Museo Sans 300" w:hAnsi="Museo Sans 300"/>
          <w:color w:val="auto"/>
          <w:sz w:val="22"/>
          <w:szCs w:val="22"/>
        </w:rPr>
      </w:pPr>
      <w:r w:rsidRPr="007803AE">
        <w:rPr>
          <w:rFonts w:ascii="Museo Sans 300" w:hAnsi="Museo Sans 300"/>
          <w:color w:val="auto"/>
          <w:sz w:val="22"/>
          <w:szCs w:val="22"/>
        </w:rPr>
        <w:br/>
        <w:t>Menoscabo Extremidad Afectada</w:t>
      </w:r>
    </w:p>
    <w:p w14:paraId="2624BA45" w14:textId="77777777" w:rsidR="00A54FA6" w:rsidRPr="007803AE" w:rsidRDefault="00A54FA6" w:rsidP="00A54FA6">
      <w:pPr>
        <w:pStyle w:val="Default"/>
        <w:widowControl w:val="0"/>
        <w:jc w:val="center"/>
        <w:rPr>
          <w:rFonts w:ascii="Museo Sans 300" w:hAnsi="Museo Sans 300"/>
          <w:color w:val="auto"/>
          <w:sz w:val="22"/>
          <w:szCs w:val="22"/>
        </w:rPr>
      </w:pPr>
    </w:p>
    <w:p w14:paraId="2624BA47" w14:textId="094D45CF" w:rsidR="00A54FA6" w:rsidRDefault="005A6C2C" w:rsidP="00A54FA6">
      <w:pPr>
        <w:pStyle w:val="Default"/>
        <w:widowControl w:val="0"/>
        <w:jc w:val="center"/>
        <w:rPr>
          <w:rFonts w:ascii="Museo Sans 300" w:hAnsi="Museo Sans 300"/>
          <w:color w:val="auto"/>
          <w:sz w:val="22"/>
          <w:szCs w:val="22"/>
        </w:rPr>
      </w:pPr>
      <w:r w:rsidRPr="007803AE">
        <w:rPr>
          <w:rFonts w:ascii="Museo Sans 300" w:hAnsi="Museo Sans 300"/>
          <w:color w:val="auto"/>
          <w:sz w:val="22"/>
          <w:szCs w:val="22"/>
        </w:rPr>
        <w:t>Menoscabo Persona Global</w:t>
      </w:r>
    </w:p>
    <w:p w14:paraId="747BD24A" w14:textId="77777777" w:rsidR="00207E8B" w:rsidRPr="007803AE" w:rsidRDefault="00207E8B" w:rsidP="00A54FA6">
      <w:pPr>
        <w:pStyle w:val="Default"/>
        <w:widowControl w:val="0"/>
        <w:jc w:val="center"/>
        <w:rPr>
          <w:rFonts w:ascii="Museo Sans 300" w:hAnsi="Museo Sans 300"/>
          <w:color w:val="auto"/>
          <w:sz w:val="22"/>
          <w:szCs w:val="22"/>
        </w:rPr>
      </w:pPr>
    </w:p>
    <w:p w14:paraId="2624BA49" w14:textId="77777777" w:rsidR="005A6C2C" w:rsidRPr="007803AE" w:rsidRDefault="005A6C2C" w:rsidP="009526D7">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Informe de Interconsultores no Médicos</w:t>
      </w:r>
      <w:r w:rsidR="00181FBF" w:rsidRPr="007803AE">
        <w:rPr>
          <w:rFonts w:ascii="Museo Sans 300" w:hAnsi="Museo Sans 300"/>
          <w:b/>
          <w:color w:val="auto"/>
          <w:sz w:val="22"/>
          <w:szCs w:val="22"/>
        </w:rPr>
        <w:t>.</w:t>
      </w:r>
    </w:p>
    <w:p w14:paraId="22E48089" w14:textId="77777777" w:rsidR="00880727" w:rsidRPr="007803AE" w:rsidRDefault="00880727" w:rsidP="00880727">
      <w:pPr>
        <w:pStyle w:val="Default"/>
        <w:ind w:left="425"/>
        <w:jc w:val="both"/>
        <w:rPr>
          <w:rFonts w:ascii="Museo Sans 300" w:hAnsi="Museo Sans 300"/>
          <w:b/>
          <w:color w:val="auto"/>
          <w:sz w:val="22"/>
          <w:szCs w:val="22"/>
        </w:rPr>
      </w:pPr>
    </w:p>
    <w:p w14:paraId="2624BA4A" w14:textId="77777777" w:rsidR="00A54FA6" w:rsidRPr="007803AE" w:rsidRDefault="005A6C2C" w:rsidP="00A54FA6">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Con frecuencia la Comisión Calificadora de Invalidez requerirá informes de profesionales interconsultores que no sean médicos. Estos pueden pertenecer al área de la Psicología, Higiene Industrial, Prevención de Riesgos, Asistencia Social, Enfermería, </w:t>
      </w:r>
      <w:r w:rsidR="00310D5B" w:rsidRPr="007803AE">
        <w:rPr>
          <w:rFonts w:ascii="Museo Sans 300" w:hAnsi="Museo Sans 300"/>
          <w:color w:val="auto"/>
          <w:sz w:val="22"/>
          <w:szCs w:val="22"/>
        </w:rPr>
        <w:t>entre otros</w:t>
      </w:r>
      <w:r w:rsidRPr="007803AE">
        <w:rPr>
          <w:rFonts w:ascii="Museo Sans 300" w:hAnsi="Museo Sans 300"/>
          <w:color w:val="auto"/>
          <w:sz w:val="22"/>
          <w:szCs w:val="22"/>
        </w:rPr>
        <w:t>.</w:t>
      </w:r>
    </w:p>
    <w:p w14:paraId="2624BA4B" w14:textId="6A03354E" w:rsidR="005A6C2C" w:rsidRPr="007803AE" w:rsidRDefault="005A6C2C" w:rsidP="00585963">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br/>
        <w:t xml:space="preserve">Estos profesionales registrados </w:t>
      </w:r>
      <w:r w:rsidR="00585963" w:rsidRPr="007803AE">
        <w:rPr>
          <w:rFonts w:ascii="Museo Sans 300" w:hAnsi="Museo Sans 300"/>
          <w:color w:val="auto"/>
          <w:sz w:val="22"/>
          <w:szCs w:val="22"/>
        </w:rPr>
        <w:t>en la Superintendencia,</w:t>
      </w:r>
      <w:r w:rsidRPr="007803AE">
        <w:rPr>
          <w:rFonts w:ascii="Museo Sans 300" w:hAnsi="Museo Sans 300"/>
          <w:color w:val="auto"/>
          <w:sz w:val="22"/>
          <w:szCs w:val="22"/>
        </w:rPr>
        <w:t xml:space="preserve"> responderán en sus informes a lo consultado en la orden correspondiente.</w:t>
      </w:r>
      <w:r w:rsidR="0058596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Sin embargo, deberán hacer uso de los conceptos y categorías </w:t>
      </w:r>
      <w:r w:rsidR="00585963" w:rsidRPr="007803AE">
        <w:rPr>
          <w:rFonts w:ascii="Museo Sans 300" w:hAnsi="Museo Sans 300"/>
          <w:color w:val="auto"/>
          <w:sz w:val="22"/>
          <w:szCs w:val="22"/>
        </w:rPr>
        <w:t>establecidos</w:t>
      </w:r>
      <w:r w:rsidRPr="007803AE">
        <w:rPr>
          <w:rFonts w:ascii="Museo Sans 300" w:hAnsi="Museo Sans 300"/>
          <w:color w:val="auto"/>
          <w:sz w:val="22"/>
          <w:szCs w:val="22"/>
        </w:rPr>
        <w:t xml:space="preserve"> en </w:t>
      </w:r>
      <w:r w:rsidR="00530A7F" w:rsidRPr="007803AE">
        <w:rPr>
          <w:rFonts w:ascii="Museo Sans 300" w:hAnsi="Museo Sans 300"/>
          <w:color w:val="auto"/>
          <w:sz w:val="22"/>
          <w:szCs w:val="22"/>
        </w:rPr>
        <w:t xml:space="preserve">las </w:t>
      </w:r>
      <w:r w:rsidRPr="007803AE">
        <w:rPr>
          <w:rFonts w:ascii="Museo Sans 300" w:hAnsi="Museo Sans 300"/>
          <w:color w:val="auto"/>
          <w:sz w:val="22"/>
          <w:szCs w:val="22"/>
        </w:rPr>
        <w:t xml:space="preserve">Normas </w:t>
      </w:r>
      <w:r w:rsidR="00530A7F" w:rsidRPr="007803AE">
        <w:rPr>
          <w:rFonts w:ascii="Museo Sans 300" w:hAnsi="Museo Sans 300"/>
          <w:color w:val="auto"/>
          <w:sz w:val="22"/>
          <w:szCs w:val="22"/>
        </w:rPr>
        <w:t>Generales de Invalidez</w:t>
      </w:r>
      <w:r w:rsidR="004E0D81" w:rsidRPr="007803AE">
        <w:rPr>
          <w:rFonts w:ascii="Museo Sans 300" w:hAnsi="Museo Sans 300"/>
          <w:color w:val="auto"/>
          <w:sz w:val="22"/>
          <w:szCs w:val="22"/>
        </w:rPr>
        <w:t xml:space="preserve"> y Enfermedades Graves</w:t>
      </w:r>
      <w:r w:rsidR="00530A7F"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con los exactos contenidos de sus definiciones. Esto facilita la búsqueda de un lenguaje común, </w:t>
      </w:r>
      <w:r w:rsidR="00585963" w:rsidRPr="007803AE">
        <w:rPr>
          <w:rFonts w:ascii="Museo Sans 300" w:hAnsi="Museo Sans 300"/>
          <w:color w:val="auto"/>
          <w:sz w:val="22"/>
          <w:szCs w:val="22"/>
        </w:rPr>
        <w:t xml:space="preserve">que </w:t>
      </w:r>
      <w:r w:rsidRPr="007803AE">
        <w:rPr>
          <w:rFonts w:ascii="Museo Sans 300" w:hAnsi="Museo Sans 300"/>
          <w:color w:val="auto"/>
          <w:sz w:val="22"/>
          <w:szCs w:val="22"/>
        </w:rPr>
        <w:t xml:space="preserve">permitirá discernir </w:t>
      </w:r>
      <w:r w:rsidR="00585963" w:rsidRPr="007803AE">
        <w:rPr>
          <w:rFonts w:ascii="Museo Sans 300" w:hAnsi="Museo Sans 300"/>
          <w:color w:val="auto"/>
          <w:sz w:val="22"/>
          <w:szCs w:val="22"/>
        </w:rPr>
        <w:t>de una manera correcta y ordenada</w:t>
      </w:r>
      <w:r w:rsidRPr="007803AE">
        <w:rPr>
          <w:rFonts w:ascii="Museo Sans 300" w:hAnsi="Museo Sans 300"/>
          <w:color w:val="auto"/>
          <w:sz w:val="22"/>
          <w:szCs w:val="22"/>
        </w:rPr>
        <w:t xml:space="preserve"> los objetivos del proceso de evaluación y calificación de invalidez. </w:t>
      </w:r>
    </w:p>
    <w:p w14:paraId="2624BA4C" w14:textId="77777777" w:rsidR="00B140AD" w:rsidRPr="007803AE" w:rsidRDefault="00B140AD" w:rsidP="009526D7">
      <w:pPr>
        <w:pStyle w:val="Default"/>
        <w:spacing w:line="240" w:lineRule="exact"/>
        <w:rPr>
          <w:rFonts w:ascii="Museo Sans 300" w:hAnsi="Museo Sans 300"/>
          <w:b/>
          <w:color w:val="auto"/>
          <w:sz w:val="22"/>
          <w:szCs w:val="22"/>
        </w:rPr>
      </w:pPr>
    </w:p>
    <w:p w14:paraId="72AB586E" w14:textId="2C43C875" w:rsidR="00D04637" w:rsidRPr="007803AE" w:rsidRDefault="006B5B18" w:rsidP="000615DC">
      <w:pPr>
        <w:pStyle w:val="Default"/>
        <w:spacing w:line="240" w:lineRule="exact"/>
        <w:jc w:val="center"/>
        <w:rPr>
          <w:rFonts w:ascii="Museo Sans 300" w:hAnsi="Museo Sans 300"/>
          <w:b/>
          <w:color w:val="auto"/>
          <w:sz w:val="22"/>
          <w:szCs w:val="22"/>
        </w:rPr>
      </w:pPr>
      <w:r w:rsidRPr="007803AE">
        <w:rPr>
          <w:rFonts w:ascii="Museo Sans 300" w:hAnsi="Museo Sans 300"/>
          <w:b/>
          <w:color w:val="auto"/>
          <w:sz w:val="22"/>
          <w:szCs w:val="22"/>
        </w:rPr>
        <w:t>T</w:t>
      </w:r>
      <w:r w:rsidR="001075CE" w:rsidRPr="007803AE">
        <w:rPr>
          <w:rFonts w:ascii="Museo Sans 300" w:hAnsi="Museo Sans 300"/>
          <w:b/>
          <w:color w:val="auto"/>
          <w:sz w:val="22"/>
          <w:szCs w:val="22"/>
        </w:rPr>
        <w:t>Í</w:t>
      </w:r>
      <w:r w:rsidR="00D04637" w:rsidRPr="007803AE">
        <w:rPr>
          <w:rFonts w:ascii="Museo Sans 300" w:hAnsi="Museo Sans 300"/>
          <w:b/>
          <w:color w:val="auto"/>
          <w:sz w:val="22"/>
          <w:szCs w:val="22"/>
        </w:rPr>
        <w:t>TULO III</w:t>
      </w:r>
    </w:p>
    <w:p w14:paraId="706A3E3B" w14:textId="77777777" w:rsidR="00D04637" w:rsidRPr="007803AE" w:rsidRDefault="00D04637" w:rsidP="00D04637">
      <w:pPr>
        <w:pStyle w:val="Default"/>
        <w:spacing w:line="240" w:lineRule="exact"/>
        <w:jc w:val="center"/>
        <w:rPr>
          <w:rFonts w:ascii="Museo Sans 300" w:hAnsi="Museo Sans 300"/>
          <w:b/>
          <w:color w:val="auto"/>
          <w:sz w:val="22"/>
          <w:szCs w:val="22"/>
        </w:rPr>
      </w:pPr>
      <w:r w:rsidRPr="007803AE">
        <w:rPr>
          <w:rFonts w:ascii="Museo Sans 300" w:hAnsi="Museo Sans 300"/>
          <w:b/>
          <w:color w:val="auto"/>
          <w:sz w:val="22"/>
          <w:szCs w:val="22"/>
        </w:rPr>
        <w:t>NORMAS GENERALES DE INVALIDEZ Y ENFERMEDADES GRAVES</w:t>
      </w:r>
    </w:p>
    <w:p w14:paraId="04836EAA" w14:textId="77777777" w:rsidR="00D04637" w:rsidRPr="007803AE" w:rsidRDefault="00D04637" w:rsidP="000615DC">
      <w:pPr>
        <w:pStyle w:val="Default"/>
        <w:spacing w:line="240" w:lineRule="exact"/>
        <w:jc w:val="center"/>
        <w:rPr>
          <w:rFonts w:ascii="Museo Sans 300" w:hAnsi="Museo Sans 300"/>
          <w:b/>
          <w:color w:val="auto"/>
          <w:sz w:val="22"/>
          <w:szCs w:val="22"/>
        </w:rPr>
      </w:pPr>
    </w:p>
    <w:p w14:paraId="21F1445D" w14:textId="67DB4DFA" w:rsidR="00A9311F" w:rsidRPr="007803AE" w:rsidRDefault="00A9311F" w:rsidP="000615DC">
      <w:pPr>
        <w:pStyle w:val="Default"/>
        <w:spacing w:line="240" w:lineRule="exact"/>
        <w:jc w:val="center"/>
        <w:rPr>
          <w:rFonts w:ascii="Museo Sans 300" w:hAnsi="Museo Sans 300"/>
          <w:b/>
          <w:color w:val="auto"/>
          <w:sz w:val="22"/>
          <w:szCs w:val="22"/>
        </w:rPr>
      </w:pPr>
      <w:r w:rsidRPr="007803AE">
        <w:rPr>
          <w:rFonts w:ascii="Museo Sans 300" w:hAnsi="Museo Sans 300"/>
          <w:b/>
          <w:color w:val="auto"/>
          <w:sz w:val="22"/>
          <w:szCs w:val="22"/>
        </w:rPr>
        <w:t>CAP</w:t>
      </w:r>
      <w:r w:rsidR="00CE141E" w:rsidRPr="007803AE">
        <w:rPr>
          <w:rFonts w:ascii="Museo Sans 300" w:hAnsi="Museo Sans 300"/>
          <w:b/>
          <w:color w:val="auto"/>
          <w:sz w:val="22"/>
          <w:szCs w:val="22"/>
        </w:rPr>
        <w:t>Í</w:t>
      </w:r>
      <w:r w:rsidRPr="007803AE">
        <w:rPr>
          <w:rFonts w:ascii="Museo Sans 300" w:hAnsi="Museo Sans 300"/>
          <w:b/>
          <w:color w:val="auto"/>
          <w:sz w:val="22"/>
          <w:szCs w:val="22"/>
        </w:rPr>
        <w:t xml:space="preserve">TULO </w:t>
      </w:r>
      <w:r w:rsidR="00D04637" w:rsidRPr="007803AE">
        <w:rPr>
          <w:rFonts w:ascii="Museo Sans 300" w:hAnsi="Museo Sans 300"/>
          <w:b/>
          <w:color w:val="auto"/>
          <w:sz w:val="22"/>
          <w:szCs w:val="22"/>
        </w:rPr>
        <w:t>I</w:t>
      </w:r>
    </w:p>
    <w:p w14:paraId="2624BA4E" w14:textId="4519D8A1" w:rsidR="003501A5" w:rsidRPr="007803AE" w:rsidRDefault="00D04637" w:rsidP="00B9383A">
      <w:pPr>
        <w:pStyle w:val="Default"/>
        <w:spacing w:line="240" w:lineRule="exact"/>
        <w:jc w:val="center"/>
        <w:rPr>
          <w:rFonts w:ascii="Museo Sans 300" w:hAnsi="Museo Sans 300"/>
          <w:b/>
          <w:color w:val="auto"/>
          <w:sz w:val="22"/>
          <w:szCs w:val="22"/>
        </w:rPr>
      </w:pPr>
      <w:r w:rsidRPr="007803AE">
        <w:rPr>
          <w:rFonts w:ascii="Museo Sans 300" w:hAnsi="Museo Sans 300"/>
          <w:b/>
          <w:color w:val="auto"/>
          <w:sz w:val="22"/>
          <w:szCs w:val="22"/>
        </w:rPr>
        <w:t>EVALUACI</w:t>
      </w:r>
      <w:r w:rsidR="00CE141E" w:rsidRPr="007803AE">
        <w:rPr>
          <w:rFonts w:ascii="Museo Sans 300" w:hAnsi="Museo Sans 300"/>
          <w:b/>
          <w:color w:val="auto"/>
          <w:sz w:val="22"/>
          <w:szCs w:val="22"/>
        </w:rPr>
        <w:t>Ó</w:t>
      </w:r>
      <w:r w:rsidRPr="007803AE">
        <w:rPr>
          <w:rFonts w:ascii="Museo Sans 300" w:hAnsi="Museo Sans 300"/>
          <w:b/>
          <w:color w:val="auto"/>
          <w:sz w:val="22"/>
          <w:szCs w:val="22"/>
        </w:rPr>
        <w:t>N Y CALIFICACI</w:t>
      </w:r>
      <w:r w:rsidR="001075CE" w:rsidRPr="007803AE">
        <w:rPr>
          <w:rFonts w:ascii="Museo Sans 300" w:hAnsi="Museo Sans 300"/>
          <w:b/>
          <w:color w:val="auto"/>
          <w:sz w:val="22"/>
          <w:szCs w:val="22"/>
        </w:rPr>
        <w:t>Ó</w:t>
      </w:r>
      <w:r w:rsidRPr="007803AE">
        <w:rPr>
          <w:rFonts w:ascii="Museo Sans 300" w:hAnsi="Museo Sans 300"/>
          <w:b/>
          <w:color w:val="auto"/>
          <w:sz w:val="22"/>
          <w:szCs w:val="22"/>
        </w:rPr>
        <w:t>N DE IMPEDIMENTOS</w:t>
      </w:r>
    </w:p>
    <w:p w14:paraId="2624BA4F" w14:textId="77777777" w:rsidR="00181FBF" w:rsidRPr="007803AE" w:rsidRDefault="00181FBF" w:rsidP="00B9383A">
      <w:pPr>
        <w:pStyle w:val="Default"/>
        <w:spacing w:line="240" w:lineRule="exact"/>
        <w:jc w:val="center"/>
        <w:rPr>
          <w:rFonts w:ascii="Museo Sans 300" w:hAnsi="Museo Sans 300"/>
          <w:b/>
          <w:color w:val="auto"/>
          <w:sz w:val="22"/>
          <w:szCs w:val="22"/>
        </w:rPr>
      </w:pPr>
    </w:p>
    <w:p w14:paraId="2624BA53" w14:textId="12873B98" w:rsidR="00B140AD" w:rsidRDefault="00CD2FBA" w:rsidP="00922436">
      <w:pPr>
        <w:pStyle w:val="Default"/>
        <w:jc w:val="both"/>
        <w:rPr>
          <w:rFonts w:ascii="Museo Sans 300" w:hAnsi="Museo Sans 300"/>
          <w:color w:val="auto"/>
          <w:sz w:val="22"/>
          <w:szCs w:val="22"/>
        </w:rPr>
      </w:pPr>
      <w:r w:rsidRPr="007803AE">
        <w:rPr>
          <w:rFonts w:ascii="Museo Sans 300" w:hAnsi="Museo Sans 300"/>
          <w:b/>
          <w:color w:val="auto"/>
          <w:sz w:val="22"/>
          <w:szCs w:val="22"/>
        </w:rPr>
        <w:t>Art. 88</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Para efecto de evaluar y calificar la invalidez resultante de los Impedimentos en el Sistema Músculo Esquelético, se deberá cumplir con las recomendaciones técnicas que a continuación se señalan:</w:t>
      </w:r>
    </w:p>
    <w:p w14:paraId="6905E7BF" w14:textId="77777777" w:rsidR="00922436" w:rsidRPr="007803AE" w:rsidRDefault="00922436" w:rsidP="00C126CB">
      <w:pPr>
        <w:pStyle w:val="Default"/>
        <w:spacing w:after="120"/>
        <w:jc w:val="both"/>
        <w:rPr>
          <w:rFonts w:ascii="Museo Sans 300" w:hAnsi="Museo Sans 300"/>
          <w:color w:val="auto"/>
          <w:sz w:val="22"/>
          <w:szCs w:val="22"/>
        </w:rPr>
      </w:pPr>
    </w:p>
    <w:p w14:paraId="2624BA55" w14:textId="77777777" w:rsidR="008163E4" w:rsidRPr="007803AE" w:rsidRDefault="005A6C2C" w:rsidP="005A6C2C">
      <w:pPr>
        <w:pStyle w:val="Default"/>
        <w:rPr>
          <w:rFonts w:ascii="Museo Sans 300" w:hAnsi="Museo Sans 300"/>
          <w:color w:val="auto"/>
          <w:sz w:val="22"/>
          <w:szCs w:val="22"/>
        </w:rPr>
      </w:pPr>
      <w:r w:rsidRPr="007803AE">
        <w:rPr>
          <w:rFonts w:ascii="Museo Sans 300" w:hAnsi="Museo Sans 300"/>
          <w:b/>
          <w:color w:val="auto"/>
          <w:sz w:val="22"/>
          <w:szCs w:val="22"/>
        </w:rPr>
        <w:t>SISTEMA MÚSCULO ESQUELÉTICO</w:t>
      </w:r>
      <w:r w:rsidR="0066152D" w:rsidRPr="007803AE">
        <w:rPr>
          <w:rFonts w:ascii="Museo Sans 300" w:hAnsi="Museo Sans 300"/>
          <w:b/>
          <w:color w:val="auto"/>
          <w:sz w:val="22"/>
          <w:szCs w:val="22"/>
        </w:rPr>
        <w:t>.</w:t>
      </w:r>
    </w:p>
    <w:p w14:paraId="2624BA56" w14:textId="77777777" w:rsidR="009526D7" w:rsidRPr="007803AE" w:rsidRDefault="009526D7" w:rsidP="009526D7">
      <w:pPr>
        <w:pStyle w:val="Default"/>
        <w:jc w:val="both"/>
        <w:rPr>
          <w:rFonts w:ascii="Museo Sans 300" w:hAnsi="Museo Sans 300"/>
          <w:color w:val="auto"/>
          <w:sz w:val="22"/>
          <w:szCs w:val="22"/>
        </w:rPr>
      </w:pPr>
    </w:p>
    <w:p w14:paraId="2624BA57" w14:textId="77777777" w:rsidR="008163E4" w:rsidRPr="007803AE" w:rsidRDefault="005A6C2C" w:rsidP="00864129">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Este sistema se ve afectado por impedimentos Reumáticos, Ortopédico-Traumáticos y del Tejido Conjuntivo. Los cuales se abordan por separado.</w:t>
      </w:r>
      <w:r w:rsidR="008163E4" w:rsidRPr="007803AE">
        <w:rPr>
          <w:rFonts w:ascii="Museo Sans 300" w:hAnsi="Museo Sans 300"/>
          <w:color w:val="auto"/>
          <w:sz w:val="22"/>
          <w:szCs w:val="22"/>
        </w:rPr>
        <w:t xml:space="preserve"> </w:t>
      </w:r>
    </w:p>
    <w:p w14:paraId="2624BA58" w14:textId="77777777" w:rsidR="005A6C2C" w:rsidRPr="007803AE" w:rsidRDefault="005A6C2C" w:rsidP="009526D7">
      <w:pPr>
        <w:pStyle w:val="Default"/>
        <w:jc w:val="both"/>
        <w:rPr>
          <w:rFonts w:ascii="Museo Sans 300" w:hAnsi="Museo Sans 300"/>
          <w:color w:val="auto"/>
          <w:sz w:val="22"/>
          <w:szCs w:val="22"/>
        </w:rPr>
      </w:pPr>
    </w:p>
    <w:p w14:paraId="2624BA59" w14:textId="43E4314E" w:rsidR="005A6C2C" w:rsidRPr="007803AE" w:rsidRDefault="00530A7F" w:rsidP="00B72799">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AC7B8D" w:rsidRPr="007803AE">
        <w:rPr>
          <w:rFonts w:ascii="Museo Sans 300" w:hAnsi="Museo Sans 300"/>
          <w:color w:val="auto"/>
          <w:sz w:val="22"/>
          <w:szCs w:val="22"/>
        </w:rPr>
        <w:t xml:space="preserve"> y Enfermedades Graves</w:t>
      </w:r>
      <w:r w:rsidR="005A6C2C" w:rsidRPr="007803AE">
        <w:rPr>
          <w:rFonts w:ascii="Museo Sans 300" w:hAnsi="Museo Sans 300"/>
          <w:color w:val="auto"/>
          <w:sz w:val="22"/>
          <w:szCs w:val="22"/>
        </w:rPr>
        <w:t xml:space="preserve"> entregan criterios para evaluar y calificar los Impedimentos osteomusculares y del tejido conjuntivo, su configuración y el Menoscabo permanente en la capacidad general de trabajo, expresado en las interferencias que </w:t>
      </w:r>
      <w:r w:rsidR="0098336C" w:rsidRPr="007803AE">
        <w:rPr>
          <w:rFonts w:ascii="Museo Sans 300" w:hAnsi="Museo Sans 300"/>
          <w:color w:val="auto"/>
          <w:sz w:val="22"/>
          <w:szCs w:val="22"/>
        </w:rPr>
        <w:t xml:space="preserve">se </w:t>
      </w:r>
      <w:r w:rsidR="005A6C2C" w:rsidRPr="007803AE">
        <w:rPr>
          <w:rFonts w:ascii="Museo Sans 300" w:hAnsi="Museo Sans 300"/>
          <w:color w:val="auto"/>
          <w:sz w:val="22"/>
          <w:szCs w:val="22"/>
        </w:rPr>
        <w:t xml:space="preserve">producen sobre las áreas de actividades esenciales, domésticas y de desplazamientos en la vida </w:t>
      </w:r>
      <w:r w:rsidR="00D55B00" w:rsidRPr="007803AE">
        <w:rPr>
          <w:rFonts w:ascii="Museo Sans 300" w:hAnsi="Museo Sans 300"/>
          <w:color w:val="auto"/>
          <w:sz w:val="22"/>
          <w:szCs w:val="22"/>
        </w:rPr>
        <w:t>laboral.</w:t>
      </w:r>
    </w:p>
    <w:p w14:paraId="2624BA5A" w14:textId="77777777" w:rsidR="00D55B00" w:rsidRPr="007803AE" w:rsidRDefault="00D55B00" w:rsidP="00B72799">
      <w:pPr>
        <w:pStyle w:val="Default"/>
        <w:jc w:val="both"/>
        <w:rPr>
          <w:rFonts w:ascii="Museo Sans 300" w:hAnsi="Museo Sans 300"/>
          <w:color w:val="auto"/>
          <w:sz w:val="22"/>
          <w:szCs w:val="22"/>
        </w:rPr>
      </w:pPr>
    </w:p>
    <w:p w14:paraId="2624BA5B" w14:textId="77777777" w:rsidR="005A6C2C" w:rsidRPr="007803AE" w:rsidRDefault="005A6C2C" w:rsidP="00B72799">
      <w:pPr>
        <w:pStyle w:val="Default"/>
        <w:jc w:val="both"/>
        <w:rPr>
          <w:rFonts w:ascii="Museo Sans 300" w:hAnsi="Museo Sans 300"/>
          <w:color w:val="auto"/>
          <w:sz w:val="22"/>
          <w:szCs w:val="22"/>
        </w:rPr>
      </w:pPr>
      <w:r w:rsidRPr="007803AE">
        <w:rPr>
          <w:rFonts w:ascii="Museo Sans 300" w:hAnsi="Museo Sans 300"/>
          <w:color w:val="auto"/>
          <w:sz w:val="22"/>
          <w:szCs w:val="22"/>
        </w:rPr>
        <w:t>Los Impedimentos del sistema músculo esquelético y del tejido conjuntivo</w:t>
      </w:r>
      <w:r w:rsidR="00E874BD" w:rsidRPr="007803AE">
        <w:rPr>
          <w:rFonts w:ascii="Museo Sans 300" w:hAnsi="Museo Sans 300"/>
          <w:color w:val="auto"/>
          <w:sz w:val="22"/>
          <w:szCs w:val="22"/>
        </w:rPr>
        <w:t>,</w:t>
      </w:r>
      <w:r w:rsidRPr="007803AE">
        <w:rPr>
          <w:rFonts w:ascii="Museo Sans 300" w:hAnsi="Museo Sans 300"/>
          <w:color w:val="auto"/>
          <w:sz w:val="22"/>
          <w:szCs w:val="22"/>
        </w:rPr>
        <w:t xml:space="preserve"> provienen de patologías ortopédicas, traumáticas e inflamatorias. </w:t>
      </w:r>
    </w:p>
    <w:p w14:paraId="2624BA5C" w14:textId="77777777" w:rsidR="005A6C2C" w:rsidRPr="007803AE" w:rsidRDefault="005A6C2C" w:rsidP="00B72799">
      <w:pPr>
        <w:pStyle w:val="Default"/>
        <w:jc w:val="both"/>
        <w:rPr>
          <w:rFonts w:ascii="Museo Sans 300" w:hAnsi="Museo Sans 300"/>
          <w:color w:val="auto"/>
          <w:sz w:val="22"/>
          <w:szCs w:val="22"/>
        </w:rPr>
      </w:pPr>
    </w:p>
    <w:p w14:paraId="2624BA5E" w14:textId="5D42B763" w:rsidR="00B72799" w:rsidRPr="007803AE" w:rsidRDefault="005A6C2C" w:rsidP="003C68E5">
      <w:pPr>
        <w:widowControl w:val="0"/>
        <w:jc w:val="both"/>
        <w:rPr>
          <w:rFonts w:ascii="Museo Sans 300" w:hAnsi="Museo Sans 300" w:cs="Arial"/>
          <w:sz w:val="22"/>
          <w:szCs w:val="22"/>
        </w:rPr>
      </w:pPr>
      <w:r w:rsidRPr="007803AE">
        <w:rPr>
          <w:rFonts w:ascii="Museo Sans 300" w:hAnsi="Museo Sans 300" w:cs="Arial"/>
          <w:sz w:val="22"/>
          <w:szCs w:val="22"/>
        </w:rPr>
        <w:t>La configuración del sistema músculo esquelético y del Tejido Conjuntivo</w:t>
      </w:r>
      <w:r w:rsidR="00E874BD" w:rsidRPr="007803AE">
        <w:rPr>
          <w:rFonts w:ascii="Museo Sans 300" w:hAnsi="Museo Sans 300" w:cs="Arial"/>
          <w:sz w:val="22"/>
          <w:szCs w:val="22"/>
        </w:rPr>
        <w:t>,</w:t>
      </w:r>
      <w:r w:rsidRPr="007803AE">
        <w:rPr>
          <w:rFonts w:ascii="Museo Sans 300" w:hAnsi="Museo Sans 300" w:cs="Arial"/>
          <w:sz w:val="22"/>
          <w:szCs w:val="22"/>
        </w:rPr>
        <w:t xml:space="preserve"> puede establecerse luego de un período mínimo de doce meses de tratamientos médicos y rehabilitadores. </w:t>
      </w:r>
      <w:r w:rsidR="00E874BD" w:rsidRPr="007803AE">
        <w:rPr>
          <w:rFonts w:ascii="Museo Sans 300" w:hAnsi="Museo Sans 300" w:cs="Arial"/>
          <w:sz w:val="22"/>
          <w:szCs w:val="22"/>
        </w:rPr>
        <w:t xml:space="preserve">En el caso de haber recibido </w:t>
      </w:r>
      <w:r w:rsidRPr="007803AE">
        <w:rPr>
          <w:rFonts w:ascii="Museo Sans 300" w:hAnsi="Museo Sans 300" w:cs="Arial"/>
          <w:sz w:val="22"/>
          <w:szCs w:val="22"/>
        </w:rPr>
        <w:t>terapia quirúrgica</w:t>
      </w:r>
      <w:r w:rsidR="00E874BD" w:rsidRPr="007803AE">
        <w:rPr>
          <w:rFonts w:ascii="Museo Sans 300" w:hAnsi="Museo Sans 300" w:cs="Arial"/>
          <w:sz w:val="22"/>
          <w:szCs w:val="22"/>
        </w:rPr>
        <w:t>, sin evidenciar mejoría o recuperación de la capacidad de trabajo, la configuración se establecerá en el período de</w:t>
      </w:r>
      <w:r w:rsidRPr="007803AE">
        <w:rPr>
          <w:rFonts w:ascii="Museo Sans 300" w:hAnsi="Museo Sans 300" w:cs="Arial"/>
          <w:sz w:val="22"/>
          <w:szCs w:val="22"/>
        </w:rPr>
        <w:t xml:space="preserve"> doce meses</w:t>
      </w:r>
      <w:r w:rsidR="00E874BD" w:rsidRPr="007803AE">
        <w:rPr>
          <w:rFonts w:ascii="Museo Sans 300" w:hAnsi="Museo Sans 300" w:cs="Arial"/>
          <w:sz w:val="22"/>
          <w:szCs w:val="22"/>
        </w:rPr>
        <w:t>, contados</w:t>
      </w:r>
      <w:r w:rsidRPr="007803AE">
        <w:rPr>
          <w:rFonts w:ascii="Museo Sans 300" w:hAnsi="Museo Sans 300" w:cs="Arial"/>
          <w:sz w:val="22"/>
          <w:szCs w:val="22"/>
        </w:rPr>
        <w:t xml:space="preserve"> desde la última intervención</w:t>
      </w:r>
      <w:r w:rsidR="00E874BD" w:rsidRPr="007803AE">
        <w:rPr>
          <w:rFonts w:ascii="Museo Sans 300" w:hAnsi="Museo Sans 300" w:cs="Arial"/>
          <w:sz w:val="22"/>
          <w:szCs w:val="22"/>
        </w:rPr>
        <w:t>.</w:t>
      </w:r>
    </w:p>
    <w:p w14:paraId="7CA5F69C" w14:textId="77777777" w:rsidR="00922436" w:rsidRPr="007803AE" w:rsidRDefault="00922436" w:rsidP="005A6C2C">
      <w:pPr>
        <w:widowControl w:val="0"/>
        <w:rPr>
          <w:rFonts w:ascii="Museo Sans 300" w:hAnsi="Museo Sans 300" w:cs="Arial"/>
          <w:sz w:val="22"/>
          <w:szCs w:val="22"/>
        </w:rPr>
      </w:pPr>
    </w:p>
    <w:p w14:paraId="0BD04AFD" w14:textId="77777777" w:rsidR="00880727" w:rsidRPr="007803AE" w:rsidRDefault="005A6C2C" w:rsidP="00207E8B">
      <w:pPr>
        <w:widowControl w:val="0"/>
        <w:numPr>
          <w:ilvl w:val="0"/>
          <w:numId w:val="29"/>
        </w:numPr>
        <w:ind w:left="425" w:hanging="425"/>
        <w:rPr>
          <w:rFonts w:ascii="Museo Sans 300" w:hAnsi="Museo Sans 300" w:cs="Arial"/>
          <w:sz w:val="22"/>
          <w:szCs w:val="22"/>
        </w:rPr>
      </w:pPr>
      <w:r w:rsidRPr="007803AE">
        <w:rPr>
          <w:rFonts w:ascii="Museo Sans 300" w:hAnsi="Museo Sans 300" w:cs="Arial"/>
          <w:b/>
          <w:sz w:val="22"/>
          <w:szCs w:val="22"/>
        </w:rPr>
        <w:t>IMPEDIMENTOS REUMÁTICOS</w:t>
      </w:r>
    </w:p>
    <w:p w14:paraId="2624BA5F" w14:textId="50D98FDF" w:rsidR="008122BE" w:rsidRPr="007803AE" w:rsidRDefault="005A6C2C" w:rsidP="00880727">
      <w:pPr>
        <w:widowControl w:val="0"/>
        <w:spacing w:after="120"/>
        <w:ind w:left="425"/>
        <w:rPr>
          <w:rFonts w:ascii="Museo Sans 300" w:hAnsi="Museo Sans 300" w:cs="Arial"/>
          <w:sz w:val="22"/>
          <w:szCs w:val="22"/>
        </w:rPr>
      </w:pPr>
      <w:r w:rsidRPr="007803AE">
        <w:rPr>
          <w:rFonts w:ascii="Museo Sans 300" w:hAnsi="Museo Sans 300" w:cs="Arial"/>
          <w:sz w:val="22"/>
          <w:szCs w:val="22"/>
        </w:rPr>
        <w:br/>
        <w:t>Con fines evaluadores, podemos dividir los impedimentos Reumáticos en dos grupos de patologías Intra-articulares y Extra-articulares, las cuales obede</w:t>
      </w:r>
      <w:r w:rsidR="008122BE" w:rsidRPr="007803AE">
        <w:rPr>
          <w:rFonts w:ascii="Museo Sans 300" w:hAnsi="Museo Sans 300" w:cs="Arial"/>
          <w:sz w:val="22"/>
          <w:szCs w:val="22"/>
        </w:rPr>
        <w:t>cen a diferentes etiologías:</w:t>
      </w:r>
    </w:p>
    <w:p w14:paraId="2624BA60" w14:textId="77777777" w:rsidR="008122BE" w:rsidRPr="007803AE" w:rsidRDefault="005A6C2C" w:rsidP="000B52C0">
      <w:pPr>
        <w:pStyle w:val="Prrafodelista"/>
        <w:widowControl w:val="0"/>
        <w:numPr>
          <w:ilvl w:val="0"/>
          <w:numId w:val="151"/>
        </w:numPr>
        <w:ind w:left="993" w:hanging="284"/>
        <w:rPr>
          <w:rFonts w:ascii="Museo Sans 300" w:hAnsi="Museo Sans 300" w:cs="Arial"/>
          <w:sz w:val="22"/>
          <w:szCs w:val="22"/>
        </w:rPr>
      </w:pPr>
      <w:r w:rsidRPr="007803AE">
        <w:rPr>
          <w:rFonts w:ascii="Museo Sans 300" w:hAnsi="Museo Sans 300" w:cs="Arial"/>
          <w:sz w:val="22"/>
          <w:szCs w:val="22"/>
        </w:rPr>
        <w:t>Inflamatorias</w:t>
      </w:r>
      <w:r w:rsidR="009526D7" w:rsidRPr="007803AE">
        <w:rPr>
          <w:rFonts w:ascii="Museo Sans 300" w:hAnsi="Museo Sans 300" w:cs="Arial"/>
          <w:sz w:val="22"/>
          <w:szCs w:val="22"/>
        </w:rPr>
        <w:t>.</w:t>
      </w:r>
    </w:p>
    <w:p w14:paraId="2624BA61" w14:textId="77777777" w:rsidR="008122BE" w:rsidRPr="007803AE" w:rsidRDefault="005A6C2C" w:rsidP="000B52C0">
      <w:pPr>
        <w:pStyle w:val="Prrafodelista"/>
        <w:widowControl w:val="0"/>
        <w:numPr>
          <w:ilvl w:val="0"/>
          <w:numId w:val="151"/>
        </w:numPr>
        <w:ind w:left="993" w:hanging="284"/>
        <w:rPr>
          <w:rFonts w:ascii="Museo Sans 300" w:hAnsi="Museo Sans 300" w:cs="Arial"/>
          <w:sz w:val="22"/>
          <w:szCs w:val="22"/>
        </w:rPr>
      </w:pPr>
      <w:r w:rsidRPr="007803AE">
        <w:rPr>
          <w:rFonts w:ascii="Museo Sans 300" w:hAnsi="Museo Sans 300" w:cs="Arial"/>
          <w:sz w:val="22"/>
          <w:szCs w:val="22"/>
        </w:rPr>
        <w:t>Degenerativas</w:t>
      </w:r>
      <w:r w:rsidR="00C15F88" w:rsidRPr="007803AE">
        <w:rPr>
          <w:rFonts w:ascii="Museo Sans 300" w:hAnsi="Museo Sans 300" w:cs="Arial"/>
          <w:sz w:val="22"/>
          <w:szCs w:val="22"/>
        </w:rPr>
        <w:t>.</w:t>
      </w:r>
    </w:p>
    <w:p w14:paraId="2624BA62" w14:textId="77777777" w:rsidR="008122BE" w:rsidRPr="007803AE" w:rsidRDefault="005A6C2C" w:rsidP="000B52C0">
      <w:pPr>
        <w:pStyle w:val="Prrafodelista"/>
        <w:widowControl w:val="0"/>
        <w:numPr>
          <w:ilvl w:val="0"/>
          <w:numId w:val="151"/>
        </w:numPr>
        <w:ind w:left="993" w:hanging="284"/>
        <w:rPr>
          <w:rFonts w:ascii="Museo Sans 300" w:hAnsi="Museo Sans 300" w:cs="Arial"/>
          <w:sz w:val="22"/>
          <w:szCs w:val="22"/>
        </w:rPr>
      </w:pPr>
      <w:r w:rsidRPr="007803AE">
        <w:rPr>
          <w:rFonts w:ascii="Museo Sans 300" w:hAnsi="Museo Sans 300" w:cs="Arial"/>
          <w:sz w:val="22"/>
          <w:szCs w:val="22"/>
        </w:rPr>
        <w:t>Metabólicas</w:t>
      </w:r>
      <w:r w:rsidR="00C15F88" w:rsidRPr="007803AE">
        <w:rPr>
          <w:rFonts w:ascii="Museo Sans 300" w:hAnsi="Museo Sans 300" w:cs="Arial"/>
          <w:sz w:val="22"/>
          <w:szCs w:val="22"/>
        </w:rPr>
        <w:t>.</w:t>
      </w:r>
    </w:p>
    <w:p w14:paraId="2624BA63" w14:textId="77777777" w:rsidR="003501A5" w:rsidRPr="007803AE" w:rsidRDefault="00A02F8B" w:rsidP="000B52C0">
      <w:pPr>
        <w:pStyle w:val="Prrafodelista"/>
        <w:widowControl w:val="0"/>
        <w:numPr>
          <w:ilvl w:val="0"/>
          <w:numId w:val="151"/>
        </w:numPr>
        <w:ind w:left="993" w:hanging="284"/>
        <w:rPr>
          <w:rFonts w:ascii="Museo Sans 300" w:hAnsi="Museo Sans 300" w:cs="Arial"/>
          <w:sz w:val="22"/>
          <w:szCs w:val="22"/>
        </w:rPr>
      </w:pPr>
      <w:r w:rsidRPr="007803AE">
        <w:rPr>
          <w:rFonts w:ascii="Museo Sans 300" w:hAnsi="Museo Sans 300" w:cs="Arial"/>
          <w:sz w:val="22"/>
          <w:szCs w:val="22"/>
        </w:rPr>
        <w:t>Extra</w:t>
      </w:r>
      <w:r w:rsidR="008122BE" w:rsidRPr="007803AE">
        <w:rPr>
          <w:rFonts w:ascii="Museo Sans 300" w:hAnsi="Museo Sans 300" w:cs="Arial"/>
          <w:sz w:val="22"/>
          <w:szCs w:val="22"/>
        </w:rPr>
        <w:t>articulares</w:t>
      </w:r>
      <w:r w:rsidR="00E57C4D" w:rsidRPr="007803AE">
        <w:rPr>
          <w:rFonts w:ascii="Museo Sans 300" w:hAnsi="Museo Sans 300" w:cs="Arial"/>
          <w:sz w:val="22"/>
          <w:szCs w:val="22"/>
        </w:rPr>
        <w:t>.</w:t>
      </w:r>
    </w:p>
    <w:p w14:paraId="2624BA64" w14:textId="77777777" w:rsidR="003501A5" w:rsidRPr="007803AE" w:rsidRDefault="003501A5" w:rsidP="008122BE">
      <w:pPr>
        <w:widowControl w:val="0"/>
        <w:rPr>
          <w:rFonts w:ascii="Museo Sans 300" w:hAnsi="Museo Sans 300" w:cs="Arial"/>
          <w:sz w:val="22"/>
          <w:szCs w:val="22"/>
        </w:rPr>
      </w:pPr>
    </w:p>
    <w:p w14:paraId="2624BA65" w14:textId="77777777" w:rsidR="00BA0432" w:rsidRPr="007803AE" w:rsidRDefault="00BA0432" w:rsidP="000B52C0">
      <w:pPr>
        <w:pStyle w:val="Prrafodelista"/>
        <w:widowControl w:val="0"/>
        <w:numPr>
          <w:ilvl w:val="0"/>
          <w:numId w:val="152"/>
        </w:numPr>
        <w:spacing w:after="120"/>
        <w:ind w:left="1276" w:hanging="425"/>
        <w:rPr>
          <w:rFonts w:ascii="Museo Sans 300" w:hAnsi="Museo Sans 300" w:cs="Arial"/>
          <w:b/>
          <w:sz w:val="22"/>
          <w:szCs w:val="22"/>
        </w:rPr>
      </w:pPr>
      <w:r w:rsidRPr="007803AE">
        <w:rPr>
          <w:rFonts w:ascii="Museo Sans 300" w:hAnsi="Museo Sans 300" w:cs="Arial"/>
          <w:b/>
          <w:sz w:val="22"/>
          <w:szCs w:val="22"/>
        </w:rPr>
        <w:t>INFLAMATORIAS</w:t>
      </w:r>
    </w:p>
    <w:p w14:paraId="2624BA66"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Artritis Séptica</w:t>
      </w:r>
      <w:r w:rsidR="00C15F88" w:rsidRPr="007803AE">
        <w:rPr>
          <w:rFonts w:ascii="Museo Sans 300" w:hAnsi="Museo Sans 300" w:cs="Arial"/>
          <w:sz w:val="22"/>
          <w:szCs w:val="22"/>
        </w:rPr>
        <w:t>.</w:t>
      </w:r>
    </w:p>
    <w:p w14:paraId="2624BA67"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Artritis Traumática</w:t>
      </w:r>
      <w:r w:rsidR="00C15F88" w:rsidRPr="007803AE">
        <w:rPr>
          <w:rFonts w:ascii="Museo Sans 300" w:hAnsi="Museo Sans 300" w:cs="Arial"/>
          <w:sz w:val="22"/>
          <w:szCs w:val="22"/>
        </w:rPr>
        <w:t>.</w:t>
      </w:r>
    </w:p>
    <w:p w14:paraId="2624BA68"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Artritis Reumatoidea del Adulto</w:t>
      </w:r>
      <w:r w:rsidR="00C15F88" w:rsidRPr="007803AE">
        <w:rPr>
          <w:rFonts w:ascii="Museo Sans 300" w:hAnsi="Museo Sans 300" w:cs="Arial"/>
          <w:sz w:val="22"/>
          <w:szCs w:val="22"/>
        </w:rPr>
        <w:t>.</w:t>
      </w:r>
    </w:p>
    <w:p w14:paraId="2624BA69"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Artritis Reumatoidea Juvenil</w:t>
      </w:r>
      <w:r w:rsidR="00C15F88" w:rsidRPr="007803AE">
        <w:rPr>
          <w:rFonts w:ascii="Museo Sans 300" w:hAnsi="Museo Sans 300" w:cs="Arial"/>
          <w:sz w:val="22"/>
          <w:szCs w:val="22"/>
        </w:rPr>
        <w:t>.</w:t>
      </w:r>
    </w:p>
    <w:p w14:paraId="2624BA6A" w14:textId="77777777" w:rsidR="005A6C2C" w:rsidRPr="007803AE" w:rsidRDefault="005A6C2C"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Espondiloartropatías Seronegativas</w:t>
      </w:r>
    </w:p>
    <w:p w14:paraId="2624BA6B" w14:textId="77777777" w:rsidR="00BA0432" w:rsidRPr="007803AE" w:rsidRDefault="00DD0400" w:rsidP="009526D7">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Enfermedades Colagenovasculares</w:t>
      </w:r>
      <w:r w:rsidR="009526D7" w:rsidRPr="007803AE">
        <w:rPr>
          <w:rFonts w:ascii="Museo Sans 300" w:hAnsi="Museo Sans 300" w:cs="Arial"/>
          <w:sz w:val="22"/>
          <w:szCs w:val="22"/>
        </w:rPr>
        <w:t>:</w:t>
      </w:r>
    </w:p>
    <w:p w14:paraId="2624BA6C"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Lupus Eritematoso Sistémico</w:t>
      </w:r>
      <w:r w:rsidR="00C15F88" w:rsidRPr="007803AE">
        <w:rPr>
          <w:rFonts w:ascii="Museo Sans 300" w:hAnsi="Museo Sans 300" w:cs="Arial"/>
          <w:sz w:val="22"/>
          <w:szCs w:val="22"/>
        </w:rPr>
        <w:t>.</w:t>
      </w:r>
    </w:p>
    <w:p w14:paraId="2624BA6D"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Esclerosis Sistémica Progresiva</w:t>
      </w:r>
      <w:r w:rsidR="00C15F88" w:rsidRPr="007803AE">
        <w:rPr>
          <w:rFonts w:ascii="Museo Sans 300" w:hAnsi="Museo Sans 300" w:cs="Arial"/>
          <w:sz w:val="22"/>
          <w:szCs w:val="22"/>
        </w:rPr>
        <w:t>.</w:t>
      </w:r>
    </w:p>
    <w:p w14:paraId="2624BA6E"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Dermatomiositis y Polimiositis</w:t>
      </w:r>
      <w:r w:rsidR="00C15F88" w:rsidRPr="007803AE">
        <w:rPr>
          <w:rFonts w:ascii="Museo Sans 300" w:hAnsi="Museo Sans 300" w:cs="Arial"/>
          <w:sz w:val="22"/>
          <w:szCs w:val="22"/>
        </w:rPr>
        <w:t>.</w:t>
      </w:r>
    </w:p>
    <w:p w14:paraId="2624BA6F"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Vasculitis (P</w:t>
      </w:r>
      <w:r w:rsidR="005F7539" w:rsidRPr="007803AE">
        <w:rPr>
          <w:rFonts w:ascii="Museo Sans 300" w:hAnsi="Museo Sans 300" w:cs="Arial"/>
          <w:sz w:val="22"/>
          <w:szCs w:val="22"/>
        </w:rPr>
        <w:t>an Encefalitis Necrotizante, entre otros</w:t>
      </w:r>
      <w:r w:rsidRPr="007803AE">
        <w:rPr>
          <w:rFonts w:ascii="Museo Sans 300" w:hAnsi="Museo Sans 300" w:cs="Arial"/>
          <w:sz w:val="22"/>
          <w:szCs w:val="22"/>
        </w:rPr>
        <w:t>)</w:t>
      </w:r>
    </w:p>
    <w:p w14:paraId="2624BA70" w14:textId="77777777" w:rsidR="00BA0432"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Enfermedad Mixta del Tejido Conectivo</w:t>
      </w:r>
      <w:r w:rsidR="00C15F88" w:rsidRPr="007803AE">
        <w:rPr>
          <w:rFonts w:ascii="Museo Sans 300" w:hAnsi="Museo Sans 300" w:cs="Arial"/>
          <w:sz w:val="22"/>
          <w:szCs w:val="22"/>
        </w:rPr>
        <w:t>.</w:t>
      </w:r>
    </w:p>
    <w:p w14:paraId="2624BA71" w14:textId="77777777" w:rsidR="005A6C2C" w:rsidRPr="007803AE" w:rsidRDefault="005A6C2C" w:rsidP="000B52C0">
      <w:pPr>
        <w:numPr>
          <w:ilvl w:val="0"/>
          <w:numId w:val="180"/>
        </w:numPr>
        <w:ind w:left="1985" w:hanging="709"/>
        <w:jc w:val="both"/>
        <w:rPr>
          <w:rFonts w:ascii="Museo Sans 300" w:hAnsi="Museo Sans 300" w:cs="Arial"/>
          <w:sz w:val="22"/>
          <w:szCs w:val="22"/>
        </w:rPr>
      </w:pPr>
      <w:r w:rsidRPr="007803AE">
        <w:rPr>
          <w:rFonts w:ascii="Museo Sans 300" w:hAnsi="Museo Sans 300" w:cs="Arial"/>
          <w:sz w:val="22"/>
          <w:szCs w:val="22"/>
        </w:rPr>
        <w:t>Enfermedad no diferenciada del Tejido Conectivo</w:t>
      </w:r>
      <w:r w:rsidR="007F2947" w:rsidRPr="007803AE">
        <w:rPr>
          <w:rFonts w:ascii="Museo Sans 300" w:hAnsi="Museo Sans 300" w:cs="Arial"/>
          <w:sz w:val="22"/>
          <w:szCs w:val="22"/>
        </w:rPr>
        <w:t>.</w:t>
      </w:r>
    </w:p>
    <w:p w14:paraId="2624BA72" w14:textId="77777777" w:rsidR="00BA0432" w:rsidRPr="007803AE" w:rsidRDefault="00BA0432" w:rsidP="00BA0432">
      <w:pPr>
        <w:ind w:left="1789"/>
        <w:rPr>
          <w:rFonts w:ascii="Museo Sans 300" w:hAnsi="Museo Sans 300" w:cs="Arial"/>
          <w:sz w:val="22"/>
          <w:szCs w:val="22"/>
        </w:rPr>
      </w:pPr>
    </w:p>
    <w:p w14:paraId="2624BA73" w14:textId="77777777" w:rsidR="00D55B00" w:rsidRPr="007803AE" w:rsidRDefault="005A6C2C" w:rsidP="009526D7">
      <w:pPr>
        <w:ind w:left="851"/>
        <w:jc w:val="both"/>
        <w:rPr>
          <w:rFonts w:ascii="Museo Sans 300" w:hAnsi="Museo Sans 300" w:cs="Arial"/>
          <w:sz w:val="22"/>
          <w:szCs w:val="22"/>
        </w:rPr>
      </w:pPr>
      <w:r w:rsidRPr="007803AE">
        <w:rPr>
          <w:rFonts w:ascii="Museo Sans 300" w:hAnsi="Museo Sans 300" w:cs="Arial"/>
          <w:sz w:val="22"/>
          <w:szCs w:val="22"/>
        </w:rPr>
        <w:t>En estos impedimentos inflamatorios los exámenes de laboratorio y de gabinete que podrían ser solicitados, son:</w:t>
      </w:r>
    </w:p>
    <w:p w14:paraId="2624BA74"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Hemograma</w:t>
      </w:r>
      <w:r w:rsidR="00C15F88" w:rsidRPr="007803AE">
        <w:rPr>
          <w:rFonts w:ascii="Museo Sans 300" w:hAnsi="Museo Sans 300" w:cs="Arial"/>
          <w:sz w:val="22"/>
          <w:szCs w:val="22"/>
        </w:rPr>
        <w:t>.</w:t>
      </w:r>
    </w:p>
    <w:p w14:paraId="2624BA75"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Eritrosedimentación</w:t>
      </w:r>
      <w:r w:rsidR="00DD0400" w:rsidRPr="007803AE">
        <w:rPr>
          <w:rFonts w:ascii="Museo Sans 300" w:hAnsi="Museo Sans 300" w:cs="Arial"/>
          <w:sz w:val="22"/>
          <w:szCs w:val="22"/>
        </w:rPr>
        <w:t xml:space="preserve"> </w:t>
      </w:r>
      <w:r w:rsidRPr="007803AE">
        <w:rPr>
          <w:rFonts w:ascii="Museo Sans 300" w:hAnsi="Museo Sans 300" w:cs="Arial"/>
          <w:sz w:val="22"/>
          <w:szCs w:val="22"/>
        </w:rPr>
        <w:t>(E.R.S.)</w:t>
      </w:r>
    </w:p>
    <w:p w14:paraId="2624BA76"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Factor Reumatoideo</w:t>
      </w:r>
      <w:r w:rsidR="00DD0400" w:rsidRPr="007803AE">
        <w:rPr>
          <w:rFonts w:ascii="Museo Sans 300" w:hAnsi="Museo Sans 300" w:cs="Arial"/>
          <w:sz w:val="22"/>
          <w:szCs w:val="22"/>
        </w:rPr>
        <w:t xml:space="preserve"> </w:t>
      </w:r>
      <w:r w:rsidRPr="007803AE">
        <w:rPr>
          <w:rFonts w:ascii="Museo Sans 300" w:hAnsi="Museo Sans 300" w:cs="Arial"/>
          <w:sz w:val="22"/>
          <w:szCs w:val="22"/>
        </w:rPr>
        <w:t>(realizado por dos métodos distintos)</w:t>
      </w:r>
    </w:p>
    <w:p w14:paraId="2624BA77" w14:textId="77777777" w:rsidR="003501A5" w:rsidRPr="007803AE" w:rsidRDefault="00405955"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Células</w:t>
      </w:r>
      <w:r w:rsidR="00DD0400" w:rsidRPr="007803AE">
        <w:rPr>
          <w:rFonts w:ascii="Museo Sans 300" w:hAnsi="Museo Sans 300" w:cs="Arial"/>
          <w:sz w:val="22"/>
          <w:szCs w:val="22"/>
        </w:rPr>
        <w:t xml:space="preserve">LE </w:t>
      </w:r>
      <w:r w:rsidR="005A6C2C" w:rsidRPr="007803AE">
        <w:rPr>
          <w:rFonts w:ascii="Museo Sans 300" w:hAnsi="Museo Sans 300" w:cs="Arial"/>
          <w:sz w:val="22"/>
          <w:szCs w:val="22"/>
        </w:rPr>
        <w:t>(3 muestras)</w:t>
      </w:r>
    </w:p>
    <w:p w14:paraId="2624BA78"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Anticuerpos Antinucleares (AAN) por inmunofluorescencia</w:t>
      </w:r>
      <w:r w:rsidR="00C15F88" w:rsidRPr="007803AE">
        <w:rPr>
          <w:rFonts w:ascii="Museo Sans 300" w:hAnsi="Museo Sans 300" w:cs="Arial"/>
          <w:sz w:val="22"/>
          <w:szCs w:val="22"/>
        </w:rPr>
        <w:t>.</w:t>
      </w:r>
    </w:p>
    <w:p w14:paraId="2624BA79"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Anticuerpos Anti-DNA Nativo de doble cadena</w:t>
      </w:r>
      <w:r w:rsidR="00C15F88" w:rsidRPr="007803AE">
        <w:rPr>
          <w:rFonts w:ascii="Museo Sans 300" w:hAnsi="Museo Sans 300" w:cs="Arial"/>
          <w:sz w:val="22"/>
          <w:szCs w:val="22"/>
        </w:rPr>
        <w:t>.</w:t>
      </w:r>
    </w:p>
    <w:p w14:paraId="2624BA7A"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Anti-Sm</w:t>
      </w:r>
    </w:p>
    <w:p w14:paraId="2624BA7B" w14:textId="77777777" w:rsidR="00727D8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 xml:space="preserve">Anticuerpos Anti-ENA (C-ANCA y P-ANCA ANTI Scl 70 y </w:t>
      </w:r>
    </w:p>
    <w:p w14:paraId="2624BA7C" w14:textId="77777777" w:rsidR="003501A5" w:rsidRPr="007803AE" w:rsidRDefault="005A6C2C" w:rsidP="009526D7">
      <w:pPr>
        <w:ind w:left="1701"/>
        <w:jc w:val="both"/>
        <w:rPr>
          <w:rFonts w:ascii="Museo Sans 300" w:hAnsi="Museo Sans 300" w:cs="Arial"/>
          <w:sz w:val="22"/>
          <w:szCs w:val="22"/>
        </w:rPr>
      </w:pPr>
      <w:r w:rsidRPr="007803AE">
        <w:rPr>
          <w:rFonts w:ascii="Museo Sans 300" w:hAnsi="Museo Sans 300" w:cs="Arial"/>
          <w:sz w:val="22"/>
          <w:szCs w:val="22"/>
        </w:rPr>
        <w:t>ANTICENTROMERO ANTI-RNP)</w:t>
      </w:r>
      <w:r w:rsidR="00C15F88" w:rsidRPr="007803AE">
        <w:rPr>
          <w:rFonts w:ascii="Museo Sans 300" w:hAnsi="Museo Sans 300" w:cs="Arial"/>
          <w:sz w:val="22"/>
          <w:szCs w:val="22"/>
        </w:rPr>
        <w:t>.</w:t>
      </w:r>
    </w:p>
    <w:p w14:paraId="2624BA7D"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Antígenos de Histocompatibilidad (HLA B27)</w:t>
      </w:r>
    </w:p>
    <w:p w14:paraId="2624BA7E"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 xml:space="preserve"> V.D.R.L.</w:t>
      </w:r>
    </w:p>
    <w:p w14:paraId="2624BA7F"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Depuración de Creatinina en orina de 24 horas</w:t>
      </w:r>
      <w:r w:rsidR="00C15F88" w:rsidRPr="007803AE">
        <w:rPr>
          <w:rFonts w:ascii="Museo Sans 300" w:hAnsi="Museo Sans 300" w:cs="Arial"/>
          <w:sz w:val="22"/>
          <w:szCs w:val="22"/>
        </w:rPr>
        <w:t>.</w:t>
      </w:r>
    </w:p>
    <w:p w14:paraId="2624BA80"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Transaminasas (G.O. y G.P.)</w:t>
      </w:r>
    </w:p>
    <w:p w14:paraId="2624BA81"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Creatinfosfokinasa (CPK)</w:t>
      </w:r>
    </w:p>
    <w:p w14:paraId="2624BA82"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Examen General de Orina y Sedimento Urinario</w:t>
      </w:r>
      <w:r w:rsidR="00C15F88" w:rsidRPr="007803AE">
        <w:rPr>
          <w:rFonts w:ascii="Museo Sans 300" w:hAnsi="Museo Sans 300" w:cs="Arial"/>
          <w:sz w:val="22"/>
          <w:szCs w:val="22"/>
        </w:rPr>
        <w:t>.</w:t>
      </w:r>
    </w:p>
    <w:p w14:paraId="2624BA83"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 xml:space="preserve">Biopsia Sinovial, Renal, Nódulos, </w:t>
      </w:r>
      <w:r w:rsidR="0075107E" w:rsidRPr="007803AE">
        <w:rPr>
          <w:rFonts w:ascii="Museo Sans 300" w:hAnsi="Museo Sans 300" w:cs="Arial"/>
          <w:sz w:val="22"/>
          <w:szCs w:val="22"/>
        </w:rPr>
        <w:t>entre otros</w:t>
      </w:r>
      <w:r w:rsidR="00C15F88" w:rsidRPr="007803AE">
        <w:rPr>
          <w:rFonts w:ascii="Museo Sans 300" w:hAnsi="Museo Sans 300" w:cs="Arial"/>
          <w:sz w:val="22"/>
          <w:szCs w:val="22"/>
        </w:rPr>
        <w:t>.</w:t>
      </w:r>
    </w:p>
    <w:p w14:paraId="2624BA84" w14:textId="77777777" w:rsidR="003501A5"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Radiografías de Articulaciones Comprometidas</w:t>
      </w:r>
      <w:r w:rsidR="00C15F88" w:rsidRPr="007803AE">
        <w:rPr>
          <w:rFonts w:ascii="Museo Sans 300" w:hAnsi="Museo Sans 300" w:cs="Arial"/>
          <w:sz w:val="22"/>
          <w:szCs w:val="22"/>
        </w:rPr>
        <w:t>.</w:t>
      </w:r>
    </w:p>
    <w:p w14:paraId="2624BA85" w14:textId="77777777" w:rsidR="00E4513E" w:rsidRPr="007803AE" w:rsidRDefault="005A6C2C" w:rsidP="000B52C0">
      <w:pPr>
        <w:numPr>
          <w:ilvl w:val="0"/>
          <w:numId w:val="30"/>
        </w:numPr>
        <w:ind w:left="1701" w:hanging="567"/>
        <w:jc w:val="both"/>
        <w:rPr>
          <w:rFonts w:ascii="Museo Sans 300" w:hAnsi="Museo Sans 300" w:cs="Arial"/>
          <w:sz w:val="22"/>
          <w:szCs w:val="22"/>
        </w:rPr>
      </w:pPr>
      <w:r w:rsidRPr="007803AE">
        <w:rPr>
          <w:rFonts w:ascii="Museo Sans 300" w:hAnsi="Museo Sans 300" w:cs="Arial"/>
          <w:sz w:val="22"/>
          <w:szCs w:val="22"/>
        </w:rPr>
        <w:t>Ultrasonografía Articular</w:t>
      </w:r>
      <w:r w:rsidR="001F3C6A" w:rsidRPr="007803AE">
        <w:rPr>
          <w:rFonts w:ascii="Museo Sans 300" w:hAnsi="Museo Sans 300" w:cs="Arial"/>
          <w:sz w:val="22"/>
          <w:szCs w:val="22"/>
        </w:rPr>
        <w:t>.</w:t>
      </w:r>
    </w:p>
    <w:p w14:paraId="2624BA86" w14:textId="77777777" w:rsidR="00FF4AD5" w:rsidRPr="007803AE" w:rsidRDefault="00FF4AD5" w:rsidP="00FF4AD5">
      <w:pPr>
        <w:ind w:left="1701"/>
        <w:rPr>
          <w:rFonts w:ascii="Museo Sans 300" w:hAnsi="Museo Sans 300" w:cs="Arial"/>
          <w:sz w:val="22"/>
          <w:szCs w:val="22"/>
        </w:rPr>
      </w:pPr>
    </w:p>
    <w:p w14:paraId="2624BA87" w14:textId="77777777" w:rsidR="00BA0432" w:rsidRPr="007803AE" w:rsidRDefault="00BA0432" w:rsidP="000B52C0">
      <w:pPr>
        <w:pStyle w:val="Prrafodelista"/>
        <w:widowControl w:val="0"/>
        <w:numPr>
          <w:ilvl w:val="0"/>
          <w:numId w:val="152"/>
        </w:numPr>
        <w:spacing w:after="120"/>
        <w:ind w:left="1276" w:hanging="425"/>
        <w:rPr>
          <w:rFonts w:ascii="Museo Sans 300" w:hAnsi="Museo Sans 300" w:cs="Arial"/>
          <w:b/>
          <w:sz w:val="22"/>
          <w:szCs w:val="22"/>
        </w:rPr>
      </w:pPr>
      <w:r w:rsidRPr="007803AE">
        <w:rPr>
          <w:rFonts w:ascii="Museo Sans 300" w:hAnsi="Museo Sans 300" w:cs="Arial"/>
          <w:b/>
          <w:sz w:val="22"/>
          <w:szCs w:val="22"/>
        </w:rPr>
        <w:t>DEGENERATIVAS</w:t>
      </w:r>
    </w:p>
    <w:p w14:paraId="2624BA88"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Manos</w:t>
      </w:r>
      <w:r w:rsidR="0064194F" w:rsidRPr="007803AE">
        <w:rPr>
          <w:rFonts w:ascii="Museo Sans 300" w:hAnsi="Museo Sans 300" w:cs="Arial"/>
          <w:sz w:val="22"/>
          <w:szCs w:val="22"/>
        </w:rPr>
        <w:t>.</w:t>
      </w:r>
    </w:p>
    <w:p w14:paraId="2624BA89"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Columna Cervical</w:t>
      </w:r>
      <w:r w:rsidR="0064194F" w:rsidRPr="007803AE">
        <w:rPr>
          <w:rFonts w:ascii="Museo Sans 300" w:hAnsi="Museo Sans 300" w:cs="Arial"/>
          <w:sz w:val="22"/>
          <w:szCs w:val="22"/>
        </w:rPr>
        <w:t>.</w:t>
      </w:r>
    </w:p>
    <w:p w14:paraId="2624BA8A"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Columna Dorsal</w:t>
      </w:r>
      <w:r w:rsidR="0064194F" w:rsidRPr="007803AE">
        <w:rPr>
          <w:rFonts w:ascii="Museo Sans 300" w:hAnsi="Museo Sans 300" w:cs="Arial"/>
          <w:sz w:val="22"/>
          <w:szCs w:val="22"/>
        </w:rPr>
        <w:t>.</w:t>
      </w:r>
    </w:p>
    <w:p w14:paraId="2624BA8B"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Columna Lumbar</w:t>
      </w:r>
      <w:r w:rsidR="0064194F" w:rsidRPr="007803AE">
        <w:rPr>
          <w:rFonts w:ascii="Museo Sans 300" w:hAnsi="Museo Sans 300" w:cs="Arial"/>
          <w:sz w:val="22"/>
          <w:szCs w:val="22"/>
        </w:rPr>
        <w:t>.</w:t>
      </w:r>
    </w:p>
    <w:p w14:paraId="2624BA8C"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Caderas</w:t>
      </w:r>
      <w:r w:rsidR="0064194F" w:rsidRPr="007803AE">
        <w:rPr>
          <w:rFonts w:ascii="Museo Sans 300" w:hAnsi="Museo Sans 300" w:cs="Arial"/>
          <w:sz w:val="22"/>
          <w:szCs w:val="22"/>
        </w:rPr>
        <w:t>.</w:t>
      </w:r>
    </w:p>
    <w:p w14:paraId="2624BA8D" w14:textId="77777777" w:rsidR="00B422BF"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Artrosis de Rodillas</w:t>
      </w:r>
      <w:r w:rsidR="0064194F" w:rsidRPr="007803AE">
        <w:rPr>
          <w:rFonts w:ascii="Museo Sans 300" w:hAnsi="Museo Sans 300" w:cs="Arial"/>
          <w:sz w:val="22"/>
          <w:szCs w:val="22"/>
        </w:rPr>
        <w:t>.</w:t>
      </w:r>
    </w:p>
    <w:p w14:paraId="2624BA8E" w14:textId="77777777" w:rsidR="00BA0432" w:rsidRPr="007803AE" w:rsidRDefault="005A6C2C" w:rsidP="007C67EF">
      <w:pPr>
        <w:numPr>
          <w:ilvl w:val="0"/>
          <w:numId w:val="1"/>
        </w:numPr>
        <w:ind w:left="1701" w:hanging="567"/>
        <w:jc w:val="both"/>
        <w:rPr>
          <w:rFonts w:ascii="Museo Sans 300" w:hAnsi="Museo Sans 300" w:cs="Arial"/>
          <w:sz w:val="22"/>
          <w:szCs w:val="22"/>
        </w:rPr>
      </w:pPr>
      <w:r w:rsidRPr="007803AE">
        <w:rPr>
          <w:rFonts w:ascii="Museo Sans 300" w:hAnsi="Museo Sans 300" w:cs="Arial"/>
          <w:sz w:val="22"/>
          <w:szCs w:val="22"/>
        </w:rPr>
        <w:t>Otros procesos degenerativos articulares (Necrosis Asépticas)</w:t>
      </w:r>
      <w:r w:rsidR="00A42A83" w:rsidRPr="007803AE">
        <w:rPr>
          <w:rFonts w:ascii="Museo Sans 300" w:hAnsi="Museo Sans 300" w:cs="Arial"/>
          <w:sz w:val="22"/>
          <w:szCs w:val="22"/>
        </w:rPr>
        <w:t>.</w:t>
      </w:r>
    </w:p>
    <w:p w14:paraId="26DD0C19" w14:textId="77777777" w:rsidR="00CE141E" w:rsidRPr="007803AE" w:rsidRDefault="00CE141E" w:rsidP="007C67EF">
      <w:pPr>
        <w:ind w:left="851"/>
        <w:jc w:val="both"/>
        <w:rPr>
          <w:rFonts w:ascii="Museo Sans 300" w:hAnsi="Museo Sans 300" w:cs="Arial"/>
          <w:sz w:val="22"/>
          <w:szCs w:val="22"/>
        </w:rPr>
      </w:pPr>
    </w:p>
    <w:p w14:paraId="2624BA8F" w14:textId="77777777" w:rsidR="00136F29" w:rsidRPr="007803AE" w:rsidRDefault="005A6C2C" w:rsidP="007C67EF">
      <w:pPr>
        <w:ind w:left="851"/>
        <w:jc w:val="both"/>
        <w:rPr>
          <w:rFonts w:ascii="Museo Sans 300" w:hAnsi="Museo Sans 300" w:cs="Arial"/>
          <w:sz w:val="22"/>
          <w:szCs w:val="22"/>
        </w:rPr>
      </w:pPr>
      <w:r w:rsidRPr="007803AE">
        <w:rPr>
          <w:rFonts w:ascii="Museo Sans 300" w:hAnsi="Museo Sans 300" w:cs="Arial"/>
          <w:sz w:val="22"/>
          <w:szCs w:val="22"/>
        </w:rPr>
        <w:t xml:space="preserve">En impedimentos degenerativos y </w:t>
      </w:r>
      <w:r w:rsidR="00B422BF" w:rsidRPr="007803AE">
        <w:rPr>
          <w:rFonts w:ascii="Museo Sans 300" w:hAnsi="Museo Sans 300" w:cs="Arial"/>
          <w:sz w:val="22"/>
          <w:szCs w:val="22"/>
        </w:rPr>
        <w:t>extra articulares</w:t>
      </w:r>
      <w:r w:rsidRPr="007803AE">
        <w:rPr>
          <w:rFonts w:ascii="Museo Sans 300" w:hAnsi="Museo Sans 300" w:cs="Arial"/>
          <w:sz w:val="22"/>
          <w:szCs w:val="22"/>
        </w:rPr>
        <w:t xml:space="preserve"> se recomienda estudios de gabinete imagenológico</w:t>
      </w:r>
      <w:r w:rsidR="00A42A83" w:rsidRPr="007803AE">
        <w:rPr>
          <w:rFonts w:ascii="Museo Sans 300" w:hAnsi="Museo Sans 300" w:cs="Arial"/>
          <w:sz w:val="22"/>
          <w:szCs w:val="22"/>
        </w:rPr>
        <w:t>s</w:t>
      </w:r>
      <w:r w:rsidRPr="007803AE">
        <w:rPr>
          <w:rFonts w:ascii="Museo Sans 300" w:hAnsi="Museo Sans 300" w:cs="Arial"/>
          <w:sz w:val="22"/>
          <w:szCs w:val="22"/>
        </w:rPr>
        <w:t xml:space="preserve"> de las articulaciones afectadas, además de Hemograma y </w:t>
      </w:r>
      <w:r w:rsidR="00A42A83" w:rsidRPr="007803AE">
        <w:rPr>
          <w:rFonts w:ascii="Museo Sans 300" w:hAnsi="Museo Sans 300" w:cs="Arial"/>
          <w:sz w:val="22"/>
          <w:szCs w:val="22"/>
        </w:rPr>
        <w:t>E</w:t>
      </w:r>
      <w:r w:rsidRPr="007803AE">
        <w:rPr>
          <w:rFonts w:ascii="Museo Sans 300" w:hAnsi="Museo Sans 300" w:cs="Arial"/>
          <w:sz w:val="22"/>
          <w:szCs w:val="22"/>
        </w:rPr>
        <w:t>ritrosedimentación (E.R.S.)</w:t>
      </w:r>
      <w:r w:rsidR="00BA0432" w:rsidRPr="007803AE">
        <w:rPr>
          <w:rFonts w:ascii="Museo Sans 300" w:hAnsi="Museo Sans 300" w:cs="Arial"/>
          <w:sz w:val="22"/>
          <w:szCs w:val="22"/>
        </w:rPr>
        <w:t>.</w:t>
      </w:r>
    </w:p>
    <w:p w14:paraId="7E4041BE" w14:textId="77777777" w:rsidR="00C126CB" w:rsidRPr="007803AE" w:rsidRDefault="00C126CB" w:rsidP="007C67EF">
      <w:pPr>
        <w:ind w:left="851"/>
        <w:jc w:val="both"/>
        <w:rPr>
          <w:rFonts w:ascii="Museo Sans 300" w:hAnsi="Museo Sans 300" w:cs="Arial"/>
          <w:sz w:val="22"/>
          <w:szCs w:val="22"/>
        </w:rPr>
      </w:pPr>
    </w:p>
    <w:p w14:paraId="2624BA91" w14:textId="77777777" w:rsidR="00BA0432" w:rsidRPr="007803AE" w:rsidRDefault="00BA0432" w:rsidP="000B52C0">
      <w:pPr>
        <w:pStyle w:val="Prrafodelista"/>
        <w:widowControl w:val="0"/>
        <w:numPr>
          <w:ilvl w:val="0"/>
          <w:numId w:val="152"/>
        </w:numPr>
        <w:spacing w:after="120"/>
        <w:ind w:left="1276" w:hanging="425"/>
        <w:rPr>
          <w:rFonts w:ascii="Museo Sans 300" w:hAnsi="Museo Sans 300" w:cs="Arial"/>
          <w:b/>
          <w:sz w:val="22"/>
          <w:szCs w:val="22"/>
        </w:rPr>
      </w:pPr>
      <w:r w:rsidRPr="007803AE">
        <w:rPr>
          <w:rFonts w:ascii="Museo Sans 300" w:hAnsi="Museo Sans 300" w:cs="Arial"/>
          <w:b/>
          <w:sz w:val="22"/>
          <w:szCs w:val="22"/>
        </w:rPr>
        <w:t>METABÓLICAS</w:t>
      </w:r>
    </w:p>
    <w:p w14:paraId="2624BA92" w14:textId="77777777" w:rsidR="00B422B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Gota</w:t>
      </w:r>
      <w:r w:rsidR="00BC42AF" w:rsidRPr="007803AE">
        <w:rPr>
          <w:rFonts w:ascii="Museo Sans 300" w:hAnsi="Museo Sans 300" w:cs="Arial"/>
          <w:sz w:val="22"/>
          <w:szCs w:val="22"/>
        </w:rPr>
        <w:t>.</w:t>
      </w:r>
    </w:p>
    <w:p w14:paraId="2624BA93" w14:textId="77777777" w:rsidR="00B422B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Condrocalcinosis</w:t>
      </w:r>
      <w:r w:rsidR="00BC42AF" w:rsidRPr="007803AE">
        <w:rPr>
          <w:rFonts w:ascii="Museo Sans 300" w:hAnsi="Museo Sans 300" w:cs="Arial"/>
          <w:sz w:val="22"/>
          <w:szCs w:val="22"/>
        </w:rPr>
        <w:t>.</w:t>
      </w:r>
    </w:p>
    <w:p w14:paraId="2624BA94" w14:textId="77777777" w:rsidR="00B422B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Osteoporosis</w:t>
      </w:r>
      <w:r w:rsidR="00BC42AF" w:rsidRPr="007803AE">
        <w:rPr>
          <w:rFonts w:ascii="Museo Sans 300" w:hAnsi="Museo Sans 300" w:cs="Arial"/>
          <w:sz w:val="22"/>
          <w:szCs w:val="22"/>
        </w:rPr>
        <w:t>.</w:t>
      </w:r>
    </w:p>
    <w:p w14:paraId="2624BA95" w14:textId="77777777" w:rsidR="00BA0432"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Osteomalacia</w:t>
      </w:r>
      <w:r w:rsidR="00A42A83" w:rsidRPr="007803AE">
        <w:rPr>
          <w:rFonts w:ascii="Museo Sans 300" w:hAnsi="Museo Sans 300" w:cs="Arial"/>
          <w:sz w:val="22"/>
          <w:szCs w:val="22"/>
        </w:rPr>
        <w:t>.</w:t>
      </w:r>
    </w:p>
    <w:p w14:paraId="2624BA96" w14:textId="77777777" w:rsidR="00EA2411" w:rsidRPr="007803AE" w:rsidRDefault="00EA2411" w:rsidP="00EA2411">
      <w:pPr>
        <w:pStyle w:val="Default"/>
        <w:ind w:left="709"/>
        <w:rPr>
          <w:rFonts w:ascii="Museo Sans 300" w:hAnsi="Museo Sans 300"/>
          <w:color w:val="auto"/>
          <w:sz w:val="22"/>
          <w:szCs w:val="22"/>
        </w:rPr>
      </w:pPr>
    </w:p>
    <w:p w14:paraId="2624BA97" w14:textId="77777777" w:rsidR="00CD5334" w:rsidRPr="007803AE" w:rsidRDefault="005A6C2C" w:rsidP="00BC42AF">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En impedimentos m</w:t>
      </w:r>
      <w:r w:rsidR="00CD5334" w:rsidRPr="007803AE">
        <w:rPr>
          <w:rFonts w:ascii="Museo Sans 300" w:hAnsi="Museo Sans 300"/>
          <w:color w:val="auto"/>
          <w:sz w:val="22"/>
          <w:szCs w:val="22"/>
        </w:rPr>
        <w:t>etabólicos se puede recurrir a:</w:t>
      </w:r>
    </w:p>
    <w:p w14:paraId="2624BA98" w14:textId="77777777" w:rsidR="00727D85" w:rsidRPr="007803AE" w:rsidRDefault="005A6C2C" w:rsidP="00C126CB">
      <w:pPr>
        <w:pStyle w:val="Default"/>
        <w:numPr>
          <w:ilvl w:val="0"/>
          <w:numId w:val="132"/>
        </w:numPr>
        <w:spacing w:after="120"/>
        <w:ind w:left="993" w:hanging="284"/>
        <w:rPr>
          <w:rFonts w:ascii="Museo Sans 300" w:hAnsi="Museo Sans 300"/>
          <w:color w:val="auto"/>
          <w:sz w:val="22"/>
          <w:szCs w:val="22"/>
        </w:rPr>
      </w:pPr>
      <w:r w:rsidRPr="007803AE">
        <w:rPr>
          <w:rFonts w:ascii="Museo Sans 300" w:hAnsi="Museo Sans 300"/>
          <w:color w:val="auto"/>
          <w:sz w:val="22"/>
          <w:szCs w:val="22"/>
        </w:rPr>
        <w:t>Estudios de gabinete:</w:t>
      </w:r>
      <w:r w:rsidR="00B422BF" w:rsidRPr="007803AE">
        <w:rPr>
          <w:rFonts w:ascii="Museo Sans 300" w:hAnsi="Museo Sans 300"/>
          <w:color w:val="auto"/>
          <w:sz w:val="22"/>
          <w:szCs w:val="22"/>
        </w:rPr>
        <w:t xml:space="preserve"> </w:t>
      </w:r>
    </w:p>
    <w:p w14:paraId="2624BA9B" w14:textId="70D9A03D" w:rsidR="00727D85" w:rsidRPr="007803AE" w:rsidRDefault="00BA0432" w:rsidP="00864129">
      <w:pPr>
        <w:pStyle w:val="Default"/>
        <w:ind w:left="993"/>
        <w:rPr>
          <w:rFonts w:ascii="Museo Sans 300" w:hAnsi="Museo Sans 300"/>
          <w:color w:val="auto"/>
          <w:sz w:val="22"/>
          <w:szCs w:val="22"/>
        </w:rPr>
      </w:pPr>
      <w:r w:rsidRPr="007803AE">
        <w:rPr>
          <w:rFonts w:ascii="Museo Sans 300" w:hAnsi="Museo Sans 300"/>
          <w:color w:val="auto"/>
          <w:sz w:val="22"/>
          <w:szCs w:val="22"/>
        </w:rPr>
        <w:t>R</w:t>
      </w:r>
      <w:r w:rsidR="005A6C2C" w:rsidRPr="007803AE">
        <w:rPr>
          <w:rFonts w:ascii="Museo Sans 300" w:hAnsi="Museo Sans 300"/>
          <w:color w:val="auto"/>
          <w:sz w:val="22"/>
          <w:szCs w:val="22"/>
        </w:rPr>
        <w:t>adiografías, Tomografía Axial Computarizada, Resonancia Magnética Nuclear, Ultrasonografía y Densito</w:t>
      </w:r>
      <w:r w:rsidR="001E0055" w:rsidRPr="007803AE">
        <w:rPr>
          <w:rFonts w:ascii="Museo Sans 300" w:hAnsi="Museo Sans 300"/>
          <w:color w:val="auto"/>
          <w:sz w:val="22"/>
          <w:szCs w:val="22"/>
        </w:rPr>
        <w:t>metrías</w:t>
      </w:r>
      <w:r w:rsidR="00BC42AF" w:rsidRPr="007803AE">
        <w:rPr>
          <w:rFonts w:ascii="Museo Sans 300" w:hAnsi="Museo Sans 300"/>
          <w:color w:val="auto"/>
          <w:sz w:val="22"/>
          <w:szCs w:val="22"/>
        </w:rPr>
        <w:t>.</w:t>
      </w:r>
    </w:p>
    <w:p w14:paraId="20D50AE5" w14:textId="77777777" w:rsidR="00880727" w:rsidRPr="007803AE" w:rsidRDefault="00880727" w:rsidP="00864129">
      <w:pPr>
        <w:pStyle w:val="Default"/>
        <w:ind w:left="993"/>
        <w:rPr>
          <w:rFonts w:ascii="Museo Sans 300" w:hAnsi="Museo Sans 300"/>
          <w:color w:val="auto"/>
          <w:sz w:val="22"/>
          <w:szCs w:val="22"/>
        </w:rPr>
      </w:pPr>
    </w:p>
    <w:p w14:paraId="2624BA9C" w14:textId="77777777" w:rsidR="00B422BF" w:rsidRPr="007803AE" w:rsidRDefault="005A6C2C" w:rsidP="00C126CB">
      <w:pPr>
        <w:pStyle w:val="Default"/>
        <w:numPr>
          <w:ilvl w:val="0"/>
          <w:numId w:val="132"/>
        </w:numPr>
        <w:spacing w:after="120"/>
        <w:ind w:left="993" w:hanging="284"/>
        <w:rPr>
          <w:rFonts w:ascii="Museo Sans 300" w:hAnsi="Museo Sans 300"/>
          <w:color w:val="auto"/>
          <w:sz w:val="22"/>
          <w:szCs w:val="22"/>
        </w:rPr>
      </w:pPr>
      <w:r w:rsidRPr="007803AE">
        <w:rPr>
          <w:rFonts w:ascii="Museo Sans 300" w:hAnsi="Museo Sans 300"/>
          <w:color w:val="auto"/>
          <w:sz w:val="22"/>
          <w:szCs w:val="22"/>
        </w:rPr>
        <w:t>Exámenes de Laboratorio:</w:t>
      </w:r>
      <w:r w:rsidR="00B422BF" w:rsidRPr="007803AE">
        <w:rPr>
          <w:rFonts w:ascii="Museo Sans 300" w:hAnsi="Museo Sans 300"/>
          <w:color w:val="auto"/>
          <w:sz w:val="22"/>
          <w:szCs w:val="22"/>
        </w:rPr>
        <w:t xml:space="preserve"> </w:t>
      </w:r>
    </w:p>
    <w:p w14:paraId="2624BA9F" w14:textId="2BFCF8CF" w:rsidR="009B1C19" w:rsidRPr="007803AE" w:rsidRDefault="005A6C2C" w:rsidP="009B7937">
      <w:pPr>
        <w:pStyle w:val="Default"/>
        <w:tabs>
          <w:tab w:val="left" w:pos="993"/>
        </w:tabs>
        <w:ind w:left="993"/>
        <w:rPr>
          <w:rFonts w:ascii="Museo Sans 300" w:hAnsi="Museo Sans 300"/>
          <w:color w:val="auto"/>
          <w:sz w:val="22"/>
          <w:szCs w:val="22"/>
        </w:rPr>
      </w:pPr>
      <w:r w:rsidRPr="007803AE">
        <w:rPr>
          <w:rFonts w:ascii="Museo Sans 300" w:hAnsi="Museo Sans 300"/>
          <w:color w:val="auto"/>
          <w:sz w:val="22"/>
          <w:szCs w:val="22"/>
        </w:rPr>
        <w:t>Nitrógeno Ureico en Sangre y en Orina de 24 horas</w:t>
      </w:r>
      <w:r w:rsidR="00BC42AF" w:rsidRPr="007803AE">
        <w:rPr>
          <w:rFonts w:ascii="Museo Sans 300" w:hAnsi="Museo Sans 300"/>
          <w:color w:val="auto"/>
          <w:sz w:val="22"/>
          <w:szCs w:val="22"/>
        </w:rPr>
        <w:t>.</w:t>
      </w:r>
      <w:r w:rsidRPr="007803AE">
        <w:rPr>
          <w:rFonts w:ascii="Museo Sans 300" w:hAnsi="Museo Sans 300"/>
          <w:color w:val="auto"/>
          <w:sz w:val="22"/>
          <w:szCs w:val="22"/>
        </w:rPr>
        <w:br/>
        <w:t>Calcio Sérico y en Orina de 24 horas</w:t>
      </w:r>
      <w:r w:rsidR="00BC42AF" w:rsidRPr="007803AE">
        <w:rPr>
          <w:rFonts w:ascii="Museo Sans 300" w:hAnsi="Museo Sans 300"/>
          <w:color w:val="auto"/>
          <w:sz w:val="22"/>
          <w:szCs w:val="22"/>
        </w:rPr>
        <w:t>.</w:t>
      </w:r>
      <w:r w:rsidRPr="007803AE">
        <w:rPr>
          <w:rFonts w:ascii="Museo Sans 300" w:hAnsi="Museo Sans 300"/>
          <w:color w:val="auto"/>
          <w:sz w:val="22"/>
          <w:szCs w:val="22"/>
        </w:rPr>
        <w:br/>
        <w:t>Fósforo Sérico</w:t>
      </w:r>
      <w:r w:rsidR="00BC42AF" w:rsidRPr="007803AE">
        <w:rPr>
          <w:rFonts w:ascii="Museo Sans 300" w:hAnsi="Museo Sans 300"/>
          <w:color w:val="auto"/>
          <w:sz w:val="22"/>
          <w:szCs w:val="22"/>
        </w:rPr>
        <w:t>.</w:t>
      </w:r>
      <w:r w:rsidRPr="007803AE">
        <w:rPr>
          <w:rFonts w:ascii="Museo Sans 300" w:hAnsi="Museo Sans 300"/>
          <w:color w:val="auto"/>
          <w:sz w:val="22"/>
          <w:szCs w:val="22"/>
        </w:rPr>
        <w:br/>
        <w:t>Fosfatasa Alcalina</w:t>
      </w:r>
      <w:r w:rsidR="00BC42AF" w:rsidRPr="007803AE">
        <w:rPr>
          <w:rFonts w:ascii="Museo Sans 300" w:hAnsi="Museo Sans 300"/>
          <w:color w:val="auto"/>
          <w:sz w:val="22"/>
          <w:szCs w:val="22"/>
        </w:rPr>
        <w:t>.</w:t>
      </w:r>
      <w:r w:rsidRPr="007803AE">
        <w:rPr>
          <w:rFonts w:ascii="Museo Sans 300" w:hAnsi="Museo Sans 300"/>
          <w:color w:val="auto"/>
          <w:sz w:val="22"/>
          <w:szCs w:val="22"/>
        </w:rPr>
        <w:br/>
        <w:t>Hemograma</w:t>
      </w:r>
      <w:r w:rsidR="00BC42AF" w:rsidRPr="007803AE">
        <w:rPr>
          <w:rFonts w:ascii="Museo Sans 300" w:hAnsi="Museo Sans 300"/>
          <w:color w:val="auto"/>
          <w:sz w:val="22"/>
          <w:szCs w:val="22"/>
        </w:rPr>
        <w:t>.</w:t>
      </w:r>
      <w:r w:rsidRPr="007803AE">
        <w:rPr>
          <w:rFonts w:ascii="Museo Sans 300" w:hAnsi="Museo Sans 300"/>
          <w:color w:val="auto"/>
          <w:sz w:val="22"/>
          <w:szCs w:val="22"/>
        </w:rPr>
        <w:br/>
        <w:t>E.R.S.</w:t>
      </w:r>
      <w:r w:rsidRPr="007803AE">
        <w:rPr>
          <w:rFonts w:ascii="Museo Sans 300" w:hAnsi="Museo Sans 300"/>
          <w:color w:val="auto"/>
          <w:sz w:val="22"/>
          <w:szCs w:val="22"/>
        </w:rPr>
        <w:br/>
      </w:r>
      <w:r w:rsidR="00775F03" w:rsidRPr="007803AE">
        <w:rPr>
          <w:rFonts w:ascii="Museo Sans 300" w:hAnsi="Museo Sans 300"/>
          <w:color w:val="auto"/>
          <w:sz w:val="22"/>
          <w:szCs w:val="22"/>
        </w:rPr>
        <w:t>Ácido</w:t>
      </w:r>
      <w:r w:rsidR="009B1C19" w:rsidRPr="007803AE">
        <w:rPr>
          <w:rFonts w:ascii="Museo Sans 300" w:hAnsi="Museo Sans 300"/>
          <w:color w:val="auto"/>
          <w:sz w:val="22"/>
          <w:szCs w:val="22"/>
        </w:rPr>
        <w:t xml:space="preserve"> </w:t>
      </w:r>
      <w:r w:rsidR="00EA2411" w:rsidRPr="007803AE">
        <w:rPr>
          <w:rFonts w:ascii="Museo Sans 300" w:hAnsi="Museo Sans 300"/>
          <w:color w:val="auto"/>
          <w:sz w:val="22"/>
          <w:szCs w:val="22"/>
        </w:rPr>
        <w:t>Úrico</w:t>
      </w:r>
      <w:r w:rsidR="0038347F" w:rsidRPr="007803AE">
        <w:rPr>
          <w:rFonts w:ascii="Museo Sans 300" w:hAnsi="Museo Sans 300"/>
          <w:color w:val="auto"/>
          <w:sz w:val="22"/>
          <w:szCs w:val="22"/>
        </w:rPr>
        <w:t>.</w:t>
      </w:r>
    </w:p>
    <w:p w14:paraId="22E1DFE3" w14:textId="77777777" w:rsidR="00BA50C9" w:rsidRPr="007803AE" w:rsidRDefault="00BA50C9" w:rsidP="009B7937">
      <w:pPr>
        <w:pStyle w:val="Default"/>
        <w:tabs>
          <w:tab w:val="left" w:pos="993"/>
        </w:tabs>
        <w:ind w:left="993"/>
        <w:rPr>
          <w:rFonts w:ascii="Museo Sans 300" w:hAnsi="Museo Sans 300"/>
          <w:color w:val="auto"/>
          <w:sz w:val="22"/>
          <w:szCs w:val="22"/>
        </w:rPr>
      </w:pPr>
    </w:p>
    <w:p w14:paraId="2624BAA0" w14:textId="77777777" w:rsidR="009B1C19" w:rsidRPr="007803AE" w:rsidRDefault="009B1C19" w:rsidP="000B52C0">
      <w:pPr>
        <w:pStyle w:val="Prrafodelista"/>
        <w:widowControl w:val="0"/>
        <w:numPr>
          <w:ilvl w:val="0"/>
          <w:numId w:val="152"/>
        </w:numPr>
        <w:spacing w:after="120"/>
        <w:ind w:left="1276" w:hanging="425"/>
        <w:rPr>
          <w:rFonts w:ascii="Museo Sans 300" w:hAnsi="Museo Sans 300" w:cs="Arial"/>
          <w:b/>
          <w:sz w:val="22"/>
          <w:szCs w:val="22"/>
        </w:rPr>
      </w:pPr>
      <w:r w:rsidRPr="007803AE">
        <w:rPr>
          <w:rFonts w:ascii="Museo Sans 300" w:hAnsi="Museo Sans 300" w:cs="Arial"/>
          <w:b/>
          <w:sz w:val="22"/>
          <w:szCs w:val="22"/>
        </w:rPr>
        <w:t>EXTRAARTICULARES</w:t>
      </w:r>
    </w:p>
    <w:p w14:paraId="2624BAA1" w14:textId="77777777" w:rsidR="009B1C19"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Bursitis</w:t>
      </w:r>
      <w:r w:rsidR="00BC42AF" w:rsidRPr="007803AE">
        <w:rPr>
          <w:rFonts w:ascii="Museo Sans 300" w:hAnsi="Museo Sans 300" w:cs="Arial"/>
          <w:sz w:val="22"/>
          <w:szCs w:val="22"/>
        </w:rPr>
        <w:t>.</w:t>
      </w:r>
    </w:p>
    <w:p w14:paraId="2624BAA2" w14:textId="77777777" w:rsidR="007A47C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Tendinitis</w:t>
      </w:r>
      <w:r w:rsidR="00BC42AF" w:rsidRPr="007803AE">
        <w:rPr>
          <w:rFonts w:ascii="Museo Sans 300" w:hAnsi="Museo Sans 300" w:cs="Arial"/>
          <w:sz w:val="22"/>
          <w:szCs w:val="22"/>
        </w:rPr>
        <w:t>.</w:t>
      </w:r>
    </w:p>
    <w:p w14:paraId="2624BAA3" w14:textId="77777777" w:rsidR="007A47C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Periartritis</w:t>
      </w:r>
      <w:r w:rsidR="00BC42AF" w:rsidRPr="007803AE">
        <w:rPr>
          <w:rFonts w:ascii="Museo Sans 300" w:hAnsi="Museo Sans 300" w:cs="Arial"/>
          <w:sz w:val="22"/>
          <w:szCs w:val="22"/>
        </w:rPr>
        <w:t>.</w:t>
      </w:r>
    </w:p>
    <w:p w14:paraId="2624BAA4" w14:textId="77777777" w:rsidR="007A47CF" w:rsidRPr="007803AE" w:rsidRDefault="005A6C2C"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Fibrositis</w:t>
      </w:r>
      <w:r w:rsidR="00BC42AF" w:rsidRPr="007803AE">
        <w:rPr>
          <w:rFonts w:ascii="Museo Sans 300" w:hAnsi="Museo Sans 300" w:cs="Arial"/>
          <w:sz w:val="22"/>
          <w:szCs w:val="22"/>
        </w:rPr>
        <w:t>.</w:t>
      </w:r>
    </w:p>
    <w:p w14:paraId="2624BAA5" w14:textId="77777777" w:rsidR="007A47CF" w:rsidRPr="007803AE" w:rsidRDefault="009B1C19"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Fibromialgias</w:t>
      </w:r>
      <w:r w:rsidR="00BC42AF" w:rsidRPr="007803AE">
        <w:rPr>
          <w:rFonts w:ascii="Museo Sans 300" w:hAnsi="Museo Sans 300" w:cs="Arial"/>
          <w:sz w:val="22"/>
          <w:szCs w:val="22"/>
        </w:rPr>
        <w:t>.</w:t>
      </w:r>
    </w:p>
    <w:p w14:paraId="2624BAA6" w14:textId="77777777" w:rsidR="009B1C19" w:rsidRPr="007803AE" w:rsidRDefault="009B1C19" w:rsidP="000B52C0">
      <w:pPr>
        <w:pStyle w:val="Prrafodelista"/>
        <w:numPr>
          <w:ilvl w:val="0"/>
          <w:numId w:val="153"/>
        </w:numPr>
        <w:ind w:left="1701" w:hanging="567"/>
        <w:jc w:val="both"/>
        <w:rPr>
          <w:rFonts w:ascii="Museo Sans 300" w:hAnsi="Museo Sans 300" w:cs="Arial"/>
          <w:sz w:val="22"/>
          <w:szCs w:val="22"/>
        </w:rPr>
      </w:pPr>
      <w:r w:rsidRPr="007803AE">
        <w:rPr>
          <w:rFonts w:ascii="Museo Sans 300" w:hAnsi="Museo Sans 300" w:cs="Arial"/>
          <w:sz w:val="22"/>
          <w:szCs w:val="22"/>
        </w:rPr>
        <w:t>Entesitis</w:t>
      </w:r>
      <w:r w:rsidR="0038347F" w:rsidRPr="007803AE">
        <w:rPr>
          <w:rFonts w:ascii="Museo Sans 300" w:hAnsi="Museo Sans 300" w:cs="Arial"/>
          <w:sz w:val="22"/>
          <w:szCs w:val="22"/>
        </w:rPr>
        <w:t>.</w:t>
      </w:r>
    </w:p>
    <w:p w14:paraId="44267614" w14:textId="77777777" w:rsidR="00880727" w:rsidRPr="007803AE" w:rsidRDefault="00880727" w:rsidP="009B1C19">
      <w:pPr>
        <w:pStyle w:val="Default"/>
        <w:jc w:val="both"/>
        <w:rPr>
          <w:rFonts w:ascii="Museo Sans 300" w:hAnsi="Museo Sans 300"/>
          <w:b/>
          <w:color w:val="auto"/>
          <w:sz w:val="22"/>
          <w:szCs w:val="22"/>
        </w:rPr>
      </w:pPr>
    </w:p>
    <w:p w14:paraId="2624BAA8" w14:textId="77777777" w:rsidR="005A6C2C" w:rsidRPr="007803AE" w:rsidRDefault="005A6C2C" w:rsidP="009B1C19">
      <w:pPr>
        <w:pStyle w:val="Default"/>
        <w:jc w:val="both"/>
        <w:rPr>
          <w:rFonts w:ascii="Museo Sans 300" w:hAnsi="Museo Sans 300"/>
          <w:b/>
          <w:color w:val="auto"/>
          <w:sz w:val="22"/>
          <w:szCs w:val="22"/>
        </w:rPr>
      </w:pPr>
      <w:r w:rsidRPr="007803AE">
        <w:rPr>
          <w:rFonts w:ascii="Museo Sans 300" w:hAnsi="Museo Sans 300"/>
          <w:b/>
          <w:color w:val="auto"/>
          <w:sz w:val="22"/>
          <w:szCs w:val="22"/>
        </w:rPr>
        <w:t>VALORACIÓN DEL MENOSCABO GLOBAL DE LA PERSONA POR IMPEDIMENTOS REUMÁTICOS INFLAMATORIOS</w:t>
      </w:r>
      <w:r w:rsidR="007A47CF" w:rsidRPr="007803AE">
        <w:rPr>
          <w:rFonts w:ascii="Museo Sans 300" w:hAnsi="Museo Sans 300"/>
          <w:b/>
          <w:color w:val="auto"/>
          <w:sz w:val="22"/>
          <w:szCs w:val="22"/>
        </w:rPr>
        <w:t xml:space="preserve"> </w:t>
      </w:r>
    </w:p>
    <w:p w14:paraId="2624BAA9" w14:textId="77777777" w:rsidR="009B1C19" w:rsidRPr="007803AE" w:rsidRDefault="005A6C2C" w:rsidP="007A47CF">
      <w:pPr>
        <w:pStyle w:val="Default"/>
        <w:jc w:val="both"/>
        <w:rPr>
          <w:rFonts w:ascii="Museo Sans 300" w:hAnsi="Museo Sans 300"/>
          <w:color w:val="auto"/>
          <w:sz w:val="22"/>
          <w:szCs w:val="22"/>
        </w:rPr>
      </w:pPr>
      <w:r w:rsidRPr="007803AE">
        <w:rPr>
          <w:rFonts w:ascii="Museo Sans 300" w:hAnsi="Museo Sans 300"/>
          <w:color w:val="auto"/>
          <w:sz w:val="22"/>
          <w:szCs w:val="22"/>
        </w:rPr>
        <w:br/>
        <w:t>Todos los impedimentos reumáticos comprometen en diversos grados el Sistema Músculo Esquelético y pueden estar asociados o no a compromiso de otros parénquimas como: Riñón, Pulmón, Corazón, Piel</w:t>
      </w:r>
      <w:r w:rsidR="0038347F" w:rsidRPr="007803AE">
        <w:rPr>
          <w:rFonts w:ascii="Museo Sans 300" w:hAnsi="Museo Sans 300"/>
          <w:color w:val="auto"/>
          <w:sz w:val="22"/>
          <w:szCs w:val="22"/>
        </w:rPr>
        <w:t>,</w:t>
      </w:r>
      <w:r w:rsidRPr="007803AE">
        <w:rPr>
          <w:rFonts w:ascii="Museo Sans 300" w:hAnsi="Museo Sans 300"/>
          <w:color w:val="auto"/>
          <w:sz w:val="22"/>
          <w:szCs w:val="22"/>
        </w:rPr>
        <w:t xml:space="preserve"> Sistema Nervioso Central y Periférico, </w:t>
      </w:r>
      <w:r w:rsidR="0038347F" w:rsidRPr="007803AE">
        <w:rPr>
          <w:rFonts w:ascii="Museo Sans 300" w:hAnsi="Museo Sans 300"/>
          <w:color w:val="auto"/>
          <w:sz w:val="22"/>
          <w:szCs w:val="22"/>
        </w:rPr>
        <w:t>entre otros</w:t>
      </w:r>
      <w:r w:rsidRPr="007803AE">
        <w:rPr>
          <w:rFonts w:ascii="Museo Sans 300" w:hAnsi="Museo Sans 300"/>
          <w:color w:val="auto"/>
          <w:sz w:val="22"/>
          <w:szCs w:val="22"/>
        </w:rPr>
        <w:t>, cuyas ponderaciones de menoscabo deben revisarse en las secciones respectivas y sumarse de modo combinado, para determinar el menoscabo global.</w:t>
      </w:r>
    </w:p>
    <w:p w14:paraId="5C9F09F7" w14:textId="77777777" w:rsidR="0094575A" w:rsidRPr="007803AE" w:rsidRDefault="0094575A" w:rsidP="007A47CF">
      <w:pPr>
        <w:pStyle w:val="Default"/>
        <w:jc w:val="both"/>
        <w:rPr>
          <w:rFonts w:ascii="Museo Sans 300" w:hAnsi="Museo Sans 300"/>
          <w:color w:val="auto"/>
          <w:sz w:val="22"/>
          <w:szCs w:val="22"/>
        </w:rPr>
      </w:pPr>
    </w:p>
    <w:p w14:paraId="2624BAAA" w14:textId="04EA0489" w:rsidR="00EA2411" w:rsidRPr="007803AE" w:rsidRDefault="005A6C2C" w:rsidP="007A47C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Para la valoración del menoscabo en la capacidad de trabajo de los impedimentos por causas reumáticas es fundamental, que la Comisión tenga en cuenta que el diagnóstico de estas patologías se debe realizar </w:t>
      </w:r>
      <w:r w:rsidR="00B943BE" w:rsidRPr="007803AE">
        <w:rPr>
          <w:rFonts w:ascii="Museo Sans 300" w:hAnsi="Museo Sans 300"/>
          <w:color w:val="auto"/>
          <w:sz w:val="22"/>
          <w:szCs w:val="22"/>
        </w:rPr>
        <w:t>con</w:t>
      </w:r>
      <w:r w:rsidRPr="007803AE">
        <w:rPr>
          <w:rFonts w:ascii="Museo Sans 300" w:hAnsi="Museo Sans 300"/>
          <w:color w:val="auto"/>
          <w:sz w:val="22"/>
          <w:szCs w:val="22"/>
        </w:rPr>
        <w:t xml:space="preserve"> base a criterios clínicos, estudios de gabinete imagenológicos y exámenes de laboratorio; además asegurarse que el trabajador haya recibido el tratamiento suficiente y adecuado.</w:t>
      </w:r>
    </w:p>
    <w:p w14:paraId="2624BAAB" w14:textId="77777777" w:rsidR="00EA2411" w:rsidRPr="007803AE" w:rsidRDefault="005A6C2C" w:rsidP="007A47CF">
      <w:pPr>
        <w:pStyle w:val="Default"/>
        <w:jc w:val="both"/>
        <w:rPr>
          <w:rFonts w:ascii="Museo Sans 300" w:hAnsi="Museo Sans 300"/>
          <w:color w:val="auto"/>
          <w:sz w:val="22"/>
          <w:szCs w:val="22"/>
        </w:rPr>
      </w:pPr>
      <w:r w:rsidRPr="007803AE">
        <w:rPr>
          <w:rFonts w:ascii="Museo Sans 300" w:hAnsi="Museo Sans 300"/>
          <w:color w:val="auto"/>
          <w:sz w:val="22"/>
          <w:szCs w:val="22"/>
        </w:rPr>
        <w:br/>
        <w:t>La terapia para las patologías reumáticas consta de una amplia gama de medicamentos. Por lo menos dos drogas deberán haber sido administradas al trabajador por un período no inferior a los 6 meses continuos antes de su evaluación.</w:t>
      </w:r>
    </w:p>
    <w:p w14:paraId="2624BAAC" w14:textId="7C407775" w:rsidR="009B1C19" w:rsidRPr="007803AE" w:rsidRDefault="005A6C2C" w:rsidP="007A47CF">
      <w:pPr>
        <w:pStyle w:val="Default"/>
        <w:jc w:val="both"/>
        <w:rPr>
          <w:rFonts w:ascii="Museo Sans 300" w:hAnsi="Museo Sans 300"/>
          <w:color w:val="auto"/>
          <w:sz w:val="22"/>
          <w:szCs w:val="22"/>
        </w:rPr>
      </w:pPr>
      <w:r w:rsidRPr="007803AE">
        <w:rPr>
          <w:rFonts w:ascii="Museo Sans 300" w:hAnsi="Museo Sans 300"/>
          <w:color w:val="auto"/>
          <w:sz w:val="22"/>
          <w:szCs w:val="22"/>
        </w:rPr>
        <w:t>En el caso específico de las artritis reumatoideas, la evaluación se deberá hacer posterior a un tratamiento médico mínimo de 12 meses y deberá haberse incluido en el plan terapéutico dos drogas inductoras de remisión (ejemplo: Inmunosupresores). Se exceptúa de la norma anterior aquellos casos en los cuales existiere una contraindicación médica fundamentada para no utilizar todas las líneas de tratamiento medicamentoso.</w:t>
      </w:r>
    </w:p>
    <w:p w14:paraId="10C83398" w14:textId="77777777" w:rsidR="00880727" w:rsidRPr="007803AE" w:rsidRDefault="00880727" w:rsidP="007A47CF">
      <w:pPr>
        <w:pStyle w:val="Default"/>
        <w:jc w:val="both"/>
        <w:rPr>
          <w:rFonts w:ascii="Museo Sans 300" w:hAnsi="Museo Sans 300"/>
          <w:color w:val="auto"/>
          <w:sz w:val="22"/>
          <w:szCs w:val="22"/>
        </w:rPr>
      </w:pPr>
    </w:p>
    <w:p w14:paraId="2624BAAD" w14:textId="0B1EBFA3" w:rsidR="009B1C19" w:rsidRPr="007803AE" w:rsidRDefault="005A6C2C" w:rsidP="007A47CF">
      <w:pPr>
        <w:pStyle w:val="Default"/>
        <w:jc w:val="both"/>
        <w:rPr>
          <w:rFonts w:ascii="Museo Sans 300" w:hAnsi="Museo Sans 300"/>
          <w:color w:val="auto"/>
          <w:sz w:val="22"/>
          <w:szCs w:val="22"/>
        </w:rPr>
      </w:pPr>
      <w:r w:rsidRPr="007803AE">
        <w:rPr>
          <w:rFonts w:ascii="Museo Sans 300" w:hAnsi="Museo Sans 300"/>
          <w:color w:val="auto"/>
          <w:sz w:val="22"/>
          <w:szCs w:val="22"/>
        </w:rPr>
        <w:t>El impedimento debe tener como mínimo 1 año de evolución para determinar que no habrá una recuperación funcional parcial o total. Durante ese período se debe haber cumplido con un programa de medicina física y de rehabilitación</w:t>
      </w:r>
      <w:r w:rsidR="00324B36" w:rsidRPr="007803AE">
        <w:rPr>
          <w:rFonts w:ascii="Museo Sans 300" w:hAnsi="Museo Sans 300"/>
          <w:color w:val="auto"/>
          <w:sz w:val="22"/>
          <w:szCs w:val="22"/>
        </w:rPr>
        <w:t>,</w:t>
      </w:r>
      <w:r w:rsidRPr="007803AE">
        <w:rPr>
          <w:rFonts w:ascii="Museo Sans 300" w:hAnsi="Museo Sans 300"/>
          <w:color w:val="auto"/>
          <w:sz w:val="22"/>
          <w:szCs w:val="22"/>
        </w:rPr>
        <w:t xml:space="preserve"> dirigido por un médico fisiatra, bien realizado y por un tiempo suficiente según la patología específica que adolezca el trabajador.</w:t>
      </w:r>
    </w:p>
    <w:p w14:paraId="2624BAAE" w14:textId="77777777" w:rsidR="009A6D28" w:rsidRPr="007803AE" w:rsidRDefault="009A6D28" w:rsidP="007A47CF">
      <w:pPr>
        <w:pStyle w:val="Default"/>
        <w:jc w:val="both"/>
        <w:rPr>
          <w:rFonts w:ascii="Museo Sans 300" w:hAnsi="Museo Sans 300"/>
          <w:color w:val="auto"/>
          <w:sz w:val="22"/>
          <w:szCs w:val="22"/>
        </w:rPr>
      </w:pPr>
    </w:p>
    <w:p w14:paraId="2624BAAF" w14:textId="77777777" w:rsidR="009B1C19" w:rsidRPr="007803AE" w:rsidRDefault="005A6C2C" w:rsidP="007A47CF">
      <w:pPr>
        <w:pStyle w:val="Default"/>
        <w:jc w:val="both"/>
        <w:rPr>
          <w:rFonts w:ascii="Museo Sans 300" w:hAnsi="Museo Sans 300"/>
          <w:color w:val="auto"/>
          <w:sz w:val="22"/>
          <w:szCs w:val="22"/>
        </w:rPr>
      </w:pPr>
      <w:r w:rsidRPr="007803AE">
        <w:rPr>
          <w:rFonts w:ascii="Museo Sans 300" w:hAnsi="Museo Sans 300"/>
          <w:color w:val="auto"/>
          <w:sz w:val="22"/>
          <w:szCs w:val="22"/>
        </w:rPr>
        <w:t>Para el tratamiento de algunos de estos impedimentos, existen alternativas quirúrgicas, que pueden mejorar el grado de menoscabo. Posteriormente a cirugías se debe esperar por lo menos un período de seis meses para evaluar y calificar el menoscabo.</w:t>
      </w:r>
    </w:p>
    <w:p w14:paraId="068D3675" w14:textId="27450CAA" w:rsidR="009B7937" w:rsidRDefault="009B7937" w:rsidP="009B1C19">
      <w:pPr>
        <w:pStyle w:val="Default"/>
        <w:jc w:val="both"/>
        <w:rPr>
          <w:rFonts w:ascii="Museo Sans 300" w:hAnsi="Museo Sans 300"/>
          <w:color w:val="auto"/>
          <w:sz w:val="22"/>
          <w:szCs w:val="22"/>
        </w:rPr>
      </w:pPr>
    </w:p>
    <w:p w14:paraId="1F038D22" w14:textId="77777777" w:rsidR="00207E8B" w:rsidRPr="007803AE" w:rsidRDefault="00207E8B" w:rsidP="009B1C19">
      <w:pPr>
        <w:pStyle w:val="Default"/>
        <w:jc w:val="both"/>
        <w:rPr>
          <w:rFonts w:ascii="Museo Sans 300" w:hAnsi="Museo Sans 300"/>
          <w:color w:val="auto"/>
          <w:sz w:val="22"/>
          <w:szCs w:val="22"/>
        </w:rPr>
      </w:pPr>
    </w:p>
    <w:p w14:paraId="2624BAB1" w14:textId="77777777" w:rsidR="005A6C2C" w:rsidRPr="007803AE" w:rsidRDefault="005A6C2C" w:rsidP="009B1C1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Calificación del Menoscabo Laboral Permanente</w:t>
      </w:r>
      <w:r w:rsidR="00BC42AF" w:rsidRPr="007803AE">
        <w:rPr>
          <w:rFonts w:ascii="Museo Sans 300" w:hAnsi="Museo Sans 300"/>
          <w:b/>
          <w:bCs/>
          <w:color w:val="auto"/>
          <w:sz w:val="22"/>
          <w:szCs w:val="22"/>
        </w:rPr>
        <w:t>.</w:t>
      </w:r>
    </w:p>
    <w:p w14:paraId="19A796A3" w14:textId="77777777" w:rsidR="000D3D4E" w:rsidRPr="007803AE" w:rsidRDefault="000D3D4E" w:rsidP="009B1C19">
      <w:pPr>
        <w:pStyle w:val="Default"/>
        <w:jc w:val="both"/>
        <w:rPr>
          <w:rFonts w:ascii="Museo Sans 300" w:hAnsi="Museo Sans 300"/>
          <w:b/>
          <w:bCs/>
          <w:color w:val="auto"/>
          <w:sz w:val="22"/>
          <w:szCs w:val="22"/>
        </w:rPr>
      </w:pPr>
    </w:p>
    <w:p w14:paraId="2624BAB2" w14:textId="69766700" w:rsidR="005A6C2C" w:rsidRPr="007803AE" w:rsidRDefault="005A6C2C" w:rsidP="00F25A4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w:t>
      </w:r>
      <w:r w:rsidR="00324B36" w:rsidRPr="007803AE">
        <w:rPr>
          <w:rFonts w:ascii="Museo Sans 300" w:hAnsi="Museo Sans 300"/>
          <w:color w:val="auto"/>
          <w:sz w:val="22"/>
          <w:szCs w:val="22"/>
        </w:rPr>
        <w:t>esta sección</w:t>
      </w:r>
      <w:r w:rsidRPr="007803AE">
        <w:rPr>
          <w:rFonts w:ascii="Museo Sans 300" w:hAnsi="Museo Sans 300"/>
          <w:color w:val="auto"/>
          <w:sz w:val="22"/>
          <w:szCs w:val="22"/>
        </w:rPr>
        <w:t xml:space="preserve">, la calificación del </w:t>
      </w:r>
      <w:r w:rsidR="004A3C96" w:rsidRPr="007803AE">
        <w:rPr>
          <w:rFonts w:ascii="Museo Sans 300" w:hAnsi="Museo Sans 300"/>
          <w:color w:val="auto"/>
          <w:sz w:val="22"/>
          <w:szCs w:val="22"/>
        </w:rPr>
        <w:t>m</w:t>
      </w:r>
      <w:r w:rsidRPr="007803AE">
        <w:rPr>
          <w:rFonts w:ascii="Museo Sans 300" w:hAnsi="Museo Sans 300"/>
          <w:color w:val="auto"/>
          <w:sz w:val="22"/>
          <w:szCs w:val="22"/>
        </w:rPr>
        <w:t>enoscabo permanente en la capacidad de trabajo producto de impedimentos configurados del sistema osteomuscular y del tejido conjuntivo</w:t>
      </w:r>
      <w:r w:rsidR="004A3C96" w:rsidRPr="007803AE">
        <w:rPr>
          <w:rFonts w:ascii="Museo Sans 300" w:hAnsi="Museo Sans 300"/>
          <w:color w:val="auto"/>
          <w:sz w:val="22"/>
          <w:szCs w:val="22"/>
        </w:rPr>
        <w:t>,</w:t>
      </w:r>
      <w:r w:rsidRPr="007803AE">
        <w:rPr>
          <w:rFonts w:ascii="Museo Sans 300" w:hAnsi="Museo Sans 300"/>
          <w:color w:val="auto"/>
          <w:sz w:val="22"/>
          <w:szCs w:val="22"/>
        </w:rPr>
        <w:t xml:space="preserve"> se efectúa usando la sección correspondiente al segmento afectado. De existir más de un segmento alterado, la calificación se ajustará a los requisitos señalados en el procedimiento de suma combinada de las </w:t>
      </w:r>
      <w:r w:rsidR="004A3C96" w:rsidRPr="007803AE">
        <w:rPr>
          <w:rFonts w:ascii="Museo Sans 300" w:hAnsi="Museo Sans 300"/>
          <w:color w:val="auto"/>
          <w:sz w:val="22"/>
          <w:szCs w:val="22"/>
        </w:rPr>
        <w:t>I</w:t>
      </w:r>
      <w:r w:rsidRPr="007803AE">
        <w:rPr>
          <w:rFonts w:ascii="Museo Sans 300" w:hAnsi="Museo Sans 300"/>
          <w:color w:val="auto"/>
          <w:sz w:val="22"/>
          <w:szCs w:val="22"/>
        </w:rPr>
        <w:t xml:space="preserve">nstrucciones </w:t>
      </w:r>
      <w:r w:rsidR="004A3C96" w:rsidRPr="007803AE">
        <w:rPr>
          <w:rFonts w:ascii="Museo Sans 300" w:hAnsi="Museo Sans 300"/>
          <w:color w:val="auto"/>
          <w:sz w:val="22"/>
          <w:szCs w:val="22"/>
        </w:rPr>
        <w:t>G</w:t>
      </w:r>
      <w:r w:rsidRPr="007803AE">
        <w:rPr>
          <w:rFonts w:ascii="Museo Sans 300" w:hAnsi="Museo Sans 300"/>
          <w:color w:val="auto"/>
          <w:sz w:val="22"/>
          <w:szCs w:val="22"/>
        </w:rPr>
        <w:t xml:space="preserve">enerales </w:t>
      </w:r>
      <w:r w:rsidR="00530A7F" w:rsidRPr="007803AE">
        <w:rPr>
          <w:rFonts w:ascii="Museo Sans 300" w:hAnsi="Museo Sans 300"/>
          <w:color w:val="auto"/>
          <w:sz w:val="22"/>
          <w:szCs w:val="22"/>
        </w:rPr>
        <w:t xml:space="preserve">de </w:t>
      </w:r>
      <w:r w:rsidR="004A3C96" w:rsidRPr="007803AE">
        <w:rPr>
          <w:rFonts w:ascii="Museo Sans 300" w:hAnsi="Museo Sans 300"/>
          <w:color w:val="auto"/>
          <w:sz w:val="22"/>
          <w:szCs w:val="22"/>
        </w:rPr>
        <w:t>estas</w:t>
      </w:r>
      <w:r w:rsidR="00530A7F" w:rsidRPr="007803AE">
        <w:rPr>
          <w:rFonts w:ascii="Museo Sans 300" w:hAnsi="Museo Sans 300"/>
          <w:color w:val="auto"/>
          <w:sz w:val="22"/>
          <w:szCs w:val="22"/>
        </w:rPr>
        <w:t xml:space="preserve"> Normas Generales de Invalidez</w:t>
      </w:r>
      <w:r w:rsidR="00AC7B8D" w:rsidRPr="007803AE">
        <w:rPr>
          <w:rFonts w:ascii="Museo Sans 300" w:hAnsi="Museo Sans 300"/>
          <w:color w:val="auto"/>
          <w:sz w:val="22"/>
          <w:szCs w:val="22"/>
        </w:rPr>
        <w:t xml:space="preserve"> y Enfermedades Graves</w:t>
      </w:r>
      <w:r w:rsidRPr="007803AE">
        <w:rPr>
          <w:rFonts w:ascii="Museo Sans 300" w:hAnsi="Museo Sans 300"/>
          <w:color w:val="auto"/>
          <w:sz w:val="22"/>
          <w:szCs w:val="22"/>
        </w:rPr>
        <w:t xml:space="preserve">. </w:t>
      </w:r>
    </w:p>
    <w:p w14:paraId="23CD457A" w14:textId="77777777" w:rsidR="00C74D9B" w:rsidRPr="007803AE" w:rsidRDefault="00C74D9B" w:rsidP="00BC42AF">
      <w:pPr>
        <w:pStyle w:val="Default"/>
        <w:ind w:left="2880" w:hanging="720"/>
        <w:jc w:val="both"/>
        <w:rPr>
          <w:rFonts w:ascii="Museo Sans 300" w:hAnsi="Museo Sans 300"/>
          <w:color w:val="auto"/>
          <w:sz w:val="22"/>
          <w:szCs w:val="22"/>
        </w:rPr>
      </w:pPr>
    </w:p>
    <w:p w14:paraId="2624BAB4" w14:textId="77777777" w:rsidR="005A6C2C" w:rsidRPr="007803AE" w:rsidRDefault="00CD5334"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Impedimentos Reumáticos Inflamatorios</w:t>
      </w:r>
      <w:r w:rsidR="00BC42AF" w:rsidRPr="007803AE">
        <w:rPr>
          <w:rFonts w:ascii="Museo Sans 300" w:hAnsi="Museo Sans 300"/>
          <w:color w:val="auto"/>
          <w:sz w:val="22"/>
          <w:szCs w:val="22"/>
        </w:rPr>
        <w:t>.</w:t>
      </w:r>
    </w:p>
    <w:p w14:paraId="2624BAB5" w14:textId="77777777" w:rsidR="005A6C2C" w:rsidRPr="007803AE" w:rsidRDefault="00597F38"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Extremidades superiores</w:t>
      </w:r>
      <w:r w:rsidR="00BC42AF" w:rsidRPr="007803AE">
        <w:rPr>
          <w:rFonts w:ascii="Museo Sans 300" w:hAnsi="Museo Sans 300"/>
          <w:color w:val="auto"/>
          <w:sz w:val="22"/>
          <w:szCs w:val="22"/>
        </w:rPr>
        <w:t>.</w:t>
      </w:r>
    </w:p>
    <w:p w14:paraId="2624BAB6" w14:textId="77777777" w:rsidR="005A6C2C" w:rsidRPr="007803AE" w:rsidRDefault="005A6C2C"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Extremidades inferiores</w:t>
      </w:r>
      <w:r w:rsidR="00BC42AF" w:rsidRPr="007803AE">
        <w:rPr>
          <w:rFonts w:ascii="Museo Sans 300" w:hAnsi="Museo Sans 300"/>
          <w:color w:val="auto"/>
          <w:sz w:val="22"/>
          <w:szCs w:val="22"/>
        </w:rPr>
        <w:t>.</w:t>
      </w:r>
    </w:p>
    <w:p w14:paraId="2624BAB7" w14:textId="77777777" w:rsidR="005A6C2C" w:rsidRPr="007803AE" w:rsidRDefault="00597F38"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Columna Vertebral</w:t>
      </w:r>
      <w:r w:rsidR="00BC42AF" w:rsidRPr="007803AE">
        <w:rPr>
          <w:rFonts w:ascii="Museo Sans 300" w:hAnsi="Museo Sans 300"/>
          <w:color w:val="auto"/>
          <w:sz w:val="22"/>
          <w:szCs w:val="22"/>
        </w:rPr>
        <w:t>.</w:t>
      </w:r>
    </w:p>
    <w:p w14:paraId="2624BAB8" w14:textId="77777777" w:rsidR="005A6C2C" w:rsidRPr="007803AE" w:rsidRDefault="005A6C2C" w:rsidP="000B52C0">
      <w:pPr>
        <w:pStyle w:val="Default"/>
        <w:numPr>
          <w:ilvl w:val="1"/>
          <w:numId w:val="154"/>
        </w:numPr>
        <w:ind w:left="425" w:hanging="425"/>
        <w:jc w:val="both"/>
        <w:rPr>
          <w:rFonts w:ascii="Museo Sans 300" w:hAnsi="Museo Sans 300"/>
          <w:color w:val="auto"/>
          <w:sz w:val="22"/>
          <w:szCs w:val="22"/>
        </w:rPr>
      </w:pPr>
      <w:r w:rsidRPr="007803AE">
        <w:rPr>
          <w:rFonts w:ascii="Museo Sans 300" w:hAnsi="Museo Sans 300"/>
          <w:color w:val="auto"/>
          <w:sz w:val="22"/>
          <w:szCs w:val="22"/>
        </w:rPr>
        <w:t>Trastornos Sistémicos del Tejido Conjuntivo</w:t>
      </w:r>
      <w:r w:rsidR="00BC42AF" w:rsidRPr="007803AE">
        <w:rPr>
          <w:rFonts w:ascii="Museo Sans 300" w:hAnsi="Museo Sans 300"/>
          <w:color w:val="auto"/>
          <w:sz w:val="22"/>
          <w:szCs w:val="22"/>
        </w:rPr>
        <w:t>.</w:t>
      </w:r>
    </w:p>
    <w:p w14:paraId="2624BAB9" w14:textId="29591F0B" w:rsidR="005A6C2C" w:rsidRPr="007803AE" w:rsidRDefault="00D73E44" w:rsidP="00BA50C9">
      <w:pPr>
        <w:pStyle w:val="Default"/>
        <w:numPr>
          <w:ilvl w:val="1"/>
          <w:numId w:val="154"/>
        </w:numPr>
        <w:spacing w:line="360" w:lineRule="auto"/>
        <w:ind w:left="425" w:hanging="425"/>
        <w:jc w:val="both"/>
        <w:rPr>
          <w:rFonts w:ascii="Museo Sans 300" w:hAnsi="Museo Sans 300"/>
          <w:color w:val="auto"/>
          <w:sz w:val="22"/>
          <w:szCs w:val="22"/>
        </w:rPr>
      </w:pPr>
      <w:r w:rsidRPr="007803AE">
        <w:rPr>
          <w:rFonts w:ascii="Museo Sans 300" w:hAnsi="Museo Sans 300"/>
          <w:color w:val="auto"/>
          <w:sz w:val="22"/>
          <w:szCs w:val="22"/>
        </w:rPr>
        <w:t>Enfermedades óseas metabólicas.</w:t>
      </w:r>
    </w:p>
    <w:p w14:paraId="4E3F7544" w14:textId="77777777" w:rsidR="00677286" w:rsidRPr="007803AE" w:rsidRDefault="00677286" w:rsidP="00BA50C9">
      <w:pPr>
        <w:jc w:val="both"/>
        <w:rPr>
          <w:rFonts w:ascii="Museo Sans 300" w:hAnsi="Museo Sans 300" w:cs="Arial"/>
          <w:b/>
          <w:sz w:val="22"/>
          <w:szCs w:val="22"/>
        </w:rPr>
      </w:pPr>
    </w:p>
    <w:p w14:paraId="2624BABB" w14:textId="7A161E30" w:rsidR="009B1C19" w:rsidRPr="007803AE" w:rsidRDefault="005A6C2C" w:rsidP="00BA50C9">
      <w:pPr>
        <w:jc w:val="both"/>
        <w:rPr>
          <w:rFonts w:ascii="Museo Sans 300" w:hAnsi="Museo Sans 300" w:cs="Arial"/>
          <w:b/>
          <w:sz w:val="22"/>
          <w:szCs w:val="22"/>
        </w:rPr>
      </w:pPr>
      <w:r w:rsidRPr="007803AE">
        <w:rPr>
          <w:rFonts w:ascii="Museo Sans 300" w:hAnsi="Museo Sans 300" w:cs="Arial"/>
          <w:b/>
          <w:sz w:val="22"/>
          <w:szCs w:val="22"/>
        </w:rPr>
        <w:t>VALORACIÓN DEL MENOSCABO GLOBAL DE LA PERSONA POR IMPEDIMENTOS REUMÁTICOS INFLAMATORIOS</w:t>
      </w:r>
    </w:p>
    <w:p w14:paraId="204E36D5" w14:textId="77777777" w:rsidR="000D3D4E" w:rsidRPr="007803AE" w:rsidRDefault="000D3D4E" w:rsidP="00BC42AF">
      <w:pPr>
        <w:jc w:val="both"/>
        <w:rPr>
          <w:rFonts w:ascii="Museo Sans 300" w:hAnsi="Museo Sans 300" w:cs="Arial"/>
          <w:b/>
          <w:sz w:val="22"/>
          <w:szCs w:val="22"/>
        </w:rPr>
      </w:pPr>
    </w:p>
    <w:p w14:paraId="2624BABC" w14:textId="4C6A1451" w:rsidR="009B1C19" w:rsidRPr="007803AE" w:rsidRDefault="005A6C2C" w:rsidP="009B1C19">
      <w:pPr>
        <w:jc w:val="both"/>
        <w:rPr>
          <w:rFonts w:ascii="Museo Sans 300" w:hAnsi="Museo Sans 300" w:cs="Arial"/>
          <w:sz w:val="22"/>
          <w:szCs w:val="22"/>
        </w:rPr>
      </w:pPr>
      <w:r w:rsidRPr="007803AE">
        <w:rPr>
          <w:rFonts w:ascii="Museo Sans 300" w:hAnsi="Museo Sans 300" w:cs="Arial"/>
          <w:b/>
          <w:sz w:val="22"/>
          <w:szCs w:val="22"/>
        </w:rPr>
        <w:t>Clase I</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1% - 10%</w:t>
      </w:r>
    </w:p>
    <w:p w14:paraId="2624BABD" w14:textId="77777777" w:rsidR="00EA2411" w:rsidRPr="007803AE" w:rsidRDefault="005A6C2C" w:rsidP="009B1C19">
      <w:pPr>
        <w:ind w:left="1418"/>
        <w:jc w:val="both"/>
        <w:rPr>
          <w:rFonts w:ascii="Museo Sans 300" w:hAnsi="Museo Sans 300" w:cs="Arial"/>
          <w:sz w:val="22"/>
          <w:szCs w:val="22"/>
        </w:rPr>
      </w:pPr>
      <w:r w:rsidRPr="007803AE">
        <w:rPr>
          <w:rFonts w:ascii="Museo Sans 300" w:hAnsi="Museo Sans 300" w:cs="Arial"/>
          <w:sz w:val="22"/>
          <w:szCs w:val="22"/>
        </w:rPr>
        <w:br/>
        <w:t>Existen síntomas de impedimento inflamatorio articular, consistentes en Artralgias Migratorias, Rigidez Articular Matutina, sin signos de Sinovitis, sin deformaciones, o compromisos del estado general. Los exámenes de laboratorio y gabinete no tienen alteraciones significativas.</w:t>
      </w:r>
    </w:p>
    <w:p w14:paraId="2624BABE" w14:textId="77777777" w:rsidR="00EA2411" w:rsidRPr="007803AE" w:rsidRDefault="00EA2411" w:rsidP="009B1C19">
      <w:pPr>
        <w:ind w:left="1418"/>
        <w:jc w:val="both"/>
        <w:rPr>
          <w:rFonts w:ascii="Museo Sans 300" w:hAnsi="Museo Sans 300" w:cs="Arial"/>
          <w:sz w:val="22"/>
          <w:szCs w:val="22"/>
        </w:rPr>
      </w:pPr>
    </w:p>
    <w:p w14:paraId="2624BABF" w14:textId="77777777" w:rsidR="009B1C19" w:rsidRPr="007803AE" w:rsidRDefault="005A6C2C" w:rsidP="009B1C19">
      <w:pPr>
        <w:ind w:left="1418"/>
        <w:jc w:val="both"/>
        <w:rPr>
          <w:rFonts w:ascii="Museo Sans 300" w:hAnsi="Museo Sans 300" w:cs="Arial"/>
          <w:sz w:val="22"/>
          <w:szCs w:val="22"/>
        </w:rPr>
      </w:pPr>
      <w:r w:rsidRPr="007803AE">
        <w:rPr>
          <w:rFonts w:ascii="Museo Sans 300" w:hAnsi="Museo Sans 300" w:cs="Arial"/>
          <w:sz w:val="22"/>
          <w:szCs w:val="22"/>
        </w:rPr>
        <w:t>Estos síntomas tienen al menos doce meses de evolución y no ocasionan limitación en las actividades labor</w:t>
      </w:r>
      <w:r w:rsidR="009B1C19" w:rsidRPr="007803AE">
        <w:rPr>
          <w:rFonts w:ascii="Museo Sans 300" w:hAnsi="Museo Sans 300" w:cs="Arial"/>
          <w:sz w:val="22"/>
          <w:szCs w:val="22"/>
        </w:rPr>
        <w:t>ales.</w:t>
      </w:r>
    </w:p>
    <w:p w14:paraId="2624BAC0" w14:textId="77777777" w:rsidR="009B1C19" w:rsidRPr="007803AE" w:rsidRDefault="009B1C19" w:rsidP="009B1C19">
      <w:pPr>
        <w:jc w:val="both"/>
        <w:rPr>
          <w:rFonts w:ascii="Museo Sans 300" w:hAnsi="Museo Sans 300" w:cs="Arial"/>
          <w:sz w:val="22"/>
          <w:szCs w:val="22"/>
        </w:rPr>
      </w:pPr>
    </w:p>
    <w:p w14:paraId="476A30DD" w14:textId="77777777" w:rsidR="00F44946" w:rsidRPr="007803AE" w:rsidRDefault="005A6C2C" w:rsidP="00F44946">
      <w:pPr>
        <w:ind w:left="1418" w:hanging="1418"/>
        <w:jc w:val="both"/>
        <w:rPr>
          <w:rFonts w:ascii="Museo Sans 300" w:hAnsi="Museo Sans 300" w:cs="Arial"/>
          <w:sz w:val="22"/>
          <w:szCs w:val="22"/>
        </w:rPr>
      </w:pPr>
      <w:r w:rsidRPr="007803AE">
        <w:rPr>
          <w:rFonts w:ascii="Museo Sans 300" w:hAnsi="Museo Sans 300" w:cs="Arial"/>
          <w:b/>
          <w:sz w:val="22"/>
          <w:szCs w:val="22"/>
        </w:rPr>
        <w:t>Clase II</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BAC2" w14:textId="4FE176CF" w:rsidR="009B1C19" w:rsidRPr="007803AE" w:rsidRDefault="005A6C2C" w:rsidP="00F44946">
      <w:pPr>
        <w:ind w:left="1418" w:hanging="1418"/>
        <w:jc w:val="both"/>
        <w:rPr>
          <w:rFonts w:ascii="Museo Sans 300" w:hAnsi="Museo Sans 300" w:cs="Arial"/>
          <w:sz w:val="22"/>
          <w:szCs w:val="22"/>
        </w:rPr>
      </w:pPr>
      <w:r w:rsidRPr="007803AE">
        <w:rPr>
          <w:rFonts w:ascii="Museo Sans 300" w:hAnsi="Museo Sans 300" w:cs="Arial"/>
          <w:sz w:val="22"/>
          <w:szCs w:val="22"/>
        </w:rPr>
        <w:br/>
        <w:t xml:space="preserve">Existen síntomas y signos de impedimento inflamatorio articular </w:t>
      </w:r>
      <w:r w:rsidR="007A246B" w:rsidRPr="007803AE">
        <w:rPr>
          <w:rFonts w:ascii="Museo Sans 300" w:hAnsi="Museo Sans 300" w:cs="Arial"/>
          <w:sz w:val="22"/>
          <w:szCs w:val="22"/>
        </w:rPr>
        <w:t xml:space="preserve">consistente en: Poliartralgias, </w:t>
      </w:r>
      <w:r w:rsidRPr="007803AE">
        <w:rPr>
          <w:rFonts w:ascii="Museo Sans 300" w:hAnsi="Museo Sans 300" w:cs="Arial"/>
          <w:sz w:val="22"/>
          <w:szCs w:val="22"/>
        </w:rPr>
        <w:t xml:space="preserve">Poliartritis Simétrica o Migratoria, Rigidez Matutina de las Articulaciones, con signos de Sinovitis, sin deformaciones ni desviaciones. </w:t>
      </w:r>
    </w:p>
    <w:p w14:paraId="2624BAC3" w14:textId="77777777" w:rsidR="009B1C19" w:rsidRPr="007803AE" w:rsidRDefault="009B1C19" w:rsidP="009B1C19">
      <w:pPr>
        <w:jc w:val="both"/>
        <w:rPr>
          <w:rFonts w:ascii="Museo Sans 300" w:hAnsi="Museo Sans 300" w:cs="Arial"/>
          <w:sz w:val="22"/>
          <w:szCs w:val="22"/>
        </w:rPr>
      </w:pPr>
    </w:p>
    <w:p w14:paraId="2624BAC4" w14:textId="77777777" w:rsidR="009B1C19"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b/>
          <w:sz w:val="22"/>
          <w:szCs w:val="22"/>
        </w:rPr>
        <w:t>Clase III</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BAC5" w14:textId="77777777" w:rsidR="00EA2411"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sz w:val="22"/>
          <w:szCs w:val="22"/>
        </w:rPr>
        <w:br/>
        <w:t xml:space="preserve">Existen síntomas y signos de impedimento articular inflamatorio con Poliartralgias, Poliartritis Simétricas o Migratorias, Rigidez Articular Matutina. Sinovitis Articular, sin deformaciones o desviaciones. </w:t>
      </w:r>
    </w:p>
    <w:p w14:paraId="2624BAC6" w14:textId="77777777" w:rsidR="00EA2411" w:rsidRPr="007803AE" w:rsidRDefault="00EA2411" w:rsidP="00EA2411">
      <w:pPr>
        <w:ind w:left="1418"/>
        <w:jc w:val="both"/>
        <w:rPr>
          <w:rFonts w:ascii="Museo Sans 300" w:hAnsi="Museo Sans 300" w:cs="Arial"/>
          <w:sz w:val="22"/>
          <w:szCs w:val="22"/>
        </w:rPr>
      </w:pPr>
    </w:p>
    <w:p w14:paraId="2624BAC7" w14:textId="77777777" w:rsidR="00EA2411" w:rsidRPr="007803AE" w:rsidRDefault="005A6C2C" w:rsidP="00EA2411">
      <w:pPr>
        <w:ind w:left="1418"/>
        <w:jc w:val="both"/>
        <w:rPr>
          <w:rFonts w:ascii="Museo Sans 300" w:hAnsi="Museo Sans 300" w:cs="Arial"/>
          <w:sz w:val="22"/>
          <w:szCs w:val="22"/>
        </w:rPr>
      </w:pPr>
      <w:r w:rsidRPr="007803AE">
        <w:rPr>
          <w:rFonts w:ascii="Museo Sans 300" w:hAnsi="Museo Sans 300" w:cs="Arial"/>
          <w:sz w:val="22"/>
          <w:szCs w:val="22"/>
        </w:rPr>
        <w:t>Los rangos de movilidad articular están limitados en sus últimos grados.</w:t>
      </w:r>
    </w:p>
    <w:p w14:paraId="2624BAC8" w14:textId="77777777" w:rsidR="009B1C19" w:rsidRPr="007803AE" w:rsidRDefault="005A6C2C" w:rsidP="00EA2411">
      <w:pPr>
        <w:ind w:left="1418"/>
        <w:jc w:val="both"/>
        <w:rPr>
          <w:rFonts w:ascii="Museo Sans 300" w:hAnsi="Museo Sans 300" w:cs="Arial"/>
          <w:sz w:val="22"/>
          <w:szCs w:val="22"/>
        </w:rPr>
      </w:pPr>
      <w:r w:rsidRPr="007803AE">
        <w:rPr>
          <w:rFonts w:ascii="Museo Sans 300" w:hAnsi="Museo Sans 300" w:cs="Arial"/>
          <w:sz w:val="22"/>
          <w:szCs w:val="22"/>
        </w:rPr>
        <w:t>Las radiografías demuestran pinzamiento a</w:t>
      </w:r>
      <w:r w:rsidR="009B1C19" w:rsidRPr="007803AE">
        <w:rPr>
          <w:rFonts w:ascii="Museo Sans 300" w:hAnsi="Museo Sans 300" w:cs="Arial"/>
          <w:sz w:val="22"/>
          <w:szCs w:val="22"/>
        </w:rPr>
        <w:t>rticular y pequeñas erosiones.</w:t>
      </w:r>
    </w:p>
    <w:p w14:paraId="2624BAC9" w14:textId="77777777" w:rsidR="009B1C19" w:rsidRPr="007803AE" w:rsidRDefault="009B1C19" w:rsidP="009B1C19">
      <w:pPr>
        <w:ind w:left="1418" w:hanging="1418"/>
        <w:jc w:val="both"/>
        <w:rPr>
          <w:rFonts w:ascii="Museo Sans 300" w:hAnsi="Museo Sans 300" w:cs="Arial"/>
          <w:sz w:val="22"/>
          <w:szCs w:val="22"/>
        </w:rPr>
      </w:pPr>
    </w:p>
    <w:p w14:paraId="2624BACA" w14:textId="77777777" w:rsidR="009B1C19"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b/>
          <w:sz w:val="22"/>
          <w:szCs w:val="22"/>
        </w:rPr>
        <w:t>Clase IV</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BACB" w14:textId="77777777" w:rsidR="009B1C19"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sz w:val="22"/>
          <w:szCs w:val="22"/>
        </w:rPr>
        <w:br/>
        <w:t>Existen síntomas y signos de impedimento inflamatorio Poliarticular, se agregan la existencia de deformaciones, desviaciones articulares, o ambas; exámenes de laboratorio y</w:t>
      </w:r>
      <w:r w:rsidR="004859CE" w:rsidRPr="007803AE">
        <w:rPr>
          <w:rFonts w:ascii="Museo Sans 300" w:hAnsi="Museo Sans 300" w:cs="Arial"/>
          <w:sz w:val="22"/>
          <w:szCs w:val="22"/>
        </w:rPr>
        <w:t xml:space="preserve"> de</w:t>
      </w:r>
      <w:r w:rsidRPr="007803AE">
        <w:rPr>
          <w:rFonts w:ascii="Museo Sans 300" w:hAnsi="Museo Sans 300" w:cs="Arial"/>
          <w:sz w:val="22"/>
          <w:szCs w:val="22"/>
        </w:rPr>
        <w:t xml:space="preserve"> gabinete concluyentes de patología articular.</w:t>
      </w:r>
    </w:p>
    <w:p w14:paraId="2624BACC" w14:textId="77777777" w:rsidR="009B1C19" w:rsidRPr="007803AE" w:rsidRDefault="005A6C2C" w:rsidP="00EA2411">
      <w:pPr>
        <w:ind w:left="1418"/>
        <w:jc w:val="both"/>
        <w:rPr>
          <w:rFonts w:ascii="Museo Sans 300" w:hAnsi="Museo Sans 300" w:cs="Arial"/>
          <w:sz w:val="22"/>
          <w:szCs w:val="22"/>
        </w:rPr>
      </w:pPr>
      <w:r w:rsidRPr="007803AE">
        <w:rPr>
          <w:rFonts w:ascii="Museo Sans 300" w:hAnsi="Museo Sans 300" w:cs="Arial"/>
          <w:sz w:val="22"/>
          <w:szCs w:val="22"/>
        </w:rPr>
        <w:t>El tratamiento medicamentoso continuo controla parcialmente los síntomas y existe una limitación de la capacidad funcional para realizar las actividades de la vida laboral. Sin embargo, no existe compromiso de otros parénquimas (Riñón, Pulmón, Corazón, Piel, Sistema N</w:t>
      </w:r>
      <w:r w:rsidR="009B1C19" w:rsidRPr="007803AE">
        <w:rPr>
          <w:rFonts w:ascii="Museo Sans 300" w:hAnsi="Museo Sans 300" w:cs="Arial"/>
          <w:sz w:val="22"/>
          <w:szCs w:val="22"/>
        </w:rPr>
        <w:t>ervioso Central y Periférico).</w:t>
      </w:r>
    </w:p>
    <w:p w14:paraId="2624BACD" w14:textId="77777777" w:rsidR="00EA2411" w:rsidRPr="007803AE" w:rsidRDefault="00EA2411" w:rsidP="009B1C19">
      <w:pPr>
        <w:ind w:left="1418" w:hanging="1418"/>
        <w:jc w:val="both"/>
        <w:rPr>
          <w:rFonts w:ascii="Museo Sans 300" w:hAnsi="Museo Sans 300" w:cs="Arial"/>
          <w:sz w:val="22"/>
          <w:szCs w:val="22"/>
        </w:rPr>
      </w:pPr>
    </w:p>
    <w:p w14:paraId="2624BACE" w14:textId="77777777" w:rsidR="009B1C19"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b/>
          <w:sz w:val="22"/>
          <w:szCs w:val="22"/>
        </w:rPr>
        <w:t>Clase V</w:t>
      </w:r>
      <w:r w:rsidRPr="007803AE">
        <w:rPr>
          <w:rFonts w:ascii="Museo Sans 300" w:hAnsi="Museo Sans 300" w:cs="Arial"/>
          <w:sz w:val="22"/>
          <w:szCs w:val="22"/>
        </w:rPr>
        <w:t xml:space="preserve"> </w:t>
      </w:r>
      <w:r w:rsidR="009B1C19"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BACF" w14:textId="77777777" w:rsidR="009B1C19" w:rsidRPr="007803AE" w:rsidRDefault="005A6C2C" w:rsidP="009B1C19">
      <w:pPr>
        <w:ind w:left="1418" w:hanging="1418"/>
        <w:jc w:val="both"/>
        <w:rPr>
          <w:rFonts w:ascii="Museo Sans 300" w:hAnsi="Museo Sans 300" w:cs="Arial"/>
          <w:sz w:val="22"/>
          <w:szCs w:val="22"/>
        </w:rPr>
      </w:pPr>
      <w:r w:rsidRPr="007803AE">
        <w:rPr>
          <w:rFonts w:ascii="Museo Sans 300" w:hAnsi="Museo Sans 300" w:cs="Arial"/>
          <w:sz w:val="22"/>
          <w:szCs w:val="22"/>
        </w:rPr>
        <w:br/>
        <w:t xml:space="preserve">Existe impedimento inflamatorio Poliarticular Activo o Inactivo, con severas secuelas Osteoarticulares, Musculares o Cutáneas (Artrosis Secundaria, Subluxaciones, Anquilosis Fibrosa y Ósea, Atrofia Muscular, Fibrosis Cutánea, </w:t>
      </w:r>
      <w:r w:rsidR="000669B3" w:rsidRPr="007803AE">
        <w:rPr>
          <w:rFonts w:ascii="Museo Sans 300" w:hAnsi="Museo Sans 300" w:cs="Arial"/>
          <w:sz w:val="22"/>
          <w:szCs w:val="22"/>
        </w:rPr>
        <w:t>entre otros</w:t>
      </w:r>
      <w:r w:rsidRPr="007803AE">
        <w:rPr>
          <w:rFonts w:ascii="Museo Sans 300" w:hAnsi="Museo Sans 300" w:cs="Arial"/>
          <w:sz w:val="22"/>
          <w:szCs w:val="22"/>
        </w:rPr>
        <w:t>), que permite el desarrollo mínimo de las actividades personales de la vida diaria, pero no la realización de actividades laborales. Puede existir además compromiso multisistémico comprobable por los exámenes correspondientes.</w:t>
      </w:r>
    </w:p>
    <w:p w14:paraId="2624BAD1" w14:textId="77777777" w:rsidR="00EA2411" w:rsidRPr="007803AE" w:rsidRDefault="00EA2411" w:rsidP="009B1C19">
      <w:pPr>
        <w:rPr>
          <w:rFonts w:ascii="Museo Sans 300" w:hAnsi="Museo Sans 300" w:cs="Arial"/>
          <w:b/>
          <w:sz w:val="22"/>
          <w:szCs w:val="22"/>
        </w:rPr>
      </w:pPr>
    </w:p>
    <w:p w14:paraId="2624BAD2" w14:textId="77777777" w:rsidR="009B1C19" w:rsidRPr="007803AE" w:rsidRDefault="005A6C2C" w:rsidP="00BC42AF">
      <w:pPr>
        <w:jc w:val="both"/>
        <w:rPr>
          <w:rFonts w:ascii="Museo Sans 300" w:hAnsi="Museo Sans 300" w:cs="Arial"/>
          <w:b/>
          <w:sz w:val="22"/>
          <w:szCs w:val="22"/>
        </w:rPr>
      </w:pPr>
      <w:r w:rsidRPr="007803AE">
        <w:rPr>
          <w:rFonts w:ascii="Museo Sans 300" w:hAnsi="Museo Sans 300" w:cs="Arial"/>
          <w:b/>
          <w:sz w:val="22"/>
          <w:szCs w:val="22"/>
        </w:rPr>
        <w:t>VALORACIÓN DEL MENOSCABO GLOBAL DE LA PERSONA POR IMPEDIMENTOS REUMÁTICOS DEGENERATIVOS</w:t>
      </w:r>
      <w:r w:rsidR="00991C7A" w:rsidRPr="007803AE">
        <w:rPr>
          <w:rFonts w:ascii="Museo Sans 300" w:hAnsi="Museo Sans 300" w:cs="Arial"/>
          <w:b/>
          <w:sz w:val="22"/>
          <w:szCs w:val="22"/>
        </w:rPr>
        <w:t>.</w:t>
      </w:r>
    </w:p>
    <w:p w14:paraId="2624BAD3" w14:textId="77777777" w:rsidR="00BC42AF" w:rsidRPr="007803AE" w:rsidRDefault="00BC42AF" w:rsidP="00AF3040">
      <w:pPr>
        <w:jc w:val="both"/>
        <w:rPr>
          <w:rFonts w:ascii="Museo Sans 300" w:hAnsi="Museo Sans 300" w:cs="Arial"/>
          <w:sz w:val="22"/>
          <w:szCs w:val="22"/>
        </w:rPr>
      </w:pPr>
    </w:p>
    <w:p w14:paraId="2624BAD4" w14:textId="71CC3CCF" w:rsidR="009B1C19" w:rsidRPr="007803AE" w:rsidRDefault="005A6C2C" w:rsidP="00AF3040">
      <w:pPr>
        <w:jc w:val="both"/>
        <w:rPr>
          <w:rFonts w:ascii="Museo Sans 300" w:hAnsi="Museo Sans 300" w:cs="Arial"/>
          <w:sz w:val="22"/>
          <w:szCs w:val="22"/>
        </w:rPr>
      </w:pPr>
      <w:r w:rsidRPr="007803AE">
        <w:rPr>
          <w:rFonts w:ascii="Museo Sans 300" w:hAnsi="Museo Sans 300" w:cs="Arial"/>
          <w:sz w:val="22"/>
          <w:szCs w:val="22"/>
        </w:rPr>
        <w:t>Las Artrosis son dolorosas por las reacciones inflamatorias de vecindad, por las deformidades que producen y en algunos casos por los síndromes compresivos nerviosos que ocasionan principalmente a nivel de la columna vertebral. La valoración de los menoscabos por Artrosis no debe basarse en la existencia propia de la enfermedad, si no en las limitaciones de las artic</w:t>
      </w:r>
      <w:r w:rsidR="00D11989" w:rsidRPr="007803AE">
        <w:rPr>
          <w:rFonts w:ascii="Museo Sans 300" w:hAnsi="Museo Sans 300" w:cs="Arial"/>
          <w:sz w:val="22"/>
          <w:szCs w:val="22"/>
        </w:rPr>
        <w:t>ulaciones y los procesos compre</w:t>
      </w:r>
      <w:r w:rsidRPr="007803AE">
        <w:rPr>
          <w:rFonts w:ascii="Museo Sans 300" w:hAnsi="Museo Sans 300" w:cs="Arial"/>
          <w:sz w:val="22"/>
          <w:szCs w:val="22"/>
        </w:rPr>
        <w:t>sivos neurales. Con tal objetivo hay que remitirse a la sección de los Nervios Espinales Periféricos, y efectuar suma combinada.</w:t>
      </w:r>
    </w:p>
    <w:p w14:paraId="2624BAD5" w14:textId="77777777" w:rsidR="009B1C19" w:rsidRPr="007803AE" w:rsidRDefault="009B1C19" w:rsidP="00007E66">
      <w:pPr>
        <w:jc w:val="both"/>
        <w:rPr>
          <w:rFonts w:ascii="Museo Sans 300" w:hAnsi="Museo Sans 300" w:cs="Arial"/>
          <w:sz w:val="22"/>
          <w:szCs w:val="22"/>
        </w:rPr>
      </w:pPr>
    </w:p>
    <w:p w14:paraId="2624BAD6" w14:textId="77777777" w:rsidR="009B1C19" w:rsidRPr="007803AE" w:rsidRDefault="005A6C2C" w:rsidP="00007E66">
      <w:pPr>
        <w:jc w:val="both"/>
        <w:rPr>
          <w:rFonts w:ascii="Museo Sans 300" w:hAnsi="Museo Sans 300" w:cs="Arial"/>
          <w:sz w:val="22"/>
          <w:szCs w:val="22"/>
        </w:rPr>
      </w:pPr>
      <w:r w:rsidRPr="007803AE">
        <w:rPr>
          <w:rFonts w:ascii="Museo Sans 300" w:hAnsi="Museo Sans 300" w:cs="Arial"/>
          <w:sz w:val="22"/>
          <w:szCs w:val="22"/>
        </w:rPr>
        <w:t>En las Artrosis de Manos es preferible considerar la funcionalidad de ellas antes que la evaluación de los rangos de movilidad de cada articulación de las manos; sin embargo</w:t>
      </w:r>
      <w:r w:rsidR="00AE3F0C" w:rsidRPr="007803AE">
        <w:rPr>
          <w:rFonts w:ascii="Museo Sans 300" w:hAnsi="Museo Sans 300" w:cs="Arial"/>
          <w:sz w:val="22"/>
          <w:szCs w:val="22"/>
        </w:rPr>
        <w:t>,</w:t>
      </w:r>
      <w:r w:rsidRPr="007803AE">
        <w:rPr>
          <w:rFonts w:ascii="Museo Sans 300" w:hAnsi="Museo Sans 300" w:cs="Arial"/>
          <w:sz w:val="22"/>
          <w:szCs w:val="22"/>
        </w:rPr>
        <w:t xml:space="preserve"> debe existir correlación clínico radiológica de manera que no es posible calificar Artrosis de Manos en ausencia de daño radiológico y viceversa.</w:t>
      </w:r>
    </w:p>
    <w:p w14:paraId="2624BAD7" w14:textId="4F95B3F5" w:rsidR="00330DD0" w:rsidRPr="007803AE" w:rsidRDefault="005A6C2C" w:rsidP="00007E66">
      <w:pPr>
        <w:jc w:val="center"/>
        <w:rPr>
          <w:rFonts w:ascii="Museo Sans 300" w:hAnsi="Museo Sans 300" w:cs="Arial"/>
          <w:b/>
          <w:sz w:val="22"/>
          <w:szCs w:val="22"/>
        </w:rPr>
      </w:pPr>
      <w:r w:rsidRPr="007803AE">
        <w:rPr>
          <w:rFonts w:ascii="Museo Sans 300" w:hAnsi="Museo Sans 300" w:cs="Arial"/>
          <w:sz w:val="22"/>
          <w:szCs w:val="22"/>
        </w:rPr>
        <w:br/>
      </w:r>
      <w:r w:rsidR="001267F1" w:rsidRPr="007803AE">
        <w:rPr>
          <w:rFonts w:ascii="Museo Sans 300" w:hAnsi="Museo Sans 300" w:cs="Arial"/>
          <w:b/>
          <w:sz w:val="22"/>
          <w:szCs w:val="22"/>
        </w:rPr>
        <w:t>VALORACIÓ</w:t>
      </w:r>
      <w:r w:rsidRPr="007803AE">
        <w:rPr>
          <w:rFonts w:ascii="Museo Sans 300" w:hAnsi="Museo Sans 300" w:cs="Arial"/>
          <w:b/>
          <w:sz w:val="22"/>
          <w:szCs w:val="22"/>
        </w:rPr>
        <w:t>N DEL MENOSCABO GLOBAL DE LA PERSONA POR IMPEDIMENTO</w:t>
      </w:r>
    </w:p>
    <w:p w14:paraId="2624BAD8" w14:textId="77777777" w:rsidR="005A6C2C" w:rsidRPr="007803AE" w:rsidRDefault="005A6C2C" w:rsidP="00007E66">
      <w:pPr>
        <w:jc w:val="center"/>
        <w:rPr>
          <w:rFonts w:ascii="Museo Sans 300" w:hAnsi="Museo Sans 300" w:cs="Arial"/>
          <w:b/>
          <w:sz w:val="22"/>
          <w:szCs w:val="22"/>
        </w:rPr>
      </w:pPr>
      <w:r w:rsidRPr="007803AE">
        <w:rPr>
          <w:rFonts w:ascii="Museo Sans 300" w:hAnsi="Museo Sans 300" w:cs="Arial"/>
          <w:b/>
          <w:sz w:val="22"/>
          <w:szCs w:val="22"/>
        </w:rPr>
        <w:t>DE ARTROSIS DE MANOS</w:t>
      </w:r>
    </w:p>
    <w:p w14:paraId="2624BAD9" w14:textId="77777777" w:rsidR="001D6C68" w:rsidRPr="007803AE" w:rsidRDefault="001D6C68" w:rsidP="009B1C19">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1"/>
        <w:gridCol w:w="2216"/>
        <w:gridCol w:w="2217"/>
        <w:gridCol w:w="2194"/>
      </w:tblGrid>
      <w:tr w:rsidR="00720DAB" w:rsidRPr="007803AE" w14:paraId="2624BADE" w14:textId="77777777" w:rsidTr="00A31E03">
        <w:tc>
          <w:tcPr>
            <w:tcW w:w="2244" w:type="dxa"/>
          </w:tcPr>
          <w:p w14:paraId="2624BADA"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CLASE</w:t>
            </w:r>
          </w:p>
        </w:tc>
        <w:tc>
          <w:tcPr>
            <w:tcW w:w="2244" w:type="dxa"/>
          </w:tcPr>
          <w:p w14:paraId="2624BADB"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EXTREMIDAD</w:t>
            </w:r>
            <w:r w:rsidRPr="007803AE">
              <w:rPr>
                <w:rFonts w:ascii="Museo Sans 300" w:hAnsi="Museo Sans 300" w:cs="Arial"/>
                <w:sz w:val="22"/>
                <w:szCs w:val="22"/>
              </w:rPr>
              <w:br/>
              <w:t>DOMINANTE</w:t>
            </w:r>
          </w:p>
        </w:tc>
        <w:tc>
          <w:tcPr>
            <w:tcW w:w="2245" w:type="dxa"/>
          </w:tcPr>
          <w:p w14:paraId="2624BADC"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EXTREMIDAD</w:t>
            </w:r>
            <w:r w:rsidRPr="007803AE">
              <w:rPr>
                <w:rFonts w:ascii="Museo Sans 300" w:hAnsi="Museo Sans 300" w:cs="Arial"/>
                <w:sz w:val="22"/>
                <w:szCs w:val="22"/>
              </w:rPr>
              <w:br/>
              <w:t>NO DOMINANTE</w:t>
            </w:r>
          </w:p>
        </w:tc>
        <w:tc>
          <w:tcPr>
            <w:tcW w:w="2245" w:type="dxa"/>
          </w:tcPr>
          <w:p w14:paraId="2624BADD"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AMBAS</w:t>
            </w:r>
            <w:r w:rsidRPr="007803AE">
              <w:rPr>
                <w:rFonts w:ascii="Museo Sans 300" w:hAnsi="Museo Sans 300" w:cs="Arial"/>
                <w:sz w:val="22"/>
                <w:szCs w:val="22"/>
              </w:rPr>
              <w:br/>
              <w:t>MANOS</w:t>
            </w:r>
          </w:p>
        </w:tc>
      </w:tr>
      <w:tr w:rsidR="00720DAB" w:rsidRPr="007803AE" w14:paraId="2624BAED" w14:textId="77777777" w:rsidTr="00A31E03">
        <w:tc>
          <w:tcPr>
            <w:tcW w:w="2244" w:type="dxa"/>
          </w:tcPr>
          <w:p w14:paraId="2624BADF" w14:textId="77777777" w:rsidR="00720DAB" w:rsidRPr="007803AE" w:rsidRDefault="00720DAB" w:rsidP="00207E8B">
            <w:pPr>
              <w:jc w:val="both"/>
              <w:rPr>
                <w:rFonts w:ascii="Museo Sans 300" w:hAnsi="Museo Sans 300" w:cs="Arial"/>
                <w:sz w:val="22"/>
                <w:szCs w:val="22"/>
              </w:rPr>
            </w:pPr>
            <w:r w:rsidRPr="007803AE">
              <w:rPr>
                <w:rFonts w:ascii="Museo Sans 300" w:hAnsi="Museo Sans 300" w:cs="Arial"/>
                <w:sz w:val="22"/>
                <w:szCs w:val="22"/>
              </w:rPr>
              <w:t>Clase I</w:t>
            </w:r>
          </w:p>
          <w:p w14:paraId="2624BAE0" w14:textId="77777777" w:rsidR="00720DAB" w:rsidRPr="007803AE" w:rsidRDefault="00720DAB" w:rsidP="00207E8B">
            <w:pPr>
              <w:jc w:val="both"/>
              <w:rPr>
                <w:rFonts w:ascii="Museo Sans 300" w:hAnsi="Museo Sans 300" w:cs="Arial"/>
                <w:sz w:val="22"/>
                <w:szCs w:val="22"/>
              </w:rPr>
            </w:pPr>
            <w:r w:rsidRPr="007803AE">
              <w:rPr>
                <w:rFonts w:ascii="Museo Sans 300" w:hAnsi="Museo Sans 300" w:cs="Arial"/>
                <w:sz w:val="22"/>
                <w:szCs w:val="22"/>
              </w:rPr>
              <w:br/>
              <w:t>Dificultad en la Destreza de los Dedos.</w:t>
            </w:r>
            <w:r w:rsidRPr="007803AE">
              <w:rPr>
                <w:rFonts w:ascii="Museo Sans 300" w:hAnsi="Museo Sans 300" w:cs="Arial"/>
                <w:sz w:val="22"/>
                <w:szCs w:val="22"/>
              </w:rPr>
              <w:br/>
              <w:t>Fuerza de garra y pinza&lt; de 50%.</w:t>
            </w:r>
          </w:p>
        </w:tc>
        <w:tc>
          <w:tcPr>
            <w:tcW w:w="2244" w:type="dxa"/>
          </w:tcPr>
          <w:p w14:paraId="2624BAE1" w14:textId="77777777" w:rsidR="00720DAB" w:rsidRPr="007803AE" w:rsidRDefault="00720DAB" w:rsidP="00A31E03">
            <w:pPr>
              <w:jc w:val="center"/>
              <w:rPr>
                <w:rFonts w:ascii="Museo Sans 300" w:hAnsi="Museo Sans 300" w:cs="Arial"/>
                <w:sz w:val="22"/>
                <w:szCs w:val="22"/>
              </w:rPr>
            </w:pPr>
          </w:p>
          <w:p w14:paraId="2624BAE2" w14:textId="77777777" w:rsidR="00720DAB" w:rsidRPr="007803AE" w:rsidRDefault="00720DAB" w:rsidP="00A31E03">
            <w:pPr>
              <w:jc w:val="center"/>
              <w:rPr>
                <w:rFonts w:ascii="Museo Sans 300" w:hAnsi="Museo Sans 300" w:cs="Arial"/>
                <w:sz w:val="22"/>
                <w:szCs w:val="22"/>
              </w:rPr>
            </w:pPr>
          </w:p>
          <w:p w14:paraId="2624BAE3"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15%</w:t>
            </w:r>
            <w:r w:rsidRPr="007803AE">
              <w:rPr>
                <w:rFonts w:ascii="Museo Sans 300" w:hAnsi="Museo Sans 300" w:cs="Arial"/>
                <w:sz w:val="22"/>
                <w:szCs w:val="22"/>
              </w:rPr>
              <w:br/>
            </w:r>
            <w:r w:rsidRPr="007803AE">
              <w:rPr>
                <w:rFonts w:ascii="Museo Sans 300" w:hAnsi="Museo Sans 300" w:cs="Arial"/>
                <w:sz w:val="22"/>
                <w:szCs w:val="22"/>
              </w:rPr>
              <w:br/>
            </w:r>
          </w:p>
          <w:p w14:paraId="2624BAE4"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AE5" w14:textId="77777777" w:rsidR="00720DAB" w:rsidRPr="007803AE" w:rsidRDefault="00720DAB" w:rsidP="00A31E03">
            <w:pPr>
              <w:jc w:val="center"/>
              <w:rPr>
                <w:rFonts w:ascii="Museo Sans 300" w:hAnsi="Museo Sans 300" w:cs="Arial"/>
                <w:sz w:val="22"/>
                <w:szCs w:val="22"/>
              </w:rPr>
            </w:pPr>
          </w:p>
          <w:p w14:paraId="2624BAE6" w14:textId="77777777" w:rsidR="00720DAB" w:rsidRPr="007803AE" w:rsidRDefault="00720DAB" w:rsidP="00A31E03">
            <w:pPr>
              <w:jc w:val="center"/>
              <w:rPr>
                <w:rFonts w:ascii="Museo Sans 300" w:hAnsi="Museo Sans 300" w:cs="Arial"/>
                <w:sz w:val="22"/>
                <w:szCs w:val="22"/>
              </w:rPr>
            </w:pPr>
          </w:p>
          <w:p w14:paraId="2624BAE7"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10%</w:t>
            </w:r>
            <w:r w:rsidRPr="007803AE">
              <w:rPr>
                <w:rFonts w:ascii="Museo Sans 300" w:hAnsi="Museo Sans 300" w:cs="Arial"/>
                <w:sz w:val="22"/>
                <w:szCs w:val="22"/>
              </w:rPr>
              <w:br/>
            </w:r>
            <w:r w:rsidRPr="007803AE">
              <w:rPr>
                <w:rFonts w:ascii="Museo Sans 300" w:hAnsi="Museo Sans 300" w:cs="Arial"/>
                <w:sz w:val="22"/>
                <w:szCs w:val="22"/>
              </w:rPr>
              <w:br/>
            </w:r>
          </w:p>
          <w:p w14:paraId="2624BAE8"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2245" w:type="dxa"/>
          </w:tcPr>
          <w:p w14:paraId="2624BAE9" w14:textId="77777777" w:rsidR="00720DAB" w:rsidRPr="007803AE" w:rsidRDefault="00720DAB" w:rsidP="00A31E03">
            <w:pPr>
              <w:jc w:val="center"/>
              <w:rPr>
                <w:rFonts w:ascii="Museo Sans 300" w:hAnsi="Museo Sans 300" w:cs="Arial"/>
                <w:sz w:val="22"/>
                <w:szCs w:val="22"/>
              </w:rPr>
            </w:pPr>
          </w:p>
          <w:p w14:paraId="2624BAEA" w14:textId="77777777" w:rsidR="00720DAB" w:rsidRPr="007803AE" w:rsidRDefault="00720DAB" w:rsidP="00A31E03">
            <w:pPr>
              <w:jc w:val="center"/>
              <w:rPr>
                <w:rFonts w:ascii="Museo Sans 300" w:hAnsi="Museo Sans 300" w:cs="Arial"/>
                <w:sz w:val="22"/>
                <w:szCs w:val="22"/>
              </w:rPr>
            </w:pPr>
          </w:p>
          <w:p w14:paraId="2624BAEB"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21%</w:t>
            </w:r>
            <w:r w:rsidRPr="007803AE">
              <w:rPr>
                <w:rFonts w:ascii="Museo Sans 300" w:hAnsi="Museo Sans 300" w:cs="Arial"/>
                <w:sz w:val="22"/>
                <w:szCs w:val="22"/>
              </w:rPr>
              <w:br/>
            </w:r>
            <w:r w:rsidRPr="007803AE">
              <w:rPr>
                <w:rFonts w:ascii="Museo Sans 300" w:hAnsi="Museo Sans 300" w:cs="Arial"/>
                <w:sz w:val="22"/>
                <w:szCs w:val="22"/>
              </w:rPr>
              <w:br/>
            </w:r>
          </w:p>
          <w:p w14:paraId="2624BAEC"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29%</w:t>
            </w:r>
          </w:p>
        </w:tc>
      </w:tr>
      <w:tr w:rsidR="00720DAB" w:rsidRPr="007803AE" w14:paraId="2624BAFC" w14:textId="77777777" w:rsidTr="00A31E03">
        <w:tc>
          <w:tcPr>
            <w:tcW w:w="2244" w:type="dxa"/>
          </w:tcPr>
          <w:p w14:paraId="2624BAEE" w14:textId="77777777" w:rsidR="00720DAB" w:rsidRPr="007803AE" w:rsidRDefault="00720DAB" w:rsidP="00207E8B">
            <w:pPr>
              <w:jc w:val="both"/>
              <w:rPr>
                <w:rFonts w:ascii="Museo Sans 300" w:hAnsi="Museo Sans 300" w:cs="Arial"/>
                <w:sz w:val="22"/>
                <w:szCs w:val="22"/>
              </w:rPr>
            </w:pPr>
            <w:r w:rsidRPr="007803AE">
              <w:rPr>
                <w:rFonts w:ascii="Museo Sans 300" w:hAnsi="Museo Sans 300" w:cs="Arial"/>
                <w:sz w:val="22"/>
                <w:szCs w:val="22"/>
              </w:rPr>
              <w:t>Clase II</w:t>
            </w:r>
          </w:p>
          <w:p w14:paraId="2624BAEF" w14:textId="77777777" w:rsidR="00720DAB" w:rsidRPr="007803AE" w:rsidRDefault="00720DAB" w:rsidP="00207E8B">
            <w:pPr>
              <w:jc w:val="both"/>
              <w:rPr>
                <w:rFonts w:ascii="Museo Sans 300" w:hAnsi="Museo Sans 300" w:cs="Arial"/>
                <w:sz w:val="22"/>
                <w:szCs w:val="22"/>
              </w:rPr>
            </w:pPr>
            <w:r w:rsidRPr="007803AE">
              <w:rPr>
                <w:rFonts w:ascii="Museo Sans 300" w:hAnsi="Museo Sans 300" w:cs="Arial"/>
                <w:sz w:val="22"/>
                <w:szCs w:val="22"/>
              </w:rPr>
              <w:br/>
              <w:t>No tiene destreza en los dedos.</w:t>
            </w:r>
            <w:r w:rsidRPr="007803AE">
              <w:rPr>
                <w:rFonts w:ascii="Museo Sans 300" w:hAnsi="Museo Sans 300" w:cs="Arial"/>
                <w:sz w:val="22"/>
                <w:szCs w:val="22"/>
              </w:rPr>
              <w:br/>
              <w:t>Fuerza de garra y pinza &lt; de 20%</w:t>
            </w:r>
            <w:r w:rsidR="00AE3F0C" w:rsidRPr="007803AE">
              <w:rPr>
                <w:rFonts w:ascii="Museo Sans 300" w:hAnsi="Museo Sans 300" w:cs="Arial"/>
                <w:sz w:val="22"/>
                <w:szCs w:val="22"/>
              </w:rPr>
              <w:t>.</w:t>
            </w:r>
          </w:p>
        </w:tc>
        <w:tc>
          <w:tcPr>
            <w:tcW w:w="2244" w:type="dxa"/>
          </w:tcPr>
          <w:p w14:paraId="2624BAF0" w14:textId="77777777" w:rsidR="00720DAB" w:rsidRPr="007803AE" w:rsidRDefault="00720DAB" w:rsidP="00A31E03">
            <w:pPr>
              <w:jc w:val="center"/>
              <w:rPr>
                <w:rFonts w:ascii="Museo Sans 300" w:hAnsi="Museo Sans 300" w:cs="Arial"/>
                <w:sz w:val="22"/>
                <w:szCs w:val="22"/>
              </w:rPr>
            </w:pPr>
          </w:p>
          <w:p w14:paraId="2624BAF1" w14:textId="77777777" w:rsidR="00720DAB" w:rsidRPr="007803AE" w:rsidRDefault="00720DAB" w:rsidP="00A31E03">
            <w:pPr>
              <w:jc w:val="center"/>
              <w:rPr>
                <w:rFonts w:ascii="Museo Sans 300" w:hAnsi="Museo Sans 300" w:cs="Arial"/>
                <w:sz w:val="22"/>
                <w:szCs w:val="22"/>
              </w:rPr>
            </w:pPr>
          </w:p>
          <w:p w14:paraId="2624BAF2" w14:textId="77777777" w:rsidR="00720DAB" w:rsidRPr="007803AE" w:rsidRDefault="00720DAB" w:rsidP="00A31E03">
            <w:pPr>
              <w:jc w:val="center"/>
              <w:rPr>
                <w:rFonts w:ascii="Museo Sans 300" w:hAnsi="Museo Sans 300" w:cs="Arial"/>
                <w:sz w:val="22"/>
                <w:szCs w:val="22"/>
              </w:rPr>
            </w:pPr>
          </w:p>
          <w:p w14:paraId="2624BAF3"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20%</w:t>
            </w:r>
            <w:r w:rsidRPr="007803AE">
              <w:rPr>
                <w:rFonts w:ascii="Museo Sans 300" w:hAnsi="Museo Sans 300" w:cs="Arial"/>
                <w:sz w:val="22"/>
                <w:szCs w:val="22"/>
              </w:rPr>
              <w:br/>
            </w:r>
            <w:r w:rsidRPr="007803AE">
              <w:rPr>
                <w:rFonts w:ascii="Museo Sans 300" w:hAnsi="Museo Sans 300" w:cs="Arial"/>
                <w:sz w:val="22"/>
                <w:szCs w:val="22"/>
              </w:rPr>
              <w:br/>
              <w:t>35%</w:t>
            </w:r>
          </w:p>
        </w:tc>
        <w:tc>
          <w:tcPr>
            <w:tcW w:w="2245" w:type="dxa"/>
          </w:tcPr>
          <w:p w14:paraId="2624BAF4" w14:textId="77777777" w:rsidR="00720DAB" w:rsidRPr="007803AE" w:rsidRDefault="00720DAB" w:rsidP="00A31E03">
            <w:pPr>
              <w:jc w:val="center"/>
              <w:rPr>
                <w:rFonts w:ascii="Museo Sans 300" w:hAnsi="Museo Sans 300" w:cs="Arial"/>
                <w:sz w:val="22"/>
                <w:szCs w:val="22"/>
              </w:rPr>
            </w:pPr>
          </w:p>
          <w:p w14:paraId="2624BAF5" w14:textId="77777777" w:rsidR="00720DAB" w:rsidRPr="007803AE" w:rsidRDefault="00720DAB" w:rsidP="00A31E03">
            <w:pPr>
              <w:jc w:val="center"/>
              <w:rPr>
                <w:rFonts w:ascii="Museo Sans 300" w:hAnsi="Museo Sans 300" w:cs="Arial"/>
                <w:sz w:val="22"/>
                <w:szCs w:val="22"/>
              </w:rPr>
            </w:pPr>
          </w:p>
          <w:p w14:paraId="2624BAF6" w14:textId="77777777" w:rsidR="00720DAB" w:rsidRPr="007803AE" w:rsidRDefault="00720DAB" w:rsidP="00A31E03">
            <w:pPr>
              <w:jc w:val="center"/>
              <w:rPr>
                <w:rFonts w:ascii="Museo Sans 300" w:hAnsi="Museo Sans 300" w:cs="Arial"/>
                <w:sz w:val="22"/>
                <w:szCs w:val="22"/>
              </w:rPr>
            </w:pPr>
          </w:p>
          <w:p w14:paraId="2624BAF7"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15%</w:t>
            </w:r>
            <w:r w:rsidRPr="007803AE">
              <w:rPr>
                <w:rFonts w:ascii="Museo Sans 300" w:hAnsi="Museo Sans 300" w:cs="Arial"/>
                <w:sz w:val="22"/>
                <w:szCs w:val="22"/>
              </w:rPr>
              <w:br/>
            </w:r>
            <w:r w:rsidRPr="007803AE">
              <w:rPr>
                <w:rFonts w:ascii="Museo Sans 300" w:hAnsi="Museo Sans 300" w:cs="Arial"/>
                <w:sz w:val="22"/>
                <w:szCs w:val="22"/>
              </w:rPr>
              <w:br/>
              <w:t>20%</w:t>
            </w:r>
          </w:p>
        </w:tc>
        <w:tc>
          <w:tcPr>
            <w:tcW w:w="2245" w:type="dxa"/>
          </w:tcPr>
          <w:p w14:paraId="2624BAF8" w14:textId="77777777" w:rsidR="00720DAB" w:rsidRPr="007803AE" w:rsidRDefault="00720DAB" w:rsidP="00A31E03">
            <w:pPr>
              <w:jc w:val="center"/>
              <w:rPr>
                <w:rFonts w:ascii="Museo Sans 300" w:hAnsi="Museo Sans 300" w:cs="Arial"/>
                <w:sz w:val="22"/>
                <w:szCs w:val="22"/>
              </w:rPr>
            </w:pPr>
          </w:p>
          <w:p w14:paraId="2624BAF9" w14:textId="77777777" w:rsidR="00720DAB" w:rsidRPr="007803AE" w:rsidRDefault="00720DAB" w:rsidP="00A31E03">
            <w:pPr>
              <w:jc w:val="center"/>
              <w:rPr>
                <w:rFonts w:ascii="Museo Sans 300" w:hAnsi="Museo Sans 300" w:cs="Arial"/>
                <w:sz w:val="22"/>
                <w:szCs w:val="22"/>
              </w:rPr>
            </w:pPr>
          </w:p>
          <w:p w14:paraId="2624BAFA" w14:textId="77777777" w:rsidR="00720DAB" w:rsidRPr="007803AE" w:rsidRDefault="00720DAB" w:rsidP="00A31E03">
            <w:pPr>
              <w:jc w:val="center"/>
              <w:rPr>
                <w:rFonts w:ascii="Museo Sans 300" w:hAnsi="Museo Sans 300" w:cs="Arial"/>
                <w:sz w:val="22"/>
                <w:szCs w:val="22"/>
              </w:rPr>
            </w:pPr>
          </w:p>
          <w:p w14:paraId="2624BAFB" w14:textId="77777777" w:rsidR="00720DAB" w:rsidRPr="007803AE" w:rsidRDefault="00720DAB" w:rsidP="00A31E03">
            <w:pPr>
              <w:jc w:val="center"/>
              <w:rPr>
                <w:rFonts w:ascii="Museo Sans 300" w:hAnsi="Museo Sans 300" w:cs="Arial"/>
                <w:sz w:val="22"/>
                <w:szCs w:val="22"/>
              </w:rPr>
            </w:pPr>
            <w:r w:rsidRPr="007803AE">
              <w:rPr>
                <w:rFonts w:ascii="Museo Sans 300" w:hAnsi="Museo Sans 300" w:cs="Arial"/>
                <w:sz w:val="22"/>
                <w:szCs w:val="22"/>
              </w:rPr>
              <w:t>27%</w:t>
            </w:r>
            <w:r w:rsidRPr="007803AE">
              <w:rPr>
                <w:rFonts w:ascii="Museo Sans 300" w:hAnsi="Museo Sans 300" w:cs="Arial"/>
                <w:sz w:val="22"/>
                <w:szCs w:val="22"/>
              </w:rPr>
              <w:br/>
            </w:r>
            <w:r w:rsidRPr="007803AE">
              <w:rPr>
                <w:rFonts w:ascii="Museo Sans 300" w:hAnsi="Museo Sans 300" w:cs="Arial"/>
                <w:sz w:val="22"/>
                <w:szCs w:val="22"/>
              </w:rPr>
              <w:br/>
              <w:t>43%</w:t>
            </w:r>
          </w:p>
        </w:tc>
      </w:tr>
    </w:tbl>
    <w:p w14:paraId="2624BAFD" w14:textId="77777777" w:rsidR="00720DAB" w:rsidRPr="007803AE" w:rsidRDefault="00720DAB" w:rsidP="009B1C19">
      <w:pPr>
        <w:rPr>
          <w:rFonts w:ascii="Museo Sans 300" w:hAnsi="Museo Sans 300" w:cs="Arial"/>
          <w:sz w:val="22"/>
          <w:szCs w:val="22"/>
        </w:rPr>
      </w:pPr>
    </w:p>
    <w:p w14:paraId="2624BAFE" w14:textId="77777777" w:rsidR="009B1C19" w:rsidRPr="007803AE" w:rsidRDefault="005A6C2C" w:rsidP="001E0055">
      <w:pPr>
        <w:spacing w:after="120"/>
        <w:jc w:val="both"/>
        <w:rPr>
          <w:rFonts w:ascii="Museo Sans 300" w:hAnsi="Museo Sans 300" w:cs="Arial"/>
          <w:sz w:val="22"/>
          <w:szCs w:val="22"/>
        </w:rPr>
      </w:pPr>
      <w:r w:rsidRPr="007803AE">
        <w:rPr>
          <w:rFonts w:ascii="Museo Sans 300" w:hAnsi="Museo Sans 300" w:cs="Arial"/>
          <w:sz w:val="22"/>
          <w:szCs w:val="22"/>
        </w:rPr>
        <w:t>La potencia del puño y pinza de las manos se medirá con la siguiente prueba:</w:t>
      </w:r>
    </w:p>
    <w:p w14:paraId="2624BAFF" w14:textId="77777777" w:rsidR="00705FDF" w:rsidRPr="007803AE" w:rsidRDefault="005A6C2C"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 xml:space="preserve">Insufle </w:t>
      </w:r>
      <w:r w:rsidR="00AE3F0C" w:rsidRPr="007803AE">
        <w:rPr>
          <w:rFonts w:ascii="Museo Sans 300" w:hAnsi="Museo Sans 300" w:cs="Arial"/>
          <w:sz w:val="22"/>
          <w:szCs w:val="22"/>
        </w:rPr>
        <w:t xml:space="preserve">el </w:t>
      </w:r>
      <w:r w:rsidRPr="007803AE">
        <w:rPr>
          <w:rFonts w:ascii="Museo Sans 300" w:hAnsi="Museo Sans 300" w:cs="Arial"/>
          <w:sz w:val="22"/>
          <w:szCs w:val="22"/>
        </w:rPr>
        <w:t>manguito de un Esfingo</w:t>
      </w:r>
      <w:r w:rsidR="00E406EA" w:rsidRPr="007803AE">
        <w:rPr>
          <w:rFonts w:ascii="Museo Sans 300" w:hAnsi="Museo Sans 300" w:cs="Arial"/>
          <w:sz w:val="22"/>
          <w:szCs w:val="22"/>
        </w:rPr>
        <w:t>manómetro enrollado a 50 mm. Hg</w:t>
      </w:r>
      <w:r w:rsidR="00153710" w:rsidRPr="007803AE">
        <w:rPr>
          <w:rFonts w:ascii="Museo Sans 300" w:hAnsi="Museo Sans 300" w:cs="Arial"/>
          <w:sz w:val="22"/>
          <w:szCs w:val="22"/>
        </w:rPr>
        <w:t>.</w:t>
      </w:r>
    </w:p>
    <w:p w14:paraId="2624BB00" w14:textId="77777777" w:rsidR="00AE3F0C" w:rsidRPr="007803AE" w:rsidRDefault="00705FDF"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l trabajador deberá e</w:t>
      </w:r>
      <w:r w:rsidR="00E406EA" w:rsidRPr="007803AE">
        <w:rPr>
          <w:rFonts w:ascii="Museo Sans 300" w:hAnsi="Museo Sans 300" w:cs="Arial"/>
          <w:sz w:val="22"/>
          <w:szCs w:val="22"/>
        </w:rPr>
        <w:t>mpuñar con fuerza este manguito</w:t>
      </w:r>
      <w:r w:rsidR="00153710" w:rsidRPr="007803AE">
        <w:rPr>
          <w:rFonts w:ascii="Museo Sans 300" w:hAnsi="Museo Sans 300" w:cs="Arial"/>
          <w:sz w:val="22"/>
          <w:szCs w:val="22"/>
        </w:rPr>
        <w:t>.</w:t>
      </w:r>
    </w:p>
    <w:p w14:paraId="2624BB01" w14:textId="77777777" w:rsidR="00705FDF" w:rsidRPr="007803AE" w:rsidRDefault="005A6C2C"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La cifra normal de potencia del puño o garra es de 160 mm. Hg. (&lt;50% = 105 mm. Hg.)</w:t>
      </w:r>
    </w:p>
    <w:p w14:paraId="2624BB02" w14:textId="77777777" w:rsidR="00705FDF" w:rsidRPr="007803AE" w:rsidRDefault="005A6C2C"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El trabajador deberá apretar con fuerza, utilizando pinza Pulgar</w:t>
      </w:r>
      <w:r w:rsidR="00EA2411" w:rsidRPr="007803AE">
        <w:rPr>
          <w:rFonts w:ascii="Museo Sans 300" w:hAnsi="Museo Sans 300" w:cs="Arial"/>
          <w:sz w:val="22"/>
          <w:szCs w:val="22"/>
        </w:rPr>
        <w:t xml:space="preserve"> </w:t>
      </w:r>
      <w:r w:rsidR="00E406EA" w:rsidRPr="007803AE">
        <w:rPr>
          <w:rFonts w:ascii="Museo Sans 300" w:hAnsi="Museo Sans 300" w:cs="Arial"/>
          <w:sz w:val="22"/>
          <w:szCs w:val="22"/>
        </w:rPr>
        <w:t>–</w:t>
      </w:r>
      <w:r w:rsidR="00EA2411" w:rsidRPr="007803AE">
        <w:rPr>
          <w:rFonts w:ascii="Museo Sans 300" w:hAnsi="Museo Sans 300" w:cs="Arial"/>
          <w:sz w:val="22"/>
          <w:szCs w:val="22"/>
        </w:rPr>
        <w:t xml:space="preserve"> </w:t>
      </w:r>
      <w:r w:rsidR="00E406EA" w:rsidRPr="007803AE">
        <w:rPr>
          <w:rFonts w:ascii="Museo Sans 300" w:hAnsi="Museo Sans 300" w:cs="Arial"/>
          <w:sz w:val="22"/>
          <w:szCs w:val="22"/>
        </w:rPr>
        <w:t>Índice</w:t>
      </w:r>
      <w:r w:rsidR="007A4222" w:rsidRPr="007803AE">
        <w:rPr>
          <w:rFonts w:ascii="Museo Sans 300" w:hAnsi="Museo Sans 300" w:cs="Arial"/>
          <w:sz w:val="22"/>
          <w:szCs w:val="22"/>
        </w:rPr>
        <w:t>.</w:t>
      </w:r>
    </w:p>
    <w:p w14:paraId="2624BB03" w14:textId="77777777" w:rsidR="00735BEA" w:rsidRPr="007803AE" w:rsidRDefault="005A6C2C" w:rsidP="000B52C0">
      <w:pPr>
        <w:numPr>
          <w:ilvl w:val="0"/>
          <w:numId w:val="31"/>
        </w:numPr>
        <w:ind w:left="425" w:hanging="425"/>
        <w:jc w:val="both"/>
        <w:rPr>
          <w:rFonts w:ascii="Museo Sans 300" w:hAnsi="Museo Sans 300" w:cs="Arial"/>
          <w:sz w:val="22"/>
          <w:szCs w:val="22"/>
        </w:rPr>
      </w:pPr>
      <w:r w:rsidRPr="007803AE">
        <w:rPr>
          <w:rFonts w:ascii="Museo Sans 300" w:hAnsi="Museo Sans 300" w:cs="Arial"/>
          <w:sz w:val="22"/>
          <w:szCs w:val="22"/>
        </w:rPr>
        <w:t>La cifra normal de potencia de pinza es de 120 mm. Hg. (&lt;20% = 65 mm. Hg.)</w:t>
      </w:r>
    </w:p>
    <w:p w14:paraId="2624BB04" w14:textId="46002370" w:rsidR="00735BEA"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br/>
        <w:t>Complementariamente a la evaluación funcional de destreza y fuerza de las manos, será necesario una interconsulta con un médico fisiatra quien deberá verificar el test de fuerza muscular en las manos, así como la capacidad de los diferentes tipos de prehensión: esférica, cilíndrica, pinza gruesa y pinza fina (latero-lateral-término-lateral, y término-terminal).</w:t>
      </w:r>
    </w:p>
    <w:p w14:paraId="0E5C52DC" w14:textId="77777777" w:rsidR="00CB46FE" w:rsidRPr="007803AE" w:rsidRDefault="00CB46FE" w:rsidP="00735BEA">
      <w:pPr>
        <w:pStyle w:val="Default"/>
        <w:jc w:val="both"/>
        <w:rPr>
          <w:rFonts w:ascii="Museo Sans 300" w:hAnsi="Museo Sans 300"/>
          <w:color w:val="auto"/>
          <w:sz w:val="22"/>
          <w:szCs w:val="22"/>
        </w:rPr>
      </w:pPr>
    </w:p>
    <w:p w14:paraId="7FEF1411" w14:textId="1797CBF4" w:rsidR="0094575A"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Las pérdidas funcionales por lesiones neurológicas, se evalúan de acuerdo al nervio periférico comprometido aplicando los criterios correspondientes a la sección del Sistema Nervioso Periférico.</w:t>
      </w:r>
    </w:p>
    <w:p w14:paraId="2624BB06" w14:textId="11E1C3B8" w:rsidR="00735BEA"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br/>
        <w:t>Estos impedimentos deben calificarse con corrección quirúrgica o sin cirugía si están fuera de posibilidad terapéutica con las técnicas sustitutorias.</w:t>
      </w:r>
    </w:p>
    <w:p w14:paraId="34ABAABB" w14:textId="77777777" w:rsidR="00864129" w:rsidRPr="007803AE" w:rsidRDefault="00864129" w:rsidP="00735BEA">
      <w:pPr>
        <w:pStyle w:val="Default"/>
        <w:jc w:val="both"/>
        <w:rPr>
          <w:rFonts w:ascii="Museo Sans 300" w:hAnsi="Museo Sans 300"/>
          <w:color w:val="auto"/>
          <w:sz w:val="22"/>
          <w:szCs w:val="22"/>
        </w:rPr>
      </w:pPr>
    </w:p>
    <w:p w14:paraId="2624BB08" w14:textId="38C19C61" w:rsidR="00735BEA"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aquellos trabajadores con correcciones quirúrgicas, el tiempo mínimo válido para evaluar y calificar menoscabo deberá ser de </w:t>
      </w:r>
      <w:r w:rsidR="009B1C19" w:rsidRPr="007803AE">
        <w:rPr>
          <w:rFonts w:ascii="Museo Sans 300" w:hAnsi="Museo Sans 300"/>
          <w:color w:val="auto"/>
          <w:sz w:val="22"/>
          <w:szCs w:val="22"/>
        </w:rPr>
        <w:t xml:space="preserve">doce </w:t>
      </w:r>
      <w:r w:rsidRPr="007803AE">
        <w:rPr>
          <w:rFonts w:ascii="Museo Sans 300" w:hAnsi="Museo Sans 300"/>
          <w:color w:val="auto"/>
          <w:sz w:val="22"/>
          <w:szCs w:val="22"/>
        </w:rPr>
        <w:t>meses.</w:t>
      </w:r>
    </w:p>
    <w:p w14:paraId="2624BB09" w14:textId="77777777" w:rsidR="00AE3F0C" w:rsidRPr="007803AE" w:rsidRDefault="00AE3F0C" w:rsidP="00735BEA">
      <w:pPr>
        <w:pStyle w:val="Default"/>
        <w:jc w:val="both"/>
        <w:rPr>
          <w:rFonts w:ascii="Museo Sans 300" w:hAnsi="Museo Sans 300"/>
          <w:color w:val="auto"/>
          <w:sz w:val="22"/>
          <w:szCs w:val="22"/>
        </w:rPr>
      </w:pPr>
    </w:p>
    <w:p w14:paraId="2624BB0A" w14:textId="77777777" w:rsidR="005A6C2C" w:rsidRPr="007803AE" w:rsidRDefault="005A6C2C" w:rsidP="00735BE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de las Extremidades Superiores</w:t>
      </w:r>
      <w:r w:rsidR="00153710" w:rsidRPr="007803AE">
        <w:rPr>
          <w:rFonts w:ascii="Museo Sans 300" w:hAnsi="Museo Sans 300"/>
          <w:b/>
          <w:bCs/>
          <w:color w:val="auto"/>
          <w:sz w:val="22"/>
          <w:szCs w:val="22"/>
        </w:rPr>
        <w:t>.</w:t>
      </w:r>
      <w:r w:rsidRPr="007803AE">
        <w:rPr>
          <w:rFonts w:ascii="Museo Sans 300" w:hAnsi="Museo Sans 300"/>
          <w:b/>
          <w:bCs/>
          <w:color w:val="auto"/>
          <w:sz w:val="22"/>
          <w:szCs w:val="22"/>
        </w:rPr>
        <w:t xml:space="preserve"> </w:t>
      </w:r>
    </w:p>
    <w:p w14:paraId="2624BB0B" w14:textId="77777777" w:rsidR="00593A80" w:rsidRPr="007803AE" w:rsidRDefault="00593A80" w:rsidP="00735BEA">
      <w:pPr>
        <w:pStyle w:val="Default"/>
        <w:jc w:val="both"/>
        <w:rPr>
          <w:rFonts w:ascii="Museo Sans 300" w:hAnsi="Museo Sans 300"/>
          <w:b/>
          <w:bCs/>
          <w:color w:val="auto"/>
          <w:sz w:val="22"/>
          <w:szCs w:val="22"/>
        </w:rPr>
      </w:pPr>
    </w:p>
    <w:p w14:paraId="55EC94F4" w14:textId="77777777" w:rsidR="00F26780"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w:t>
      </w:r>
      <w:r w:rsidR="0002518E" w:rsidRPr="007803AE">
        <w:rPr>
          <w:rFonts w:ascii="Museo Sans 300" w:hAnsi="Museo Sans 300"/>
          <w:color w:val="auto"/>
          <w:sz w:val="22"/>
          <w:szCs w:val="22"/>
        </w:rPr>
        <w:t xml:space="preserve"> y </w:t>
      </w:r>
      <w:r w:rsidRPr="007803AE">
        <w:rPr>
          <w:rFonts w:ascii="Museo Sans 300" w:hAnsi="Museo Sans 300"/>
          <w:color w:val="auto"/>
          <w:sz w:val="22"/>
          <w:szCs w:val="22"/>
        </w:rPr>
        <w:t>signos</w:t>
      </w:r>
      <w:r w:rsidR="0002518E" w:rsidRPr="007803AE">
        <w:rPr>
          <w:rFonts w:ascii="Museo Sans 300" w:hAnsi="Museo Sans 300"/>
          <w:color w:val="auto"/>
          <w:sz w:val="22"/>
          <w:szCs w:val="22"/>
        </w:rPr>
        <w:t>;</w:t>
      </w:r>
      <w:r w:rsidRPr="007803AE">
        <w:rPr>
          <w:rFonts w:ascii="Museo Sans 300" w:hAnsi="Museo Sans 300"/>
          <w:color w:val="auto"/>
          <w:sz w:val="22"/>
          <w:szCs w:val="22"/>
        </w:rPr>
        <w:t xml:space="preserve"> el rango al interior de la clase </w:t>
      </w:r>
      <w:r w:rsidR="004F5771" w:rsidRPr="007803AE">
        <w:rPr>
          <w:rFonts w:ascii="Museo Sans 300" w:hAnsi="Museo Sans 300"/>
          <w:color w:val="auto"/>
          <w:sz w:val="22"/>
          <w:szCs w:val="22"/>
        </w:rPr>
        <w:t xml:space="preserve">está determinado </w:t>
      </w:r>
      <w:r w:rsidRPr="007803AE">
        <w:rPr>
          <w:rFonts w:ascii="Museo Sans 300" w:hAnsi="Museo Sans 300"/>
          <w:color w:val="auto"/>
          <w:sz w:val="22"/>
          <w:szCs w:val="22"/>
        </w:rPr>
        <w:t>por la frecuencia de compromiso sobre las actividades de la vida laboral.</w:t>
      </w:r>
    </w:p>
    <w:p w14:paraId="2624BB0D" w14:textId="701B2E41"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w:t>
      </w:r>
    </w:p>
    <w:p w14:paraId="2624BB0E" w14:textId="2F641526" w:rsidR="005A6C2C" w:rsidRPr="007803AE" w:rsidRDefault="005A6C2C" w:rsidP="009B1C19">
      <w:pPr>
        <w:pStyle w:val="Default"/>
        <w:jc w:val="both"/>
        <w:rPr>
          <w:rFonts w:ascii="Museo Sans 300" w:hAnsi="Museo Sans 300"/>
          <w:color w:val="auto"/>
          <w:sz w:val="22"/>
          <w:szCs w:val="22"/>
        </w:rPr>
      </w:pPr>
      <w:r w:rsidRPr="007803AE">
        <w:rPr>
          <w:rFonts w:ascii="Museo Sans 300" w:hAnsi="Museo Sans 300"/>
          <w:b/>
          <w:color w:val="auto"/>
          <w:sz w:val="22"/>
          <w:szCs w:val="22"/>
        </w:rPr>
        <w:t>Clase I</w:t>
      </w:r>
      <w:r w:rsidRPr="007803AE">
        <w:rPr>
          <w:rFonts w:ascii="Museo Sans 300" w:hAnsi="Museo Sans 300"/>
          <w:color w:val="auto"/>
          <w:sz w:val="22"/>
          <w:szCs w:val="22"/>
        </w:rPr>
        <w:t xml:space="preserve"> </w:t>
      </w:r>
      <w:r w:rsidR="009B1C1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1% - 10% </w:t>
      </w:r>
    </w:p>
    <w:p w14:paraId="2624BB0F" w14:textId="77777777" w:rsidR="00951939" w:rsidRPr="007803AE" w:rsidRDefault="00951939" w:rsidP="009B1C19">
      <w:pPr>
        <w:pStyle w:val="Default"/>
        <w:jc w:val="both"/>
        <w:rPr>
          <w:rFonts w:ascii="Museo Sans 300" w:hAnsi="Museo Sans 300"/>
          <w:color w:val="auto"/>
          <w:sz w:val="22"/>
          <w:szCs w:val="22"/>
        </w:rPr>
      </w:pPr>
    </w:p>
    <w:p w14:paraId="2624BB10"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pertenecientes a esta clase tienen dolor ligero. La función de las extremidades superiores tiene mínimas alteraciones. La exploración física detecta anomalías menores. La capacidad de esfuerzo permite realizar esfuerzos importantes. </w:t>
      </w:r>
    </w:p>
    <w:p w14:paraId="2624BB11"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w:t>
      </w:r>
      <w:r w:rsidR="00EA2411" w:rsidRPr="007803AE">
        <w:rPr>
          <w:rFonts w:ascii="Museo Sans 300" w:hAnsi="Museo Sans 300"/>
          <w:color w:val="auto"/>
          <w:sz w:val="22"/>
          <w:szCs w:val="22"/>
        </w:rPr>
        <w:tab/>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La autonomía es completa. </w:t>
      </w:r>
    </w:p>
    <w:p w14:paraId="3D2591B3" w14:textId="77777777" w:rsidR="001267F1" w:rsidRPr="007803AE" w:rsidRDefault="001267F1" w:rsidP="00735BEA">
      <w:pPr>
        <w:pStyle w:val="Default"/>
        <w:jc w:val="both"/>
        <w:rPr>
          <w:rFonts w:ascii="Museo Sans 300" w:hAnsi="Museo Sans 300"/>
          <w:color w:val="auto"/>
          <w:sz w:val="22"/>
          <w:szCs w:val="22"/>
        </w:rPr>
      </w:pPr>
    </w:p>
    <w:p w14:paraId="2624BB14" w14:textId="71B285E1" w:rsidR="00951939" w:rsidRPr="007803AE" w:rsidRDefault="005A6C2C" w:rsidP="00951939">
      <w:pPr>
        <w:pStyle w:val="Default"/>
        <w:jc w:val="both"/>
        <w:rPr>
          <w:rFonts w:ascii="Museo Sans 300" w:hAnsi="Museo Sans 300"/>
          <w:color w:val="auto"/>
          <w:sz w:val="22"/>
          <w:szCs w:val="22"/>
        </w:rPr>
      </w:pPr>
      <w:r w:rsidRPr="007803AE">
        <w:rPr>
          <w:rFonts w:ascii="Museo Sans 300" w:hAnsi="Museo Sans 300"/>
          <w:b/>
          <w:color w:val="auto"/>
          <w:sz w:val="22"/>
          <w:szCs w:val="22"/>
        </w:rPr>
        <w:t>Clase 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11% - 20% </w:t>
      </w:r>
    </w:p>
    <w:p w14:paraId="1F204232" w14:textId="77777777" w:rsidR="001267F1" w:rsidRPr="007803AE" w:rsidRDefault="001267F1" w:rsidP="00951939">
      <w:pPr>
        <w:pStyle w:val="Default"/>
        <w:ind w:left="1418"/>
        <w:jc w:val="both"/>
        <w:rPr>
          <w:rFonts w:ascii="Museo Sans 300" w:hAnsi="Museo Sans 300"/>
          <w:color w:val="auto"/>
          <w:sz w:val="22"/>
          <w:szCs w:val="22"/>
        </w:rPr>
      </w:pPr>
    </w:p>
    <w:p w14:paraId="2624BB15"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pertenecientes a esta clase pueden experimentar dolor, o disminución de fuerzas de intensidad leve. La exploración física revela limitaciones de rangos articulares, dolor a la movilización, desviación de ejes óseos o trastornos circulatorios. </w:t>
      </w:r>
    </w:p>
    <w:p w14:paraId="2624BB16"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La capacida</w:t>
      </w:r>
      <w:r w:rsidR="00EA2411" w:rsidRPr="007803AE">
        <w:rPr>
          <w:rFonts w:ascii="Museo Sans 300" w:hAnsi="Museo Sans 300"/>
          <w:color w:val="auto"/>
          <w:sz w:val="22"/>
          <w:szCs w:val="22"/>
        </w:rPr>
        <w:t>d de esfuerzos está conservada.</w:t>
      </w:r>
    </w:p>
    <w:p w14:paraId="2624BB17" w14:textId="57C960A5" w:rsidR="005A6C2C"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autonomía es completa. </w:t>
      </w:r>
    </w:p>
    <w:p w14:paraId="638D7FC4" w14:textId="77777777" w:rsidR="00207E8B" w:rsidRPr="007803AE" w:rsidRDefault="00207E8B" w:rsidP="00951939">
      <w:pPr>
        <w:pStyle w:val="Default"/>
        <w:ind w:left="709" w:firstLine="709"/>
        <w:jc w:val="both"/>
        <w:rPr>
          <w:rFonts w:ascii="Museo Sans 300" w:hAnsi="Museo Sans 300"/>
          <w:color w:val="auto"/>
          <w:sz w:val="22"/>
          <w:szCs w:val="22"/>
        </w:rPr>
      </w:pPr>
    </w:p>
    <w:p w14:paraId="2624BB19" w14:textId="77777777" w:rsidR="005A6C2C" w:rsidRPr="007803AE" w:rsidRDefault="005A6C2C" w:rsidP="00951939">
      <w:pPr>
        <w:jc w:val="both"/>
        <w:rPr>
          <w:rFonts w:ascii="Museo Sans 300" w:hAnsi="Museo Sans 300" w:cs="Arial"/>
          <w:sz w:val="22"/>
          <w:szCs w:val="22"/>
        </w:rPr>
      </w:pPr>
      <w:r w:rsidRPr="007803AE">
        <w:rPr>
          <w:rFonts w:ascii="Museo Sans 300" w:hAnsi="Museo Sans 300" w:cs="Arial"/>
          <w:b/>
          <w:sz w:val="22"/>
          <w:szCs w:val="22"/>
        </w:rPr>
        <w:t>Clase III</w:t>
      </w:r>
      <w:r w:rsidRPr="007803AE">
        <w:rPr>
          <w:rFonts w:ascii="Museo Sans 300" w:hAnsi="Museo Sans 300" w:cs="Arial"/>
          <w:sz w:val="22"/>
          <w:szCs w:val="22"/>
        </w:rPr>
        <w:t xml:space="preserve"> </w:t>
      </w:r>
      <w:r w:rsidR="00951939" w:rsidRPr="007803AE">
        <w:rPr>
          <w:rFonts w:ascii="Museo Sans 300" w:hAnsi="Museo Sans 300" w:cs="Arial"/>
          <w:sz w:val="22"/>
          <w:szCs w:val="22"/>
        </w:rPr>
        <w:tab/>
      </w:r>
      <w:r w:rsidRPr="007803AE">
        <w:rPr>
          <w:rFonts w:ascii="Museo Sans 300" w:hAnsi="Museo Sans 300" w:cs="Arial"/>
          <w:sz w:val="22"/>
          <w:szCs w:val="22"/>
        </w:rPr>
        <w:t>Menoscabo Global Persona 21% - 35%</w:t>
      </w:r>
    </w:p>
    <w:p w14:paraId="72719E7B" w14:textId="77777777" w:rsidR="00EC0979" w:rsidRPr="007803AE" w:rsidRDefault="00EC0979" w:rsidP="00C126CB">
      <w:pPr>
        <w:pStyle w:val="Default"/>
        <w:widowControl w:val="0"/>
        <w:ind w:left="1418"/>
        <w:jc w:val="both"/>
        <w:rPr>
          <w:rFonts w:ascii="Museo Sans 300" w:hAnsi="Museo Sans 300"/>
          <w:color w:val="auto"/>
          <w:sz w:val="22"/>
          <w:szCs w:val="22"/>
        </w:rPr>
      </w:pPr>
    </w:p>
    <w:p w14:paraId="2624BB1A" w14:textId="77777777" w:rsidR="005A6C2C" w:rsidRPr="007803AE" w:rsidRDefault="005A6C2C" w:rsidP="00C126CB">
      <w:pPr>
        <w:pStyle w:val="Default"/>
        <w:widowControl w:val="0"/>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pertenecientes a esta clase evidencian dolor, disminución de fuerzas moderadas. El examen físico revela deformaciones, desviaciones, pérdida de masa muscular, rangos articulares restringidos. </w:t>
      </w:r>
    </w:p>
    <w:p w14:paraId="2624BB1B"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capacidad de esfuerzo es limitada a medianos esfuerzos. </w:t>
      </w:r>
    </w:p>
    <w:p w14:paraId="2624BB1C"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autonomía es completa. </w:t>
      </w:r>
    </w:p>
    <w:p w14:paraId="2624BB1D" w14:textId="77777777" w:rsidR="005A6C2C" w:rsidRPr="007803AE" w:rsidRDefault="00951939" w:rsidP="00735BEA">
      <w:pPr>
        <w:pStyle w:val="Default"/>
        <w:ind w:firstLine="708"/>
        <w:jc w:val="both"/>
        <w:rPr>
          <w:rFonts w:ascii="Museo Sans 300" w:hAnsi="Museo Sans 300"/>
          <w:color w:val="auto"/>
          <w:sz w:val="22"/>
          <w:szCs w:val="22"/>
        </w:rPr>
      </w:pPr>
      <w:r w:rsidRPr="007803AE">
        <w:rPr>
          <w:rFonts w:ascii="Museo Sans 300" w:hAnsi="Museo Sans 300"/>
          <w:color w:val="auto"/>
          <w:sz w:val="22"/>
          <w:szCs w:val="22"/>
        </w:rPr>
        <w:tab/>
      </w:r>
    </w:p>
    <w:p w14:paraId="2624BB1E" w14:textId="77777777" w:rsidR="005A6C2C" w:rsidRPr="007803AE" w:rsidRDefault="005A6C2C" w:rsidP="00951939">
      <w:pPr>
        <w:pStyle w:val="Default"/>
        <w:jc w:val="both"/>
        <w:rPr>
          <w:rFonts w:ascii="Museo Sans 300" w:hAnsi="Museo Sans 300"/>
          <w:color w:val="auto"/>
          <w:sz w:val="22"/>
          <w:szCs w:val="22"/>
        </w:rPr>
      </w:pPr>
      <w:r w:rsidRPr="007803AE">
        <w:rPr>
          <w:rFonts w:ascii="Museo Sans 300" w:hAnsi="Museo Sans 300"/>
          <w:b/>
          <w:color w:val="auto"/>
          <w:sz w:val="22"/>
          <w:szCs w:val="22"/>
        </w:rPr>
        <w:t>Clase IV</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36% - 50% </w:t>
      </w:r>
    </w:p>
    <w:p w14:paraId="2624BB20" w14:textId="77777777" w:rsidR="00330DD0"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pertenecen a esta clase cuando existe una importante disminución de la eficacia de los movimientos. La exploración física revela anquilosis o rigideces importantes de una o más articulaciones mayores. </w:t>
      </w:r>
    </w:p>
    <w:p w14:paraId="2624BB21"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Con defectuosa estructuración de movimientos y trastornos tróficos. </w:t>
      </w:r>
    </w:p>
    <w:p w14:paraId="2624BB22"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 capacidad de esfuerzo está moderadamente comprometida y no puede sostenerla en el tiempo. </w:t>
      </w:r>
    </w:p>
    <w:p w14:paraId="2624BB23"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autonomía está restringida con adaptaciones. </w:t>
      </w:r>
    </w:p>
    <w:p w14:paraId="2624BB24" w14:textId="77777777" w:rsidR="005A6C2C" w:rsidRPr="007803AE" w:rsidRDefault="005A6C2C" w:rsidP="00735BEA">
      <w:pPr>
        <w:pStyle w:val="Default"/>
        <w:jc w:val="both"/>
        <w:rPr>
          <w:rFonts w:ascii="Museo Sans 300" w:hAnsi="Museo Sans 300"/>
          <w:color w:val="auto"/>
          <w:sz w:val="22"/>
          <w:szCs w:val="22"/>
        </w:rPr>
      </w:pPr>
    </w:p>
    <w:p w14:paraId="2624BB25" w14:textId="71F90C00" w:rsidR="005A6C2C" w:rsidRPr="007803AE" w:rsidRDefault="005A6C2C" w:rsidP="00951939">
      <w:pPr>
        <w:pStyle w:val="Default"/>
        <w:jc w:val="both"/>
        <w:rPr>
          <w:rFonts w:ascii="Museo Sans 300" w:hAnsi="Museo Sans 300"/>
          <w:color w:val="auto"/>
          <w:sz w:val="22"/>
          <w:szCs w:val="22"/>
        </w:rPr>
      </w:pPr>
      <w:r w:rsidRPr="007803AE">
        <w:rPr>
          <w:rFonts w:ascii="Museo Sans 300" w:hAnsi="Museo Sans 300"/>
          <w:b/>
          <w:color w:val="auto"/>
          <w:sz w:val="22"/>
          <w:szCs w:val="22"/>
        </w:rPr>
        <w:t>Clase 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51% - 70% </w:t>
      </w:r>
    </w:p>
    <w:p w14:paraId="2624BB26" w14:textId="77777777" w:rsidR="00951939" w:rsidRPr="007803AE" w:rsidRDefault="00951939" w:rsidP="00951939">
      <w:pPr>
        <w:pStyle w:val="Default"/>
        <w:jc w:val="both"/>
        <w:rPr>
          <w:rFonts w:ascii="Museo Sans 300" w:hAnsi="Museo Sans 300"/>
          <w:color w:val="auto"/>
          <w:sz w:val="22"/>
          <w:szCs w:val="22"/>
        </w:rPr>
      </w:pPr>
    </w:p>
    <w:p w14:paraId="2624BB27"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pertenecientes a esta clase tienen una severa alteración de la estructuración de los movimientos y su precisión. Las fuerzas de las extremidades superiores son mínimas. En la exploración física existen importantes o múltiples limitaciones articulares. La capacidad de esfuerzo se restringe a actos mínimos. </w:t>
      </w:r>
    </w:p>
    <w:p w14:paraId="2624BB28" w14:textId="77777777" w:rsidR="00735BEA" w:rsidRPr="007803AE" w:rsidRDefault="005A6C2C" w:rsidP="00951939">
      <w:pPr>
        <w:ind w:left="1418"/>
        <w:jc w:val="both"/>
        <w:rPr>
          <w:rFonts w:ascii="Museo Sans 300" w:hAnsi="Museo Sans 300" w:cs="Arial"/>
          <w:sz w:val="22"/>
          <w:szCs w:val="22"/>
        </w:rPr>
      </w:pPr>
      <w:r w:rsidRPr="007803AE">
        <w:rPr>
          <w:rFonts w:ascii="Museo Sans 300" w:hAnsi="Museo Sans 300" w:cs="Arial"/>
          <w:sz w:val="22"/>
          <w:szCs w:val="22"/>
        </w:rPr>
        <w:t>La autonomía está comprometida sin que logre ser independiente para las actividades de la vida diaria.</w:t>
      </w:r>
    </w:p>
    <w:p w14:paraId="2624BB29" w14:textId="77777777" w:rsidR="005A6C2C" w:rsidRPr="007803AE" w:rsidRDefault="005A6C2C" w:rsidP="00735BEA">
      <w:pPr>
        <w:ind w:left="708"/>
        <w:jc w:val="both"/>
        <w:rPr>
          <w:rFonts w:ascii="Museo Sans 300" w:hAnsi="Museo Sans 300" w:cs="Arial"/>
          <w:sz w:val="22"/>
          <w:szCs w:val="22"/>
        </w:rPr>
      </w:pPr>
    </w:p>
    <w:p w14:paraId="2624BB2A" w14:textId="77777777" w:rsidR="004750E7" w:rsidRPr="007803AE" w:rsidRDefault="005A6C2C" w:rsidP="007A246B">
      <w:pPr>
        <w:jc w:val="both"/>
        <w:rPr>
          <w:rFonts w:ascii="Museo Sans 300" w:hAnsi="Museo Sans 300" w:cs="Arial"/>
          <w:sz w:val="22"/>
          <w:szCs w:val="22"/>
        </w:rPr>
      </w:pPr>
      <w:r w:rsidRPr="007803AE">
        <w:rPr>
          <w:rFonts w:ascii="Museo Sans 300" w:hAnsi="Museo Sans 300" w:cs="Arial"/>
          <w:sz w:val="22"/>
          <w:szCs w:val="22"/>
        </w:rPr>
        <w:t>El trabajador portador de articulación protésica deberá ser calificado con menoscabo del 50% del valor de la extremidad superior por este concepto (Es decir 30% de menoscabo parcial para sumar en forma com</w:t>
      </w:r>
      <w:r w:rsidR="004750E7" w:rsidRPr="007803AE">
        <w:rPr>
          <w:rFonts w:ascii="Museo Sans 300" w:hAnsi="Museo Sans 300" w:cs="Arial"/>
          <w:sz w:val="22"/>
          <w:szCs w:val="22"/>
        </w:rPr>
        <w:t>binada).</w:t>
      </w:r>
    </w:p>
    <w:p w14:paraId="2624BB2B" w14:textId="77777777" w:rsidR="005A6C2C" w:rsidRPr="007803AE" w:rsidRDefault="005A6C2C" w:rsidP="00735BEA">
      <w:pPr>
        <w:jc w:val="both"/>
        <w:rPr>
          <w:rFonts w:ascii="Museo Sans 300" w:hAnsi="Museo Sans 300" w:cs="Arial"/>
          <w:sz w:val="22"/>
          <w:szCs w:val="22"/>
        </w:rPr>
      </w:pPr>
    </w:p>
    <w:p w14:paraId="2624BB2C" w14:textId="77777777" w:rsidR="00136F29" w:rsidRPr="007803AE" w:rsidRDefault="005A6C2C" w:rsidP="00D744AE">
      <w:pPr>
        <w:pStyle w:val="Default"/>
        <w:jc w:val="both"/>
        <w:rPr>
          <w:rFonts w:ascii="Museo Sans 300" w:hAnsi="Museo Sans 300"/>
          <w:color w:val="auto"/>
          <w:sz w:val="22"/>
          <w:szCs w:val="22"/>
        </w:rPr>
      </w:pPr>
      <w:r w:rsidRPr="007803AE">
        <w:rPr>
          <w:rFonts w:ascii="Museo Sans 300" w:hAnsi="Museo Sans 300"/>
          <w:b/>
          <w:bCs/>
          <w:color w:val="auto"/>
          <w:sz w:val="22"/>
          <w:szCs w:val="22"/>
        </w:rPr>
        <w:t>Menoscabo Laboral Permanente por Impedimentos de las Extremidades inferiores</w:t>
      </w:r>
      <w:r w:rsidR="00F01B7B" w:rsidRPr="007803AE">
        <w:rPr>
          <w:rFonts w:ascii="Museo Sans 300" w:hAnsi="Museo Sans 300"/>
          <w:b/>
          <w:bCs/>
          <w:color w:val="auto"/>
          <w:sz w:val="22"/>
          <w:szCs w:val="22"/>
        </w:rPr>
        <w:t>.</w:t>
      </w:r>
      <w:r w:rsidRPr="007803AE">
        <w:rPr>
          <w:rFonts w:ascii="Museo Sans 300" w:hAnsi="Museo Sans 300"/>
          <w:b/>
          <w:bCs/>
          <w:color w:val="auto"/>
          <w:sz w:val="22"/>
          <w:szCs w:val="22"/>
        </w:rPr>
        <w:t xml:space="preserve"> </w:t>
      </w:r>
    </w:p>
    <w:p w14:paraId="2624BB2D" w14:textId="77777777" w:rsidR="00735BEA" w:rsidRPr="007803AE" w:rsidRDefault="005A6C2C" w:rsidP="00735BEA">
      <w:pPr>
        <w:jc w:val="both"/>
        <w:rPr>
          <w:rFonts w:ascii="Museo Sans 300" w:hAnsi="Museo Sans 300" w:cs="Arial"/>
          <w:sz w:val="22"/>
          <w:szCs w:val="22"/>
        </w:rPr>
      </w:pPr>
      <w:r w:rsidRPr="007803AE">
        <w:rPr>
          <w:rFonts w:ascii="Museo Sans 300" w:hAnsi="Museo Sans 300" w:cs="Arial"/>
          <w:sz w:val="22"/>
          <w:szCs w:val="22"/>
        </w:rPr>
        <w:t>(Articulaciones que soportan carga corporal)</w:t>
      </w:r>
    </w:p>
    <w:p w14:paraId="4C842B44" w14:textId="77777777" w:rsidR="00F26780" w:rsidRPr="007803AE" w:rsidRDefault="00F26780" w:rsidP="00735BEA">
      <w:pPr>
        <w:jc w:val="both"/>
        <w:rPr>
          <w:rFonts w:ascii="Museo Sans 300" w:hAnsi="Museo Sans 300" w:cs="Arial"/>
          <w:sz w:val="22"/>
          <w:szCs w:val="22"/>
        </w:rPr>
      </w:pPr>
    </w:p>
    <w:p w14:paraId="60E8642F" w14:textId="34F241BE" w:rsidR="00E833A1" w:rsidRPr="007803AE" w:rsidRDefault="005A6C2C" w:rsidP="00EA2411">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D744AE" w:rsidRPr="007803AE">
        <w:rPr>
          <w:rFonts w:ascii="Museo Sans 300" w:hAnsi="Museo Sans 300" w:cs="Arial"/>
          <w:sz w:val="22"/>
          <w:szCs w:val="22"/>
        </w:rPr>
        <w:t xml:space="preserve">se encuentra determinada </w:t>
      </w:r>
      <w:r w:rsidRPr="007803AE">
        <w:rPr>
          <w:rFonts w:ascii="Museo Sans 300" w:hAnsi="Museo Sans 300" w:cs="Arial"/>
          <w:sz w:val="22"/>
          <w:szCs w:val="22"/>
        </w:rPr>
        <w:t>por la frecuencia de compromiso sobre las actividades de la vida laboral.</w:t>
      </w:r>
    </w:p>
    <w:p w14:paraId="4670CFAC" w14:textId="77777777" w:rsidR="001267F1" w:rsidRPr="007803AE" w:rsidRDefault="001267F1" w:rsidP="00EA2411">
      <w:pPr>
        <w:jc w:val="both"/>
        <w:rPr>
          <w:rFonts w:ascii="Museo Sans 300" w:hAnsi="Museo Sans 300" w:cs="Arial"/>
          <w:sz w:val="22"/>
          <w:szCs w:val="22"/>
        </w:rPr>
      </w:pPr>
    </w:p>
    <w:p w14:paraId="2624BB30" w14:textId="466B7CA3" w:rsidR="005A6C2C" w:rsidRPr="007803AE" w:rsidRDefault="005A6C2C" w:rsidP="00EA2411">
      <w:pPr>
        <w:jc w:val="both"/>
        <w:rPr>
          <w:rFonts w:ascii="Museo Sans 300" w:hAnsi="Museo Sans 300" w:cs="Arial"/>
          <w:sz w:val="22"/>
          <w:szCs w:val="22"/>
        </w:rPr>
      </w:pPr>
      <w:r w:rsidRPr="007803AE">
        <w:rPr>
          <w:rFonts w:ascii="Museo Sans 300" w:hAnsi="Museo Sans 300" w:cs="Arial"/>
          <w:b/>
          <w:sz w:val="22"/>
          <w:szCs w:val="22"/>
        </w:rPr>
        <w:t>Clase I</w:t>
      </w:r>
      <w:r w:rsidRPr="007803AE">
        <w:rPr>
          <w:rFonts w:ascii="Museo Sans 300" w:hAnsi="Museo Sans 300" w:cs="Arial"/>
          <w:sz w:val="22"/>
          <w:szCs w:val="22"/>
        </w:rPr>
        <w:t xml:space="preserve"> </w:t>
      </w:r>
      <w:r w:rsidR="00951939" w:rsidRPr="007803AE">
        <w:rPr>
          <w:rFonts w:ascii="Museo Sans 300" w:hAnsi="Museo Sans 300" w:cs="Arial"/>
          <w:sz w:val="22"/>
          <w:szCs w:val="22"/>
        </w:rPr>
        <w:tab/>
      </w:r>
      <w:r w:rsidRPr="007803AE">
        <w:rPr>
          <w:rFonts w:ascii="Museo Sans 300" w:hAnsi="Museo Sans 300" w:cs="Arial"/>
          <w:sz w:val="22"/>
          <w:szCs w:val="22"/>
        </w:rPr>
        <w:t>Menoscabo Global Persona 1%</w:t>
      </w:r>
      <w:r w:rsidR="00775F03" w:rsidRPr="007803AE">
        <w:rPr>
          <w:rFonts w:ascii="Museo Sans 300" w:hAnsi="Museo Sans 300" w:cs="Arial"/>
          <w:sz w:val="22"/>
          <w:szCs w:val="22"/>
        </w:rPr>
        <w:t xml:space="preserve"> </w:t>
      </w:r>
      <w:r w:rsidRPr="007803AE">
        <w:rPr>
          <w:rFonts w:ascii="Museo Sans 300" w:hAnsi="Museo Sans 300" w:cs="Arial"/>
          <w:sz w:val="22"/>
          <w:szCs w:val="22"/>
        </w:rPr>
        <w:t>-</w:t>
      </w:r>
      <w:r w:rsidR="00775F03" w:rsidRPr="007803AE">
        <w:rPr>
          <w:rFonts w:ascii="Museo Sans 300" w:hAnsi="Museo Sans 300" w:cs="Arial"/>
          <w:sz w:val="22"/>
          <w:szCs w:val="22"/>
        </w:rPr>
        <w:t xml:space="preserve"> </w:t>
      </w:r>
      <w:r w:rsidRPr="007803AE">
        <w:rPr>
          <w:rFonts w:ascii="Museo Sans 300" w:hAnsi="Museo Sans 300" w:cs="Arial"/>
          <w:sz w:val="22"/>
          <w:szCs w:val="22"/>
        </w:rPr>
        <w:t xml:space="preserve">10% </w:t>
      </w:r>
    </w:p>
    <w:p w14:paraId="2624BB31" w14:textId="77777777" w:rsidR="008B4F03" w:rsidRPr="007803AE" w:rsidRDefault="008B4F03" w:rsidP="00735BEA">
      <w:pPr>
        <w:pStyle w:val="Default"/>
        <w:jc w:val="both"/>
        <w:rPr>
          <w:rFonts w:ascii="Museo Sans 300" w:hAnsi="Museo Sans 300"/>
          <w:color w:val="auto"/>
          <w:sz w:val="22"/>
          <w:szCs w:val="22"/>
        </w:rPr>
      </w:pPr>
    </w:p>
    <w:p w14:paraId="2624BB32" w14:textId="77777777" w:rsidR="005A6C2C" w:rsidRPr="007803AE" w:rsidRDefault="005A6C2C" w:rsidP="00951939">
      <w:pPr>
        <w:ind w:left="1418"/>
        <w:jc w:val="both"/>
        <w:rPr>
          <w:rFonts w:ascii="Museo Sans 300" w:hAnsi="Museo Sans 300" w:cs="Arial"/>
          <w:sz w:val="22"/>
          <w:szCs w:val="22"/>
        </w:rPr>
      </w:pPr>
      <w:r w:rsidRPr="007803AE">
        <w:rPr>
          <w:rFonts w:ascii="Museo Sans 300" w:hAnsi="Museo Sans 300" w:cs="Arial"/>
          <w:sz w:val="22"/>
          <w:szCs w:val="22"/>
        </w:rPr>
        <w:t>Pertenecen a esta clase las personas cuyos síntomas son leves. La limitación de movimientos es mínima. La capacidad de esfuerzo y el rendimiento se mantiene, pero tiene leve dificultad con escaleras</w:t>
      </w:r>
      <w:r w:rsidR="00530D45" w:rsidRPr="007803AE">
        <w:rPr>
          <w:rFonts w:ascii="Museo Sans 300" w:hAnsi="Museo Sans 300" w:cs="Arial"/>
          <w:sz w:val="22"/>
          <w:szCs w:val="22"/>
        </w:rPr>
        <w:t xml:space="preserve"> y</w:t>
      </w:r>
      <w:r w:rsidRPr="007803AE">
        <w:rPr>
          <w:rFonts w:ascii="Museo Sans 300" w:hAnsi="Museo Sans 300" w:cs="Arial"/>
          <w:sz w:val="22"/>
          <w:szCs w:val="22"/>
        </w:rPr>
        <w:t xml:space="preserve"> desniveles.</w:t>
      </w:r>
    </w:p>
    <w:p w14:paraId="2624BB33" w14:textId="77777777" w:rsidR="005A6C2C" w:rsidRPr="007803AE" w:rsidRDefault="005A6C2C" w:rsidP="00735BEA">
      <w:pPr>
        <w:pStyle w:val="Default"/>
        <w:jc w:val="both"/>
        <w:rPr>
          <w:rFonts w:ascii="Museo Sans 300" w:hAnsi="Museo Sans 300"/>
          <w:color w:val="auto"/>
          <w:sz w:val="22"/>
          <w:szCs w:val="22"/>
        </w:rPr>
      </w:pPr>
    </w:p>
    <w:p w14:paraId="2624BB34" w14:textId="3B0A71BC"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w:t>
      </w:r>
      <w:r w:rsidR="00405955" w:rsidRPr="007803AE">
        <w:rPr>
          <w:rFonts w:ascii="Museo Sans 300" w:hAnsi="Museo Sans 300"/>
          <w:color w:val="auto"/>
          <w:sz w:val="22"/>
          <w:szCs w:val="22"/>
        </w:rPr>
        <w:t>11%</w:t>
      </w:r>
      <w:r w:rsidR="00775F03" w:rsidRPr="007803AE">
        <w:rPr>
          <w:rFonts w:ascii="Museo Sans 300" w:hAnsi="Museo Sans 300"/>
          <w:color w:val="auto"/>
          <w:sz w:val="22"/>
          <w:szCs w:val="22"/>
        </w:rPr>
        <w:t xml:space="preserve"> </w:t>
      </w:r>
      <w:r w:rsidR="00405955" w:rsidRPr="007803AE">
        <w:rPr>
          <w:rFonts w:ascii="Museo Sans 300" w:hAnsi="Museo Sans 300"/>
          <w:color w:val="auto"/>
          <w:sz w:val="22"/>
          <w:szCs w:val="22"/>
        </w:rPr>
        <w:t>-</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20% </w:t>
      </w:r>
    </w:p>
    <w:p w14:paraId="2624BB35"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Pertenecen a esta clase las personas cuyos síntomas son moderados. Al examen físico se detectan limitaciones de rangos articulares</w:t>
      </w:r>
      <w:r w:rsidR="00B36186"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alteración de ejes menores. La capacidad de marcha se encuentra limitada a trechos cortos y en todo terreno. </w:t>
      </w:r>
    </w:p>
    <w:p w14:paraId="2624BB36" w14:textId="77777777" w:rsidR="005A6C2C" w:rsidRPr="007803AE" w:rsidRDefault="005A6C2C" w:rsidP="00735BEA">
      <w:pPr>
        <w:pStyle w:val="Default"/>
        <w:jc w:val="both"/>
        <w:rPr>
          <w:rFonts w:ascii="Museo Sans 300" w:hAnsi="Museo Sans 300"/>
          <w:color w:val="auto"/>
          <w:sz w:val="22"/>
          <w:szCs w:val="22"/>
        </w:rPr>
      </w:pPr>
    </w:p>
    <w:p w14:paraId="42DCC53A" w14:textId="77777777" w:rsidR="00CD7C81" w:rsidRPr="007803AE" w:rsidRDefault="00CD7C81" w:rsidP="00735BEA">
      <w:pPr>
        <w:pStyle w:val="Default"/>
        <w:jc w:val="both"/>
        <w:rPr>
          <w:rFonts w:ascii="Museo Sans 300" w:hAnsi="Museo Sans 300"/>
          <w:color w:val="auto"/>
          <w:sz w:val="22"/>
          <w:szCs w:val="22"/>
        </w:rPr>
      </w:pPr>
    </w:p>
    <w:p w14:paraId="2624BB37" w14:textId="0BA51A38"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21%</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35% </w:t>
      </w:r>
    </w:p>
    <w:p w14:paraId="1642EB82" w14:textId="77777777" w:rsidR="00CD7C81" w:rsidRPr="007803AE" w:rsidRDefault="00CD7C81" w:rsidP="007A246B">
      <w:pPr>
        <w:pStyle w:val="Default"/>
        <w:ind w:left="1418"/>
        <w:jc w:val="both"/>
        <w:rPr>
          <w:rFonts w:ascii="Museo Sans 300" w:hAnsi="Museo Sans 300"/>
          <w:color w:val="auto"/>
          <w:sz w:val="22"/>
          <w:szCs w:val="22"/>
        </w:rPr>
      </w:pPr>
    </w:p>
    <w:p w14:paraId="2624BB39" w14:textId="77777777" w:rsidR="004A2741" w:rsidRPr="007803AE" w:rsidRDefault="005A6C2C" w:rsidP="007A246B">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Las personas de esta clase tienen síntomas moderados. Existe limitación de rangos articulares y alteraciones tróficas. La capacidad de esfuerzo está restringida de modo moderado. Dificultad para ascenso y descenso de escaleras. Posturas mantenidas se logran con </w:t>
      </w:r>
      <w:r w:rsidR="00EA2411" w:rsidRPr="007803AE">
        <w:rPr>
          <w:rFonts w:ascii="Museo Sans 300" w:hAnsi="Museo Sans 300"/>
          <w:color w:val="auto"/>
          <w:sz w:val="22"/>
          <w:szCs w:val="22"/>
        </w:rPr>
        <w:t xml:space="preserve">moderada </w:t>
      </w:r>
      <w:r w:rsidRPr="007803AE">
        <w:rPr>
          <w:rFonts w:ascii="Museo Sans 300" w:hAnsi="Museo Sans 300"/>
          <w:color w:val="auto"/>
          <w:sz w:val="22"/>
          <w:szCs w:val="22"/>
        </w:rPr>
        <w:t xml:space="preserve">dificultad. Autonomía completa. Puede andar sólo en terreno llano. </w:t>
      </w:r>
    </w:p>
    <w:p w14:paraId="2624BB3A" w14:textId="77777777" w:rsidR="004A2741" w:rsidRPr="007803AE" w:rsidRDefault="004A2741" w:rsidP="00735BEA">
      <w:pPr>
        <w:pStyle w:val="Default"/>
        <w:jc w:val="both"/>
        <w:rPr>
          <w:rFonts w:ascii="Museo Sans 300" w:hAnsi="Museo Sans 300"/>
          <w:color w:val="auto"/>
          <w:sz w:val="22"/>
          <w:szCs w:val="22"/>
        </w:rPr>
      </w:pPr>
    </w:p>
    <w:p w14:paraId="2624BB3B" w14:textId="4EA4A12F"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36%</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50% </w:t>
      </w:r>
    </w:p>
    <w:p w14:paraId="2624BB3C" w14:textId="77777777" w:rsidR="008B4F03" w:rsidRPr="007803AE" w:rsidRDefault="008B4F03" w:rsidP="00735BEA">
      <w:pPr>
        <w:pStyle w:val="Default"/>
        <w:jc w:val="both"/>
        <w:rPr>
          <w:rFonts w:ascii="Museo Sans 300" w:hAnsi="Museo Sans 300"/>
          <w:color w:val="auto"/>
          <w:sz w:val="22"/>
          <w:szCs w:val="22"/>
        </w:rPr>
      </w:pPr>
    </w:p>
    <w:p w14:paraId="2624BB3D" w14:textId="3F5ADF7D"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Las personas de esta clase tienen síntomas importantes. Al examen físico presentan limitaciones articulares severas y múltiples. Acortamientos mayores de 3</w:t>
      </w:r>
      <w:r w:rsidR="00C74D9B" w:rsidRPr="007803AE">
        <w:rPr>
          <w:rFonts w:ascii="Museo Sans 300" w:hAnsi="Museo Sans 300"/>
          <w:color w:val="auto"/>
          <w:sz w:val="22"/>
          <w:szCs w:val="22"/>
        </w:rPr>
        <w:t xml:space="preserve"> </w:t>
      </w:r>
      <w:r w:rsidRPr="007803AE">
        <w:rPr>
          <w:rFonts w:ascii="Museo Sans 300" w:hAnsi="Museo Sans 300"/>
          <w:color w:val="auto"/>
          <w:sz w:val="22"/>
          <w:szCs w:val="22"/>
        </w:rPr>
        <w:t>cms</w:t>
      </w:r>
      <w:r w:rsidR="002D3D0D"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alteraciones neurológicas. La capacidad de esfuerzo es limitada. La marcha con uso o no de apoyos ortésicos, ortopédicos o protésicos sólo en terreno llano; pero lo hace con dificultad en gradas y/o terrenos inclinados. La autonomía está limitada. </w:t>
      </w:r>
    </w:p>
    <w:p w14:paraId="2624BB3E" w14:textId="77777777" w:rsidR="005A6C2C" w:rsidRPr="007803AE" w:rsidRDefault="005A6C2C" w:rsidP="00735BEA">
      <w:pPr>
        <w:pStyle w:val="Default"/>
        <w:jc w:val="both"/>
        <w:rPr>
          <w:rFonts w:ascii="Museo Sans 300" w:hAnsi="Museo Sans 300"/>
          <w:color w:val="auto"/>
          <w:sz w:val="22"/>
          <w:szCs w:val="22"/>
        </w:rPr>
      </w:pPr>
    </w:p>
    <w:p w14:paraId="2624BB3F"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51% - 70% </w:t>
      </w:r>
    </w:p>
    <w:p w14:paraId="2624BB40" w14:textId="77777777" w:rsidR="008B4F03" w:rsidRPr="007803AE" w:rsidRDefault="008B4F03" w:rsidP="00735BEA">
      <w:pPr>
        <w:pStyle w:val="Default"/>
        <w:jc w:val="both"/>
        <w:rPr>
          <w:rFonts w:ascii="Museo Sans 300" w:hAnsi="Museo Sans 300"/>
          <w:color w:val="auto"/>
          <w:sz w:val="22"/>
          <w:szCs w:val="22"/>
        </w:rPr>
      </w:pPr>
    </w:p>
    <w:p w14:paraId="2624BB41"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Las personas de esta clase tienen síntomas severos. Existe severa restricción de la marcha o anulación motriz. Al examen físico hay limitaciones articulares múltiples. Trastornos tróficos extensos</w:t>
      </w:r>
      <w:r w:rsidR="002D3D0D"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parálisis. Amputaciones proximales. La autonomía es muy escasa y con uso obligado de diversos apoyos técnicos. </w:t>
      </w:r>
    </w:p>
    <w:p w14:paraId="2624BB42" w14:textId="77777777" w:rsidR="005A6C2C" w:rsidRPr="007803AE" w:rsidRDefault="005A6C2C" w:rsidP="00735BEA">
      <w:pPr>
        <w:pStyle w:val="Default"/>
        <w:jc w:val="both"/>
        <w:rPr>
          <w:rFonts w:ascii="Museo Sans 300" w:hAnsi="Museo Sans 300"/>
          <w:color w:val="auto"/>
          <w:sz w:val="22"/>
          <w:szCs w:val="22"/>
        </w:rPr>
      </w:pPr>
    </w:p>
    <w:p w14:paraId="2624BB43" w14:textId="77777777" w:rsidR="00EA2411" w:rsidRPr="007803AE" w:rsidRDefault="005A6C2C" w:rsidP="00735BEA">
      <w:pPr>
        <w:jc w:val="both"/>
        <w:rPr>
          <w:rFonts w:ascii="Museo Sans 300" w:hAnsi="Museo Sans 300" w:cs="Arial"/>
          <w:sz w:val="22"/>
          <w:szCs w:val="22"/>
        </w:rPr>
      </w:pPr>
      <w:r w:rsidRPr="007803AE">
        <w:rPr>
          <w:rFonts w:ascii="Museo Sans 300" w:hAnsi="Museo Sans 300" w:cs="Arial"/>
          <w:sz w:val="22"/>
          <w:szCs w:val="22"/>
        </w:rPr>
        <w:t>Nota: Los impedimentos categorizados en las clases anteriores, incluyen compromisos bilaterales, unilaterales y mixtos (ejemplo: Cadera y Rodilla).</w:t>
      </w:r>
    </w:p>
    <w:p w14:paraId="2624BB44" w14:textId="77777777" w:rsidR="00B36186" w:rsidRPr="007803AE" w:rsidRDefault="00B36186" w:rsidP="00735BEA">
      <w:pPr>
        <w:jc w:val="both"/>
        <w:rPr>
          <w:rFonts w:ascii="Museo Sans 300" w:hAnsi="Museo Sans 300" w:cs="Arial"/>
          <w:sz w:val="22"/>
          <w:szCs w:val="22"/>
        </w:rPr>
      </w:pPr>
    </w:p>
    <w:p w14:paraId="2624BB45" w14:textId="77777777" w:rsidR="00B36186" w:rsidRPr="007803AE" w:rsidRDefault="00B36186" w:rsidP="00B36186">
      <w:pPr>
        <w:jc w:val="both"/>
        <w:rPr>
          <w:rFonts w:ascii="Museo Sans 300" w:hAnsi="Museo Sans 300" w:cs="Arial"/>
          <w:sz w:val="22"/>
          <w:szCs w:val="22"/>
        </w:rPr>
      </w:pPr>
      <w:r w:rsidRPr="007803AE">
        <w:rPr>
          <w:rFonts w:ascii="Museo Sans 300" w:hAnsi="Museo Sans 300" w:cs="Arial"/>
          <w:sz w:val="22"/>
          <w:szCs w:val="22"/>
        </w:rPr>
        <w:t>En las Artrosis de Caderas, Rodillas o ambas, la ponderación de los rangos articulares no resulta suficiente para medir el menoscabo en la capacidad de trabajo. Del mismo modo en estos casos, se evaluará la funcionalidad que involucra patrones de marcha, postura, presencia de dolor y contractura muscular.</w:t>
      </w:r>
    </w:p>
    <w:p w14:paraId="4DC8A433" w14:textId="77777777" w:rsidR="001267F1" w:rsidRPr="007803AE" w:rsidRDefault="001267F1" w:rsidP="00735BEA">
      <w:pPr>
        <w:jc w:val="both"/>
        <w:rPr>
          <w:rFonts w:ascii="Museo Sans 300" w:hAnsi="Museo Sans 300" w:cs="Arial"/>
          <w:sz w:val="22"/>
          <w:szCs w:val="22"/>
        </w:rPr>
      </w:pPr>
    </w:p>
    <w:p w14:paraId="2624BB47" w14:textId="05F2B703" w:rsidR="00EA2411" w:rsidRDefault="005A6C2C" w:rsidP="00735BEA">
      <w:pPr>
        <w:jc w:val="both"/>
        <w:rPr>
          <w:rFonts w:ascii="Museo Sans 300" w:hAnsi="Museo Sans 300" w:cs="Arial"/>
          <w:sz w:val="22"/>
          <w:szCs w:val="22"/>
        </w:rPr>
      </w:pPr>
      <w:r w:rsidRPr="007803AE">
        <w:rPr>
          <w:rFonts w:ascii="Museo Sans 300" w:hAnsi="Museo Sans 300" w:cs="Arial"/>
          <w:sz w:val="22"/>
          <w:szCs w:val="22"/>
        </w:rPr>
        <w:t>El trabajador portador de articulación protésica deberá ser calificado con menoscabo del 50% del valor de la extremidad inferior por este concepto. (Es decir 20% de menoscabo parcial para sumar en forma combinada).</w:t>
      </w:r>
    </w:p>
    <w:p w14:paraId="4B6396C7" w14:textId="77777777" w:rsidR="00922436" w:rsidRPr="007803AE" w:rsidRDefault="00922436" w:rsidP="00735BEA">
      <w:pPr>
        <w:jc w:val="both"/>
        <w:rPr>
          <w:rFonts w:ascii="Museo Sans 300" w:hAnsi="Museo Sans 300" w:cs="Arial"/>
          <w:sz w:val="22"/>
          <w:szCs w:val="22"/>
        </w:rPr>
      </w:pPr>
    </w:p>
    <w:p w14:paraId="2624BB48" w14:textId="7382A324" w:rsidR="00735BEA" w:rsidRPr="007803AE" w:rsidRDefault="005A6C2C" w:rsidP="00735BEA">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Impedimentos de la Columna Verteb</w:t>
      </w:r>
      <w:r w:rsidR="00FF57AC" w:rsidRPr="007803AE">
        <w:rPr>
          <w:rFonts w:ascii="Museo Sans 300" w:hAnsi="Museo Sans 300" w:cs="Arial"/>
          <w:b/>
          <w:bCs/>
          <w:sz w:val="22"/>
          <w:szCs w:val="22"/>
        </w:rPr>
        <w:t>ral (considerada como un todo)</w:t>
      </w:r>
      <w:r w:rsidR="00FF5997" w:rsidRPr="007803AE">
        <w:rPr>
          <w:rFonts w:ascii="Museo Sans 300" w:hAnsi="Museo Sans 300" w:cs="Arial"/>
          <w:b/>
          <w:bCs/>
          <w:sz w:val="22"/>
          <w:szCs w:val="22"/>
        </w:rPr>
        <w:t>.</w:t>
      </w:r>
    </w:p>
    <w:p w14:paraId="2624BB4A"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clase está determinada por la intensidad de los síntomas y signos; el rango al interior de la clase </w:t>
      </w:r>
      <w:r w:rsidR="00097A9B" w:rsidRPr="007803AE">
        <w:rPr>
          <w:rFonts w:ascii="Museo Sans 300" w:hAnsi="Museo Sans 300"/>
          <w:color w:val="auto"/>
          <w:sz w:val="22"/>
          <w:szCs w:val="22"/>
        </w:rPr>
        <w:t xml:space="preserve">está determinado </w:t>
      </w:r>
      <w:r w:rsidRPr="007803AE">
        <w:rPr>
          <w:rFonts w:ascii="Museo Sans 300" w:hAnsi="Museo Sans 300"/>
          <w:color w:val="auto"/>
          <w:sz w:val="22"/>
          <w:szCs w:val="22"/>
        </w:rPr>
        <w:t xml:space="preserve">por la frecuencia de compromiso sobre las actividades de la vida </w:t>
      </w:r>
      <w:r w:rsidR="00EA2411" w:rsidRPr="007803AE">
        <w:rPr>
          <w:rFonts w:ascii="Museo Sans 300" w:hAnsi="Museo Sans 300"/>
          <w:color w:val="auto"/>
          <w:sz w:val="22"/>
          <w:szCs w:val="22"/>
        </w:rPr>
        <w:t>laboral.</w:t>
      </w:r>
      <w:r w:rsidRPr="007803AE">
        <w:rPr>
          <w:rFonts w:ascii="Museo Sans 300" w:hAnsi="Museo Sans 300"/>
          <w:color w:val="auto"/>
          <w:sz w:val="22"/>
          <w:szCs w:val="22"/>
        </w:rPr>
        <w:t xml:space="preserve"> </w:t>
      </w:r>
    </w:p>
    <w:p w14:paraId="2FB1F661" w14:textId="77777777" w:rsidR="00CD7C81" w:rsidRPr="007803AE" w:rsidRDefault="00CD7C81" w:rsidP="00735BEA">
      <w:pPr>
        <w:pStyle w:val="Default"/>
        <w:jc w:val="both"/>
        <w:rPr>
          <w:rFonts w:ascii="Museo Sans 300" w:hAnsi="Museo Sans 300"/>
          <w:color w:val="auto"/>
          <w:sz w:val="22"/>
          <w:szCs w:val="22"/>
        </w:rPr>
      </w:pPr>
    </w:p>
    <w:p w14:paraId="2624BB4C" w14:textId="1E8FFCF6"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1% -</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10% </w:t>
      </w:r>
    </w:p>
    <w:p w14:paraId="2624BB4D" w14:textId="77777777" w:rsidR="008B4F03" w:rsidRPr="007803AE" w:rsidRDefault="008B4F03" w:rsidP="00735BEA">
      <w:pPr>
        <w:pStyle w:val="Default"/>
        <w:jc w:val="both"/>
        <w:rPr>
          <w:rFonts w:ascii="Museo Sans 300" w:hAnsi="Museo Sans 300"/>
          <w:color w:val="auto"/>
          <w:sz w:val="22"/>
          <w:szCs w:val="22"/>
        </w:rPr>
      </w:pPr>
    </w:p>
    <w:p w14:paraId="2624BB4E"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Pertenecen a esta clase las personas cuyo dolor o rigidez dan molestias ligeras. Presentan escasa limitación de los movimientos y contracturas musculares pasajeras. La fuerza muscular está conservada y no existen alteraciones neurológicas. </w:t>
      </w:r>
    </w:p>
    <w:p w14:paraId="2624BB4F"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Las imágenes demuestran cambios anatómicos mínimos. </w:t>
      </w:r>
    </w:p>
    <w:p w14:paraId="2624BB50"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En lo terapéutico requieren medicamentos analgésicos circunstanciales. </w:t>
      </w:r>
    </w:p>
    <w:p w14:paraId="2624BB51" w14:textId="77777777" w:rsidR="005A6C2C" w:rsidRPr="007803AE" w:rsidRDefault="005A6C2C" w:rsidP="00951939">
      <w:pPr>
        <w:ind w:left="709" w:firstLine="709"/>
        <w:jc w:val="both"/>
        <w:rPr>
          <w:rFonts w:ascii="Museo Sans 300" w:hAnsi="Museo Sans 300" w:cs="Arial"/>
          <w:sz w:val="22"/>
          <w:szCs w:val="22"/>
        </w:rPr>
      </w:pPr>
      <w:r w:rsidRPr="007803AE">
        <w:rPr>
          <w:rFonts w:ascii="Museo Sans 300" w:hAnsi="Museo Sans 300" w:cs="Arial"/>
          <w:sz w:val="22"/>
          <w:szCs w:val="22"/>
        </w:rPr>
        <w:t xml:space="preserve">La capacidad de esfuerzo es normal. La autonomía completa. </w:t>
      </w:r>
    </w:p>
    <w:p w14:paraId="2624BB52" w14:textId="77777777" w:rsidR="005A6C2C" w:rsidRPr="007803AE" w:rsidRDefault="005A6C2C" w:rsidP="00735BEA">
      <w:pPr>
        <w:jc w:val="both"/>
        <w:rPr>
          <w:rFonts w:ascii="Museo Sans 300" w:hAnsi="Museo Sans 300" w:cs="Arial"/>
          <w:sz w:val="22"/>
          <w:szCs w:val="22"/>
        </w:rPr>
      </w:pPr>
    </w:p>
    <w:p w14:paraId="2624BB53" w14:textId="5C7DB11D"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1</w:t>
      </w:r>
      <w:r w:rsidR="00EA2411" w:rsidRPr="007803AE">
        <w:rPr>
          <w:rFonts w:ascii="Museo Sans 300" w:hAnsi="Museo Sans 300"/>
          <w:color w:val="auto"/>
          <w:sz w:val="22"/>
          <w:szCs w:val="22"/>
        </w:rPr>
        <w:t>1</w:t>
      </w:r>
      <w:r w:rsidRPr="007803AE">
        <w:rPr>
          <w:rFonts w:ascii="Museo Sans 300" w:hAnsi="Museo Sans 300"/>
          <w:color w:val="auto"/>
          <w:sz w:val="22"/>
          <w:szCs w:val="22"/>
        </w:rPr>
        <w:t>%</w:t>
      </w:r>
      <w:r w:rsidR="00775F03"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- 20% </w:t>
      </w:r>
    </w:p>
    <w:p w14:paraId="2624BB54" w14:textId="77777777" w:rsidR="005A6C2C" w:rsidRPr="007803AE" w:rsidRDefault="005A6C2C" w:rsidP="00735BEA">
      <w:pPr>
        <w:pStyle w:val="Default"/>
        <w:jc w:val="both"/>
        <w:rPr>
          <w:rFonts w:ascii="Museo Sans 300" w:hAnsi="Museo Sans 300"/>
          <w:color w:val="auto"/>
          <w:sz w:val="22"/>
          <w:szCs w:val="22"/>
        </w:rPr>
      </w:pPr>
    </w:p>
    <w:p w14:paraId="2624BB55"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Pertenecen a esta clase las personas que tienen dolor o rigidez moderada. En el examen físico, se detectan puntos dolorosos articulares, manifestaciones a distancia en los derm</w:t>
      </w:r>
      <w:r w:rsidR="00090748" w:rsidRPr="007803AE">
        <w:rPr>
          <w:rFonts w:ascii="Museo Sans 300" w:hAnsi="Museo Sans 300"/>
          <w:color w:val="auto"/>
          <w:sz w:val="22"/>
          <w:szCs w:val="22"/>
        </w:rPr>
        <w:t>á</w:t>
      </w:r>
      <w:r w:rsidRPr="007803AE">
        <w:rPr>
          <w:rFonts w:ascii="Museo Sans 300" w:hAnsi="Museo Sans 300"/>
          <w:color w:val="auto"/>
          <w:sz w:val="22"/>
          <w:szCs w:val="22"/>
        </w:rPr>
        <w:t>tomos</w:t>
      </w:r>
      <w:r w:rsidR="004317CF" w:rsidRPr="007803AE">
        <w:rPr>
          <w:rFonts w:ascii="Museo Sans 300" w:hAnsi="Museo Sans 300"/>
          <w:color w:val="auto"/>
          <w:sz w:val="22"/>
          <w:szCs w:val="22"/>
        </w:rPr>
        <w:t xml:space="preserve"> o mi</w:t>
      </w:r>
      <w:r w:rsidR="00090748" w:rsidRPr="007803AE">
        <w:rPr>
          <w:rFonts w:ascii="Museo Sans 300" w:hAnsi="Museo Sans 300"/>
          <w:color w:val="auto"/>
          <w:sz w:val="22"/>
          <w:szCs w:val="22"/>
        </w:rPr>
        <w:t>ó</w:t>
      </w:r>
      <w:r w:rsidRPr="007803AE">
        <w:rPr>
          <w:rFonts w:ascii="Museo Sans 300" w:hAnsi="Museo Sans 300"/>
          <w:color w:val="auto"/>
          <w:sz w:val="22"/>
          <w:szCs w:val="22"/>
        </w:rPr>
        <w:t xml:space="preserve">tomos correspondientes. Limitaciones de la movilidad en más de un arco de movimiento, actitud antiálgica. Fuerzas musculares conservadas y clínicamente sin alteración neurológica. </w:t>
      </w:r>
    </w:p>
    <w:p w14:paraId="2624BB56"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Las imágenes muestran cambios anatómicos evidentes. </w:t>
      </w:r>
    </w:p>
    <w:p w14:paraId="2624BB57"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En lo terapéutico, requieren medicamentos analgésicos, relajantes musculares y rehabilitación. </w:t>
      </w:r>
    </w:p>
    <w:p w14:paraId="2624BB58"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 capacidad de esfuerzo es reducida, el transporte de pesos está limitado. La autonomía es completa. </w:t>
      </w:r>
    </w:p>
    <w:p w14:paraId="2624BB59" w14:textId="77777777" w:rsidR="005A6C2C" w:rsidRPr="007803AE" w:rsidRDefault="005A6C2C" w:rsidP="00735BEA">
      <w:pPr>
        <w:pStyle w:val="Default"/>
        <w:jc w:val="both"/>
        <w:rPr>
          <w:rFonts w:ascii="Museo Sans 300" w:hAnsi="Museo Sans 300"/>
          <w:color w:val="auto"/>
          <w:sz w:val="22"/>
          <w:szCs w:val="22"/>
        </w:rPr>
      </w:pPr>
    </w:p>
    <w:p w14:paraId="2624BB5A"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21% - 35% </w:t>
      </w:r>
    </w:p>
    <w:p w14:paraId="2624BB5B" w14:textId="77777777" w:rsidR="008B4F03" w:rsidRPr="007803AE" w:rsidRDefault="008B4F03" w:rsidP="00735BEA">
      <w:pPr>
        <w:pStyle w:val="Default"/>
        <w:jc w:val="both"/>
        <w:rPr>
          <w:rFonts w:ascii="Museo Sans 300" w:hAnsi="Museo Sans 300"/>
          <w:color w:val="auto"/>
          <w:sz w:val="22"/>
          <w:szCs w:val="22"/>
        </w:rPr>
      </w:pPr>
    </w:p>
    <w:p w14:paraId="2624BB5C"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Pertenecen a esta clase las personas cuyo dolor y rigidez es importante, se encuentra </w:t>
      </w:r>
      <w:r w:rsidR="00EA2411" w:rsidRPr="007803AE">
        <w:rPr>
          <w:rFonts w:ascii="Museo Sans 300" w:hAnsi="Museo Sans 300"/>
          <w:color w:val="auto"/>
          <w:sz w:val="22"/>
          <w:szCs w:val="22"/>
        </w:rPr>
        <w:t>comprometido</w:t>
      </w:r>
      <w:r w:rsidRPr="007803AE">
        <w:rPr>
          <w:rFonts w:ascii="Museo Sans 300" w:hAnsi="Museo Sans 300"/>
          <w:color w:val="auto"/>
          <w:sz w:val="22"/>
          <w:szCs w:val="22"/>
        </w:rPr>
        <w:t xml:space="preserve"> el mantenimiento de posturas. En el examen físico, hay disminución importante de la movilidad en todos los arcos explorados, con actitudes viciosas. Signología neurológica sensitivo-motora, hiporreflexia. La fuerza muscular paravertebral está disminuida. </w:t>
      </w:r>
    </w:p>
    <w:p w14:paraId="2624BB5D"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Las imágenes evidencian cambios anatómicos evidentes. </w:t>
      </w:r>
    </w:p>
    <w:p w14:paraId="2624BB5E"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En lo terapéutico, requieren tratamiento continuo con analgésicos, relajantes musculares y rehabilitación. </w:t>
      </w:r>
    </w:p>
    <w:p w14:paraId="2624BB5F" w14:textId="77777777" w:rsidR="005A6C2C" w:rsidRPr="007803AE" w:rsidRDefault="005A6C2C" w:rsidP="00951939">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La autonomía es completa. </w:t>
      </w:r>
    </w:p>
    <w:p w14:paraId="6A55154C" w14:textId="77777777" w:rsidR="001267F1" w:rsidRPr="007803AE" w:rsidRDefault="001267F1" w:rsidP="00951939">
      <w:pPr>
        <w:pStyle w:val="Default"/>
        <w:ind w:left="709" w:firstLine="709"/>
        <w:jc w:val="both"/>
        <w:rPr>
          <w:rFonts w:ascii="Museo Sans 300" w:hAnsi="Museo Sans 300"/>
          <w:color w:val="auto"/>
          <w:sz w:val="22"/>
          <w:szCs w:val="22"/>
        </w:rPr>
      </w:pPr>
    </w:p>
    <w:p w14:paraId="2624BB61" w14:textId="67A691A2"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36%</w:t>
      </w:r>
      <w:r w:rsidR="00C13BFD"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- 50% </w:t>
      </w:r>
    </w:p>
    <w:p w14:paraId="2624BB62" w14:textId="77777777" w:rsidR="008B4F03" w:rsidRPr="007803AE" w:rsidRDefault="008B4F03" w:rsidP="00735BEA">
      <w:pPr>
        <w:pStyle w:val="Default"/>
        <w:jc w:val="both"/>
        <w:rPr>
          <w:rFonts w:ascii="Museo Sans 300" w:hAnsi="Museo Sans 300"/>
          <w:color w:val="auto"/>
          <w:sz w:val="22"/>
          <w:szCs w:val="22"/>
        </w:rPr>
      </w:pPr>
    </w:p>
    <w:p w14:paraId="2624BB63"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Pertenecen a esta clase las personas en las cuales el dolor y la rigidez son severos y obligan a mantener posturas determinadas. La exploración física revela vicios estáticos, rigidez acentuada, signología neurológica. </w:t>
      </w:r>
    </w:p>
    <w:p w14:paraId="2624BB64"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En lo terapéutico, requiere tratamiento continuo con analgésicos mayores, </w:t>
      </w:r>
      <w:r w:rsidR="00D27D57" w:rsidRPr="007803AE">
        <w:rPr>
          <w:rFonts w:ascii="Museo Sans 300" w:hAnsi="Museo Sans 300"/>
          <w:color w:val="auto"/>
          <w:sz w:val="22"/>
          <w:szCs w:val="22"/>
        </w:rPr>
        <w:t>antiinflamatorios</w:t>
      </w:r>
      <w:r w:rsidRPr="007803AE">
        <w:rPr>
          <w:rFonts w:ascii="Museo Sans 300" w:hAnsi="Museo Sans 300"/>
          <w:color w:val="auto"/>
          <w:sz w:val="22"/>
          <w:szCs w:val="22"/>
        </w:rPr>
        <w:t xml:space="preserve"> esteroidales, relajantes musculares y rehabilitación. A menudo han sido objeto de múltiples cirugías con resultado </w:t>
      </w:r>
      <w:r w:rsidR="00405955" w:rsidRPr="007803AE">
        <w:rPr>
          <w:rFonts w:ascii="Museo Sans 300" w:hAnsi="Museo Sans 300"/>
          <w:color w:val="auto"/>
          <w:sz w:val="22"/>
          <w:szCs w:val="22"/>
        </w:rPr>
        <w:t>frustrado</w:t>
      </w:r>
      <w:r w:rsidRPr="007803AE">
        <w:rPr>
          <w:rFonts w:ascii="Museo Sans 300" w:hAnsi="Museo Sans 300"/>
          <w:color w:val="auto"/>
          <w:sz w:val="22"/>
          <w:szCs w:val="22"/>
        </w:rPr>
        <w:t xml:space="preserve">. </w:t>
      </w:r>
    </w:p>
    <w:p w14:paraId="2624BB65"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 capacidad de esfuerzo está alterada en las actividades de la vida diaria. </w:t>
      </w:r>
    </w:p>
    <w:p w14:paraId="2624BB66" w14:textId="77777777" w:rsidR="005A6C2C" w:rsidRPr="007803AE" w:rsidRDefault="005A6C2C" w:rsidP="00951939">
      <w:pPr>
        <w:ind w:left="709" w:firstLine="709"/>
        <w:jc w:val="both"/>
        <w:rPr>
          <w:rFonts w:ascii="Museo Sans 300" w:hAnsi="Museo Sans 300" w:cs="Arial"/>
          <w:sz w:val="22"/>
          <w:szCs w:val="22"/>
        </w:rPr>
      </w:pPr>
      <w:r w:rsidRPr="007803AE">
        <w:rPr>
          <w:rFonts w:ascii="Museo Sans 300" w:hAnsi="Museo Sans 300" w:cs="Arial"/>
          <w:sz w:val="22"/>
          <w:szCs w:val="22"/>
        </w:rPr>
        <w:t>Existe autonomía, pero requieren ayudas técnicas.</w:t>
      </w:r>
    </w:p>
    <w:p w14:paraId="2624BB67" w14:textId="77777777" w:rsidR="005A6C2C" w:rsidRPr="007803AE" w:rsidRDefault="005A6C2C" w:rsidP="00735BEA">
      <w:pPr>
        <w:jc w:val="both"/>
        <w:rPr>
          <w:rFonts w:ascii="Museo Sans 300" w:hAnsi="Museo Sans 300" w:cs="Arial"/>
          <w:sz w:val="22"/>
          <w:szCs w:val="22"/>
        </w:rPr>
      </w:pPr>
    </w:p>
    <w:p w14:paraId="2624BB68"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51% - 70% </w:t>
      </w:r>
    </w:p>
    <w:p w14:paraId="2624BB69" w14:textId="77777777" w:rsidR="008B4F03" w:rsidRPr="007803AE" w:rsidRDefault="008B4F03" w:rsidP="00735BEA">
      <w:pPr>
        <w:pStyle w:val="Default"/>
        <w:jc w:val="both"/>
        <w:rPr>
          <w:rFonts w:ascii="Museo Sans 300" w:hAnsi="Museo Sans 300"/>
          <w:color w:val="auto"/>
          <w:sz w:val="22"/>
          <w:szCs w:val="22"/>
        </w:rPr>
      </w:pPr>
    </w:p>
    <w:p w14:paraId="2624BB6A"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La persona pertenece a esta clase cuando el dolor y la rigidez </w:t>
      </w:r>
      <w:proofErr w:type="gramStart"/>
      <w:r w:rsidRPr="007803AE">
        <w:rPr>
          <w:rFonts w:ascii="Museo Sans 300" w:hAnsi="Museo Sans 300"/>
          <w:color w:val="auto"/>
          <w:sz w:val="22"/>
          <w:szCs w:val="22"/>
        </w:rPr>
        <w:t>es</w:t>
      </w:r>
      <w:proofErr w:type="gramEnd"/>
      <w:r w:rsidRPr="007803AE">
        <w:rPr>
          <w:rFonts w:ascii="Museo Sans 300" w:hAnsi="Museo Sans 300"/>
          <w:color w:val="auto"/>
          <w:sz w:val="22"/>
          <w:szCs w:val="22"/>
        </w:rPr>
        <w:t xml:space="preserve"> grave y de modo concomitante existe severo compromiso neurológico. </w:t>
      </w:r>
    </w:p>
    <w:p w14:paraId="2624BB6B" w14:textId="77777777" w:rsidR="005A6C2C" w:rsidRPr="007803AE" w:rsidRDefault="005A6C2C" w:rsidP="00951939">
      <w:pPr>
        <w:ind w:left="1418"/>
        <w:jc w:val="both"/>
        <w:rPr>
          <w:rFonts w:ascii="Museo Sans 300" w:hAnsi="Museo Sans 300" w:cs="Arial"/>
          <w:sz w:val="22"/>
          <w:szCs w:val="22"/>
        </w:rPr>
      </w:pPr>
      <w:r w:rsidRPr="007803AE">
        <w:rPr>
          <w:rFonts w:ascii="Museo Sans 300" w:hAnsi="Museo Sans 300" w:cs="Arial"/>
          <w:sz w:val="22"/>
          <w:szCs w:val="22"/>
        </w:rPr>
        <w:t>El estado general revela fatiga extrema y pérdida de masa corporal. La autonomía está comprometida en diversos grados sin que logre ser independiente para las actividades de la vida diaria.</w:t>
      </w:r>
    </w:p>
    <w:p w14:paraId="65A894F5" w14:textId="77777777" w:rsidR="00744E49" w:rsidRPr="007803AE" w:rsidRDefault="00744E49" w:rsidP="00735BEA">
      <w:pPr>
        <w:pStyle w:val="Default"/>
        <w:jc w:val="both"/>
        <w:rPr>
          <w:rFonts w:ascii="Museo Sans 300" w:hAnsi="Museo Sans 300"/>
          <w:b/>
          <w:bCs/>
          <w:color w:val="auto"/>
          <w:sz w:val="22"/>
          <w:szCs w:val="22"/>
        </w:rPr>
      </w:pPr>
    </w:p>
    <w:p w14:paraId="2624BB6D" w14:textId="77777777" w:rsidR="005A6C2C" w:rsidRPr="007803AE" w:rsidRDefault="005A6C2C" w:rsidP="00735BE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Trastornos de los Tejidos Blandos y Sistémicos del Tejido Conjuntivo </w:t>
      </w:r>
    </w:p>
    <w:p w14:paraId="2624BB6F"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clase está determinada por la intensidad de los síntomas y signos; el rango al interior de la clase </w:t>
      </w:r>
      <w:r w:rsidR="00A83850" w:rsidRPr="007803AE">
        <w:rPr>
          <w:rFonts w:ascii="Museo Sans 300" w:hAnsi="Museo Sans 300"/>
          <w:color w:val="auto"/>
          <w:sz w:val="22"/>
          <w:szCs w:val="22"/>
        </w:rPr>
        <w:t xml:space="preserve">se encuentra determinado </w:t>
      </w:r>
      <w:r w:rsidRPr="007803AE">
        <w:rPr>
          <w:rFonts w:ascii="Museo Sans 300" w:hAnsi="Museo Sans 300"/>
          <w:color w:val="auto"/>
          <w:sz w:val="22"/>
          <w:szCs w:val="22"/>
        </w:rPr>
        <w:t xml:space="preserve">por la frecuencia de compromiso sobre las actividades de la vida </w:t>
      </w:r>
      <w:r w:rsidR="00B118EA" w:rsidRPr="007803AE">
        <w:rPr>
          <w:rFonts w:ascii="Museo Sans 300" w:hAnsi="Museo Sans 300"/>
          <w:color w:val="auto"/>
          <w:sz w:val="22"/>
          <w:szCs w:val="22"/>
        </w:rPr>
        <w:t>laboral</w:t>
      </w:r>
      <w:r w:rsidRPr="007803AE">
        <w:rPr>
          <w:rFonts w:ascii="Museo Sans 300" w:hAnsi="Museo Sans 300"/>
          <w:color w:val="auto"/>
          <w:sz w:val="22"/>
          <w:szCs w:val="22"/>
        </w:rPr>
        <w:t xml:space="preserve">. </w:t>
      </w:r>
    </w:p>
    <w:p w14:paraId="2624BB70" w14:textId="77777777" w:rsidR="004A2741" w:rsidRPr="007803AE" w:rsidRDefault="004A2741" w:rsidP="00735BEA">
      <w:pPr>
        <w:pStyle w:val="Default"/>
        <w:jc w:val="both"/>
        <w:rPr>
          <w:rFonts w:ascii="Museo Sans 300" w:hAnsi="Museo Sans 300"/>
          <w:color w:val="auto"/>
          <w:sz w:val="22"/>
          <w:szCs w:val="22"/>
        </w:rPr>
      </w:pPr>
    </w:p>
    <w:p w14:paraId="2624BB71" w14:textId="4C3D852A"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1%</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1</w:t>
      </w:r>
      <w:r w:rsidR="008B4F03" w:rsidRPr="007803AE">
        <w:rPr>
          <w:rFonts w:ascii="Museo Sans 300" w:hAnsi="Museo Sans 300"/>
          <w:color w:val="auto"/>
          <w:sz w:val="22"/>
          <w:szCs w:val="22"/>
        </w:rPr>
        <w:t>0</w:t>
      </w:r>
      <w:r w:rsidRPr="007803AE">
        <w:rPr>
          <w:rFonts w:ascii="Museo Sans 300" w:hAnsi="Museo Sans 300"/>
          <w:color w:val="auto"/>
          <w:sz w:val="22"/>
          <w:szCs w:val="22"/>
        </w:rPr>
        <w:t xml:space="preserve">% </w:t>
      </w:r>
    </w:p>
    <w:p w14:paraId="2624BB72" w14:textId="77777777" w:rsidR="00951939" w:rsidRPr="007803AE" w:rsidRDefault="00951939" w:rsidP="00735BEA">
      <w:pPr>
        <w:pStyle w:val="Default"/>
        <w:ind w:left="708"/>
        <w:jc w:val="both"/>
        <w:rPr>
          <w:rFonts w:ascii="Museo Sans 300" w:hAnsi="Museo Sans 300"/>
          <w:color w:val="auto"/>
          <w:sz w:val="22"/>
          <w:szCs w:val="22"/>
        </w:rPr>
      </w:pPr>
    </w:p>
    <w:p w14:paraId="2624BB73"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Existen síntomas y signos propios del trastorno sistémico del tejido conjuntivo, de intensidad leve. Requiere implementar medidas generales o tratamiento circunstancial. </w:t>
      </w:r>
    </w:p>
    <w:p w14:paraId="2624BB74" w14:textId="77777777" w:rsidR="008B4F03" w:rsidRPr="007803AE" w:rsidRDefault="008B4F03" w:rsidP="00735BEA">
      <w:pPr>
        <w:pStyle w:val="Default"/>
        <w:jc w:val="both"/>
        <w:rPr>
          <w:rFonts w:ascii="Museo Sans 300" w:hAnsi="Museo Sans 300"/>
          <w:color w:val="auto"/>
          <w:sz w:val="22"/>
          <w:szCs w:val="22"/>
        </w:rPr>
      </w:pPr>
    </w:p>
    <w:p w14:paraId="2624BB75"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Menoscabo Global Persona 1</w:t>
      </w:r>
      <w:r w:rsidR="00B118EA" w:rsidRPr="007803AE">
        <w:rPr>
          <w:rFonts w:ascii="Museo Sans 300" w:hAnsi="Museo Sans 300"/>
          <w:color w:val="auto"/>
          <w:sz w:val="22"/>
          <w:szCs w:val="22"/>
        </w:rPr>
        <w:t>1</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008B4F03" w:rsidRPr="007803AE">
        <w:rPr>
          <w:rFonts w:ascii="Museo Sans 300" w:hAnsi="Museo Sans 300"/>
          <w:color w:val="auto"/>
          <w:sz w:val="22"/>
          <w:szCs w:val="22"/>
        </w:rPr>
        <w:t>20</w:t>
      </w:r>
      <w:r w:rsidRPr="007803AE">
        <w:rPr>
          <w:rFonts w:ascii="Museo Sans 300" w:hAnsi="Museo Sans 300"/>
          <w:color w:val="auto"/>
          <w:sz w:val="22"/>
          <w:szCs w:val="22"/>
        </w:rPr>
        <w:t xml:space="preserve">% </w:t>
      </w:r>
    </w:p>
    <w:p w14:paraId="2624BB76" w14:textId="77777777" w:rsidR="008B4F03" w:rsidRPr="007803AE" w:rsidRDefault="008B4F03" w:rsidP="00735BEA">
      <w:pPr>
        <w:pStyle w:val="Default"/>
        <w:jc w:val="both"/>
        <w:rPr>
          <w:rFonts w:ascii="Museo Sans 300" w:hAnsi="Museo Sans 300"/>
          <w:color w:val="auto"/>
          <w:sz w:val="22"/>
          <w:szCs w:val="22"/>
        </w:rPr>
      </w:pPr>
    </w:p>
    <w:p w14:paraId="2624BB77"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Existen síntomas y signos propios del trastorno sistémico del tejido conjuntivo moderados, que logran ser controlados por tratamiento continuo. </w:t>
      </w:r>
    </w:p>
    <w:p w14:paraId="2624BB78" w14:textId="77777777" w:rsidR="008B4F03" w:rsidRPr="007803AE" w:rsidRDefault="008B4F03" w:rsidP="00735BEA">
      <w:pPr>
        <w:pStyle w:val="Default"/>
        <w:jc w:val="both"/>
        <w:rPr>
          <w:rFonts w:ascii="Museo Sans 300" w:hAnsi="Museo Sans 300"/>
          <w:color w:val="auto"/>
          <w:sz w:val="22"/>
          <w:szCs w:val="22"/>
        </w:rPr>
      </w:pPr>
    </w:p>
    <w:p w14:paraId="2624BB79" w14:textId="77777777"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III</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w:t>
      </w:r>
      <w:r w:rsidR="008B4F03" w:rsidRPr="007803AE">
        <w:rPr>
          <w:rFonts w:ascii="Museo Sans 300" w:hAnsi="Museo Sans 300"/>
          <w:color w:val="auto"/>
          <w:sz w:val="22"/>
          <w:szCs w:val="22"/>
        </w:rPr>
        <w:t>21</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008B4F03" w:rsidRPr="007803AE">
        <w:rPr>
          <w:rFonts w:ascii="Museo Sans 300" w:hAnsi="Museo Sans 300"/>
          <w:color w:val="auto"/>
          <w:sz w:val="22"/>
          <w:szCs w:val="22"/>
        </w:rPr>
        <w:t>35</w:t>
      </w:r>
      <w:r w:rsidRPr="007803AE">
        <w:rPr>
          <w:rFonts w:ascii="Museo Sans 300" w:hAnsi="Museo Sans 300"/>
          <w:color w:val="auto"/>
          <w:sz w:val="22"/>
          <w:szCs w:val="22"/>
        </w:rPr>
        <w:t xml:space="preserve">% </w:t>
      </w:r>
    </w:p>
    <w:p w14:paraId="2624BB7A" w14:textId="77777777" w:rsidR="008B4F03" w:rsidRPr="007803AE" w:rsidRDefault="008B4F03" w:rsidP="00735BEA">
      <w:pPr>
        <w:pStyle w:val="Default"/>
        <w:jc w:val="both"/>
        <w:rPr>
          <w:rFonts w:ascii="Museo Sans 300" w:hAnsi="Museo Sans 300"/>
          <w:color w:val="auto"/>
          <w:sz w:val="22"/>
          <w:szCs w:val="22"/>
        </w:rPr>
      </w:pPr>
    </w:p>
    <w:p w14:paraId="2624BB7B" w14:textId="27EEDEF3" w:rsidR="005A6C2C"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Existen síntomas y signos propios del trastorno sistémico del tejido conjuntivo importantes, que no logran ser controlados totalmente por tratamiento. Autonomía completa.</w:t>
      </w:r>
    </w:p>
    <w:p w14:paraId="11EBE806" w14:textId="77777777" w:rsidR="00207E8B" w:rsidRPr="007803AE" w:rsidRDefault="00207E8B" w:rsidP="00951939">
      <w:pPr>
        <w:pStyle w:val="Default"/>
        <w:ind w:left="1418"/>
        <w:jc w:val="both"/>
        <w:rPr>
          <w:rFonts w:ascii="Museo Sans 300" w:hAnsi="Museo Sans 300"/>
          <w:color w:val="auto"/>
          <w:sz w:val="22"/>
          <w:szCs w:val="22"/>
        </w:rPr>
      </w:pPr>
    </w:p>
    <w:p w14:paraId="2624BB7E" w14:textId="3E7C30CC" w:rsidR="008B4F03"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IV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w:t>
      </w:r>
      <w:r w:rsidR="008B4F03" w:rsidRPr="007803AE">
        <w:rPr>
          <w:rFonts w:ascii="Museo Sans 300" w:hAnsi="Museo Sans 300"/>
          <w:color w:val="auto"/>
          <w:sz w:val="22"/>
          <w:szCs w:val="22"/>
        </w:rPr>
        <w:t>36</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B118EA" w:rsidRPr="007803AE">
        <w:rPr>
          <w:rFonts w:ascii="Museo Sans 300" w:hAnsi="Museo Sans 300"/>
          <w:color w:val="auto"/>
          <w:sz w:val="22"/>
          <w:szCs w:val="22"/>
        </w:rPr>
        <w:t xml:space="preserve"> </w:t>
      </w:r>
      <w:r w:rsidR="008B4F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BB7F" w14:textId="4695EF7D" w:rsidR="005A6C2C"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Existen síntomas y signos propios del trastorno sistémico del tejido conjuntivo severos, que no son controlables. Es autónomo con adaptaciones.</w:t>
      </w:r>
    </w:p>
    <w:p w14:paraId="01117883" w14:textId="77777777" w:rsidR="00207E8B" w:rsidRPr="007803AE" w:rsidRDefault="00207E8B" w:rsidP="00951939">
      <w:pPr>
        <w:pStyle w:val="Default"/>
        <w:ind w:left="1418"/>
        <w:jc w:val="both"/>
        <w:rPr>
          <w:rFonts w:ascii="Museo Sans 300" w:hAnsi="Museo Sans 300"/>
          <w:color w:val="auto"/>
          <w:sz w:val="22"/>
          <w:szCs w:val="22"/>
        </w:rPr>
      </w:pPr>
    </w:p>
    <w:p w14:paraId="2624BB81" w14:textId="2D9711BD" w:rsidR="005A6C2C" w:rsidRPr="007803AE" w:rsidRDefault="005A6C2C" w:rsidP="00735BEA">
      <w:pPr>
        <w:pStyle w:val="Default"/>
        <w:jc w:val="both"/>
        <w:rPr>
          <w:rFonts w:ascii="Museo Sans 300" w:hAnsi="Museo Sans 300"/>
          <w:color w:val="auto"/>
          <w:sz w:val="22"/>
          <w:szCs w:val="22"/>
        </w:rPr>
      </w:pPr>
      <w:r w:rsidRPr="007803AE">
        <w:rPr>
          <w:rFonts w:ascii="Museo Sans 300" w:hAnsi="Museo Sans 300"/>
          <w:b/>
          <w:color w:val="auto"/>
          <w:sz w:val="22"/>
          <w:szCs w:val="22"/>
        </w:rPr>
        <w:t>Clase V</w:t>
      </w:r>
      <w:r w:rsidRPr="007803AE">
        <w:rPr>
          <w:rFonts w:ascii="Museo Sans 300" w:hAnsi="Museo Sans 300"/>
          <w:color w:val="auto"/>
          <w:sz w:val="22"/>
          <w:szCs w:val="22"/>
        </w:rPr>
        <w:t xml:space="preserve"> </w:t>
      </w:r>
      <w:r w:rsidR="00951939"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Persona </w:t>
      </w:r>
      <w:r w:rsidR="008B4F03" w:rsidRPr="007803AE">
        <w:rPr>
          <w:rFonts w:ascii="Museo Sans 300" w:hAnsi="Museo Sans 300"/>
          <w:color w:val="auto"/>
          <w:sz w:val="22"/>
          <w:szCs w:val="22"/>
        </w:rPr>
        <w:t>51</w:t>
      </w:r>
      <w:r w:rsidR="00B118EA" w:rsidRPr="007803AE">
        <w:rPr>
          <w:rFonts w:ascii="Museo Sans 300" w:hAnsi="Museo Sans 300"/>
          <w:color w:val="auto"/>
          <w:sz w:val="22"/>
          <w:szCs w:val="22"/>
        </w:rPr>
        <w:t>%</w:t>
      </w:r>
      <w:r w:rsidR="008B4F03" w:rsidRPr="007803AE">
        <w:rPr>
          <w:rFonts w:ascii="Museo Sans 300" w:hAnsi="Museo Sans 300"/>
          <w:color w:val="auto"/>
          <w:sz w:val="22"/>
          <w:szCs w:val="22"/>
        </w:rPr>
        <w:t xml:space="preserve"> - 70% </w:t>
      </w:r>
    </w:p>
    <w:p w14:paraId="2624BB82" w14:textId="77777777" w:rsidR="00951939" w:rsidRPr="007803AE" w:rsidRDefault="00951939" w:rsidP="00735BEA">
      <w:pPr>
        <w:pStyle w:val="Default"/>
        <w:jc w:val="both"/>
        <w:rPr>
          <w:rFonts w:ascii="Museo Sans 300" w:hAnsi="Museo Sans 300"/>
          <w:color w:val="auto"/>
          <w:sz w:val="22"/>
          <w:szCs w:val="22"/>
        </w:rPr>
      </w:pPr>
    </w:p>
    <w:p w14:paraId="2624BB83" w14:textId="77777777" w:rsidR="005A6C2C" w:rsidRPr="007803AE" w:rsidRDefault="005A6C2C" w:rsidP="0095193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El trastorno sistémico del tejido conjuntivo es grave, provoca pérdida de la autonomía en las actividades de la vida diaria. Depende de terceros o está confinado en </w:t>
      </w:r>
      <w:r w:rsidR="00C02956" w:rsidRPr="007803AE">
        <w:rPr>
          <w:rFonts w:ascii="Museo Sans 300" w:hAnsi="Museo Sans 300"/>
          <w:color w:val="auto"/>
          <w:sz w:val="22"/>
          <w:szCs w:val="22"/>
        </w:rPr>
        <w:t xml:space="preserve">el </w:t>
      </w:r>
      <w:r w:rsidRPr="007803AE">
        <w:rPr>
          <w:rFonts w:ascii="Museo Sans 300" w:hAnsi="Museo Sans 300"/>
          <w:color w:val="auto"/>
          <w:sz w:val="22"/>
          <w:szCs w:val="22"/>
        </w:rPr>
        <w:t xml:space="preserve">domicilio. </w:t>
      </w:r>
    </w:p>
    <w:p w14:paraId="6F5DED28" w14:textId="77777777" w:rsidR="001362A1" w:rsidRPr="007803AE" w:rsidRDefault="001362A1" w:rsidP="00951939">
      <w:pPr>
        <w:pStyle w:val="Default"/>
        <w:ind w:left="1418"/>
        <w:jc w:val="both"/>
        <w:rPr>
          <w:rFonts w:ascii="Museo Sans 300" w:hAnsi="Museo Sans 300"/>
          <w:color w:val="auto"/>
          <w:sz w:val="22"/>
          <w:szCs w:val="22"/>
        </w:rPr>
      </w:pPr>
    </w:p>
    <w:p w14:paraId="2624BB85" w14:textId="77777777" w:rsidR="005A6C2C" w:rsidRPr="007803AE" w:rsidRDefault="005A6C2C" w:rsidP="00B118E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De </w:t>
      </w:r>
      <w:r w:rsidR="00F85EE1" w:rsidRPr="007803AE">
        <w:rPr>
          <w:rFonts w:ascii="Museo Sans 300" w:hAnsi="Museo Sans 300"/>
          <w:color w:val="auto"/>
          <w:sz w:val="22"/>
          <w:szCs w:val="22"/>
        </w:rPr>
        <w:t>co</w:t>
      </w:r>
      <w:r w:rsidRPr="007803AE">
        <w:rPr>
          <w:rFonts w:ascii="Museo Sans 300" w:hAnsi="Museo Sans 300"/>
          <w:color w:val="auto"/>
          <w:sz w:val="22"/>
          <w:szCs w:val="22"/>
        </w:rPr>
        <w:t xml:space="preserve">existir manifestaciones de Síndrome de Cushing </w:t>
      </w:r>
      <w:r w:rsidR="00F85EE1" w:rsidRPr="007803AE">
        <w:rPr>
          <w:rFonts w:ascii="Museo Sans 300" w:hAnsi="Museo Sans 300"/>
          <w:color w:val="auto"/>
          <w:sz w:val="22"/>
          <w:szCs w:val="22"/>
        </w:rPr>
        <w:t>I</w:t>
      </w:r>
      <w:r w:rsidRPr="007803AE">
        <w:rPr>
          <w:rFonts w:ascii="Museo Sans 300" w:hAnsi="Museo Sans 300"/>
          <w:color w:val="auto"/>
          <w:sz w:val="22"/>
          <w:szCs w:val="22"/>
        </w:rPr>
        <w:t>atrogénico, debe evaluarse por las Glándulas Suprarrenales, sumado por procedimiento combinado.</w:t>
      </w:r>
    </w:p>
    <w:p w14:paraId="79957571" w14:textId="77777777" w:rsidR="00864129" w:rsidRPr="007803AE" w:rsidRDefault="00864129" w:rsidP="00B118EA">
      <w:pPr>
        <w:pStyle w:val="Default"/>
        <w:jc w:val="both"/>
        <w:rPr>
          <w:rFonts w:ascii="Museo Sans 300" w:hAnsi="Museo Sans 300"/>
          <w:color w:val="auto"/>
          <w:sz w:val="22"/>
          <w:szCs w:val="22"/>
        </w:rPr>
      </w:pPr>
    </w:p>
    <w:p w14:paraId="2624BB87" w14:textId="77777777" w:rsidR="00951939" w:rsidRPr="007803AE" w:rsidRDefault="005A6C2C" w:rsidP="00F01B7B">
      <w:pPr>
        <w:jc w:val="both"/>
        <w:rPr>
          <w:rFonts w:ascii="Museo Sans 300" w:hAnsi="Museo Sans 300" w:cs="Arial"/>
          <w:b/>
          <w:sz w:val="22"/>
          <w:szCs w:val="22"/>
        </w:rPr>
      </w:pPr>
      <w:r w:rsidRPr="007803AE">
        <w:rPr>
          <w:rFonts w:ascii="Museo Sans 300" w:hAnsi="Museo Sans 300" w:cs="Arial"/>
          <w:b/>
          <w:sz w:val="22"/>
          <w:szCs w:val="22"/>
        </w:rPr>
        <w:t>VALORACIÓN DEL MENOSCABO GLOBAL DE LA PERSONA POR</w:t>
      </w:r>
      <w:r w:rsidR="00B118EA" w:rsidRPr="007803AE">
        <w:rPr>
          <w:rFonts w:ascii="Museo Sans 300" w:hAnsi="Museo Sans 300" w:cs="Arial"/>
          <w:b/>
          <w:sz w:val="22"/>
          <w:szCs w:val="22"/>
        </w:rPr>
        <w:t xml:space="preserve"> </w:t>
      </w:r>
      <w:r w:rsidRPr="007803AE">
        <w:rPr>
          <w:rFonts w:ascii="Museo Sans 300" w:hAnsi="Museo Sans 300" w:cs="Arial"/>
          <w:b/>
          <w:sz w:val="22"/>
          <w:szCs w:val="22"/>
        </w:rPr>
        <w:t>IMPEDIMENTOS REUMÁTICOS METABÓLICOS</w:t>
      </w:r>
      <w:r w:rsidR="00FF5997" w:rsidRPr="007803AE">
        <w:rPr>
          <w:rFonts w:ascii="Museo Sans 300" w:hAnsi="Museo Sans 300" w:cs="Arial"/>
          <w:b/>
          <w:sz w:val="22"/>
          <w:szCs w:val="22"/>
        </w:rPr>
        <w:t>.</w:t>
      </w:r>
    </w:p>
    <w:p w14:paraId="2624BB88" w14:textId="77777777" w:rsidR="00951939" w:rsidRPr="007803AE" w:rsidRDefault="00951939" w:rsidP="004317CF">
      <w:pPr>
        <w:ind w:left="425" w:hanging="425"/>
        <w:rPr>
          <w:rFonts w:ascii="Museo Sans 300" w:hAnsi="Museo Sans 300" w:cs="Arial"/>
          <w:sz w:val="22"/>
          <w:szCs w:val="22"/>
        </w:rPr>
      </w:pPr>
    </w:p>
    <w:p w14:paraId="2624BB89" w14:textId="77777777" w:rsidR="004317CF" w:rsidRPr="007803AE" w:rsidRDefault="00951939" w:rsidP="000B52C0">
      <w:pPr>
        <w:pStyle w:val="Prrafodelista"/>
        <w:numPr>
          <w:ilvl w:val="0"/>
          <w:numId w:val="155"/>
        </w:numPr>
        <w:ind w:left="425" w:hanging="425"/>
        <w:jc w:val="both"/>
        <w:rPr>
          <w:rFonts w:ascii="Museo Sans 300" w:hAnsi="Museo Sans 300" w:cs="Arial"/>
          <w:b/>
          <w:sz w:val="22"/>
          <w:szCs w:val="22"/>
        </w:rPr>
      </w:pPr>
      <w:r w:rsidRPr="007803AE">
        <w:rPr>
          <w:rFonts w:ascii="Museo Sans 300" w:hAnsi="Museo Sans 300" w:cs="Arial"/>
          <w:b/>
          <w:sz w:val="22"/>
          <w:szCs w:val="22"/>
        </w:rPr>
        <w:t>GOTA</w:t>
      </w:r>
    </w:p>
    <w:p w14:paraId="2624BB8A" w14:textId="77777777" w:rsidR="00F01B7B" w:rsidRPr="007803AE" w:rsidRDefault="00F01B7B" w:rsidP="004317CF">
      <w:pPr>
        <w:pStyle w:val="Prrafodelista"/>
        <w:ind w:left="0"/>
        <w:jc w:val="both"/>
        <w:rPr>
          <w:rFonts w:ascii="Museo Sans 300" w:hAnsi="Museo Sans 300" w:cs="Arial"/>
          <w:sz w:val="22"/>
          <w:szCs w:val="22"/>
        </w:rPr>
      </w:pPr>
    </w:p>
    <w:p w14:paraId="2624BB8B" w14:textId="77777777" w:rsidR="00951939" w:rsidRPr="007803AE" w:rsidRDefault="005A6C2C" w:rsidP="004317CF">
      <w:pPr>
        <w:pStyle w:val="Prrafodelista"/>
        <w:ind w:left="0"/>
        <w:jc w:val="both"/>
        <w:rPr>
          <w:rFonts w:ascii="Museo Sans 300" w:hAnsi="Museo Sans 300" w:cs="Arial"/>
          <w:sz w:val="22"/>
          <w:szCs w:val="22"/>
        </w:rPr>
      </w:pPr>
      <w:r w:rsidRPr="007803AE">
        <w:rPr>
          <w:rFonts w:ascii="Museo Sans 300" w:hAnsi="Museo Sans 300" w:cs="Arial"/>
          <w:sz w:val="22"/>
          <w:szCs w:val="22"/>
        </w:rPr>
        <w:t>Tratamientos deficientemente cumplidos por el trabajador producen crisis inflamatorias articulares a repetición, que pueden provocar severas deformaciones, Osteolisis, formación de tofos periarticulares y daño renal por depósito de uratos. Estos casos pueden valorarse según las clases correspondientes a Impedimentos Reumáticos Inflamatorios. El daño renal se evaluará según lo establecido en la sección del Sistema Urinario.</w:t>
      </w:r>
    </w:p>
    <w:p w14:paraId="216EE64D" w14:textId="77777777" w:rsidR="00694E78" w:rsidRPr="007803AE" w:rsidRDefault="00694E78" w:rsidP="00B3323F">
      <w:pPr>
        <w:jc w:val="both"/>
        <w:rPr>
          <w:rFonts w:ascii="Museo Sans 300" w:hAnsi="Museo Sans 300" w:cs="Arial"/>
          <w:sz w:val="22"/>
          <w:szCs w:val="22"/>
        </w:rPr>
      </w:pPr>
    </w:p>
    <w:p w14:paraId="2624BB8D" w14:textId="77777777" w:rsidR="00B118EA" w:rsidRDefault="00951939" w:rsidP="00D252B4">
      <w:pPr>
        <w:numPr>
          <w:ilvl w:val="0"/>
          <w:numId w:val="1"/>
        </w:numPr>
        <w:ind w:left="425" w:hanging="425"/>
        <w:jc w:val="both"/>
        <w:rPr>
          <w:rFonts w:ascii="Museo Sans 300" w:hAnsi="Museo Sans 300" w:cs="Arial"/>
          <w:b/>
          <w:sz w:val="22"/>
          <w:szCs w:val="22"/>
        </w:rPr>
      </w:pPr>
      <w:r w:rsidRPr="007803AE">
        <w:rPr>
          <w:rFonts w:ascii="Museo Sans 300" w:hAnsi="Museo Sans 300" w:cs="Arial"/>
          <w:b/>
          <w:sz w:val="22"/>
          <w:szCs w:val="22"/>
        </w:rPr>
        <w:t>CONDROCALCINOSIS</w:t>
      </w:r>
      <w:r w:rsidR="00FF5997" w:rsidRPr="007803AE">
        <w:rPr>
          <w:rFonts w:ascii="Museo Sans 300" w:hAnsi="Museo Sans 300" w:cs="Arial"/>
          <w:b/>
          <w:sz w:val="22"/>
          <w:szCs w:val="22"/>
        </w:rPr>
        <w:t>.</w:t>
      </w:r>
    </w:p>
    <w:p w14:paraId="60E1C030" w14:textId="77777777" w:rsidR="009B4F2B" w:rsidRPr="007803AE" w:rsidRDefault="009B4F2B" w:rsidP="009B4F2B">
      <w:pPr>
        <w:ind w:left="425"/>
        <w:jc w:val="both"/>
        <w:rPr>
          <w:rFonts w:ascii="Museo Sans 300" w:hAnsi="Museo Sans 300" w:cs="Arial"/>
          <w:b/>
          <w:sz w:val="22"/>
          <w:szCs w:val="22"/>
        </w:rPr>
      </w:pPr>
    </w:p>
    <w:p w14:paraId="2624BB8F" w14:textId="77777777" w:rsidR="00951939" w:rsidRPr="007803AE" w:rsidRDefault="005A6C2C" w:rsidP="004317CF">
      <w:pPr>
        <w:jc w:val="both"/>
        <w:rPr>
          <w:rFonts w:ascii="Museo Sans 300" w:hAnsi="Museo Sans 300" w:cs="Arial"/>
          <w:sz w:val="22"/>
          <w:szCs w:val="22"/>
        </w:rPr>
      </w:pPr>
      <w:r w:rsidRPr="007803AE">
        <w:rPr>
          <w:rFonts w:ascii="Museo Sans 300" w:hAnsi="Museo Sans 300" w:cs="Arial"/>
          <w:sz w:val="22"/>
          <w:szCs w:val="22"/>
        </w:rPr>
        <w:t xml:space="preserve">Crisis repetidas pueden determinar una Artrosis Secundaria que se evaluará según su capacidad funcional (clases de los impedimentos reumáticos degenerativos), su evaluación requiere exámenes radiológicos y la comprobación de cristales de pirofosfato de </w:t>
      </w:r>
      <w:r w:rsidR="00951939" w:rsidRPr="007803AE">
        <w:rPr>
          <w:rFonts w:ascii="Museo Sans 300" w:hAnsi="Museo Sans 300" w:cs="Arial"/>
          <w:sz w:val="22"/>
          <w:szCs w:val="22"/>
        </w:rPr>
        <w:t>calcio en el líquido sinovial.</w:t>
      </w:r>
    </w:p>
    <w:p w14:paraId="2624BB90" w14:textId="77777777" w:rsidR="00951939" w:rsidRPr="007803AE" w:rsidRDefault="00951939" w:rsidP="00B118EA">
      <w:pPr>
        <w:ind w:left="709"/>
        <w:jc w:val="both"/>
        <w:rPr>
          <w:rFonts w:ascii="Museo Sans 300" w:hAnsi="Museo Sans 300" w:cs="Arial"/>
          <w:sz w:val="22"/>
          <w:szCs w:val="22"/>
        </w:rPr>
      </w:pPr>
    </w:p>
    <w:p w14:paraId="2624BB91" w14:textId="77777777" w:rsidR="00B118EA" w:rsidRPr="007803AE" w:rsidRDefault="00951939" w:rsidP="00D252B4">
      <w:pPr>
        <w:numPr>
          <w:ilvl w:val="0"/>
          <w:numId w:val="1"/>
        </w:numPr>
        <w:ind w:left="425" w:hanging="425"/>
        <w:jc w:val="both"/>
        <w:rPr>
          <w:rFonts w:ascii="Museo Sans 300" w:hAnsi="Museo Sans 300" w:cs="Arial"/>
          <w:b/>
          <w:sz w:val="22"/>
          <w:szCs w:val="22"/>
        </w:rPr>
      </w:pPr>
      <w:r w:rsidRPr="007803AE">
        <w:rPr>
          <w:rFonts w:ascii="Museo Sans 300" w:hAnsi="Museo Sans 300" w:cs="Arial"/>
          <w:b/>
          <w:sz w:val="22"/>
          <w:szCs w:val="22"/>
        </w:rPr>
        <w:t>OSTEOPOROSIS GENERALIZADA</w:t>
      </w:r>
      <w:r w:rsidR="00FF5997" w:rsidRPr="007803AE">
        <w:rPr>
          <w:rFonts w:ascii="Museo Sans 300" w:hAnsi="Museo Sans 300" w:cs="Arial"/>
          <w:b/>
          <w:sz w:val="22"/>
          <w:szCs w:val="22"/>
        </w:rPr>
        <w:t>.</w:t>
      </w:r>
    </w:p>
    <w:p w14:paraId="2624BB92" w14:textId="77777777" w:rsidR="00F01B7B" w:rsidRPr="007803AE" w:rsidRDefault="00F01B7B" w:rsidP="00AB7755">
      <w:pPr>
        <w:jc w:val="both"/>
        <w:rPr>
          <w:rFonts w:ascii="Museo Sans 300" w:hAnsi="Museo Sans 300" w:cs="Arial"/>
          <w:sz w:val="22"/>
          <w:szCs w:val="22"/>
        </w:rPr>
      </w:pPr>
    </w:p>
    <w:p w14:paraId="2624BB93" w14:textId="77777777" w:rsidR="00B118EA" w:rsidRPr="007803AE" w:rsidRDefault="005A6C2C" w:rsidP="00AB7755">
      <w:pPr>
        <w:jc w:val="both"/>
        <w:rPr>
          <w:rFonts w:ascii="Museo Sans 300" w:hAnsi="Museo Sans 300" w:cs="Arial"/>
          <w:sz w:val="22"/>
          <w:szCs w:val="22"/>
        </w:rPr>
      </w:pPr>
      <w:r w:rsidRPr="007803AE">
        <w:rPr>
          <w:rFonts w:ascii="Museo Sans 300" w:hAnsi="Museo Sans 300" w:cs="Arial"/>
          <w:sz w:val="22"/>
          <w:szCs w:val="22"/>
        </w:rPr>
        <w:t>Si el impedimento es por Osteoporosis Gener</w:t>
      </w:r>
      <w:r w:rsidR="00136F29" w:rsidRPr="007803AE">
        <w:rPr>
          <w:rFonts w:ascii="Museo Sans 300" w:hAnsi="Museo Sans 300" w:cs="Arial"/>
          <w:sz w:val="22"/>
          <w:szCs w:val="22"/>
        </w:rPr>
        <w:t>alizada y requiere terapia conti</w:t>
      </w:r>
      <w:r w:rsidRPr="007803AE">
        <w:rPr>
          <w:rFonts w:ascii="Museo Sans 300" w:hAnsi="Museo Sans 300" w:cs="Arial"/>
          <w:sz w:val="22"/>
          <w:szCs w:val="22"/>
        </w:rPr>
        <w:t>nua para aliviar el dolor</w:t>
      </w:r>
      <w:r w:rsidR="005C2FE4" w:rsidRPr="007803AE">
        <w:rPr>
          <w:rFonts w:ascii="Museo Sans 300" w:hAnsi="Museo Sans 300" w:cs="Arial"/>
          <w:sz w:val="22"/>
          <w:szCs w:val="22"/>
        </w:rPr>
        <w:t>,</w:t>
      </w:r>
      <w:r w:rsidRPr="007803AE">
        <w:rPr>
          <w:rFonts w:ascii="Museo Sans 300" w:hAnsi="Museo Sans 300" w:cs="Arial"/>
          <w:sz w:val="22"/>
          <w:szCs w:val="22"/>
        </w:rPr>
        <w:t xml:space="preserve"> sin conseguir su remisión total, se valorará el menoscabo global en 20% por esta patología.</w:t>
      </w:r>
    </w:p>
    <w:p w14:paraId="2624BB94" w14:textId="77777777" w:rsidR="00951939" w:rsidRPr="007803AE" w:rsidRDefault="00951939" w:rsidP="00AB7755">
      <w:pPr>
        <w:jc w:val="both"/>
        <w:rPr>
          <w:rFonts w:ascii="Museo Sans 300" w:hAnsi="Museo Sans 300" w:cs="Arial"/>
          <w:sz w:val="22"/>
          <w:szCs w:val="22"/>
        </w:rPr>
      </w:pPr>
    </w:p>
    <w:p w14:paraId="2624BB95" w14:textId="77777777" w:rsidR="00B118EA" w:rsidRPr="007803AE" w:rsidRDefault="005A6C2C" w:rsidP="00AB7755">
      <w:pPr>
        <w:jc w:val="both"/>
        <w:rPr>
          <w:rFonts w:ascii="Museo Sans 300" w:hAnsi="Museo Sans 300" w:cs="Arial"/>
          <w:sz w:val="22"/>
          <w:szCs w:val="22"/>
        </w:rPr>
      </w:pPr>
      <w:r w:rsidRPr="007803AE">
        <w:rPr>
          <w:rFonts w:ascii="Museo Sans 300" w:hAnsi="Museo Sans 300" w:cs="Arial"/>
          <w:sz w:val="22"/>
          <w:szCs w:val="22"/>
        </w:rPr>
        <w:t xml:space="preserve">El estudio considerará exámenes de gabinete (Radiografías, Densitometría </w:t>
      </w:r>
      <w:r w:rsidR="00136F29" w:rsidRPr="007803AE">
        <w:rPr>
          <w:rFonts w:ascii="Museo Sans 300" w:hAnsi="Museo Sans 300" w:cs="Arial"/>
          <w:sz w:val="22"/>
          <w:szCs w:val="22"/>
        </w:rPr>
        <w:t>Ósea</w:t>
      </w:r>
      <w:r w:rsidRPr="007803AE">
        <w:rPr>
          <w:rFonts w:ascii="Museo Sans 300" w:hAnsi="Museo Sans 300" w:cs="Arial"/>
          <w:sz w:val="22"/>
          <w:szCs w:val="22"/>
        </w:rPr>
        <w:t>) y exámenes de laboratorio (Determinación de Calcio Sérico, Fósforo Sérico y Fosfatasa Alcalina).</w:t>
      </w:r>
    </w:p>
    <w:p w14:paraId="3CA99131" w14:textId="77777777" w:rsidR="00CB46FE" w:rsidRPr="007803AE" w:rsidRDefault="00CB46FE" w:rsidP="00AB7755">
      <w:pPr>
        <w:jc w:val="both"/>
        <w:rPr>
          <w:rFonts w:ascii="Museo Sans 300" w:hAnsi="Museo Sans 300" w:cs="Arial"/>
          <w:sz w:val="22"/>
          <w:szCs w:val="22"/>
        </w:rPr>
      </w:pPr>
    </w:p>
    <w:p w14:paraId="2624BB96" w14:textId="62ADB299" w:rsidR="00951939" w:rsidRPr="007803AE" w:rsidRDefault="005A6C2C" w:rsidP="00AB7755">
      <w:pPr>
        <w:jc w:val="both"/>
        <w:rPr>
          <w:rFonts w:ascii="Museo Sans 300" w:hAnsi="Museo Sans 300" w:cs="Arial"/>
          <w:sz w:val="22"/>
          <w:szCs w:val="22"/>
        </w:rPr>
      </w:pPr>
      <w:r w:rsidRPr="007803AE">
        <w:rPr>
          <w:rFonts w:ascii="Museo Sans 300" w:hAnsi="Museo Sans 300" w:cs="Arial"/>
          <w:sz w:val="22"/>
          <w:szCs w:val="22"/>
        </w:rPr>
        <w:t xml:space="preserve">El menoscabo global de la persona será </w:t>
      </w:r>
      <w:r w:rsidR="00B118EA" w:rsidRPr="007803AE">
        <w:rPr>
          <w:rFonts w:ascii="Museo Sans 300" w:hAnsi="Museo Sans 300" w:cs="Arial"/>
          <w:sz w:val="22"/>
          <w:szCs w:val="22"/>
        </w:rPr>
        <w:t>clase V</w:t>
      </w:r>
      <w:r w:rsidRPr="007803AE">
        <w:rPr>
          <w:rFonts w:ascii="Museo Sans 300" w:hAnsi="Museo Sans 300" w:cs="Arial"/>
          <w:sz w:val="22"/>
          <w:szCs w:val="22"/>
        </w:rPr>
        <w:t xml:space="preserve"> cuando en la Osteoporosis Generalizada se compruebe una de las condiciones siguientes:</w:t>
      </w:r>
    </w:p>
    <w:p w14:paraId="2624BB97" w14:textId="77777777" w:rsidR="00951939" w:rsidRPr="007803AE" w:rsidRDefault="00405955" w:rsidP="00F44946">
      <w:pPr>
        <w:widowControl w:val="0"/>
        <w:numPr>
          <w:ilvl w:val="0"/>
          <w:numId w:val="13"/>
        </w:numPr>
        <w:spacing w:before="120"/>
        <w:ind w:left="993" w:hanging="284"/>
        <w:jc w:val="both"/>
        <w:rPr>
          <w:rFonts w:ascii="Museo Sans 300" w:hAnsi="Museo Sans 300" w:cs="Arial"/>
          <w:sz w:val="22"/>
          <w:szCs w:val="22"/>
        </w:rPr>
      </w:pPr>
      <w:r w:rsidRPr="007803AE">
        <w:rPr>
          <w:rFonts w:ascii="Museo Sans 300" w:hAnsi="Museo Sans 300" w:cs="Arial"/>
          <w:sz w:val="22"/>
          <w:szCs w:val="22"/>
        </w:rPr>
        <w:t>Compresión</w:t>
      </w:r>
      <w:r w:rsidR="005A6C2C" w:rsidRPr="007803AE">
        <w:rPr>
          <w:rFonts w:ascii="Museo Sans 300" w:hAnsi="Museo Sans 300" w:cs="Arial"/>
          <w:sz w:val="22"/>
          <w:szCs w:val="22"/>
        </w:rPr>
        <w:t xml:space="preserve"> y fractura de un cuerpo vertebral con pérdida de al menos el 50% del tamaño estimado de dicho cuerpo y listesis variable, no causado por traumatismo y que produce sin</w:t>
      </w:r>
      <w:r w:rsidR="00D252B4" w:rsidRPr="007803AE">
        <w:rPr>
          <w:rFonts w:ascii="Museo Sans 300" w:hAnsi="Museo Sans 300" w:cs="Arial"/>
          <w:sz w:val="22"/>
          <w:szCs w:val="22"/>
        </w:rPr>
        <w:t>tomatología dolorosa permanente</w:t>
      </w:r>
      <w:r w:rsidR="00F01B7B" w:rsidRPr="007803AE">
        <w:rPr>
          <w:rFonts w:ascii="Museo Sans 300" w:hAnsi="Museo Sans 300" w:cs="Arial"/>
          <w:sz w:val="22"/>
          <w:szCs w:val="22"/>
        </w:rPr>
        <w:t>.</w:t>
      </w:r>
    </w:p>
    <w:p w14:paraId="2624BB98" w14:textId="77777777" w:rsidR="00951939" w:rsidRPr="007803AE" w:rsidRDefault="005A6C2C" w:rsidP="00F44946">
      <w:pPr>
        <w:widowControl w:val="0"/>
        <w:numPr>
          <w:ilvl w:val="0"/>
          <w:numId w:val="13"/>
        </w:numPr>
        <w:ind w:left="993" w:hanging="284"/>
        <w:jc w:val="both"/>
        <w:rPr>
          <w:rFonts w:ascii="Museo Sans 300" w:hAnsi="Museo Sans 300" w:cs="Arial"/>
          <w:sz w:val="22"/>
          <w:szCs w:val="22"/>
        </w:rPr>
      </w:pPr>
      <w:r w:rsidRPr="007803AE">
        <w:rPr>
          <w:rFonts w:ascii="Museo Sans 300" w:hAnsi="Museo Sans 300" w:cs="Arial"/>
          <w:sz w:val="22"/>
          <w:szCs w:val="22"/>
        </w:rPr>
        <w:t>Fracturas vertebrales múltiples, no causadas por traumatismo, que producen dolor y restricción en su mov</w:t>
      </w:r>
      <w:r w:rsidR="00D252B4" w:rsidRPr="007803AE">
        <w:rPr>
          <w:rFonts w:ascii="Museo Sans 300" w:hAnsi="Museo Sans 300" w:cs="Arial"/>
          <w:sz w:val="22"/>
          <w:szCs w:val="22"/>
        </w:rPr>
        <w:t>ilidad y actividades cotidianas</w:t>
      </w:r>
      <w:r w:rsidR="00F01B7B" w:rsidRPr="007803AE">
        <w:rPr>
          <w:rFonts w:ascii="Museo Sans 300" w:hAnsi="Museo Sans 300" w:cs="Arial"/>
          <w:sz w:val="22"/>
          <w:szCs w:val="22"/>
        </w:rPr>
        <w:t>.</w:t>
      </w:r>
    </w:p>
    <w:p w14:paraId="2624BB99" w14:textId="77777777" w:rsidR="00951939" w:rsidRPr="007803AE" w:rsidRDefault="005A6C2C" w:rsidP="000B52C0">
      <w:pPr>
        <w:numPr>
          <w:ilvl w:val="0"/>
          <w:numId w:val="13"/>
        </w:numPr>
        <w:ind w:left="993" w:hanging="284"/>
        <w:jc w:val="both"/>
        <w:rPr>
          <w:rFonts w:ascii="Museo Sans 300" w:hAnsi="Museo Sans 300" w:cs="Arial"/>
          <w:sz w:val="22"/>
          <w:szCs w:val="22"/>
        </w:rPr>
      </w:pPr>
      <w:r w:rsidRPr="007803AE">
        <w:rPr>
          <w:rFonts w:ascii="Museo Sans 300" w:hAnsi="Museo Sans 300" w:cs="Arial"/>
          <w:sz w:val="22"/>
          <w:szCs w:val="22"/>
        </w:rPr>
        <w:t>Fractura Patológica de Huesos largo</w:t>
      </w:r>
      <w:r w:rsidR="00951939" w:rsidRPr="007803AE">
        <w:rPr>
          <w:rFonts w:ascii="Museo Sans 300" w:hAnsi="Museo Sans 300" w:cs="Arial"/>
          <w:sz w:val="22"/>
          <w:szCs w:val="22"/>
        </w:rPr>
        <w:t>s, asociada a la Osteoporosis.</w:t>
      </w:r>
    </w:p>
    <w:p w14:paraId="7E3FE396" w14:textId="77777777" w:rsidR="00AD34A9" w:rsidRPr="007803AE" w:rsidRDefault="00AD34A9" w:rsidP="00AD34A9">
      <w:pPr>
        <w:ind w:left="993"/>
        <w:jc w:val="both"/>
        <w:rPr>
          <w:rFonts w:ascii="Museo Sans 300" w:hAnsi="Museo Sans 300" w:cs="Arial"/>
          <w:sz w:val="22"/>
          <w:szCs w:val="22"/>
        </w:rPr>
      </w:pPr>
    </w:p>
    <w:p w14:paraId="2624BB9B" w14:textId="1648F4DC" w:rsidR="00487098" w:rsidRDefault="005A6C2C" w:rsidP="00F01B7B">
      <w:pPr>
        <w:jc w:val="both"/>
        <w:rPr>
          <w:rFonts w:ascii="Museo Sans 300" w:hAnsi="Museo Sans 300" w:cs="Arial"/>
          <w:b/>
          <w:sz w:val="22"/>
          <w:szCs w:val="22"/>
        </w:rPr>
      </w:pPr>
      <w:r w:rsidRPr="007803AE">
        <w:rPr>
          <w:rFonts w:ascii="Museo Sans 300" w:hAnsi="Museo Sans 300" w:cs="Arial"/>
          <w:b/>
          <w:sz w:val="22"/>
          <w:szCs w:val="22"/>
        </w:rPr>
        <w:t>VALORACIÓN DEL MENOSCABO GLOBAL DE LA PERSONA POR IMPEDIMENTOS REUMÁTICOS EXTRAARTICULARES</w:t>
      </w:r>
    </w:p>
    <w:p w14:paraId="07E66967" w14:textId="77777777" w:rsidR="00207E8B" w:rsidRPr="007803AE" w:rsidRDefault="00207E8B" w:rsidP="00F01B7B">
      <w:pPr>
        <w:jc w:val="both"/>
        <w:rPr>
          <w:rFonts w:ascii="Museo Sans 300" w:hAnsi="Museo Sans 300" w:cs="Arial"/>
          <w:b/>
          <w:sz w:val="22"/>
          <w:szCs w:val="22"/>
        </w:rPr>
      </w:pPr>
    </w:p>
    <w:p w14:paraId="2624BB9D" w14:textId="77777777"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t xml:space="preserve">En general, estos impedimentos responden satisfactoriamente al tratamiento médico y ocasionalmente al quirúrgico, de tal manera que no provocan menoscabo. Corresponden a Reumatismo </w:t>
      </w:r>
      <w:r w:rsidR="00AB7755" w:rsidRPr="007803AE">
        <w:rPr>
          <w:rFonts w:ascii="Museo Sans 300" w:hAnsi="Museo Sans 300" w:cs="Arial"/>
          <w:sz w:val="22"/>
          <w:szCs w:val="22"/>
        </w:rPr>
        <w:t>Extra articular</w:t>
      </w:r>
      <w:r w:rsidRPr="007803AE">
        <w:rPr>
          <w:rFonts w:ascii="Museo Sans 300" w:hAnsi="Museo Sans 300" w:cs="Arial"/>
          <w:sz w:val="22"/>
          <w:szCs w:val="22"/>
        </w:rPr>
        <w:t>: los procesos inflamatorios que afectan a las Bursas, Membranas Sinoviales, Tendones, Músculos y Ligamentos, que en su función tesan o estiran su estructura (Entesopatías).</w:t>
      </w:r>
    </w:p>
    <w:p w14:paraId="11F8C061" w14:textId="77777777" w:rsidR="009B4F2B" w:rsidRDefault="009B4F2B" w:rsidP="00487098">
      <w:pPr>
        <w:jc w:val="both"/>
        <w:rPr>
          <w:rFonts w:ascii="Museo Sans 300" w:hAnsi="Museo Sans 300" w:cs="Arial"/>
          <w:sz w:val="22"/>
          <w:szCs w:val="22"/>
        </w:rPr>
      </w:pPr>
    </w:p>
    <w:p w14:paraId="2624BB9E" w14:textId="0EF8F719"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t>En su etiología se identifican factores degenerativos, psicosomáticos, metabólicos y profesionales.</w:t>
      </w:r>
    </w:p>
    <w:p w14:paraId="2624BBA0" w14:textId="77777777"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t>La historia clínica del impedimento deberá orientarse a su etiología, investigando los factores de riesgo presentes en el trabajo del solicitante que lo expongan a microtraumas repetitivos, movimientos cíclicos, cuya velocidad excede el tiempo fisiológico de recuperación tisular y posturas corporales mantenidas que ocasionen daño objetivo.</w:t>
      </w:r>
    </w:p>
    <w:p w14:paraId="2624BBA1" w14:textId="77777777"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br/>
        <w:t>El origen psicosomático deberá ser evaluado por la especialidad correspondiente en la sección de Impedimento Mental. Los eventuales daños degenerativos o metabólicos serán evaluados por biopsias del tejido afectado.</w:t>
      </w:r>
    </w:p>
    <w:p w14:paraId="2624BBA2" w14:textId="150482D7"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t>Se reconocen en esta sección: Bursitis, Tendinitis, Sinovitis, Entesitis, Miotendinitis, Fibromialgias y Síndromes de Sobreuso de las extremidades.</w:t>
      </w:r>
    </w:p>
    <w:p w14:paraId="2624BBA3" w14:textId="77777777" w:rsidR="00DC577F" w:rsidRPr="007803AE" w:rsidRDefault="00DC577F" w:rsidP="00487098">
      <w:pPr>
        <w:jc w:val="both"/>
        <w:rPr>
          <w:rFonts w:ascii="Museo Sans 300" w:hAnsi="Museo Sans 300" w:cs="Arial"/>
          <w:sz w:val="22"/>
          <w:szCs w:val="22"/>
        </w:rPr>
      </w:pPr>
    </w:p>
    <w:p w14:paraId="6FCEB84F" w14:textId="77777777" w:rsidR="00CB46FE"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t>Para determinar el menoscabo global de la persona por reumatismo extraarticular de las extremidades superiores y resuelto el origen de la afección, se aplicará la valoración en forma combinada, correspondiente al defecto funcional de las manos con las pérdidas de movilidad de rangos articulares.</w:t>
      </w:r>
    </w:p>
    <w:p w14:paraId="2624BBA5" w14:textId="5033D712" w:rsidR="00487098" w:rsidRPr="007803AE" w:rsidRDefault="005A6C2C" w:rsidP="00487098">
      <w:pPr>
        <w:jc w:val="both"/>
        <w:rPr>
          <w:rFonts w:ascii="Museo Sans 300" w:hAnsi="Museo Sans 300" w:cs="Arial"/>
          <w:sz w:val="22"/>
          <w:szCs w:val="22"/>
        </w:rPr>
      </w:pPr>
      <w:r w:rsidRPr="007803AE">
        <w:rPr>
          <w:rFonts w:ascii="Museo Sans 300" w:hAnsi="Museo Sans 300" w:cs="Arial"/>
          <w:sz w:val="22"/>
          <w:szCs w:val="22"/>
        </w:rPr>
        <w:br/>
        <w:t>En las Extremidades Inferiores los criterios aplicables son los contenidos en la valoración de Artrosis de esta sección.</w:t>
      </w:r>
    </w:p>
    <w:p w14:paraId="3A83002D" w14:textId="0639AC93" w:rsidR="001267F1" w:rsidRPr="007803AE" w:rsidRDefault="001267F1" w:rsidP="00051F51">
      <w:pPr>
        <w:rPr>
          <w:rFonts w:ascii="Museo Sans 300" w:hAnsi="Museo Sans 300" w:cs="Arial"/>
          <w:sz w:val="22"/>
          <w:szCs w:val="22"/>
        </w:rPr>
      </w:pPr>
    </w:p>
    <w:p w14:paraId="2624BBA7" w14:textId="77777777" w:rsidR="00B3323F" w:rsidRPr="007803AE" w:rsidRDefault="00B3323F" w:rsidP="00A27BE8">
      <w:pPr>
        <w:ind w:left="425" w:hanging="425"/>
        <w:rPr>
          <w:rFonts w:ascii="Museo Sans 300" w:hAnsi="Museo Sans 300" w:cs="Arial"/>
          <w:b/>
          <w:sz w:val="22"/>
          <w:szCs w:val="22"/>
        </w:rPr>
      </w:pPr>
      <w:r w:rsidRPr="007803AE">
        <w:rPr>
          <w:rFonts w:ascii="Museo Sans 300" w:hAnsi="Museo Sans 300" w:cs="Arial"/>
          <w:b/>
          <w:sz w:val="22"/>
          <w:szCs w:val="22"/>
        </w:rPr>
        <w:t xml:space="preserve">SISTEMA MÚSCULO ESQUELÉTICO </w:t>
      </w:r>
    </w:p>
    <w:p w14:paraId="2624BBA8" w14:textId="77777777" w:rsidR="00B3323F" w:rsidRPr="007803AE" w:rsidRDefault="00B3323F" w:rsidP="00A27BE8">
      <w:pPr>
        <w:ind w:left="425" w:hanging="425"/>
        <w:rPr>
          <w:rFonts w:ascii="Museo Sans 300" w:hAnsi="Museo Sans 300" w:cs="Arial"/>
          <w:sz w:val="22"/>
          <w:szCs w:val="22"/>
        </w:rPr>
      </w:pPr>
    </w:p>
    <w:p w14:paraId="2624BBA9" w14:textId="3C6FAD2B" w:rsidR="00452D8F" w:rsidRDefault="00B3323F" w:rsidP="000B52C0">
      <w:pPr>
        <w:pStyle w:val="Prrafodelista"/>
        <w:numPr>
          <w:ilvl w:val="0"/>
          <w:numId w:val="156"/>
        </w:numPr>
        <w:ind w:left="425" w:hanging="425"/>
        <w:rPr>
          <w:rFonts w:ascii="Museo Sans 300" w:hAnsi="Museo Sans 300" w:cs="Arial"/>
          <w:b/>
          <w:sz w:val="22"/>
          <w:szCs w:val="22"/>
        </w:rPr>
      </w:pPr>
      <w:r w:rsidRPr="007803AE">
        <w:rPr>
          <w:rFonts w:ascii="Museo Sans 300" w:hAnsi="Museo Sans 300" w:cs="Arial"/>
          <w:b/>
          <w:sz w:val="22"/>
          <w:szCs w:val="22"/>
        </w:rPr>
        <w:t>IMPEDIMENTOS ORTOPÉ</w:t>
      </w:r>
      <w:r w:rsidR="005A6C2C" w:rsidRPr="007803AE">
        <w:rPr>
          <w:rFonts w:ascii="Museo Sans 300" w:hAnsi="Museo Sans 300" w:cs="Arial"/>
          <w:b/>
          <w:sz w:val="22"/>
          <w:szCs w:val="22"/>
        </w:rPr>
        <w:t xml:space="preserve">DICO </w:t>
      </w:r>
      <w:r w:rsidR="00452D8F" w:rsidRPr="007803AE">
        <w:rPr>
          <w:rFonts w:ascii="Museo Sans 300" w:hAnsi="Museo Sans 300" w:cs="Arial"/>
          <w:b/>
          <w:sz w:val="22"/>
          <w:szCs w:val="22"/>
        </w:rPr>
        <w:t>–</w:t>
      </w:r>
      <w:r w:rsidR="005A6C2C" w:rsidRPr="007803AE">
        <w:rPr>
          <w:rFonts w:ascii="Museo Sans 300" w:hAnsi="Museo Sans 300" w:cs="Arial"/>
          <w:b/>
          <w:sz w:val="22"/>
          <w:szCs w:val="22"/>
        </w:rPr>
        <w:t xml:space="preserve"> TRAUMÁTICOS</w:t>
      </w:r>
    </w:p>
    <w:p w14:paraId="23532F2D" w14:textId="77777777" w:rsidR="00207E8B" w:rsidRPr="007803AE" w:rsidRDefault="00207E8B" w:rsidP="00207E8B">
      <w:pPr>
        <w:pStyle w:val="Prrafodelista"/>
        <w:ind w:left="425"/>
        <w:rPr>
          <w:rFonts w:ascii="Museo Sans 300" w:hAnsi="Museo Sans 300" w:cs="Arial"/>
          <w:b/>
          <w:sz w:val="22"/>
          <w:szCs w:val="22"/>
        </w:rPr>
      </w:pPr>
    </w:p>
    <w:p w14:paraId="2624BBAA" w14:textId="6881A8AE" w:rsidR="00136F29" w:rsidRPr="007803AE" w:rsidRDefault="005A6C2C" w:rsidP="00007E66">
      <w:pPr>
        <w:spacing w:after="120"/>
        <w:jc w:val="both"/>
        <w:rPr>
          <w:rFonts w:ascii="Museo Sans 300" w:hAnsi="Museo Sans 300" w:cs="Arial"/>
          <w:sz w:val="22"/>
          <w:szCs w:val="22"/>
        </w:rPr>
      </w:pPr>
      <w:r w:rsidRPr="007803AE">
        <w:rPr>
          <w:rFonts w:ascii="Museo Sans 300" w:hAnsi="Museo Sans 300" w:cs="Arial"/>
          <w:sz w:val="22"/>
          <w:szCs w:val="22"/>
        </w:rPr>
        <w:t>Para evaluar y calificar la pérdida en la capacidad de trabajo de impedimentos ortopédico– traumáticos, esta sección se divide en:</w:t>
      </w:r>
    </w:p>
    <w:p w14:paraId="2624BBAB" w14:textId="77777777" w:rsidR="00452D8F" w:rsidRPr="007803AE" w:rsidRDefault="005A6C2C" w:rsidP="006C08C2">
      <w:pPr>
        <w:pStyle w:val="Prrafodelista"/>
        <w:numPr>
          <w:ilvl w:val="0"/>
          <w:numId w:val="1"/>
        </w:numPr>
        <w:ind w:left="425" w:hanging="425"/>
        <w:jc w:val="both"/>
        <w:rPr>
          <w:rFonts w:ascii="Museo Sans 300" w:hAnsi="Museo Sans 300" w:cs="Arial"/>
          <w:b/>
          <w:sz w:val="22"/>
          <w:szCs w:val="22"/>
        </w:rPr>
      </w:pPr>
      <w:r w:rsidRPr="007803AE">
        <w:rPr>
          <w:rFonts w:ascii="Museo Sans 300" w:hAnsi="Museo Sans 300" w:cs="Arial"/>
          <w:b/>
          <w:sz w:val="22"/>
          <w:szCs w:val="22"/>
        </w:rPr>
        <w:t>COLUMNA VERTEBRAL</w:t>
      </w:r>
    </w:p>
    <w:p w14:paraId="2624BBAC" w14:textId="77777777" w:rsidR="00AB7755" w:rsidRPr="007803AE" w:rsidRDefault="00AB7755" w:rsidP="006C08C2">
      <w:pPr>
        <w:pStyle w:val="Prrafodelista"/>
        <w:numPr>
          <w:ilvl w:val="0"/>
          <w:numId w:val="1"/>
        </w:numPr>
        <w:ind w:left="425" w:hanging="425"/>
        <w:jc w:val="both"/>
        <w:rPr>
          <w:rFonts w:ascii="Museo Sans 300" w:hAnsi="Museo Sans 300" w:cs="Arial"/>
          <w:sz w:val="22"/>
          <w:szCs w:val="22"/>
        </w:rPr>
      </w:pPr>
      <w:r w:rsidRPr="007803AE">
        <w:rPr>
          <w:rFonts w:ascii="Museo Sans 300" w:hAnsi="Museo Sans 300" w:cs="Arial"/>
          <w:b/>
          <w:sz w:val="22"/>
          <w:szCs w:val="22"/>
        </w:rPr>
        <w:t>EXTREMIDADES SUPERIORES</w:t>
      </w:r>
    </w:p>
    <w:p w14:paraId="2624BBAD" w14:textId="77777777" w:rsidR="00AB7755" w:rsidRPr="007803AE" w:rsidRDefault="00AB7755" w:rsidP="006C08C2">
      <w:pPr>
        <w:pStyle w:val="Prrafodelista"/>
        <w:numPr>
          <w:ilvl w:val="0"/>
          <w:numId w:val="1"/>
        </w:numPr>
        <w:ind w:left="425" w:hanging="425"/>
        <w:jc w:val="both"/>
        <w:rPr>
          <w:rFonts w:ascii="Museo Sans 300" w:hAnsi="Museo Sans 300" w:cs="Arial"/>
          <w:sz w:val="22"/>
          <w:szCs w:val="22"/>
        </w:rPr>
      </w:pPr>
      <w:r w:rsidRPr="007803AE">
        <w:rPr>
          <w:rFonts w:ascii="Museo Sans 300" w:hAnsi="Museo Sans 300" w:cs="Arial"/>
          <w:b/>
          <w:sz w:val="22"/>
          <w:szCs w:val="22"/>
        </w:rPr>
        <w:t>EXTREMIDADES INFERIORES</w:t>
      </w:r>
    </w:p>
    <w:p w14:paraId="2624BBAE" w14:textId="77777777" w:rsidR="00AB7755" w:rsidRPr="007803AE" w:rsidRDefault="005A6C2C" w:rsidP="006C08C2">
      <w:pPr>
        <w:pStyle w:val="Prrafodelista"/>
        <w:numPr>
          <w:ilvl w:val="0"/>
          <w:numId w:val="1"/>
        </w:numPr>
        <w:ind w:left="425" w:hanging="425"/>
        <w:jc w:val="both"/>
        <w:rPr>
          <w:rFonts w:ascii="Museo Sans 300" w:hAnsi="Museo Sans 300" w:cs="Arial"/>
          <w:sz w:val="22"/>
          <w:szCs w:val="22"/>
        </w:rPr>
      </w:pPr>
      <w:r w:rsidRPr="007803AE">
        <w:rPr>
          <w:rFonts w:ascii="Museo Sans 300" w:hAnsi="Museo Sans 300" w:cs="Arial"/>
          <w:b/>
          <w:sz w:val="22"/>
          <w:szCs w:val="22"/>
        </w:rPr>
        <w:t>AMPUTACIONES</w:t>
      </w:r>
    </w:p>
    <w:p w14:paraId="2624BBAF" w14:textId="77777777" w:rsidR="00E406EA" w:rsidRPr="007803AE" w:rsidRDefault="00E406EA" w:rsidP="006C08C2">
      <w:pPr>
        <w:pStyle w:val="Prrafodelista"/>
        <w:ind w:left="993"/>
        <w:jc w:val="both"/>
        <w:rPr>
          <w:rFonts w:ascii="Museo Sans 300" w:hAnsi="Museo Sans 300" w:cs="Arial"/>
          <w:sz w:val="22"/>
          <w:szCs w:val="22"/>
        </w:rPr>
      </w:pPr>
    </w:p>
    <w:p w14:paraId="2624BBB0" w14:textId="77777777" w:rsidR="00AB7755" w:rsidRPr="007803AE" w:rsidRDefault="005A6C2C" w:rsidP="006C08C2">
      <w:pPr>
        <w:spacing w:after="120"/>
        <w:jc w:val="both"/>
        <w:rPr>
          <w:rFonts w:ascii="Museo Sans 300" w:hAnsi="Museo Sans 300" w:cs="Arial"/>
          <w:sz w:val="22"/>
          <w:szCs w:val="22"/>
        </w:rPr>
      </w:pPr>
      <w:r w:rsidRPr="007803AE">
        <w:rPr>
          <w:rFonts w:ascii="Museo Sans 300" w:hAnsi="Museo Sans 300" w:cs="Arial"/>
          <w:sz w:val="22"/>
          <w:szCs w:val="22"/>
        </w:rPr>
        <w:t>Cada uno de los segm</w:t>
      </w:r>
      <w:r w:rsidR="00AB7755" w:rsidRPr="007803AE">
        <w:rPr>
          <w:rFonts w:ascii="Museo Sans 300" w:hAnsi="Museo Sans 300" w:cs="Arial"/>
          <w:sz w:val="22"/>
          <w:szCs w:val="22"/>
        </w:rPr>
        <w:t>entos de esta sección contiene:</w:t>
      </w:r>
    </w:p>
    <w:p w14:paraId="2624BBB1" w14:textId="77777777" w:rsidR="00AB7755" w:rsidRPr="007803AE" w:rsidRDefault="005A6C2C" w:rsidP="006C08C2">
      <w:pPr>
        <w:pStyle w:val="Prrafodelista"/>
        <w:numPr>
          <w:ilvl w:val="0"/>
          <w:numId w:val="1"/>
        </w:numPr>
        <w:ind w:left="425" w:hanging="425"/>
        <w:jc w:val="both"/>
        <w:rPr>
          <w:rFonts w:ascii="Museo Sans 300" w:hAnsi="Museo Sans 300" w:cs="Arial"/>
          <w:sz w:val="22"/>
          <w:szCs w:val="22"/>
        </w:rPr>
      </w:pPr>
      <w:r w:rsidRPr="007803AE">
        <w:rPr>
          <w:rFonts w:ascii="Museo Sans 300" w:hAnsi="Museo Sans 300" w:cs="Arial"/>
          <w:sz w:val="22"/>
          <w:szCs w:val="22"/>
        </w:rPr>
        <w:t>Técnicas de medición del mov</w:t>
      </w:r>
      <w:r w:rsidR="00AB7755" w:rsidRPr="007803AE">
        <w:rPr>
          <w:rFonts w:ascii="Museo Sans 300" w:hAnsi="Museo Sans 300" w:cs="Arial"/>
          <w:sz w:val="22"/>
          <w:szCs w:val="22"/>
        </w:rPr>
        <w:t>imiento articular (Goniometría)</w:t>
      </w:r>
    </w:p>
    <w:p w14:paraId="2624BBB2" w14:textId="77777777" w:rsidR="00452D8F" w:rsidRPr="007803AE" w:rsidRDefault="005A6C2C" w:rsidP="006C08C2">
      <w:pPr>
        <w:pStyle w:val="Prrafodelista"/>
        <w:numPr>
          <w:ilvl w:val="0"/>
          <w:numId w:val="1"/>
        </w:numPr>
        <w:ind w:left="425" w:hanging="425"/>
        <w:jc w:val="both"/>
        <w:rPr>
          <w:rFonts w:ascii="Museo Sans 300" w:hAnsi="Museo Sans 300" w:cs="Arial"/>
          <w:sz w:val="22"/>
          <w:szCs w:val="22"/>
        </w:rPr>
      </w:pPr>
      <w:r w:rsidRPr="007803AE">
        <w:rPr>
          <w:rFonts w:ascii="Museo Sans 300" w:hAnsi="Museo Sans 300" w:cs="Arial"/>
          <w:sz w:val="22"/>
          <w:szCs w:val="22"/>
        </w:rPr>
        <w:t>Valoración del menoscabo debido a</w:t>
      </w:r>
      <w:r w:rsidR="00E406EA" w:rsidRPr="007803AE">
        <w:rPr>
          <w:rFonts w:ascii="Museo Sans 300" w:hAnsi="Museo Sans 300" w:cs="Arial"/>
          <w:sz w:val="22"/>
          <w:szCs w:val="22"/>
        </w:rPr>
        <w:t xml:space="preserve"> la disminución del movimiento</w:t>
      </w:r>
    </w:p>
    <w:p w14:paraId="2624BBB3" w14:textId="77777777" w:rsidR="00AB7755" w:rsidRPr="007803AE" w:rsidRDefault="005A6C2C" w:rsidP="006C08C2">
      <w:pPr>
        <w:pStyle w:val="Prrafodelista"/>
        <w:ind w:left="425"/>
        <w:jc w:val="both"/>
        <w:rPr>
          <w:rFonts w:ascii="Museo Sans 300" w:hAnsi="Museo Sans 300" w:cs="Arial"/>
          <w:sz w:val="22"/>
          <w:szCs w:val="22"/>
        </w:rPr>
      </w:pPr>
      <w:r w:rsidRPr="007803AE">
        <w:rPr>
          <w:rFonts w:ascii="Museo Sans 300" w:hAnsi="Museo Sans 300" w:cs="Arial"/>
          <w:sz w:val="22"/>
          <w:szCs w:val="22"/>
        </w:rPr>
        <w:t>Anquilosis, fracturas, a</w:t>
      </w:r>
      <w:r w:rsidR="00E406EA" w:rsidRPr="007803AE">
        <w:rPr>
          <w:rFonts w:ascii="Museo Sans 300" w:hAnsi="Museo Sans 300" w:cs="Arial"/>
          <w:sz w:val="22"/>
          <w:szCs w:val="22"/>
        </w:rPr>
        <w:t>mputaciones, y otras patologías</w:t>
      </w:r>
      <w:r w:rsidR="006C08C2" w:rsidRPr="007803AE">
        <w:rPr>
          <w:rFonts w:ascii="Museo Sans 300" w:hAnsi="Museo Sans 300" w:cs="Arial"/>
          <w:sz w:val="22"/>
          <w:szCs w:val="22"/>
        </w:rPr>
        <w:t>.</w:t>
      </w:r>
    </w:p>
    <w:p w14:paraId="2624BBB4" w14:textId="77777777" w:rsidR="00452D8F" w:rsidRPr="007803AE" w:rsidRDefault="005A6C2C" w:rsidP="006C08C2">
      <w:pPr>
        <w:pStyle w:val="Prrafodelista"/>
        <w:numPr>
          <w:ilvl w:val="0"/>
          <w:numId w:val="1"/>
        </w:numPr>
        <w:ind w:left="425" w:hanging="425"/>
        <w:jc w:val="both"/>
        <w:rPr>
          <w:rFonts w:ascii="Museo Sans 300" w:hAnsi="Museo Sans 300" w:cs="Arial"/>
          <w:sz w:val="22"/>
          <w:szCs w:val="22"/>
        </w:rPr>
      </w:pPr>
      <w:r w:rsidRPr="007803AE">
        <w:rPr>
          <w:rFonts w:ascii="Museo Sans 300" w:hAnsi="Museo Sans 300" w:cs="Arial"/>
          <w:sz w:val="22"/>
          <w:szCs w:val="22"/>
        </w:rPr>
        <w:t>Métodos para combinar y relacionar los diferentes porcentajes de menoscabo.</w:t>
      </w:r>
    </w:p>
    <w:p w14:paraId="14282E92" w14:textId="77777777" w:rsidR="00CD7C81" w:rsidRPr="007803AE" w:rsidRDefault="00CD7C81" w:rsidP="00705FDF">
      <w:pPr>
        <w:rPr>
          <w:rFonts w:ascii="Museo Sans 300" w:hAnsi="Museo Sans 300" w:cs="Arial"/>
          <w:sz w:val="22"/>
          <w:szCs w:val="22"/>
        </w:rPr>
      </w:pPr>
    </w:p>
    <w:p w14:paraId="2624BBB6" w14:textId="77777777" w:rsidR="00FF57AC" w:rsidRPr="007803AE" w:rsidRDefault="005A6C2C" w:rsidP="00FF57AC">
      <w:pPr>
        <w:rPr>
          <w:rFonts w:ascii="Museo Sans 300" w:hAnsi="Museo Sans 300" w:cs="Arial"/>
          <w:b/>
          <w:sz w:val="22"/>
          <w:szCs w:val="22"/>
        </w:rPr>
      </w:pPr>
      <w:r w:rsidRPr="007803AE">
        <w:rPr>
          <w:rFonts w:ascii="Museo Sans 300" w:hAnsi="Museo Sans 300" w:cs="Arial"/>
          <w:b/>
          <w:sz w:val="22"/>
          <w:szCs w:val="22"/>
        </w:rPr>
        <w:t>EVALUACIÓN</w:t>
      </w:r>
    </w:p>
    <w:p w14:paraId="2624BBB7" w14:textId="77777777" w:rsidR="006C08C2" w:rsidRPr="007803AE" w:rsidRDefault="006C08C2" w:rsidP="006C08C2">
      <w:pPr>
        <w:jc w:val="both"/>
        <w:rPr>
          <w:rFonts w:ascii="Museo Sans 300" w:hAnsi="Museo Sans 300" w:cs="Arial"/>
          <w:sz w:val="22"/>
          <w:szCs w:val="22"/>
        </w:rPr>
      </w:pPr>
    </w:p>
    <w:p w14:paraId="2624BBB8" w14:textId="77777777" w:rsidR="00452D8F" w:rsidRPr="007803AE" w:rsidRDefault="005A6C2C" w:rsidP="006C08C2">
      <w:pPr>
        <w:jc w:val="both"/>
        <w:rPr>
          <w:rFonts w:ascii="Museo Sans 300" w:hAnsi="Museo Sans 300" w:cs="Arial"/>
          <w:sz w:val="22"/>
          <w:szCs w:val="22"/>
        </w:rPr>
      </w:pPr>
      <w:r w:rsidRPr="007803AE">
        <w:rPr>
          <w:rFonts w:ascii="Museo Sans 300" w:hAnsi="Museo Sans 300" w:cs="Arial"/>
          <w:sz w:val="22"/>
          <w:szCs w:val="22"/>
        </w:rPr>
        <w:t>La evaluación del impedimento en el sistema músculo esquelético debe estar respaldada por una descripción detallada del aspecto, forma, función, estado muscular y osteoarticular, reflejos, déficit circulatorio y alteraciones sensitivas, motoras y autonómicas. El evaluador deberá diferenciar la pérdida de la función por lesión neurológica, en cuyo caso el trastorno sensitivo, autonómico, dolor y la fuerza muscular, se analizarán de acuerdo al nervio periférico afectado en la sección del Sistema Nervioso Periférico.</w:t>
      </w:r>
    </w:p>
    <w:p w14:paraId="0D05ACA3" w14:textId="77777777" w:rsidR="009524E5" w:rsidRPr="007803AE" w:rsidRDefault="009524E5" w:rsidP="006C08C2">
      <w:pPr>
        <w:jc w:val="both"/>
        <w:rPr>
          <w:rFonts w:ascii="Museo Sans 300" w:hAnsi="Museo Sans 300" w:cs="Arial"/>
          <w:b/>
          <w:sz w:val="22"/>
          <w:szCs w:val="22"/>
        </w:rPr>
      </w:pPr>
    </w:p>
    <w:p w14:paraId="2624BBB9" w14:textId="3C4C152D" w:rsidR="00452D8F" w:rsidRPr="007803AE" w:rsidRDefault="005A6C2C" w:rsidP="00694E78">
      <w:pPr>
        <w:jc w:val="both"/>
        <w:rPr>
          <w:rFonts w:ascii="Museo Sans 300" w:hAnsi="Museo Sans 300" w:cs="Arial"/>
          <w:sz w:val="22"/>
          <w:szCs w:val="22"/>
        </w:rPr>
      </w:pPr>
      <w:r w:rsidRPr="007803AE">
        <w:rPr>
          <w:rFonts w:ascii="Museo Sans 300" w:hAnsi="Museo Sans 300" w:cs="Arial"/>
          <w:sz w:val="22"/>
          <w:szCs w:val="22"/>
        </w:rPr>
        <w:t>Un informe de atrofia muscular no es aceptable como evidencia de pérdida motora severa sin que se tomen las medidas de circunferencia de ambos brazos o antebrazos, o ambos muslos o piernas, en un punto determinado sobre y bajo de la articulación. La atrofia muscular debe consignarse y valorarse de acuerdo a la causa que la produce.</w:t>
      </w:r>
    </w:p>
    <w:p w14:paraId="2624BBBA" w14:textId="77777777" w:rsidR="007301E0" w:rsidRPr="007803AE" w:rsidRDefault="005A6C2C">
      <w:pPr>
        <w:ind w:firstLine="709"/>
        <w:jc w:val="both"/>
        <w:rPr>
          <w:rFonts w:ascii="Museo Sans 300" w:hAnsi="Museo Sans 300" w:cs="Arial"/>
          <w:sz w:val="22"/>
          <w:szCs w:val="22"/>
        </w:rPr>
      </w:pPr>
      <w:r w:rsidRPr="007803AE">
        <w:rPr>
          <w:rFonts w:ascii="Museo Sans 300" w:hAnsi="Museo Sans 300" w:cs="Arial"/>
          <w:sz w:val="22"/>
          <w:szCs w:val="22"/>
        </w:rPr>
        <w:br/>
        <w:t>Las conclusiones del examen físico deben determinarse con base en observaciones objetivas, es importante que el evaluador aplique técnicas de pruebas y contrapruebas para asegurarse respecto de la magnitud de las observaciones.</w:t>
      </w:r>
    </w:p>
    <w:p w14:paraId="11E43D8D" w14:textId="77777777" w:rsidR="00ED2463" w:rsidRPr="007803AE" w:rsidRDefault="005A6C2C" w:rsidP="00ED2463">
      <w:pPr>
        <w:ind w:firstLine="709"/>
        <w:jc w:val="both"/>
        <w:rPr>
          <w:rFonts w:ascii="Museo Sans 300" w:hAnsi="Museo Sans 300" w:cs="Arial"/>
          <w:sz w:val="22"/>
          <w:szCs w:val="22"/>
        </w:rPr>
      </w:pPr>
      <w:r w:rsidRPr="007803AE">
        <w:rPr>
          <w:rFonts w:ascii="Museo Sans 300" w:hAnsi="Museo Sans 300" w:cs="Arial"/>
          <w:sz w:val="22"/>
          <w:szCs w:val="22"/>
        </w:rPr>
        <w:br/>
        <w:t xml:space="preserve">El dolor es un factor importante como causa de la pérdida de función, pero debe estar asociado a signos físicos para ser considerado. Es indivisible y variable de acuerdo a la atención que se le conceda. Sólo podemos evaluar el dermatoma que ocupa, las limitaciones que causa, la respuesta en procura de mejoría y las posiciones antálgicas. </w:t>
      </w:r>
    </w:p>
    <w:p w14:paraId="2624BBBD" w14:textId="4F440EF9" w:rsidR="00452D8F" w:rsidRPr="007803AE" w:rsidRDefault="005A6C2C" w:rsidP="00967A1D">
      <w:pPr>
        <w:jc w:val="both"/>
        <w:rPr>
          <w:rFonts w:ascii="Museo Sans 300" w:hAnsi="Museo Sans 300" w:cs="Arial"/>
          <w:sz w:val="22"/>
          <w:szCs w:val="22"/>
        </w:rPr>
      </w:pPr>
      <w:r w:rsidRPr="007803AE">
        <w:rPr>
          <w:rFonts w:ascii="Museo Sans 300" w:hAnsi="Museo Sans 300" w:cs="Arial"/>
          <w:sz w:val="22"/>
          <w:szCs w:val="22"/>
        </w:rPr>
        <w:t>Los hallazgos físicos que producen menoscabo deben haber persistido por un tiempo prolongado de por lo menos 12 meses sin mejoría ante una terapia bien llevada. Esto debe exigirse especialmente cuando existe cirugía previa que no ha dado el resultado esperado. Cuando existan intervenciones quirúrgicas deberá incluirse una copia del protocolo operatorio y los informes anatomopatológicos disponibles.</w:t>
      </w:r>
      <w:r w:rsidRPr="007803AE">
        <w:rPr>
          <w:rFonts w:ascii="Museo Sans 300" w:hAnsi="Museo Sans 300" w:cs="Arial"/>
          <w:sz w:val="22"/>
          <w:szCs w:val="22"/>
        </w:rPr>
        <w:br/>
        <w:t xml:space="preserve">Las funciones de la vida laboral son más dependientes de </w:t>
      </w:r>
      <w:r w:rsidR="00A27BE8" w:rsidRPr="007803AE">
        <w:rPr>
          <w:rFonts w:ascii="Museo Sans 300" w:hAnsi="Museo Sans 300" w:cs="Arial"/>
          <w:sz w:val="22"/>
          <w:szCs w:val="22"/>
        </w:rPr>
        <w:t>la extremidad superior dominante (diestra o zurda</w:t>
      </w:r>
      <w:r w:rsidRPr="007803AE">
        <w:rPr>
          <w:rFonts w:ascii="Museo Sans 300" w:hAnsi="Museo Sans 300" w:cs="Arial"/>
          <w:sz w:val="22"/>
          <w:szCs w:val="22"/>
        </w:rPr>
        <w:t>). La disfunción de la extremidad superior no dominante otorga menor menoscabo que la disfunción de la extremidad dominante. En consecuencia, cuando el menoscabo de la extremidad superior corresponde entre 5% y un 50%, este porcentaje debe ser aumentado en 5%, si se trata de la extremidad superior dominante. Si el menoscabo corresponde entre 51% y 100% este valor debe ser aumentado en un 10% antes de relacionarlo con el menoscabo global de la persona.</w:t>
      </w:r>
    </w:p>
    <w:p w14:paraId="6696C510" w14:textId="42CC156F" w:rsidR="007E75D8" w:rsidRPr="007803AE" w:rsidRDefault="005A6C2C" w:rsidP="001362A1">
      <w:pPr>
        <w:jc w:val="both"/>
        <w:rPr>
          <w:rFonts w:ascii="Museo Sans 300" w:hAnsi="Museo Sans 300" w:cs="Arial"/>
          <w:sz w:val="22"/>
          <w:szCs w:val="22"/>
        </w:rPr>
      </w:pPr>
      <w:r w:rsidRPr="007803AE">
        <w:rPr>
          <w:rFonts w:ascii="Museo Sans 300" w:hAnsi="Museo Sans 300" w:cs="Arial"/>
          <w:sz w:val="22"/>
          <w:szCs w:val="22"/>
        </w:rPr>
        <w:t>En complemento a la evaluación signo</w:t>
      </w:r>
      <w:r w:rsidR="003717B9" w:rsidRPr="007803AE">
        <w:rPr>
          <w:rFonts w:ascii="Museo Sans 300" w:hAnsi="Museo Sans 300" w:cs="Arial"/>
          <w:sz w:val="22"/>
          <w:szCs w:val="22"/>
        </w:rPr>
        <w:t>-</w:t>
      </w:r>
      <w:r w:rsidRPr="007803AE">
        <w:rPr>
          <w:rFonts w:ascii="Museo Sans 300" w:hAnsi="Museo Sans 300" w:cs="Arial"/>
          <w:sz w:val="22"/>
          <w:szCs w:val="22"/>
        </w:rPr>
        <w:t>sintomatológica y física, los impedimentos ortopédicos y traumáticos pueden objetivarse con estudios de gabinete: Radiografías, Tomografía Axial Computarizada, Resonancia Magnética Nuclear, Ultrasonografías y Densitometrías.</w:t>
      </w:r>
    </w:p>
    <w:p w14:paraId="78613DDD" w14:textId="77777777" w:rsidR="00D82C9F" w:rsidRPr="007803AE" w:rsidRDefault="00D82C9F" w:rsidP="007E75D8">
      <w:pPr>
        <w:ind w:firstLine="709"/>
        <w:jc w:val="both"/>
        <w:rPr>
          <w:rFonts w:ascii="Museo Sans 300" w:hAnsi="Museo Sans 300" w:cs="Arial"/>
          <w:sz w:val="22"/>
          <w:szCs w:val="22"/>
        </w:rPr>
      </w:pPr>
    </w:p>
    <w:p w14:paraId="2624BBBF" w14:textId="0DBDFB99" w:rsidR="002A3587" w:rsidRPr="007803AE" w:rsidRDefault="005A6C2C" w:rsidP="007E75D8">
      <w:pPr>
        <w:jc w:val="both"/>
        <w:rPr>
          <w:rFonts w:ascii="Museo Sans 300" w:hAnsi="Museo Sans 300" w:cs="Arial"/>
          <w:sz w:val="22"/>
          <w:szCs w:val="22"/>
        </w:rPr>
      </w:pPr>
      <w:r w:rsidRPr="007803AE">
        <w:rPr>
          <w:rFonts w:ascii="Museo Sans 300" w:hAnsi="Museo Sans 300" w:cs="Arial"/>
          <w:sz w:val="22"/>
          <w:szCs w:val="22"/>
        </w:rPr>
        <w:t>Las técnicas para medir la movilidad activa y de anquilosis están ilustradas</w:t>
      </w:r>
      <w:r w:rsidR="002A3587" w:rsidRPr="007803AE">
        <w:rPr>
          <w:rFonts w:ascii="Museo Sans 300" w:hAnsi="Museo Sans 300" w:cs="Arial"/>
          <w:sz w:val="22"/>
          <w:szCs w:val="22"/>
        </w:rPr>
        <w:t xml:space="preserve"> en las presentes Normas Generales de Invalidez</w:t>
      </w:r>
      <w:r w:rsidR="00AC7B8D" w:rsidRPr="007803AE">
        <w:rPr>
          <w:rFonts w:ascii="Museo Sans 300" w:hAnsi="Museo Sans 300" w:cs="Arial"/>
          <w:sz w:val="22"/>
          <w:szCs w:val="22"/>
        </w:rPr>
        <w:t xml:space="preserve"> y Enfermedades Graves</w:t>
      </w:r>
      <w:r w:rsidRPr="007803AE">
        <w:rPr>
          <w:rFonts w:ascii="Museo Sans 300" w:hAnsi="Museo Sans 300" w:cs="Arial"/>
          <w:sz w:val="22"/>
          <w:szCs w:val="22"/>
        </w:rPr>
        <w:t>. Cuando la articulación contralateral sea normal, ésta deberá servir como patrón de comparación.</w:t>
      </w:r>
    </w:p>
    <w:p w14:paraId="0FC846DC" w14:textId="77777777" w:rsidR="009524E5" w:rsidRPr="007803AE" w:rsidRDefault="009524E5" w:rsidP="007E75D8">
      <w:pPr>
        <w:jc w:val="both"/>
        <w:rPr>
          <w:rFonts w:ascii="Museo Sans 300" w:hAnsi="Museo Sans 300" w:cs="Arial"/>
          <w:sz w:val="22"/>
          <w:szCs w:val="22"/>
        </w:rPr>
      </w:pPr>
    </w:p>
    <w:p w14:paraId="7A0EAA84" w14:textId="6B2A15DF" w:rsidR="00694E78" w:rsidRPr="007803AE" w:rsidRDefault="005A6C2C" w:rsidP="00864129">
      <w:pPr>
        <w:jc w:val="both"/>
        <w:rPr>
          <w:rFonts w:ascii="Museo Sans 300" w:hAnsi="Museo Sans 300" w:cs="Arial"/>
          <w:sz w:val="22"/>
          <w:szCs w:val="22"/>
        </w:rPr>
      </w:pPr>
      <w:r w:rsidRPr="007803AE">
        <w:rPr>
          <w:rFonts w:ascii="Museo Sans 300" w:hAnsi="Museo Sans 300" w:cs="Arial"/>
          <w:sz w:val="22"/>
          <w:szCs w:val="22"/>
        </w:rPr>
        <w:t>La medición es tomada y registrada luego que la persona ha efectuado el movimiento hasta el máximo en forma activa. Al medir anquilosis, ésta debe ser registrada por la desviación desde la posición neutra.</w:t>
      </w:r>
    </w:p>
    <w:p w14:paraId="20BC6BDE" w14:textId="77777777" w:rsidR="00694E78" w:rsidRPr="007803AE" w:rsidRDefault="00694E78" w:rsidP="002A3587">
      <w:pPr>
        <w:rPr>
          <w:rFonts w:ascii="Museo Sans 300" w:hAnsi="Museo Sans 300" w:cs="Arial"/>
          <w:sz w:val="22"/>
          <w:szCs w:val="22"/>
        </w:rPr>
      </w:pPr>
    </w:p>
    <w:p w14:paraId="2624BBC2" w14:textId="77777777" w:rsidR="00452D8F" w:rsidRPr="007803AE" w:rsidRDefault="005A6C2C" w:rsidP="002A3587">
      <w:pPr>
        <w:rPr>
          <w:rFonts w:ascii="Museo Sans 300" w:hAnsi="Museo Sans 300" w:cs="Arial"/>
          <w:b/>
          <w:sz w:val="22"/>
          <w:szCs w:val="22"/>
        </w:rPr>
      </w:pPr>
      <w:r w:rsidRPr="007803AE">
        <w:rPr>
          <w:rFonts w:ascii="Museo Sans 300" w:hAnsi="Museo Sans 300" w:cs="Arial"/>
          <w:b/>
          <w:sz w:val="22"/>
          <w:szCs w:val="22"/>
        </w:rPr>
        <w:t>IMPEDIMENTOS PROFESIONALES DEL SISTEMA MÚSCULO ESQUELÉTICO</w:t>
      </w:r>
      <w:r w:rsidR="00FF5997" w:rsidRPr="007803AE">
        <w:rPr>
          <w:rFonts w:ascii="Museo Sans 300" w:hAnsi="Museo Sans 300" w:cs="Arial"/>
          <w:b/>
          <w:sz w:val="22"/>
          <w:szCs w:val="22"/>
        </w:rPr>
        <w:t>.</w:t>
      </w:r>
    </w:p>
    <w:p w14:paraId="2624BBC3" w14:textId="77777777" w:rsidR="004E6E33" w:rsidRPr="007803AE" w:rsidRDefault="004E6E33" w:rsidP="002A3587">
      <w:pPr>
        <w:rPr>
          <w:rFonts w:ascii="Museo Sans 300" w:hAnsi="Museo Sans 300" w:cs="Arial"/>
          <w:b/>
          <w:sz w:val="22"/>
          <w:szCs w:val="22"/>
        </w:rPr>
      </w:pPr>
    </w:p>
    <w:p w14:paraId="2624BBC4" w14:textId="77777777" w:rsidR="004C094E" w:rsidRPr="007803AE" w:rsidRDefault="005A6C2C" w:rsidP="001E7057">
      <w:pPr>
        <w:jc w:val="both"/>
        <w:rPr>
          <w:rFonts w:ascii="Museo Sans 300" w:hAnsi="Museo Sans 300" w:cs="Arial"/>
          <w:sz w:val="22"/>
          <w:szCs w:val="22"/>
        </w:rPr>
      </w:pPr>
      <w:r w:rsidRPr="007803AE">
        <w:rPr>
          <w:rFonts w:ascii="Museo Sans 300" w:hAnsi="Museo Sans 300" w:cs="Arial"/>
          <w:sz w:val="22"/>
          <w:szCs w:val="22"/>
        </w:rPr>
        <w:t>La Comisión</w:t>
      </w:r>
      <w:r w:rsidR="004D7B88" w:rsidRPr="007803AE">
        <w:rPr>
          <w:rFonts w:ascii="Museo Sans 300" w:hAnsi="Museo Sans 300" w:cs="Arial"/>
          <w:sz w:val="22"/>
          <w:szCs w:val="22"/>
        </w:rPr>
        <w:t xml:space="preserve"> </w:t>
      </w:r>
      <w:r w:rsidRPr="007803AE">
        <w:rPr>
          <w:rFonts w:ascii="Museo Sans 300" w:hAnsi="Museo Sans 300" w:cs="Arial"/>
          <w:sz w:val="22"/>
          <w:szCs w:val="22"/>
        </w:rPr>
        <w:t>debe tener presente para su dictamen la posibilidad que la patología Músculo Esquelético que refiere el trabajador</w:t>
      </w:r>
      <w:r w:rsidR="004D7B88" w:rsidRPr="007803AE">
        <w:rPr>
          <w:rFonts w:ascii="Museo Sans 300" w:hAnsi="Museo Sans 300" w:cs="Arial"/>
          <w:sz w:val="22"/>
          <w:szCs w:val="22"/>
        </w:rPr>
        <w:t>,</w:t>
      </w:r>
      <w:r w:rsidRPr="007803AE">
        <w:rPr>
          <w:rFonts w:ascii="Museo Sans 300" w:hAnsi="Museo Sans 300" w:cs="Arial"/>
          <w:sz w:val="22"/>
          <w:szCs w:val="22"/>
        </w:rPr>
        <w:t xml:space="preserve"> sea derivada o agravada por el tipo de trabajo que éste desarrolla.</w:t>
      </w:r>
    </w:p>
    <w:p w14:paraId="451EEFC0" w14:textId="1B778588" w:rsidR="00D82C9F" w:rsidRPr="007803AE" w:rsidRDefault="005A6C2C" w:rsidP="009E27D2">
      <w:pPr>
        <w:spacing w:after="120"/>
        <w:ind w:firstLine="709"/>
        <w:jc w:val="both"/>
        <w:rPr>
          <w:rFonts w:ascii="Museo Sans 300" w:hAnsi="Museo Sans 300" w:cs="Arial"/>
          <w:sz w:val="22"/>
          <w:szCs w:val="22"/>
        </w:rPr>
      </w:pPr>
      <w:r w:rsidRPr="007803AE">
        <w:rPr>
          <w:rFonts w:ascii="Museo Sans 300" w:hAnsi="Museo Sans 300" w:cs="Arial"/>
          <w:sz w:val="22"/>
          <w:szCs w:val="22"/>
        </w:rPr>
        <w:br/>
        <w:t>Los elementos a considerar en la evaluación son los siguientes:</w:t>
      </w:r>
    </w:p>
    <w:p w14:paraId="2624BBC6" w14:textId="77777777" w:rsidR="00452D8F" w:rsidRPr="007803AE" w:rsidRDefault="005A6C2C" w:rsidP="000B52C0">
      <w:pPr>
        <w:numPr>
          <w:ilvl w:val="0"/>
          <w:numId w:val="133"/>
        </w:numPr>
        <w:spacing w:after="120"/>
        <w:ind w:left="425" w:hanging="425"/>
        <w:rPr>
          <w:rFonts w:ascii="Museo Sans 300" w:hAnsi="Museo Sans 300" w:cs="Arial"/>
          <w:b/>
          <w:sz w:val="22"/>
          <w:szCs w:val="22"/>
        </w:rPr>
      </w:pPr>
      <w:r w:rsidRPr="007803AE">
        <w:rPr>
          <w:rFonts w:ascii="Museo Sans 300" w:hAnsi="Museo Sans 300" w:cs="Arial"/>
          <w:b/>
          <w:sz w:val="22"/>
          <w:szCs w:val="22"/>
        </w:rPr>
        <w:t>Factores Predisponentes</w:t>
      </w:r>
      <w:r w:rsidR="006C08C2" w:rsidRPr="007803AE">
        <w:rPr>
          <w:rFonts w:ascii="Museo Sans 300" w:hAnsi="Museo Sans 300" w:cs="Arial"/>
          <w:b/>
          <w:sz w:val="22"/>
          <w:szCs w:val="22"/>
        </w:rPr>
        <w:t>.</w:t>
      </w:r>
    </w:p>
    <w:p w14:paraId="2624BBC7" w14:textId="77777777" w:rsidR="00452D8F" w:rsidRPr="007803AE" w:rsidRDefault="005A6C2C"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Obesidad, Escoliosis, Hiperlordosis, Vértebras de Transición y Asime</w:t>
      </w:r>
      <w:r w:rsidR="00E406EA" w:rsidRPr="007803AE">
        <w:rPr>
          <w:rFonts w:ascii="Museo Sans 300" w:hAnsi="Museo Sans 300" w:cs="Arial"/>
          <w:sz w:val="22"/>
          <w:szCs w:val="22"/>
        </w:rPr>
        <w:t>tría de los miembros inferiores</w:t>
      </w:r>
      <w:r w:rsidR="006C08C2" w:rsidRPr="007803AE">
        <w:rPr>
          <w:rFonts w:ascii="Museo Sans 300" w:hAnsi="Museo Sans 300" w:cs="Arial"/>
          <w:sz w:val="22"/>
          <w:szCs w:val="22"/>
        </w:rPr>
        <w:t>.</w:t>
      </w:r>
    </w:p>
    <w:p w14:paraId="2624BBC8" w14:textId="77777777" w:rsidR="00452D8F" w:rsidRPr="007803AE" w:rsidRDefault="005A6C2C"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Condición física muscular no comp</w:t>
      </w:r>
      <w:r w:rsidR="00E406EA" w:rsidRPr="007803AE">
        <w:rPr>
          <w:rFonts w:ascii="Museo Sans 300" w:hAnsi="Museo Sans 300" w:cs="Arial"/>
          <w:sz w:val="22"/>
          <w:szCs w:val="22"/>
        </w:rPr>
        <w:t>atible con la actividad laboral</w:t>
      </w:r>
      <w:r w:rsidR="006C08C2" w:rsidRPr="007803AE">
        <w:rPr>
          <w:rFonts w:ascii="Museo Sans 300" w:hAnsi="Museo Sans 300" w:cs="Arial"/>
          <w:sz w:val="22"/>
          <w:szCs w:val="22"/>
        </w:rPr>
        <w:t>.</w:t>
      </w:r>
    </w:p>
    <w:p w14:paraId="2624BBC9" w14:textId="77777777" w:rsidR="00452D8F" w:rsidRPr="007803AE" w:rsidRDefault="005A6C2C"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Estado Cardiovascular y Respiratorio no comp</w:t>
      </w:r>
      <w:r w:rsidR="00E406EA" w:rsidRPr="007803AE">
        <w:rPr>
          <w:rFonts w:ascii="Museo Sans 300" w:hAnsi="Museo Sans 300" w:cs="Arial"/>
          <w:sz w:val="22"/>
          <w:szCs w:val="22"/>
        </w:rPr>
        <w:t>atible con la actividad laboral</w:t>
      </w:r>
      <w:r w:rsidR="006C08C2" w:rsidRPr="007803AE">
        <w:rPr>
          <w:rFonts w:ascii="Museo Sans 300" w:hAnsi="Museo Sans 300" w:cs="Arial"/>
          <w:sz w:val="22"/>
          <w:szCs w:val="22"/>
        </w:rPr>
        <w:t>.</w:t>
      </w:r>
    </w:p>
    <w:p w14:paraId="2624BBCA" w14:textId="77777777" w:rsidR="00452D8F" w:rsidRPr="007803AE" w:rsidRDefault="00E406EA"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Edad</w:t>
      </w:r>
      <w:r w:rsidR="006C08C2" w:rsidRPr="007803AE">
        <w:rPr>
          <w:rFonts w:ascii="Museo Sans 300" w:hAnsi="Museo Sans 300" w:cs="Arial"/>
          <w:sz w:val="22"/>
          <w:szCs w:val="22"/>
        </w:rPr>
        <w:t>.</w:t>
      </w:r>
    </w:p>
    <w:p w14:paraId="2624BBCB" w14:textId="77777777" w:rsidR="00452D8F" w:rsidRPr="007803AE" w:rsidRDefault="005A6C2C" w:rsidP="000B52C0">
      <w:pPr>
        <w:numPr>
          <w:ilvl w:val="0"/>
          <w:numId w:val="14"/>
        </w:numPr>
        <w:ind w:left="993" w:hanging="284"/>
        <w:rPr>
          <w:rFonts w:ascii="Museo Sans 300" w:hAnsi="Museo Sans 300" w:cs="Arial"/>
          <w:sz w:val="22"/>
          <w:szCs w:val="22"/>
        </w:rPr>
      </w:pPr>
      <w:r w:rsidRPr="007803AE">
        <w:rPr>
          <w:rFonts w:ascii="Museo Sans 300" w:hAnsi="Museo Sans 300" w:cs="Arial"/>
          <w:sz w:val="22"/>
          <w:szCs w:val="22"/>
        </w:rPr>
        <w:t>Sexo.</w:t>
      </w:r>
    </w:p>
    <w:p w14:paraId="2624BBCC" w14:textId="77777777" w:rsidR="00FF57AC" w:rsidRPr="007803AE" w:rsidRDefault="00FF57AC" w:rsidP="00FF57AC">
      <w:pPr>
        <w:ind w:left="993"/>
        <w:rPr>
          <w:rFonts w:ascii="Museo Sans 300" w:hAnsi="Museo Sans 300" w:cs="Arial"/>
          <w:sz w:val="22"/>
          <w:szCs w:val="22"/>
        </w:rPr>
      </w:pPr>
    </w:p>
    <w:p w14:paraId="2624BBCD" w14:textId="77777777" w:rsidR="004C094E" w:rsidRPr="007803AE" w:rsidRDefault="005A6C2C" w:rsidP="000B52C0">
      <w:pPr>
        <w:numPr>
          <w:ilvl w:val="0"/>
          <w:numId w:val="133"/>
        </w:numPr>
        <w:spacing w:after="120"/>
        <w:ind w:left="425" w:hanging="425"/>
        <w:rPr>
          <w:rFonts w:ascii="Museo Sans 300" w:hAnsi="Museo Sans 300" w:cs="Arial"/>
          <w:b/>
          <w:sz w:val="22"/>
          <w:szCs w:val="22"/>
        </w:rPr>
      </w:pPr>
      <w:r w:rsidRPr="007803AE">
        <w:rPr>
          <w:rFonts w:ascii="Museo Sans 300" w:hAnsi="Museo Sans 300" w:cs="Arial"/>
          <w:b/>
          <w:sz w:val="22"/>
          <w:szCs w:val="22"/>
        </w:rPr>
        <w:t>Factores de Riesgo Ocupacional</w:t>
      </w:r>
      <w:r w:rsidR="006C08C2" w:rsidRPr="007803AE">
        <w:rPr>
          <w:rFonts w:ascii="Museo Sans 300" w:hAnsi="Museo Sans 300" w:cs="Arial"/>
          <w:b/>
          <w:sz w:val="22"/>
          <w:szCs w:val="22"/>
        </w:rPr>
        <w:t>.</w:t>
      </w:r>
    </w:p>
    <w:p w14:paraId="2624BBCE" w14:textId="77777777" w:rsidR="00452D8F" w:rsidRPr="007803AE" w:rsidRDefault="005A6C2C" w:rsidP="000B52C0">
      <w:pPr>
        <w:numPr>
          <w:ilvl w:val="0"/>
          <w:numId w:val="15"/>
        </w:numPr>
        <w:ind w:left="993" w:hanging="284"/>
        <w:rPr>
          <w:rFonts w:ascii="Museo Sans 300" w:hAnsi="Museo Sans 300" w:cs="Arial"/>
          <w:sz w:val="22"/>
          <w:szCs w:val="22"/>
        </w:rPr>
      </w:pPr>
      <w:r w:rsidRPr="007803AE">
        <w:rPr>
          <w:rFonts w:ascii="Museo Sans 300" w:hAnsi="Museo Sans 300" w:cs="Arial"/>
          <w:sz w:val="22"/>
          <w:szCs w:val="22"/>
        </w:rPr>
        <w:t>Esfuerzos excesi</w:t>
      </w:r>
      <w:r w:rsidR="00E406EA" w:rsidRPr="007803AE">
        <w:rPr>
          <w:rFonts w:ascii="Museo Sans 300" w:hAnsi="Museo Sans 300" w:cs="Arial"/>
          <w:sz w:val="22"/>
          <w:szCs w:val="22"/>
        </w:rPr>
        <w:t>vos por trabajo físico exigente</w:t>
      </w:r>
      <w:r w:rsidR="006C08C2" w:rsidRPr="007803AE">
        <w:rPr>
          <w:rFonts w:ascii="Museo Sans 300" w:hAnsi="Museo Sans 300" w:cs="Arial"/>
          <w:sz w:val="22"/>
          <w:szCs w:val="22"/>
        </w:rPr>
        <w:t>.</w:t>
      </w:r>
    </w:p>
    <w:p w14:paraId="2624BBCF" w14:textId="77777777" w:rsidR="00452D8F" w:rsidRPr="007803AE" w:rsidRDefault="005A6C2C" w:rsidP="000B52C0">
      <w:pPr>
        <w:numPr>
          <w:ilvl w:val="0"/>
          <w:numId w:val="15"/>
        </w:numPr>
        <w:ind w:left="993" w:hanging="284"/>
        <w:rPr>
          <w:rFonts w:ascii="Museo Sans 300" w:hAnsi="Museo Sans 300" w:cs="Arial"/>
          <w:sz w:val="22"/>
          <w:szCs w:val="22"/>
        </w:rPr>
      </w:pPr>
      <w:r w:rsidRPr="007803AE">
        <w:rPr>
          <w:rFonts w:ascii="Museo Sans 300" w:hAnsi="Museo Sans 300" w:cs="Arial"/>
          <w:sz w:val="22"/>
          <w:szCs w:val="22"/>
        </w:rPr>
        <w:t xml:space="preserve">Esfuerzos físicos repetitivos en </w:t>
      </w:r>
      <w:r w:rsidR="00E406EA" w:rsidRPr="007803AE">
        <w:rPr>
          <w:rFonts w:ascii="Museo Sans 300" w:hAnsi="Museo Sans 300" w:cs="Arial"/>
          <w:sz w:val="22"/>
          <w:szCs w:val="22"/>
        </w:rPr>
        <w:t>flexión y/o rotación de columna</w:t>
      </w:r>
      <w:r w:rsidR="006C08C2" w:rsidRPr="007803AE">
        <w:rPr>
          <w:rFonts w:ascii="Museo Sans 300" w:hAnsi="Museo Sans 300" w:cs="Arial"/>
          <w:sz w:val="22"/>
          <w:szCs w:val="22"/>
        </w:rPr>
        <w:t>.</w:t>
      </w:r>
    </w:p>
    <w:p w14:paraId="2624BBD0" w14:textId="77777777" w:rsidR="00452D8F" w:rsidRPr="007803AE" w:rsidRDefault="005A6C2C" w:rsidP="000B52C0">
      <w:pPr>
        <w:numPr>
          <w:ilvl w:val="0"/>
          <w:numId w:val="15"/>
        </w:numPr>
        <w:ind w:left="993" w:hanging="284"/>
        <w:rPr>
          <w:rFonts w:ascii="Museo Sans 300" w:hAnsi="Museo Sans 300" w:cs="Arial"/>
          <w:sz w:val="22"/>
          <w:szCs w:val="22"/>
        </w:rPr>
      </w:pPr>
      <w:r w:rsidRPr="007803AE">
        <w:rPr>
          <w:rFonts w:ascii="Museo Sans 300" w:hAnsi="Museo Sans 300" w:cs="Arial"/>
          <w:sz w:val="22"/>
          <w:szCs w:val="22"/>
        </w:rPr>
        <w:t>Esfuerzos físic</w:t>
      </w:r>
      <w:r w:rsidR="00E406EA" w:rsidRPr="007803AE">
        <w:rPr>
          <w:rFonts w:ascii="Museo Sans 300" w:hAnsi="Museo Sans 300" w:cs="Arial"/>
          <w:sz w:val="22"/>
          <w:szCs w:val="22"/>
        </w:rPr>
        <w:t>os en posiciones no ergonómicas</w:t>
      </w:r>
      <w:r w:rsidR="006C08C2" w:rsidRPr="007803AE">
        <w:rPr>
          <w:rFonts w:ascii="Museo Sans 300" w:hAnsi="Museo Sans 300" w:cs="Arial"/>
          <w:sz w:val="22"/>
          <w:szCs w:val="22"/>
        </w:rPr>
        <w:t>.</w:t>
      </w:r>
    </w:p>
    <w:p w14:paraId="2624BBD1" w14:textId="0B5EACF6" w:rsidR="00452D8F" w:rsidRPr="007803AE" w:rsidRDefault="005A6C2C" w:rsidP="000B52C0">
      <w:pPr>
        <w:numPr>
          <w:ilvl w:val="0"/>
          <w:numId w:val="15"/>
        </w:numPr>
        <w:ind w:left="993" w:hanging="284"/>
        <w:rPr>
          <w:rFonts w:ascii="Museo Sans 300" w:hAnsi="Museo Sans 300" w:cs="Arial"/>
          <w:sz w:val="22"/>
          <w:szCs w:val="22"/>
        </w:rPr>
      </w:pPr>
      <w:r w:rsidRPr="007803AE">
        <w:rPr>
          <w:rFonts w:ascii="Museo Sans 300" w:hAnsi="Museo Sans 300" w:cs="Arial"/>
          <w:sz w:val="22"/>
          <w:szCs w:val="22"/>
        </w:rPr>
        <w:t xml:space="preserve">Vibración </w:t>
      </w:r>
      <w:r w:rsidR="00D22011" w:rsidRPr="007803AE">
        <w:rPr>
          <w:rFonts w:ascii="Museo Sans 300" w:hAnsi="Museo Sans 300" w:cs="Arial"/>
          <w:sz w:val="22"/>
          <w:szCs w:val="22"/>
          <w:lang w:val="es-SV"/>
        </w:rPr>
        <w:t>continúa</w:t>
      </w:r>
      <w:r w:rsidRPr="007803AE">
        <w:rPr>
          <w:rFonts w:ascii="Museo Sans 300" w:hAnsi="Museo Sans 300" w:cs="Arial"/>
          <w:sz w:val="22"/>
          <w:szCs w:val="22"/>
        </w:rPr>
        <w:t xml:space="preserve"> en posición obligada.</w:t>
      </w:r>
    </w:p>
    <w:p w14:paraId="2624BBD2" w14:textId="77777777" w:rsidR="00FF57AC" w:rsidRPr="007803AE" w:rsidRDefault="00FF57AC" w:rsidP="00FF57AC">
      <w:pPr>
        <w:ind w:left="993"/>
        <w:rPr>
          <w:rFonts w:ascii="Museo Sans 300" w:hAnsi="Museo Sans 300" w:cs="Arial"/>
          <w:sz w:val="22"/>
          <w:szCs w:val="22"/>
        </w:rPr>
      </w:pPr>
    </w:p>
    <w:p w14:paraId="2624BBD3" w14:textId="77777777" w:rsidR="00590FCA" w:rsidRPr="007803AE" w:rsidRDefault="005A6C2C" w:rsidP="000B52C0">
      <w:pPr>
        <w:numPr>
          <w:ilvl w:val="0"/>
          <w:numId w:val="133"/>
        </w:numPr>
        <w:spacing w:after="120"/>
        <w:ind w:left="425" w:hanging="425"/>
        <w:jc w:val="both"/>
        <w:rPr>
          <w:rFonts w:ascii="Museo Sans 300" w:hAnsi="Museo Sans 300" w:cs="Arial"/>
          <w:sz w:val="22"/>
          <w:szCs w:val="22"/>
        </w:rPr>
      </w:pPr>
      <w:r w:rsidRPr="007803AE">
        <w:rPr>
          <w:rFonts w:ascii="Museo Sans 300" w:hAnsi="Museo Sans 300" w:cs="Arial"/>
          <w:b/>
          <w:sz w:val="22"/>
          <w:szCs w:val="22"/>
        </w:rPr>
        <w:t>Cronicidad</w:t>
      </w:r>
      <w:r w:rsidR="006C08C2" w:rsidRPr="007803AE">
        <w:rPr>
          <w:rFonts w:ascii="Museo Sans 300" w:hAnsi="Museo Sans 300" w:cs="Arial"/>
          <w:b/>
          <w:sz w:val="22"/>
          <w:szCs w:val="22"/>
        </w:rPr>
        <w:t>.</w:t>
      </w:r>
    </w:p>
    <w:p w14:paraId="2624BBD4" w14:textId="77777777" w:rsidR="004C094E" w:rsidRPr="007803AE" w:rsidRDefault="005A6C2C" w:rsidP="007E4FB6">
      <w:pPr>
        <w:widowControl w:val="0"/>
        <w:ind w:left="425"/>
        <w:jc w:val="both"/>
        <w:rPr>
          <w:rFonts w:ascii="Museo Sans 300" w:hAnsi="Museo Sans 300" w:cs="Arial"/>
          <w:sz w:val="22"/>
          <w:szCs w:val="22"/>
        </w:rPr>
      </w:pPr>
      <w:r w:rsidRPr="007803AE">
        <w:rPr>
          <w:rFonts w:ascii="Museo Sans 300" w:hAnsi="Museo Sans 300" w:cs="Arial"/>
          <w:sz w:val="22"/>
          <w:szCs w:val="22"/>
        </w:rPr>
        <w:t>Su inicio tuvo carácter agudo, pero en la actualidad presenta más de 6 períodos de ausentismo laboral al año por esta causa.</w:t>
      </w:r>
    </w:p>
    <w:p w14:paraId="4C69C92A" w14:textId="77777777" w:rsidR="007E75D8" w:rsidRPr="007803AE" w:rsidRDefault="007E75D8" w:rsidP="00590FCA">
      <w:pPr>
        <w:ind w:left="425"/>
        <w:jc w:val="both"/>
        <w:rPr>
          <w:rFonts w:ascii="Museo Sans 300" w:hAnsi="Museo Sans 300" w:cs="Arial"/>
          <w:sz w:val="22"/>
          <w:szCs w:val="22"/>
        </w:rPr>
      </w:pPr>
    </w:p>
    <w:p w14:paraId="2624BBD5" w14:textId="77777777" w:rsidR="004C094E" w:rsidRPr="007803AE" w:rsidRDefault="005A6C2C" w:rsidP="00452D8F">
      <w:pPr>
        <w:rPr>
          <w:rFonts w:ascii="Museo Sans 300" w:hAnsi="Museo Sans 300" w:cs="Arial"/>
          <w:sz w:val="22"/>
          <w:szCs w:val="22"/>
        </w:rPr>
      </w:pPr>
      <w:r w:rsidRPr="007803AE">
        <w:rPr>
          <w:rFonts w:ascii="Museo Sans 300" w:hAnsi="Museo Sans 300" w:cs="Arial"/>
          <w:sz w:val="22"/>
          <w:szCs w:val="22"/>
        </w:rPr>
        <w:t>A continuación se describen los impedimentos profesionales más prevalentes:</w:t>
      </w:r>
    </w:p>
    <w:p w14:paraId="63603992" w14:textId="77777777" w:rsidR="007E4FB6" w:rsidRPr="007803AE" w:rsidRDefault="007E4FB6" w:rsidP="00452D8F">
      <w:pPr>
        <w:rPr>
          <w:rFonts w:ascii="Museo Sans 300" w:hAnsi="Museo Sans 300" w:cs="Arial"/>
          <w:sz w:val="22"/>
          <w:szCs w:val="22"/>
        </w:rPr>
      </w:pPr>
    </w:p>
    <w:p w14:paraId="2624BBD7" w14:textId="77777777" w:rsidR="00FF57AC" w:rsidRPr="007803AE" w:rsidRDefault="005A6C2C" w:rsidP="00FF57AC">
      <w:pPr>
        <w:rPr>
          <w:rFonts w:ascii="Museo Sans 300" w:hAnsi="Museo Sans 300" w:cs="Arial"/>
          <w:b/>
          <w:sz w:val="22"/>
          <w:szCs w:val="22"/>
        </w:rPr>
      </w:pPr>
      <w:r w:rsidRPr="007803AE">
        <w:rPr>
          <w:rFonts w:ascii="Museo Sans 300" w:hAnsi="Museo Sans 300" w:cs="Arial"/>
          <w:b/>
          <w:sz w:val="22"/>
          <w:szCs w:val="22"/>
        </w:rPr>
        <w:t>Impedimento profesional de la Columna Vertebral</w:t>
      </w:r>
      <w:r w:rsidR="006C08C2" w:rsidRPr="007803AE">
        <w:rPr>
          <w:rFonts w:ascii="Museo Sans 300" w:hAnsi="Museo Sans 300" w:cs="Arial"/>
          <w:b/>
          <w:sz w:val="22"/>
          <w:szCs w:val="22"/>
        </w:rPr>
        <w:t>.</w:t>
      </w:r>
    </w:p>
    <w:p w14:paraId="0441B856" w14:textId="77777777" w:rsidR="00D82C9F" w:rsidRPr="007803AE" w:rsidRDefault="00D82C9F" w:rsidP="00FF57AC">
      <w:pPr>
        <w:rPr>
          <w:rFonts w:ascii="Museo Sans 300" w:hAnsi="Museo Sans 300" w:cs="Arial"/>
          <w:b/>
          <w:sz w:val="22"/>
          <w:szCs w:val="22"/>
        </w:rPr>
      </w:pPr>
    </w:p>
    <w:p w14:paraId="2624BBD8" w14:textId="77777777" w:rsidR="004C094E" w:rsidRPr="007803AE" w:rsidRDefault="005A6C2C" w:rsidP="003A5BF7">
      <w:pPr>
        <w:spacing w:after="120"/>
        <w:jc w:val="both"/>
        <w:rPr>
          <w:rFonts w:ascii="Museo Sans 300" w:hAnsi="Museo Sans 300" w:cs="Arial"/>
          <w:sz w:val="22"/>
          <w:szCs w:val="22"/>
        </w:rPr>
      </w:pPr>
      <w:r w:rsidRPr="007803AE">
        <w:rPr>
          <w:rFonts w:ascii="Museo Sans 300" w:hAnsi="Museo Sans 300" w:cs="Arial"/>
          <w:sz w:val="22"/>
          <w:szCs w:val="22"/>
        </w:rPr>
        <w:t>Se considera inválido profesional al trabajador que presenta patología de la Columna Vertebral y que cumpla con los requisitos siguientes:</w:t>
      </w:r>
    </w:p>
    <w:p w14:paraId="2624BBD9" w14:textId="77777777" w:rsidR="004C094E" w:rsidRPr="007803AE" w:rsidRDefault="005A6C2C" w:rsidP="000B52C0">
      <w:pPr>
        <w:numPr>
          <w:ilvl w:val="0"/>
          <w:numId w:val="16"/>
        </w:numPr>
        <w:ind w:left="425" w:hanging="425"/>
        <w:jc w:val="both"/>
        <w:rPr>
          <w:rFonts w:ascii="Museo Sans 300" w:hAnsi="Museo Sans 300" w:cs="Arial"/>
          <w:sz w:val="22"/>
          <w:szCs w:val="22"/>
        </w:rPr>
      </w:pPr>
      <w:r w:rsidRPr="007803AE">
        <w:rPr>
          <w:rFonts w:ascii="Museo Sans 300" w:hAnsi="Museo Sans 300" w:cs="Arial"/>
          <w:sz w:val="22"/>
          <w:szCs w:val="22"/>
        </w:rPr>
        <w:t>Historia laboral detallada y responsable que certifique que el trabajador ha estado realmente expuesto a uno o más de los factores de riesgo ocupacional, durante un tiempo mayor de 5 año</w:t>
      </w:r>
      <w:r w:rsidR="003A5BF7" w:rsidRPr="007803AE">
        <w:rPr>
          <w:rFonts w:ascii="Museo Sans 300" w:hAnsi="Museo Sans 300" w:cs="Arial"/>
          <w:sz w:val="22"/>
          <w:szCs w:val="22"/>
        </w:rPr>
        <w:t>s continuos en jornada completa</w:t>
      </w:r>
      <w:r w:rsidR="006C08C2" w:rsidRPr="007803AE">
        <w:rPr>
          <w:rFonts w:ascii="Museo Sans 300" w:hAnsi="Museo Sans 300" w:cs="Arial"/>
          <w:sz w:val="22"/>
          <w:szCs w:val="22"/>
        </w:rPr>
        <w:t>.</w:t>
      </w:r>
    </w:p>
    <w:p w14:paraId="2624BBDA" w14:textId="77777777" w:rsidR="004C094E" w:rsidRPr="007803AE" w:rsidRDefault="005A6C2C" w:rsidP="000B52C0">
      <w:pPr>
        <w:numPr>
          <w:ilvl w:val="0"/>
          <w:numId w:val="16"/>
        </w:numPr>
        <w:ind w:left="425" w:hanging="425"/>
        <w:jc w:val="both"/>
        <w:rPr>
          <w:rFonts w:ascii="Museo Sans 300" w:hAnsi="Museo Sans 300" w:cs="Arial"/>
          <w:sz w:val="22"/>
          <w:szCs w:val="22"/>
        </w:rPr>
      </w:pPr>
      <w:proofErr w:type="gramStart"/>
      <w:r w:rsidRPr="007803AE">
        <w:rPr>
          <w:rFonts w:ascii="Museo Sans 300" w:hAnsi="Museo Sans 300" w:cs="Arial"/>
          <w:sz w:val="22"/>
          <w:szCs w:val="22"/>
        </w:rPr>
        <w:t>La</w:t>
      </w:r>
      <w:proofErr w:type="gramEnd"/>
      <w:r w:rsidRPr="007803AE">
        <w:rPr>
          <w:rFonts w:ascii="Museo Sans 300" w:hAnsi="Museo Sans 300" w:cs="Arial"/>
          <w:sz w:val="22"/>
          <w:szCs w:val="22"/>
        </w:rPr>
        <w:t xml:space="preserve"> signo</w:t>
      </w:r>
      <w:r w:rsidR="003717B9" w:rsidRPr="007803AE">
        <w:rPr>
          <w:rFonts w:ascii="Museo Sans 300" w:hAnsi="Museo Sans 300" w:cs="Arial"/>
          <w:sz w:val="22"/>
          <w:szCs w:val="22"/>
        </w:rPr>
        <w:t>-</w:t>
      </w:r>
      <w:r w:rsidRPr="007803AE">
        <w:rPr>
          <w:rFonts w:ascii="Museo Sans 300" w:hAnsi="Museo Sans 300" w:cs="Arial"/>
          <w:sz w:val="22"/>
          <w:szCs w:val="22"/>
        </w:rPr>
        <w:t>si</w:t>
      </w:r>
      <w:r w:rsidR="00D612E3" w:rsidRPr="007803AE">
        <w:rPr>
          <w:rFonts w:ascii="Museo Sans 300" w:hAnsi="Museo Sans 300" w:cs="Arial"/>
          <w:sz w:val="22"/>
          <w:szCs w:val="22"/>
        </w:rPr>
        <w:t>n</w:t>
      </w:r>
      <w:r w:rsidRPr="007803AE">
        <w:rPr>
          <w:rFonts w:ascii="Museo Sans 300" w:hAnsi="Museo Sans 300" w:cs="Arial"/>
          <w:sz w:val="22"/>
          <w:szCs w:val="22"/>
        </w:rPr>
        <w:t>tomatología se presenta o s</w:t>
      </w:r>
      <w:r w:rsidR="003A5BF7" w:rsidRPr="007803AE">
        <w:rPr>
          <w:rFonts w:ascii="Museo Sans 300" w:hAnsi="Museo Sans 300" w:cs="Arial"/>
          <w:sz w:val="22"/>
          <w:szCs w:val="22"/>
        </w:rPr>
        <w:t>e desarrolla durante el trabajo</w:t>
      </w:r>
      <w:r w:rsidR="006C08C2" w:rsidRPr="007803AE">
        <w:rPr>
          <w:rFonts w:ascii="Museo Sans 300" w:hAnsi="Museo Sans 300" w:cs="Arial"/>
          <w:sz w:val="22"/>
          <w:szCs w:val="22"/>
        </w:rPr>
        <w:t>.</w:t>
      </w:r>
    </w:p>
    <w:p w14:paraId="2624BBDB" w14:textId="77777777" w:rsidR="004C094E" w:rsidRPr="007803AE" w:rsidRDefault="005A6C2C" w:rsidP="00CD7C81">
      <w:pPr>
        <w:widowControl w:val="0"/>
        <w:numPr>
          <w:ilvl w:val="0"/>
          <w:numId w:val="16"/>
        </w:numPr>
        <w:ind w:left="425" w:hanging="425"/>
        <w:jc w:val="both"/>
        <w:rPr>
          <w:rFonts w:ascii="Museo Sans 300" w:hAnsi="Museo Sans 300" w:cs="Arial"/>
          <w:sz w:val="22"/>
          <w:szCs w:val="22"/>
        </w:rPr>
      </w:pPr>
      <w:r w:rsidRPr="007803AE">
        <w:rPr>
          <w:rFonts w:ascii="Museo Sans 300" w:hAnsi="Museo Sans 300" w:cs="Arial"/>
          <w:sz w:val="22"/>
          <w:szCs w:val="22"/>
        </w:rPr>
        <w:t>Las alteraciones anatómicas demostrables son mayores que las que pueden esperarse para un individuo de la misma edad no expuesto a los factores de</w:t>
      </w:r>
      <w:r w:rsidR="003A5BF7" w:rsidRPr="007803AE">
        <w:rPr>
          <w:rFonts w:ascii="Museo Sans 300" w:hAnsi="Museo Sans 300" w:cs="Arial"/>
          <w:sz w:val="22"/>
          <w:szCs w:val="22"/>
        </w:rPr>
        <w:t xml:space="preserve"> riesgo ocupacional mencionados</w:t>
      </w:r>
      <w:r w:rsidR="006C08C2" w:rsidRPr="007803AE">
        <w:rPr>
          <w:rFonts w:ascii="Museo Sans 300" w:hAnsi="Museo Sans 300" w:cs="Arial"/>
          <w:sz w:val="22"/>
          <w:szCs w:val="22"/>
        </w:rPr>
        <w:t>.</w:t>
      </w:r>
    </w:p>
    <w:p w14:paraId="2624BBDC" w14:textId="77777777" w:rsidR="00FF57AC" w:rsidRPr="007803AE" w:rsidRDefault="005A6C2C" w:rsidP="000B52C0">
      <w:pPr>
        <w:numPr>
          <w:ilvl w:val="0"/>
          <w:numId w:val="16"/>
        </w:numPr>
        <w:ind w:left="425" w:hanging="425"/>
        <w:jc w:val="both"/>
        <w:rPr>
          <w:rFonts w:ascii="Museo Sans 300" w:hAnsi="Museo Sans 300" w:cs="Arial"/>
          <w:sz w:val="22"/>
          <w:szCs w:val="22"/>
        </w:rPr>
      </w:pPr>
      <w:r w:rsidRPr="007803AE">
        <w:rPr>
          <w:rFonts w:ascii="Museo Sans 300" w:hAnsi="Museo Sans 300" w:cs="Arial"/>
          <w:sz w:val="22"/>
          <w:szCs w:val="22"/>
        </w:rPr>
        <w:t>La presencia de otras patologías de la columna como las inflamatorias y tumorales, excluyen el diagnóstico de impedimento profesional.</w:t>
      </w:r>
    </w:p>
    <w:p w14:paraId="145A12CE" w14:textId="77777777" w:rsidR="00674844" w:rsidRPr="007803AE" w:rsidRDefault="00674844" w:rsidP="003A5BF7">
      <w:pPr>
        <w:ind w:left="425"/>
        <w:jc w:val="both"/>
        <w:rPr>
          <w:rFonts w:ascii="Museo Sans 300" w:hAnsi="Museo Sans 300" w:cs="Arial"/>
          <w:sz w:val="22"/>
          <w:szCs w:val="22"/>
        </w:rPr>
      </w:pPr>
    </w:p>
    <w:p w14:paraId="2624BBDE" w14:textId="77777777" w:rsidR="004C094E" w:rsidRPr="007803AE" w:rsidRDefault="005A6C2C" w:rsidP="004C094E">
      <w:pPr>
        <w:jc w:val="both"/>
        <w:rPr>
          <w:rFonts w:ascii="Museo Sans 300" w:hAnsi="Museo Sans 300" w:cs="Arial"/>
          <w:b/>
          <w:sz w:val="22"/>
          <w:szCs w:val="22"/>
        </w:rPr>
      </w:pPr>
      <w:r w:rsidRPr="007803AE">
        <w:rPr>
          <w:rFonts w:ascii="Museo Sans 300" w:hAnsi="Museo Sans 300" w:cs="Arial"/>
          <w:b/>
          <w:sz w:val="22"/>
          <w:szCs w:val="22"/>
        </w:rPr>
        <w:t>Impedimento Profesional de las Rodillas</w:t>
      </w:r>
    </w:p>
    <w:p w14:paraId="2624BBDF" w14:textId="77777777" w:rsidR="00E61227" w:rsidRPr="007803AE" w:rsidRDefault="00E61227" w:rsidP="006D3361">
      <w:pPr>
        <w:jc w:val="both"/>
        <w:rPr>
          <w:rFonts w:ascii="Museo Sans 300" w:hAnsi="Museo Sans 300" w:cs="Arial"/>
          <w:sz w:val="22"/>
          <w:szCs w:val="22"/>
        </w:rPr>
      </w:pPr>
    </w:p>
    <w:p w14:paraId="2624BBE0" w14:textId="77777777" w:rsidR="004C094E"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t xml:space="preserve">Los trabajadores que laboran en posiciones </w:t>
      </w:r>
      <w:proofErr w:type="gramStart"/>
      <w:r w:rsidRPr="007803AE">
        <w:rPr>
          <w:rFonts w:ascii="Museo Sans 300" w:hAnsi="Museo Sans 300" w:cs="Arial"/>
          <w:sz w:val="22"/>
          <w:szCs w:val="22"/>
        </w:rPr>
        <w:t>hincados</w:t>
      </w:r>
      <w:proofErr w:type="gramEnd"/>
      <w:r w:rsidRPr="007803AE">
        <w:rPr>
          <w:rFonts w:ascii="Museo Sans 300" w:hAnsi="Museo Sans 300" w:cs="Arial"/>
          <w:sz w:val="22"/>
          <w:szCs w:val="22"/>
        </w:rPr>
        <w:t xml:space="preserve"> y esfuerzos de rotación y lateralización, presentan lesiones en las rodillas que se pueden clasificar en intra-articulares y extra-articulares. Las lesiones extraarticulares son generalmente tendinitis, bursitis o lesiones ligamentarias y no asignan menoscabo porque se recuperan con tratamiento médico, quirúrgico, rehabilitador, reposo y reubicación laboral.</w:t>
      </w:r>
    </w:p>
    <w:p w14:paraId="2624BBE1" w14:textId="77777777" w:rsidR="004C094E"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br/>
        <w:t>Como impedimento profesional intra-articular crónico se encuentra la Artrosis.</w:t>
      </w:r>
    </w:p>
    <w:p w14:paraId="53950821" w14:textId="77777777" w:rsidR="00175CBF" w:rsidRPr="007803AE" w:rsidRDefault="00175CBF" w:rsidP="006D3361">
      <w:pPr>
        <w:jc w:val="both"/>
        <w:rPr>
          <w:rFonts w:ascii="Museo Sans 300" w:hAnsi="Museo Sans 300" w:cs="Arial"/>
          <w:sz w:val="22"/>
          <w:szCs w:val="22"/>
        </w:rPr>
      </w:pPr>
    </w:p>
    <w:p w14:paraId="2624BBE2" w14:textId="77777777" w:rsidR="006D3361" w:rsidRPr="007803AE" w:rsidRDefault="005A6C2C" w:rsidP="003A5BF7">
      <w:pPr>
        <w:spacing w:after="120"/>
        <w:jc w:val="both"/>
        <w:rPr>
          <w:rFonts w:ascii="Museo Sans 300" w:hAnsi="Museo Sans 300" w:cs="Arial"/>
          <w:sz w:val="22"/>
          <w:szCs w:val="22"/>
        </w:rPr>
      </w:pPr>
      <w:r w:rsidRPr="007803AE">
        <w:rPr>
          <w:rFonts w:ascii="Museo Sans 300" w:hAnsi="Museo Sans 300" w:cs="Arial"/>
          <w:sz w:val="22"/>
          <w:szCs w:val="22"/>
        </w:rPr>
        <w:t>La Artrosis de las Rodillas es una enfermedad frecuente en la población general y para establecer su naturaleza laboral es necesario que se cumplan los requisitos siguientes:</w:t>
      </w:r>
    </w:p>
    <w:p w14:paraId="2624BBE3" w14:textId="77777777" w:rsidR="006D3361" w:rsidRPr="007803AE" w:rsidRDefault="005A6C2C" w:rsidP="000B52C0">
      <w:pPr>
        <w:numPr>
          <w:ilvl w:val="0"/>
          <w:numId w:val="17"/>
        </w:numPr>
        <w:ind w:left="425" w:hanging="425"/>
        <w:jc w:val="both"/>
        <w:rPr>
          <w:rFonts w:ascii="Museo Sans 300" w:hAnsi="Museo Sans 300" w:cs="Arial"/>
          <w:sz w:val="22"/>
          <w:szCs w:val="22"/>
        </w:rPr>
      </w:pPr>
      <w:r w:rsidRPr="007803AE">
        <w:rPr>
          <w:rFonts w:ascii="Museo Sans 300" w:hAnsi="Museo Sans 300" w:cs="Arial"/>
          <w:sz w:val="22"/>
          <w:szCs w:val="22"/>
        </w:rPr>
        <w:t>Historia laboral detallada y responsable que certifique que el trabajador ha estado realmente expuesto a uno o más de los factores de riesgo ocupacional, durante un tiempo mayor de 5 año</w:t>
      </w:r>
      <w:r w:rsidR="003A5BF7" w:rsidRPr="007803AE">
        <w:rPr>
          <w:rFonts w:ascii="Museo Sans 300" w:hAnsi="Museo Sans 300" w:cs="Arial"/>
          <w:sz w:val="22"/>
          <w:szCs w:val="22"/>
        </w:rPr>
        <w:t>s continuos en jornada completa</w:t>
      </w:r>
      <w:r w:rsidR="00E61227" w:rsidRPr="007803AE">
        <w:rPr>
          <w:rFonts w:ascii="Museo Sans 300" w:hAnsi="Museo Sans 300" w:cs="Arial"/>
          <w:sz w:val="22"/>
          <w:szCs w:val="22"/>
        </w:rPr>
        <w:t>.</w:t>
      </w:r>
    </w:p>
    <w:p w14:paraId="2624BBE4" w14:textId="77777777" w:rsidR="006D3361" w:rsidRPr="007803AE" w:rsidRDefault="005A6C2C" w:rsidP="000B52C0">
      <w:pPr>
        <w:numPr>
          <w:ilvl w:val="0"/>
          <w:numId w:val="17"/>
        </w:numPr>
        <w:ind w:left="425" w:hanging="425"/>
        <w:jc w:val="both"/>
        <w:rPr>
          <w:rFonts w:ascii="Museo Sans 300" w:hAnsi="Museo Sans 300" w:cs="Arial"/>
          <w:sz w:val="22"/>
          <w:szCs w:val="22"/>
        </w:rPr>
      </w:pPr>
      <w:r w:rsidRPr="007803AE">
        <w:rPr>
          <w:rFonts w:ascii="Museo Sans 300" w:hAnsi="Museo Sans 300" w:cs="Arial"/>
          <w:sz w:val="22"/>
          <w:szCs w:val="22"/>
        </w:rPr>
        <w:t>Que la Artrosis sea de grado superior a la que, a juicio del especialista, correspondería a la esperada de a</w:t>
      </w:r>
      <w:r w:rsidR="003A5BF7" w:rsidRPr="007803AE">
        <w:rPr>
          <w:rFonts w:ascii="Museo Sans 300" w:hAnsi="Museo Sans 300" w:cs="Arial"/>
          <w:sz w:val="22"/>
          <w:szCs w:val="22"/>
        </w:rPr>
        <w:t>cuerdo a la edad del trabajador</w:t>
      </w:r>
      <w:r w:rsidR="00E61227" w:rsidRPr="007803AE">
        <w:rPr>
          <w:rFonts w:ascii="Museo Sans 300" w:hAnsi="Museo Sans 300" w:cs="Arial"/>
          <w:sz w:val="22"/>
          <w:szCs w:val="22"/>
        </w:rPr>
        <w:t>.</w:t>
      </w:r>
    </w:p>
    <w:p w14:paraId="2624BBE5" w14:textId="77777777" w:rsidR="006D3361" w:rsidRPr="007803AE" w:rsidRDefault="005A6C2C" w:rsidP="000B52C0">
      <w:pPr>
        <w:numPr>
          <w:ilvl w:val="0"/>
          <w:numId w:val="17"/>
        </w:numPr>
        <w:ind w:left="425" w:hanging="425"/>
        <w:jc w:val="both"/>
        <w:rPr>
          <w:rFonts w:ascii="Museo Sans 300" w:hAnsi="Museo Sans 300" w:cs="Arial"/>
          <w:sz w:val="22"/>
          <w:szCs w:val="22"/>
        </w:rPr>
      </w:pPr>
      <w:r w:rsidRPr="007803AE">
        <w:rPr>
          <w:rFonts w:ascii="Museo Sans 300" w:hAnsi="Museo Sans 300" w:cs="Arial"/>
          <w:sz w:val="22"/>
          <w:szCs w:val="22"/>
        </w:rPr>
        <w:t>Ausencia de otros factores reconocidos como predisponentes, tales como defectos de alineamiento, secuelas de lesiones traumá</w:t>
      </w:r>
      <w:r w:rsidR="003A5BF7" w:rsidRPr="007803AE">
        <w:rPr>
          <w:rFonts w:ascii="Museo Sans 300" w:hAnsi="Museo Sans 300" w:cs="Arial"/>
          <w:sz w:val="22"/>
          <w:szCs w:val="22"/>
        </w:rPr>
        <w:t>ticas o enfermedades anteriores</w:t>
      </w:r>
      <w:r w:rsidR="00E61227" w:rsidRPr="007803AE">
        <w:rPr>
          <w:rFonts w:ascii="Museo Sans 300" w:hAnsi="Museo Sans 300" w:cs="Arial"/>
          <w:sz w:val="22"/>
          <w:szCs w:val="22"/>
        </w:rPr>
        <w:t>.</w:t>
      </w:r>
    </w:p>
    <w:p w14:paraId="2624BBE6" w14:textId="77777777" w:rsidR="006D3361" w:rsidRPr="007803AE" w:rsidRDefault="005A6C2C" w:rsidP="000B52C0">
      <w:pPr>
        <w:numPr>
          <w:ilvl w:val="0"/>
          <w:numId w:val="17"/>
        </w:numPr>
        <w:ind w:left="425" w:hanging="425"/>
        <w:jc w:val="both"/>
        <w:rPr>
          <w:rFonts w:ascii="Museo Sans 300" w:hAnsi="Museo Sans 300" w:cs="Arial"/>
          <w:sz w:val="22"/>
          <w:szCs w:val="22"/>
        </w:rPr>
      </w:pPr>
      <w:r w:rsidRPr="007803AE">
        <w:rPr>
          <w:rFonts w:ascii="Museo Sans 300" w:hAnsi="Museo Sans 300" w:cs="Arial"/>
          <w:sz w:val="22"/>
          <w:szCs w:val="22"/>
        </w:rPr>
        <w:t xml:space="preserve">Las lesiones pueden ser bilaterales, aunque no </w:t>
      </w:r>
      <w:r w:rsidR="006D3361" w:rsidRPr="007803AE">
        <w:rPr>
          <w:rFonts w:ascii="Museo Sans 300" w:hAnsi="Museo Sans 300" w:cs="Arial"/>
          <w:sz w:val="22"/>
          <w:szCs w:val="22"/>
        </w:rPr>
        <w:t>necesariamente de igual grado.</w:t>
      </w:r>
    </w:p>
    <w:p w14:paraId="6BBAAD7E" w14:textId="77777777" w:rsidR="00B53F09" w:rsidRPr="007803AE" w:rsidRDefault="00B53F09" w:rsidP="006D3361">
      <w:pPr>
        <w:jc w:val="both"/>
        <w:rPr>
          <w:rFonts w:ascii="Museo Sans 300" w:hAnsi="Museo Sans 300" w:cs="Arial"/>
          <w:sz w:val="22"/>
          <w:szCs w:val="22"/>
        </w:rPr>
      </w:pPr>
    </w:p>
    <w:p w14:paraId="2624BBE8" w14:textId="77777777" w:rsidR="006D3361"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t>Para objetivar el impedimento debe exigirse una historia clínica completa con especial atención al examen físico de las Rodillas. Se debe contar con un examen radiológico con el paciente de pie en dos planos y Radiografía Axial de la Rodilla, que determine claramente el grado de estrechamiento articular, escl</w:t>
      </w:r>
      <w:r w:rsidR="007C34A6" w:rsidRPr="007803AE">
        <w:rPr>
          <w:rFonts w:ascii="Museo Sans 300" w:hAnsi="Museo Sans 300" w:cs="Arial"/>
          <w:sz w:val="22"/>
          <w:szCs w:val="22"/>
        </w:rPr>
        <w:t>e</w:t>
      </w:r>
      <w:r w:rsidRPr="007803AE">
        <w:rPr>
          <w:rFonts w:ascii="Museo Sans 300" w:hAnsi="Museo Sans 300" w:cs="Arial"/>
          <w:sz w:val="22"/>
          <w:szCs w:val="22"/>
        </w:rPr>
        <w:t>rosis subcondral, existencia de osteofitos, alteraciones de las superficies o imágenes de osteocondronecrosis.</w:t>
      </w:r>
    </w:p>
    <w:p w14:paraId="2624BBE9" w14:textId="77777777" w:rsidR="006D3361"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br/>
        <w:t>Analizada la complejidad que puede ocasionar el impedimento de columna vertebral, rodillas o cualquier otra articulación; será la Comisión la que por mandato legal definirá finalmente el origen del impedimento considerado como invalidez.</w:t>
      </w:r>
    </w:p>
    <w:p w14:paraId="409FF26F" w14:textId="77777777" w:rsidR="00EC0979" w:rsidRPr="007803AE" w:rsidRDefault="00EC0979" w:rsidP="00593A80">
      <w:pPr>
        <w:rPr>
          <w:rFonts w:ascii="Museo Sans 300" w:hAnsi="Museo Sans 300" w:cs="Arial"/>
          <w:b/>
          <w:sz w:val="22"/>
          <w:szCs w:val="22"/>
        </w:rPr>
      </w:pPr>
    </w:p>
    <w:p w14:paraId="2624BBEC" w14:textId="2BC5D310" w:rsidR="00E61227" w:rsidRPr="007803AE" w:rsidRDefault="005A6C2C" w:rsidP="007E75D8">
      <w:pPr>
        <w:rPr>
          <w:rFonts w:ascii="Museo Sans 300" w:hAnsi="Museo Sans 300" w:cs="Arial"/>
          <w:b/>
          <w:sz w:val="22"/>
          <w:szCs w:val="22"/>
        </w:rPr>
      </w:pPr>
      <w:r w:rsidRPr="007803AE">
        <w:rPr>
          <w:rFonts w:ascii="Museo Sans 300" w:hAnsi="Museo Sans 300" w:cs="Arial"/>
          <w:b/>
          <w:sz w:val="22"/>
          <w:szCs w:val="22"/>
        </w:rPr>
        <w:t>COLUMNA VERTEBRAL</w:t>
      </w:r>
      <w:r w:rsidR="00E61227" w:rsidRPr="007803AE">
        <w:rPr>
          <w:rFonts w:ascii="Museo Sans 300" w:hAnsi="Museo Sans 300" w:cs="Arial"/>
          <w:b/>
          <w:sz w:val="22"/>
          <w:szCs w:val="22"/>
        </w:rPr>
        <w:t>.</w:t>
      </w:r>
    </w:p>
    <w:p w14:paraId="61C05D3D" w14:textId="77777777" w:rsidR="007E75D8" w:rsidRPr="007803AE" w:rsidRDefault="007E75D8" w:rsidP="007E75D8">
      <w:pPr>
        <w:rPr>
          <w:rFonts w:ascii="Museo Sans 300" w:hAnsi="Museo Sans 300" w:cs="Arial"/>
          <w:b/>
          <w:sz w:val="22"/>
          <w:szCs w:val="22"/>
        </w:rPr>
      </w:pPr>
    </w:p>
    <w:p w14:paraId="2624BBED" w14:textId="77777777" w:rsidR="006D3361" w:rsidRPr="007803AE" w:rsidRDefault="005A6C2C" w:rsidP="003A5BF7">
      <w:pPr>
        <w:spacing w:after="120"/>
        <w:jc w:val="both"/>
        <w:rPr>
          <w:rFonts w:ascii="Museo Sans 300" w:hAnsi="Museo Sans 300" w:cs="Arial"/>
          <w:sz w:val="22"/>
          <w:szCs w:val="22"/>
        </w:rPr>
      </w:pPr>
      <w:r w:rsidRPr="007803AE">
        <w:rPr>
          <w:rFonts w:ascii="Museo Sans 300" w:hAnsi="Museo Sans 300" w:cs="Arial"/>
          <w:sz w:val="22"/>
          <w:szCs w:val="22"/>
        </w:rPr>
        <w:t>Con fines evaluadores los impedimentos ortopédico-traumáticos de columna vertebral se estudiarán en la forma siguiente:</w:t>
      </w:r>
    </w:p>
    <w:p w14:paraId="2624BBEE" w14:textId="77777777" w:rsidR="00D228DD" w:rsidRPr="007803AE" w:rsidRDefault="005A6C2C" w:rsidP="000B52C0">
      <w:pPr>
        <w:pStyle w:val="Prrafodelista"/>
        <w:numPr>
          <w:ilvl w:val="0"/>
          <w:numId w:val="157"/>
        </w:numPr>
        <w:ind w:left="425" w:hanging="425"/>
        <w:rPr>
          <w:rFonts w:ascii="Museo Sans 300" w:hAnsi="Museo Sans 300" w:cs="Arial"/>
          <w:sz w:val="22"/>
          <w:szCs w:val="22"/>
        </w:rPr>
      </w:pPr>
      <w:r w:rsidRPr="007803AE">
        <w:rPr>
          <w:rFonts w:ascii="Museo Sans 300" w:hAnsi="Museo Sans 300" w:cs="Arial"/>
          <w:sz w:val="22"/>
          <w:szCs w:val="22"/>
        </w:rPr>
        <w:t>Región Cervical</w:t>
      </w:r>
      <w:r w:rsidR="00E61227" w:rsidRPr="007803AE">
        <w:rPr>
          <w:rFonts w:ascii="Museo Sans 300" w:hAnsi="Museo Sans 300" w:cs="Arial"/>
          <w:sz w:val="22"/>
          <w:szCs w:val="22"/>
        </w:rPr>
        <w:t>.</w:t>
      </w:r>
    </w:p>
    <w:p w14:paraId="2624BBEF" w14:textId="77777777" w:rsidR="00D228DD" w:rsidRPr="007803AE" w:rsidRDefault="005A6C2C" w:rsidP="000B52C0">
      <w:pPr>
        <w:pStyle w:val="Prrafodelista"/>
        <w:numPr>
          <w:ilvl w:val="0"/>
          <w:numId w:val="157"/>
        </w:numPr>
        <w:ind w:left="425" w:hanging="425"/>
        <w:rPr>
          <w:rFonts w:ascii="Museo Sans 300" w:hAnsi="Museo Sans 300" w:cs="Arial"/>
          <w:sz w:val="22"/>
          <w:szCs w:val="22"/>
        </w:rPr>
      </w:pPr>
      <w:r w:rsidRPr="007803AE">
        <w:rPr>
          <w:rFonts w:ascii="Museo Sans 300" w:hAnsi="Museo Sans 300" w:cs="Arial"/>
          <w:sz w:val="22"/>
          <w:szCs w:val="22"/>
        </w:rPr>
        <w:t>Región Do</w:t>
      </w:r>
      <w:r w:rsidR="00C12D8F" w:rsidRPr="007803AE">
        <w:rPr>
          <w:rFonts w:ascii="Museo Sans 300" w:hAnsi="Museo Sans 300" w:cs="Arial"/>
          <w:sz w:val="22"/>
          <w:szCs w:val="22"/>
        </w:rPr>
        <w:t>r</w:t>
      </w:r>
      <w:r w:rsidRPr="007803AE">
        <w:rPr>
          <w:rFonts w:ascii="Museo Sans 300" w:hAnsi="Museo Sans 300" w:cs="Arial"/>
          <w:sz w:val="22"/>
          <w:szCs w:val="22"/>
        </w:rPr>
        <w:t>so</w:t>
      </w:r>
      <w:r w:rsidR="003D2A5F" w:rsidRPr="007803AE">
        <w:rPr>
          <w:rFonts w:ascii="Museo Sans 300" w:hAnsi="Museo Sans 300" w:cs="Arial"/>
          <w:sz w:val="22"/>
          <w:szCs w:val="22"/>
        </w:rPr>
        <w:t>-</w:t>
      </w:r>
      <w:r w:rsidRPr="007803AE">
        <w:rPr>
          <w:rFonts w:ascii="Museo Sans 300" w:hAnsi="Museo Sans 300" w:cs="Arial"/>
          <w:sz w:val="22"/>
          <w:szCs w:val="22"/>
        </w:rPr>
        <w:t>lumbar</w:t>
      </w:r>
      <w:r w:rsidR="00E61227" w:rsidRPr="007803AE">
        <w:rPr>
          <w:rFonts w:ascii="Museo Sans 300" w:hAnsi="Museo Sans 300" w:cs="Arial"/>
          <w:sz w:val="22"/>
          <w:szCs w:val="22"/>
        </w:rPr>
        <w:t>.</w:t>
      </w:r>
    </w:p>
    <w:p w14:paraId="2624BBF0" w14:textId="77777777" w:rsidR="006D3361" w:rsidRPr="007803AE" w:rsidRDefault="005A6C2C" w:rsidP="000B52C0">
      <w:pPr>
        <w:pStyle w:val="Prrafodelista"/>
        <w:numPr>
          <w:ilvl w:val="0"/>
          <w:numId w:val="157"/>
        </w:numPr>
        <w:ind w:left="425" w:hanging="425"/>
        <w:rPr>
          <w:rFonts w:ascii="Museo Sans 300" w:hAnsi="Museo Sans 300" w:cs="Arial"/>
          <w:sz w:val="22"/>
          <w:szCs w:val="22"/>
        </w:rPr>
      </w:pPr>
      <w:r w:rsidRPr="007803AE">
        <w:rPr>
          <w:rFonts w:ascii="Museo Sans 300" w:hAnsi="Museo Sans 300" w:cs="Arial"/>
          <w:sz w:val="22"/>
          <w:szCs w:val="22"/>
        </w:rPr>
        <w:t>Lesiones Misceláneas de Columna Vertebral.</w:t>
      </w:r>
    </w:p>
    <w:p w14:paraId="445D95BA" w14:textId="77777777" w:rsidR="00837686" w:rsidRPr="007803AE" w:rsidRDefault="00837686" w:rsidP="00837686">
      <w:pPr>
        <w:pStyle w:val="Prrafodelista"/>
        <w:ind w:left="425"/>
        <w:rPr>
          <w:rFonts w:ascii="Museo Sans 300" w:hAnsi="Museo Sans 300" w:cs="Arial"/>
          <w:sz w:val="22"/>
          <w:szCs w:val="22"/>
        </w:rPr>
      </w:pPr>
    </w:p>
    <w:p w14:paraId="2624BBF2" w14:textId="7E7464C4" w:rsidR="003D2A5F"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t xml:space="preserve">La evaluación del impedimento de la columna vertebral debe establecerse con base en </w:t>
      </w:r>
      <w:proofErr w:type="gramStart"/>
      <w:r w:rsidRPr="007803AE">
        <w:rPr>
          <w:rFonts w:ascii="Museo Sans 300" w:hAnsi="Museo Sans 300" w:cs="Arial"/>
          <w:sz w:val="22"/>
          <w:szCs w:val="22"/>
        </w:rPr>
        <w:t>la</w:t>
      </w:r>
      <w:proofErr w:type="gramEnd"/>
      <w:r w:rsidRPr="007803AE">
        <w:rPr>
          <w:rFonts w:ascii="Museo Sans 300" w:hAnsi="Museo Sans 300" w:cs="Arial"/>
          <w:sz w:val="22"/>
          <w:szCs w:val="22"/>
        </w:rPr>
        <w:t xml:space="preserve"> signo</w:t>
      </w:r>
      <w:r w:rsidR="006D3361" w:rsidRPr="007803AE">
        <w:rPr>
          <w:rFonts w:ascii="Museo Sans 300" w:hAnsi="Museo Sans 300" w:cs="Arial"/>
          <w:sz w:val="22"/>
          <w:szCs w:val="22"/>
        </w:rPr>
        <w:t>-</w:t>
      </w:r>
      <w:r w:rsidRPr="007803AE">
        <w:rPr>
          <w:rFonts w:ascii="Museo Sans 300" w:hAnsi="Museo Sans 300" w:cs="Arial"/>
          <w:sz w:val="22"/>
          <w:szCs w:val="22"/>
        </w:rPr>
        <w:t>sintomatología clínica, examen físico completo y estudio radiológico. (La Tomografía Axial Computarizada, Electromiografía</w:t>
      </w:r>
      <w:r w:rsidR="007C34A6" w:rsidRPr="007803AE">
        <w:rPr>
          <w:rFonts w:ascii="Museo Sans 300" w:hAnsi="Museo Sans 300" w:cs="Arial"/>
          <w:sz w:val="22"/>
          <w:szCs w:val="22"/>
        </w:rPr>
        <w:t>, Potenciales Evocados</w:t>
      </w:r>
      <w:r w:rsidRPr="007803AE">
        <w:rPr>
          <w:rFonts w:ascii="Museo Sans 300" w:hAnsi="Museo Sans 300" w:cs="Arial"/>
          <w:sz w:val="22"/>
          <w:szCs w:val="22"/>
        </w:rPr>
        <w:t xml:space="preserve"> y Resonancia Magnética Nuclear).</w:t>
      </w:r>
    </w:p>
    <w:p w14:paraId="20B526A0" w14:textId="77777777" w:rsidR="00175CBF" w:rsidRPr="007803AE" w:rsidRDefault="00175CBF" w:rsidP="006D3361">
      <w:pPr>
        <w:jc w:val="both"/>
        <w:rPr>
          <w:rFonts w:ascii="Museo Sans 300" w:hAnsi="Museo Sans 300" w:cs="Arial"/>
          <w:sz w:val="22"/>
          <w:szCs w:val="22"/>
        </w:rPr>
      </w:pPr>
    </w:p>
    <w:p w14:paraId="2624BBF3" w14:textId="77777777" w:rsidR="006D3361"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t>La historia debe incluir una descripción detallada de la ubicación e irradiación del dolor</w:t>
      </w:r>
      <w:r w:rsidR="003D2A5F" w:rsidRPr="007803AE">
        <w:rPr>
          <w:rFonts w:ascii="Museo Sans 300" w:hAnsi="Museo Sans 300" w:cs="Arial"/>
          <w:sz w:val="22"/>
          <w:szCs w:val="22"/>
        </w:rPr>
        <w:t>, así como</w:t>
      </w:r>
      <w:r w:rsidRPr="007803AE">
        <w:rPr>
          <w:rFonts w:ascii="Museo Sans 300" w:hAnsi="Museo Sans 300" w:cs="Arial"/>
          <w:sz w:val="22"/>
          <w:szCs w:val="22"/>
        </w:rPr>
        <w:t xml:space="preserve"> factores mecánicos que lo aumentan y lo alivian; por este concepto podrá asignarse menoscabo de 10% sumado aritméticamente al obtenido por la medición funcional de la columna vertebral. También deben tomarse en cuenta los tratamientos, incluyendo tipo, dosis y frecuencia de los fármacos y las actividades diarias y laborales del trabajador.</w:t>
      </w:r>
    </w:p>
    <w:p w14:paraId="2624BBF4" w14:textId="77777777" w:rsidR="006D3361" w:rsidRPr="007803AE" w:rsidRDefault="005A6C2C" w:rsidP="006D3361">
      <w:pPr>
        <w:jc w:val="both"/>
        <w:rPr>
          <w:rFonts w:ascii="Museo Sans 300" w:hAnsi="Museo Sans 300" w:cs="Arial"/>
          <w:sz w:val="22"/>
          <w:szCs w:val="22"/>
        </w:rPr>
      </w:pPr>
      <w:r w:rsidRPr="007803AE">
        <w:rPr>
          <w:rFonts w:ascii="Museo Sans 300" w:hAnsi="Museo Sans 300" w:cs="Arial"/>
          <w:sz w:val="22"/>
          <w:szCs w:val="22"/>
        </w:rPr>
        <w:br/>
        <w:t xml:space="preserve">Debe efectuarse un examen físico neurológico y ortopédico, incluyendo la descripción del patrón de marcha y postura, limitación de los movimientos de columna informados cuantitativamente en grados. Trastornos sensitivos, motores, autonómicos, maniobras especiales y reflejos osteotendinosos al igual que la presencia de espasmos musculares. Si existen impedimentos </w:t>
      </w:r>
      <w:r w:rsidR="006D3361" w:rsidRPr="007803AE">
        <w:rPr>
          <w:rFonts w:ascii="Museo Sans 300" w:hAnsi="Museo Sans 300" w:cs="Arial"/>
          <w:sz w:val="22"/>
          <w:szCs w:val="22"/>
        </w:rPr>
        <w:t>neurológicos</w:t>
      </w:r>
      <w:r w:rsidRPr="007803AE">
        <w:rPr>
          <w:rFonts w:ascii="Museo Sans 300" w:hAnsi="Museo Sans 300" w:cs="Arial"/>
          <w:sz w:val="22"/>
          <w:szCs w:val="22"/>
        </w:rPr>
        <w:t xml:space="preserve">, </w:t>
      </w:r>
      <w:r w:rsidR="003D2A5F" w:rsidRPr="007803AE">
        <w:rPr>
          <w:rFonts w:ascii="Museo Sans 300" w:hAnsi="Museo Sans 300" w:cs="Arial"/>
          <w:sz w:val="22"/>
          <w:szCs w:val="22"/>
        </w:rPr>
        <w:t>é</w:t>
      </w:r>
      <w:r w:rsidRPr="007803AE">
        <w:rPr>
          <w:rFonts w:ascii="Museo Sans 300" w:hAnsi="Museo Sans 300" w:cs="Arial"/>
          <w:sz w:val="22"/>
          <w:szCs w:val="22"/>
        </w:rPr>
        <w:t>stos serán analizados de acuerdo a lo indicado en la sección del Sistema Nervioso Central y Periférico.</w:t>
      </w:r>
    </w:p>
    <w:p w14:paraId="3E3E54F9" w14:textId="77777777" w:rsidR="0038216D" w:rsidRPr="007803AE" w:rsidRDefault="0038216D" w:rsidP="0042702B">
      <w:pPr>
        <w:rPr>
          <w:rFonts w:ascii="Museo Sans 300" w:hAnsi="Museo Sans 300" w:cs="Arial"/>
          <w:b/>
          <w:sz w:val="22"/>
          <w:szCs w:val="22"/>
        </w:rPr>
      </w:pPr>
    </w:p>
    <w:p w14:paraId="2624BBF6" w14:textId="77777777" w:rsidR="006D3361" w:rsidRPr="007803AE" w:rsidRDefault="005A6C2C" w:rsidP="006D3361">
      <w:pPr>
        <w:jc w:val="center"/>
        <w:rPr>
          <w:rFonts w:ascii="Museo Sans 300" w:hAnsi="Museo Sans 300" w:cs="Arial"/>
          <w:b/>
          <w:sz w:val="22"/>
          <w:szCs w:val="22"/>
        </w:rPr>
      </w:pPr>
      <w:r w:rsidRPr="007803AE">
        <w:rPr>
          <w:rFonts w:ascii="Museo Sans 300" w:hAnsi="Museo Sans 300" w:cs="Arial"/>
          <w:b/>
          <w:sz w:val="22"/>
          <w:szCs w:val="22"/>
        </w:rPr>
        <w:t>EVALUACIÓN DE LA MOVILIDAD POR SEGMENTOS</w:t>
      </w:r>
      <w:r w:rsidRPr="007803AE">
        <w:rPr>
          <w:rFonts w:ascii="Museo Sans 300" w:hAnsi="Museo Sans 300" w:cs="Arial"/>
          <w:b/>
          <w:sz w:val="22"/>
          <w:szCs w:val="22"/>
        </w:rPr>
        <w:br/>
        <w:t>EN LA COLUMNA VERTEBRAL</w:t>
      </w:r>
    </w:p>
    <w:p w14:paraId="2624BBF7" w14:textId="77777777" w:rsidR="001D0499" w:rsidRPr="007803AE" w:rsidRDefault="001D0499" w:rsidP="006D3361">
      <w:pPr>
        <w:jc w:val="center"/>
        <w:rPr>
          <w:rFonts w:ascii="Museo Sans 300" w:hAnsi="Museo Sans 300" w:cs="Arial"/>
          <w:b/>
          <w:sz w:val="22"/>
          <w:szCs w:val="22"/>
        </w:rPr>
      </w:pPr>
    </w:p>
    <w:p w14:paraId="2624BBF8" w14:textId="77777777" w:rsidR="006D3361" w:rsidRPr="007803AE" w:rsidRDefault="00D9627C" w:rsidP="000B52C0">
      <w:pPr>
        <w:pStyle w:val="Prrafodelista"/>
        <w:numPr>
          <w:ilvl w:val="1"/>
          <w:numId w:val="156"/>
        </w:numPr>
        <w:ind w:left="425" w:hanging="425"/>
        <w:rPr>
          <w:rFonts w:ascii="Museo Sans 300" w:hAnsi="Museo Sans 300" w:cs="Arial"/>
          <w:b/>
          <w:sz w:val="22"/>
          <w:szCs w:val="22"/>
        </w:rPr>
      </w:pPr>
      <w:r w:rsidRPr="007803AE">
        <w:rPr>
          <w:rFonts w:ascii="Museo Sans 300" w:hAnsi="Museo Sans 300"/>
          <w:noProof/>
          <w:sz w:val="22"/>
          <w:szCs w:val="22"/>
          <w:lang w:val="es-SV" w:eastAsia="es-SV"/>
        </w:rPr>
        <w:drawing>
          <wp:anchor distT="0" distB="0" distL="114300" distR="114300" simplePos="0" relativeHeight="251658240" behindDoc="1" locked="0" layoutInCell="1" allowOverlap="1" wp14:anchorId="2624F41C" wp14:editId="6D0FAF52">
            <wp:simplePos x="0" y="0"/>
            <wp:positionH relativeFrom="column">
              <wp:posOffset>1231265</wp:posOffset>
            </wp:positionH>
            <wp:positionV relativeFrom="paragraph">
              <wp:posOffset>214630</wp:posOffset>
            </wp:positionV>
            <wp:extent cx="3510915" cy="1560830"/>
            <wp:effectExtent l="0" t="0" r="0" b="0"/>
            <wp:wrapTight wrapText="bothSides">
              <wp:wrapPolygon edited="0">
                <wp:start x="0" y="0"/>
                <wp:lineTo x="0" y="21354"/>
                <wp:lineTo x="21448" y="21354"/>
                <wp:lineTo x="21448" y="0"/>
                <wp:lineTo x="0" y="0"/>
              </wp:wrapPolygon>
            </wp:wrapTight>
            <wp:docPr id="8" name="Imagen 8" descr="figur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a01"/>
                    <pic:cNvPicPr>
                      <a:picLocks noChangeAspect="1" noChangeArrowheads="1"/>
                    </pic:cNvPicPr>
                  </pic:nvPicPr>
                  <pic:blipFill rotWithShape="1">
                    <a:blip r:embed="rId12" cstate="print"/>
                    <a:srcRect l="5670" t="14737" r="15212" b="15036"/>
                    <a:stretch/>
                  </pic:blipFill>
                  <pic:spPr bwMode="auto">
                    <a:xfrm>
                      <a:off x="0" y="0"/>
                      <a:ext cx="3510915" cy="1560830"/>
                    </a:xfrm>
                    <a:prstGeom prst="rect">
                      <a:avLst/>
                    </a:prstGeom>
                    <a:noFill/>
                    <a:ln>
                      <a:noFill/>
                    </a:ln>
                    <a:extLst>
                      <a:ext uri="{53640926-AAD7-44D8-BBD7-CCE9431645EC}">
                        <a14:shadowObscured xmlns:a14="http://schemas.microsoft.com/office/drawing/2010/main"/>
                      </a:ext>
                    </a:extLst>
                  </pic:spPr>
                </pic:pic>
              </a:graphicData>
            </a:graphic>
          </wp:anchor>
        </w:drawing>
      </w:r>
      <w:r w:rsidR="005A6C2C" w:rsidRPr="007803AE">
        <w:rPr>
          <w:rFonts w:ascii="Museo Sans 300" w:hAnsi="Museo Sans 300" w:cs="Arial"/>
          <w:b/>
          <w:sz w:val="22"/>
          <w:szCs w:val="22"/>
        </w:rPr>
        <w:t>Región Cervical</w:t>
      </w:r>
      <w:r w:rsidR="005A6C2C" w:rsidRPr="007803AE">
        <w:rPr>
          <w:rFonts w:ascii="Museo Sans 300" w:hAnsi="Museo Sans 300" w:cs="Arial"/>
          <w:b/>
          <w:sz w:val="22"/>
          <w:szCs w:val="22"/>
        </w:rPr>
        <w:br/>
      </w:r>
      <w:r w:rsidR="005A6C2C" w:rsidRPr="007803AE">
        <w:rPr>
          <w:rFonts w:ascii="Museo Sans 300" w:hAnsi="Museo Sans 300" w:cs="Arial"/>
          <w:b/>
          <w:sz w:val="22"/>
          <w:szCs w:val="22"/>
        </w:rPr>
        <w:br/>
      </w:r>
      <w:r w:rsidR="00C40D04" w:rsidRPr="007803AE">
        <w:rPr>
          <w:rFonts w:ascii="Museo Sans 300" w:hAnsi="Museo Sans 300" w:cs="Arial"/>
          <w:b/>
          <w:sz w:val="22"/>
          <w:szCs w:val="22"/>
        </w:rPr>
        <w:t xml:space="preserve"> </w:t>
      </w:r>
    </w:p>
    <w:p w14:paraId="2624BBF9" w14:textId="77777777" w:rsidR="001D0499" w:rsidRPr="007803AE" w:rsidRDefault="005A6C2C" w:rsidP="003471DF">
      <w:pPr>
        <w:jc w:val="center"/>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sz w:val="22"/>
          <w:szCs w:val="22"/>
        </w:rPr>
        <w:br/>
      </w:r>
    </w:p>
    <w:p w14:paraId="2624BBFA" w14:textId="77777777" w:rsidR="001D0499" w:rsidRPr="007803AE" w:rsidRDefault="001D0499" w:rsidP="003471DF">
      <w:pPr>
        <w:jc w:val="center"/>
        <w:rPr>
          <w:rFonts w:ascii="Museo Sans 300" w:hAnsi="Museo Sans 300" w:cs="Arial"/>
          <w:b/>
          <w:sz w:val="22"/>
          <w:szCs w:val="22"/>
        </w:rPr>
      </w:pPr>
    </w:p>
    <w:p w14:paraId="2624BBFB" w14:textId="77777777" w:rsidR="001D0499" w:rsidRPr="007803AE" w:rsidRDefault="001D0499" w:rsidP="003471DF">
      <w:pPr>
        <w:jc w:val="center"/>
        <w:rPr>
          <w:rFonts w:ascii="Museo Sans 300" w:hAnsi="Museo Sans 300" w:cs="Arial"/>
          <w:b/>
          <w:sz w:val="22"/>
          <w:szCs w:val="22"/>
        </w:rPr>
      </w:pPr>
    </w:p>
    <w:p w14:paraId="2624BBFC" w14:textId="77777777" w:rsidR="001D0499" w:rsidRPr="007803AE" w:rsidRDefault="001D0499" w:rsidP="003471DF">
      <w:pPr>
        <w:jc w:val="center"/>
        <w:rPr>
          <w:rFonts w:ascii="Museo Sans 300" w:hAnsi="Museo Sans 300" w:cs="Arial"/>
          <w:b/>
          <w:sz w:val="22"/>
          <w:szCs w:val="22"/>
        </w:rPr>
      </w:pPr>
    </w:p>
    <w:p w14:paraId="2624BBFD" w14:textId="77777777" w:rsidR="001D0499" w:rsidRPr="007803AE" w:rsidRDefault="001D0499" w:rsidP="003471DF">
      <w:pPr>
        <w:jc w:val="center"/>
        <w:rPr>
          <w:rFonts w:ascii="Museo Sans 300" w:hAnsi="Museo Sans 300" w:cs="Arial"/>
          <w:b/>
          <w:sz w:val="22"/>
          <w:szCs w:val="22"/>
        </w:rPr>
      </w:pPr>
    </w:p>
    <w:p w14:paraId="2624BBFE" w14:textId="77777777" w:rsidR="001D0499" w:rsidRPr="007803AE" w:rsidRDefault="001D0499" w:rsidP="003471DF">
      <w:pPr>
        <w:jc w:val="center"/>
        <w:rPr>
          <w:rFonts w:ascii="Museo Sans 300" w:hAnsi="Museo Sans 300" w:cs="Arial"/>
          <w:b/>
          <w:sz w:val="22"/>
          <w:szCs w:val="22"/>
        </w:rPr>
      </w:pPr>
    </w:p>
    <w:p w14:paraId="2624BBFF" w14:textId="77777777" w:rsidR="001D0499" w:rsidRPr="007803AE" w:rsidRDefault="001D0499" w:rsidP="003471DF">
      <w:pPr>
        <w:jc w:val="center"/>
        <w:rPr>
          <w:rFonts w:ascii="Museo Sans 300" w:hAnsi="Museo Sans 300" w:cs="Arial"/>
          <w:b/>
          <w:sz w:val="22"/>
          <w:szCs w:val="22"/>
        </w:rPr>
      </w:pPr>
    </w:p>
    <w:p w14:paraId="2298EE58" w14:textId="77777777" w:rsidR="00674844" w:rsidRPr="007803AE" w:rsidRDefault="00674844" w:rsidP="00600584">
      <w:pPr>
        <w:jc w:val="center"/>
        <w:rPr>
          <w:rFonts w:ascii="Museo Sans 300" w:hAnsi="Museo Sans 300" w:cs="Arial"/>
          <w:b/>
          <w:sz w:val="22"/>
          <w:szCs w:val="22"/>
        </w:rPr>
      </w:pPr>
    </w:p>
    <w:p w14:paraId="2624BC00" w14:textId="77777777" w:rsidR="006D3361" w:rsidRPr="007803AE" w:rsidRDefault="005A6C2C" w:rsidP="00600584">
      <w:pPr>
        <w:jc w:val="center"/>
        <w:rPr>
          <w:rFonts w:ascii="Museo Sans 300" w:hAnsi="Museo Sans 300" w:cs="Arial"/>
          <w:b/>
          <w:sz w:val="22"/>
          <w:szCs w:val="22"/>
        </w:rPr>
      </w:pPr>
      <w:r w:rsidRPr="007803AE">
        <w:rPr>
          <w:rFonts w:ascii="Museo Sans 300" w:hAnsi="Museo Sans 300" w:cs="Arial"/>
          <w:b/>
          <w:sz w:val="22"/>
          <w:szCs w:val="22"/>
        </w:rPr>
        <w:t>REGIÓN CERVICAL-INCLINACIÓN LATERAL DERECHA O IZQUIERDA</w:t>
      </w:r>
      <w:r w:rsidRPr="007803AE">
        <w:rPr>
          <w:rFonts w:ascii="Museo Sans 300" w:hAnsi="Museo Sans 300" w:cs="Arial"/>
          <w:b/>
          <w:sz w:val="22"/>
          <w:szCs w:val="22"/>
        </w:rPr>
        <w:br/>
        <w:t>MOVIMIENTO RESTRINGIDO</w:t>
      </w:r>
    </w:p>
    <w:p w14:paraId="2624BC01"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br/>
        <w:t>Amplitud de la Flexión Lateral = 80 grados</w:t>
      </w:r>
    </w:p>
    <w:p w14:paraId="2624BC02" w14:textId="77777777" w:rsidR="00931707" w:rsidRPr="007803AE" w:rsidRDefault="00931707" w:rsidP="006D3361">
      <w:pPr>
        <w:rPr>
          <w:rFonts w:ascii="Museo Sans 300" w:hAnsi="Museo Sans 300" w:cs="Arial"/>
          <w:sz w:val="22"/>
          <w:szCs w:val="22"/>
        </w:rPr>
      </w:pPr>
    </w:p>
    <w:tbl>
      <w:tblPr>
        <w:tblW w:w="899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470"/>
        <w:gridCol w:w="2126"/>
        <w:gridCol w:w="1985"/>
        <w:gridCol w:w="2410"/>
      </w:tblGrid>
      <w:tr w:rsidR="005A6C2C" w:rsidRPr="007803AE" w14:paraId="2624BC07" w14:textId="77777777" w:rsidTr="00931707">
        <w:trPr>
          <w:tblCellSpacing w:w="15" w:type="dxa"/>
        </w:trPr>
        <w:tc>
          <w:tcPr>
            <w:tcW w:w="2425" w:type="dxa"/>
            <w:tcBorders>
              <w:top w:val="outset" w:sz="6" w:space="0" w:color="auto"/>
              <w:left w:val="outset" w:sz="6" w:space="0" w:color="auto"/>
              <w:bottom w:val="outset" w:sz="6" w:space="0" w:color="auto"/>
              <w:right w:val="outset" w:sz="6" w:space="0" w:color="auto"/>
            </w:tcBorders>
          </w:tcPr>
          <w:p w14:paraId="2624BC03"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INCLINACIÓN LATERAL DESDE LA POSICIÓN NEUTRA (0</w:t>
            </w:r>
            <w:r w:rsidR="00931707" w:rsidRPr="007803AE">
              <w:rPr>
                <w:rFonts w:ascii="Museo Sans 300" w:hAnsi="Museo Sans 300" w:cs="Arial"/>
                <w:sz w:val="22"/>
                <w:szCs w:val="22"/>
              </w:rPr>
              <w:t>°</w:t>
            </w:r>
            <w:r w:rsidRPr="007803AE">
              <w:rPr>
                <w:rFonts w:ascii="Museo Sans 300" w:hAnsi="Museo Sans 300" w:cs="Arial"/>
                <w:sz w:val="22"/>
                <w:szCs w:val="22"/>
              </w:rPr>
              <w:t>) HASTA</w:t>
            </w:r>
          </w:p>
        </w:tc>
        <w:tc>
          <w:tcPr>
            <w:tcW w:w="2096" w:type="dxa"/>
            <w:tcBorders>
              <w:top w:val="outset" w:sz="6" w:space="0" w:color="auto"/>
              <w:left w:val="outset" w:sz="6" w:space="0" w:color="auto"/>
              <w:bottom w:val="outset" w:sz="6" w:space="0" w:color="auto"/>
              <w:right w:val="outset" w:sz="6" w:space="0" w:color="auto"/>
            </w:tcBorders>
          </w:tcPr>
          <w:p w14:paraId="2624BC04"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PERDIDOS</w:t>
            </w:r>
          </w:p>
        </w:tc>
        <w:tc>
          <w:tcPr>
            <w:tcW w:w="1955" w:type="dxa"/>
            <w:tcBorders>
              <w:top w:val="outset" w:sz="6" w:space="0" w:color="auto"/>
              <w:left w:val="outset" w:sz="6" w:space="0" w:color="auto"/>
              <w:bottom w:val="outset" w:sz="6" w:space="0" w:color="auto"/>
              <w:right w:val="outset" w:sz="6" w:space="0" w:color="auto"/>
            </w:tcBorders>
          </w:tcPr>
          <w:p w14:paraId="2624BC05"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CONSERVADOS</w:t>
            </w:r>
          </w:p>
        </w:tc>
        <w:tc>
          <w:tcPr>
            <w:tcW w:w="2365" w:type="dxa"/>
            <w:tcBorders>
              <w:top w:val="outset" w:sz="6" w:space="0" w:color="auto"/>
              <w:left w:val="outset" w:sz="6" w:space="0" w:color="auto"/>
              <w:bottom w:val="outset" w:sz="6" w:space="0" w:color="auto"/>
              <w:right w:val="outset" w:sz="6" w:space="0" w:color="auto"/>
            </w:tcBorders>
          </w:tcPr>
          <w:p w14:paraId="2624BC06"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MENOSCABO GLOBAL</w:t>
            </w:r>
            <w:r w:rsidRPr="007803AE">
              <w:rPr>
                <w:rFonts w:ascii="Museo Sans 300" w:hAnsi="Museo Sans 300" w:cs="Arial"/>
                <w:sz w:val="22"/>
                <w:szCs w:val="22"/>
              </w:rPr>
              <w:br/>
              <w:t>DE LA PERSONA</w:t>
            </w:r>
          </w:p>
        </w:tc>
      </w:tr>
      <w:tr w:rsidR="005A6C2C" w:rsidRPr="007803AE" w14:paraId="2624BC0C" w14:textId="77777777" w:rsidTr="00931707">
        <w:trPr>
          <w:tblCellSpacing w:w="15" w:type="dxa"/>
        </w:trPr>
        <w:tc>
          <w:tcPr>
            <w:tcW w:w="2425" w:type="dxa"/>
            <w:tcBorders>
              <w:top w:val="outset" w:sz="6" w:space="0" w:color="auto"/>
              <w:left w:val="outset" w:sz="6" w:space="0" w:color="auto"/>
              <w:bottom w:val="outset" w:sz="6" w:space="0" w:color="auto"/>
              <w:right w:val="outset" w:sz="6" w:space="0" w:color="auto"/>
            </w:tcBorders>
          </w:tcPr>
          <w:p w14:paraId="2624BC08"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0º</w:t>
            </w:r>
            <w:r w:rsidRPr="007803AE">
              <w:rPr>
                <w:rFonts w:ascii="Museo Sans 300" w:hAnsi="Museo Sans 300" w:cs="Arial"/>
                <w:sz w:val="22"/>
                <w:szCs w:val="22"/>
              </w:rPr>
              <w:br/>
              <w:t>10º</w:t>
            </w:r>
            <w:r w:rsidRPr="007803AE">
              <w:rPr>
                <w:rFonts w:ascii="Museo Sans 300" w:hAnsi="Museo Sans 300" w:cs="Arial"/>
                <w:sz w:val="22"/>
                <w:szCs w:val="22"/>
              </w:rPr>
              <w:br/>
              <w:t>20º</w:t>
            </w:r>
            <w:r w:rsidRPr="007803AE">
              <w:rPr>
                <w:rFonts w:ascii="Museo Sans 300" w:hAnsi="Museo Sans 300" w:cs="Arial"/>
                <w:sz w:val="22"/>
                <w:szCs w:val="22"/>
              </w:rPr>
              <w:br/>
              <w:t>30º</w:t>
            </w:r>
            <w:r w:rsidRPr="007803AE">
              <w:rPr>
                <w:rFonts w:ascii="Museo Sans 300" w:hAnsi="Museo Sans 300" w:cs="Arial"/>
                <w:sz w:val="22"/>
                <w:szCs w:val="22"/>
              </w:rPr>
              <w:br/>
              <w:t>40º</w:t>
            </w:r>
          </w:p>
        </w:tc>
        <w:tc>
          <w:tcPr>
            <w:tcW w:w="2096" w:type="dxa"/>
            <w:tcBorders>
              <w:top w:val="outset" w:sz="6" w:space="0" w:color="auto"/>
              <w:left w:val="outset" w:sz="6" w:space="0" w:color="auto"/>
              <w:bottom w:val="outset" w:sz="6" w:space="0" w:color="auto"/>
              <w:right w:val="outset" w:sz="6" w:space="0" w:color="auto"/>
            </w:tcBorders>
          </w:tcPr>
          <w:p w14:paraId="2624BC09"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40º</w:t>
            </w:r>
            <w:r w:rsidRPr="007803AE">
              <w:rPr>
                <w:rFonts w:ascii="Museo Sans 300" w:hAnsi="Museo Sans 300" w:cs="Arial"/>
                <w:sz w:val="22"/>
                <w:szCs w:val="22"/>
              </w:rPr>
              <w:br/>
              <w:t>30º</w:t>
            </w:r>
            <w:r w:rsidRPr="007803AE">
              <w:rPr>
                <w:rFonts w:ascii="Museo Sans 300" w:hAnsi="Museo Sans 300" w:cs="Arial"/>
                <w:sz w:val="22"/>
                <w:szCs w:val="22"/>
              </w:rPr>
              <w:br/>
              <w:t>20º</w:t>
            </w:r>
            <w:r w:rsidRPr="007803AE">
              <w:rPr>
                <w:rFonts w:ascii="Museo Sans 300" w:hAnsi="Museo Sans 300" w:cs="Arial"/>
                <w:sz w:val="22"/>
                <w:szCs w:val="22"/>
              </w:rPr>
              <w:br/>
              <w:t>10º</w:t>
            </w:r>
            <w:r w:rsidRPr="007803AE">
              <w:rPr>
                <w:rFonts w:ascii="Museo Sans 300" w:hAnsi="Museo Sans 300" w:cs="Arial"/>
                <w:sz w:val="22"/>
                <w:szCs w:val="22"/>
              </w:rPr>
              <w:br/>
              <w:t>0º</w:t>
            </w:r>
          </w:p>
        </w:tc>
        <w:tc>
          <w:tcPr>
            <w:tcW w:w="1955" w:type="dxa"/>
            <w:tcBorders>
              <w:top w:val="outset" w:sz="6" w:space="0" w:color="auto"/>
              <w:left w:val="outset" w:sz="6" w:space="0" w:color="auto"/>
              <w:bottom w:val="outset" w:sz="6" w:space="0" w:color="auto"/>
              <w:right w:val="outset" w:sz="6" w:space="0" w:color="auto"/>
            </w:tcBorders>
          </w:tcPr>
          <w:p w14:paraId="2624BC0A"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0º</w:t>
            </w:r>
            <w:r w:rsidRPr="007803AE">
              <w:rPr>
                <w:rFonts w:ascii="Museo Sans 300" w:hAnsi="Museo Sans 300" w:cs="Arial"/>
                <w:sz w:val="22"/>
                <w:szCs w:val="22"/>
              </w:rPr>
              <w:br/>
              <w:t>10º</w:t>
            </w:r>
            <w:r w:rsidRPr="007803AE">
              <w:rPr>
                <w:rFonts w:ascii="Museo Sans 300" w:hAnsi="Museo Sans 300" w:cs="Arial"/>
                <w:sz w:val="22"/>
                <w:szCs w:val="22"/>
              </w:rPr>
              <w:br/>
              <w:t>20º</w:t>
            </w:r>
            <w:r w:rsidRPr="007803AE">
              <w:rPr>
                <w:rFonts w:ascii="Museo Sans 300" w:hAnsi="Museo Sans 300" w:cs="Arial"/>
                <w:sz w:val="22"/>
                <w:szCs w:val="22"/>
              </w:rPr>
              <w:br/>
              <w:t>30º</w:t>
            </w:r>
            <w:r w:rsidRPr="007803AE">
              <w:rPr>
                <w:rFonts w:ascii="Museo Sans 300" w:hAnsi="Museo Sans 300" w:cs="Arial"/>
                <w:sz w:val="22"/>
                <w:szCs w:val="22"/>
              </w:rPr>
              <w:br/>
              <w:t>40º</w:t>
            </w:r>
          </w:p>
        </w:tc>
        <w:tc>
          <w:tcPr>
            <w:tcW w:w="2365" w:type="dxa"/>
            <w:tcBorders>
              <w:top w:val="outset" w:sz="6" w:space="0" w:color="auto"/>
              <w:left w:val="outset" w:sz="6" w:space="0" w:color="auto"/>
              <w:bottom w:val="outset" w:sz="6" w:space="0" w:color="auto"/>
              <w:right w:val="outset" w:sz="6" w:space="0" w:color="auto"/>
            </w:tcBorders>
          </w:tcPr>
          <w:p w14:paraId="2624BC0B" w14:textId="77777777" w:rsidR="005A6C2C" w:rsidRPr="007803AE" w:rsidRDefault="005A6C2C" w:rsidP="00931707">
            <w:pPr>
              <w:jc w:val="center"/>
              <w:rPr>
                <w:rFonts w:ascii="Museo Sans 300" w:hAnsi="Museo Sans 300" w:cs="Arial"/>
                <w:sz w:val="22"/>
                <w:szCs w:val="22"/>
              </w:rPr>
            </w:pPr>
            <w:r w:rsidRPr="007803AE">
              <w:rPr>
                <w:rFonts w:ascii="Museo Sans 300" w:hAnsi="Museo Sans 300" w:cs="Arial"/>
                <w:sz w:val="22"/>
                <w:szCs w:val="22"/>
              </w:rPr>
              <w:t>2%</w:t>
            </w:r>
            <w:r w:rsidRPr="007803AE">
              <w:rPr>
                <w:rFonts w:ascii="Museo Sans 300" w:hAnsi="Museo Sans 300" w:cs="Arial"/>
                <w:sz w:val="22"/>
                <w:szCs w:val="22"/>
              </w:rPr>
              <w:br/>
              <w:t>2%</w:t>
            </w:r>
            <w:r w:rsidRPr="007803AE">
              <w:rPr>
                <w:rFonts w:ascii="Museo Sans 300" w:hAnsi="Museo Sans 300" w:cs="Arial"/>
                <w:sz w:val="22"/>
                <w:szCs w:val="22"/>
              </w:rPr>
              <w:br/>
              <w:t>1%</w:t>
            </w:r>
            <w:r w:rsidRPr="007803AE">
              <w:rPr>
                <w:rFonts w:ascii="Museo Sans 300" w:hAnsi="Museo Sans 300" w:cs="Arial"/>
                <w:sz w:val="22"/>
                <w:szCs w:val="22"/>
              </w:rPr>
              <w:br/>
              <w:t>1%</w:t>
            </w:r>
            <w:r w:rsidRPr="007803AE">
              <w:rPr>
                <w:rFonts w:ascii="Museo Sans 300" w:hAnsi="Museo Sans 300" w:cs="Arial"/>
                <w:sz w:val="22"/>
                <w:szCs w:val="22"/>
              </w:rPr>
              <w:br/>
              <w:t>0%</w:t>
            </w:r>
          </w:p>
        </w:tc>
      </w:tr>
    </w:tbl>
    <w:p w14:paraId="2624BC0E" w14:textId="77777777" w:rsidR="003D2A5F" w:rsidRPr="007803AE" w:rsidRDefault="003D2A5F" w:rsidP="003471DF">
      <w:pPr>
        <w:jc w:val="center"/>
        <w:rPr>
          <w:rFonts w:ascii="Museo Sans 300" w:hAnsi="Museo Sans 300" w:cs="Arial"/>
          <w:b/>
          <w:sz w:val="22"/>
          <w:szCs w:val="22"/>
        </w:rPr>
      </w:pPr>
    </w:p>
    <w:p w14:paraId="210913A8" w14:textId="77777777" w:rsidR="002D5A76" w:rsidRPr="007803AE" w:rsidRDefault="005A6C2C" w:rsidP="006A248C">
      <w:pPr>
        <w:jc w:val="center"/>
        <w:rPr>
          <w:rFonts w:ascii="Museo Sans 300" w:hAnsi="Museo Sans 300" w:cs="Arial"/>
          <w:sz w:val="22"/>
          <w:szCs w:val="22"/>
        </w:rPr>
      </w:pPr>
      <w:r w:rsidRPr="007803AE">
        <w:rPr>
          <w:rFonts w:ascii="Museo Sans 300" w:hAnsi="Museo Sans 300" w:cs="Arial"/>
          <w:b/>
          <w:sz w:val="22"/>
          <w:szCs w:val="22"/>
        </w:rPr>
        <w:t>REGIÓN CERVICAL – INCLINACIÓN LATERAL DERECHA O IZQUIERDA</w:t>
      </w:r>
      <w:r w:rsidRPr="007803AE">
        <w:rPr>
          <w:rFonts w:ascii="Museo Sans 300" w:hAnsi="Museo Sans 300" w:cs="Arial"/>
          <w:b/>
          <w:sz w:val="22"/>
          <w:szCs w:val="22"/>
        </w:rPr>
        <w:br/>
        <w:t>ANQUILOSIS</w:t>
      </w:r>
      <w:r w:rsidRPr="007803AE">
        <w:rPr>
          <w:rFonts w:ascii="Museo Sans 300" w:hAnsi="Museo Sans 300" w:cs="Arial"/>
          <w:b/>
          <w:sz w:val="22"/>
          <w:szCs w:val="22"/>
        </w:rPr>
        <w:br/>
      </w:r>
      <w:r w:rsidRPr="007803AE">
        <w:rPr>
          <w:rFonts w:ascii="Museo Sans 300" w:hAnsi="Museo Sans 300" w:cs="Arial"/>
          <w:sz w:val="22"/>
          <w:szCs w:val="22"/>
        </w:rPr>
        <w:br/>
        <w:t>Región Anquilosada en:</w:t>
      </w:r>
    </w:p>
    <w:p w14:paraId="64CF3AA6" w14:textId="77777777" w:rsidR="002D5A76" w:rsidRPr="007803AE" w:rsidRDefault="002D5A76" w:rsidP="006A248C">
      <w:pPr>
        <w:jc w:val="center"/>
        <w:rPr>
          <w:rFonts w:ascii="Museo Sans 300" w:hAnsi="Museo Sans 300" w:cs="Arial"/>
          <w:sz w:val="22"/>
          <w:szCs w:val="22"/>
        </w:rPr>
      </w:pPr>
    </w:p>
    <w:tbl>
      <w:tblPr>
        <w:tblStyle w:val="Tablaconcuadrcula"/>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2835"/>
      </w:tblGrid>
      <w:tr w:rsidR="002D5A76" w:rsidRPr="007803AE" w14:paraId="4EBA6514" w14:textId="77777777" w:rsidTr="002D5A76">
        <w:tc>
          <w:tcPr>
            <w:tcW w:w="4252" w:type="dxa"/>
          </w:tcPr>
          <w:p w14:paraId="7D09E59E" w14:textId="77777777" w:rsidR="002D5A76" w:rsidRPr="007803AE" w:rsidRDefault="002D5A76" w:rsidP="003C0FFA">
            <w:pPr>
              <w:rPr>
                <w:rFonts w:ascii="Museo Sans 300" w:hAnsi="Museo Sans 300"/>
                <w:sz w:val="22"/>
                <w:szCs w:val="22"/>
              </w:rPr>
            </w:pPr>
          </w:p>
        </w:tc>
        <w:tc>
          <w:tcPr>
            <w:tcW w:w="2835" w:type="dxa"/>
          </w:tcPr>
          <w:p w14:paraId="3C5CC9E7" w14:textId="5E6D7F8D" w:rsidR="002D5A76" w:rsidRPr="007803AE" w:rsidRDefault="002D5A76" w:rsidP="003C0FFA">
            <w:pPr>
              <w:rPr>
                <w:rFonts w:ascii="Museo Sans 300" w:hAnsi="Museo Sans 300" w:cs="Arial"/>
                <w:sz w:val="22"/>
                <w:szCs w:val="22"/>
              </w:rPr>
            </w:pPr>
            <w:r w:rsidRPr="007803AE">
              <w:rPr>
                <w:rFonts w:ascii="Museo Sans 300" w:hAnsi="Museo Sans 300" w:cs="Arial"/>
                <w:sz w:val="22"/>
                <w:szCs w:val="22"/>
              </w:rPr>
              <w:t>MEN</w:t>
            </w:r>
            <w:r w:rsidR="00B53F09" w:rsidRPr="007803AE">
              <w:rPr>
                <w:rFonts w:ascii="Museo Sans 300" w:hAnsi="Museo Sans 300" w:cs="Arial"/>
                <w:sz w:val="22"/>
                <w:szCs w:val="22"/>
              </w:rPr>
              <w:t>OSCABO GLOBAL</w:t>
            </w:r>
            <w:r w:rsidR="00B53F09" w:rsidRPr="007803AE">
              <w:rPr>
                <w:rFonts w:ascii="Museo Sans 300" w:hAnsi="Museo Sans 300" w:cs="Arial"/>
                <w:sz w:val="22"/>
                <w:szCs w:val="22"/>
              </w:rPr>
              <w:br/>
              <w:t xml:space="preserve">    DE LA PERSONA</w:t>
            </w:r>
          </w:p>
        </w:tc>
      </w:tr>
      <w:tr w:rsidR="002D5A76" w:rsidRPr="007803AE" w14:paraId="697C5E7A" w14:textId="77777777" w:rsidTr="002D5A76">
        <w:tc>
          <w:tcPr>
            <w:tcW w:w="4252" w:type="dxa"/>
          </w:tcPr>
          <w:p w14:paraId="5FC49904" w14:textId="77777777" w:rsidR="002D5A76" w:rsidRPr="007803AE" w:rsidRDefault="002D5A76" w:rsidP="003C0FFA">
            <w:pPr>
              <w:rPr>
                <w:rFonts w:ascii="Museo Sans 300" w:hAnsi="Museo Sans 300"/>
                <w:sz w:val="22"/>
                <w:szCs w:val="22"/>
              </w:rPr>
            </w:pPr>
            <w:r w:rsidRPr="007803AE">
              <w:rPr>
                <w:rFonts w:ascii="Museo Sans 300" w:hAnsi="Museo Sans 300" w:cs="Arial"/>
                <w:sz w:val="22"/>
                <w:szCs w:val="22"/>
              </w:rPr>
              <w:t>0º (posición neutra)</w:t>
            </w:r>
            <w:r w:rsidRPr="007803AE">
              <w:rPr>
                <w:rFonts w:ascii="Museo Sans 300" w:hAnsi="Museo Sans 300" w:cs="Arial"/>
                <w:sz w:val="22"/>
                <w:szCs w:val="22"/>
              </w:rPr>
              <w:br/>
              <w:t>10º</w:t>
            </w:r>
            <w:r w:rsidRPr="007803AE">
              <w:rPr>
                <w:rFonts w:ascii="Museo Sans 300" w:hAnsi="Museo Sans 300" w:cs="Arial"/>
                <w:sz w:val="22"/>
                <w:szCs w:val="22"/>
              </w:rPr>
              <w:br/>
              <w:t>20º</w:t>
            </w:r>
            <w:r w:rsidRPr="007803AE">
              <w:rPr>
                <w:rFonts w:ascii="Museo Sans 300" w:hAnsi="Museo Sans 300" w:cs="Arial"/>
                <w:sz w:val="22"/>
                <w:szCs w:val="22"/>
              </w:rPr>
              <w:br/>
              <w:t>30º</w:t>
            </w:r>
            <w:r w:rsidRPr="007803AE">
              <w:rPr>
                <w:rFonts w:ascii="Museo Sans 300" w:hAnsi="Museo Sans 300" w:cs="Arial"/>
                <w:sz w:val="22"/>
                <w:szCs w:val="22"/>
              </w:rPr>
              <w:br/>
              <w:t>40º</w:t>
            </w:r>
          </w:p>
        </w:tc>
        <w:tc>
          <w:tcPr>
            <w:tcW w:w="2835" w:type="dxa"/>
          </w:tcPr>
          <w:p w14:paraId="142F05BF" w14:textId="77777777" w:rsidR="002D5A76" w:rsidRPr="007803AE" w:rsidRDefault="002D5A76" w:rsidP="003C0FFA">
            <w:pPr>
              <w:rPr>
                <w:rFonts w:ascii="Museo Sans 300" w:hAnsi="Museo Sans 300" w:cs="Arial"/>
                <w:sz w:val="22"/>
                <w:szCs w:val="22"/>
              </w:rPr>
            </w:pPr>
            <w:r w:rsidRPr="007803AE">
              <w:rPr>
                <w:rFonts w:ascii="Museo Sans 300" w:hAnsi="Museo Sans 300" w:cs="Arial"/>
                <w:sz w:val="22"/>
                <w:szCs w:val="22"/>
              </w:rPr>
              <w:t xml:space="preserve">          20%</w:t>
            </w:r>
            <w:r w:rsidRPr="007803AE">
              <w:rPr>
                <w:rFonts w:ascii="Museo Sans 300" w:hAnsi="Museo Sans 300" w:cs="Arial"/>
                <w:sz w:val="22"/>
                <w:szCs w:val="22"/>
              </w:rPr>
              <w:br/>
              <w:t xml:space="preserve">         25%</w:t>
            </w:r>
            <w:r w:rsidRPr="007803AE">
              <w:rPr>
                <w:rFonts w:ascii="Museo Sans 300" w:hAnsi="Museo Sans 300" w:cs="Arial"/>
                <w:sz w:val="22"/>
                <w:szCs w:val="22"/>
              </w:rPr>
              <w:br/>
              <w:t xml:space="preserve">         30%</w:t>
            </w:r>
            <w:r w:rsidRPr="007803AE">
              <w:rPr>
                <w:rFonts w:ascii="Museo Sans 300" w:hAnsi="Museo Sans 300" w:cs="Arial"/>
                <w:sz w:val="22"/>
                <w:szCs w:val="22"/>
              </w:rPr>
              <w:br/>
              <w:t xml:space="preserve">         35%</w:t>
            </w:r>
            <w:r w:rsidRPr="007803AE">
              <w:rPr>
                <w:rFonts w:ascii="Museo Sans 300" w:hAnsi="Museo Sans 300" w:cs="Arial"/>
                <w:sz w:val="22"/>
                <w:szCs w:val="22"/>
              </w:rPr>
              <w:br/>
              <w:t xml:space="preserve">         40%</w:t>
            </w:r>
          </w:p>
          <w:p w14:paraId="6AFC3B50" w14:textId="77777777" w:rsidR="002D5A76" w:rsidRPr="007803AE" w:rsidRDefault="002D5A76" w:rsidP="003C0FFA">
            <w:pPr>
              <w:rPr>
                <w:rFonts w:ascii="Museo Sans 300" w:hAnsi="Museo Sans 300"/>
                <w:sz w:val="22"/>
                <w:szCs w:val="22"/>
              </w:rPr>
            </w:pPr>
          </w:p>
        </w:tc>
      </w:tr>
    </w:tbl>
    <w:p w14:paraId="2624BC17" w14:textId="46AE8E86" w:rsidR="001D0499" w:rsidRPr="007803AE" w:rsidRDefault="005A6C2C" w:rsidP="001267F1">
      <w:pPr>
        <w:jc w:val="center"/>
        <w:rPr>
          <w:rFonts w:ascii="Museo Sans 300" w:hAnsi="Museo Sans 300" w:cs="Arial"/>
          <w:sz w:val="22"/>
          <w:szCs w:val="22"/>
        </w:rPr>
      </w:pPr>
      <w:r w:rsidRPr="007803AE">
        <w:rPr>
          <w:rFonts w:ascii="Museo Sans 300" w:hAnsi="Museo Sans 300" w:cs="Arial"/>
          <w:sz w:val="22"/>
          <w:szCs w:val="22"/>
        </w:rPr>
        <w:br/>
      </w:r>
      <w:r w:rsidR="00F73129" w:rsidRPr="007803AE">
        <w:rPr>
          <w:rFonts w:ascii="Museo Sans 300" w:hAnsi="Museo Sans 300" w:cs="Arial"/>
          <w:noProof/>
          <w:sz w:val="22"/>
          <w:szCs w:val="22"/>
          <w:lang w:val="es-SV" w:eastAsia="es-SV"/>
        </w:rPr>
        <w:drawing>
          <wp:anchor distT="0" distB="0" distL="114300" distR="114300" simplePos="0" relativeHeight="251658245" behindDoc="1" locked="0" layoutInCell="1" allowOverlap="1" wp14:anchorId="2624F420" wp14:editId="769CDD68">
            <wp:simplePos x="0" y="0"/>
            <wp:positionH relativeFrom="column">
              <wp:posOffset>480695</wp:posOffset>
            </wp:positionH>
            <wp:positionV relativeFrom="paragraph">
              <wp:posOffset>61595</wp:posOffset>
            </wp:positionV>
            <wp:extent cx="4476750" cy="2173605"/>
            <wp:effectExtent l="0" t="0" r="0" b="0"/>
            <wp:wrapTight wrapText="bothSides">
              <wp:wrapPolygon edited="0">
                <wp:start x="0" y="0"/>
                <wp:lineTo x="0" y="21392"/>
                <wp:lineTo x="21508" y="21392"/>
                <wp:lineTo x="21508" y="0"/>
                <wp:lineTo x="0" y="0"/>
              </wp:wrapPolygon>
            </wp:wrapTight>
            <wp:docPr id="9" name="Imagen 9" descr="figur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a02"/>
                    <pic:cNvPicPr>
                      <a:picLocks noChangeAspect="1" noChangeArrowheads="1"/>
                    </pic:cNvPicPr>
                  </pic:nvPicPr>
                  <pic:blipFill rotWithShape="1">
                    <a:blip r:embed="rId13" cstate="print"/>
                    <a:srcRect l="4286" t="11760" r="3015" b="4329"/>
                    <a:stretch/>
                  </pic:blipFill>
                  <pic:spPr bwMode="auto">
                    <a:xfrm>
                      <a:off x="0" y="0"/>
                      <a:ext cx="4476750" cy="2173605"/>
                    </a:xfrm>
                    <a:prstGeom prst="rect">
                      <a:avLst/>
                    </a:prstGeom>
                    <a:noFill/>
                    <a:ln>
                      <a:noFill/>
                    </a:ln>
                    <a:extLst>
                      <a:ext uri="{53640926-AAD7-44D8-BBD7-CCE9431645EC}">
                        <a14:shadowObscured xmlns:a14="http://schemas.microsoft.com/office/drawing/2010/main"/>
                      </a:ext>
                    </a:extLst>
                  </pic:spPr>
                </pic:pic>
              </a:graphicData>
            </a:graphic>
          </wp:anchor>
        </w:drawing>
      </w:r>
      <w:r w:rsidR="001D0499" w:rsidRPr="007803AE">
        <w:rPr>
          <w:rFonts w:ascii="Museo Sans 300" w:hAnsi="Museo Sans 300" w:cs="Arial"/>
          <w:sz w:val="22"/>
          <w:szCs w:val="22"/>
        </w:rPr>
        <w:t xml:space="preserve"> </w:t>
      </w:r>
    </w:p>
    <w:p w14:paraId="2624BC18" w14:textId="77777777" w:rsidR="001D0499" w:rsidRPr="007803AE" w:rsidRDefault="001D0499" w:rsidP="001D0499">
      <w:pPr>
        <w:rPr>
          <w:rFonts w:ascii="Museo Sans 300" w:hAnsi="Museo Sans 300" w:cs="Arial"/>
          <w:sz w:val="22"/>
          <w:szCs w:val="22"/>
        </w:rPr>
      </w:pPr>
    </w:p>
    <w:p w14:paraId="2624BC19" w14:textId="77777777" w:rsidR="001D0499" w:rsidRPr="007803AE" w:rsidRDefault="001D0499" w:rsidP="001D0499">
      <w:pPr>
        <w:rPr>
          <w:rFonts w:ascii="Museo Sans 300" w:hAnsi="Museo Sans 300" w:cs="Arial"/>
          <w:sz w:val="22"/>
          <w:szCs w:val="22"/>
        </w:rPr>
      </w:pPr>
    </w:p>
    <w:p w14:paraId="2624BC1A" w14:textId="77777777" w:rsidR="001D0499" w:rsidRPr="007803AE" w:rsidRDefault="001D0499" w:rsidP="001D0499">
      <w:pPr>
        <w:rPr>
          <w:rFonts w:ascii="Museo Sans 300" w:hAnsi="Museo Sans 300" w:cs="Arial"/>
          <w:sz w:val="22"/>
          <w:szCs w:val="22"/>
        </w:rPr>
      </w:pPr>
    </w:p>
    <w:p w14:paraId="2624BC1B" w14:textId="77777777" w:rsidR="001D0499" w:rsidRPr="007803AE" w:rsidRDefault="001D0499" w:rsidP="001D0499">
      <w:pPr>
        <w:rPr>
          <w:rFonts w:ascii="Museo Sans 300" w:hAnsi="Museo Sans 300" w:cs="Arial"/>
          <w:sz w:val="22"/>
          <w:szCs w:val="22"/>
        </w:rPr>
      </w:pPr>
    </w:p>
    <w:p w14:paraId="2624BC1C" w14:textId="77777777" w:rsidR="001D0499" w:rsidRPr="007803AE" w:rsidRDefault="001D0499" w:rsidP="001D0499">
      <w:pPr>
        <w:rPr>
          <w:rFonts w:ascii="Museo Sans 300" w:hAnsi="Museo Sans 300" w:cs="Arial"/>
          <w:sz w:val="22"/>
          <w:szCs w:val="22"/>
        </w:rPr>
      </w:pPr>
    </w:p>
    <w:p w14:paraId="2624BC1D" w14:textId="77777777" w:rsidR="001D0499" w:rsidRPr="007803AE" w:rsidRDefault="001D0499" w:rsidP="001D0499">
      <w:pPr>
        <w:rPr>
          <w:rFonts w:ascii="Museo Sans 300" w:hAnsi="Museo Sans 300" w:cs="Arial"/>
          <w:sz w:val="22"/>
          <w:szCs w:val="22"/>
        </w:rPr>
      </w:pPr>
    </w:p>
    <w:p w14:paraId="2624BC1E" w14:textId="77777777" w:rsidR="001D0499" w:rsidRPr="007803AE" w:rsidRDefault="001D0499" w:rsidP="001D0499">
      <w:pPr>
        <w:rPr>
          <w:rFonts w:ascii="Museo Sans 300" w:hAnsi="Museo Sans 300" w:cs="Arial"/>
          <w:sz w:val="22"/>
          <w:szCs w:val="22"/>
        </w:rPr>
      </w:pPr>
    </w:p>
    <w:p w14:paraId="2624BC1F" w14:textId="77777777" w:rsidR="001D0499" w:rsidRPr="007803AE" w:rsidRDefault="001D0499" w:rsidP="001D0499">
      <w:pPr>
        <w:rPr>
          <w:rFonts w:ascii="Museo Sans 300" w:hAnsi="Museo Sans 300" w:cs="Arial"/>
          <w:sz w:val="22"/>
          <w:szCs w:val="22"/>
        </w:rPr>
      </w:pPr>
    </w:p>
    <w:p w14:paraId="2624BC20" w14:textId="77777777" w:rsidR="001D0499" w:rsidRPr="007803AE" w:rsidRDefault="001D0499" w:rsidP="001D0499">
      <w:pPr>
        <w:rPr>
          <w:rFonts w:ascii="Museo Sans 300" w:hAnsi="Museo Sans 300" w:cs="Arial"/>
          <w:sz w:val="22"/>
          <w:szCs w:val="22"/>
        </w:rPr>
      </w:pPr>
    </w:p>
    <w:p w14:paraId="2624BC21" w14:textId="77777777" w:rsidR="001D0499" w:rsidRPr="007803AE" w:rsidRDefault="001D0499" w:rsidP="001D0499">
      <w:pPr>
        <w:rPr>
          <w:rFonts w:ascii="Museo Sans 300" w:hAnsi="Museo Sans 300" w:cs="Arial"/>
          <w:sz w:val="22"/>
          <w:szCs w:val="22"/>
        </w:rPr>
      </w:pPr>
    </w:p>
    <w:p w14:paraId="2624BC22" w14:textId="77777777" w:rsidR="001D0499" w:rsidRPr="007803AE" w:rsidRDefault="001D0499" w:rsidP="001D0499">
      <w:pPr>
        <w:rPr>
          <w:rFonts w:ascii="Museo Sans 300" w:hAnsi="Museo Sans 300" w:cs="Arial"/>
          <w:sz w:val="22"/>
          <w:szCs w:val="22"/>
        </w:rPr>
      </w:pPr>
    </w:p>
    <w:p w14:paraId="2624BC23" w14:textId="77777777" w:rsidR="001D0499" w:rsidRPr="007803AE" w:rsidRDefault="001D0499" w:rsidP="001D0499">
      <w:pPr>
        <w:rPr>
          <w:rFonts w:ascii="Museo Sans 300" w:hAnsi="Museo Sans 300" w:cs="Arial"/>
          <w:sz w:val="22"/>
          <w:szCs w:val="22"/>
        </w:rPr>
      </w:pPr>
    </w:p>
    <w:p w14:paraId="0E009220" w14:textId="77777777" w:rsidR="00B53F09" w:rsidRPr="007803AE" w:rsidRDefault="00B53F09" w:rsidP="00A45ECB">
      <w:pPr>
        <w:jc w:val="center"/>
        <w:rPr>
          <w:rFonts w:ascii="Museo Sans 300" w:hAnsi="Museo Sans 300" w:cs="Arial"/>
          <w:b/>
          <w:sz w:val="22"/>
          <w:szCs w:val="22"/>
        </w:rPr>
      </w:pPr>
    </w:p>
    <w:p w14:paraId="2624BC26" w14:textId="2CB78AEF" w:rsidR="001D0499" w:rsidRPr="007803AE" w:rsidRDefault="005A6C2C" w:rsidP="00A45ECB">
      <w:pPr>
        <w:jc w:val="center"/>
        <w:rPr>
          <w:rFonts w:ascii="Museo Sans 300" w:hAnsi="Museo Sans 300" w:cs="Arial"/>
          <w:b/>
          <w:sz w:val="22"/>
          <w:szCs w:val="22"/>
        </w:rPr>
      </w:pPr>
      <w:r w:rsidRPr="007803AE">
        <w:rPr>
          <w:rFonts w:ascii="Museo Sans 300" w:hAnsi="Museo Sans 300" w:cs="Arial"/>
          <w:b/>
          <w:sz w:val="22"/>
          <w:szCs w:val="22"/>
        </w:rPr>
        <w:t>REGIÓN CERVICAL – ROTACIÓN DE</w:t>
      </w:r>
      <w:r w:rsidR="00600584" w:rsidRPr="007803AE">
        <w:rPr>
          <w:rFonts w:ascii="Museo Sans 300" w:hAnsi="Museo Sans 300" w:cs="Arial"/>
          <w:b/>
          <w:sz w:val="22"/>
          <w:szCs w:val="22"/>
        </w:rPr>
        <w:t>RECHA O IZQUIERDA</w:t>
      </w:r>
      <w:r w:rsidRPr="007803AE">
        <w:rPr>
          <w:rFonts w:ascii="Museo Sans 300" w:hAnsi="Museo Sans 300" w:cs="Arial"/>
          <w:b/>
          <w:sz w:val="22"/>
          <w:szCs w:val="22"/>
        </w:rPr>
        <w:br/>
        <w:t>MOVIMIENTO RESTRINGIDO</w:t>
      </w:r>
      <w:r w:rsidRPr="007803AE">
        <w:rPr>
          <w:rFonts w:ascii="Museo Sans 300" w:hAnsi="Museo Sans 300" w:cs="Arial"/>
          <w:b/>
          <w:sz w:val="22"/>
          <w:szCs w:val="22"/>
        </w:rPr>
        <w:br/>
      </w:r>
      <w:r w:rsidRPr="007803AE">
        <w:rPr>
          <w:rFonts w:ascii="Museo Sans 300" w:hAnsi="Museo Sans 300" w:cs="Arial"/>
          <w:sz w:val="22"/>
          <w:szCs w:val="22"/>
        </w:rPr>
        <w:br/>
        <w:t>Amplitud Media de la Rotación = 60 grados</w:t>
      </w:r>
    </w:p>
    <w:p w14:paraId="2624BC27" w14:textId="77777777" w:rsidR="005A6C2C" w:rsidRPr="007803AE" w:rsidRDefault="005A6C2C" w:rsidP="005A6C2C">
      <w:pPr>
        <w:rPr>
          <w:rFonts w:ascii="Museo Sans 300" w:hAnsi="Museo Sans 300" w:cs="Arial"/>
          <w:sz w:val="22"/>
          <w:szCs w:val="22"/>
        </w:rPr>
      </w:pPr>
    </w:p>
    <w:tbl>
      <w:tblPr>
        <w:tblW w:w="0" w:type="auto"/>
        <w:tblLook w:val="04A0" w:firstRow="1" w:lastRow="0" w:firstColumn="1" w:lastColumn="0" w:noHBand="0" w:noVBand="1"/>
      </w:tblPr>
      <w:tblGrid>
        <w:gridCol w:w="2201"/>
        <w:gridCol w:w="2198"/>
        <w:gridCol w:w="2225"/>
        <w:gridCol w:w="2214"/>
      </w:tblGrid>
      <w:tr w:rsidR="003471DF" w:rsidRPr="007803AE" w14:paraId="2624BC2D" w14:textId="77777777" w:rsidTr="001302C1">
        <w:tc>
          <w:tcPr>
            <w:tcW w:w="2244" w:type="dxa"/>
          </w:tcPr>
          <w:p w14:paraId="2624BC28"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ROTACI</w:t>
            </w:r>
            <w:r w:rsidR="00D15CC3" w:rsidRPr="007803AE">
              <w:rPr>
                <w:rFonts w:ascii="Museo Sans 300" w:hAnsi="Museo Sans 300" w:cs="Arial"/>
                <w:sz w:val="22"/>
                <w:szCs w:val="22"/>
              </w:rPr>
              <w:t>Ó</w:t>
            </w:r>
            <w:r w:rsidRPr="007803AE">
              <w:rPr>
                <w:rFonts w:ascii="Museo Sans 300" w:hAnsi="Museo Sans 300" w:cs="Arial"/>
                <w:sz w:val="22"/>
                <w:szCs w:val="22"/>
              </w:rPr>
              <w:t>N DESDE</w:t>
            </w:r>
          </w:p>
          <w:p w14:paraId="2624BC29" w14:textId="2AFCACC8" w:rsidR="003471DF" w:rsidRPr="007803AE" w:rsidRDefault="003471DF"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C2A"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C2B"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C2C"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3471DF" w:rsidRPr="007803AE" w14:paraId="2624BC32" w14:textId="77777777" w:rsidTr="001302C1">
        <w:tc>
          <w:tcPr>
            <w:tcW w:w="2244" w:type="dxa"/>
          </w:tcPr>
          <w:p w14:paraId="2624BC2E"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C2F"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30"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31"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3471DF" w:rsidRPr="007803AE" w14:paraId="2624BC37" w14:textId="77777777" w:rsidTr="001302C1">
        <w:tc>
          <w:tcPr>
            <w:tcW w:w="2244" w:type="dxa"/>
          </w:tcPr>
          <w:p w14:paraId="2624BC33"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C34"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35"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36"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3471DF" w:rsidRPr="007803AE" w14:paraId="2624BC3C" w14:textId="77777777" w:rsidTr="001302C1">
        <w:tc>
          <w:tcPr>
            <w:tcW w:w="2244" w:type="dxa"/>
          </w:tcPr>
          <w:p w14:paraId="2624BC38"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C39"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3A"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3B"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3471DF" w:rsidRPr="007803AE" w14:paraId="2624BC41" w14:textId="77777777" w:rsidTr="001302C1">
        <w:tc>
          <w:tcPr>
            <w:tcW w:w="2244" w:type="dxa"/>
          </w:tcPr>
          <w:p w14:paraId="2624BC3D"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C3E"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3F"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40" w14:textId="77777777" w:rsidR="003471DF" w:rsidRPr="007803AE" w:rsidRDefault="003471DF"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BC42" w14:textId="77777777" w:rsidR="003471DF" w:rsidRPr="007803AE" w:rsidRDefault="003471DF" w:rsidP="00517453">
      <w:pPr>
        <w:tabs>
          <w:tab w:val="left" w:pos="3321"/>
          <w:tab w:val="left" w:pos="5007"/>
          <w:tab w:val="left" w:pos="5857"/>
        </w:tabs>
        <w:rPr>
          <w:rFonts w:ascii="Museo Sans 300" w:hAnsi="Museo Sans 300" w:cs="Arial"/>
          <w:sz w:val="22"/>
          <w:szCs w:val="22"/>
        </w:rPr>
      </w:pPr>
    </w:p>
    <w:p w14:paraId="3772E96E" w14:textId="77777777" w:rsidR="00A45ECB" w:rsidRPr="007803AE" w:rsidRDefault="00A45ECB" w:rsidP="004A2741">
      <w:pPr>
        <w:rPr>
          <w:rFonts w:ascii="Museo Sans 300" w:hAnsi="Museo Sans 300" w:cs="Arial"/>
          <w:b/>
          <w:sz w:val="22"/>
          <w:szCs w:val="22"/>
        </w:rPr>
      </w:pPr>
    </w:p>
    <w:p w14:paraId="2624BC45" w14:textId="7D6C5B90" w:rsidR="003471DF" w:rsidRPr="007803AE" w:rsidRDefault="005A6C2C" w:rsidP="00A45ECB">
      <w:pPr>
        <w:jc w:val="center"/>
        <w:rPr>
          <w:rFonts w:ascii="Museo Sans 300" w:hAnsi="Museo Sans 300" w:cs="Arial"/>
          <w:b/>
          <w:sz w:val="22"/>
          <w:szCs w:val="22"/>
        </w:rPr>
      </w:pPr>
      <w:r w:rsidRPr="007803AE">
        <w:rPr>
          <w:rFonts w:ascii="Museo Sans 300" w:hAnsi="Museo Sans 300" w:cs="Arial"/>
          <w:b/>
          <w:sz w:val="22"/>
          <w:szCs w:val="22"/>
        </w:rPr>
        <w:t>REGIÓN CERVICAL</w:t>
      </w:r>
      <w:r w:rsidR="00600584" w:rsidRPr="007803AE">
        <w:rPr>
          <w:rFonts w:ascii="Museo Sans 300" w:hAnsi="Museo Sans 300" w:cs="Arial"/>
          <w:b/>
          <w:sz w:val="22"/>
          <w:szCs w:val="22"/>
        </w:rPr>
        <w:t xml:space="preserve"> – ROTACIÓN DERECHA O IZQUIERDA</w:t>
      </w:r>
      <w:r w:rsidRPr="007803AE">
        <w:rPr>
          <w:rFonts w:ascii="Museo Sans 300" w:hAnsi="Museo Sans 300" w:cs="Arial"/>
          <w:b/>
          <w:sz w:val="22"/>
          <w:szCs w:val="22"/>
        </w:rPr>
        <w:br/>
        <w:t>ANQUILOSIS:</w:t>
      </w:r>
    </w:p>
    <w:p w14:paraId="2624BC46" w14:textId="77777777" w:rsidR="005A6C2C" w:rsidRPr="007803AE" w:rsidRDefault="005A6C2C" w:rsidP="003471DF">
      <w:pPr>
        <w:jc w:val="center"/>
        <w:rPr>
          <w:rFonts w:ascii="Museo Sans 300" w:hAnsi="Museo Sans 300" w:cs="Arial"/>
          <w:sz w:val="22"/>
          <w:szCs w:val="22"/>
        </w:rPr>
      </w:pPr>
      <w:r w:rsidRPr="007803AE">
        <w:rPr>
          <w:rFonts w:ascii="Museo Sans 300" w:hAnsi="Museo Sans 300" w:cs="Arial"/>
          <w:sz w:val="22"/>
          <w:szCs w:val="22"/>
        </w:rPr>
        <w:br/>
        <w:t>Región Anquilosada en:</w:t>
      </w:r>
    </w:p>
    <w:p w14:paraId="57EF9C2D" w14:textId="256D1F4E" w:rsidR="00DF6A9F" w:rsidRPr="007803AE" w:rsidRDefault="00E13101" w:rsidP="00E13101">
      <w:pPr>
        <w:tabs>
          <w:tab w:val="left" w:pos="5010"/>
        </w:tabs>
        <w:rPr>
          <w:rFonts w:ascii="Museo Sans 300" w:hAnsi="Museo Sans 300" w:cs="Arial"/>
          <w:sz w:val="22"/>
          <w:szCs w:val="22"/>
        </w:rPr>
      </w:pPr>
      <w:r w:rsidRPr="007803AE">
        <w:rPr>
          <w:rFonts w:ascii="Museo Sans 300" w:hAnsi="Museo Sans 300" w:cs="Arial"/>
          <w:sz w:val="22"/>
          <w:szCs w:val="22"/>
        </w:rPr>
        <w:tab/>
      </w:r>
    </w:p>
    <w:tbl>
      <w:tblPr>
        <w:tblW w:w="0" w:type="auto"/>
        <w:tblLook w:val="04A0" w:firstRow="1" w:lastRow="0" w:firstColumn="1" w:lastColumn="0" w:noHBand="0" w:noVBand="1"/>
      </w:tblPr>
      <w:tblGrid>
        <w:gridCol w:w="4414"/>
        <w:gridCol w:w="4424"/>
      </w:tblGrid>
      <w:tr w:rsidR="00E13101" w:rsidRPr="007803AE" w14:paraId="2624BC4D" w14:textId="77777777" w:rsidTr="001302C1">
        <w:tc>
          <w:tcPr>
            <w:tcW w:w="4489" w:type="dxa"/>
          </w:tcPr>
          <w:p w14:paraId="2624BC48" w14:textId="77777777" w:rsidR="00E13101" w:rsidRPr="007803AE" w:rsidRDefault="00E13101" w:rsidP="001302C1">
            <w:pPr>
              <w:tabs>
                <w:tab w:val="left" w:pos="5010"/>
              </w:tabs>
              <w:rPr>
                <w:rFonts w:ascii="Museo Sans 300" w:hAnsi="Museo Sans 300" w:cs="Arial"/>
                <w:sz w:val="22"/>
                <w:szCs w:val="22"/>
              </w:rPr>
            </w:pPr>
          </w:p>
          <w:p w14:paraId="2624BC49" w14:textId="77777777" w:rsidR="00970511" w:rsidRPr="007803AE" w:rsidRDefault="00970511" w:rsidP="001302C1">
            <w:pPr>
              <w:tabs>
                <w:tab w:val="left" w:pos="5010"/>
              </w:tabs>
              <w:rPr>
                <w:rFonts w:ascii="Museo Sans 300" w:hAnsi="Museo Sans 300" w:cs="Arial"/>
                <w:sz w:val="22"/>
                <w:szCs w:val="22"/>
              </w:rPr>
            </w:pPr>
          </w:p>
          <w:p w14:paraId="2624BC4A" w14:textId="77777777" w:rsidR="00970511" w:rsidRPr="007803AE" w:rsidRDefault="00970511" w:rsidP="001302C1">
            <w:pPr>
              <w:tabs>
                <w:tab w:val="left" w:pos="5010"/>
              </w:tabs>
              <w:rPr>
                <w:rFonts w:ascii="Museo Sans 300" w:hAnsi="Museo Sans 300" w:cs="Arial"/>
                <w:sz w:val="22"/>
                <w:szCs w:val="22"/>
              </w:rPr>
            </w:pPr>
          </w:p>
        </w:tc>
        <w:tc>
          <w:tcPr>
            <w:tcW w:w="4489" w:type="dxa"/>
          </w:tcPr>
          <w:p w14:paraId="2624BC4B" w14:textId="77777777" w:rsidR="00E13101" w:rsidRPr="007803AE" w:rsidRDefault="00E13101" w:rsidP="001302C1">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C4C" w14:textId="77777777" w:rsidR="00E13101" w:rsidRPr="007803AE" w:rsidRDefault="00E13101" w:rsidP="001302C1">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E13101" w:rsidRPr="007803AE" w14:paraId="2624BC50" w14:textId="77777777" w:rsidTr="001302C1">
        <w:tc>
          <w:tcPr>
            <w:tcW w:w="4489" w:type="dxa"/>
          </w:tcPr>
          <w:p w14:paraId="2624BC4E"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0° (posición neutra)</w:t>
            </w:r>
          </w:p>
        </w:tc>
        <w:tc>
          <w:tcPr>
            <w:tcW w:w="4489" w:type="dxa"/>
          </w:tcPr>
          <w:p w14:paraId="2624BC4F"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20%</w:t>
            </w:r>
          </w:p>
        </w:tc>
      </w:tr>
      <w:tr w:rsidR="00E13101" w:rsidRPr="007803AE" w14:paraId="2624BC53" w14:textId="77777777" w:rsidTr="001302C1">
        <w:tc>
          <w:tcPr>
            <w:tcW w:w="4489" w:type="dxa"/>
          </w:tcPr>
          <w:p w14:paraId="2624BC51"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89" w:type="dxa"/>
          </w:tcPr>
          <w:p w14:paraId="2624BC52"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27%</w:t>
            </w:r>
          </w:p>
        </w:tc>
      </w:tr>
      <w:tr w:rsidR="00E13101" w:rsidRPr="007803AE" w14:paraId="2624BC56" w14:textId="77777777" w:rsidTr="001302C1">
        <w:tc>
          <w:tcPr>
            <w:tcW w:w="4489" w:type="dxa"/>
          </w:tcPr>
          <w:p w14:paraId="2624BC54"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89" w:type="dxa"/>
          </w:tcPr>
          <w:p w14:paraId="2624BC55"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33%</w:t>
            </w:r>
          </w:p>
        </w:tc>
      </w:tr>
      <w:tr w:rsidR="00E13101" w:rsidRPr="007803AE" w14:paraId="2624BC59" w14:textId="77777777" w:rsidTr="001302C1">
        <w:tc>
          <w:tcPr>
            <w:tcW w:w="4489" w:type="dxa"/>
          </w:tcPr>
          <w:p w14:paraId="2624BC57"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30º</w:t>
            </w:r>
          </w:p>
        </w:tc>
        <w:tc>
          <w:tcPr>
            <w:tcW w:w="4489" w:type="dxa"/>
          </w:tcPr>
          <w:p w14:paraId="2624BC58" w14:textId="77777777" w:rsidR="00E13101" w:rsidRPr="007803AE" w:rsidRDefault="00E13101"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bl>
    <w:p w14:paraId="2624BC5A" w14:textId="77777777" w:rsidR="001D0499" w:rsidRPr="007803AE" w:rsidRDefault="00BB4188" w:rsidP="001D0499">
      <w:pPr>
        <w:tabs>
          <w:tab w:val="left" w:pos="1785"/>
        </w:tabs>
        <w:rPr>
          <w:rFonts w:ascii="Museo Sans 300" w:hAnsi="Museo Sans 300" w:cs="Arial"/>
          <w:b/>
          <w:sz w:val="22"/>
          <w:szCs w:val="22"/>
        </w:rPr>
      </w:pPr>
      <w:r w:rsidRPr="007803AE">
        <w:rPr>
          <w:rFonts w:ascii="Museo Sans 300" w:hAnsi="Museo Sans 300" w:cs="Arial"/>
          <w:b/>
          <w:noProof/>
          <w:sz w:val="22"/>
          <w:szCs w:val="22"/>
          <w:lang w:val="es-SV" w:eastAsia="es-SV"/>
        </w:rPr>
        <w:drawing>
          <wp:anchor distT="0" distB="0" distL="114300" distR="114300" simplePos="0" relativeHeight="251658265" behindDoc="1" locked="0" layoutInCell="1" allowOverlap="1" wp14:anchorId="2624F422" wp14:editId="5BA5D7B3">
            <wp:simplePos x="0" y="0"/>
            <wp:positionH relativeFrom="column">
              <wp:posOffset>1723390</wp:posOffset>
            </wp:positionH>
            <wp:positionV relativeFrom="paragraph">
              <wp:posOffset>102235</wp:posOffset>
            </wp:positionV>
            <wp:extent cx="2432050" cy="2328545"/>
            <wp:effectExtent l="0" t="0" r="0" b="0"/>
            <wp:wrapTight wrapText="bothSides">
              <wp:wrapPolygon edited="0">
                <wp:start x="0" y="0"/>
                <wp:lineTo x="0" y="21382"/>
                <wp:lineTo x="21487" y="21382"/>
                <wp:lineTo x="21487" y="0"/>
                <wp:lineTo x="0" y="0"/>
              </wp:wrapPolygon>
            </wp:wrapTight>
            <wp:docPr id="10" name="Imagen 10" descr="figur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a03"/>
                    <pic:cNvPicPr>
                      <a:picLocks noChangeAspect="1" noChangeArrowheads="1"/>
                    </pic:cNvPicPr>
                  </pic:nvPicPr>
                  <pic:blipFill>
                    <a:blip r:embed="rId14" cstate="print"/>
                    <a:srcRect l="2315" t="10933" r="3473" b="2094"/>
                    <a:stretch>
                      <a:fillRect/>
                    </a:stretch>
                  </pic:blipFill>
                  <pic:spPr bwMode="auto">
                    <a:xfrm>
                      <a:off x="0" y="0"/>
                      <a:ext cx="2432050" cy="2328545"/>
                    </a:xfrm>
                    <a:prstGeom prst="rect">
                      <a:avLst/>
                    </a:prstGeom>
                    <a:noFill/>
                    <a:ln w="9525">
                      <a:noFill/>
                      <a:miter lim="800000"/>
                      <a:headEnd/>
                      <a:tailEnd/>
                    </a:ln>
                  </pic:spPr>
                </pic:pic>
              </a:graphicData>
            </a:graphic>
          </wp:anchor>
        </w:drawing>
      </w:r>
    </w:p>
    <w:p w14:paraId="2624BC5B" w14:textId="77777777" w:rsidR="00970511" w:rsidRPr="007803AE" w:rsidRDefault="00970511" w:rsidP="001D0499">
      <w:pPr>
        <w:tabs>
          <w:tab w:val="left" w:pos="1785"/>
        </w:tabs>
        <w:rPr>
          <w:rFonts w:ascii="Museo Sans 300" w:hAnsi="Museo Sans 300" w:cs="Arial"/>
          <w:b/>
          <w:sz w:val="22"/>
          <w:szCs w:val="22"/>
        </w:rPr>
      </w:pPr>
    </w:p>
    <w:p w14:paraId="2624BC5C" w14:textId="77777777" w:rsidR="00970511" w:rsidRPr="007803AE" w:rsidRDefault="00970511" w:rsidP="001D0499">
      <w:pPr>
        <w:tabs>
          <w:tab w:val="left" w:pos="1785"/>
        </w:tabs>
        <w:rPr>
          <w:rFonts w:ascii="Museo Sans 300" w:hAnsi="Museo Sans 300" w:cs="Arial"/>
          <w:b/>
          <w:sz w:val="22"/>
          <w:szCs w:val="22"/>
        </w:rPr>
      </w:pPr>
    </w:p>
    <w:p w14:paraId="2624BC5D" w14:textId="77777777" w:rsidR="00970511" w:rsidRPr="007803AE" w:rsidRDefault="00970511" w:rsidP="001D0499">
      <w:pPr>
        <w:tabs>
          <w:tab w:val="left" w:pos="1785"/>
        </w:tabs>
        <w:rPr>
          <w:rFonts w:ascii="Museo Sans 300" w:hAnsi="Museo Sans 300" w:cs="Arial"/>
          <w:b/>
          <w:sz w:val="22"/>
          <w:szCs w:val="22"/>
        </w:rPr>
      </w:pPr>
    </w:p>
    <w:p w14:paraId="2624BC5E" w14:textId="77777777" w:rsidR="00970511" w:rsidRPr="007803AE" w:rsidRDefault="00970511" w:rsidP="001D0499">
      <w:pPr>
        <w:tabs>
          <w:tab w:val="left" w:pos="1785"/>
        </w:tabs>
        <w:rPr>
          <w:rFonts w:ascii="Museo Sans 300" w:hAnsi="Museo Sans 300" w:cs="Arial"/>
          <w:b/>
          <w:sz w:val="22"/>
          <w:szCs w:val="22"/>
        </w:rPr>
      </w:pPr>
    </w:p>
    <w:p w14:paraId="2624BC5F" w14:textId="77777777" w:rsidR="00970511" w:rsidRPr="007803AE" w:rsidRDefault="00970511" w:rsidP="001D0499">
      <w:pPr>
        <w:tabs>
          <w:tab w:val="left" w:pos="1785"/>
        </w:tabs>
        <w:rPr>
          <w:rFonts w:ascii="Museo Sans 300" w:hAnsi="Museo Sans 300" w:cs="Arial"/>
          <w:b/>
          <w:sz w:val="22"/>
          <w:szCs w:val="22"/>
        </w:rPr>
      </w:pPr>
    </w:p>
    <w:p w14:paraId="2624BC60" w14:textId="77777777" w:rsidR="00970511" w:rsidRPr="007803AE" w:rsidRDefault="00970511" w:rsidP="001D0499">
      <w:pPr>
        <w:tabs>
          <w:tab w:val="left" w:pos="1785"/>
        </w:tabs>
        <w:rPr>
          <w:rFonts w:ascii="Museo Sans 300" w:hAnsi="Museo Sans 300" w:cs="Arial"/>
          <w:b/>
          <w:sz w:val="22"/>
          <w:szCs w:val="22"/>
        </w:rPr>
      </w:pPr>
    </w:p>
    <w:p w14:paraId="2624BC61" w14:textId="77777777" w:rsidR="00970511" w:rsidRPr="007803AE" w:rsidRDefault="00970511" w:rsidP="001D0499">
      <w:pPr>
        <w:tabs>
          <w:tab w:val="left" w:pos="1785"/>
        </w:tabs>
        <w:rPr>
          <w:rFonts w:ascii="Museo Sans 300" w:hAnsi="Museo Sans 300" w:cs="Arial"/>
          <w:b/>
          <w:sz w:val="22"/>
          <w:szCs w:val="22"/>
        </w:rPr>
      </w:pPr>
    </w:p>
    <w:p w14:paraId="2624BC62" w14:textId="77777777" w:rsidR="00970511" w:rsidRPr="007803AE" w:rsidRDefault="00970511" w:rsidP="001D0499">
      <w:pPr>
        <w:tabs>
          <w:tab w:val="left" w:pos="1785"/>
        </w:tabs>
        <w:rPr>
          <w:rFonts w:ascii="Museo Sans 300" w:hAnsi="Museo Sans 300" w:cs="Arial"/>
          <w:b/>
          <w:sz w:val="22"/>
          <w:szCs w:val="22"/>
        </w:rPr>
      </w:pPr>
    </w:p>
    <w:p w14:paraId="2624BC63" w14:textId="77777777" w:rsidR="00970511" w:rsidRPr="007803AE" w:rsidRDefault="00970511" w:rsidP="001D0499">
      <w:pPr>
        <w:tabs>
          <w:tab w:val="left" w:pos="1785"/>
        </w:tabs>
        <w:rPr>
          <w:rFonts w:ascii="Museo Sans 300" w:hAnsi="Museo Sans 300" w:cs="Arial"/>
          <w:b/>
          <w:sz w:val="22"/>
          <w:szCs w:val="22"/>
        </w:rPr>
      </w:pPr>
    </w:p>
    <w:p w14:paraId="2624BC64" w14:textId="77777777" w:rsidR="00970511" w:rsidRPr="007803AE" w:rsidRDefault="00970511" w:rsidP="001D0499">
      <w:pPr>
        <w:tabs>
          <w:tab w:val="left" w:pos="1785"/>
        </w:tabs>
        <w:rPr>
          <w:rFonts w:ascii="Museo Sans 300" w:hAnsi="Museo Sans 300" w:cs="Arial"/>
          <w:b/>
          <w:sz w:val="22"/>
          <w:szCs w:val="22"/>
        </w:rPr>
      </w:pPr>
    </w:p>
    <w:p w14:paraId="2624BC65" w14:textId="77777777" w:rsidR="00970511" w:rsidRPr="007803AE" w:rsidRDefault="00970511" w:rsidP="001D0499">
      <w:pPr>
        <w:tabs>
          <w:tab w:val="left" w:pos="1785"/>
        </w:tabs>
        <w:rPr>
          <w:rFonts w:ascii="Museo Sans 300" w:hAnsi="Museo Sans 300" w:cs="Arial"/>
          <w:b/>
          <w:sz w:val="22"/>
          <w:szCs w:val="22"/>
        </w:rPr>
      </w:pPr>
    </w:p>
    <w:p w14:paraId="2624BC66" w14:textId="77777777" w:rsidR="00970511" w:rsidRPr="007803AE" w:rsidRDefault="00970511" w:rsidP="001D0499">
      <w:pPr>
        <w:tabs>
          <w:tab w:val="left" w:pos="1785"/>
        </w:tabs>
        <w:rPr>
          <w:rFonts w:ascii="Museo Sans 300" w:hAnsi="Museo Sans 300" w:cs="Arial"/>
          <w:b/>
          <w:sz w:val="22"/>
          <w:szCs w:val="22"/>
        </w:rPr>
      </w:pPr>
    </w:p>
    <w:p w14:paraId="07AD2C1E" w14:textId="77777777" w:rsidR="00674844" w:rsidRPr="007803AE" w:rsidRDefault="00674844" w:rsidP="00E13101">
      <w:pPr>
        <w:tabs>
          <w:tab w:val="left" w:pos="1785"/>
        </w:tabs>
        <w:jc w:val="center"/>
        <w:rPr>
          <w:rFonts w:ascii="Museo Sans 300" w:hAnsi="Museo Sans 300" w:cs="Arial"/>
          <w:b/>
          <w:sz w:val="22"/>
          <w:szCs w:val="22"/>
        </w:rPr>
      </w:pPr>
    </w:p>
    <w:p w14:paraId="70B5DA94" w14:textId="77777777" w:rsidR="001267F1" w:rsidRPr="007803AE" w:rsidRDefault="001267F1" w:rsidP="00E13101">
      <w:pPr>
        <w:tabs>
          <w:tab w:val="left" w:pos="1785"/>
        </w:tabs>
        <w:jc w:val="center"/>
        <w:rPr>
          <w:rFonts w:ascii="Museo Sans 300" w:hAnsi="Museo Sans 300" w:cs="Arial"/>
          <w:b/>
          <w:sz w:val="22"/>
          <w:szCs w:val="22"/>
        </w:rPr>
      </w:pPr>
    </w:p>
    <w:p w14:paraId="2624BC67" w14:textId="0450C28D" w:rsidR="00970511" w:rsidRPr="007803AE" w:rsidRDefault="005A6C2C" w:rsidP="00E13101">
      <w:pPr>
        <w:tabs>
          <w:tab w:val="left" w:pos="1785"/>
        </w:tabs>
        <w:jc w:val="center"/>
        <w:rPr>
          <w:rFonts w:ascii="Museo Sans 300" w:hAnsi="Museo Sans 300" w:cs="Arial"/>
          <w:b/>
          <w:sz w:val="22"/>
          <w:szCs w:val="22"/>
        </w:rPr>
      </w:pPr>
      <w:r w:rsidRPr="007803AE">
        <w:rPr>
          <w:rFonts w:ascii="Museo Sans 300" w:hAnsi="Museo Sans 300" w:cs="Arial"/>
          <w:b/>
          <w:sz w:val="22"/>
          <w:szCs w:val="22"/>
        </w:rPr>
        <w:t>REGIÓN CERVICAL – FLEXIÓN O EXTENSI</w:t>
      </w:r>
      <w:r w:rsidR="00600584" w:rsidRPr="007803AE">
        <w:rPr>
          <w:rFonts w:ascii="Museo Sans 300" w:hAnsi="Museo Sans 300" w:cs="Arial"/>
          <w:b/>
          <w:sz w:val="22"/>
          <w:szCs w:val="22"/>
        </w:rPr>
        <w:t>ÓN</w:t>
      </w:r>
    </w:p>
    <w:p w14:paraId="2624BC68" w14:textId="77777777" w:rsidR="00E13101" w:rsidRPr="007803AE" w:rsidRDefault="005A6C2C" w:rsidP="00E13101">
      <w:pPr>
        <w:tabs>
          <w:tab w:val="left" w:pos="1785"/>
        </w:tabs>
        <w:jc w:val="center"/>
        <w:rPr>
          <w:rFonts w:ascii="Museo Sans 300" w:hAnsi="Museo Sans 300" w:cs="Arial"/>
          <w:b/>
          <w:sz w:val="22"/>
          <w:szCs w:val="22"/>
        </w:rPr>
      </w:pPr>
      <w:r w:rsidRPr="007803AE">
        <w:rPr>
          <w:rFonts w:ascii="Museo Sans 300" w:hAnsi="Museo Sans 300" w:cs="Arial"/>
          <w:b/>
          <w:sz w:val="22"/>
          <w:szCs w:val="22"/>
        </w:rPr>
        <w:t>MOVIMIENTO RESTRINGIDO</w:t>
      </w:r>
    </w:p>
    <w:p w14:paraId="2624BC69" w14:textId="77777777" w:rsidR="005A6C2C" w:rsidRPr="007803AE" w:rsidRDefault="005A6C2C" w:rsidP="00E13101">
      <w:pPr>
        <w:tabs>
          <w:tab w:val="left" w:pos="1785"/>
        </w:tabs>
        <w:jc w:val="center"/>
        <w:rPr>
          <w:rFonts w:ascii="Museo Sans 300" w:hAnsi="Museo Sans 300" w:cs="Arial"/>
          <w:sz w:val="22"/>
          <w:szCs w:val="22"/>
        </w:rPr>
      </w:pPr>
      <w:r w:rsidRPr="007803AE">
        <w:rPr>
          <w:rFonts w:ascii="Museo Sans 300" w:hAnsi="Museo Sans 300" w:cs="Arial"/>
          <w:sz w:val="22"/>
          <w:szCs w:val="22"/>
        </w:rPr>
        <w:br/>
        <w:t>Amplitud Media de la Flexión = 60 grados</w:t>
      </w:r>
    </w:p>
    <w:p w14:paraId="2624BC6A" w14:textId="77777777" w:rsidR="00E13101" w:rsidRPr="007803AE" w:rsidRDefault="00E13101" w:rsidP="00E13101">
      <w:pPr>
        <w:tabs>
          <w:tab w:val="left" w:pos="1785"/>
        </w:tabs>
        <w:rPr>
          <w:rFonts w:ascii="Museo Sans 300" w:hAnsi="Museo Sans 300" w:cs="Arial"/>
          <w:sz w:val="22"/>
          <w:szCs w:val="22"/>
        </w:rPr>
      </w:pPr>
    </w:p>
    <w:tbl>
      <w:tblPr>
        <w:tblW w:w="0" w:type="auto"/>
        <w:tblLook w:val="04A0" w:firstRow="1" w:lastRow="0" w:firstColumn="1" w:lastColumn="0" w:noHBand="0" w:noVBand="1"/>
      </w:tblPr>
      <w:tblGrid>
        <w:gridCol w:w="2198"/>
        <w:gridCol w:w="2199"/>
        <w:gridCol w:w="2226"/>
        <w:gridCol w:w="2215"/>
      </w:tblGrid>
      <w:tr w:rsidR="009D03D5" w:rsidRPr="007803AE" w14:paraId="2624BC70" w14:textId="77777777" w:rsidTr="001D0499">
        <w:tc>
          <w:tcPr>
            <w:tcW w:w="2244" w:type="dxa"/>
          </w:tcPr>
          <w:p w14:paraId="2624BC6B" w14:textId="77777777" w:rsidR="009D03D5" w:rsidRPr="007803AE" w:rsidRDefault="00D009D1"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w:t>
            </w:r>
            <w:r w:rsidR="00D15CC3" w:rsidRPr="007803AE">
              <w:rPr>
                <w:rFonts w:ascii="Museo Sans 300" w:hAnsi="Museo Sans 300" w:cs="Arial"/>
                <w:sz w:val="22"/>
                <w:szCs w:val="22"/>
              </w:rPr>
              <w:t>Ó</w:t>
            </w:r>
            <w:r w:rsidRPr="007803AE">
              <w:rPr>
                <w:rFonts w:ascii="Museo Sans 300" w:hAnsi="Museo Sans 300" w:cs="Arial"/>
                <w:sz w:val="22"/>
                <w:szCs w:val="22"/>
              </w:rPr>
              <w:t>N</w:t>
            </w:r>
            <w:r w:rsidR="009D03D5" w:rsidRPr="007803AE">
              <w:rPr>
                <w:rFonts w:ascii="Museo Sans 300" w:hAnsi="Museo Sans 300" w:cs="Arial"/>
                <w:sz w:val="22"/>
                <w:szCs w:val="22"/>
              </w:rPr>
              <w:t xml:space="preserve"> DESDE</w:t>
            </w:r>
          </w:p>
          <w:p w14:paraId="2624BC6C" w14:textId="43BAD240" w:rsidR="009D03D5" w:rsidRPr="007803AE" w:rsidRDefault="009D03D5"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C6D"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C6E"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C6F"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9D03D5" w:rsidRPr="007803AE" w14:paraId="2624BC75" w14:textId="77777777" w:rsidTr="001D0499">
        <w:tc>
          <w:tcPr>
            <w:tcW w:w="2244" w:type="dxa"/>
          </w:tcPr>
          <w:p w14:paraId="2624BC71"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C72"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73"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74"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9D03D5" w:rsidRPr="007803AE" w14:paraId="2624BC7A" w14:textId="77777777" w:rsidTr="001D0499">
        <w:tc>
          <w:tcPr>
            <w:tcW w:w="2244" w:type="dxa"/>
          </w:tcPr>
          <w:p w14:paraId="2624BC76"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C77"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78"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79"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9D03D5" w:rsidRPr="007803AE" w14:paraId="2624BC7F" w14:textId="77777777" w:rsidTr="001D0499">
        <w:tc>
          <w:tcPr>
            <w:tcW w:w="2244" w:type="dxa"/>
          </w:tcPr>
          <w:p w14:paraId="2624BC7B"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C7C"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7D"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7E"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9D03D5" w:rsidRPr="007803AE" w14:paraId="2624BC84" w14:textId="77777777" w:rsidTr="001D0499">
        <w:tc>
          <w:tcPr>
            <w:tcW w:w="2244" w:type="dxa"/>
          </w:tcPr>
          <w:p w14:paraId="2624BC80"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C81"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82" w14:textId="77777777" w:rsidR="009D03D5" w:rsidRPr="007803AE" w:rsidRDefault="009D03D5"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83" w14:textId="77777777" w:rsidR="009D03D5" w:rsidRPr="007803AE" w:rsidRDefault="009D03D5" w:rsidP="001D04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BC85" w14:textId="77777777" w:rsidR="00A920CD" w:rsidRPr="007803AE" w:rsidRDefault="00A920CD" w:rsidP="009D03D5">
      <w:pPr>
        <w:jc w:val="center"/>
        <w:rPr>
          <w:rFonts w:ascii="Museo Sans 300" w:hAnsi="Museo Sans 300" w:cs="Arial"/>
          <w:b/>
          <w:sz w:val="22"/>
          <w:szCs w:val="22"/>
        </w:rPr>
      </w:pPr>
    </w:p>
    <w:p w14:paraId="7CA81955" w14:textId="77777777" w:rsidR="00832325" w:rsidRPr="007803AE" w:rsidRDefault="00832325" w:rsidP="009D03D5">
      <w:pPr>
        <w:jc w:val="center"/>
        <w:rPr>
          <w:rFonts w:ascii="Museo Sans 300" w:hAnsi="Museo Sans 300" w:cs="Arial"/>
          <w:b/>
          <w:sz w:val="22"/>
          <w:szCs w:val="22"/>
        </w:rPr>
      </w:pPr>
    </w:p>
    <w:p w14:paraId="2624BC86" w14:textId="3C6802E9" w:rsidR="00970511" w:rsidRPr="007803AE" w:rsidRDefault="005A6C2C" w:rsidP="009D03D5">
      <w:pPr>
        <w:jc w:val="center"/>
        <w:rPr>
          <w:rFonts w:ascii="Museo Sans 300" w:hAnsi="Museo Sans 300" w:cs="Arial"/>
          <w:b/>
          <w:sz w:val="22"/>
          <w:szCs w:val="22"/>
        </w:rPr>
      </w:pPr>
      <w:r w:rsidRPr="007803AE">
        <w:rPr>
          <w:rFonts w:ascii="Museo Sans 300" w:hAnsi="Museo Sans 300" w:cs="Arial"/>
          <w:b/>
          <w:sz w:val="22"/>
          <w:szCs w:val="22"/>
        </w:rPr>
        <w:t>REGIÓN CERVICAL – FLEXIÓN</w:t>
      </w:r>
      <w:r w:rsidR="00600584" w:rsidRPr="007803AE">
        <w:rPr>
          <w:rFonts w:ascii="Museo Sans 300" w:hAnsi="Museo Sans 300" w:cs="Arial"/>
          <w:b/>
          <w:sz w:val="22"/>
          <w:szCs w:val="22"/>
        </w:rPr>
        <w:t xml:space="preserve"> O EXTENSIÓN</w:t>
      </w:r>
    </w:p>
    <w:p w14:paraId="2624BC87" w14:textId="77777777" w:rsidR="005A6C2C" w:rsidRPr="007803AE" w:rsidRDefault="005A6C2C" w:rsidP="009D03D5">
      <w:pPr>
        <w:jc w:val="center"/>
        <w:rPr>
          <w:rFonts w:ascii="Museo Sans 300" w:hAnsi="Museo Sans 300" w:cs="Arial"/>
          <w:sz w:val="22"/>
          <w:szCs w:val="22"/>
        </w:rPr>
      </w:pPr>
      <w:r w:rsidRPr="007803AE">
        <w:rPr>
          <w:rFonts w:ascii="Museo Sans 300" w:hAnsi="Museo Sans 300" w:cs="Arial"/>
          <w:b/>
          <w:sz w:val="22"/>
          <w:szCs w:val="22"/>
        </w:rPr>
        <w:t>ANQUILOSIS</w:t>
      </w:r>
      <w:r w:rsidRPr="007803AE">
        <w:rPr>
          <w:rFonts w:ascii="Museo Sans 300" w:hAnsi="Museo Sans 300" w:cs="Arial"/>
          <w:b/>
          <w:sz w:val="22"/>
          <w:szCs w:val="22"/>
        </w:rPr>
        <w:br/>
      </w:r>
      <w:r w:rsidRPr="007803AE">
        <w:rPr>
          <w:rFonts w:ascii="Museo Sans 300" w:hAnsi="Museo Sans 300" w:cs="Arial"/>
          <w:b/>
          <w:sz w:val="22"/>
          <w:szCs w:val="22"/>
        </w:rPr>
        <w:br/>
      </w:r>
      <w:r w:rsidRPr="007803AE">
        <w:rPr>
          <w:rFonts w:ascii="Museo Sans 300" w:hAnsi="Museo Sans 300" w:cs="Arial"/>
          <w:sz w:val="22"/>
          <w:szCs w:val="22"/>
        </w:rPr>
        <w:t>Región Anquilosada en:</w:t>
      </w:r>
    </w:p>
    <w:p w14:paraId="2624BC88" w14:textId="77777777" w:rsidR="003B16E2" w:rsidRPr="007803AE" w:rsidRDefault="003B16E2" w:rsidP="009D03D5">
      <w:pPr>
        <w:jc w:val="center"/>
        <w:rPr>
          <w:rFonts w:ascii="Museo Sans 300" w:hAnsi="Museo Sans 300" w:cs="Arial"/>
          <w:sz w:val="22"/>
          <w:szCs w:val="22"/>
        </w:rPr>
      </w:pPr>
    </w:p>
    <w:tbl>
      <w:tblPr>
        <w:tblW w:w="0" w:type="auto"/>
        <w:tblLook w:val="04A0" w:firstRow="1" w:lastRow="0" w:firstColumn="1" w:lastColumn="0" w:noHBand="0" w:noVBand="1"/>
      </w:tblPr>
      <w:tblGrid>
        <w:gridCol w:w="4414"/>
        <w:gridCol w:w="4424"/>
      </w:tblGrid>
      <w:tr w:rsidR="009D03D5" w:rsidRPr="007803AE" w14:paraId="2624BC8C" w14:textId="77777777" w:rsidTr="00CD7C81">
        <w:tc>
          <w:tcPr>
            <w:tcW w:w="4414" w:type="dxa"/>
          </w:tcPr>
          <w:p w14:paraId="2624BC89" w14:textId="77777777" w:rsidR="009D03D5" w:rsidRPr="007803AE" w:rsidRDefault="009D03D5" w:rsidP="001302C1">
            <w:pPr>
              <w:tabs>
                <w:tab w:val="left" w:pos="5010"/>
              </w:tabs>
              <w:rPr>
                <w:rFonts w:ascii="Museo Sans 300" w:hAnsi="Museo Sans 300" w:cs="Arial"/>
                <w:sz w:val="22"/>
                <w:szCs w:val="22"/>
              </w:rPr>
            </w:pPr>
          </w:p>
        </w:tc>
        <w:tc>
          <w:tcPr>
            <w:tcW w:w="4424" w:type="dxa"/>
          </w:tcPr>
          <w:p w14:paraId="2624BC8A" w14:textId="77777777" w:rsidR="009D03D5" w:rsidRPr="007803AE" w:rsidRDefault="009D03D5" w:rsidP="001302C1">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C8B" w14:textId="77777777" w:rsidR="009D03D5" w:rsidRPr="007803AE" w:rsidRDefault="009D03D5" w:rsidP="001302C1">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9D03D5" w:rsidRPr="007803AE" w14:paraId="2624BC8F" w14:textId="77777777" w:rsidTr="00CD7C81">
        <w:tc>
          <w:tcPr>
            <w:tcW w:w="4414" w:type="dxa"/>
          </w:tcPr>
          <w:p w14:paraId="2624BC8D"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0° (posición neutra)</w:t>
            </w:r>
          </w:p>
        </w:tc>
        <w:tc>
          <w:tcPr>
            <w:tcW w:w="4424" w:type="dxa"/>
          </w:tcPr>
          <w:p w14:paraId="2624BC8E"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20%</w:t>
            </w:r>
          </w:p>
        </w:tc>
      </w:tr>
      <w:tr w:rsidR="009D03D5" w:rsidRPr="007803AE" w14:paraId="2624BC92" w14:textId="77777777" w:rsidTr="00CD7C81">
        <w:tc>
          <w:tcPr>
            <w:tcW w:w="4414" w:type="dxa"/>
          </w:tcPr>
          <w:p w14:paraId="2624BC90"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24" w:type="dxa"/>
          </w:tcPr>
          <w:p w14:paraId="2624BC91"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27%</w:t>
            </w:r>
          </w:p>
        </w:tc>
      </w:tr>
      <w:tr w:rsidR="009D03D5" w:rsidRPr="007803AE" w14:paraId="2624BC95" w14:textId="77777777" w:rsidTr="00CD7C81">
        <w:tc>
          <w:tcPr>
            <w:tcW w:w="4414" w:type="dxa"/>
          </w:tcPr>
          <w:p w14:paraId="2624BC93"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24" w:type="dxa"/>
          </w:tcPr>
          <w:p w14:paraId="2624BC94"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33%</w:t>
            </w:r>
          </w:p>
        </w:tc>
      </w:tr>
      <w:tr w:rsidR="009D03D5" w:rsidRPr="007803AE" w14:paraId="2624BC98" w14:textId="77777777" w:rsidTr="00CD7C81">
        <w:tc>
          <w:tcPr>
            <w:tcW w:w="4414" w:type="dxa"/>
          </w:tcPr>
          <w:p w14:paraId="2624BC96"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30º</w:t>
            </w:r>
          </w:p>
        </w:tc>
        <w:tc>
          <w:tcPr>
            <w:tcW w:w="4424" w:type="dxa"/>
          </w:tcPr>
          <w:p w14:paraId="2624BC97" w14:textId="77777777" w:rsidR="009D03D5" w:rsidRPr="007803AE" w:rsidRDefault="009D03D5" w:rsidP="001302C1">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bl>
    <w:p w14:paraId="2624BC99" w14:textId="77777777" w:rsidR="00A920CD" w:rsidRPr="007803AE" w:rsidRDefault="00A920CD" w:rsidP="003B16E2">
      <w:pPr>
        <w:pStyle w:val="Default"/>
        <w:rPr>
          <w:rFonts w:ascii="Museo Sans 300" w:hAnsi="Museo Sans 300"/>
          <w:b/>
          <w:color w:val="auto"/>
          <w:sz w:val="22"/>
          <w:szCs w:val="22"/>
        </w:rPr>
      </w:pPr>
    </w:p>
    <w:p w14:paraId="2624BC9A" w14:textId="77777777" w:rsidR="003B16E2" w:rsidRPr="007803AE" w:rsidRDefault="005A6C2C" w:rsidP="000B52C0">
      <w:pPr>
        <w:pStyle w:val="Default"/>
        <w:numPr>
          <w:ilvl w:val="1"/>
          <w:numId w:val="156"/>
        </w:numPr>
        <w:ind w:left="425" w:hanging="425"/>
        <w:rPr>
          <w:rFonts w:ascii="Museo Sans 300" w:hAnsi="Museo Sans 300"/>
          <w:b/>
          <w:color w:val="auto"/>
          <w:sz w:val="22"/>
          <w:szCs w:val="22"/>
        </w:rPr>
      </w:pPr>
      <w:r w:rsidRPr="007803AE">
        <w:rPr>
          <w:rFonts w:ascii="Museo Sans 300" w:hAnsi="Museo Sans 300"/>
          <w:b/>
          <w:color w:val="auto"/>
          <w:sz w:val="22"/>
          <w:szCs w:val="22"/>
        </w:rPr>
        <w:t>Región Dorso</w:t>
      </w:r>
      <w:r w:rsidR="00A920CD" w:rsidRPr="007803AE">
        <w:rPr>
          <w:rFonts w:ascii="Museo Sans 300" w:hAnsi="Museo Sans 300"/>
          <w:b/>
          <w:color w:val="auto"/>
          <w:sz w:val="22"/>
          <w:szCs w:val="22"/>
        </w:rPr>
        <w:t>-</w:t>
      </w:r>
      <w:r w:rsidRPr="007803AE">
        <w:rPr>
          <w:rFonts w:ascii="Museo Sans 300" w:hAnsi="Museo Sans 300"/>
          <w:b/>
          <w:color w:val="auto"/>
          <w:sz w:val="22"/>
          <w:szCs w:val="22"/>
        </w:rPr>
        <w:t>lumbar</w:t>
      </w:r>
      <w:r w:rsidRPr="007803AE">
        <w:rPr>
          <w:rFonts w:ascii="Museo Sans 300" w:hAnsi="Museo Sans 300"/>
          <w:b/>
          <w:color w:val="auto"/>
          <w:sz w:val="22"/>
          <w:szCs w:val="22"/>
        </w:rPr>
        <w:br/>
      </w:r>
    </w:p>
    <w:p w14:paraId="2624BC9B" w14:textId="77777777" w:rsidR="003B16E2" w:rsidRPr="007803AE" w:rsidRDefault="00E913DB" w:rsidP="003B16E2">
      <w:pPr>
        <w:pStyle w:val="Default"/>
        <w:rPr>
          <w:rFonts w:ascii="Museo Sans 300" w:hAnsi="Museo Sans 300"/>
          <w:b/>
          <w:color w:val="auto"/>
          <w:sz w:val="22"/>
          <w:szCs w:val="22"/>
        </w:rPr>
      </w:pPr>
      <w:r w:rsidRPr="007803AE">
        <w:rPr>
          <w:rFonts w:ascii="Museo Sans 300" w:hAnsi="Museo Sans 300"/>
          <w:b/>
          <w:noProof/>
          <w:color w:val="auto"/>
          <w:sz w:val="22"/>
          <w:szCs w:val="22"/>
          <w:lang w:val="es-SV" w:eastAsia="es-SV"/>
        </w:rPr>
        <w:drawing>
          <wp:anchor distT="0" distB="0" distL="114300" distR="114300" simplePos="0" relativeHeight="251658242" behindDoc="1" locked="0" layoutInCell="1" allowOverlap="1" wp14:anchorId="2624F424" wp14:editId="02A4024D">
            <wp:simplePos x="0" y="0"/>
            <wp:positionH relativeFrom="column">
              <wp:posOffset>1325880</wp:posOffset>
            </wp:positionH>
            <wp:positionV relativeFrom="paragraph">
              <wp:posOffset>5080</wp:posOffset>
            </wp:positionV>
            <wp:extent cx="2569845" cy="2299335"/>
            <wp:effectExtent l="0" t="0" r="0" b="0"/>
            <wp:wrapTight wrapText="bothSides">
              <wp:wrapPolygon edited="0">
                <wp:start x="0" y="0"/>
                <wp:lineTo x="0" y="21475"/>
                <wp:lineTo x="21456" y="21475"/>
                <wp:lineTo x="21456" y="0"/>
                <wp:lineTo x="0" y="0"/>
              </wp:wrapPolygon>
            </wp:wrapTight>
            <wp:docPr id="11" name="Imagen 11" descr="figur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a04"/>
                    <pic:cNvPicPr>
                      <a:picLocks noChangeAspect="1" noChangeArrowheads="1"/>
                    </pic:cNvPicPr>
                  </pic:nvPicPr>
                  <pic:blipFill>
                    <a:blip r:embed="rId15" cstate="print"/>
                    <a:srcRect l="3729" t="10541" b="4176"/>
                    <a:stretch>
                      <a:fillRect/>
                    </a:stretch>
                  </pic:blipFill>
                  <pic:spPr bwMode="auto">
                    <a:xfrm>
                      <a:off x="0" y="0"/>
                      <a:ext cx="2569845" cy="2299335"/>
                    </a:xfrm>
                    <a:prstGeom prst="rect">
                      <a:avLst/>
                    </a:prstGeom>
                    <a:noFill/>
                    <a:ln w="9525">
                      <a:noFill/>
                      <a:miter lim="800000"/>
                      <a:headEnd/>
                      <a:tailEnd/>
                    </a:ln>
                  </pic:spPr>
                </pic:pic>
              </a:graphicData>
            </a:graphic>
          </wp:anchor>
        </w:drawing>
      </w:r>
    </w:p>
    <w:p w14:paraId="2624BC9C" w14:textId="77777777" w:rsidR="003B16E2" w:rsidRPr="007803AE" w:rsidRDefault="003B16E2" w:rsidP="003B16E2">
      <w:pPr>
        <w:pStyle w:val="Default"/>
        <w:rPr>
          <w:rFonts w:ascii="Museo Sans 300" w:hAnsi="Museo Sans 300"/>
          <w:b/>
          <w:color w:val="auto"/>
          <w:sz w:val="22"/>
          <w:szCs w:val="22"/>
        </w:rPr>
      </w:pPr>
    </w:p>
    <w:p w14:paraId="2624BC9D" w14:textId="77777777" w:rsidR="003B16E2" w:rsidRPr="007803AE" w:rsidRDefault="003B16E2" w:rsidP="003B16E2">
      <w:pPr>
        <w:pStyle w:val="Default"/>
        <w:rPr>
          <w:rFonts w:ascii="Museo Sans 300" w:hAnsi="Museo Sans 300"/>
          <w:b/>
          <w:color w:val="auto"/>
          <w:sz w:val="22"/>
          <w:szCs w:val="22"/>
        </w:rPr>
      </w:pPr>
    </w:p>
    <w:p w14:paraId="2624BC9E" w14:textId="77777777" w:rsidR="003B16E2" w:rsidRPr="007803AE" w:rsidRDefault="003B16E2" w:rsidP="003B16E2">
      <w:pPr>
        <w:pStyle w:val="Default"/>
        <w:rPr>
          <w:rFonts w:ascii="Museo Sans 300" w:hAnsi="Museo Sans 300"/>
          <w:b/>
          <w:color w:val="auto"/>
          <w:sz w:val="22"/>
          <w:szCs w:val="22"/>
        </w:rPr>
      </w:pPr>
    </w:p>
    <w:p w14:paraId="2624BC9F" w14:textId="77777777" w:rsidR="003B16E2" w:rsidRPr="007803AE" w:rsidRDefault="003B16E2" w:rsidP="003B16E2">
      <w:pPr>
        <w:pStyle w:val="Default"/>
        <w:rPr>
          <w:rFonts w:ascii="Museo Sans 300" w:hAnsi="Museo Sans 300"/>
          <w:b/>
          <w:color w:val="auto"/>
          <w:sz w:val="22"/>
          <w:szCs w:val="22"/>
        </w:rPr>
      </w:pPr>
    </w:p>
    <w:p w14:paraId="2624BCA0" w14:textId="77777777" w:rsidR="003B16E2" w:rsidRPr="007803AE" w:rsidRDefault="003B16E2" w:rsidP="003B16E2">
      <w:pPr>
        <w:pStyle w:val="Default"/>
        <w:rPr>
          <w:rFonts w:ascii="Museo Sans 300" w:hAnsi="Museo Sans 300"/>
          <w:b/>
          <w:color w:val="auto"/>
          <w:sz w:val="22"/>
          <w:szCs w:val="22"/>
        </w:rPr>
      </w:pPr>
    </w:p>
    <w:p w14:paraId="2624BCA1" w14:textId="77777777" w:rsidR="003B16E2" w:rsidRPr="007803AE" w:rsidRDefault="003B16E2" w:rsidP="003B16E2">
      <w:pPr>
        <w:pStyle w:val="Default"/>
        <w:rPr>
          <w:rFonts w:ascii="Museo Sans 300" w:hAnsi="Museo Sans 300"/>
          <w:b/>
          <w:color w:val="auto"/>
          <w:sz w:val="22"/>
          <w:szCs w:val="22"/>
        </w:rPr>
      </w:pPr>
    </w:p>
    <w:p w14:paraId="2624BCA2" w14:textId="77777777" w:rsidR="003B16E2" w:rsidRPr="007803AE" w:rsidRDefault="003B16E2" w:rsidP="003B16E2">
      <w:pPr>
        <w:pStyle w:val="Default"/>
        <w:rPr>
          <w:rFonts w:ascii="Museo Sans 300" w:hAnsi="Museo Sans 300"/>
          <w:b/>
          <w:color w:val="auto"/>
          <w:sz w:val="22"/>
          <w:szCs w:val="22"/>
        </w:rPr>
      </w:pPr>
    </w:p>
    <w:p w14:paraId="2624BCA3" w14:textId="77777777" w:rsidR="003B16E2" w:rsidRPr="007803AE" w:rsidRDefault="003B16E2" w:rsidP="003B16E2">
      <w:pPr>
        <w:pStyle w:val="Default"/>
        <w:rPr>
          <w:rFonts w:ascii="Museo Sans 300" w:hAnsi="Museo Sans 300"/>
          <w:b/>
          <w:color w:val="auto"/>
          <w:sz w:val="22"/>
          <w:szCs w:val="22"/>
        </w:rPr>
      </w:pPr>
    </w:p>
    <w:p w14:paraId="2624BCA4" w14:textId="77777777" w:rsidR="003B16E2" w:rsidRPr="007803AE" w:rsidRDefault="003B16E2" w:rsidP="003B16E2">
      <w:pPr>
        <w:pStyle w:val="Default"/>
        <w:rPr>
          <w:rFonts w:ascii="Museo Sans 300" w:hAnsi="Museo Sans 300"/>
          <w:b/>
          <w:color w:val="auto"/>
          <w:sz w:val="22"/>
          <w:szCs w:val="22"/>
        </w:rPr>
      </w:pPr>
    </w:p>
    <w:p w14:paraId="2624BCA5" w14:textId="77777777" w:rsidR="003B16E2" w:rsidRPr="007803AE" w:rsidRDefault="003B16E2" w:rsidP="003B16E2">
      <w:pPr>
        <w:pStyle w:val="Default"/>
        <w:rPr>
          <w:rFonts w:ascii="Museo Sans 300" w:hAnsi="Museo Sans 300"/>
          <w:b/>
          <w:color w:val="auto"/>
          <w:sz w:val="22"/>
          <w:szCs w:val="22"/>
        </w:rPr>
      </w:pPr>
    </w:p>
    <w:p w14:paraId="2624BCA6" w14:textId="77777777" w:rsidR="003B16E2" w:rsidRPr="007803AE" w:rsidRDefault="003B16E2" w:rsidP="003B16E2">
      <w:pPr>
        <w:pStyle w:val="Default"/>
        <w:rPr>
          <w:rFonts w:ascii="Museo Sans 300" w:hAnsi="Museo Sans 300"/>
          <w:b/>
          <w:color w:val="auto"/>
          <w:sz w:val="22"/>
          <w:szCs w:val="22"/>
        </w:rPr>
      </w:pPr>
    </w:p>
    <w:p w14:paraId="2624BCA7" w14:textId="77777777" w:rsidR="003B16E2" w:rsidRPr="007803AE" w:rsidRDefault="003B16E2" w:rsidP="003B16E2">
      <w:pPr>
        <w:pStyle w:val="Default"/>
        <w:rPr>
          <w:rFonts w:ascii="Museo Sans 300" w:hAnsi="Museo Sans 300"/>
          <w:b/>
          <w:color w:val="auto"/>
          <w:sz w:val="22"/>
          <w:szCs w:val="22"/>
        </w:rPr>
      </w:pPr>
    </w:p>
    <w:p w14:paraId="2624BCA8" w14:textId="77777777" w:rsidR="0067262C" w:rsidRPr="007803AE" w:rsidRDefault="0067262C" w:rsidP="003B16E2">
      <w:pPr>
        <w:pStyle w:val="Default"/>
        <w:rPr>
          <w:rFonts w:ascii="Museo Sans 300" w:hAnsi="Museo Sans 300"/>
          <w:b/>
          <w:color w:val="auto"/>
          <w:sz w:val="22"/>
          <w:szCs w:val="22"/>
        </w:rPr>
      </w:pPr>
    </w:p>
    <w:p w14:paraId="2624BCAA" w14:textId="5E1A99FC" w:rsidR="00D009D1" w:rsidRPr="007803AE" w:rsidRDefault="005A6C2C" w:rsidP="00A45ECB">
      <w:pPr>
        <w:pStyle w:val="Default"/>
        <w:jc w:val="center"/>
        <w:rPr>
          <w:rFonts w:ascii="Museo Sans 300" w:hAnsi="Museo Sans 300"/>
          <w:b/>
          <w:color w:val="auto"/>
          <w:sz w:val="22"/>
          <w:szCs w:val="22"/>
        </w:rPr>
      </w:pPr>
      <w:r w:rsidRPr="007803AE">
        <w:rPr>
          <w:rFonts w:ascii="Museo Sans 300" w:hAnsi="Museo Sans 300"/>
          <w:b/>
          <w:color w:val="auto"/>
          <w:sz w:val="22"/>
          <w:szCs w:val="22"/>
        </w:rPr>
        <w:t>REGIÓN DORSO</w:t>
      </w:r>
      <w:r w:rsidR="00D009D1" w:rsidRPr="007803AE">
        <w:rPr>
          <w:rFonts w:ascii="Museo Sans 300" w:hAnsi="Museo Sans 300"/>
          <w:b/>
          <w:color w:val="auto"/>
          <w:sz w:val="22"/>
          <w:szCs w:val="22"/>
        </w:rPr>
        <w:t xml:space="preserve"> </w:t>
      </w:r>
      <w:r w:rsidR="00600584" w:rsidRPr="007803AE">
        <w:rPr>
          <w:rFonts w:ascii="Museo Sans 300" w:hAnsi="Museo Sans 300"/>
          <w:b/>
          <w:color w:val="auto"/>
          <w:sz w:val="22"/>
          <w:szCs w:val="22"/>
        </w:rPr>
        <w:t>LUMBAR – FLEXIÓN O EXTENSIÓN</w:t>
      </w:r>
      <w:r w:rsidRPr="007803AE">
        <w:rPr>
          <w:rFonts w:ascii="Museo Sans 300" w:hAnsi="Museo Sans 300"/>
          <w:b/>
          <w:color w:val="auto"/>
          <w:sz w:val="22"/>
          <w:szCs w:val="22"/>
        </w:rPr>
        <w:br/>
        <w:t>MOVIMIENTO RESTRINGIDO</w:t>
      </w:r>
      <w:r w:rsidRPr="007803AE">
        <w:rPr>
          <w:rFonts w:ascii="Museo Sans 300" w:hAnsi="Museo Sans 300"/>
          <w:b/>
          <w:color w:val="auto"/>
          <w:sz w:val="22"/>
          <w:szCs w:val="22"/>
        </w:rPr>
        <w:br/>
      </w:r>
      <w:r w:rsidRPr="007803AE">
        <w:rPr>
          <w:rFonts w:ascii="Museo Sans 300" w:hAnsi="Museo Sans 300"/>
          <w:color w:val="auto"/>
          <w:sz w:val="22"/>
          <w:szCs w:val="22"/>
        </w:rPr>
        <w:br/>
        <w:t>Amplitud Media de la Flexión – Ex</w:t>
      </w:r>
      <w:r w:rsidR="00D009D1" w:rsidRPr="007803AE">
        <w:rPr>
          <w:rFonts w:ascii="Museo Sans 300" w:hAnsi="Museo Sans 300"/>
          <w:color w:val="auto"/>
          <w:sz w:val="22"/>
          <w:szCs w:val="22"/>
        </w:rPr>
        <w:t>tensión = 120 grados</w:t>
      </w:r>
    </w:p>
    <w:p w14:paraId="2624BCAB" w14:textId="77777777" w:rsidR="00D009D1" w:rsidRPr="007803AE" w:rsidRDefault="00D009D1" w:rsidP="00D009D1">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03"/>
        <w:gridCol w:w="2197"/>
        <w:gridCol w:w="2225"/>
        <w:gridCol w:w="2213"/>
      </w:tblGrid>
      <w:tr w:rsidR="00D009D1" w:rsidRPr="007803AE" w14:paraId="2624BCB1" w14:textId="77777777" w:rsidTr="001302C1">
        <w:tc>
          <w:tcPr>
            <w:tcW w:w="2244" w:type="dxa"/>
          </w:tcPr>
          <w:p w14:paraId="2624BCAC" w14:textId="77777777" w:rsidR="00D009D1" w:rsidRPr="007803AE" w:rsidRDefault="0067262C"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FLEXIO</w:t>
            </w:r>
            <w:r w:rsidR="0041700D" w:rsidRPr="007803AE">
              <w:rPr>
                <w:rFonts w:ascii="Museo Sans 300" w:hAnsi="Museo Sans 300" w:cs="Arial"/>
                <w:sz w:val="22"/>
                <w:szCs w:val="22"/>
              </w:rPr>
              <w:t xml:space="preserve">N </w:t>
            </w:r>
            <w:r w:rsidR="00D009D1" w:rsidRPr="007803AE">
              <w:rPr>
                <w:rFonts w:ascii="Museo Sans 300" w:hAnsi="Museo Sans 300" w:cs="Arial"/>
                <w:sz w:val="22"/>
                <w:szCs w:val="22"/>
              </w:rPr>
              <w:t xml:space="preserve"> DESDE</w:t>
            </w:r>
          </w:p>
          <w:p w14:paraId="2624BCAD" w14:textId="7BB40B62" w:rsidR="00D009D1" w:rsidRPr="007803AE" w:rsidRDefault="00D009D1"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CAE" w14:textId="77777777" w:rsidR="00D009D1" w:rsidRPr="007803AE" w:rsidRDefault="00D009D1"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CAF" w14:textId="77777777" w:rsidR="00D009D1" w:rsidRPr="007803AE" w:rsidRDefault="00D009D1"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CB0" w14:textId="77777777" w:rsidR="00D009D1" w:rsidRPr="007803AE" w:rsidRDefault="00D009D1"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F17D73" w:rsidRPr="007803AE" w14:paraId="2624BCB6" w14:textId="77777777" w:rsidTr="001302C1">
        <w:tc>
          <w:tcPr>
            <w:tcW w:w="2244" w:type="dxa"/>
          </w:tcPr>
          <w:p w14:paraId="2624BCB2"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CB3"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245" w:type="dxa"/>
          </w:tcPr>
          <w:p w14:paraId="2624BCB4"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B5"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r>
      <w:tr w:rsidR="00F17D73" w:rsidRPr="007803AE" w14:paraId="2624BCBB" w14:textId="77777777" w:rsidTr="001302C1">
        <w:tc>
          <w:tcPr>
            <w:tcW w:w="2244" w:type="dxa"/>
          </w:tcPr>
          <w:p w14:paraId="2624BCB7"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CB8"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245" w:type="dxa"/>
          </w:tcPr>
          <w:p w14:paraId="2624BCB9"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BA"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F17D73" w:rsidRPr="007803AE" w14:paraId="2624BCC0" w14:textId="77777777" w:rsidTr="001302C1">
        <w:tc>
          <w:tcPr>
            <w:tcW w:w="2244" w:type="dxa"/>
          </w:tcPr>
          <w:p w14:paraId="2624BCBC"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CBD"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245" w:type="dxa"/>
          </w:tcPr>
          <w:p w14:paraId="2624BCBE"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BF"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F17D73" w:rsidRPr="007803AE" w14:paraId="2624BCC5" w14:textId="77777777" w:rsidTr="001302C1">
        <w:tc>
          <w:tcPr>
            <w:tcW w:w="2244" w:type="dxa"/>
          </w:tcPr>
          <w:p w14:paraId="2624BCC1"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CC2"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245" w:type="dxa"/>
          </w:tcPr>
          <w:p w14:paraId="2624BCC3"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CC4"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F17D73" w:rsidRPr="007803AE" w14:paraId="2624BCCA" w14:textId="77777777" w:rsidTr="001302C1">
        <w:tc>
          <w:tcPr>
            <w:tcW w:w="2244" w:type="dxa"/>
          </w:tcPr>
          <w:p w14:paraId="2624BCC6"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2244" w:type="dxa"/>
          </w:tcPr>
          <w:p w14:paraId="2624BCC7"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2245" w:type="dxa"/>
          </w:tcPr>
          <w:p w14:paraId="2624BCC8"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2245" w:type="dxa"/>
          </w:tcPr>
          <w:p w14:paraId="2624BCC9"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F17D73" w:rsidRPr="007803AE" w14:paraId="2624BCCF" w14:textId="77777777" w:rsidTr="001302C1">
        <w:tc>
          <w:tcPr>
            <w:tcW w:w="2244" w:type="dxa"/>
          </w:tcPr>
          <w:p w14:paraId="2624BCCB"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2244" w:type="dxa"/>
          </w:tcPr>
          <w:p w14:paraId="2624BCCC"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2245" w:type="dxa"/>
          </w:tcPr>
          <w:p w14:paraId="2624BCCD"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2245" w:type="dxa"/>
          </w:tcPr>
          <w:p w14:paraId="2624BCCE"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F17D73" w:rsidRPr="007803AE" w14:paraId="2624BCD4" w14:textId="77777777" w:rsidTr="001302C1">
        <w:tc>
          <w:tcPr>
            <w:tcW w:w="2244" w:type="dxa"/>
          </w:tcPr>
          <w:p w14:paraId="2624BCD0"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244" w:type="dxa"/>
          </w:tcPr>
          <w:p w14:paraId="2624BCD1"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2245" w:type="dxa"/>
          </w:tcPr>
          <w:p w14:paraId="2624BCD2"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245" w:type="dxa"/>
          </w:tcPr>
          <w:p w14:paraId="2624BCD3"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F17D73" w:rsidRPr="007803AE" w14:paraId="2624BCD9" w14:textId="77777777" w:rsidTr="001302C1">
        <w:tc>
          <w:tcPr>
            <w:tcW w:w="2244" w:type="dxa"/>
          </w:tcPr>
          <w:p w14:paraId="2624BCD5"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244" w:type="dxa"/>
          </w:tcPr>
          <w:p w14:paraId="2624BCD6"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CD7"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245" w:type="dxa"/>
          </w:tcPr>
          <w:p w14:paraId="2624BCD8" w14:textId="77777777" w:rsidR="00F17D73"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r w:rsidR="00F17D73" w:rsidRPr="007803AE">
              <w:rPr>
                <w:rFonts w:ascii="Museo Sans 300" w:hAnsi="Museo Sans 300" w:cs="Arial"/>
                <w:sz w:val="22"/>
                <w:szCs w:val="22"/>
              </w:rPr>
              <w:t>%</w:t>
            </w:r>
          </w:p>
        </w:tc>
      </w:tr>
      <w:tr w:rsidR="00F17D73" w:rsidRPr="007803AE" w14:paraId="2624BCDE" w14:textId="77777777" w:rsidTr="001302C1">
        <w:tc>
          <w:tcPr>
            <w:tcW w:w="2244" w:type="dxa"/>
          </w:tcPr>
          <w:p w14:paraId="2624BCDA"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244" w:type="dxa"/>
          </w:tcPr>
          <w:p w14:paraId="2624BCDB"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CDC"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245" w:type="dxa"/>
          </w:tcPr>
          <w:p w14:paraId="2624BCDD" w14:textId="77777777" w:rsidR="00F17D73"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r w:rsidR="00F17D73" w:rsidRPr="007803AE">
              <w:rPr>
                <w:rFonts w:ascii="Museo Sans 300" w:hAnsi="Museo Sans 300" w:cs="Arial"/>
                <w:sz w:val="22"/>
                <w:szCs w:val="22"/>
              </w:rPr>
              <w:t>%</w:t>
            </w:r>
          </w:p>
        </w:tc>
      </w:tr>
      <w:tr w:rsidR="00F17D73" w:rsidRPr="007803AE" w14:paraId="2624BCE3" w14:textId="77777777" w:rsidTr="001302C1">
        <w:tc>
          <w:tcPr>
            <w:tcW w:w="2244" w:type="dxa"/>
          </w:tcPr>
          <w:p w14:paraId="2624BCDF"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244" w:type="dxa"/>
          </w:tcPr>
          <w:p w14:paraId="2624BCE0"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2245" w:type="dxa"/>
          </w:tcPr>
          <w:p w14:paraId="2624BCE1" w14:textId="77777777" w:rsidR="00F17D73" w:rsidRPr="007803AE" w:rsidRDefault="00F17D73"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245" w:type="dxa"/>
          </w:tcPr>
          <w:p w14:paraId="2624BCE2" w14:textId="77777777" w:rsidR="00F17D73"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41700D" w:rsidRPr="007803AE" w14:paraId="2624BCED" w14:textId="77777777" w:rsidTr="001302C1">
        <w:tc>
          <w:tcPr>
            <w:tcW w:w="2244" w:type="dxa"/>
          </w:tcPr>
          <w:p w14:paraId="2624BCE4" w14:textId="77777777" w:rsidR="00253996" w:rsidRPr="007803AE" w:rsidRDefault="00253996" w:rsidP="001302C1">
            <w:pPr>
              <w:tabs>
                <w:tab w:val="left" w:pos="3321"/>
                <w:tab w:val="left" w:pos="5007"/>
                <w:tab w:val="left" w:pos="5857"/>
              </w:tabs>
              <w:jc w:val="center"/>
              <w:rPr>
                <w:rFonts w:ascii="Museo Sans 300" w:hAnsi="Museo Sans 300" w:cs="Arial"/>
                <w:sz w:val="22"/>
                <w:szCs w:val="22"/>
              </w:rPr>
            </w:pPr>
          </w:p>
          <w:p w14:paraId="2624BCE5"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EXTENSIÓN  DESDE</w:t>
            </w:r>
          </w:p>
          <w:p w14:paraId="2624BCE6" w14:textId="77D11C87" w:rsidR="0041700D" w:rsidRPr="007803AE" w:rsidRDefault="0041700D"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CE7" w14:textId="77777777" w:rsidR="00253996" w:rsidRPr="007803AE" w:rsidRDefault="00253996" w:rsidP="001302C1">
            <w:pPr>
              <w:tabs>
                <w:tab w:val="left" w:pos="3321"/>
                <w:tab w:val="left" w:pos="5007"/>
                <w:tab w:val="left" w:pos="5857"/>
              </w:tabs>
              <w:jc w:val="center"/>
              <w:rPr>
                <w:rFonts w:ascii="Museo Sans 300" w:hAnsi="Museo Sans 300" w:cs="Arial"/>
                <w:sz w:val="22"/>
                <w:szCs w:val="22"/>
              </w:rPr>
            </w:pPr>
          </w:p>
          <w:p w14:paraId="2624BCE8"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CE9" w14:textId="77777777" w:rsidR="00253996" w:rsidRPr="007803AE" w:rsidRDefault="00253996" w:rsidP="001302C1">
            <w:pPr>
              <w:tabs>
                <w:tab w:val="left" w:pos="3321"/>
                <w:tab w:val="left" w:pos="5007"/>
                <w:tab w:val="left" w:pos="5857"/>
              </w:tabs>
              <w:jc w:val="center"/>
              <w:rPr>
                <w:rFonts w:ascii="Museo Sans 300" w:hAnsi="Museo Sans 300" w:cs="Arial"/>
                <w:sz w:val="22"/>
                <w:szCs w:val="22"/>
              </w:rPr>
            </w:pPr>
          </w:p>
          <w:p w14:paraId="2624BCEA"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CEB" w14:textId="77777777" w:rsidR="00253996" w:rsidRPr="007803AE" w:rsidRDefault="00253996" w:rsidP="001302C1">
            <w:pPr>
              <w:tabs>
                <w:tab w:val="left" w:pos="3321"/>
                <w:tab w:val="left" w:pos="5007"/>
                <w:tab w:val="left" w:pos="5857"/>
              </w:tabs>
              <w:jc w:val="center"/>
              <w:rPr>
                <w:rFonts w:ascii="Museo Sans 300" w:hAnsi="Museo Sans 300" w:cs="Arial"/>
                <w:sz w:val="22"/>
                <w:szCs w:val="22"/>
              </w:rPr>
            </w:pPr>
          </w:p>
          <w:p w14:paraId="2624BCEC"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41700D" w:rsidRPr="007803AE" w14:paraId="2624BCF2" w14:textId="77777777" w:rsidTr="001302C1">
        <w:tc>
          <w:tcPr>
            <w:tcW w:w="2244" w:type="dxa"/>
          </w:tcPr>
          <w:p w14:paraId="2624BCEE"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CEF"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2245" w:type="dxa"/>
          </w:tcPr>
          <w:p w14:paraId="2624BCF0"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CF1"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41700D" w:rsidRPr="007803AE" w14:paraId="2624BCF7" w14:textId="77777777" w:rsidTr="001302C1">
        <w:tc>
          <w:tcPr>
            <w:tcW w:w="2244" w:type="dxa"/>
          </w:tcPr>
          <w:p w14:paraId="2624BCF3"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CF4"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CF5"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CF6"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41700D" w:rsidRPr="007803AE" w14:paraId="2624BCFC" w14:textId="77777777" w:rsidTr="001302C1">
        <w:tc>
          <w:tcPr>
            <w:tcW w:w="2244" w:type="dxa"/>
          </w:tcPr>
          <w:p w14:paraId="2624BCF8"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CF9"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CFA"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CFB"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1700D" w:rsidRPr="007803AE" w14:paraId="2624BD01" w14:textId="77777777" w:rsidTr="001302C1">
        <w:tc>
          <w:tcPr>
            <w:tcW w:w="2244" w:type="dxa"/>
          </w:tcPr>
          <w:p w14:paraId="2624BCFD"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CFE"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w:t>
            </w:r>
          </w:p>
        </w:tc>
        <w:tc>
          <w:tcPr>
            <w:tcW w:w="2245" w:type="dxa"/>
          </w:tcPr>
          <w:p w14:paraId="2624BCFF"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D00" w14:textId="77777777" w:rsidR="0041700D" w:rsidRPr="007803AE" w:rsidRDefault="0041700D" w:rsidP="001302C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3E220703" w14:textId="77777777" w:rsidR="005A2609" w:rsidRPr="007803AE" w:rsidRDefault="005A2609" w:rsidP="000D7450">
      <w:pPr>
        <w:pStyle w:val="Default"/>
        <w:jc w:val="center"/>
        <w:rPr>
          <w:rFonts w:ascii="Museo Sans 300" w:hAnsi="Museo Sans 300"/>
          <w:b/>
          <w:color w:val="auto"/>
          <w:sz w:val="22"/>
          <w:szCs w:val="22"/>
        </w:rPr>
      </w:pPr>
    </w:p>
    <w:p w14:paraId="2624BD03" w14:textId="0C554418" w:rsidR="007B5E22" w:rsidRPr="007803AE" w:rsidRDefault="005A6C2C" w:rsidP="000D7450">
      <w:pPr>
        <w:pStyle w:val="Default"/>
        <w:jc w:val="center"/>
        <w:rPr>
          <w:rFonts w:ascii="Museo Sans 300" w:hAnsi="Museo Sans 300"/>
          <w:b/>
          <w:color w:val="auto"/>
          <w:sz w:val="22"/>
          <w:szCs w:val="22"/>
        </w:rPr>
      </w:pPr>
      <w:r w:rsidRPr="007803AE">
        <w:rPr>
          <w:rFonts w:ascii="Museo Sans 300" w:hAnsi="Museo Sans 300"/>
          <w:b/>
          <w:color w:val="auto"/>
          <w:sz w:val="22"/>
          <w:szCs w:val="22"/>
        </w:rPr>
        <w:t>REGIÓN DORSO</w:t>
      </w:r>
      <w:r w:rsidR="00593634" w:rsidRPr="007803AE">
        <w:rPr>
          <w:rFonts w:ascii="Museo Sans 300" w:hAnsi="Museo Sans 300"/>
          <w:b/>
          <w:color w:val="auto"/>
          <w:sz w:val="22"/>
          <w:szCs w:val="22"/>
        </w:rPr>
        <w:t xml:space="preserve"> </w:t>
      </w:r>
      <w:r w:rsidR="00600584" w:rsidRPr="007803AE">
        <w:rPr>
          <w:rFonts w:ascii="Museo Sans 300" w:hAnsi="Museo Sans 300"/>
          <w:b/>
          <w:color w:val="auto"/>
          <w:sz w:val="22"/>
          <w:szCs w:val="22"/>
        </w:rPr>
        <w:t>LUMBAR – FLEXIÓN O EXTENSIÓN</w:t>
      </w:r>
    </w:p>
    <w:p w14:paraId="2624BD04" w14:textId="77777777" w:rsidR="009A6D28" w:rsidRPr="007803AE" w:rsidRDefault="005A6C2C" w:rsidP="000D7450">
      <w:pPr>
        <w:pStyle w:val="Default"/>
        <w:jc w:val="center"/>
        <w:rPr>
          <w:rFonts w:ascii="Museo Sans 300" w:hAnsi="Museo Sans 300"/>
          <w:color w:val="auto"/>
          <w:sz w:val="22"/>
          <w:szCs w:val="22"/>
        </w:rPr>
      </w:pPr>
      <w:r w:rsidRPr="007803AE">
        <w:rPr>
          <w:rFonts w:ascii="Museo Sans 300" w:hAnsi="Museo Sans 300"/>
          <w:b/>
          <w:color w:val="auto"/>
          <w:sz w:val="22"/>
          <w:szCs w:val="22"/>
        </w:rPr>
        <w:t>ANQUILOSIS</w:t>
      </w:r>
      <w:r w:rsidRPr="007803AE">
        <w:rPr>
          <w:rFonts w:ascii="Museo Sans 300" w:hAnsi="Museo Sans 300"/>
          <w:color w:val="auto"/>
          <w:sz w:val="22"/>
          <w:szCs w:val="22"/>
        </w:rPr>
        <w:br/>
      </w:r>
    </w:p>
    <w:p w14:paraId="2624BD05" w14:textId="77777777" w:rsidR="000D7450" w:rsidRPr="007803AE" w:rsidRDefault="005A6C2C" w:rsidP="000D7450">
      <w:pPr>
        <w:pStyle w:val="Default"/>
        <w:jc w:val="center"/>
        <w:rPr>
          <w:rFonts w:ascii="Museo Sans 300" w:hAnsi="Museo Sans 300"/>
          <w:color w:val="auto"/>
          <w:sz w:val="22"/>
          <w:szCs w:val="22"/>
        </w:rPr>
      </w:pPr>
      <w:r w:rsidRPr="007803AE">
        <w:rPr>
          <w:rFonts w:ascii="Museo Sans 300" w:hAnsi="Museo Sans 300"/>
          <w:color w:val="auto"/>
          <w:sz w:val="22"/>
          <w:szCs w:val="22"/>
        </w:rPr>
        <w:t>Región Anquilosada en:</w:t>
      </w:r>
    </w:p>
    <w:tbl>
      <w:tblPr>
        <w:tblW w:w="0" w:type="auto"/>
        <w:tblLook w:val="04A0" w:firstRow="1" w:lastRow="0" w:firstColumn="1" w:lastColumn="0" w:noHBand="0" w:noVBand="1"/>
      </w:tblPr>
      <w:tblGrid>
        <w:gridCol w:w="4414"/>
        <w:gridCol w:w="4424"/>
      </w:tblGrid>
      <w:tr w:rsidR="000D7450" w:rsidRPr="007803AE" w14:paraId="2624BD09" w14:textId="77777777" w:rsidTr="000D7450">
        <w:tc>
          <w:tcPr>
            <w:tcW w:w="4489" w:type="dxa"/>
          </w:tcPr>
          <w:p w14:paraId="2624BD06" w14:textId="77777777" w:rsidR="000D7450" w:rsidRPr="007803AE" w:rsidRDefault="005A6C2C" w:rsidP="00F10E08">
            <w:pPr>
              <w:tabs>
                <w:tab w:val="left" w:pos="5010"/>
              </w:tabs>
              <w:rPr>
                <w:rFonts w:ascii="Museo Sans 300" w:hAnsi="Museo Sans 300" w:cs="Arial"/>
                <w:sz w:val="22"/>
                <w:szCs w:val="22"/>
              </w:rPr>
            </w:pPr>
            <w:r w:rsidRPr="007803AE">
              <w:rPr>
                <w:rFonts w:ascii="Museo Sans 300" w:hAnsi="Museo Sans 300" w:cs="Arial"/>
                <w:sz w:val="22"/>
                <w:szCs w:val="22"/>
              </w:rPr>
              <w:br/>
            </w:r>
            <w:r w:rsidRPr="007803AE">
              <w:rPr>
                <w:rFonts w:ascii="Museo Sans 300" w:hAnsi="Museo Sans 300" w:cs="Arial"/>
                <w:sz w:val="22"/>
                <w:szCs w:val="22"/>
              </w:rPr>
              <w:br/>
            </w:r>
          </w:p>
        </w:tc>
        <w:tc>
          <w:tcPr>
            <w:tcW w:w="4489" w:type="dxa"/>
          </w:tcPr>
          <w:p w14:paraId="2624BD07" w14:textId="77777777" w:rsidR="000D7450" w:rsidRPr="007803AE" w:rsidRDefault="000D7450" w:rsidP="00F10E08">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D08" w14:textId="77777777" w:rsidR="000D7450" w:rsidRPr="007803AE" w:rsidRDefault="000D7450" w:rsidP="00F10E08">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0D7450" w:rsidRPr="007803AE" w14:paraId="2624BD0C" w14:textId="77777777" w:rsidTr="000D7450">
        <w:tc>
          <w:tcPr>
            <w:tcW w:w="4489" w:type="dxa"/>
          </w:tcPr>
          <w:p w14:paraId="2624BD0A" w14:textId="77777777" w:rsidR="000D7450" w:rsidRPr="007803AE" w:rsidRDefault="00090BE6"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w:t>
            </w:r>
            <w:r w:rsidR="000D7450" w:rsidRPr="007803AE">
              <w:rPr>
                <w:rFonts w:ascii="Museo Sans 300" w:hAnsi="Museo Sans 300" w:cs="Arial"/>
                <w:sz w:val="22"/>
                <w:szCs w:val="22"/>
              </w:rPr>
              <w:t>0° (posición neutra)</w:t>
            </w:r>
          </w:p>
        </w:tc>
        <w:tc>
          <w:tcPr>
            <w:tcW w:w="4489" w:type="dxa"/>
          </w:tcPr>
          <w:p w14:paraId="2624BD0B"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w:t>
            </w:r>
          </w:p>
        </w:tc>
      </w:tr>
      <w:tr w:rsidR="000D7450" w:rsidRPr="007803AE" w14:paraId="2624BD0F" w14:textId="77777777" w:rsidTr="000D7450">
        <w:tc>
          <w:tcPr>
            <w:tcW w:w="4489" w:type="dxa"/>
          </w:tcPr>
          <w:p w14:paraId="2624BD0D"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89" w:type="dxa"/>
          </w:tcPr>
          <w:p w14:paraId="2624BD0E"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33%</w:t>
            </w:r>
          </w:p>
        </w:tc>
      </w:tr>
      <w:tr w:rsidR="000D7450" w:rsidRPr="007803AE" w14:paraId="2624BD12" w14:textId="77777777" w:rsidTr="000D7450">
        <w:tc>
          <w:tcPr>
            <w:tcW w:w="4489" w:type="dxa"/>
          </w:tcPr>
          <w:p w14:paraId="2624BD10"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89" w:type="dxa"/>
          </w:tcPr>
          <w:p w14:paraId="2624BD11"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37%</w:t>
            </w:r>
          </w:p>
        </w:tc>
      </w:tr>
      <w:tr w:rsidR="000D7450" w:rsidRPr="007803AE" w14:paraId="2624BD15" w14:textId="77777777" w:rsidTr="000D7450">
        <w:tc>
          <w:tcPr>
            <w:tcW w:w="4489" w:type="dxa"/>
          </w:tcPr>
          <w:p w14:paraId="2624BD13"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30º</w:t>
            </w:r>
          </w:p>
        </w:tc>
        <w:tc>
          <w:tcPr>
            <w:tcW w:w="4489" w:type="dxa"/>
          </w:tcPr>
          <w:p w14:paraId="2624BD14"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r w:rsidR="000D7450" w:rsidRPr="007803AE" w14:paraId="2624BD18" w14:textId="77777777" w:rsidTr="000D7450">
        <w:tc>
          <w:tcPr>
            <w:tcW w:w="4489" w:type="dxa"/>
          </w:tcPr>
          <w:p w14:paraId="2624BD16"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c>
          <w:tcPr>
            <w:tcW w:w="4489" w:type="dxa"/>
          </w:tcPr>
          <w:p w14:paraId="2624BD17"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43%</w:t>
            </w:r>
          </w:p>
        </w:tc>
      </w:tr>
      <w:tr w:rsidR="000D7450" w:rsidRPr="007803AE" w14:paraId="2624BD1B" w14:textId="77777777" w:rsidTr="000D7450">
        <w:tc>
          <w:tcPr>
            <w:tcW w:w="4489" w:type="dxa"/>
          </w:tcPr>
          <w:p w14:paraId="2624BD19"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50°</w:t>
            </w:r>
          </w:p>
        </w:tc>
        <w:tc>
          <w:tcPr>
            <w:tcW w:w="4489" w:type="dxa"/>
          </w:tcPr>
          <w:p w14:paraId="2624BD1A"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47%</w:t>
            </w:r>
          </w:p>
        </w:tc>
      </w:tr>
      <w:tr w:rsidR="000D7450" w:rsidRPr="007803AE" w14:paraId="2624BD1E" w14:textId="77777777" w:rsidTr="000D7450">
        <w:tc>
          <w:tcPr>
            <w:tcW w:w="4489" w:type="dxa"/>
          </w:tcPr>
          <w:p w14:paraId="2624BD1C"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c>
          <w:tcPr>
            <w:tcW w:w="4489" w:type="dxa"/>
          </w:tcPr>
          <w:p w14:paraId="2624BD1D"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50%</w:t>
            </w:r>
          </w:p>
        </w:tc>
      </w:tr>
      <w:tr w:rsidR="000D7450" w:rsidRPr="007803AE" w14:paraId="2624BD21" w14:textId="77777777" w:rsidTr="000D7450">
        <w:tc>
          <w:tcPr>
            <w:tcW w:w="4489" w:type="dxa"/>
          </w:tcPr>
          <w:p w14:paraId="2624BD1F"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70°</w:t>
            </w:r>
          </w:p>
        </w:tc>
        <w:tc>
          <w:tcPr>
            <w:tcW w:w="4489" w:type="dxa"/>
          </w:tcPr>
          <w:p w14:paraId="2624BD20"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53%</w:t>
            </w:r>
          </w:p>
        </w:tc>
      </w:tr>
      <w:tr w:rsidR="000D7450" w:rsidRPr="007803AE" w14:paraId="2624BD24" w14:textId="77777777" w:rsidTr="000D7450">
        <w:tc>
          <w:tcPr>
            <w:tcW w:w="4489" w:type="dxa"/>
          </w:tcPr>
          <w:p w14:paraId="2624BD22"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80°</w:t>
            </w:r>
          </w:p>
        </w:tc>
        <w:tc>
          <w:tcPr>
            <w:tcW w:w="4489" w:type="dxa"/>
          </w:tcPr>
          <w:p w14:paraId="2624BD23"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57%</w:t>
            </w:r>
          </w:p>
        </w:tc>
      </w:tr>
      <w:tr w:rsidR="000D7450" w:rsidRPr="007803AE" w14:paraId="2624BD27" w14:textId="77777777" w:rsidTr="000D7450">
        <w:tc>
          <w:tcPr>
            <w:tcW w:w="4489" w:type="dxa"/>
          </w:tcPr>
          <w:p w14:paraId="2624BD25"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90°</w:t>
            </w:r>
          </w:p>
        </w:tc>
        <w:tc>
          <w:tcPr>
            <w:tcW w:w="4489" w:type="dxa"/>
          </w:tcPr>
          <w:p w14:paraId="2624BD26" w14:textId="77777777" w:rsidR="000D7450" w:rsidRPr="007803AE" w:rsidRDefault="000D7450" w:rsidP="000D7450">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r>
    </w:tbl>
    <w:p w14:paraId="2624BD28" w14:textId="77777777" w:rsidR="000D7450" w:rsidRPr="007803AE" w:rsidRDefault="000D7450" w:rsidP="000D7450">
      <w:pPr>
        <w:pStyle w:val="Default"/>
        <w:rPr>
          <w:rFonts w:ascii="Museo Sans 300" w:hAnsi="Museo Sans 300"/>
          <w:color w:val="auto"/>
          <w:sz w:val="22"/>
          <w:szCs w:val="22"/>
        </w:rPr>
      </w:pPr>
    </w:p>
    <w:p w14:paraId="2624BD29" w14:textId="77777777" w:rsidR="000D7450" w:rsidRPr="007803AE" w:rsidRDefault="005A6C2C" w:rsidP="000D7450">
      <w:pPr>
        <w:pStyle w:val="Default"/>
        <w:jc w:val="center"/>
        <w:rPr>
          <w:rFonts w:ascii="Museo Sans 300" w:hAnsi="Museo Sans 300"/>
          <w:color w:val="auto"/>
          <w:sz w:val="22"/>
          <w:szCs w:val="22"/>
        </w:rPr>
      </w:pPr>
      <w:r w:rsidRPr="007803AE">
        <w:rPr>
          <w:rFonts w:ascii="Museo Sans 300" w:hAnsi="Museo Sans 300"/>
          <w:color w:val="auto"/>
          <w:sz w:val="22"/>
          <w:szCs w:val="22"/>
        </w:rPr>
        <w:t>Región anquilosada en:</w:t>
      </w:r>
    </w:p>
    <w:tbl>
      <w:tblPr>
        <w:tblW w:w="0" w:type="auto"/>
        <w:tblLook w:val="04A0" w:firstRow="1" w:lastRow="0" w:firstColumn="1" w:lastColumn="0" w:noHBand="0" w:noVBand="1"/>
      </w:tblPr>
      <w:tblGrid>
        <w:gridCol w:w="4374"/>
        <w:gridCol w:w="4390"/>
        <w:gridCol w:w="74"/>
      </w:tblGrid>
      <w:tr w:rsidR="000D7450" w:rsidRPr="007803AE" w14:paraId="2624BD2F" w14:textId="77777777" w:rsidTr="00F10E08">
        <w:tc>
          <w:tcPr>
            <w:tcW w:w="4489" w:type="dxa"/>
          </w:tcPr>
          <w:p w14:paraId="2624BD2A" w14:textId="77777777" w:rsidR="000D7450" w:rsidRPr="007803AE" w:rsidRDefault="000D7450" w:rsidP="00F10E08">
            <w:pPr>
              <w:tabs>
                <w:tab w:val="left" w:pos="5010"/>
              </w:tabs>
              <w:rPr>
                <w:rFonts w:ascii="Museo Sans 300" w:hAnsi="Museo Sans 300" w:cs="Arial"/>
                <w:sz w:val="22"/>
                <w:szCs w:val="22"/>
              </w:rPr>
            </w:pPr>
          </w:p>
        </w:tc>
        <w:tc>
          <w:tcPr>
            <w:tcW w:w="4489" w:type="dxa"/>
            <w:gridSpan w:val="2"/>
          </w:tcPr>
          <w:p w14:paraId="2624BD2B" w14:textId="77777777" w:rsidR="009A6D28" w:rsidRPr="007803AE" w:rsidRDefault="009A6D28" w:rsidP="00F10E08">
            <w:pPr>
              <w:tabs>
                <w:tab w:val="left" w:pos="1785"/>
              </w:tabs>
              <w:jc w:val="center"/>
              <w:rPr>
                <w:rFonts w:ascii="Museo Sans 300" w:hAnsi="Museo Sans 300" w:cs="Arial"/>
                <w:sz w:val="22"/>
                <w:szCs w:val="22"/>
              </w:rPr>
            </w:pPr>
          </w:p>
          <w:p w14:paraId="2624BD2C" w14:textId="77777777" w:rsidR="000D7450" w:rsidRPr="007803AE" w:rsidRDefault="000D7450" w:rsidP="00F10E08">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D2D" w14:textId="77777777" w:rsidR="000D7450" w:rsidRPr="007803AE" w:rsidRDefault="000D7450" w:rsidP="00F10E08">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p w14:paraId="2624BD2E" w14:textId="77777777" w:rsidR="00F10E08" w:rsidRPr="007803AE" w:rsidRDefault="00F10E08" w:rsidP="00F10E08">
            <w:pPr>
              <w:tabs>
                <w:tab w:val="left" w:pos="6359"/>
              </w:tabs>
              <w:jc w:val="center"/>
              <w:rPr>
                <w:rFonts w:ascii="Museo Sans 300" w:hAnsi="Museo Sans 300" w:cs="Arial"/>
                <w:sz w:val="22"/>
                <w:szCs w:val="22"/>
              </w:rPr>
            </w:pPr>
          </w:p>
        </w:tc>
      </w:tr>
      <w:tr w:rsidR="000D7450" w:rsidRPr="007803AE" w14:paraId="2624BD32" w14:textId="77777777" w:rsidTr="00F10E08">
        <w:tc>
          <w:tcPr>
            <w:tcW w:w="4489" w:type="dxa"/>
          </w:tcPr>
          <w:p w14:paraId="2624BD30" w14:textId="77777777" w:rsidR="000D7450" w:rsidRPr="007803AE" w:rsidRDefault="00090BE6"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w:t>
            </w:r>
            <w:r w:rsidR="000D7450" w:rsidRPr="007803AE">
              <w:rPr>
                <w:rFonts w:ascii="Museo Sans 300" w:hAnsi="Museo Sans 300" w:cs="Arial"/>
                <w:sz w:val="22"/>
                <w:szCs w:val="22"/>
              </w:rPr>
              <w:t>0° (posición neutra)</w:t>
            </w:r>
          </w:p>
        </w:tc>
        <w:tc>
          <w:tcPr>
            <w:tcW w:w="4489" w:type="dxa"/>
            <w:gridSpan w:val="2"/>
          </w:tcPr>
          <w:p w14:paraId="2624BD31"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w:t>
            </w:r>
          </w:p>
        </w:tc>
      </w:tr>
      <w:tr w:rsidR="000D7450" w:rsidRPr="007803AE" w14:paraId="2624BD35" w14:textId="77777777" w:rsidTr="00F10E08">
        <w:tc>
          <w:tcPr>
            <w:tcW w:w="4489" w:type="dxa"/>
          </w:tcPr>
          <w:p w14:paraId="2624BD33"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89" w:type="dxa"/>
            <w:gridSpan w:val="2"/>
          </w:tcPr>
          <w:p w14:paraId="2624BD34"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r w:rsidR="000D7450" w:rsidRPr="007803AE" w14:paraId="2624BD38" w14:textId="77777777" w:rsidTr="00F10E08">
        <w:tc>
          <w:tcPr>
            <w:tcW w:w="4489" w:type="dxa"/>
          </w:tcPr>
          <w:p w14:paraId="2624BD36"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89" w:type="dxa"/>
            <w:gridSpan w:val="2"/>
          </w:tcPr>
          <w:p w14:paraId="2624BD37"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50%</w:t>
            </w:r>
          </w:p>
        </w:tc>
      </w:tr>
      <w:tr w:rsidR="000D7450" w:rsidRPr="007803AE" w14:paraId="2624BD3B" w14:textId="77777777" w:rsidTr="00F10E08">
        <w:trPr>
          <w:gridAfter w:val="1"/>
          <w:wAfter w:w="76" w:type="dxa"/>
        </w:trPr>
        <w:tc>
          <w:tcPr>
            <w:tcW w:w="4489" w:type="dxa"/>
          </w:tcPr>
          <w:p w14:paraId="2624BD39"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30º</w:t>
            </w:r>
          </w:p>
        </w:tc>
        <w:tc>
          <w:tcPr>
            <w:tcW w:w="4489" w:type="dxa"/>
          </w:tcPr>
          <w:p w14:paraId="2624BD3A" w14:textId="77777777" w:rsidR="000D7450" w:rsidRPr="007803AE" w:rsidRDefault="000D7450"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r>
    </w:tbl>
    <w:p w14:paraId="2624BD3F" w14:textId="40196968" w:rsidR="009C0ADB" w:rsidRPr="007803AE" w:rsidRDefault="007B5E22" w:rsidP="00007267">
      <w:pPr>
        <w:pStyle w:val="Default"/>
        <w:jc w:val="center"/>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41" behindDoc="1" locked="0" layoutInCell="1" allowOverlap="1" wp14:anchorId="2624F426" wp14:editId="563960C2">
            <wp:simplePos x="0" y="0"/>
            <wp:positionH relativeFrom="column">
              <wp:posOffset>-35972</wp:posOffset>
            </wp:positionH>
            <wp:positionV relativeFrom="paragraph">
              <wp:posOffset>437</wp:posOffset>
            </wp:positionV>
            <wp:extent cx="5829300" cy="2409825"/>
            <wp:effectExtent l="19050" t="0" r="0" b="0"/>
            <wp:wrapTight wrapText="bothSides">
              <wp:wrapPolygon edited="0">
                <wp:start x="-71" y="0"/>
                <wp:lineTo x="-71" y="21515"/>
                <wp:lineTo x="21600" y="21515"/>
                <wp:lineTo x="21600" y="0"/>
                <wp:lineTo x="-71" y="0"/>
              </wp:wrapPolygon>
            </wp:wrapTight>
            <wp:docPr id="12" name="Imagen 12" descr="figur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a05"/>
                    <pic:cNvPicPr>
                      <a:picLocks noChangeAspect="1" noChangeArrowheads="1"/>
                    </pic:cNvPicPr>
                  </pic:nvPicPr>
                  <pic:blipFill>
                    <a:blip r:embed="rId16" cstate="print"/>
                    <a:srcRect t="10954"/>
                    <a:stretch>
                      <a:fillRect/>
                    </a:stretch>
                  </pic:blipFill>
                  <pic:spPr bwMode="auto">
                    <a:xfrm>
                      <a:off x="0" y="0"/>
                      <a:ext cx="5829300" cy="2409825"/>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t>REGIÓN DORSO</w:t>
      </w:r>
      <w:r w:rsidR="00593634" w:rsidRPr="007803AE">
        <w:rPr>
          <w:rFonts w:ascii="Museo Sans 300" w:hAnsi="Museo Sans 300"/>
          <w:b/>
          <w:color w:val="auto"/>
          <w:sz w:val="22"/>
          <w:szCs w:val="22"/>
        </w:rPr>
        <w:t>-</w:t>
      </w:r>
      <w:r w:rsidR="005A6C2C" w:rsidRPr="007803AE">
        <w:rPr>
          <w:rFonts w:ascii="Museo Sans 300" w:hAnsi="Museo Sans 300"/>
          <w:b/>
          <w:color w:val="auto"/>
          <w:sz w:val="22"/>
          <w:szCs w:val="22"/>
        </w:rPr>
        <w:t>LUMBAR</w:t>
      </w:r>
      <w:r w:rsidR="005A6C2C" w:rsidRPr="007803AE">
        <w:rPr>
          <w:rFonts w:ascii="Museo Sans 300" w:hAnsi="Museo Sans 300"/>
          <w:b/>
          <w:color w:val="auto"/>
          <w:sz w:val="22"/>
          <w:szCs w:val="22"/>
        </w:rPr>
        <w:br/>
        <w:t>INCLINACIÓN LATERAL DERECHA O IZQUIERDA</w:t>
      </w:r>
    </w:p>
    <w:p w14:paraId="2624BD40" w14:textId="77777777" w:rsidR="000D7450" w:rsidRPr="007803AE" w:rsidRDefault="005A6C2C" w:rsidP="000D7450">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BD41" w14:textId="77777777" w:rsidR="000D7450" w:rsidRPr="007803AE" w:rsidRDefault="005A6C2C" w:rsidP="000D7450">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Lateral = 40 grados</w:t>
      </w:r>
    </w:p>
    <w:p w14:paraId="2624BD44" w14:textId="77777777" w:rsidR="000D7450" w:rsidRPr="007803AE" w:rsidRDefault="000D7450" w:rsidP="000D7450">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11"/>
        <w:gridCol w:w="2193"/>
        <w:gridCol w:w="2223"/>
        <w:gridCol w:w="2211"/>
      </w:tblGrid>
      <w:tr w:rsidR="000D7450" w:rsidRPr="007803AE" w14:paraId="2624BD49" w14:textId="77777777" w:rsidTr="00F10E08">
        <w:tc>
          <w:tcPr>
            <w:tcW w:w="2244" w:type="dxa"/>
          </w:tcPr>
          <w:p w14:paraId="2624BD45" w14:textId="1EE1C60D" w:rsidR="000D7450" w:rsidRPr="007803AE" w:rsidRDefault="000D7450" w:rsidP="000D745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INCLINACIÓN LATERAL DESDE LA POSICIÓN NEUTRA (0°) HASTA</w:t>
            </w:r>
          </w:p>
        </w:tc>
        <w:tc>
          <w:tcPr>
            <w:tcW w:w="2244" w:type="dxa"/>
          </w:tcPr>
          <w:p w14:paraId="2624BD46"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D47"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D48"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0D7450" w:rsidRPr="007803AE" w14:paraId="2624BD4E" w14:textId="77777777" w:rsidTr="00F10E08">
        <w:tc>
          <w:tcPr>
            <w:tcW w:w="2244" w:type="dxa"/>
          </w:tcPr>
          <w:p w14:paraId="2624BD4A"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D4B"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D4C"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D4D"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0D7450" w:rsidRPr="007803AE" w14:paraId="2624BD53" w14:textId="77777777" w:rsidTr="00F10E08">
        <w:tc>
          <w:tcPr>
            <w:tcW w:w="2244" w:type="dxa"/>
          </w:tcPr>
          <w:p w14:paraId="2624BD4F"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D50"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D51"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D52"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0D7450" w:rsidRPr="007803AE" w14:paraId="2624BD58" w14:textId="77777777" w:rsidTr="00F10E08">
        <w:tc>
          <w:tcPr>
            <w:tcW w:w="2244" w:type="dxa"/>
          </w:tcPr>
          <w:p w14:paraId="2624BD54"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D55"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w:t>
            </w:r>
          </w:p>
        </w:tc>
        <w:tc>
          <w:tcPr>
            <w:tcW w:w="2245" w:type="dxa"/>
          </w:tcPr>
          <w:p w14:paraId="2624BD56"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D57" w14:textId="77777777" w:rsidR="000D7450" w:rsidRPr="007803AE" w:rsidRDefault="000D7450"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BD59" w14:textId="77777777" w:rsidR="009A6D28" w:rsidRPr="007803AE" w:rsidRDefault="009A6D28" w:rsidP="009C0ADB">
      <w:pPr>
        <w:pStyle w:val="Default"/>
        <w:rPr>
          <w:rFonts w:ascii="Museo Sans 300" w:hAnsi="Museo Sans 300"/>
          <w:b/>
          <w:color w:val="auto"/>
          <w:sz w:val="22"/>
          <w:szCs w:val="22"/>
        </w:rPr>
      </w:pPr>
    </w:p>
    <w:p w14:paraId="2624BD5C" w14:textId="1E3DB307" w:rsidR="00F10E08" w:rsidRPr="007803AE" w:rsidRDefault="005A6C2C"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REGIÓN DORSO</w:t>
      </w:r>
      <w:r w:rsidR="00A72DB4" w:rsidRPr="007803AE">
        <w:rPr>
          <w:rFonts w:ascii="Museo Sans 300" w:hAnsi="Museo Sans 300"/>
          <w:b/>
          <w:color w:val="auto"/>
          <w:sz w:val="22"/>
          <w:szCs w:val="22"/>
        </w:rPr>
        <w:t>-</w:t>
      </w:r>
      <w:r w:rsidRPr="007803AE">
        <w:rPr>
          <w:rFonts w:ascii="Museo Sans 300" w:hAnsi="Museo Sans 300"/>
          <w:b/>
          <w:color w:val="auto"/>
          <w:sz w:val="22"/>
          <w:szCs w:val="22"/>
        </w:rPr>
        <w:t>LUMBAR</w:t>
      </w:r>
      <w:r w:rsidRPr="007803AE">
        <w:rPr>
          <w:rFonts w:ascii="Museo Sans 300" w:hAnsi="Museo Sans 300"/>
          <w:b/>
          <w:color w:val="auto"/>
          <w:sz w:val="22"/>
          <w:szCs w:val="22"/>
        </w:rPr>
        <w:br/>
        <w:t>INCLINAC</w:t>
      </w:r>
      <w:r w:rsidR="00600584" w:rsidRPr="007803AE">
        <w:rPr>
          <w:rFonts w:ascii="Museo Sans 300" w:hAnsi="Museo Sans 300"/>
          <w:b/>
          <w:color w:val="auto"/>
          <w:sz w:val="22"/>
          <w:szCs w:val="22"/>
        </w:rPr>
        <w:t>IÓN LATERAL DERECHA O IZQUIERDA</w:t>
      </w:r>
      <w:r w:rsidRPr="007803AE">
        <w:rPr>
          <w:rFonts w:ascii="Museo Sans 300" w:hAnsi="Museo Sans 300"/>
          <w:b/>
          <w:color w:val="auto"/>
          <w:sz w:val="22"/>
          <w:szCs w:val="22"/>
        </w:rPr>
        <w:br/>
        <w:t>ANQUILOSIS</w:t>
      </w:r>
      <w:r w:rsidRPr="007803AE">
        <w:rPr>
          <w:rFonts w:ascii="Museo Sans 300" w:hAnsi="Museo Sans 300"/>
          <w:b/>
          <w:color w:val="auto"/>
          <w:sz w:val="22"/>
          <w:szCs w:val="22"/>
        </w:rPr>
        <w:br/>
      </w:r>
      <w:r w:rsidRPr="007803AE">
        <w:rPr>
          <w:rFonts w:ascii="Museo Sans 300" w:hAnsi="Museo Sans 300"/>
          <w:color w:val="auto"/>
          <w:sz w:val="22"/>
          <w:szCs w:val="22"/>
        </w:rPr>
        <w:br/>
        <w:t>Región Anquilosada en:</w:t>
      </w:r>
    </w:p>
    <w:tbl>
      <w:tblPr>
        <w:tblW w:w="0" w:type="auto"/>
        <w:tblLook w:val="04A0" w:firstRow="1" w:lastRow="0" w:firstColumn="1" w:lastColumn="0" w:noHBand="0" w:noVBand="1"/>
      </w:tblPr>
      <w:tblGrid>
        <w:gridCol w:w="4414"/>
        <w:gridCol w:w="4424"/>
      </w:tblGrid>
      <w:tr w:rsidR="00F10E08" w:rsidRPr="007803AE" w14:paraId="2624BD61" w14:textId="77777777" w:rsidTr="00F10E08">
        <w:tc>
          <w:tcPr>
            <w:tcW w:w="4489" w:type="dxa"/>
          </w:tcPr>
          <w:p w14:paraId="2624BD5D" w14:textId="77777777" w:rsidR="00F10E08" w:rsidRPr="007803AE" w:rsidRDefault="00F10E08" w:rsidP="00F10E08">
            <w:pPr>
              <w:tabs>
                <w:tab w:val="left" w:pos="5010"/>
              </w:tabs>
              <w:rPr>
                <w:rFonts w:ascii="Museo Sans 300" w:hAnsi="Museo Sans 300" w:cs="Arial"/>
                <w:sz w:val="22"/>
                <w:szCs w:val="22"/>
              </w:rPr>
            </w:pPr>
          </w:p>
        </w:tc>
        <w:tc>
          <w:tcPr>
            <w:tcW w:w="4489" w:type="dxa"/>
          </w:tcPr>
          <w:p w14:paraId="2624BD5E" w14:textId="77777777" w:rsidR="00F10E08" w:rsidRPr="007803AE" w:rsidRDefault="00F10E08" w:rsidP="00F10E08">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D5F" w14:textId="77777777" w:rsidR="00F10E08" w:rsidRPr="007803AE" w:rsidRDefault="00F10E08" w:rsidP="00F10E08">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p w14:paraId="2624BD60" w14:textId="77777777" w:rsidR="00F10E08" w:rsidRPr="007803AE" w:rsidRDefault="00F10E08" w:rsidP="00F10E08">
            <w:pPr>
              <w:tabs>
                <w:tab w:val="left" w:pos="6359"/>
              </w:tabs>
              <w:jc w:val="center"/>
              <w:rPr>
                <w:rFonts w:ascii="Museo Sans 300" w:hAnsi="Museo Sans 300" w:cs="Arial"/>
                <w:sz w:val="22"/>
                <w:szCs w:val="22"/>
              </w:rPr>
            </w:pPr>
          </w:p>
        </w:tc>
      </w:tr>
      <w:tr w:rsidR="00F10E08" w:rsidRPr="007803AE" w14:paraId="2624BD64" w14:textId="77777777" w:rsidTr="00F10E08">
        <w:tc>
          <w:tcPr>
            <w:tcW w:w="4489" w:type="dxa"/>
          </w:tcPr>
          <w:p w14:paraId="2624BD62"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 xml:space="preserve">                              0° (posición neutra)</w:t>
            </w:r>
          </w:p>
        </w:tc>
        <w:tc>
          <w:tcPr>
            <w:tcW w:w="4489" w:type="dxa"/>
          </w:tcPr>
          <w:p w14:paraId="2624BD63"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w:t>
            </w:r>
          </w:p>
        </w:tc>
      </w:tr>
      <w:tr w:rsidR="00F10E08" w:rsidRPr="007803AE" w14:paraId="2624BD67" w14:textId="77777777" w:rsidTr="00F10E08">
        <w:tc>
          <w:tcPr>
            <w:tcW w:w="4489" w:type="dxa"/>
          </w:tcPr>
          <w:p w14:paraId="2624BD65"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10º</w:t>
            </w:r>
          </w:p>
        </w:tc>
        <w:tc>
          <w:tcPr>
            <w:tcW w:w="4489" w:type="dxa"/>
          </w:tcPr>
          <w:p w14:paraId="2624BD66"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45%</w:t>
            </w:r>
          </w:p>
        </w:tc>
      </w:tr>
      <w:tr w:rsidR="00F10E08" w:rsidRPr="007803AE" w14:paraId="2624BD6A" w14:textId="77777777" w:rsidTr="00F10E08">
        <w:tc>
          <w:tcPr>
            <w:tcW w:w="4489" w:type="dxa"/>
          </w:tcPr>
          <w:p w14:paraId="2624BD68"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20º</w:t>
            </w:r>
          </w:p>
        </w:tc>
        <w:tc>
          <w:tcPr>
            <w:tcW w:w="4489" w:type="dxa"/>
          </w:tcPr>
          <w:p w14:paraId="2624BD69"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r>
    </w:tbl>
    <w:p w14:paraId="2624BD6C" w14:textId="77B19A7F" w:rsidR="009C0ADB" w:rsidRPr="007803AE" w:rsidRDefault="00FA04F8" w:rsidP="00007267">
      <w:pPr>
        <w:pStyle w:val="Default"/>
        <w:tabs>
          <w:tab w:val="left" w:pos="3810"/>
        </w:tabs>
        <w:jc w:val="center"/>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43" behindDoc="1" locked="0" layoutInCell="1" allowOverlap="1" wp14:anchorId="2624F428" wp14:editId="306DDD25">
            <wp:simplePos x="0" y="0"/>
            <wp:positionH relativeFrom="column">
              <wp:posOffset>-22860</wp:posOffset>
            </wp:positionH>
            <wp:positionV relativeFrom="paragraph">
              <wp:posOffset>15875</wp:posOffset>
            </wp:positionV>
            <wp:extent cx="5429250" cy="2305050"/>
            <wp:effectExtent l="19050" t="0" r="0" b="0"/>
            <wp:wrapTight wrapText="bothSides">
              <wp:wrapPolygon edited="0">
                <wp:start x="-76" y="0"/>
                <wp:lineTo x="-76" y="21421"/>
                <wp:lineTo x="21600" y="21421"/>
                <wp:lineTo x="21600" y="0"/>
                <wp:lineTo x="-76" y="0"/>
              </wp:wrapPolygon>
            </wp:wrapTight>
            <wp:docPr id="13" name="Imagen 13" descr="figur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06"/>
                    <pic:cNvPicPr>
                      <a:picLocks noChangeAspect="1" noChangeArrowheads="1"/>
                    </pic:cNvPicPr>
                  </pic:nvPicPr>
                  <pic:blipFill>
                    <a:blip r:embed="rId17" cstate="print"/>
                    <a:srcRect t="11591"/>
                    <a:stretch>
                      <a:fillRect/>
                    </a:stretch>
                  </pic:blipFill>
                  <pic:spPr bwMode="auto">
                    <a:xfrm>
                      <a:off x="0" y="0"/>
                      <a:ext cx="5429250" cy="2305050"/>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t>REGIÓN DORSO</w:t>
      </w:r>
      <w:r w:rsidR="0049005F" w:rsidRPr="007803AE">
        <w:rPr>
          <w:rFonts w:ascii="Museo Sans 300" w:hAnsi="Museo Sans 300"/>
          <w:b/>
          <w:color w:val="auto"/>
          <w:sz w:val="22"/>
          <w:szCs w:val="22"/>
        </w:rPr>
        <w:t>-</w:t>
      </w:r>
      <w:r w:rsidR="005A6C2C" w:rsidRPr="007803AE">
        <w:rPr>
          <w:rFonts w:ascii="Museo Sans 300" w:hAnsi="Museo Sans 300"/>
          <w:b/>
          <w:color w:val="auto"/>
          <w:sz w:val="22"/>
          <w:szCs w:val="22"/>
        </w:rPr>
        <w:t>LUMBAR</w:t>
      </w:r>
    </w:p>
    <w:p w14:paraId="2624BD6E" w14:textId="336FFFAF" w:rsidR="00F10E08" w:rsidRPr="007803AE" w:rsidRDefault="005A6C2C"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ROTACIÓN DERECHA O IZQUIERDA</w:t>
      </w:r>
      <w:r w:rsidRPr="007803AE">
        <w:rPr>
          <w:rFonts w:ascii="Museo Sans 300" w:hAnsi="Museo Sans 300"/>
          <w:b/>
          <w:color w:val="auto"/>
          <w:sz w:val="22"/>
          <w:szCs w:val="22"/>
        </w:rPr>
        <w:br/>
        <w:t>MOVIMIENTO RESTRINGIDO</w:t>
      </w:r>
    </w:p>
    <w:p w14:paraId="2624BD6F" w14:textId="77777777" w:rsidR="00F10E08" w:rsidRPr="007803AE" w:rsidRDefault="005A6C2C" w:rsidP="00F10E08">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Rotación = 60 grados</w:t>
      </w:r>
    </w:p>
    <w:tbl>
      <w:tblPr>
        <w:tblW w:w="0" w:type="auto"/>
        <w:tblLook w:val="04A0" w:firstRow="1" w:lastRow="0" w:firstColumn="1" w:lastColumn="0" w:noHBand="0" w:noVBand="1"/>
      </w:tblPr>
      <w:tblGrid>
        <w:gridCol w:w="2201"/>
        <w:gridCol w:w="2198"/>
        <w:gridCol w:w="2225"/>
        <w:gridCol w:w="2214"/>
      </w:tblGrid>
      <w:tr w:rsidR="00F10E08" w:rsidRPr="007803AE" w14:paraId="2624BD75" w14:textId="77777777" w:rsidTr="00F10E08">
        <w:tc>
          <w:tcPr>
            <w:tcW w:w="2244" w:type="dxa"/>
          </w:tcPr>
          <w:p w14:paraId="2624BD70"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ROTACI</w:t>
            </w:r>
            <w:r w:rsidR="001923C8" w:rsidRPr="007803AE">
              <w:rPr>
                <w:rFonts w:ascii="Museo Sans 300" w:hAnsi="Museo Sans 300" w:cs="Arial"/>
                <w:sz w:val="22"/>
                <w:szCs w:val="22"/>
              </w:rPr>
              <w:t>Ó</w:t>
            </w:r>
            <w:r w:rsidRPr="007803AE">
              <w:rPr>
                <w:rFonts w:ascii="Museo Sans 300" w:hAnsi="Museo Sans 300" w:cs="Arial"/>
                <w:sz w:val="22"/>
                <w:szCs w:val="22"/>
              </w:rPr>
              <w:t>N DESDE</w:t>
            </w:r>
          </w:p>
          <w:p w14:paraId="2624BD71" w14:textId="5F4D201E" w:rsidR="00F10E08" w:rsidRPr="007803AE" w:rsidRDefault="00F10E08" w:rsidP="00E0423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LA POSICIÓN NEUTRA (0°) HASTA</w:t>
            </w:r>
          </w:p>
        </w:tc>
        <w:tc>
          <w:tcPr>
            <w:tcW w:w="2244" w:type="dxa"/>
          </w:tcPr>
          <w:p w14:paraId="2624BD72"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2245" w:type="dxa"/>
          </w:tcPr>
          <w:p w14:paraId="2624BD73"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2245" w:type="dxa"/>
          </w:tcPr>
          <w:p w14:paraId="2624BD74"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E34B39" w:rsidRPr="007803AE" w14:paraId="2624BD7A" w14:textId="77777777" w:rsidTr="00F10E08">
        <w:tc>
          <w:tcPr>
            <w:tcW w:w="2244" w:type="dxa"/>
          </w:tcPr>
          <w:p w14:paraId="2624BD76" w14:textId="77777777" w:rsidR="00E34B39" w:rsidRPr="007803AE" w:rsidRDefault="00E34B39" w:rsidP="00F10E08">
            <w:pPr>
              <w:tabs>
                <w:tab w:val="left" w:pos="3321"/>
                <w:tab w:val="left" w:pos="5007"/>
                <w:tab w:val="left" w:pos="5857"/>
              </w:tabs>
              <w:jc w:val="center"/>
              <w:rPr>
                <w:rFonts w:ascii="Museo Sans 300" w:hAnsi="Museo Sans 300" w:cs="Arial"/>
                <w:sz w:val="22"/>
                <w:szCs w:val="22"/>
              </w:rPr>
            </w:pPr>
          </w:p>
        </w:tc>
        <w:tc>
          <w:tcPr>
            <w:tcW w:w="2244" w:type="dxa"/>
          </w:tcPr>
          <w:p w14:paraId="2624BD77" w14:textId="77777777" w:rsidR="00E34B39" w:rsidRPr="007803AE" w:rsidRDefault="00E34B39" w:rsidP="00F10E08">
            <w:pPr>
              <w:tabs>
                <w:tab w:val="left" w:pos="3321"/>
                <w:tab w:val="left" w:pos="5007"/>
                <w:tab w:val="left" w:pos="5857"/>
              </w:tabs>
              <w:jc w:val="center"/>
              <w:rPr>
                <w:rFonts w:ascii="Museo Sans 300" w:hAnsi="Museo Sans 300" w:cs="Arial"/>
                <w:sz w:val="22"/>
                <w:szCs w:val="22"/>
              </w:rPr>
            </w:pPr>
          </w:p>
        </w:tc>
        <w:tc>
          <w:tcPr>
            <w:tcW w:w="2245" w:type="dxa"/>
          </w:tcPr>
          <w:p w14:paraId="2624BD78" w14:textId="77777777" w:rsidR="00E34B39" w:rsidRPr="007803AE" w:rsidRDefault="00E34B39" w:rsidP="00F10E08">
            <w:pPr>
              <w:tabs>
                <w:tab w:val="left" w:pos="3321"/>
                <w:tab w:val="left" w:pos="5007"/>
                <w:tab w:val="left" w:pos="5857"/>
              </w:tabs>
              <w:jc w:val="center"/>
              <w:rPr>
                <w:rFonts w:ascii="Museo Sans 300" w:hAnsi="Museo Sans 300" w:cs="Arial"/>
                <w:sz w:val="22"/>
                <w:szCs w:val="22"/>
              </w:rPr>
            </w:pPr>
          </w:p>
        </w:tc>
        <w:tc>
          <w:tcPr>
            <w:tcW w:w="2245" w:type="dxa"/>
          </w:tcPr>
          <w:p w14:paraId="2624BD79" w14:textId="77777777" w:rsidR="00E34B39" w:rsidRPr="007803AE" w:rsidRDefault="00E34B39" w:rsidP="00F10E08">
            <w:pPr>
              <w:tabs>
                <w:tab w:val="left" w:pos="3321"/>
                <w:tab w:val="left" w:pos="5007"/>
                <w:tab w:val="left" w:pos="5857"/>
              </w:tabs>
              <w:jc w:val="center"/>
              <w:rPr>
                <w:rFonts w:ascii="Museo Sans 300" w:hAnsi="Museo Sans 300" w:cs="Arial"/>
                <w:sz w:val="22"/>
                <w:szCs w:val="22"/>
              </w:rPr>
            </w:pPr>
          </w:p>
        </w:tc>
      </w:tr>
      <w:tr w:rsidR="00F10E08" w:rsidRPr="007803AE" w14:paraId="2624BD7F" w14:textId="77777777" w:rsidTr="00F10E08">
        <w:tc>
          <w:tcPr>
            <w:tcW w:w="2244" w:type="dxa"/>
          </w:tcPr>
          <w:p w14:paraId="2624BD7B"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4" w:type="dxa"/>
          </w:tcPr>
          <w:p w14:paraId="2624BD7C"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2245" w:type="dxa"/>
          </w:tcPr>
          <w:p w14:paraId="2624BD7D"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0º</w:t>
            </w:r>
          </w:p>
        </w:tc>
        <w:tc>
          <w:tcPr>
            <w:tcW w:w="2245" w:type="dxa"/>
          </w:tcPr>
          <w:p w14:paraId="2624BD7E"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F10E08" w:rsidRPr="007803AE" w14:paraId="2624BD84" w14:textId="77777777" w:rsidTr="00F10E08">
        <w:tc>
          <w:tcPr>
            <w:tcW w:w="2244" w:type="dxa"/>
          </w:tcPr>
          <w:p w14:paraId="2624BD80"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4" w:type="dxa"/>
          </w:tcPr>
          <w:p w14:paraId="2624BD81"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D82"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10º</w:t>
            </w:r>
          </w:p>
        </w:tc>
        <w:tc>
          <w:tcPr>
            <w:tcW w:w="2245" w:type="dxa"/>
          </w:tcPr>
          <w:p w14:paraId="2624BD83"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F10E08" w:rsidRPr="007803AE" w14:paraId="2624BD89" w14:textId="77777777" w:rsidTr="00F10E08">
        <w:tc>
          <w:tcPr>
            <w:tcW w:w="2244" w:type="dxa"/>
          </w:tcPr>
          <w:p w14:paraId="2624BD85"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4" w:type="dxa"/>
          </w:tcPr>
          <w:p w14:paraId="2624BD86"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D87"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20º</w:t>
            </w:r>
          </w:p>
        </w:tc>
        <w:tc>
          <w:tcPr>
            <w:tcW w:w="2245" w:type="dxa"/>
          </w:tcPr>
          <w:p w14:paraId="2624BD88"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10E08" w:rsidRPr="007803AE" w14:paraId="2624BD8E" w14:textId="77777777" w:rsidTr="00F10E08">
        <w:tc>
          <w:tcPr>
            <w:tcW w:w="2244" w:type="dxa"/>
          </w:tcPr>
          <w:p w14:paraId="2624BD8A"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4" w:type="dxa"/>
          </w:tcPr>
          <w:p w14:paraId="2624BD8B"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w:t>
            </w:r>
          </w:p>
        </w:tc>
        <w:tc>
          <w:tcPr>
            <w:tcW w:w="2245" w:type="dxa"/>
          </w:tcPr>
          <w:p w14:paraId="2624BD8C"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30º</w:t>
            </w:r>
          </w:p>
        </w:tc>
        <w:tc>
          <w:tcPr>
            <w:tcW w:w="2245" w:type="dxa"/>
          </w:tcPr>
          <w:p w14:paraId="2624BD8D" w14:textId="77777777" w:rsidR="00F10E08" w:rsidRPr="007803AE" w:rsidRDefault="00F10E08" w:rsidP="00F10E0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BD8F" w14:textId="77777777" w:rsidR="00600584" w:rsidRPr="007803AE" w:rsidRDefault="00600584" w:rsidP="000D7450">
      <w:pPr>
        <w:pStyle w:val="Default"/>
        <w:rPr>
          <w:rFonts w:ascii="Museo Sans 300" w:hAnsi="Museo Sans 300"/>
          <w:color w:val="auto"/>
          <w:sz w:val="22"/>
          <w:szCs w:val="22"/>
        </w:rPr>
      </w:pPr>
    </w:p>
    <w:p w14:paraId="616692F4" w14:textId="77777777" w:rsidR="00EC0979" w:rsidRPr="007803AE" w:rsidRDefault="00EC0979" w:rsidP="00007267">
      <w:pPr>
        <w:pStyle w:val="Default"/>
        <w:jc w:val="center"/>
        <w:rPr>
          <w:rFonts w:ascii="Museo Sans 300" w:hAnsi="Museo Sans 300"/>
          <w:b/>
          <w:color w:val="auto"/>
          <w:sz w:val="22"/>
          <w:szCs w:val="22"/>
        </w:rPr>
      </w:pPr>
    </w:p>
    <w:p w14:paraId="2624BD91" w14:textId="1255B57C" w:rsidR="003F3501" w:rsidRPr="007803AE" w:rsidRDefault="005A6C2C"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REGIÓN DORSO</w:t>
      </w:r>
      <w:r w:rsidR="001923C8" w:rsidRPr="007803AE">
        <w:rPr>
          <w:rFonts w:ascii="Museo Sans 300" w:hAnsi="Museo Sans 300"/>
          <w:b/>
          <w:color w:val="auto"/>
          <w:sz w:val="22"/>
          <w:szCs w:val="22"/>
        </w:rPr>
        <w:t>-</w:t>
      </w:r>
      <w:r w:rsidR="00600584" w:rsidRPr="007803AE">
        <w:rPr>
          <w:rFonts w:ascii="Museo Sans 300" w:hAnsi="Museo Sans 300"/>
          <w:b/>
          <w:color w:val="auto"/>
          <w:sz w:val="22"/>
          <w:szCs w:val="22"/>
        </w:rPr>
        <w:t>LUMBAR</w:t>
      </w:r>
    </w:p>
    <w:p w14:paraId="2624BD93" w14:textId="19D06E66" w:rsidR="003F3501" w:rsidRPr="007803AE" w:rsidRDefault="00600584"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ROTACIÓN DERECHA O IZQUIERDA</w:t>
      </w:r>
      <w:r w:rsidR="005A6C2C" w:rsidRPr="007803AE">
        <w:rPr>
          <w:rFonts w:ascii="Museo Sans 300" w:hAnsi="Museo Sans 300"/>
          <w:b/>
          <w:color w:val="auto"/>
          <w:sz w:val="22"/>
          <w:szCs w:val="22"/>
        </w:rPr>
        <w:br/>
        <w:t>ANQUILOSIS</w:t>
      </w:r>
    </w:p>
    <w:p w14:paraId="2624BD94" w14:textId="77777777" w:rsidR="003F3501" w:rsidRPr="007803AE" w:rsidRDefault="003F3501" w:rsidP="00F10E08">
      <w:pPr>
        <w:pStyle w:val="Default"/>
        <w:jc w:val="center"/>
        <w:rPr>
          <w:rFonts w:ascii="Museo Sans 300" w:hAnsi="Museo Sans 300"/>
          <w:color w:val="auto"/>
          <w:sz w:val="22"/>
          <w:szCs w:val="22"/>
        </w:rPr>
      </w:pPr>
    </w:p>
    <w:p w14:paraId="2624BD95" w14:textId="77777777" w:rsidR="00F10E08" w:rsidRPr="007803AE" w:rsidRDefault="005A6C2C" w:rsidP="00F10E08">
      <w:pPr>
        <w:pStyle w:val="Default"/>
        <w:jc w:val="center"/>
        <w:rPr>
          <w:rFonts w:ascii="Museo Sans 300" w:hAnsi="Museo Sans 300"/>
          <w:color w:val="auto"/>
          <w:sz w:val="22"/>
          <w:szCs w:val="22"/>
        </w:rPr>
      </w:pPr>
      <w:r w:rsidRPr="007803AE">
        <w:rPr>
          <w:rFonts w:ascii="Museo Sans 300" w:hAnsi="Museo Sans 300"/>
          <w:color w:val="auto"/>
          <w:sz w:val="22"/>
          <w:szCs w:val="22"/>
        </w:rPr>
        <w:t>Región Anquilosada en:</w:t>
      </w:r>
    </w:p>
    <w:p w14:paraId="6AE6E876" w14:textId="77777777" w:rsidR="00837686" w:rsidRPr="007803AE" w:rsidRDefault="00837686" w:rsidP="00F10E08">
      <w:pPr>
        <w:pStyle w:val="Default"/>
        <w:rPr>
          <w:rFonts w:ascii="Museo Sans 300" w:hAnsi="Museo Sans 300"/>
          <w:color w:val="auto"/>
          <w:sz w:val="22"/>
          <w:szCs w:val="22"/>
        </w:rPr>
      </w:pPr>
    </w:p>
    <w:tbl>
      <w:tblPr>
        <w:tblW w:w="0" w:type="auto"/>
        <w:tblLook w:val="04A0" w:firstRow="1" w:lastRow="0" w:firstColumn="1" w:lastColumn="0" w:noHBand="0" w:noVBand="1"/>
      </w:tblPr>
      <w:tblGrid>
        <w:gridCol w:w="5211"/>
        <w:gridCol w:w="2977"/>
      </w:tblGrid>
      <w:tr w:rsidR="00F10E08" w:rsidRPr="007803AE" w14:paraId="2624BD9A" w14:textId="77777777" w:rsidTr="00F10E08">
        <w:tc>
          <w:tcPr>
            <w:tcW w:w="5211" w:type="dxa"/>
          </w:tcPr>
          <w:p w14:paraId="2624BD97" w14:textId="77777777" w:rsidR="00F10E08" w:rsidRPr="007803AE" w:rsidRDefault="00F10E08" w:rsidP="00F10E08">
            <w:pPr>
              <w:tabs>
                <w:tab w:val="left" w:pos="5010"/>
              </w:tabs>
              <w:rPr>
                <w:rFonts w:ascii="Museo Sans 300" w:hAnsi="Museo Sans 300" w:cs="Arial"/>
                <w:sz w:val="22"/>
                <w:szCs w:val="22"/>
              </w:rPr>
            </w:pPr>
          </w:p>
        </w:tc>
        <w:tc>
          <w:tcPr>
            <w:tcW w:w="2977" w:type="dxa"/>
          </w:tcPr>
          <w:p w14:paraId="2624BD98" w14:textId="77777777" w:rsidR="00F10E08" w:rsidRPr="007803AE" w:rsidRDefault="00F10E08" w:rsidP="00F10E08">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D99" w14:textId="77777777" w:rsidR="00F10E08" w:rsidRPr="007803AE" w:rsidRDefault="00F10E08" w:rsidP="00F10E08">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E34B39" w:rsidRPr="007803AE" w14:paraId="2624BD9D" w14:textId="77777777" w:rsidTr="00F10E08">
        <w:tc>
          <w:tcPr>
            <w:tcW w:w="5211" w:type="dxa"/>
          </w:tcPr>
          <w:p w14:paraId="2624BD9B" w14:textId="77777777" w:rsidR="00E34B39" w:rsidRPr="007803AE" w:rsidRDefault="00E34B39" w:rsidP="00F10E08">
            <w:pPr>
              <w:tabs>
                <w:tab w:val="left" w:pos="5010"/>
              </w:tabs>
              <w:rPr>
                <w:rFonts w:ascii="Museo Sans 300" w:hAnsi="Museo Sans 300" w:cs="Arial"/>
                <w:sz w:val="22"/>
                <w:szCs w:val="22"/>
              </w:rPr>
            </w:pPr>
          </w:p>
        </w:tc>
        <w:tc>
          <w:tcPr>
            <w:tcW w:w="2977" w:type="dxa"/>
          </w:tcPr>
          <w:p w14:paraId="2624BD9C" w14:textId="77777777" w:rsidR="00E34B39" w:rsidRPr="007803AE" w:rsidRDefault="00E34B39" w:rsidP="00F10E08">
            <w:pPr>
              <w:tabs>
                <w:tab w:val="left" w:pos="5010"/>
              </w:tabs>
              <w:jc w:val="center"/>
              <w:rPr>
                <w:rFonts w:ascii="Museo Sans 300" w:hAnsi="Museo Sans 300" w:cs="Arial"/>
                <w:sz w:val="22"/>
                <w:szCs w:val="22"/>
              </w:rPr>
            </w:pPr>
          </w:p>
        </w:tc>
      </w:tr>
      <w:tr w:rsidR="00F10E08" w:rsidRPr="007803AE" w14:paraId="2624BDA0" w14:textId="77777777" w:rsidTr="00F10E08">
        <w:tc>
          <w:tcPr>
            <w:tcW w:w="5211" w:type="dxa"/>
          </w:tcPr>
          <w:p w14:paraId="2624BD9E" w14:textId="77777777" w:rsidR="00F10E08" w:rsidRPr="007803AE" w:rsidRDefault="00F10E08" w:rsidP="00F10E08">
            <w:pPr>
              <w:tabs>
                <w:tab w:val="left" w:pos="5010"/>
              </w:tabs>
              <w:rPr>
                <w:rFonts w:ascii="Museo Sans 300" w:hAnsi="Museo Sans 300" w:cs="Arial"/>
                <w:sz w:val="22"/>
                <w:szCs w:val="22"/>
              </w:rPr>
            </w:pPr>
            <w:r w:rsidRPr="007803AE">
              <w:rPr>
                <w:rFonts w:ascii="Museo Sans 300" w:hAnsi="Museo Sans 300" w:cs="Arial"/>
                <w:sz w:val="22"/>
                <w:szCs w:val="22"/>
              </w:rPr>
              <w:t xml:space="preserve"> 0° (posición neutra)</w:t>
            </w:r>
          </w:p>
        </w:tc>
        <w:tc>
          <w:tcPr>
            <w:tcW w:w="2977" w:type="dxa"/>
          </w:tcPr>
          <w:p w14:paraId="2624BD9F"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30%</w:t>
            </w:r>
          </w:p>
        </w:tc>
      </w:tr>
      <w:tr w:rsidR="00F10E08" w:rsidRPr="007803AE" w14:paraId="2624BDA3" w14:textId="77777777" w:rsidTr="00F10E08">
        <w:tc>
          <w:tcPr>
            <w:tcW w:w="5211" w:type="dxa"/>
          </w:tcPr>
          <w:p w14:paraId="2624BDA1" w14:textId="77777777" w:rsidR="00F10E08" w:rsidRPr="007803AE" w:rsidRDefault="00F10E08" w:rsidP="00F10E08">
            <w:pPr>
              <w:tabs>
                <w:tab w:val="left" w:pos="5010"/>
              </w:tabs>
              <w:rPr>
                <w:rFonts w:ascii="Museo Sans 300" w:hAnsi="Museo Sans 300" w:cs="Arial"/>
                <w:sz w:val="22"/>
                <w:szCs w:val="22"/>
              </w:rPr>
            </w:pPr>
            <w:r w:rsidRPr="007803AE">
              <w:rPr>
                <w:rFonts w:ascii="Museo Sans 300" w:hAnsi="Museo Sans 300" w:cs="Arial"/>
                <w:sz w:val="22"/>
                <w:szCs w:val="22"/>
              </w:rPr>
              <w:t>10º</w:t>
            </w:r>
          </w:p>
        </w:tc>
        <w:tc>
          <w:tcPr>
            <w:tcW w:w="2977" w:type="dxa"/>
          </w:tcPr>
          <w:p w14:paraId="2624BDA2"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40%</w:t>
            </w:r>
          </w:p>
        </w:tc>
      </w:tr>
      <w:tr w:rsidR="00F10E08" w:rsidRPr="007803AE" w14:paraId="2624BDA6" w14:textId="77777777" w:rsidTr="00F10E08">
        <w:tc>
          <w:tcPr>
            <w:tcW w:w="5211" w:type="dxa"/>
          </w:tcPr>
          <w:p w14:paraId="2624BDA4" w14:textId="77777777" w:rsidR="00F10E08" w:rsidRPr="007803AE" w:rsidRDefault="00F10E08" w:rsidP="00F10E08">
            <w:pPr>
              <w:tabs>
                <w:tab w:val="left" w:pos="5010"/>
              </w:tabs>
              <w:rPr>
                <w:rFonts w:ascii="Museo Sans 300" w:hAnsi="Museo Sans 300" w:cs="Arial"/>
                <w:sz w:val="22"/>
                <w:szCs w:val="22"/>
              </w:rPr>
            </w:pPr>
            <w:r w:rsidRPr="007803AE">
              <w:rPr>
                <w:rFonts w:ascii="Museo Sans 300" w:hAnsi="Museo Sans 300" w:cs="Arial"/>
                <w:sz w:val="22"/>
                <w:szCs w:val="22"/>
              </w:rPr>
              <w:t>20º</w:t>
            </w:r>
          </w:p>
        </w:tc>
        <w:tc>
          <w:tcPr>
            <w:tcW w:w="2977" w:type="dxa"/>
          </w:tcPr>
          <w:p w14:paraId="2624BDA5"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50%</w:t>
            </w:r>
          </w:p>
        </w:tc>
      </w:tr>
      <w:tr w:rsidR="00F10E08" w:rsidRPr="007803AE" w14:paraId="2624BDA9" w14:textId="77777777" w:rsidTr="00F10E08">
        <w:tc>
          <w:tcPr>
            <w:tcW w:w="5211" w:type="dxa"/>
          </w:tcPr>
          <w:p w14:paraId="2624BDA7" w14:textId="77777777" w:rsidR="00F10E08" w:rsidRPr="007803AE" w:rsidRDefault="00F10E08" w:rsidP="00F10E08">
            <w:pPr>
              <w:tabs>
                <w:tab w:val="left" w:pos="5010"/>
              </w:tabs>
              <w:rPr>
                <w:rFonts w:ascii="Museo Sans 300" w:hAnsi="Museo Sans 300" w:cs="Arial"/>
                <w:sz w:val="22"/>
                <w:szCs w:val="22"/>
              </w:rPr>
            </w:pPr>
            <w:r w:rsidRPr="007803AE">
              <w:rPr>
                <w:rFonts w:ascii="Museo Sans 300" w:hAnsi="Museo Sans 300" w:cs="Arial"/>
                <w:sz w:val="22"/>
                <w:szCs w:val="22"/>
              </w:rPr>
              <w:t>30º (rotación completa hacia la der</w:t>
            </w:r>
            <w:proofErr w:type="gramStart"/>
            <w:r w:rsidRPr="007803AE">
              <w:rPr>
                <w:rFonts w:ascii="Museo Sans 300" w:hAnsi="Museo Sans 300" w:cs="Arial"/>
                <w:sz w:val="22"/>
                <w:szCs w:val="22"/>
              </w:rPr>
              <w:t>./</w:t>
            </w:r>
            <w:proofErr w:type="gramEnd"/>
            <w:r w:rsidRPr="007803AE">
              <w:rPr>
                <w:rFonts w:ascii="Museo Sans 300" w:hAnsi="Museo Sans 300" w:cs="Arial"/>
                <w:sz w:val="22"/>
                <w:szCs w:val="22"/>
              </w:rPr>
              <w:t>izq.)</w:t>
            </w:r>
          </w:p>
        </w:tc>
        <w:tc>
          <w:tcPr>
            <w:tcW w:w="2977" w:type="dxa"/>
          </w:tcPr>
          <w:p w14:paraId="2624BDA8" w14:textId="77777777" w:rsidR="00F10E08" w:rsidRPr="007803AE" w:rsidRDefault="00F10E08" w:rsidP="00F10E08">
            <w:pPr>
              <w:tabs>
                <w:tab w:val="left" w:pos="5010"/>
              </w:tabs>
              <w:jc w:val="center"/>
              <w:rPr>
                <w:rFonts w:ascii="Museo Sans 300" w:hAnsi="Museo Sans 300" w:cs="Arial"/>
                <w:sz w:val="22"/>
                <w:szCs w:val="22"/>
              </w:rPr>
            </w:pPr>
            <w:r w:rsidRPr="007803AE">
              <w:rPr>
                <w:rFonts w:ascii="Museo Sans 300" w:hAnsi="Museo Sans 300" w:cs="Arial"/>
                <w:sz w:val="22"/>
                <w:szCs w:val="22"/>
              </w:rPr>
              <w:t>60%</w:t>
            </w:r>
          </w:p>
        </w:tc>
      </w:tr>
    </w:tbl>
    <w:p w14:paraId="2624BDAC" w14:textId="67619B7E" w:rsidR="003F3501" w:rsidRPr="007803AE" w:rsidRDefault="00090BE6" w:rsidP="00007267">
      <w:pPr>
        <w:pStyle w:val="Default"/>
        <w:jc w:val="center"/>
        <w:rPr>
          <w:rFonts w:ascii="Museo Sans 300" w:hAnsi="Museo Sans 300"/>
          <w:b/>
          <w:color w:val="auto"/>
          <w:sz w:val="22"/>
          <w:szCs w:val="22"/>
        </w:rPr>
      </w:pPr>
      <w:r w:rsidRPr="007803AE">
        <w:rPr>
          <w:rFonts w:ascii="Museo Sans 300" w:hAnsi="Museo Sans 300"/>
          <w:b/>
          <w:color w:val="auto"/>
          <w:sz w:val="22"/>
          <w:szCs w:val="22"/>
        </w:rPr>
        <w:t>V</w:t>
      </w:r>
      <w:r w:rsidR="00AA7A29" w:rsidRPr="007803AE">
        <w:rPr>
          <w:rFonts w:ascii="Museo Sans 300" w:hAnsi="Museo Sans 300"/>
          <w:b/>
          <w:color w:val="auto"/>
          <w:sz w:val="22"/>
          <w:szCs w:val="22"/>
        </w:rPr>
        <w:t>É</w:t>
      </w:r>
      <w:r w:rsidRPr="007803AE">
        <w:rPr>
          <w:rFonts w:ascii="Museo Sans 300" w:hAnsi="Museo Sans 300"/>
          <w:b/>
          <w:color w:val="auto"/>
          <w:sz w:val="22"/>
          <w:szCs w:val="22"/>
        </w:rPr>
        <w:t xml:space="preserve">RTEBRAS </w:t>
      </w:r>
      <w:r w:rsidR="00AA7A29" w:rsidRPr="007803AE">
        <w:rPr>
          <w:rFonts w:ascii="Museo Sans 300" w:hAnsi="Museo Sans 300"/>
          <w:b/>
          <w:color w:val="auto"/>
          <w:sz w:val="22"/>
          <w:szCs w:val="22"/>
        </w:rPr>
        <w:t>MÚ</w:t>
      </w:r>
      <w:r w:rsidR="005A6C2C" w:rsidRPr="007803AE">
        <w:rPr>
          <w:rFonts w:ascii="Museo Sans 300" w:hAnsi="Museo Sans 300"/>
          <w:b/>
          <w:color w:val="auto"/>
          <w:sz w:val="22"/>
          <w:szCs w:val="22"/>
        </w:rPr>
        <w:t>LTIPLES</w:t>
      </w:r>
    </w:p>
    <w:p w14:paraId="2624BDAD" w14:textId="77777777" w:rsidR="00F10E08" w:rsidRPr="007803AE" w:rsidRDefault="005A6C2C" w:rsidP="00F10E08">
      <w:pPr>
        <w:pStyle w:val="Default"/>
        <w:jc w:val="center"/>
        <w:rPr>
          <w:rFonts w:ascii="Museo Sans 300" w:hAnsi="Museo Sans 300"/>
          <w:b/>
          <w:color w:val="auto"/>
          <w:sz w:val="22"/>
          <w:szCs w:val="22"/>
        </w:rPr>
      </w:pPr>
      <w:r w:rsidRPr="007803AE">
        <w:rPr>
          <w:rFonts w:ascii="Museo Sans 300" w:hAnsi="Museo Sans 300"/>
          <w:b/>
          <w:color w:val="auto"/>
          <w:sz w:val="22"/>
          <w:szCs w:val="22"/>
        </w:rPr>
        <w:t>ANQUILOSIS REGIÓN CERVICAL Y DORSO</w:t>
      </w:r>
      <w:r w:rsidR="00C70E53" w:rsidRPr="007803AE">
        <w:rPr>
          <w:rFonts w:ascii="Museo Sans 300" w:hAnsi="Museo Sans 300"/>
          <w:b/>
          <w:color w:val="auto"/>
          <w:sz w:val="22"/>
          <w:szCs w:val="22"/>
        </w:rPr>
        <w:t>-</w:t>
      </w:r>
      <w:r w:rsidRPr="007803AE">
        <w:rPr>
          <w:rFonts w:ascii="Museo Sans 300" w:hAnsi="Museo Sans 300"/>
          <w:b/>
          <w:color w:val="auto"/>
          <w:sz w:val="22"/>
          <w:szCs w:val="22"/>
        </w:rPr>
        <w:t>LUMBAR</w:t>
      </w:r>
    </w:p>
    <w:p w14:paraId="2624BDAE" w14:textId="77777777" w:rsidR="00F10E08" w:rsidRPr="007803AE" w:rsidRDefault="00F10E08" w:rsidP="003F3501">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00"/>
        <w:gridCol w:w="2208"/>
        <w:gridCol w:w="2221"/>
        <w:gridCol w:w="2209"/>
      </w:tblGrid>
      <w:tr w:rsidR="00F10E08" w:rsidRPr="007803AE" w14:paraId="2624BDB6" w14:textId="77777777" w:rsidTr="00993B7D">
        <w:tc>
          <w:tcPr>
            <w:tcW w:w="2244" w:type="dxa"/>
          </w:tcPr>
          <w:p w14:paraId="2624BDAF"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POSICIÓN</w:t>
            </w:r>
          </w:p>
          <w:p w14:paraId="2624BDB0"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FUNCIONAL</w:t>
            </w:r>
          </w:p>
        </w:tc>
        <w:tc>
          <w:tcPr>
            <w:tcW w:w="2244" w:type="dxa"/>
          </w:tcPr>
          <w:p w14:paraId="2624BDB1"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MENOSCABO GLOBAL</w:t>
            </w:r>
          </w:p>
          <w:p w14:paraId="2624BDB2"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DE LA PERSONA</w:t>
            </w:r>
          </w:p>
        </w:tc>
        <w:tc>
          <w:tcPr>
            <w:tcW w:w="2245" w:type="dxa"/>
          </w:tcPr>
          <w:p w14:paraId="2624BDB3"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POSICIÓN DISFUNCIONAL</w:t>
            </w:r>
          </w:p>
        </w:tc>
        <w:tc>
          <w:tcPr>
            <w:tcW w:w="2245" w:type="dxa"/>
          </w:tcPr>
          <w:p w14:paraId="2624BDB4"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MENOSCABO GLOBAL DE LA PERSONA</w:t>
            </w:r>
          </w:p>
          <w:p w14:paraId="2624BDB5" w14:textId="77777777" w:rsidR="00993B7D" w:rsidRPr="007803AE" w:rsidRDefault="00993B7D" w:rsidP="00993B7D">
            <w:pPr>
              <w:tabs>
                <w:tab w:val="left" w:pos="3321"/>
                <w:tab w:val="left" w:pos="5007"/>
                <w:tab w:val="left" w:pos="5857"/>
              </w:tabs>
              <w:rPr>
                <w:rFonts w:ascii="Museo Sans 300" w:hAnsi="Museo Sans 300" w:cs="Arial"/>
                <w:sz w:val="22"/>
                <w:szCs w:val="22"/>
              </w:rPr>
            </w:pPr>
          </w:p>
        </w:tc>
      </w:tr>
      <w:tr w:rsidR="00F10E08" w:rsidRPr="007803AE" w14:paraId="2624BDBB" w14:textId="77777777" w:rsidTr="00993B7D">
        <w:tc>
          <w:tcPr>
            <w:tcW w:w="2244" w:type="dxa"/>
          </w:tcPr>
          <w:p w14:paraId="2624BDB7"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cervicales</w:t>
            </w:r>
          </w:p>
        </w:tc>
        <w:tc>
          <w:tcPr>
            <w:tcW w:w="2244" w:type="dxa"/>
          </w:tcPr>
          <w:p w14:paraId="2624BDB8"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BDB9"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cervicales</w:t>
            </w:r>
          </w:p>
        </w:tc>
        <w:tc>
          <w:tcPr>
            <w:tcW w:w="2245" w:type="dxa"/>
          </w:tcPr>
          <w:p w14:paraId="2624BDBA"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p>
        </w:tc>
      </w:tr>
      <w:tr w:rsidR="00F10E08" w:rsidRPr="007803AE" w14:paraId="2624BDC0" w14:textId="77777777" w:rsidTr="00993B7D">
        <w:tc>
          <w:tcPr>
            <w:tcW w:w="2244" w:type="dxa"/>
          </w:tcPr>
          <w:p w14:paraId="2624BDBC"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 cervicales </w:t>
            </w:r>
          </w:p>
        </w:tc>
        <w:tc>
          <w:tcPr>
            <w:tcW w:w="2244" w:type="dxa"/>
          </w:tcPr>
          <w:p w14:paraId="2624BDBD"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p>
        </w:tc>
        <w:tc>
          <w:tcPr>
            <w:tcW w:w="2245" w:type="dxa"/>
          </w:tcPr>
          <w:p w14:paraId="2624BDBE"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cervicales</w:t>
            </w:r>
          </w:p>
        </w:tc>
        <w:tc>
          <w:tcPr>
            <w:tcW w:w="2245" w:type="dxa"/>
          </w:tcPr>
          <w:p w14:paraId="2624BDBF"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w:t>
            </w:r>
          </w:p>
        </w:tc>
      </w:tr>
      <w:tr w:rsidR="00F10E08" w:rsidRPr="007803AE" w14:paraId="2624BDC5" w14:textId="77777777" w:rsidTr="00993B7D">
        <w:tc>
          <w:tcPr>
            <w:tcW w:w="2244" w:type="dxa"/>
          </w:tcPr>
          <w:p w14:paraId="2624BDC1"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cervicales</w:t>
            </w:r>
          </w:p>
        </w:tc>
        <w:tc>
          <w:tcPr>
            <w:tcW w:w="2244" w:type="dxa"/>
          </w:tcPr>
          <w:p w14:paraId="2624BDC2"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DC3"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cervicales</w:t>
            </w:r>
          </w:p>
        </w:tc>
        <w:tc>
          <w:tcPr>
            <w:tcW w:w="2245" w:type="dxa"/>
          </w:tcPr>
          <w:p w14:paraId="2624BDC4"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r>
      <w:tr w:rsidR="00F10E08" w:rsidRPr="007803AE" w14:paraId="2624BDCA" w14:textId="77777777" w:rsidTr="00993B7D">
        <w:tc>
          <w:tcPr>
            <w:tcW w:w="2244" w:type="dxa"/>
          </w:tcPr>
          <w:p w14:paraId="2624BDC6"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cervicales</w:t>
            </w:r>
          </w:p>
        </w:tc>
        <w:tc>
          <w:tcPr>
            <w:tcW w:w="2244" w:type="dxa"/>
          </w:tcPr>
          <w:p w14:paraId="2624BDC7"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w:t>
            </w:r>
          </w:p>
        </w:tc>
        <w:tc>
          <w:tcPr>
            <w:tcW w:w="2245" w:type="dxa"/>
          </w:tcPr>
          <w:p w14:paraId="2624BDC8"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cervicales</w:t>
            </w:r>
          </w:p>
        </w:tc>
        <w:tc>
          <w:tcPr>
            <w:tcW w:w="2245" w:type="dxa"/>
          </w:tcPr>
          <w:p w14:paraId="2624BDC9" w14:textId="77777777" w:rsidR="00F10E08" w:rsidRPr="007803AE" w:rsidRDefault="00F10E08"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27%</w:t>
            </w:r>
          </w:p>
        </w:tc>
      </w:tr>
      <w:tr w:rsidR="00F10E08" w:rsidRPr="007803AE" w14:paraId="2624BDCF" w14:textId="77777777" w:rsidTr="00993B7D">
        <w:tc>
          <w:tcPr>
            <w:tcW w:w="2244" w:type="dxa"/>
          </w:tcPr>
          <w:p w14:paraId="2624BDCB" w14:textId="77777777" w:rsidR="00F10E08"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 cervicales</w:t>
            </w:r>
          </w:p>
        </w:tc>
        <w:tc>
          <w:tcPr>
            <w:tcW w:w="2244" w:type="dxa"/>
          </w:tcPr>
          <w:p w14:paraId="2624BDCC" w14:textId="77777777" w:rsidR="00F10E08"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17%</w:t>
            </w:r>
          </w:p>
        </w:tc>
        <w:tc>
          <w:tcPr>
            <w:tcW w:w="2245" w:type="dxa"/>
          </w:tcPr>
          <w:p w14:paraId="2624BDCD" w14:textId="77777777" w:rsidR="00F10E08"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 cervicales</w:t>
            </w:r>
          </w:p>
        </w:tc>
        <w:tc>
          <w:tcPr>
            <w:tcW w:w="2245" w:type="dxa"/>
          </w:tcPr>
          <w:p w14:paraId="2624BDCE" w14:textId="77777777" w:rsidR="00F10E08"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33%</w:t>
            </w:r>
          </w:p>
        </w:tc>
      </w:tr>
      <w:tr w:rsidR="00B942DA" w:rsidRPr="007803AE" w14:paraId="2624BDD4" w14:textId="77777777" w:rsidTr="00993B7D">
        <w:tc>
          <w:tcPr>
            <w:tcW w:w="2244" w:type="dxa"/>
          </w:tcPr>
          <w:p w14:paraId="2624BDD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 cervicales</w:t>
            </w:r>
          </w:p>
        </w:tc>
        <w:tc>
          <w:tcPr>
            <w:tcW w:w="2244" w:type="dxa"/>
          </w:tcPr>
          <w:p w14:paraId="2624BDD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DD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 cervicales</w:t>
            </w:r>
          </w:p>
        </w:tc>
        <w:tc>
          <w:tcPr>
            <w:tcW w:w="2245" w:type="dxa"/>
          </w:tcPr>
          <w:p w14:paraId="2624BDD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r>
      <w:tr w:rsidR="00B942DA" w:rsidRPr="007803AE" w14:paraId="2624BDD9" w14:textId="77777777" w:rsidTr="00993B7D">
        <w:tc>
          <w:tcPr>
            <w:tcW w:w="2244" w:type="dxa"/>
          </w:tcPr>
          <w:p w14:paraId="2624BDD5"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DD6"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DD7"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DD8"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DDE" w14:textId="77777777" w:rsidTr="00993B7D">
        <w:tc>
          <w:tcPr>
            <w:tcW w:w="2244" w:type="dxa"/>
          </w:tcPr>
          <w:p w14:paraId="2624BDD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C7 y D1</w:t>
            </w:r>
          </w:p>
        </w:tc>
        <w:tc>
          <w:tcPr>
            <w:tcW w:w="2244" w:type="dxa"/>
          </w:tcPr>
          <w:p w14:paraId="2624BDD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BDD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C7 D1</w:t>
            </w:r>
          </w:p>
        </w:tc>
        <w:tc>
          <w:tcPr>
            <w:tcW w:w="2245" w:type="dxa"/>
          </w:tcPr>
          <w:p w14:paraId="2624BDD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w:t>
            </w:r>
          </w:p>
        </w:tc>
      </w:tr>
      <w:tr w:rsidR="00B942DA" w:rsidRPr="007803AE" w14:paraId="2624BDE3" w14:textId="77777777" w:rsidTr="00993B7D">
        <w:tc>
          <w:tcPr>
            <w:tcW w:w="2244" w:type="dxa"/>
          </w:tcPr>
          <w:p w14:paraId="2624BDDF"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DE0"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DE1"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DE2"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DE8" w14:textId="77777777" w:rsidTr="00993B7D">
        <w:tc>
          <w:tcPr>
            <w:tcW w:w="2244" w:type="dxa"/>
          </w:tcPr>
          <w:p w14:paraId="2624BDE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dorsales</w:t>
            </w:r>
          </w:p>
        </w:tc>
        <w:tc>
          <w:tcPr>
            <w:tcW w:w="2244" w:type="dxa"/>
          </w:tcPr>
          <w:p w14:paraId="2624BDE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w:t>
            </w:r>
          </w:p>
        </w:tc>
        <w:tc>
          <w:tcPr>
            <w:tcW w:w="2245" w:type="dxa"/>
          </w:tcPr>
          <w:p w14:paraId="2624BDE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dorsales</w:t>
            </w:r>
          </w:p>
        </w:tc>
        <w:tc>
          <w:tcPr>
            <w:tcW w:w="2245" w:type="dxa"/>
          </w:tcPr>
          <w:p w14:paraId="2624BDE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w:t>
            </w:r>
          </w:p>
        </w:tc>
      </w:tr>
      <w:tr w:rsidR="00B942DA" w:rsidRPr="007803AE" w14:paraId="2624BDED" w14:textId="77777777" w:rsidTr="00993B7D">
        <w:tc>
          <w:tcPr>
            <w:tcW w:w="2244" w:type="dxa"/>
          </w:tcPr>
          <w:p w14:paraId="2624BDE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dorsales</w:t>
            </w:r>
          </w:p>
        </w:tc>
        <w:tc>
          <w:tcPr>
            <w:tcW w:w="2244" w:type="dxa"/>
          </w:tcPr>
          <w:p w14:paraId="2624BDE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BDE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dorsales</w:t>
            </w:r>
          </w:p>
        </w:tc>
        <w:tc>
          <w:tcPr>
            <w:tcW w:w="2245" w:type="dxa"/>
          </w:tcPr>
          <w:p w14:paraId="2624BDE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w:t>
            </w:r>
          </w:p>
        </w:tc>
      </w:tr>
      <w:tr w:rsidR="00B942DA" w:rsidRPr="007803AE" w14:paraId="2624BDF2" w14:textId="77777777" w:rsidTr="00993B7D">
        <w:tc>
          <w:tcPr>
            <w:tcW w:w="2244" w:type="dxa"/>
          </w:tcPr>
          <w:p w14:paraId="2624BDEE"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dorsales</w:t>
            </w:r>
          </w:p>
        </w:tc>
        <w:tc>
          <w:tcPr>
            <w:tcW w:w="2244" w:type="dxa"/>
          </w:tcPr>
          <w:p w14:paraId="2624BDE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BDF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dorsales</w:t>
            </w:r>
          </w:p>
        </w:tc>
        <w:tc>
          <w:tcPr>
            <w:tcW w:w="2245" w:type="dxa"/>
          </w:tcPr>
          <w:p w14:paraId="2624BDF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w:t>
            </w:r>
          </w:p>
        </w:tc>
      </w:tr>
      <w:tr w:rsidR="00B942DA" w:rsidRPr="007803AE" w14:paraId="2624BDF7" w14:textId="77777777" w:rsidTr="00993B7D">
        <w:tc>
          <w:tcPr>
            <w:tcW w:w="2244" w:type="dxa"/>
          </w:tcPr>
          <w:p w14:paraId="2624BDF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dorsales</w:t>
            </w:r>
          </w:p>
        </w:tc>
        <w:tc>
          <w:tcPr>
            <w:tcW w:w="2244" w:type="dxa"/>
          </w:tcPr>
          <w:p w14:paraId="2624BDF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 </w:t>
            </w:r>
          </w:p>
        </w:tc>
        <w:tc>
          <w:tcPr>
            <w:tcW w:w="2245" w:type="dxa"/>
          </w:tcPr>
          <w:p w14:paraId="2624BDF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dorsales</w:t>
            </w:r>
          </w:p>
        </w:tc>
        <w:tc>
          <w:tcPr>
            <w:tcW w:w="2245" w:type="dxa"/>
          </w:tcPr>
          <w:p w14:paraId="2624BDF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p>
        </w:tc>
      </w:tr>
      <w:tr w:rsidR="00B942DA" w:rsidRPr="007803AE" w14:paraId="2624BDFC" w14:textId="77777777" w:rsidTr="00993B7D">
        <w:tc>
          <w:tcPr>
            <w:tcW w:w="2244" w:type="dxa"/>
          </w:tcPr>
          <w:p w14:paraId="2624BDF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 dorsales</w:t>
            </w:r>
          </w:p>
        </w:tc>
        <w:tc>
          <w:tcPr>
            <w:tcW w:w="2244" w:type="dxa"/>
          </w:tcPr>
          <w:p w14:paraId="2624BDF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BDF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 dorsales</w:t>
            </w:r>
          </w:p>
        </w:tc>
        <w:tc>
          <w:tcPr>
            <w:tcW w:w="2245" w:type="dxa"/>
          </w:tcPr>
          <w:p w14:paraId="2624BDF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w:t>
            </w:r>
          </w:p>
        </w:tc>
      </w:tr>
      <w:tr w:rsidR="00B942DA" w:rsidRPr="007803AE" w14:paraId="2624BE01" w14:textId="77777777" w:rsidTr="00993B7D">
        <w:tc>
          <w:tcPr>
            <w:tcW w:w="2244" w:type="dxa"/>
          </w:tcPr>
          <w:p w14:paraId="2624BDF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 dorsales</w:t>
            </w:r>
          </w:p>
        </w:tc>
        <w:tc>
          <w:tcPr>
            <w:tcW w:w="2244" w:type="dxa"/>
          </w:tcPr>
          <w:p w14:paraId="2624BDFE"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BDF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 dorsales</w:t>
            </w:r>
          </w:p>
        </w:tc>
        <w:tc>
          <w:tcPr>
            <w:tcW w:w="2245" w:type="dxa"/>
          </w:tcPr>
          <w:p w14:paraId="2624BE0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w:t>
            </w:r>
          </w:p>
        </w:tc>
      </w:tr>
      <w:tr w:rsidR="00B942DA" w:rsidRPr="007803AE" w14:paraId="2624BE06" w14:textId="77777777" w:rsidTr="00993B7D">
        <w:tc>
          <w:tcPr>
            <w:tcW w:w="2244" w:type="dxa"/>
          </w:tcPr>
          <w:p w14:paraId="2624BE0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 dorsales</w:t>
            </w:r>
          </w:p>
        </w:tc>
        <w:tc>
          <w:tcPr>
            <w:tcW w:w="2244" w:type="dxa"/>
          </w:tcPr>
          <w:p w14:paraId="2624BE0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w:t>
            </w:r>
          </w:p>
        </w:tc>
        <w:tc>
          <w:tcPr>
            <w:tcW w:w="2245" w:type="dxa"/>
          </w:tcPr>
          <w:p w14:paraId="2624BE0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 dorsales</w:t>
            </w:r>
          </w:p>
        </w:tc>
        <w:tc>
          <w:tcPr>
            <w:tcW w:w="2245" w:type="dxa"/>
          </w:tcPr>
          <w:p w14:paraId="2624BE0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w:t>
            </w:r>
          </w:p>
        </w:tc>
      </w:tr>
      <w:tr w:rsidR="00B942DA" w:rsidRPr="007803AE" w14:paraId="2624BE0B" w14:textId="77777777" w:rsidTr="00993B7D">
        <w:tc>
          <w:tcPr>
            <w:tcW w:w="2244" w:type="dxa"/>
          </w:tcPr>
          <w:p w14:paraId="2624BE0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 dorsales</w:t>
            </w:r>
          </w:p>
        </w:tc>
        <w:tc>
          <w:tcPr>
            <w:tcW w:w="2244" w:type="dxa"/>
          </w:tcPr>
          <w:p w14:paraId="2624BE0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p>
        </w:tc>
        <w:tc>
          <w:tcPr>
            <w:tcW w:w="2245" w:type="dxa"/>
          </w:tcPr>
          <w:p w14:paraId="2624BE0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 dorsales</w:t>
            </w:r>
          </w:p>
        </w:tc>
        <w:tc>
          <w:tcPr>
            <w:tcW w:w="2245" w:type="dxa"/>
          </w:tcPr>
          <w:p w14:paraId="2624BE0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w:t>
            </w:r>
          </w:p>
        </w:tc>
      </w:tr>
      <w:tr w:rsidR="00B942DA" w:rsidRPr="007803AE" w14:paraId="2624BE10" w14:textId="77777777" w:rsidTr="00993B7D">
        <w:tc>
          <w:tcPr>
            <w:tcW w:w="2244" w:type="dxa"/>
          </w:tcPr>
          <w:p w14:paraId="2624BE0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 dorsales</w:t>
            </w:r>
          </w:p>
        </w:tc>
        <w:tc>
          <w:tcPr>
            <w:tcW w:w="2244" w:type="dxa"/>
          </w:tcPr>
          <w:p w14:paraId="2624BE0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w:t>
            </w:r>
          </w:p>
        </w:tc>
        <w:tc>
          <w:tcPr>
            <w:tcW w:w="2245" w:type="dxa"/>
          </w:tcPr>
          <w:p w14:paraId="2624BE0E"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 dorsales</w:t>
            </w:r>
          </w:p>
        </w:tc>
        <w:tc>
          <w:tcPr>
            <w:tcW w:w="2245" w:type="dxa"/>
          </w:tcPr>
          <w:p w14:paraId="2624BE0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16%</w:t>
            </w:r>
          </w:p>
        </w:tc>
      </w:tr>
      <w:tr w:rsidR="00B942DA" w:rsidRPr="007803AE" w14:paraId="2624BE15" w14:textId="77777777" w:rsidTr="00993B7D">
        <w:tc>
          <w:tcPr>
            <w:tcW w:w="2244" w:type="dxa"/>
          </w:tcPr>
          <w:p w14:paraId="2624BE1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 dorsales</w:t>
            </w:r>
          </w:p>
        </w:tc>
        <w:tc>
          <w:tcPr>
            <w:tcW w:w="2244" w:type="dxa"/>
          </w:tcPr>
          <w:p w14:paraId="2624BE1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w:t>
            </w:r>
          </w:p>
        </w:tc>
        <w:tc>
          <w:tcPr>
            <w:tcW w:w="2245" w:type="dxa"/>
          </w:tcPr>
          <w:p w14:paraId="2624BE1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 dorsales</w:t>
            </w:r>
          </w:p>
        </w:tc>
        <w:tc>
          <w:tcPr>
            <w:tcW w:w="2245" w:type="dxa"/>
          </w:tcPr>
          <w:p w14:paraId="2624BE1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18%</w:t>
            </w:r>
          </w:p>
        </w:tc>
      </w:tr>
      <w:tr w:rsidR="00B942DA" w:rsidRPr="007803AE" w14:paraId="2624BE1A" w14:textId="77777777" w:rsidTr="00993B7D">
        <w:tc>
          <w:tcPr>
            <w:tcW w:w="2244" w:type="dxa"/>
          </w:tcPr>
          <w:p w14:paraId="2624BE1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 dorsales</w:t>
            </w:r>
          </w:p>
        </w:tc>
        <w:tc>
          <w:tcPr>
            <w:tcW w:w="2244" w:type="dxa"/>
          </w:tcPr>
          <w:p w14:paraId="2624BE1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E1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 dorsales</w:t>
            </w:r>
          </w:p>
        </w:tc>
        <w:tc>
          <w:tcPr>
            <w:tcW w:w="2245" w:type="dxa"/>
          </w:tcPr>
          <w:p w14:paraId="2624BE1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r>
      <w:tr w:rsidR="00B942DA" w:rsidRPr="007803AE" w14:paraId="2624BE1F" w14:textId="77777777" w:rsidTr="00993B7D">
        <w:tc>
          <w:tcPr>
            <w:tcW w:w="2244" w:type="dxa"/>
          </w:tcPr>
          <w:p w14:paraId="2624BE1B"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E1C"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1D"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1E"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E24" w14:textId="77777777" w:rsidTr="00993B7D">
        <w:tc>
          <w:tcPr>
            <w:tcW w:w="2244" w:type="dxa"/>
          </w:tcPr>
          <w:p w14:paraId="2624BE2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D12 y L1</w:t>
            </w:r>
          </w:p>
        </w:tc>
        <w:tc>
          <w:tcPr>
            <w:tcW w:w="2244" w:type="dxa"/>
          </w:tcPr>
          <w:p w14:paraId="2624BE2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BE2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D12 y L1</w:t>
            </w:r>
          </w:p>
        </w:tc>
        <w:tc>
          <w:tcPr>
            <w:tcW w:w="2245" w:type="dxa"/>
          </w:tcPr>
          <w:p w14:paraId="2624BE2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w:t>
            </w:r>
          </w:p>
        </w:tc>
      </w:tr>
      <w:tr w:rsidR="00B942DA" w:rsidRPr="007803AE" w14:paraId="2624BE29" w14:textId="77777777" w:rsidTr="00993B7D">
        <w:tc>
          <w:tcPr>
            <w:tcW w:w="2244" w:type="dxa"/>
          </w:tcPr>
          <w:p w14:paraId="2624BE25"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E26"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27"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28"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E2E" w14:textId="77777777" w:rsidTr="00993B7D">
        <w:tc>
          <w:tcPr>
            <w:tcW w:w="2244" w:type="dxa"/>
          </w:tcPr>
          <w:p w14:paraId="2624BE2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lumbares</w:t>
            </w:r>
          </w:p>
        </w:tc>
        <w:tc>
          <w:tcPr>
            <w:tcW w:w="2244" w:type="dxa"/>
          </w:tcPr>
          <w:p w14:paraId="2624BE2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BE2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 lumbares</w:t>
            </w:r>
          </w:p>
        </w:tc>
        <w:tc>
          <w:tcPr>
            <w:tcW w:w="2245" w:type="dxa"/>
          </w:tcPr>
          <w:p w14:paraId="2624BE2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r>
      <w:tr w:rsidR="00B942DA" w:rsidRPr="007803AE" w14:paraId="2624BE33" w14:textId="77777777" w:rsidTr="00993B7D">
        <w:tc>
          <w:tcPr>
            <w:tcW w:w="2244" w:type="dxa"/>
          </w:tcPr>
          <w:p w14:paraId="2624BE2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lumbares</w:t>
            </w:r>
          </w:p>
        </w:tc>
        <w:tc>
          <w:tcPr>
            <w:tcW w:w="2244" w:type="dxa"/>
          </w:tcPr>
          <w:p w14:paraId="2624BE3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E31"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 lumbares</w:t>
            </w:r>
          </w:p>
        </w:tc>
        <w:tc>
          <w:tcPr>
            <w:tcW w:w="2245" w:type="dxa"/>
          </w:tcPr>
          <w:p w14:paraId="2624BE3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r>
      <w:tr w:rsidR="00B942DA" w:rsidRPr="007803AE" w14:paraId="2624BE38" w14:textId="77777777" w:rsidTr="00993B7D">
        <w:tc>
          <w:tcPr>
            <w:tcW w:w="2244" w:type="dxa"/>
          </w:tcPr>
          <w:p w14:paraId="2624BE3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lumbares</w:t>
            </w:r>
          </w:p>
        </w:tc>
        <w:tc>
          <w:tcPr>
            <w:tcW w:w="2244" w:type="dxa"/>
          </w:tcPr>
          <w:p w14:paraId="2624BE3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w:t>
            </w:r>
          </w:p>
        </w:tc>
        <w:tc>
          <w:tcPr>
            <w:tcW w:w="2245" w:type="dxa"/>
          </w:tcPr>
          <w:p w14:paraId="2624BE3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 lumbares</w:t>
            </w:r>
          </w:p>
        </w:tc>
        <w:tc>
          <w:tcPr>
            <w:tcW w:w="2245" w:type="dxa"/>
          </w:tcPr>
          <w:p w14:paraId="2624BE3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r>
      <w:tr w:rsidR="00B942DA" w:rsidRPr="007803AE" w14:paraId="2624BE3D" w14:textId="77777777" w:rsidTr="00993B7D">
        <w:tc>
          <w:tcPr>
            <w:tcW w:w="2244" w:type="dxa"/>
          </w:tcPr>
          <w:p w14:paraId="2624BE3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lumbares</w:t>
            </w:r>
          </w:p>
        </w:tc>
        <w:tc>
          <w:tcPr>
            <w:tcW w:w="2244" w:type="dxa"/>
          </w:tcPr>
          <w:p w14:paraId="2624BE3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E3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 lumbares</w:t>
            </w:r>
          </w:p>
        </w:tc>
        <w:tc>
          <w:tcPr>
            <w:tcW w:w="2245" w:type="dxa"/>
          </w:tcPr>
          <w:p w14:paraId="2624BE3C"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r>
      <w:tr w:rsidR="00B942DA" w:rsidRPr="007803AE" w14:paraId="2624BE42" w14:textId="77777777" w:rsidTr="00993B7D">
        <w:tc>
          <w:tcPr>
            <w:tcW w:w="2244" w:type="dxa"/>
          </w:tcPr>
          <w:p w14:paraId="2624BE3E"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4" w:type="dxa"/>
          </w:tcPr>
          <w:p w14:paraId="2624BE3F"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40"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c>
          <w:tcPr>
            <w:tcW w:w="2245" w:type="dxa"/>
          </w:tcPr>
          <w:p w14:paraId="2624BE41" w14:textId="77777777" w:rsidR="00B942DA" w:rsidRPr="007803AE" w:rsidRDefault="00B942DA" w:rsidP="00993B7D">
            <w:pPr>
              <w:tabs>
                <w:tab w:val="left" w:pos="3321"/>
                <w:tab w:val="left" w:pos="5007"/>
                <w:tab w:val="left" w:pos="5857"/>
              </w:tabs>
              <w:rPr>
                <w:rFonts w:ascii="Museo Sans 300" w:hAnsi="Museo Sans 300" w:cs="Arial"/>
                <w:sz w:val="22"/>
                <w:szCs w:val="22"/>
              </w:rPr>
            </w:pPr>
          </w:p>
        </w:tc>
      </w:tr>
      <w:tr w:rsidR="00B942DA" w:rsidRPr="007803AE" w14:paraId="2624BE47" w14:textId="77777777" w:rsidTr="00993B7D">
        <w:tc>
          <w:tcPr>
            <w:tcW w:w="2244" w:type="dxa"/>
          </w:tcPr>
          <w:p w14:paraId="2624BE4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C7</w:t>
            </w:r>
          </w:p>
        </w:tc>
        <w:tc>
          <w:tcPr>
            <w:tcW w:w="2244" w:type="dxa"/>
          </w:tcPr>
          <w:p w14:paraId="2624BE4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E4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C7</w:t>
            </w:r>
          </w:p>
        </w:tc>
        <w:tc>
          <w:tcPr>
            <w:tcW w:w="2245" w:type="dxa"/>
          </w:tcPr>
          <w:p w14:paraId="2624BE46"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r>
      <w:tr w:rsidR="00B942DA" w:rsidRPr="007803AE" w14:paraId="2624BE4C" w14:textId="77777777" w:rsidTr="00993B7D">
        <w:tc>
          <w:tcPr>
            <w:tcW w:w="2244" w:type="dxa"/>
          </w:tcPr>
          <w:p w14:paraId="2624BE4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 – D12</w:t>
            </w:r>
          </w:p>
        </w:tc>
        <w:tc>
          <w:tcPr>
            <w:tcW w:w="2244" w:type="dxa"/>
          </w:tcPr>
          <w:p w14:paraId="2624BE4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BE4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 – D12</w:t>
            </w:r>
          </w:p>
        </w:tc>
        <w:tc>
          <w:tcPr>
            <w:tcW w:w="2245" w:type="dxa"/>
          </w:tcPr>
          <w:p w14:paraId="2624BE4B"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r>
      <w:tr w:rsidR="00B942DA" w:rsidRPr="007803AE" w14:paraId="2624BE51" w14:textId="77777777" w:rsidTr="00993B7D">
        <w:tc>
          <w:tcPr>
            <w:tcW w:w="2244" w:type="dxa"/>
          </w:tcPr>
          <w:p w14:paraId="2624BE4D"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L1 – L5</w:t>
            </w:r>
          </w:p>
        </w:tc>
        <w:tc>
          <w:tcPr>
            <w:tcW w:w="2244" w:type="dxa"/>
          </w:tcPr>
          <w:p w14:paraId="2624BE4E"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245" w:type="dxa"/>
          </w:tcPr>
          <w:p w14:paraId="2624BE4F"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L1 – L5</w:t>
            </w:r>
          </w:p>
        </w:tc>
        <w:tc>
          <w:tcPr>
            <w:tcW w:w="2245" w:type="dxa"/>
          </w:tcPr>
          <w:p w14:paraId="2624BE50"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r>
      <w:tr w:rsidR="00B942DA" w:rsidRPr="007803AE" w14:paraId="2624BE56" w14:textId="77777777" w:rsidTr="00993B7D">
        <w:tc>
          <w:tcPr>
            <w:tcW w:w="2244" w:type="dxa"/>
          </w:tcPr>
          <w:p w14:paraId="2624BE52"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D12</w:t>
            </w:r>
          </w:p>
        </w:tc>
        <w:tc>
          <w:tcPr>
            <w:tcW w:w="2244" w:type="dxa"/>
          </w:tcPr>
          <w:p w14:paraId="2624BE53"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28%</w:t>
            </w:r>
          </w:p>
        </w:tc>
        <w:tc>
          <w:tcPr>
            <w:tcW w:w="2245" w:type="dxa"/>
          </w:tcPr>
          <w:p w14:paraId="2624BE54"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D12</w:t>
            </w:r>
          </w:p>
        </w:tc>
        <w:tc>
          <w:tcPr>
            <w:tcW w:w="2245" w:type="dxa"/>
          </w:tcPr>
          <w:p w14:paraId="2624BE55"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52%</w:t>
            </w:r>
          </w:p>
        </w:tc>
      </w:tr>
      <w:tr w:rsidR="00B942DA" w:rsidRPr="007803AE" w14:paraId="2624BE5B" w14:textId="77777777" w:rsidTr="00993B7D">
        <w:tc>
          <w:tcPr>
            <w:tcW w:w="2244" w:type="dxa"/>
          </w:tcPr>
          <w:p w14:paraId="2624BE57"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 – L5</w:t>
            </w:r>
          </w:p>
        </w:tc>
        <w:tc>
          <w:tcPr>
            <w:tcW w:w="2244" w:type="dxa"/>
          </w:tcPr>
          <w:p w14:paraId="2624BE58"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28%</w:t>
            </w:r>
          </w:p>
        </w:tc>
        <w:tc>
          <w:tcPr>
            <w:tcW w:w="2245" w:type="dxa"/>
          </w:tcPr>
          <w:p w14:paraId="2624BE59"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D1 – L5</w:t>
            </w:r>
          </w:p>
        </w:tc>
        <w:tc>
          <w:tcPr>
            <w:tcW w:w="2245" w:type="dxa"/>
          </w:tcPr>
          <w:p w14:paraId="2624BE5A" w14:textId="77777777" w:rsidR="00B942DA" w:rsidRPr="007803AE" w:rsidRDefault="00B942DA"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52%</w:t>
            </w:r>
          </w:p>
        </w:tc>
      </w:tr>
      <w:tr w:rsidR="00B942DA" w:rsidRPr="007803AE" w14:paraId="2624BE60" w14:textId="77777777" w:rsidTr="00993B7D">
        <w:tc>
          <w:tcPr>
            <w:tcW w:w="2244" w:type="dxa"/>
          </w:tcPr>
          <w:p w14:paraId="2624BE5C" w14:textId="77777777" w:rsidR="00B942DA" w:rsidRPr="007803AE" w:rsidRDefault="00993B7D"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L5</w:t>
            </w:r>
          </w:p>
        </w:tc>
        <w:tc>
          <w:tcPr>
            <w:tcW w:w="2244" w:type="dxa"/>
          </w:tcPr>
          <w:p w14:paraId="2624BE5D" w14:textId="77777777" w:rsidR="00B942DA" w:rsidRPr="007803AE" w:rsidRDefault="00993B7D"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42%</w:t>
            </w:r>
          </w:p>
        </w:tc>
        <w:tc>
          <w:tcPr>
            <w:tcW w:w="2245" w:type="dxa"/>
          </w:tcPr>
          <w:p w14:paraId="2624BE5E" w14:textId="77777777" w:rsidR="00B942DA" w:rsidRPr="007803AE" w:rsidRDefault="00993B7D" w:rsidP="00993B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C1 – L5</w:t>
            </w:r>
          </w:p>
        </w:tc>
        <w:tc>
          <w:tcPr>
            <w:tcW w:w="2245" w:type="dxa"/>
          </w:tcPr>
          <w:p w14:paraId="2624BE5F" w14:textId="77777777" w:rsidR="00B942DA" w:rsidRPr="007803AE" w:rsidRDefault="00993B7D" w:rsidP="00701F14">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w:t>
            </w:r>
            <w:r w:rsidR="00701F14" w:rsidRPr="007803AE">
              <w:rPr>
                <w:rFonts w:ascii="Museo Sans 300" w:hAnsi="Museo Sans 300" w:cs="Arial"/>
                <w:sz w:val="22"/>
                <w:szCs w:val="22"/>
              </w:rPr>
              <w:t>0</w:t>
            </w:r>
            <w:r w:rsidRPr="007803AE">
              <w:rPr>
                <w:rFonts w:ascii="Museo Sans 300" w:hAnsi="Museo Sans 300" w:cs="Arial"/>
                <w:sz w:val="22"/>
                <w:szCs w:val="22"/>
              </w:rPr>
              <w:t>%</w:t>
            </w:r>
          </w:p>
        </w:tc>
      </w:tr>
    </w:tbl>
    <w:p w14:paraId="102CE4CF" w14:textId="77777777" w:rsidR="00CD7C81" w:rsidRPr="007803AE" w:rsidRDefault="00CD7C81" w:rsidP="0079114A">
      <w:pPr>
        <w:pStyle w:val="Default"/>
        <w:rPr>
          <w:rFonts w:ascii="Museo Sans 300" w:hAnsi="Museo Sans 300"/>
          <w:color w:val="auto"/>
          <w:sz w:val="22"/>
          <w:szCs w:val="22"/>
        </w:rPr>
      </w:pPr>
    </w:p>
    <w:p w14:paraId="002C33DB" w14:textId="77777777" w:rsidR="009B4F2B" w:rsidRDefault="009B4F2B" w:rsidP="009B4F2B">
      <w:pPr>
        <w:pStyle w:val="Default"/>
        <w:spacing w:after="120"/>
        <w:ind w:left="425"/>
        <w:rPr>
          <w:rFonts w:ascii="Museo Sans 300" w:hAnsi="Museo Sans 300"/>
          <w:b/>
          <w:color w:val="auto"/>
          <w:sz w:val="22"/>
          <w:szCs w:val="22"/>
        </w:rPr>
      </w:pPr>
    </w:p>
    <w:p w14:paraId="2624BE62" w14:textId="77777777" w:rsidR="00993B7D" w:rsidRPr="007803AE" w:rsidRDefault="00993B7D" w:rsidP="000B52C0">
      <w:pPr>
        <w:pStyle w:val="Default"/>
        <w:numPr>
          <w:ilvl w:val="0"/>
          <w:numId w:val="158"/>
        </w:numPr>
        <w:spacing w:after="120"/>
        <w:ind w:left="425" w:hanging="425"/>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Lesiones Misceláneas de la Columna Vertebral</w:t>
      </w:r>
      <w:r w:rsidR="007865FF" w:rsidRPr="007803AE">
        <w:rPr>
          <w:rFonts w:ascii="Museo Sans 300" w:hAnsi="Museo Sans 300"/>
          <w:b/>
          <w:color w:val="auto"/>
          <w:sz w:val="22"/>
          <w:szCs w:val="22"/>
        </w:rPr>
        <w:t>.</w:t>
      </w:r>
    </w:p>
    <w:p w14:paraId="2624BE63" w14:textId="77777777" w:rsidR="0079114A" w:rsidRPr="007803AE" w:rsidRDefault="0079114A" w:rsidP="000B52C0">
      <w:pPr>
        <w:pStyle w:val="Default"/>
        <w:numPr>
          <w:ilvl w:val="1"/>
          <w:numId w:val="158"/>
        </w:numPr>
        <w:spacing w:after="120"/>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Escoliosis</w:t>
      </w:r>
      <w:r w:rsidR="007865FF" w:rsidRPr="007803AE">
        <w:rPr>
          <w:rFonts w:ascii="Museo Sans 300" w:hAnsi="Museo Sans 300"/>
          <w:b/>
          <w:color w:val="auto"/>
          <w:sz w:val="22"/>
          <w:szCs w:val="22"/>
        </w:rPr>
        <w:t>.</w:t>
      </w:r>
    </w:p>
    <w:p w14:paraId="2624BE64" w14:textId="77777777" w:rsidR="00A920CD" w:rsidRPr="007803AE" w:rsidRDefault="005A6C2C" w:rsidP="007865FF">
      <w:pPr>
        <w:pStyle w:val="Default"/>
        <w:spacing w:after="120"/>
        <w:ind w:left="851"/>
        <w:jc w:val="both"/>
        <w:rPr>
          <w:rFonts w:ascii="Museo Sans 300" w:hAnsi="Museo Sans 300"/>
          <w:color w:val="auto"/>
          <w:sz w:val="22"/>
          <w:szCs w:val="22"/>
        </w:rPr>
      </w:pPr>
      <w:r w:rsidRPr="007803AE">
        <w:rPr>
          <w:rFonts w:ascii="Museo Sans 300" w:hAnsi="Museo Sans 300"/>
          <w:color w:val="auto"/>
          <w:sz w:val="22"/>
          <w:szCs w:val="22"/>
        </w:rPr>
        <w:t>La Escoliosis (desviación lateral del eje medio vertebral) podrá ser evaluada como</w:t>
      </w:r>
      <w:r w:rsidR="00B555F6" w:rsidRPr="007803AE">
        <w:rPr>
          <w:rFonts w:ascii="Museo Sans 300" w:hAnsi="Museo Sans 300"/>
          <w:color w:val="auto"/>
          <w:sz w:val="22"/>
          <w:szCs w:val="22"/>
        </w:rPr>
        <w:t xml:space="preserve"> </w:t>
      </w:r>
      <w:r w:rsidRPr="007803AE">
        <w:rPr>
          <w:rFonts w:ascii="Museo Sans 300" w:hAnsi="Museo Sans 300"/>
          <w:color w:val="auto"/>
          <w:sz w:val="22"/>
          <w:szCs w:val="22"/>
        </w:rPr>
        <w:t>impedimento configurado si se acompaña de las características siguientes:</w:t>
      </w:r>
    </w:p>
    <w:p w14:paraId="2624BE65" w14:textId="77777777" w:rsidR="00A920CD" w:rsidRPr="007803AE" w:rsidRDefault="005A6C2C" w:rsidP="000B52C0">
      <w:pPr>
        <w:pStyle w:val="Default"/>
        <w:numPr>
          <w:ilvl w:val="2"/>
          <w:numId w:val="151"/>
        </w:numPr>
        <w:ind w:left="1276" w:hanging="425"/>
        <w:jc w:val="both"/>
        <w:rPr>
          <w:rFonts w:ascii="Museo Sans 300" w:hAnsi="Museo Sans 300"/>
          <w:color w:val="auto"/>
          <w:sz w:val="22"/>
          <w:szCs w:val="22"/>
        </w:rPr>
      </w:pPr>
      <w:r w:rsidRPr="007803AE">
        <w:rPr>
          <w:rFonts w:ascii="Museo Sans 300" w:hAnsi="Museo Sans 300"/>
          <w:color w:val="auto"/>
          <w:sz w:val="22"/>
          <w:szCs w:val="22"/>
        </w:rPr>
        <w:t>Estructurada (con rotación de cuerpos vertebrales</w:t>
      </w:r>
      <w:r w:rsidR="007865FF" w:rsidRPr="007803AE">
        <w:rPr>
          <w:rFonts w:ascii="Museo Sans 300" w:hAnsi="Museo Sans 300"/>
          <w:color w:val="auto"/>
          <w:sz w:val="22"/>
          <w:szCs w:val="22"/>
        </w:rPr>
        <w:t>)</w:t>
      </w:r>
    </w:p>
    <w:p w14:paraId="2624BE66" w14:textId="77777777" w:rsidR="00A920CD" w:rsidRPr="007803AE" w:rsidRDefault="005A6C2C" w:rsidP="000B52C0">
      <w:pPr>
        <w:pStyle w:val="Default"/>
        <w:numPr>
          <w:ilvl w:val="2"/>
          <w:numId w:val="151"/>
        </w:numPr>
        <w:ind w:left="1276" w:hanging="425"/>
        <w:jc w:val="both"/>
        <w:rPr>
          <w:rFonts w:ascii="Museo Sans 300" w:hAnsi="Museo Sans 300"/>
          <w:color w:val="auto"/>
          <w:sz w:val="22"/>
          <w:szCs w:val="22"/>
        </w:rPr>
      </w:pPr>
      <w:r w:rsidRPr="007803AE">
        <w:rPr>
          <w:rFonts w:ascii="Museo Sans 300" w:hAnsi="Museo Sans 300"/>
          <w:color w:val="auto"/>
          <w:sz w:val="22"/>
          <w:szCs w:val="22"/>
        </w:rPr>
        <w:t>Compensada (columna en estabilidad)</w:t>
      </w:r>
      <w:r w:rsidR="007F400C" w:rsidRPr="007803AE">
        <w:rPr>
          <w:rFonts w:ascii="Museo Sans 300" w:hAnsi="Museo Sans 300"/>
          <w:color w:val="auto"/>
          <w:sz w:val="22"/>
          <w:szCs w:val="22"/>
        </w:rPr>
        <w:t>.</w:t>
      </w:r>
    </w:p>
    <w:p w14:paraId="2624BE67" w14:textId="77777777" w:rsidR="00A920CD" w:rsidRPr="007803AE" w:rsidRDefault="00A920CD" w:rsidP="0079114A">
      <w:pPr>
        <w:pStyle w:val="Default"/>
        <w:jc w:val="both"/>
        <w:rPr>
          <w:rFonts w:ascii="Museo Sans 300" w:hAnsi="Museo Sans 300"/>
          <w:color w:val="auto"/>
          <w:sz w:val="22"/>
          <w:szCs w:val="22"/>
        </w:rPr>
      </w:pPr>
    </w:p>
    <w:p w14:paraId="2624BE68" w14:textId="77777777" w:rsidR="00A920CD" w:rsidRPr="007803AE" w:rsidRDefault="005A6C2C" w:rsidP="00351311">
      <w:pPr>
        <w:pStyle w:val="Default"/>
        <w:spacing w:after="120"/>
        <w:ind w:firstLine="709"/>
        <w:jc w:val="both"/>
        <w:rPr>
          <w:rFonts w:ascii="Museo Sans 300" w:hAnsi="Museo Sans 300"/>
          <w:color w:val="auto"/>
          <w:sz w:val="22"/>
          <w:szCs w:val="22"/>
        </w:rPr>
      </w:pPr>
      <w:r w:rsidRPr="007803AE">
        <w:rPr>
          <w:rFonts w:ascii="Museo Sans 300" w:hAnsi="Museo Sans 300"/>
          <w:color w:val="auto"/>
          <w:sz w:val="22"/>
          <w:szCs w:val="22"/>
        </w:rPr>
        <w:t>Por el contrario, el impedimento no estará configurado si la Escoliosis:</w:t>
      </w:r>
    </w:p>
    <w:p w14:paraId="2624BE69" w14:textId="77777777" w:rsidR="0079114A" w:rsidRPr="007803AE" w:rsidRDefault="005A6C2C" w:rsidP="000B52C0">
      <w:pPr>
        <w:pStyle w:val="Default"/>
        <w:numPr>
          <w:ilvl w:val="0"/>
          <w:numId w:val="159"/>
        </w:numPr>
        <w:ind w:left="1276" w:hanging="425"/>
        <w:jc w:val="both"/>
        <w:rPr>
          <w:rFonts w:ascii="Museo Sans 300" w:hAnsi="Museo Sans 300"/>
          <w:color w:val="auto"/>
          <w:sz w:val="22"/>
          <w:szCs w:val="22"/>
        </w:rPr>
      </w:pPr>
      <w:r w:rsidRPr="007803AE">
        <w:rPr>
          <w:rFonts w:ascii="Museo Sans 300" w:hAnsi="Museo Sans 300"/>
          <w:color w:val="auto"/>
          <w:sz w:val="22"/>
          <w:szCs w:val="22"/>
        </w:rPr>
        <w:t>Es Funci</w:t>
      </w:r>
      <w:r w:rsidR="00A920CD" w:rsidRPr="007803AE">
        <w:rPr>
          <w:rFonts w:ascii="Museo Sans 300" w:hAnsi="Museo Sans 300"/>
          <w:color w:val="auto"/>
          <w:sz w:val="22"/>
          <w:szCs w:val="22"/>
        </w:rPr>
        <w:t>o</w:t>
      </w:r>
      <w:r w:rsidRPr="007803AE">
        <w:rPr>
          <w:rFonts w:ascii="Museo Sans 300" w:hAnsi="Museo Sans 300"/>
          <w:color w:val="auto"/>
          <w:sz w:val="22"/>
          <w:szCs w:val="22"/>
        </w:rPr>
        <w:t>n</w:t>
      </w:r>
      <w:r w:rsidR="00A920CD" w:rsidRPr="007803AE">
        <w:rPr>
          <w:rFonts w:ascii="Museo Sans 300" w:hAnsi="Museo Sans 300"/>
          <w:color w:val="auto"/>
          <w:sz w:val="22"/>
          <w:szCs w:val="22"/>
        </w:rPr>
        <w:t xml:space="preserve">al </w:t>
      </w:r>
      <w:r w:rsidRPr="007803AE">
        <w:rPr>
          <w:rFonts w:ascii="Museo Sans 300" w:hAnsi="Museo Sans 300"/>
          <w:color w:val="auto"/>
          <w:sz w:val="22"/>
          <w:szCs w:val="22"/>
        </w:rPr>
        <w:t>o Ant</w:t>
      </w:r>
      <w:r w:rsidR="00090BE6" w:rsidRPr="007803AE">
        <w:rPr>
          <w:rFonts w:ascii="Museo Sans 300" w:hAnsi="Museo Sans 300"/>
          <w:color w:val="auto"/>
          <w:sz w:val="22"/>
          <w:szCs w:val="22"/>
        </w:rPr>
        <w:t>álgica (sin rotación vertebral</w:t>
      </w:r>
      <w:r w:rsidR="007865FF" w:rsidRPr="007803AE">
        <w:rPr>
          <w:rFonts w:ascii="Museo Sans 300" w:hAnsi="Museo Sans 300"/>
          <w:color w:val="auto"/>
          <w:sz w:val="22"/>
          <w:szCs w:val="22"/>
        </w:rPr>
        <w:t>)</w:t>
      </w:r>
    </w:p>
    <w:p w14:paraId="2624BE6A" w14:textId="77777777" w:rsidR="00A920CD" w:rsidRPr="007803AE" w:rsidRDefault="005A6C2C" w:rsidP="000B52C0">
      <w:pPr>
        <w:pStyle w:val="Default"/>
        <w:numPr>
          <w:ilvl w:val="0"/>
          <w:numId w:val="159"/>
        </w:numPr>
        <w:ind w:left="1276" w:hanging="425"/>
        <w:jc w:val="both"/>
        <w:rPr>
          <w:rFonts w:ascii="Museo Sans 300" w:hAnsi="Museo Sans 300"/>
          <w:color w:val="auto"/>
          <w:sz w:val="22"/>
          <w:szCs w:val="22"/>
        </w:rPr>
      </w:pPr>
      <w:r w:rsidRPr="007803AE">
        <w:rPr>
          <w:rFonts w:ascii="Museo Sans 300" w:hAnsi="Museo Sans 300"/>
          <w:color w:val="auto"/>
          <w:sz w:val="22"/>
          <w:szCs w:val="22"/>
        </w:rPr>
        <w:t>Descompensada (columna inestable).</w:t>
      </w:r>
    </w:p>
    <w:p w14:paraId="2624BE6B" w14:textId="77777777" w:rsidR="003F3501" w:rsidRPr="007803AE" w:rsidRDefault="003F3501" w:rsidP="003F3501">
      <w:pPr>
        <w:pStyle w:val="Default"/>
        <w:jc w:val="both"/>
        <w:rPr>
          <w:rFonts w:ascii="Museo Sans 300" w:hAnsi="Museo Sans 300"/>
          <w:color w:val="auto"/>
          <w:sz w:val="22"/>
          <w:szCs w:val="22"/>
        </w:rPr>
      </w:pPr>
    </w:p>
    <w:p w14:paraId="2624BE6C" w14:textId="77777777" w:rsidR="007F400C" w:rsidRPr="007803AE" w:rsidRDefault="005A6C2C" w:rsidP="003F3501">
      <w:pPr>
        <w:pStyle w:val="Default"/>
        <w:jc w:val="both"/>
        <w:rPr>
          <w:rFonts w:ascii="Museo Sans 300" w:hAnsi="Museo Sans 300"/>
          <w:color w:val="auto"/>
          <w:sz w:val="22"/>
          <w:szCs w:val="22"/>
        </w:rPr>
      </w:pPr>
      <w:r w:rsidRPr="007803AE">
        <w:rPr>
          <w:rFonts w:ascii="Museo Sans 300" w:hAnsi="Museo Sans 300"/>
          <w:color w:val="auto"/>
          <w:sz w:val="22"/>
          <w:szCs w:val="22"/>
        </w:rPr>
        <w:t>Ambas condiciones pueden ser tratadas médica o quirúrgicamente. Las radiografías deberán incluir Columna Total en posición de pie en dos planos (AP-L) y su curvatura dete</w:t>
      </w:r>
      <w:r w:rsidR="00993B7D" w:rsidRPr="007803AE">
        <w:rPr>
          <w:rFonts w:ascii="Museo Sans 300" w:hAnsi="Museo Sans 300"/>
          <w:color w:val="auto"/>
          <w:sz w:val="22"/>
          <w:szCs w:val="22"/>
        </w:rPr>
        <w:t>rminada por el método de COBB.</w:t>
      </w:r>
    </w:p>
    <w:p w14:paraId="0B01422F" w14:textId="77777777" w:rsidR="005A2609" w:rsidRPr="007803AE" w:rsidRDefault="005A2609" w:rsidP="00A051F6">
      <w:pPr>
        <w:pStyle w:val="Default"/>
        <w:jc w:val="center"/>
        <w:rPr>
          <w:rFonts w:ascii="Museo Sans 300" w:hAnsi="Museo Sans 300"/>
          <w:b/>
          <w:color w:val="auto"/>
          <w:sz w:val="22"/>
          <w:szCs w:val="22"/>
        </w:rPr>
      </w:pPr>
    </w:p>
    <w:p w14:paraId="2624BE6E" w14:textId="3A73E411" w:rsidR="00993B7D" w:rsidRPr="007803AE" w:rsidRDefault="005A6C2C" w:rsidP="00A051F6">
      <w:pPr>
        <w:pStyle w:val="Default"/>
        <w:jc w:val="center"/>
        <w:rPr>
          <w:rFonts w:ascii="Museo Sans 300" w:hAnsi="Museo Sans 300"/>
          <w:b/>
          <w:color w:val="auto"/>
          <w:sz w:val="22"/>
          <w:szCs w:val="22"/>
        </w:rPr>
      </w:pPr>
      <w:r w:rsidRPr="007803AE">
        <w:rPr>
          <w:rFonts w:ascii="Museo Sans 300" w:hAnsi="Museo Sans 300"/>
          <w:b/>
          <w:color w:val="auto"/>
          <w:sz w:val="22"/>
          <w:szCs w:val="22"/>
        </w:rPr>
        <w:t>ESCOLIOSIS</w:t>
      </w:r>
      <w:r w:rsidRPr="007803AE">
        <w:rPr>
          <w:rFonts w:ascii="Museo Sans 300" w:hAnsi="Museo Sans 300"/>
          <w:b/>
          <w:color w:val="auto"/>
          <w:sz w:val="22"/>
          <w:szCs w:val="22"/>
        </w:rPr>
        <w:br/>
        <w:t>(MENOSCABO GLOBAL DE LA PERSONA)</w:t>
      </w:r>
    </w:p>
    <w:p w14:paraId="2624BE6F" w14:textId="77777777" w:rsidR="00993B7D" w:rsidRPr="007803AE" w:rsidRDefault="00993B7D" w:rsidP="00993B7D">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28"/>
        <w:gridCol w:w="2202"/>
        <w:gridCol w:w="2204"/>
        <w:gridCol w:w="2204"/>
      </w:tblGrid>
      <w:tr w:rsidR="00993B7D" w:rsidRPr="007803AE" w14:paraId="2624BE75" w14:textId="77777777" w:rsidTr="00993B7D">
        <w:tc>
          <w:tcPr>
            <w:tcW w:w="2244" w:type="dxa"/>
          </w:tcPr>
          <w:p w14:paraId="2624BE70"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r w:rsidRPr="007803AE">
              <w:rPr>
                <w:rFonts w:ascii="Museo Sans 300" w:hAnsi="Museo Sans 300" w:cs="Arial"/>
                <w:b/>
                <w:sz w:val="22"/>
                <w:szCs w:val="22"/>
              </w:rPr>
              <w:t>INCURVACIÓN</w:t>
            </w:r>
          </w:p>
        </w:tc>
        <w:tc>
          <w:tcPr>
            <w:tcW w:w="2244" w:type="dxa"/>
          </w:tcPr>
          <w:p w14:paraId="2624BE71"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r w:rsidRPr="007803AE">
              <w:rPr>
                <w:rFonts w:ascii="Museo Sans 300" w:hAnsi="Museo Sans 300" w:cs="Arial"/>
                <w:b/>
                <w:sz w:val="22"/>
                <w:szCs w:val="22"/>
              </w:rPr>
              <w:t>DORSAL</w:t>
            </w:r>
          </w:p>
        </w:tc>
        <w:tc>
          <w:tcPr>
            <w:tcW w:w="2245" w:type="dxa"/>
          </w:tcPr>
          <w:p w14:paraId="2624BE72"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r w:rsidRPr="007803AE">
              <w:rPr>
                <w:rFonts w:ascii="Museo Sans 300" w:hAnsi="Museo Sans 300" w:cs="Arial"/>
                <w:b/>
                <w:sz w:val="22"/>
                <w:szCs w:val="22"/>
              </w:rPr>
              <w:t>DORSO</w:t>
            </w:r>
            <w:r w:rsidR="002C0BB4" w:rsidRPr="007803AE">
              <w:rPr>
                <w:rFonts w:ascii="Museo Sans 300" w:hAnsi="Museo Sans 300" w:cs="Arial"/>
                <w:b/>
                <w:sz w:val="22"/>
                <w:szCs w:val="22"/>
              </w:rPr>
              <w:t>-</w:t>
            </w:r>
            <w:r w:rsidRPr="007803AE">
              <w:rPr>
                <w:rFonts w:ascii="Museo Sans 300" w:hAnsi="Museo Sans 300" w:cs="Arial"/>
                <w:b/>
                <w:sz w:val="22"/>
                <w:szCs w:val="22"/>
              </w:rPr>
              <w:t>LUMBAR</w:t>
            </w:r>
          </w:p>
        </w:tc>
        <w:tc>
          <w:tcPr>
            <w:tcW w:w="2245" w:type="dxa"/>
          </w:tcPr>
          <w:p w14:paraId="2624BE73"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r w:rsidRPr="007803AE">
              <w:rPr>
                <w:rFonts w:ascii="Museo Sans 300" w:hAnsi="Museo Sans 300" w:cs="Arial"/>
                <w:b/>
                <w:sz w:val="22"/>
                <w:szCs w:val="22"/>
              </w:rPr>
              <w:t>LUMBAR</w:t>
            </w:r>
          </w:p>
          <w:p w14:paraId="2624BE74" w14:textId="77777777" w:rsidR="00993B7D" w:rsidRPr="007803AE" w:rsidRDefault="00993B7D" w:rsidP="00993B7D">
            <w:pPr>
              <w:tabs>
                <w:tab w:val="left" w:pos="3321"/>
                <w:tab w:val="left" w:pos="5007"/>
                <w:tab w:val="left" w:pos="5857"/>
              </w:tabs>
              <w:jc w:val="center"/>
              <w:rPr>
                <w:rFonts w:ascii="Museo Sans 300" w:hAnsi="Museo Sans 300" w:cs="Arial"/>
                <w:b/>
                <w:sz w:val="22"/>
                <w:szCs w:val="22"/>
              </w:rPr>
            </w:pPr>
          </w:p>
        </w:tc>
      </w:tr>
      <w:tr w:rsidR="00993B7D" w:rsidRPr="007803AE" w14:paraId="2624BE7A" w14:textId="77777777" w:rsidTr="00993B7D">
        <w:tc>
          <w:tcPr>
            <w:tcW w:w="2244" w:type="dxa"/>
          </w:tcPr>
          <w:p w14:paraId="2624BE76"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&lt; de 20°</w:t>
            </w:r>
          </w:p>
        </w:tc>
        <w:tc>
          <w:tcPr>
            <w:tcW w:w="2244" w:type="dxa"/>
          </w:tcPr>
          <w:p w14:paraId="2624BE77"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2245" w:type="dxa"/>
          </w:tcPr>
          <w:p w14:paraId="2624BE78"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c>
          <w:tcPr>
            <w:tcW w:w="2245" w:type="dxa"/>
          </w:tcPr>
          <w:p w14:paraId="2624BE79"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993B7D" w:rsidRPr="007803AE" w14:paraId="2624BE7F" w14:textId="77777777" w:rsidTr="00993B7D">
        <w:tc>
          <w:tcPr>
            <w:tcW w:w="2244" w:type="dxa"/>
          </w:tcPr>
          <w:p w14:paraId="2624BE7B"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 a 30°</w:t>
            </w:r>
          </w:p>
        </w:tc>
        <w:tc>
          <w:tcPr>
            <w:tcW w:w="2244" w:type="dxa"/>
          </w:tcPr>
          <w:p w14:paraId="2624BE7C"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2245" w:type="dxa"/>
          </w:tcPr>
          <w:p w14:paraId="2624BE7D"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2245" w:type="dxa"/>
          </w:tcPr>
          <w:p w14:paraId="2624BE7E"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993B7D" w:rsidRPr="007803AE" w14:paraId="2624BE84" w14:textId="77777777" w:rsidTr="00993B7D">
        <w:tc>
          <w:tcPr>
            <w:tcW w:w="2244" w:type="dxa"/>
          </w:tcPr>
          <w:p w14:paraId="2624BE80"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 a 40°</w:t>
            </w:r>
          </w:p>
        </w:tc>
        <w:tc>
          <w:tcPr>
            <w:tcW w:w="2244" w:type="dxa"/>
          </w:tcPr>
          <w:p w14:paraId="2624BE81"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2245" w:type="dxa"/>
          </w:tcPr>
          <w:p w14:paraId="2624BE82"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c>
          <w:tcPr>
            <w:tcW w:w="2245" w:type="dxa"/>
          </w:tcPr>
          <w:p w14:paraId="2624BE83"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21%</w:t>
            </w:r>
          </w:p>
        </w:tc>
      </w:tr>
      <w:tr w:rsidR="00993B7D" w:rsidRPr="007803AE" w14:paraId="2624BE89" w14:textId="77777777" w:rsidTr="00993B7D">
        <w:tc>
          <w:tcPr>
            <w:tcW w:w="2244" w:type="dxa"/>
          </w:tcPr>
          <w:p w14:paraId="2624BE85"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 a 50°</w:t>
            </w:r>
          </w:p>
        </w:tc>
        <w:tc>
          <w:tcPr>
            <w:tcW w:w="2244" w:type="dxa"/>
          </w:tcPr>
          <w:p w14:paraId="2624BE86"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2245" w:type="dxa"/>
          </w:tcPr>
          <w:p w14:paraId="2624BE87"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43%</w:t>
            </w:r>
          </w:p>
        </w:tc>
        <w:tc>
          <w:tcPr>
            <w:tcW w:w="2245" w:type="dxa"/>
          </w:tcPr>
          <w:p w14:paraId="2624BE88"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27%</w:t>
            </w:r>
          </w:p>
        </w:tc>
      </w:tr>
      <w:tr w:rsidR="00993B7D" w:rsidRPr="007803AE" w14:paraId="2624BE8E" w14:textId="77777777" w:rsidTr="00993B7D">
        <w:tc>
          <w:tcPr>
            <w:tcW w:w="2244" w:type="dxa"/>
          </w:tcPr>
          <w:p w14:paraId="2624BE8A" w14:textId="77777777" w:rsidR="00993B7D" w:rsidRPr="007803AE" w:rsidRDefault="00993B7D" w:rsidP="00993B7D">
            <w:pPr>
              <w:pStyle w:val="Default"/>
              <w:jc w:val="center"/>
              <w:rPr>
                <w:rFonts w:ascii="Museo Sans 300" w:hAnsi="Museo Sans 300"/>
                <w:color w:val="auto"/>
                <w:sz w:val="22"/>
                <w:szCs w:val="22"/>
              </w:rPr>
            </w:pPr>
            <w:r w:rsidRPr="007803AE">
              <w:rPr>
                <w:rFonts w:ascii="Museo Sans 300" w:hAnsi="Museo Sans 300"/>
                <w:color w:val="auto"/>
                <w:sz w:val="22"/>
                <w:szCs w:val="22"/>
              </w:rPr>
              <w:t>&gt; de 50°</w:t>
            </w:r>
          </w:p>
        </w:tc>
        <w:tc>
          <w:tcPr>
            <w:tcW w:w="2244" w:type="dxa"/>
          </w:tcPr>
          <w:p w14:paraId="2624BE8B"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c>
          <w:tcPr>
            <w:tcW w:w="2245" w:type="dxa"/>
          </w:tcPr>
          <w:p w14:paraId="2624BE8C"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49%</w:t>
            </w:r>
          </w:p>
        </w:tc>
        <w:tc>
          <w:tcPr>
            <w:tcW w:w="2245" w:type="dxa"/>
          </w:tcPr>
          <w:p w14:paraId="2624BE8D" w14:textId="77777777" w:rsidR="00993B7D" w:rsidRPr="007803AE" w:rsidRDefault="00993B7D" w:rsidP="00993B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33%</w:t>
            </w:r>
          </w:p>
        </w:tc>
      </w:tr>
    </w:tbl>
    <w:p w14:paraId="2624BE90" w14:textId="77777777" w:rsidR="00993B7D" w:rsidRPr="007803AE" w:rsidRDefault="005A6C2C" w:rsidP="00993B7D">
      <w:pPr>
        <w:pStyle w:val="Default"/>
        <w:jc w:val="both"/>
        <w:rPr>
          <w:rFonts w:ascii="Museo Sans 300" w:hAnsi="Museo Sans 300"/>
          <w:color w:val="auto"/>
          <w:sz w:val="22"/>
          <w:szCs w:val="22"/>
        </w:rPr>
      </w:pPr>
      <w:r w:rsidRPr="007803AE">
        <w:rPr>
          <w:rFonts w:ascii="Museo Sans 300" w:hAnsi="Museo Sans 300"/>
          <w:color w:val="auto"/>
          <w:sz w:val="22"/>
          <w:szCs w:val="22"/>
        </w:rPr>
        <w:br/>
        <w:t>El menoscabo de incurvaciones de varios segmentos se obtiene por suma combinada.</w:t>
      </w:r>
    </w:p>
    <w:p w14:paraId="2E54019C" w14:textId="77777777" w:rsidR="001E5F53" w:rsidRPr="007803AE" w:rsidRDefault="001E5F53" w:rsidP="00993B7D">
      <w:pPr>
        <w:pStyle w:val="Default"/>
        <w:jc w:val="both"/>
        <w:rPr>
          <w:rFonts w:ascii="Museo Sans 300" w:hAnsi="Museo Sans 300"/>
          <w:color w:val="auto"/>
          <w:sz w:val="22"/>
          <w:szCs w:val="22"/>
        </w:rPr>
      </w:pPr>
    </w:p>
    <w:p w14:paraId="2624BE92" w14:textId="77777777" w:rsidR="00993B7D" w:rsidRPr="007803AE" w:rsidRDefault="0079114A" w:rsidP="008758B4">
      <w:pPr>
        <w:pStyle w:val="Default"/>
        <w:numPr>
          <w:ilvl w:val="1"/>
          <w:numId w:val="158"/>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Dorso Curvo</w:t>
      </w:r>
    </w:p>
    <w:p w14:paraId="2624BE93" w14:textId="77777777" w:rsidR="00A46C6B" w:rsidRPr="007803AE" w:rsidRDefault="00A46C6B" w:rsidP="00A46C6B">
      <w:pPr>
        <w:pStyle w:val="Default"/>
        <w:ind w:left="993"/>
        <w:rPr>
          <w:rFonts w:ascii="Museo Sans 300" w:hAnsi="Museo Sans 300"/>
          <w:b/>
          <w:color w:val="auto"/>
          <w:sz w:val="22"/>
          <w:szCs w:val="22"/>
        </w:rPr>
      </w:pPr>
    </w:p>
    <w:p w14:paraId="2624BE94" w14:textId="77777777" w:rsidR="00993B7D" w:rsidRPr="007803AE" w:rsidRDefault="005A6C2C" w:rsidP="00252CAB">
      <w:pPr>
        <w:pStyle w:val="Default"/>
        <w:ind w:left="709"/>
        <w:rPr>
          <w:rFonts w:ascii="Museo Sans 300" w:hAnsi="Museo Sans 300"/>
          <w:color w:val="auto"/>
          <w:sz w:val="22"/>
          <w:szCs w:val="22"/>
        </w:rPr>
      </w:pPr>
      <w:r w:rsidRPr="007803AE">
        <w:rPr>
          <w:rFonts w:ascii="Museo Sans 300" w:hAnsi="Museo Sans 300"/>
          <w:color w:val="auto"/>
          <w:sz w:val="22"/>
          <w:szCs w:val="22"/>
        </w:rPr>
        <w:t>El impedimento cifótico dorsal se valorará según tabla de Anquilosis en flexión de columna dorso</w:t>
      </w:r>
      <w:r w:rsidR="00BD2B58" w:rsidRPr="007803AE">
        <w:rPr>
          <w:rFonts w:ascii="Museo Sans 300" w:hAnsi="Museo Sans 300"/>
          <w:color w:val="auto"/>
          <w:sz w:val="22"/>
          <w:szCs w:val="22"/>
        </w:rPr>
        <w:t>-</w:t>
      </w:r>
      <w:r w:rsidRPr="007803AE">
        <w:rPr>
          <w:rFonts w:ascii="Museo Sans 300" w:hAnsi="Museo Sans 300"/>
          <w:color w:val="auto"/>
          <w:sz w:val="22"/>
          <w:szCs w:val="22"/>
        </w:rPr>
        <w:t>lumbar. Sólo son evaluables deformidades mayores de 40</w:t>
      </w:r>
      <w:r w:rsidR="00A369CC" w:rsidRPr="007803AE">
        <w:rPr>
          <w:rFonts w:ascii="Museo Sans 300" w:hAnsi="Museo Sans 300"/>
          <w:color w:val="auto"/>
          <w:sz w:val="22"/>
          <w:szCs w:val="22"/>
        </w:rPr>
        <w:t>°</w:t>
      </w:r>
      <w:r w:rsidRPr="007803AE">
        <w:rPr>
          <w:rFonts w:ascii="Museo Sans 300" w:hAnsi="Museo Sans 300"/>
          <w:color w:val="auto"/>
          <w:sz w:val="22"/>
          <w:szCs w:val="22"/>
        </w:rPr>
        <w:t>.</w:t>
      </w:r>
    </w:p>
    <w:p w14:paraId="2624BE95" w14:textId="77777777" w:rsidR="00A369CC" w:rsidRPr="007803AE" w:rsidRDefault="00A369CC" w:rsidP="00A369CC">
      <w:pPr>
        <w:pStyle w:val="Default"/>
        <w:rPr>
          <w:rFonts w:ascii="Museo Sans 300" w:hAnsi="Museo Sans 300"/>
          <w:color w:val="auto"/>
          <w:sz w:val="22"/>
          <w:szCs w:val="22"/>
        </w:rPr>
      </w:pPr>
    </w:p>
    <w:p w14:paraId="3819B8FD" w14:textId="04818966" w:rsidR="00CE14DB" w:rsidRPr="007803AE" w:rsidRDefault="008963C2" w:rsidP="00993E64">
      <w:pPr>
        <w:pStyle w:val="Default"/>
        <w:numPr>
          <w:ilvl w:val="1"/>
          <w:numId w:val="158"/>
        </w:numPr>
        <w:spacing w:after="120"/>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Fracturas Vertebrales</w:t>
      </w:r>
    </w:p>
    <w:p w14:paraId="2624BE97" w14:textId="77777777" w:rsidR="00D71FC9" w:rsidRPr="007803AE" w:rsidRDefault="005A6C2C" w:rsidP="000B52C0">
      <w:pPr>
        <w:pStyle w:val="Default"/>
        <w:numPr>
          <w:ilvl w:val="1"/>
          <w:numId w:val="29"/>
        </w:numPr>
        <w:ind w:left="1276" w:hanging="425"/>
        <w:rPr>
          <w:rFonts w:ascii="Museo Sans 300" w:hAnsi="Museo Sans 300"/>
          <w:b/>
          <w:color w:val="auto"/>
          <w:sz w:val="22"/>
          <w:szCs w:val="22"/>
        </w:rPr>
      </w:pPr>
      <w:r w:rsidRPr="007803AE">
        <w:rPr>
          <w:rFonts w:ascii="Museo Sans 300" w:hAnsi="Museo Sans 300"/>
          <w:b/>
          <w:color w:val="auto"/>
          <w:sz w:val="22"/>
          <w:szCs w:val="22"/>
        </w:rPr>
        <w:t>Fractura de una Vértebra</w:t>
      </w:r>
    </w:p>
    <w:tbl>
      <w:tblPr>
        <w:tblpPr w:leftFromText="141" w:rightFromText="141" w:vertAnchor="text" w:horzAnchor="margin" w:tblpXSpec="right" w:tblpY="123"/>
        <w:tblW w:w="0" w:type="auto"/>
        <w:tblLook w:val="04A0" w:firstRow="1" w:lastRow="0" w:firstColumn="1" w:lastColumn="0" w:noHBand="0" w:noVBand="1"/>
      </w:tblPr>
      <w:tblGrid>
        <w:gridCol w:w="4503"/>
        <w:gridCol w:w="3010"/>
      </w:tblGrid>
      <w:tr w:rsidR="0025319E" w:rsidRPr="007803AE" w14:paraId="2624BE9D" w14:textId="77777777" w:rsidTr="0025319E">
        <w:tc>
          <w:tcPr>
            <w:tcW w:w="4503" w:type="dxa"/>
          </w:tcPr>
          <w:p w14:paraId="2624BE98"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 xml:space="preserve">COMPRESIÓN DEL CUERPO </w:t>
            </w:r>
          </w:p>
          <w:p w14:paraId="2624BE99"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DE UNA VERTEBRA</w:t>
            </w:r>
          </w:p>
          <w:p w14:paraId="2624BE9A" w14:textId="77777777" w:rsidR="0025319E" w:rsidRPr="007803AE" w:rsidRDefault="0025319E" w:rsidP="0025319E">
            <w:pPr>
              <w:tabs>
                <w:tab w:val="left" w:pos="5010"/>
              </w:tabs>
              <w:rPr>
                <w:rFonts w:ascii="Museo Sans 300" w:hAnsi="Museo Sans 300" w:cs="Arial"/>
                <w:sz w:val="22"/>
                <w:szCs w:val="22"/>
              </w:rPr>
            </w:pPr>
          </w:p>
        </w:tc>
        <w:tc>
          <w:tcPr>
            <w:tcW w:w="3010" w:type="dxa"/>
          </w:tcPr>
          <w:p w14:paraId="2624BE9B" w14:textId="77777777" w:rsidR="0025319E" w:rsidRPr="007803AE" w:rsidRDefault="0025319E" w:rsidP="0025319E">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E9C" w14:textId="77777777" w:rsidR="0025319E" w:rsidRPr="007803AE" w:rsidRDefault="0025319E" w:rsidP="0025319E">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25319E" w:rsidRPr="007803AE" w14:paraId="2624BEA0" w14:textId="77777777" w:rsidTr="0025319E">
        <w:tc>
          <w:tcPr>
            <w:tcW w:w="4503" w:type="dxa"/>
          </w:tcPr>
          <w:p w14:paraId="2624BE9E"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0% compresión (curada)</w:t>
            </w:r>
          </w:p>
        </w:tc>
        <w:tc>
          <w:tcPr>
            <w:tcW w:w="3010" w:type="dxa"/>
          </w:tcPr>
          <w:p w14:paraId="2624BE9F"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0%</w:t>
            </w:r>
          </w:p>
        </w:tc>
      </w:tr>
      <w:tr w:rsidR="0025319E" w:rsidRPr="007803AE" w14:paraId="2624BEA3" w14:textId="77777777" w:rsidTr="0025319E">
        <w:tc>
          <w:tcPr>
            <w:tcW w:w="4503" w:type="dxa"/>
          </w:tcPr>
          <w:p w14:paraId="2624BEA1"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25% compresión</w:t>
            </w:r>
          </w:p>
        </w:tc>
        <w:tc>
          <w:tcPr>
            <w:tcW w:w="3010" w:type="dxa"/>
          </w:tcPr>
          <w:p w14:paraId="2624BEA2"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5%</w:t>
            </w:r>
          </w:p>
        </w:tc>
      </w:tr>
      <w:tr w:rsidR="0025319E" w:rsidRPr="007803AE" w14:paraId="2624BEA6" w14:textId="77777777" w:rsidTr="0025319E">
        <w:tc>
          <w:tcPr>
            <w:tcW w:w="4503" w:type="dxa"/>
          </w:tcPr>
          <w:p w14:paraId="2624BEA4"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50% compresión</w:t>
            </w:r>
          </w:p>
        </w:tc>
        <w:tc>
          <w:tcPr>
            <w:tcW w:w="3010" w:type="dxa"/>
          </w:tcPr>
          <w:p w14:paraId="2624BEA5"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10%</w:t>
            </w:r>
          </w:p>
        </w:tc>
      </w:tr>
      <w:tr w:rsidR="0025319E" w:rsidRPr="007803AE" w14:paraId="2624BEA9" w14:textId="77777777" w:rsidTr="0025319E">
        <w:tc>
          <w:tcPr>
            <w:tcW w:w="4503" w:type="dxa"/>
          </w:tcPr>
          <w:p w14:paraId="2624BEA7"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&gt; 50% compresión</w:t>
            </w:r>
          </w:p>
        </w:tc>
        <w:tc>
          <w:tcPr>
            <w:tcW w:w="3010" w:type="dxa"/>
          </w:tcPr>
          <w:p w14:paraId="2624BEA8"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20%</w:t>
            </w:r>
          </w:p>
        </w:tc>
      </w:tr>
      <w:tr w:rsidR="0025319E" w:rsidRPr="007803AE" w14:paraId="2624BEAC" w14:textId="77777777" w:rsidTr="0025319E">
        <w:tc>
          <w:tcPr>
            <w:tcW w:w="4503" w:type="dxa"/>
          </w:tcPr>
          <w:p w14:paraId="2624BEAA"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Fractura de elementos posteriores</w:t>
            </w:r>
          </w:p>
        </w:tc>
        <w:tc>
          <w:tcPr>
            <w:tcW w:w="3010" w:type="dxa"/>
          </w:tcPr>
          <w:p w14:paraId="2624BEAB"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5%</w:t>
            </w:r>
          </w:p>
        </w:tc>
      </w:tr>
      <w:tr w:rsidR="0025319E" w:rsidRPr="007803AE" w14:paraId="2624BEAF" w14:textId="77777777" w:rsidTr="0025319E">
        <w:tc>
          <w:tcPr>
            <w:tcW w:w="4503" w:type="dxa"/>
          </w:tcPr>
          <w:p w14:paraId="2624BEAD" w14:textId="77777777" w:rsidR="0025319E" w:rsidRPr="007803AE" w:rsidRDefault="0025319E" w:rsidP="0025319E">
            <w:pPr>
              <w:tabs>
                <w:tab w:val="left" w:pos="5010"/>
              </w:tabs>
              <w:rPr>
                <w:rFonts w:ascii="Museo Sans 300" w:hAnsi="Museo Sans 300" w:cs="Arial"/>
                <w:sz w:val="22"/>
                <w:szCs w:val="22"/>
              </w:rPr>
            </w:pPr>
            <w:r w:rsidRPr="007803AE">
              <w:rPr>
                <w:rFonts w:ascii="Museo Sans 300" w:hAnsi="Museo Sans 300" w:cs="Arial"/>
                <w:sz w:val="22"/>
                <w:szCs w:val="22"/>
              </w:rPr>
              <w:t>Subluxación</w:t>
            </w:r>
          </w:p>
        </w:tc>
        <w:tc>
          <w:tcPr>
            <w:tcW w:w="3010" w:type="dxa"/>
          </w:tcPr>
          <w:p w14:paraId="2624BEAE" w14:textId="77777777" w:rsidR="0025319E" w:rsidRPr="007803AE" w:rsidRDefault="0025319E" w:rsidP="0025319E">
            <w:pPr>
              <w:tabs>
                <w:tab w:val="left" w:pos="5010"/>
              </w:tabs>
              <w:jc w:val="center"/>
              <w:rPr>
                <w:rFonts w:ascii="Museo Sans 300" w:hAnsi="Museo Sans 300" w:cs="Arial"/>
                <w:sz w:val="22"/>
                <w:szCs w:val="22"/>
              </w:rPr>
            </w:pPr>
            <w:r w:rsidRPr="007803AE">
              <w:rPr>
                <w:rFonts w:ascii="Museo Sans 300" w:hAnsi="Museo Sans 300" w:cs="Arial"/>
                <w:sz w:val="22"/>
                <w:szCs w:val="22"/>
              </w:rPr>
              <w:t>10%</w:t>
            </w:r>
          </w:p>
        </w:tc>
      </w:tr>
    </w:tbl>
    <w:p w14:paraId="2624BEB0" w14:textId="77777777" w:rsidR="00D71FC9" w:rsidRPr="007803AE" w:rsidRDefault="005A6C2C" w:rsidP="00993B7D">
      <w:pPr>
        <w:pStyle w:val="Default"/>
        <w:ind w:left="709"/>
        <w:rPr>
          <w:rFonts w:ascii="Museo Sans 300" w:hAnsi="Museo Sans 300"/>
          <w:color w:val="auto"/>
          <w:sz w:val="22"/>
          <w:szCs w:val="22"/>
        </w:rPr>
      </w:pPr>
      <w:r w:rsidRPr="007803AE">
        <w:rPr>
          <w:rFonts w:ascii="Museo Sans 300" w:hAnsi="Museo Sans 300"/>
          <w:color w:val="auto"/>
          <w:sz w:val="22"/>
          <w:szCs w:val="22"/>
        </w:rPr>
        <w:br/>
      </w:r>
    </w:p>
    <w:p w14:paraId="2624BEB1" w14:textId="77777777" w:rsidR="00D71FC9" w:rsidRPr="007803AE" w:rsidRDefault="00D71FC9" w:rsidP="00993B7D">
      <w:pPr>
        <w:pStyle w:val="Default"/>
        <w:ind w:left="709"/>
        <w:rPr>
          <w:rFonts w:ascii="Museo Sans 300" w:hAnsi="Museo Sans 300"/>
          <w:color w:val="auto"/>
          <w:sz w:val="22"/>
          <w:szCs w:val="22"/>
        </w:rPr>
      </w:pPr>
    </w:p>
    <w:p w14:paraId="2624BEB2" w14:textId="77777777" w:rsidR="00D71FC9" w:rsidRPr="007803AE" w:rsidRDefault="00D71FC9" w:rsidP="00993B7D">
      <w:pPr>
        <w:pStyle w:val="Default"/>
        <w:ind w:left="709"/>
        <w:rPr>
          <w:rFonts w:ascii="Museo Sans 300" w:hAnsi="Museo Sans 300"/>
          <w:color w:val="auto"/>
          <w:sz w:val="22"/>
          <w:szCs w:val="22"/>
        </w:rPr>
      </w:pPr>
    </w:p>
    <w:p w14:paraId="2624BEB3" w14:textId="77777777" w:rsidR="00D71FC9" w:rsidRPr="007803AE" w:rsidRDefault="005A6C2C" w:rsidP="00993B7D">
      <w:pPr>
        <w:pStyle w:val="Default"/>
        <w:ind w:left="709"/>
        <w:rPr>
          <w:rFonts w:ascii="Museo Sans 300" w:hAnsi="Museo Sans 300"/>
          <w:color w:val="auto"/>
          <w:sz w:val="22"/>
          <w:szCs w:val="22"/>
        </w:rPr>
      </w:pPr>
      <w:r w:rsidRPr="007803AE">
        <w:rPr>
          <w:rFonts w:ascii="Museo Sans 300" w:hAnsi="Museo Sans 300"/>
          <w:color w:val="auto"/>
          <w:sz w:val="22"/>
          <w:szCs w:val="22"/>
        </w:rPr>
        <w:br/>
      </w:r>
    </w:p>
    <w:p w14:paraId="2624BEB8" w14:textId="53AAD7E0" w:rsidR="00D71FC9" w:rsidRPr="007803AE" w:rsidRDefault="005A6C2C" w:rsidP="00705ADA">
      <w:pPr>
        <w:pStyle w:val="Default"/>
        <w:ind w:left="1276"/>
        <w:jc w:val="both"/>
        <w:rPr>
          <w:rFonts w:ascii="Museo Sans 300" w:hAnsi="Museo Sans 300"/>
          <w:color w:val="auto"/>
          <w:sz w:val="22"/>
          <w:szCs w:val="22"/>
        </w:rPr>
      </w:pPr>
      <w:r w:rsidRPr="007803AE">
        <w:rPr>
          <w:rFonts w:ascii="Museo Sans 300" w:hAnsi="Museo Sans 300"/>
          <w:color w:val="auto"/>
          <w:sz w:val="22"/>
          <w:szCs w:val="22"/>
        </w:rPr>
        <w:t xml:space="preserve">La </w:t>
      </w:r>
      <w:r w:rsidR="00157819" w:rsidRPr="007803AE">
        <w:rPr>
          <w:rFonts w:ascii="Museo Sans 300" w:hAnsi="Museo Sans 300"/>
          <w:color w:val="auto"/>
          <w:sz w:val="22"/>
          <w:szCs w:val="22"/>
        </w:rPr>
        <w:t>Seudoartrosis</w:t>
      </w:r>
      <w:r w:rsidRPr="007803AE">
        <w:rPr>
          <w:rFonts w:ascii="Museo Sans 300" w:hAnsi="Museo Sans 300"/>
          <w:color w:val="auto"/>
          <w:sz w:val="22"/>
          <w:szCs w:val="22"/>
        </w:rPr>
        <w:t xml:space="preserve"> de apófisis espinosa determina un 0% de menoscabo global de la persona. Los pedículos, láminas, apófisis articulares y transversas se incluyen bajo la consideración de menoscabo debido a fractura de elementos posteriores de una vértebra.</w:t>
      </w:r>
    </w:p>
    <w:p w14:paraId="2624BEB9" w14:textId="77777777" w:rsidR="00A46C6B" w:rsidRPr="007803AE" w:rsidRDefault="00A46C6B" w:rsidP="00A46C6B">
      <w:pPr>
        <w:pStyle w:val="Default"/>
        <w:jc w:val="both"/>
        <w:rPr>
          <w:rFonts w:ascii="Museo Sans 300" w:hAnsi="Museo Sans 300"/>
          <w:color w:val="auto"/>
          <w:sz w:val="22"/>
          <w:szCs w:val="22"/>
        </w:rPr>
      </w:pPr>
    </w:p>
    <w:p w14:paraId="2624BEBB" w14:textId="67C72152" w:rsidR="00D71FC9" w:rsidRPr="007803AE" w:rsidRDefault="005A6C2C" w:rsidP="00824FD5">
      <w:pPr>
        <w:pStyle w:val="Default"/>
        <w:ind w:left="1276"/>
        <w:jc w:val="both"/>
        <w:rPr>
          <w:rFonts w:ascii="Museo Sans 300" w:hAnsi="Museo Sans 300"/>
          <w:color w:val="auto"/>
          <w:sz w:val="22"/>
          <w:szCs w:val="22"/>
        </w:rPr>
      </w:pPr>
      <w:r w:rsidRPr="007803AE">
        <w:rPr>
          <w:rFonts w:ascii="Museo Sans 300" w:hAnsi="Museo Sans 300"/>
          <w:color w:val="auto"/>
          <w:sz w:val="22"/>
          <w:szCs w:val="22"/>
        </w:rPr>
        <w:t>El menoscabo producido por la compresión del cuerpo vertebral y la fractura de los elementos posteriores se suman aritméticamente.</w:t>
      </w:r>
    </w:p>
    <w:p w14:paraId="2624BEBC" w14:textId="77777777" w:rsidR="00F73129" w:rsidRPr="007803AE" w:rsidRDefault="00F73129" w:rsidP="00993B7D">
      <w:pPr>
        <w:pStyle w:val="Default"/>
        <w:ind w:left="709"/>
        <w:rPr>
          <w:rFonts w:ascii="Museo Sans 300" w:hAnsi="Museo Sans 300"/>
          <w:color w:val="auto"/>
          <w:sz w:val="22"/>
          <w:szCs w:val="22"/>
        </w:rPr>
      </w:pPr>
    </w:p>
    <w:p w14:paraId="2624BEBD" w14:textId="77777777" w:rsidR="00114658" w:rsidRPr="007803AE" w:rsidRDefault="005A6C2C" w:rsidP="000B52C0">
      <w:pPr>
        <w:pStyle w:val="Default"/>
        <w:numPr>
          <w:ilvl w:val="1"/>
          <w:numId w:val="29"/>
        </w:numPr>
        <w:ind w:left="1276" w:hanging="425"/>
        <w:jc w:val="both"/>
        <w:rPr>
          <w:rFonts w:ascii="Museo Sans 300" w:hAnsi="Museo Sans 300"/>
          <w:b/>
          <w:color w:val="auto"/>
          <w:sz w:val="22"/>
          <w:szCs w:val="22"/>
        </w:rPr>
      </w:pPr>
      <w:r w:rsidRPr="007803AE">
        <w:rPr>
          <w:rFonts w:ascii="Museo Sans 300" w:hAnsi="Museo Sans 300"/>
          <w:b/>
          <w:color w:val="auto"/>
          <w:sz w:val="22"/>
          <w:szCs w:val="22"/>
        </w:rPr>
        <w:t>Fractura de dos o más Vértebras</w:t>
      </w:r>
    </w:p>
    <w:p w14:paraId="2624BEBE" w14:textId="77777777" w:rsidR="00A46C6B" w:rsidRPr="007803AE" w:rsidRDefault="00A46C6B" w:rsidP="00A46C6B">
      <w:pPr>
        <w:pStyle w:val="Default"/>
        <w:jc w:val="both"/>
        <w:rPr>
          <w:rFonts w:ascii="Museo Sans 300" w:hAnsi="Museo Sans 300"/>
          <w:color w:val="auto"/>
          <w:sz w:val="22"/>
          <w:szCs w:val="22"/>
        </w:rPr>
      </w:pPr>
    </w:p>
    <w:p w14:paraId="2624BEBF" w14:textId="77777777" w:rsidR="00D71FC9" w:rsidRPr="007803AE" w:rsidRDefault="005A6C2C" w:rsidP="00026576">
      <w:pPr>
        <w:pStyle w:val="Default"/>
        <w:ind w:left="1276"/>
        <w:jc w:val="both"/>
        <w:rPr>
          <w:rFonts w:ascii="Museo Sans 300" w:hAnsi="Museo Sans 300"/>
          <w:b/>
          <w:color w:val="auto"/>
          <w:sz w:val="22"/>
          <w:szCs w:val="22"/>
        </w:rPr>
      </w:pPr>
      <w:r w:rsidRPr="007803AE">
        <w:rPr>
          <w:rFonts w:ascii="Museo Sans 300" w:hAnsi="Museo Sans 300"/>
          <w:color w:val="auto"/>
          <w:sz w:val="22"/>
          <w:szCs w:val="22"/>
        </w:rPr>
        <w:t xml:space="preserve">El menoscabo determinado para cada cuerpo vertebral y sus elementos </w:t>
      </w:r>
      <w:r w:rsidR="008963C2" w:rsidRPr="007803AE">
        <w:rPr>
          <w:rFonts w:ascii="Museo Sans 300" w:hAnsi="Museo Sans 300"/>
          <w:color w:val="auto"/>
          <w:sz w:val="22"/>
          <w:szCs w:val="22"/>
        </w:rPr>
        <w:t xml:space="preserve">posteriores, </w:t>
      </w:r>
      <w:r w:rsidRPr="007803AE">
        <w:rPr>
          <w:rFonts w:ascii="Museo Sans 300" w:hAnsi="Museo Sans 300"/>
          <w:color w:val="auto"/>
          <w:sz w:val="22"/>
          <w:szCs w:val="22"/>
        </w:rPr>
        <w:t>se sumarán aritméticamente; y este menoscabo se sumará combinado a la otra u otras vértebras comprometidas.</w:t>
      </w:r>
    </w:p>
    <w:p w14:paraId="2624BEC0" w14:textId="77777777" w:rsidR="00D71FC9" w:rsidRPr="007803AE" w:rsidRDefault="005A6C2C" w:rsidP="008963C2">
      <w:pPr>
        <w:pStyle w:val="Default"/>
        <w:ind w:left="709"/>
        <w:rPr>
          <w:rFonts w:ascii="Museo Sans 300" w:hAnsi="Museo Sans 300"/>
          <w:color w:val="auto"/>
          <w:sz w:val="22"/>
          <w:szCs w:val="22"/>
        </w:rPr>
      </w:pPr>
      <w:r w:rsidRPr="007803AE">
        <w:rPr>
          <w:rFonts w:ascii="Museo Sans 300" w:hAnsi="Museo Sans 300"/>
          <w:color w:val="auto"/>
          <w:sz w:val="22"/>
          <w:szCs w:val="22"/>
        </w:rPr>
        <w:br/>
      </w:r>
      <w:r w:rsidR="00A369CC" w:rsidRPr="007803AE">
        <w:rPr>
          <w:rFonts w:ascii="Museo Sans 300" w:hAnsi="Museo Sans 300"/>
          <w:color w:val="auto"/>
          <w:sz w:val="22"/>
          <w:szCs w:val="22"/>
        </w:rPr>
        <w:tab/>
      </w:r>
      <w:r w:rsidRPr="007803AE">
        <w:rPr>
          <w:rFonts w:ascii="Museo Sans 300" w:hAnsi="Museo Sans 300"/>
          <w:color w:val="auto"/>
          <w:sz w:val="22"/>
          <w:szCs w:val="22"/>
        </w:rPr>
        <w:t>Ejemplo:</w:t>
      </w:r>
    </w:p>
    <w:p w14:paraId="2624BEC1" w14:textId="77777777" w:rsidR="008963C2" w:rsidRPr="007803AE" w:rsidRDefault="008963C2" w:rsidP="008963C2">
      <w:pPr>
        <w:pStyle w:val="Default"/>
        <w:ind w:left="709"/>
        <w:rPr>
          <w:rFonts w:ascii="Museo Sans 300" w:hAnsi="Museo Sans 300"/>
          <w:color w:val="auto"/>
          <w:sz w:val="22"/>
          <w:szCs w:val="22"/>
        </w:rPr>
      </w:pPr>
    </w:p>
    <w:p w14:paraId="2624BEC3" w14:textId="44BC8C9F" w:rsidR="00D71FC9" w:rsidRPr="007803AE" w:rsidRDefault="00A369CC" w:rsidP="00824FD5">
      <w:pPr>
        <w:pStyle w:val="Default"/>
        <w:ind w:left="709"/>
        <w:rPr>
          <w:rFonts w:ascii="Museo Sans 300" w:hAnsi="Museo Sans 300"/>
          <w:color w:val="auto"/>
          <w:sz w:val="22"/>
          <w:szCs w:val="22"/>
        </w:rPr>
      </w:pPr>
      <w:r w:rsidRPr="007803AE">
        <w:rPr>
          <w:rFonts w:ascii="Museo Sans 300" w:hAnsi="Museo Sans 300"/>
          <w:color w:val="auto"/>
          <w:sz w:val="22"/>
          <w:szCs w:val="22"/>
        </w:rPr>
        <w:tab/>
      </w:r>
      <w:r w:rsidR="00824FD5" w:rsidRPr="007803AE">
        <w:rPr>
          <w:rFonts w:ascii="Museo Sans 300" w:hAnsi="Museo Sans 300"/>
          <w:color w:val="auto"/>
          <w:sz w:val="22"/>
          <w:szCs w:val="22"/>
        </w:rPr>
        <w:t>Tres vértebras</w:t>
      </w:r>
    </w:p>
    <w:tbl>
      <w:tblPr>
        <w:tblpPr w:leftFromText="141" w:rightFromText="141" w:vertAnchor="text" w:horzAnchor="page" w:tblpX="2878" w:tblpY="15"/>
        <w:tblW w:w="0" w:type="auto"/>
        <w:tblLook w:val="04A0" w:firstRow="1" w:lastRow="0" w:firstColumn="1" w:lastColumn="0" w:noHBand="0" w:noVBand="1"/>
      </w:tblPr>
      <w:tblGrid>
        <w:gridCol w:w="5211"/>
        <w:gridCol w:w="2977"/>
      </w:tblGrid>
      <w:tr w:rsidR="00A369CC" w:rsidRPr="007803AE" w14:paraId="2624BEC7" w14:textId="77777777" w:rsidTr="00705ADA">
        <w:tc>
          <w:tcPr>
            <w:tcW w:w="5211" w:type="dxa"/>
          </w:tcPr>
          <w:p w14:paraId="2624BEC4"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C5" w14:textId="77777777" w:rsidR="00A369CC" w:rsidRPr="007803AE" w:rsidRDefault="00A369CC" w:rsidP="00705ADA">
            <w:pPr>
              <w:tabs>
                <w:tab w:val="left" w:pos="1785"/>
              </w:tabs>
              <w:jc w:val="center"/>
              <w:rPr>
                <w:rFonts w:ascii="Museo Sans 300" w:hAnsi="Museo Sans 300" w:cs="Arial"/>
                <w:sz w:val="22"/>
                <w:szCs w:val="22"/>
              </w:rPr>
            </w:pPr>
            <w:r w:rsidRPr="007803AE">
              <w:rPr>
                <w:rFonts w:ascii="Museo Sans 300" w:hAnsi="Museo Sans 300" w:cs="Arial"/>
                <w:sz w:val="22"/>
                <w:szCs w:val="22"/>
              </w:rPr>
              <w:t>MENOSCABO GLOBAL</w:t>
            </w:r>
          </w:p>
          <w:p w14:paraId="2624BEC6" w14:textId="77777777" w:rsidR="00A369CC" w:rsidRPr="007803AE" w:rsidRDefault="00A369CC" w:rsidP="00705ADA">
            <w:pPr>
              <w:tabs>
                <w:tab w:val="left" w:pos="6359"/>
              </w:tabs>
              <w:jc w:val="center"/>
              <w:rPr>
                <w:rFonts w:ascii="Museo Sans 300" w:hAnsi="Museo Sans 300" w:cs="Arial"/>
                <w:sz w:val="22"/>
                <w:szCs w:val="22"/>
              </w:rPr>
            </w:pPr>
            <w:r w:rsidRPr="007803AE">
              <w:rPr>
                <w:rFonts w:ascii="Museo Sans 300" w:hAnsi="Museo Sans 300" w:cs="Arial"/>
                <w:sz w:val="22"/>
                <w:szCs w:val="22"/>
              </w:rPr>
              <w:t>DE LA PERSONA</w:t>
            </w:r>
          </w:p>
        </w:tc>
      </w:tr>
      <w:tr w:rsidR="00A369CC" w:rsidRPr="007803AE" w14:paraId="2624BECA" w14:textId="77777777" w:rsidTr="00705ADA">
        <w:tc>
          <w:tcPr>
            <w:tcW w:w="5211" w:type="dxa"/>
          </w:tcPr>
          <w:p w14:paraId="2624BEC8"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PRIMERA VERTEBRA</w:t>
            </w:r>
          </w:p>
        </w:tc>
        <w:tc>
          <w:tcPr>
            <w:tcW w:w="2977" w:type="dxa"/>
          </w:tcPr>
          <w:p w14:paraId="2624BEC9"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CD" w14:textId="77777777" w:rsidTr="00705ADA">
        <w:tc>
          <w:tcPr>
            <w:tcW w:w="5211" w:type="dxa"/>
          </w:tcPr>
          <w:p w14:paraId="2624BECB"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0% compresión</w:t>
            </w:r>
          </w:p>
        </w:tc>
        <w:tc>
          <w:tcPr>
            <w:tcW w:w="2977" w:type="dxa"/>
          </w:tcPr>
          <w:p w14:paraId="2624BECC"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0%</w:t>
            </w:r>
          </w:p>
        </w:tc>
      </w:tr>
      <w:tr w:rsidR="00A369CC" w:rsidRPr="007803AE" w14:paraId="2624BED0" w14:textId="77777777" w:rsidTr="00705ADA">
        <w:tc>
          <w:tcPr>
            <w:tcW w:w="5211" w:type="dxa"/>
          </w:tcPr>
          <w:p w14:paraId="2624BECE"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Fractura de elementos Posteriores</w:t>
            </w:r>
          </w:p>
        </w:tc>
        <w:tc>
          <w:tcPr>
            <w:tcW w:w="2977" w:type="dxa"/>
          </w:tcPr>
          <w:p w14:paraId="2624BECF" w14:textId="77777777" w:rsidR="00A369CC" w:rsidRPr="007803AE" w:rsidRDefault="00A369CC" w:rsidP="00705ADA">
            <w:pPr>
              <w:tabs>
                <w:tab w:val="left" w:pos="5010"/>
              </w:tabs>
              <w:jc w:val="center"/>
              <w:rPr>
                <w:rFonts w:ascii="Museo Sans 300" w:hAnsi="Museo Sans 300" w:cs="Arial"/>
                <w:sz w:val="22"/>
                <w:szCs w:val="22"/>
                <w:u w:val="single"/>
              </w:rPr>
            </w:pPr>
            <w:r w:rsidRPr="007803AE">
              <w:rPr>
                <w:rFonts w:ascii="Museo Sans 300" w:hAnsi="Museo Sans 300" w:cs="Arial"/>
                <w:sz w:val="22"/>
                <w:szCs w:val="22"/>
                <w:u w:val="single"/>
              </w:rPr>
              <w:t>5%</w:t>
            </w:r>
          </w:p>
        </w:tc>
      </w:tr>
      <w:tr w:rsidR="00A369CC" w:rsidRPr="007803AE" w14:paraId="2624BED3" w14:textId="77777777" w:rsidTr="00705ADA">
        <w:tc>
          <w:tcPr>
            <w:tcW w:w="5211" w:type="dxa"/>
          </w:tcPr>
          <w:p w14:paraId="2624BED1"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D2"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5%</w:t>
            </w:r>
          </w:p>
        </w:tc>
      </w:tr>
      <w:tr w:rsidR="00A369CC" w:rsidRPr="007803AE" w14:paraId="2624BED6" w14:textId="77777777" w:rsidTr="00705ADA">
        <w:tc>
          <w:tcPr>
            <w:tcW w:w="5211" w:type="dxa"/>
          </w:tcPr>
          <w:p w14:paraId="2624BED4"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D5"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D9" w14:textId="77777777" w:rsidTr="00705ADA">
        <w:tc>
          <w:tcPr>
            <w:tcW w:w="5211" w:type="dxa"/>
          </w:tcPr>
          <w:p w14:paraId="2624BED7"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SEGUNDA VERTEBRA</w:t>
            </w:r>
          </w:p>
        </w:tc>
        <w:tc>
          <w:tcPr>
            <w:tcW w:w="2977" w:type="dxa"/>
          </w:tcPr>
          <w:p w14:paraId="2624BED8"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DC" w14:textId="77777777" w:rsidTr="00705ADA">
        <w:tc>
          <w:tcPr>
            <w:tcW w:w="5211" w:type="dxa"/>
          </w:tcPr>
          <w:p w14:paraId="2624BEDA"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75% compresión</w:t>
            </w:r>
          </w:p>
        </w:tc>
        <w:tc>
          <w:tcPr>
            <w:tcW w:w="2977" w:type="dxa"/>
          </w:tcPr>
          <w:p w14:paraId="2624BEDB"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20%</w:t>
            </w:r>
          </w:p>
        </w:tc>
      </w:tr>
      <w:tr w:rsidR="00A369CC" w:rsidRPr="007803AE" w14:paraId="2624BEDF" w14:textId="77777777" w:rsidTr="00705ADA">
        <w:tc>
          <w:tcPr>
            <w:tcW w:w="5211" w:type="dxa"/>
          </w:tcPr>
          <w:p w14:paraId="2624BEDD" w14:textId="77777777" w:rsidR="00A369CC" w:rsidRPr="007803AE" w:rsidRDefault="00A369CC" w:rsidP="00705ADA">
            <w:pPr>
              <w:tabs>
                <w:tab w:val="left" w:pos="5010"/>
              </w:tabs>
              <w:rPr>
                <w:rFonts w:ascii="Museo Sans 300" w:hAnsi="Museo Sans 300" w:cs="Arial"/>
                <w:sz w:val="22"/>
                <w:szCs w:val="22"/>
              </w:rPr>
            </w:pPr>
            <w:r w:rsidRPr="007803AE">
              <w:rPr>
                <w:rFonts w:ascii="Museo Sans 300" w:hAnsi="Museo Sans 300" w:cs="Arial"/>
                <w:sz w:val="22"/>
                <w:szCs w:val="22"/>
              </w:rPr>
              <w:t>Fractura apófisis articular</w:t>
            </w:r>
          </w:p>
        </w:tc>
        <w:tc>
          <w:tcPr>
            <w:tcW w:w="2977" w:type="dxa"/>
          </w:tcPr>
          <w:p w14:paraId="2624BEDE" w14:textId="77777777" w:rsidR="00A369CC" w:rsidRPr="007803AE" w:rsidRDefault="00A369CC" w:rsidP="00705ADA">
            <w:pPr>
              <w:tabs>
                <w:tab w:val="left" w:pos="5010"/>
              </w:tabs>
              <w:jc w:val="center"/>
              <w:rPr>
                <w:rFonts w:ascii="Museo Sans 300" w:hAnsi="Museo Sans 300" w:cs="Arial"/>
                <w:sz w:val="22"/>
                <w:szCs w:val="22"/>
                <w:u w:val="single"/>
              </w:rPr>
            </w:pPr>
            <w:r w:rsidRPr="007803AE">
              <w:rPr>
                <w:rFonts w:ascii="Museo Sans 300" w:hAnsi="Museo Sans 300" w:cs="Arial"/>
                <w:sz w:val="22"/>
                <w:szCs w:val="22"/>
                <w:u w:val="single"/>
              </w:rPr>
              <w:t>5%</w:t>
            </w:r>
          </w:p>
        </w:tc>
      </w:tr>
      <w:tr w:rsidR="00A369CC" w:rsidRPr="007803AE" w14:paraId="2624BEE2" w14:textId="77777777" w:rsidTr="00705ADA">
        <w:tc>
          <w:tcPr>
            <w:tcW w:w="5211" w:type="dxa"/>
          </w:tcPr>
          <w:p w14:paraId="2624BEE0"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E1"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25%</w:t>
            </w:r>
          </w:p>
        </w:tc>
      </w:tr>
      <w:tr w:rsidR="00A369CC" w:rsidRPr="007803AE" w14:paraId="2624BEE5" w14:textId="77777777" w:rsidTr="00705ADA">
        <w:tc>
          <w:tcPr>
            <w:tcW w:w="5211" w:type="dxa"/>
          </w:tcPr>
          <w:p w14:paraId="2624BEE3" w14:textId="77777777" w:rsidR="00A369CC" w:rsidRPr="007803AE" w:rsidRDefault="00A369CC" w:rsidP="00705ADA">
            <w:pPr>
              <w:tabs>
                <w:tab w:val="left" w:pos="5010"/>
              </w:tabs>
              <w:rPr>
                <w:rFonts w:ascii="Museo Sans 300" w:hAnsi="Museo Sans 300" w:cs="Arial"/>
                <w:sz w:val="22"/>
                <w:szCs w:val="22"/>
              </w:rPr>
            </w:pPr>
          </w:p>
        </w:tc>
        <w:tc>
          <w:tcPr>
            <w:tcW w:w="2977" w:type="dxa"/>
          </w:tcPr>
          <w:p w14:paraId="2624BEE4"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E8" w14:textId="77777777" w:rsidTr="00705ADA">
        <w:tc>
          <w:tcPr>
            <w:tcW w:w="5211" w:type="dxa"/>
          </w:tcPr>
          <w:p w14:paraId="2624BEE6"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TERCERA VERTEBRA</w:t>
            </w:r>
          </w:p>
        </w:tc>
        <w:tc>
          <w:tcPr>
            <w:tcW w:w="2977" w:type="dxa"/>
          </w:tcPr>
          <w:p w14:paraId="2624BEE7"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EB" w14:textId="77777777" w:rsidTr="00705ADA">
        <w:tc>
          <w:tcPr>
            <w:tcW w:w="5211" w:type="dxa"/>
          </w:tcPr>
          <w:p w14:paraId="2624BEE9"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25% compresión</w:t>
            </w:r>
          </w:p>
        </w:tc>
        <w:tc>
          <w:tcPr>
            <w:tcW w:w="2977" w:type="dxa"/>
          </w:tcPr>
          <w:p w14:paraId="2624BEEA"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5%</w:t>
            </w:r>
          </w:p>
        </w:tc>
      </w:tr>
      <w:tr w:rsidR="00A369CC" w:rsidRPr="007803AE" w14:paraId="2624BEEE" w14:textId="77777777" w:rsidTr="00705ADA">
        <w:tc>
          <w:tcPr>
            <w:tcW w:w="5211" w:type="dxa"/>
          </w:tcPr>
          <w:p w14:paraId="2624BEEC"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Fractura pedículo</w:t>
            </w:r>
          </w:p>
        </w:tc>
        <w:tc>
          <w:tcPr>
            <w:tcW w:w="2977" w:type="dxa"/>
          </w:tcPr>
          <w:p w14:paraId="2624BEED" w14:textId="77777777" w:rsidR="00A369CC" w:rsidRPr="007803AE" w:rsidRDefault="00A369CC" w:rsidP="00705ADA">
            <w:pPr>
              <w:tabs>
                <w:tab w:val="left" w:pos="5010"/>
              </w:tabs>
              <w:jc w:val="center"/>
              <w:rPr>
                <w:rFonts w:ascii="Museo Sans 300" w:hAnsi="Museo Sans 300" w:cs="Arial"/>
                <w:sz w:val="22"/>
                <w:szCs w:val="22"/>
                <w:u w:val="single"/>
              </w:rPr>
            </w:pPr>
            <w:r w:rsidRPr="007803AE">
              <w:rPr>
                <w:rFonts w:ascii="Museo Sans 300" w:hAnsi="Museo Sans 300" w:cs="Arial"/>
                <w:sz w:val="22"/>
                <w:szCs w:val="22"/>
                <w:u w:val="single"/>
              </w:rPr>
              <w:t>5%</w:t>
            </w:r>
          </w:p>
        </w:tc>
      </w:tr>
      <w:tr w:rsidR="00A369CC" w:rsidRPr="007803AE" w14:paraId="2624BEF1" w14:textId="77777777" w:rsidTr="00705ADA">
        <w:tc>
          <w:tcPr>
            <w:tcW w:w="5211" w:type="dxa"/>
          </w:tcPr>
          <w:p w14:paraId="2624BEEF" w14:textId="77777777" w:rsidR="00A369CC" w:rsidRPr="007803AE" w:rsidRDefault="00A369CC" w:rsidP="00705ADA">
            <w:pPr>
              <w:pStyle w:val="Default"/>
              <w:rPr>
                <w:rFonts w:ascii="Museo Sans 300" w:hAnsi="Museo Sans 300"/>
                <w:color w:val="auto"/>
                <w:sz w:val="22"/>
                <w:szCs w:val="22"/>
              </w:rPr>
            </w:pPr>
          </w:p>
        </w:tc>
        <w:tc>
          <w:tcPr>
            <w:tcW w:w="2977" w:type="dxa"/>
          </w:tcPr>
          <w:p w14:paraId="2624BEF0" w14:textId="77777777" w:rsidR="00A369CC" w:rsidRPr="007803AE" w:rsidRDefault="00A369CC" w:rsidP="00705ADA">
            <w:pPr>
              <w:tabs>
                <w:tab w:val="left" w:pos="5010"/>
              </w:tabs>
              <w:jc w:val="center"/>
              <w:rPr>
                <w:rFonts w:ascii="Museo Sans 300" w:hAnsi="Museo Sans 300" w:cs="Arial"/>
                <w:sz w:val="22"/>
                <w:szCs w:val="22"/>
                <w:u w:val="single"/>
              </w:rPr>
            </w:pPr>
            <w:r w:rsidRPr="007803AE">
              <w:rPr>
                <w:rFonts w:ascii="Museo Sans 300" w:hAnsi="Museo Sans 300" w:cs="Arial"/>
                <w:sz w:val="22"/>
                <w:szCs w:val="22"/>
              </w:rPr>
              <w:t>10%</w:t>
            </w:r>
          </w:p>
        </w:tc>
      </w:tr>
      <w:tr w:rsidR="00A369CC" w:rsidRPr="007803AE" w14:paraId="2624BEF4" w14:textId="77777777" w:rsidTr="00705ADA">
        <w:tc>
          <w:tcPr>
            <w:tcW w:w="5211" w:type="dxa"/>
          </w:tcPr>
          <w:p w14:paraId="2624BEF2" w14:textId="77777777" w:rsidR="00252CAB" w:rsidRPr="007803AE" w:rsidRDefault="00252CAB" w:rsidP="00AA7A29">
            <w:pPr>
              <w:pStyle w:val="Default"/>
              <w:rPr>
                <w:rFonts w:ascii="Museo Sans 300" w:hAnsi="Museo Sans 300"/>
                <w:b/>
                <w:color w:val="auto"/>
                <w:sz w:val="22"/>
                <w:szCs w:val="22"/>
              </w:rPr>
            </w:pPr>
          </w:p>
        </w:tc>
        <w:tc>
          <w:tcPr>
            <w:tcW w:w="2977" w:type="dxa"/>
          </w:tcPr>
          <w:p w14:paraId="2624BEF3"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F7" w14:textId="77777777" w:rsidTr="00705ADA">
        <w:tc>
          <w:tcPr>
            <w:tcW w:w="5211" w:type="dxa"/>
          </w:tcPr>
          <w:p w14:paraId="2624BEF5"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5 combinado con 25 = 29%</w:t>
            </w:r>
          </w:p>
        </w:tc>
        <w:tc>
          <w:tcPr>
            <w:tcW w:w="2977" w:type="dxa"/>
          </w:tcPr>
          <w:p w14:paraId="2624BEF6"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FA" w14:textId="77777777" w:rsidTr="00705ADA">
        <w:tc>
          <w:tcPr>
            <w:tcW w:w="5211" w:type="dxa"/>
          </w:tcPr>
          <w:p w14:paraId="2624BEF8" w14:textId="77777777" w:rsidR="00A369CC" w:rsidRPr="007803AE" w:rsidRDefault="00A369CC" w:rsidP="00705ADA">
            <w:pPr>
              <w:pStyle w:val="Default"/>
              <w:rPr>
                <w:rFonts w:ascii="Museo Sans 300" w:hAnsi="Museo Sans 300"/>
                <w:color w:val="auto"/>
                <w:sz w:val="22"/>
                <w:szCs w:val="22"/>
              </w:rPr>
            </w:pPr>
            <w:r w:rsidRPr="007803AE">
              <w:rPr>
                <w:rFonts w:ascii="Museo Sans 300" w:hAnsi="Museo Sans 300"/>
                <w:color w:val="auto"/>
                <w:sz w:val="22"/>
                <w:szCs w:val="22"/>
              </w:rPr>
              <w:t>29 combinado con 10 = 36%</w:t>
            </w:r>
          </w:p>
        </w:tc>
        <w:tc>
          <w:tcPr>
            <w:tcW w:w="2977" w:type="dxa"/>
          </w:tcPr>
          <w:p w14:paraId="2624BEF9" w14:textId="77777777" w:rsidR="00A369CC" w:rsidRPr="007803AE" w:rsidRDefault="00A369CC" w:rsidP="00705ADA">
            <w:pPr>
              <w:tabs>
                <w:tab w:val="left" w:pos="5010"/>
              </w:tabs>
              <w:jc w:val="center"/>
              <w:rPr>
                <w:rFonts w:ascii="Museo Sans 300" w:hAnsi="Museo Sans 300" w:cs="Arial"/>
                <w:sz w:val="22"/>
                <w:szCs w:val="22"/>
              </w:rPr>
            </w:pPr>
          </w:p>
        </w:tc>
      </w:tr>
      <w:tr w:rsidR="00A369CC" w:rsidRPr="007803AE" w14:paraId="2624BEFE" w14:textId="77777777" w:rsidTr="00705ADA">
        <w:tc>
          <w:tcPr>
            <w:tcW w:w="5211" w:type="dxa"/>
          </w:tcPr>
          <w:p w14:paraId="2624BEFB" w14:textId="77777777" w:rsidR="00A369CC" w:rsidRPr="007803AE" w:rsidRDefault="00A369CC" w:rsidP="00CD7C81">
            <w:pPr>
              <w:pStyle w:val="Default"/>
              <w:widowControl w:val="0"/>
              <w:rPr>
                <w:rFonts w:ascii="Museo Sans 300" w:hAnsi="Museo Sans 300"/>
                <w:color w:val="auto"/>
                <w:sz w:val="22"/>
                <w:szCs w:val="22"/>
              </w:rPr>
            </w:pPr>
          </w:p>
        </w:tc>
        <w:tc>
          <w:tcPr>
            <w:tcW w:w="2977" w:type="dxa"/>
          </w:tcPr>
          <w:p w14:paraId="2624BEFD" w14:textId="77777777" w:rsidR="00A369CC" w:rsidRPr="007803AE" w:rsidRDefault="00A369CC" w:rsidP="00CD7C81">
            <w:pPr>
              <w:tabs>
                <w:tab w:val="left" w:pos="5010"/>
              </w:tabs>
              <w:rPr>
                <w:rFonts w:ascii="Museo Sans 300" w:hAnsi="Museo Sans 300" w:cs="Arial"/>
                <w:sz w:val="22"/>
                <w:szCs w:val="22"/>
              </w:rPr>
            </w:pPr>
          </w:p>
        </w:tc>
      </w:tr>
      <w:tr w:rsidR="00A369CC" w:rsidRPr="007803AE" w14:paraId="2624BF01" w14:textId="77777777" w:rsidTr="00705ADA">
        <w:tc>
          <w:tcPr>
            <w:tcW w:w="5211" w:type="dxa"/>
          </w:tcPr>
          <w:p w14:paraId="2624BEFF" w14:textId="32972419" w:rsidR="00AA7A29" w:rsidRPr="007803AE" w:rsidRDefault="00A369CC" w:rsidP="00CD7C81">
            <w:pPr>
              <w:pStyle w:val="Default"/>
              <w:widowControl w:val="0"/>
              <w:rPr>
                <w:rFonts w:ascii="Museo Sans 300" w:hAnsi="Museo Sans 300"/>
                <w:color w:val="auto"/>
                <w:sz w:val="22"/>
                <w:szCs w:val="22"/>
              </w:rPr>
            </w:pPr>
            <w:r w:rsidRPr="007803AE">
              <w:rPr>
                <w:rFonts w:ascii="Museo Sans 300" w:hAnsi="Museo Sans 300"/>
                <w:color w:val="auto"/>
                <w:sz w:val="22"/>
                <w:szCs w:val="22"/>
              </w:rPr>
              <w:t>Menoscabo Total</w:t>
            </w:r>
          </w:p>
        </w:tc>
        <w:tc>
          <w:tcPr>
            <w:tcW w:w="2977" w:type="dxa"/>
          </w:tcPr>
          <w:p w14:paraId="48E1800F" w14:textId="77777777" w:rsidR="00A369CC" w:rsidRPr="007803AE" w:rsidRDefault="00A369CC" w:rsidP="00705ADA">
            <w:pPr>
              <w:tabs>
                <w:tab w:val="left" w:pos="5010"/>
              </w:tabs>
              <w:jc w:val="center"/>
              <w:rPr>
                <w:rFonts w:ascii="Museo Sans 300" w:hAnsi="Museo Sans 300" w:cs="Arial"/>
                <w:sz w:val="22"/>
                <w:szCs w:val="22"/>
              </w:rPr>
            </w:pPr>
            <w:r w:rsidRPr="007803AE">
              <w:rPr>
                <w:rFonts w:ascii="Museo Sans 300" w:hAnsi="Museo Sans 300" w:cs="Arial"/>
                <w:sz w:val="22"/>
                <w:szCs w:val="22"/>
              </w:rPr>
              <w:t>36%</w:t>
            </w:r>
          </w:p>
          <w:p w14:paraId="2624BF00" w14:textId="68B6D3A0" w:rsidR="00CB46FE" w:rsidRPr="007803AE" w:rsidRDefault="00CB46FE" w:rsidP="00705ADA">
            <w:pPr>
              <w:tabs>
                <w:tab w:val="left" w:pos="5010"/>
              </w:tabs>
              <w:jc w:val="center"/>
              <w:rPr>
                <w:rFonts w:ascii="Museo Sans 300" w:hAnsi="Museo Sans 300" w:cs="Arial"/>
                <w:sz w:val="22"/>
                <w:szCs w:val="22"/>
              </w:rPr>
            </w:pPr>
          </w:p>
        </w:tc>
      </w:tr>
    </w:tbl>
    <w:p w14:paraId="2624BF02" w14:textId="77777777" w:rsidR="00A369CC" w:rsidRPr="007803AE" w:rsidRDefault="00A369CC" w:rsidP="00993B7D">
      <w:pPr>
        <w:pStyle w:val="Default"/>
        <w:ind w:left="709"/>
        <w:rPr>
          <w:rFonts w:ascii="Museo Sans 300" w:hAnsi="Museo Sans 300"/>
          <w:color w:val="auto"/>
          <w:sz w:val="22"/>
          <w:szCs w:val="22"/>
        </w:rPr>
      </w:pPr>
    </w:p>
    <w:p w14:paraId="308936D0" w14:textId="77777777" w:rsidR="009B4F2B" w:rsidRDefault="009B4F2B" w:rsidP="009B4F2B">
      <w:pPr>
        <w:pStyle w:val="Default"/>
        <w:ind w:left="993"/>
        <w:rPr>
          <w:rFonts w:ascii="Museo Sans 300" w:hAnsi="Museo Sans 300"/>
          <w:b/>
          <w:color w:val="auto"/>
          <w:sz w:val="22"/>
          <w:szCs w:val="22"/>
        </w:rPr>
      </w:pPr>
    </w:p>
    <w:p w14:paraId="107DDF1F" w14:textId="77777777" w:rsidR="009B4F2B" w:rsidRDefault="009B4F2B" w:rsidP="009B4F2B">
      <w:pPr>
        <w:pStyle w:val="Default"/>
        <w:ind w:left="993"/>
        <w:rPr>
          <w:rFonts w:ascii="Museo Sans 300" w:hAnsi="Museo Sans 300"/>
          <w:b/>
          <w:color w:val="auto"/>
          <w:sz w:val="22"/>
          <w:szCs w:val="22"/>
        </w:rPr>
      </w:pPr>
    </w:p>
    <w:p w14:paraId="2624BF15" w14:textId="1C011D49" w:rsidR="00B351CD" w:rsidRPr="007803AE" w:rsidRDefault="00B351CD" w:rsidP="00CD7C81">
      <w:pPr>
        <w:pStyle w:val="Default"/>
        <w:numPr>
          <w:ilvl w:val="1"/>
          <w:numId w:val="158"/>
        </w:numPr>
        <w:ind w:left="993" w:hanging="284"/>
        <w:rPr>
          <w:rFonts w:ascii="Museo Sans 300" w:hAnsi="Museo Sans 300"/>
          <w:b/>
          <w:color w:val="auto"/>
          <w:sz w:val="22"/>
          <w:szCs w:val="22"/>
        </w:rPr>
      </w:pPr>
      <w:r w:rsidRPr="007803AE">
        <w:rPr>
          <w:rFonts w:ascii="Museo Sans 300" w:hAnsi="Museo Sans 300"/>
          <w:b/>
          <w:color w:val="auto"/>
          <w:sz w:val="22"/>
          <w:szCs w:val="22"/>
        </w:rPr>
        <w:t>Hernia del Núcleo Pulposo y Discopatías</w:t>
      </w:r>
      <w:r w:rsidR="00705ADA" w:rsidRPr="007803AE">
        <w:rPr>
          <w:rFonts w:ascii="Museo Sans 300" w:hAnsi="Museo Sans 300"/>
          <w:b/>
          <w:color w:val="auto"/>
          <w:sz w:val="22"/>
          <w:szCs w:val="22"/>
        </w:rPr>
        <w:t>.</w:t>
      </w:r>
    </w:p>
    <w:p w14:paraId="2624BF16" w14:textId="77777777" w:rsidR="00705ADA" w:rsidRPr="007803AE" w:rsidRDefault="00705ADA" w:rsidP="00252CAB">
      <w:pPr>
        <w:pStyle w:val="Default"/>
        <w:ind w:left="1099"/>
        <w:jc w:val="both"/>
        <w:rPr>
          <w:rFonts w:ascii="Museo Sans 300" w:hAnsi="Museo Sans 300"/>
          <w:color w:val="auto"/>
          <w:sz w:val="22"/>
          <w:szCs w:val="22"/>
        </w:rPr>
      </w:pPr>
    </w:p>
    <w:p w14:paraId="2624BF17" w14:textId="77777777" w:rsidR="001C5F11" w:rsidRPr="007803AE" w:rsidRDefault="00B351CD" w:rsidP="00252CAB">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Las hern</w:t>
      </w:r>
      <w:r w:rsidR="005A6C2C" w:rsidRPr="007803AE">
        <w:rPr>
          <w:rFonts w:ascii="Museo Sans 300" w:hAnsi="Museo Sans 300"/>
          <w:color w:val="auto"/>
          <w:sz w:val="22"/>
          <w:szCs w:val="22"/>
        </w:rPr>
        <w:t>ias del Núcleo Pulposo diagnosticadas sin tratamiento quirúrgico, salvo contraindicación médica, no configuran impedimento. Esta afección se reconocerá después de 12 meses de tratamiento médico, quirúrgico y rehabilitador.</w:t>
      </w:r>
    </w:p>
    <w:p w14:paraId="2624BF18" w14:textId="77777777" w:rsidR="008963C2" w:rsidRPr="007803AE" w:rsidRDefault="008963C2" w:rsidP="001C5F11">
      <w:pPr>
        <w:pStyle w:val="Default"/>
        <w:ind w:left="1099"/>
        <w:jc w:val="right"/>
        <w:rPr>
          <w:rFonts w:ascii="Museo Sans 300" w:hAnsi="Museo Sans 300"/>
          <w:color w:val="auto"/>
          <w:sz w:val="22"/>
          <w:szCs w:val="22"/>
        </w:rPr>
      </w:pPr>
    </w:p>
    <w:p w14:paraId="2624BF19" w14:textId="77777777" w:rsidR="001C5F11" w:rsidRPr="007803AE" w:rsidRDefault="005A6C2C" w:rsidP="001C5F11">
      <w:pPr>
        <w:pStyle w:val="Default"/>
        <w:ind w:left="1099"/>
        <w:jc w:val="right"/>
        <w:rPr>
          <w:rFonts w:ascii="Museo Sans 300" w:hAnsi="Museo Sans 300"/>
          <w:color w:val="auto"/>
          <w:sz w:val="22"/>
          <w:szCs w:val="22"/>
        </w:rPr>
      </w:pPr>
      <w:r w:rsidRPr="007803AE">
        <w:rPr>
          <w:rFonts w:ascii="Museo Sans 300" w:hAnsi="Museo Sans 300"/>
          <w:color w:val="auto"/>
          <w:sz w:val="22"/>
          <w:szCs w:val="22"/>
        </w:rPr>
        <w:t>Menoscabo Global</w:t>
      </w:r>
    </w:p>
    <w:p w14:paraId="2624BF1A" w14:textId="77777777" w:rsidR="001C5F11" w:rsidRPr="007803AE" w:rsidRDefault="001C5F11" w:rsidP="001C5F11">
      <w:pPr>
        <w:pStyle w:val="Default"/>
        <w:ind w:left="1099"/>
        <w:jc w:val="both"/>
        <w:rPr>
          <w:rFonts w:ascii="Museo Sans 300" w:hAnsi="Museo Sans 300"/>
          <w:color w:val="auto"/>
          <w:sz w:val="22"/>
          <w:szCs w:val="22"/>
        </w:rPr>
      </w:pPr>
    </w:p>
    <w:p w14:paraId="2624BF1B" w14:textId="77777777" w:rsidR="001C5F11" w:rsidRPr="007803AE" w:rsidRDefault="005A6C2C"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 xml:space="preserve">Hernia Núcleo Pulposo operada sin secuelas </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8963C2" w:rsidRPr="007803AE">
        <w:rPr>
          <w:rFonts w:ascii="Museo Sans 300" w:hAnsi="Museo Sans 300"/>
          <w:color w:val="auto"/>
          <w:sz w:val="22"/>
          <w:szCs w:val="22"/>
        </w:rPr>
        <w:tab/>
      </w:r>
      <w:r w:rsidRPr="007803AE">
        <w:rPr>
          <w:rFonts w:ascii="Museo Sans 300" w:hAnsi="Museo Sans 300"/>
          <w:color w:val="auto"/>
          <w:sz w:val="22"/>
          <w:szCs w:val="22"/>
        </w:rPr>
        <w:t>10%</w:t>
      </w:r>
    </w:p>
    <w:p w14:paraId="2624BF1C" w14:textId="77777777" w:rsidR="00705ADA" w:rsidRPr="007803AE" w:rsidRDefault="00705ADA" w:rsidP="001C5F11">
      <w:pPr>
        <w:pStyle w:val="Default"/>
        <w:ind w:left="1099"/>
        <w:jc w:val="both"/>
        <w:rPr>
          <w:rFonts w:ascii="Museo Sans 300" w:hAnsi="Museo Sans 300"/>
          <w:color w:val="auto"/>
          <w:sz w:val="22"/>
          <w:szCs w:val="22"/>
        </w:rPr>
      </w:pPr>
    </w:p>
    <w:p w14:paraId="2624BF1D" w14:textId="77777777" w:rsidR="001C5F11" w:rsidRPr="007803AE" w:rsidRDefault="005A6C2C"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t xml:space="preserve">Hernia Núcleo Pulposo con secuelas segmentarias </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p>
    <w:p w14:paraId="2624BF1E" w14:textId="77777777" w:rsidR="001C5F11" w:rsidRPr="007803AE" w:rsidRDefault="005A6C2C" w:rsidP="001C5F11">
      <w:pPr>
        <w:pStyle w:val="Default"/>
        <w:ind w:left="1099"/>
        <w:jc w:val="both"/>
        <w:rPr>
          <w:rFonts w:ascii="Museo Sans 300" w:hAnsi="Museo Sans 300"/>
          <w:color w:val="auto"/>
          <w:sz w:val="22"/>
          <w:szCs w:val="22"/>
        </w:rPr>
      </w:pPr>
      <w:proofErr w:type="gramStart"/>
      <w:r w:rsidRPr="007803AE">
        <w:rPr>
          <w:rFonts w:ascii="Museo Sans 300" w:hAnsi="Museo Sans 300"/>
          <w:color w:val="auto"/>
          <w:sz w:val="22"/>
          <w:szCs w:val="22"/>
        </w:rPr>
        <w:t>y</w:t>
      </w:r>
      <w:proofErr w:type="gramEnd"/>
      <w:r w:rsidRPr="007803AE">
        <w:rPr>
          <w:rFonts w:ascii="Museo Sans 300" w:hAnsi="Museo Sans 300"/>
          <w:color w:val="auto"/>
          <w:sz w:val="22"/>
          <w:szCs w:val="22"/>
        </w:rPr>
        <w:t xml:space="preserve"> sin evidencia de alteración electrofisiológica</w:t>
      </w:r>
      <w:r w:rsidR="007D0262" w:rsidRPr="007803AE">
        <w:rPr>
          <w:rFonts w:ascii="Museo Sans 300" w:hAnsi="Museo Sans 300"/>
          <w:color w:val="auto"/>
          <w:sz w:val="22"/>
          <w:szCs w:val="22"/>
        </w:rPr>
        <w:t>.</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8963C2" w:rsidRPr="007803AE">
        <w:rPr>
          <w:rFonts w:ascii="Museo Sans 300" w:hAnsi="Museo Sans 300"/>
          <w:color w:val="auto"/>
          <w:sz w:val="22"/>
          <w:szCs w:val="22"/>
        </w:rPr>
        <w:tab/>
      </w:r>
      <w:r w:rsidR="001C5F11" w:rsidRPr="007803AE">
        <w:rPr>
          <w:rFonts w:ascii="Museo Sans 300" w:hAnsi="Museo Sans 300"/>
          <w:color w:val="auto"/>
          <w:sz w:val="22"/>
          <w:szCs w:val="22"/>
        </w:rPr>
        <w:t>20%</w:t>
      </w:r>
    </w:p>
    <w:p w14:paraId="2624BF1F" w14:textId="77777777" w:rsidR="001C5F11" w:rsidRPr="007803AE" w:rsidRDefault="005A6C2C" w:rsidP="001C5F11">
      <w:pPr>
        <w:pStyle w:val="Default"/>
        <w:ind w:left="1099"/>
        <w:jc w:val="both"/>
        <w:rPr>
          <w:rFonts w:ascii="Museo Sans 300" w:hAnsi="Museo Sans 300"/>
          <w:color w:val="auto"/>
          <w:sz w:val="22"/>
          <w:szCs w:val="22"/>
        </w:rPr>
      </w:pPr>
      <w:r w:rsidRPr="007803AE">
        <w:rPr>
          <w:rFonts w:ascii="Museo Sans 300" w:hAnsi="Museo Sans 300"/>
          <w:color w:val="auto"/>
          <w:sz w:val="22"/>
          <w:szCs w:val="22"/>
        </w:rPr>
        <w:br/>
        <w:t>Hernia Núcleo Pulposo operada con secuelas</w:t>
      </w:r>
    </w:p>
    <w:p w14:paraId="2624BF20" w14:textId="77777777" w:rsidR="00BD2B58" w:rsidRPr="007803AE" w:rsidRDefault="00BD2B58" w:rsidP="001C5F11">
      <w:pPr>
        <w:pStyle w:val="Default"/>
        <w:ind w:left="1099"/>
        <w:jc w:val="both"/>
        <w:rPr>
          <w:rFonts w:ascii="Museo Sans 300" w:hAnsi="Museo Sans 300"/>
          <w:color w:val="auto"/>
          <w:sz w:val="22"/>
          <w:szCs w:val="22"/>
        </w:rPr>
      </w:pPr>
      <w:proofErr w:type="gramStart"/>
      <w:r w:rsidRPr="007803AE">
        <w:rPr>
          <w:rFonts w:ascii="Museo Sans 300" w:hAnsi="Museo Sans 300"/>
          <w:color w:val="auto"/>
          <w:sz w:val="22"/>
          <w:szCs w:val="22"/>
        </w:rPr>
        <w:t>s</w:t>
      </w:r>
      <w:r w:rsidR="00E34B39" w:rsidRPr="007803AE">
        <w:rPr>
          <w:rFonts w:ascii="Museo Sans 300" w:hAnsi="Museo Sans 300"/>
          <w:color w:val="auto"/>
          <w:sz w:val="22"/>
          <w:szCs w:val="22"/>
        </w:rPr>
        <w:t>egmentarias</w:t>
      </w:r>
      <w:proofErr w:type="gramEnd"/>
      <w:r w:rsidR="005A6C2C" w:rsidRPr="007803AE">
        <w:rPr>
          <w:rFonts w:ascii="Museo Sans 300" w:hAnsi="Museo Sans 300"/>
          <w:color w:val="auto"/>
          <w:sz w:val="22"/>
          <w:szCs w:val="22"/>
        </w:rPr>
        <w:t xml:space="preserve"> y neurológicas motoras</w:t>
      </w:r>
      <w:r w:rsidRPr="007803AE">
        <w:rPr>
          <w:rFonts w:ascii="Museo Sans 300" w:hAnsi="Museo Sans 300"/>
          <w:color w:val="auto"/>
          <w:sz w:val="22"/>
          <w:szCs w:val="22"/>
        </w:rPr>
        <w:t xml:space="preserve">, </w:t>
      </w:r>
    </w:p>
    <w:p w14:paraId="2624BF21" w14:textId="77777777" w:rsidR="00BD2B58" w:rsidRPr="007803AE" w:rsidRDefault="00BD2B58" w:rsidP="001C5F11">
      <w:pPr>
        <w:pStyle w:val="Default"/>
        <w:ind w:left="1099"/>
        <w:jc w:val="both"/>
        <w:rPr>
          <w:rFonts w:ascii="Museo Sans 300" w:hAnsi="Museo Sans 300"/>
          <w:color w:val="auto"/>
          <w:sz w:val="22"/>
          <w:szCs w:val="22"/>
        </w:rPr>
      </w:pPr>
      <w:proofErr w:type="gramStart"/>
      <w:r w:rsidRPr="007803AE">
        <w:rPr>
          <w:rFonts w:ascii="Museo Sans 300" w:hAnsi="Museo Sans 300"/>
          <w:color w:val="auto"/>
          <w:sz w:val="22"/>
          <w:szCs w:val="22"/>
        </w:rPr>
        <w:t>comprobadas</w:t>
      </w:r>
      <w:proofErr w:type="gramEnd"/>
      <w:r w:rsidRPr="007803AE">
        <w:rPr>
          <w:rFonts w:ascii="Museo Sans 300" w:hAnsi="Museo Sans 300"/>
          <w:color w:val="auto"/>
          <w:sz w:val="22"/>
          <w:szCs w:val="22"/>
        </w:rPr>
        <w:t xml:space="preserve"> por estudios de electromiografía</w:t>
      </w:r>
    </w:p>
    <w:p w14:paraId="2624BF22" w14:textId="77777777" w:rsidR="001C5F11" w:rsidRPr="007803AE" w:rsidRDefault="00BD2B58" w:rsidP="001C5F11">
      <w:pPr>
        <w:pStyle w:val="Default"/>
        <w:ind w:left="1099"/>
        <w:jc w:val="both"/>
        <w:rPr>
          <w:rFonts w:ascii="Museo Sans 300" w:hAnsi="Museo Sans 300"/>
          <w:color w:val="auto"/>
          <w:sz w:val="22"/>
          <w:szCs w:val="22"/>
        </w:rPr>
      </w:pPr>
      <w:proofErr w:type="gramStart"/>
      <w:r w:rsidRPr="007803AE">
        <w:rPr>
          <w:rFonts w:ascii="Museo Sans 300" w:hAnsi="Museo Sans 300"/>
          <w:color w:val="auto"/>
          <w:sz w:val="22"/>
          <w:szCs w:val="22"/>
        </w:rPr>
        <w:t>y</w:t>
      </w:r>
      <w:proofErr w:type="gramEnd"/>
      <w:r w:rsidRPr="007803AE">
        <w:rPr>
          <w:rFonts w:ascii="Museo Sans 300" w:hAnsi="Museo Sans 300"/>
          <w:color w:val="auto"/>
          <w:sz w:val="22"/>
          <w:szCs w:val="22"/>
        </w:rPr>
        <w:t xml:space="preserve"> velocidad de neuroconducción</w:t>
      </w:r>
      <w:r w:rsidR="007D0262"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5A6C2C" w:rsidRPr="007803AE">
        <w:rPr>
          <w:rFonts w:ascii="Museo Sans 300" w:hAnsi="Museo Sans 300"/>
          <w:color w:val="auto"/>
          <w:sz w:val="22"/>
          <w:szCs w:val="22"/>
        </w:rPr>
        <w:t xml:space="preserve"> </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8963C2" w:rsidRPr="007803AE">
        <w:rPr>
          <w:rFonts w:ascii="Museo Sans 300" w:hAnsi="Museo Sans 300"/>
          <w:color w:val="auto"/>
          <w:sz w:val="22"/>
          <w:szCs w:val="22"/>
        </w:rPr>
        <w:tab/>
      </w:r>
      <w:r w:rsidR="008963C2" w:rsidRPr="007803AE">
        <w:rPr>
          <w:rFonts w:ascii="Museo Sans 300" w:hAnsi="Museo Sans 300"/>
          <w:color w:val="auto"/>
          <w:sz w:val="22"/>
          <w:szCs w:val="22"/>
        </w:rPr>
        <w:tab/>
      </w:r>
      <w:r w:rsidR="005A6C2C" w:rsidRPr="007803AE">
        <w:rPr>
          <w:rFonts w:ascii="Museo Sans 300" w:hAnsi="Museo Sans 300"/>
          <w:color w:val="auto"/>
          <w:sz w:val="22"/>
          <w:szCs w:val="22"/>
        </w:rPr>
        <w:t>35%</w:t>
      </w:r>
    </w:p>
    <w:p w14:paraId="2624BF23" w14:textId="77777777" w:rsidR="001C5F11" w:rsidRPr="007803AE" w:rsidRDefault="005A6C2C" w:rsidP="006F7E33">
      <w:pPr>
        <w:pStyle w:val="Default"/>
        <w:ind w:left="1099"/>
        <w:rPr>
          <w:rFonts w:ascii="Museo Sans 300" w:hAnsi="Museo Sans 300"/>
          <w:color w:val="auto"/>
          <w:sz w:val="22"/>
          <w:szCs w:val="22"/>
        </w:rPr>
      </w:pPr>
      <w:r w:rsidRPr="007803AE">
        <w:rPr>
          <w:rFonts w:ascii="Museo Sans 300" w:hAnsi="Museo Sans 300"/>
          <w:color w:val="auto"/>
          <w:sz w:val="22"/>
          <w:szCs w:val="22"/>
        </w:rPr>
        <w:br/>
        <w:t xml:space="preserve">Hernia Núcleo Pulposo operada, dos </w:t>
      </w:r>
      <w:r w:rsidR="00A369CC" w:rsidRPr="007803AE">
        <w:rPr>
          <w:rFonts w:ascii="Museo Sans 300" w:hAnsi="Museo Sans 300"/>
          <w:color w:val="auto"/>
          <w:sz w:val="22"/>
          <w:szCs w:val="22"/>
        </w:rPr>
        <w:t xml:space="preserve">segmentos </w:t>
      </w:r>
      <w:r w:rsidRPr="007803AE">
        <w:rPr>
          <w:rFonts w:ascii="Museo Sans 300" w:hAnsi="Museo Sans 300"/>
          <w:color w:val="auto"/>
          <w:sz w:val="22"/>
          <w:szCs w:val="22"/>
        </w:rPr>
        <w:t>o</w:t>
      </w:r>
    </w:p>
    <w:p w14:paraId="2624BF24" w14:textId="77777777" w:rsidR="001C5F11" w:rsidRPr="007803AE" w:rsidRDefault="005A6C2C" w:rsidP="006F7E33">
      <w:pPr>
        <w:pStyle w:val="Default"/>
        <w:ind w:left="1099"/>
        <w:rPr>
          <w:rFonts w:ascii="Museo Sans 300" w:hAnsi="Museo Sans 300"/>
          <w:color w:val="auto"/>
          <w:sz w:val="22"/>
          <w:szCs w:val="22"/>
        </w:rPr>
      </w:pPr>
      <w:proofErr w:type="gramStart"/>
      <w:r w:rsidRPr="007803AE">
        <w:rPr>
          <w:rFonts w:ascii="Museo Sans 300" w:hAnsi="Museo Sans 300"/>
          <w:color w:val="auto"/>
          <w:sz w:val="22"/>
          <w:szCs w:val="22"/>
        </w:rPr>
        <w:t>más</w:t>
      </w:r>
      <w:proofErr w:type="gramEnd"/>
      <w:r w:rsidRPr="007803AE">
        <w:rPr>
          <w:rFonts w:ascii="Museo Sans 300" w:hAnsi="Museo Sans 300"/>
          <w:color w:val="auto"/>
          <w:sz w:val="22"/>
          <w:szCs w:val="22"/>
        </w:rPr>
        <w:t>, con secuelas segmentarias y neurológicas motoras</w:t>
      </w:r>
      <w:r w:rsidR="007D0262"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1C5F11" w:rsidRPr="007803AE">
        <w:rPr>
          <w:rFonts w:ascii="Museo Sans 300" w:hAnsi="Museo Sans 300"/>
          <w:color w:val="auto"/>
          <w:sz w:val="22"/>
          <w:szCs w:val="22"/>
        </w:rPr>
        <w:tab/>
      </w:r>
      <w:r w:rsidR="008963C2" w:rsidRPr="007803AE">
        <w:rPr>
          <w:rFonts w:ascii="Museo Sans 300" w:hAnsi="Museo Sans 300"/>
          <w:color w:val="auto"/>
          <w:sz w:val="22"/>
          <w:szCs w:val="22"/>
        </w:rPr>
        <w:tab/>
      </w:r>
      <w:r w:rsidR="008963C2" w:rsidRPr="007803AE">
        <w:rPr>
          <w:rFonts w:ascii="Museo Sans 300" w:hAnsi="Museo Sans 300"/>
          <w:color w:val="auto"/>
          <w:sz w:val="22"/>
          <w:szCs w:val="22"/>
        </w:rPr>
        <w:tab/>
      </w:r>
      <w:r w:rsidRPr="007803AE">
        <w:rPr>
          <w:rFonts w:ascii="Museo Sans 300" w:hAnsi="Museo Sans 300"/>
          <w:color w:val="auto"/>
          <w:sz w:val="22"/>
          <w:szCs w:val="22"/>
        </w:rPr>
        <w:t>50%</w:t>
      </w:r>
    </w:p>
    <w:p w14:paraId="2624BF25" w14:textId="77777777" w:rsidR="00A46C6B" w:rsidRPr="007803AE" w:rsidRDefault="00A46C6B" w:rsidP="00A46C6B">
      <w:pPr>
        <w:pStyle w:val="Default"/>
        <w:jc w:val="both"/>
        <w:rPr>
          <w:rFonts w:ascii="Museo Sans 300" w:hAnsi="Museo Sans 300"/>
          <w:color w:val="auto"/>
          <w:sz w:val="22"/>
          <w:szCs w:val="22"/>
        </w:rPr>
      </w:pPr>
    </w:p>
    <w:p w14:paraId="2624BF26" w14:textId="77777777" w:rsidR="001C5F11" w:rsidRPr="007803AE" w:rsidRDefault="005A6C2C" w:rsidP="00E54B0E">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En las Hernias del Núcleo Pulposo de </w:t>
      </w:r>
      <w:r w:rsidR="002D5222" w:rsidRPr="007803AE">
        <w:rPr>
          <w:rFonts w:ascii="Museo Sans 300" w:hAnsi="Museo Sans 300"/>
          <w:color w:val="auto"/>
          <w:sz w:val="22"/>
          <w:szCs w:val="22"/>
        </w:rPr>
        <w:t>dos segmentos o más</w:t>
      </w:r>
      <w:r w:rsidRPr="007803AE">
        <w:rPr>
          <w:rFonts w:ascii="Museo Sans 300" w:hAnsi="Museo Sans 300"/>
          <w:color w:val="auto"/>
          <w:sz w:val="22"/>
          <w:szCs w:val="22"/>
        </w:rPr>
        <w:t>, se combinar</w:t>
      </w:r>
      <w:r w:rsidR="001C5F11" w:rsidRPr="007803AE">
        <w:rPr>
          <w:rFonts w:ascii="Museo Sans 300" w:hAnsi="Museo Sans 300"/>
          <w:color w:val="auto"/>
          <w:sz w:val="22"/>
          <w:szCs w:val="22"/>
        </w:rPr>
        <w:t xml:space="preserve">án los menoscabos </w:t>
      </w:r>
      <w:r w:rsidR="002D5222" w:rsidRPr="007803AE">
        <w:rPr>
          <w:rFonts w:ascii="Museo Sans 300" w:hAnsi="Museo Sans 300"/>
          <w:color w:val="auto"/>
          <w:sz w:val="22"/>
          <w:szCs w:val="22"/>
        </w:rPr>
        <w:t xml:space="preserve">parciales de cada una, sin exceder de dos segmentos. </w:t>
      </w:r>
    </w:p>
    <w:p w14:paraId="3AB7AB71" w14:textId="77777777" w:rsidR="008758B4" w:rsidRPr="007803AE" w:rsidRDefault="008758B4" w:rsidP="00E54B0E">
      <w:pPr>
        <w:pStyle w:val="Default"/>
        <w:ind w:left="709"/>
        <w:jc w:val="both"/>
        <w:rPr>
          <w:rFonts w:ascii="Museo Sans 300" w:hAnsi="Museo Sans 300"/>
          <w:color w:val="auto"/>
          <w:sz w:val="22"/>
          <w:szCs w:val="22"/>
        </w:rPr>
      </w:pPr>
    </w:p>
    <w:p w14:paraId="2624BF28" w14:textId="77777777" w:rsidR="001C5F11" w:rsidRPr="007803AE" w:rsidRDefault="008963C2" w:rsidP="008758B4">
      <w:pPr>
        <w:pStyle w:val="Default"/>
        <w:numPr>
          <w:ilvl w:val="1"/>
          <w:numId w:val="158"/>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Osteoporosis Vertebral Generalizada</w:t>
      </w:r>
      <w:r w:rsidR="00BB1420" w:rsidRPr="007803AE">
        <w:rPr>
          <w:rFonts w:ascii="Museo Sans 300" w:hAnsi="Museo Sans 300"/>
          <w:b/>
          <w:color w:val="auto"/>
          <w:sz w:val="22"/>
          <w:szCs w:val="22"/>
        </w:rPr>
        <w:t>.</w:t>
      </w:r>
    </w:p>
    <w:p w14:paraId="2624BF29" w14:textId="77777777" w:rsidR="00A46C6B" w:rsidRPr="007803AE" w:rsidRDefault="00A46C6B" w:rsidP="00A46C6B">
      <w:pPr>
        <w:pStyle w:val="Default"/>
        <w:jc w:val="both"/>
        <w:rPr>
          <w:rFonts w:ascii="Museo Sans 300" w:hAnsi="Museo Sans 300"/>
          <w:color w:val="auto"/>
          <w:sz w:val="22"/>
          <w:szCs w:val="22"/>
        </w:rPr>
      </w:pPr>
    </w:p>
    <w:p w14:paraId="2624BF2A" w14:textId="77777777" w:rsidR="001C5F11" w:rsidRPr="007803AE" w:rsidRDefault="005A6C2C" w:rsidP="00586185">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Se manifiesta por dolor, limitación de los movimientos y espasmo muscular paravertebral; debe ser confirmada mediante estudios radiológicos. La asignación de menoscabo se determina en la sección A del Sistema Músculo Esquelético, correspondiente a Impedimentos Reu</w:t>
      </w:r>
      <w:r w:rsidR="001C5F11" w:rsidRPr="007803AE">
        <w:rPr>
          <w:rFonts w:ascii="Museo Sans 300" w:hAnsi="Museo Sans 300"/>
          <w:color w:val="auto"/>
          <w:sz w:val="22"/>
          <w:szCs w:val="22"/>
        </w:rPr>
        <w:t>máticos.</w:t>
      </w:r>
    </w:p>
    <w:p w14:paraId="2624BF2B" w14:textId="77777777" w:rsidR="002D5222" w:rsidRPr="007803AE" w:rsidRDefault="002D5222" w:rsidP="00114658">
      <w:pPr>
        <w:pStyle w:val="Default"/>
        <w:jc w:val="both"/>
        <w:rPr>
          <w:rFonts w:ascii="Museo Sans 300" w:hAnsi="Museo Sans 300"/>
          <w:color w:val="auto"/>
          <w:sz w:val="22"/>
          <w:szCs w:val="22"/>
        </w:rPr>
      </w:pPr>
    </w:p>
    <w:p w14:paraId="2624BF2C" w14:textId="77777777" w:rsidR="00114658" w:rsidRPr="007803AE" w:rsidRDefault="00BB1420" w:rsidP="008758B4">
      <w:pPr>
        <w:pStyle w:val="Default"/>
        <w:numPr>
          <w:ilvl w:val="1"/>
          <w:numId w:val="158"/>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Luxaciones – Subluxaciones – Luxofracturas</w:t>
      </w:r>
    </w:p>
    <w:p w14:paraId="2624BF2D" w14:textId="77777777" w:rsidR="00A46C6B" w:rsidRPr="007803AE" w:rsidRDefault="00A46C6B" w:rsidP="00A46C6B">
      <w:pPr>
        <w:pStyle w:val="Default"/>
        <w:jc w:val="both"/>
        <w:rPr>
          <w:rFonts w:ascii="Museo Sans 300" w:hAnsi="Museo Sans 300"/>
          <w:color w:val="auto"/>
          <w:sz w:val="22"/>
          <w:szCs w:val="22"/>
        </w:rPr>
      </w:pPr>
    </w:p>
    <w:p w14:paraId="2624BF2E" w14:textId="77777777" w:rsidR="001C5F11" w:rsidRPr="007803AE" w:rsidRDefault="005A6C2C" w:rsidP="008758B4">
      <w:pPr>
        <w:pStyle w:val="Default"/>
        <w:spacing w:after="120"/>
        <w:ind w:left="709"/>
        <w:jc w:val="both"/>
        <w:rPr>
          <w:rFonts w:ascii="Museo Sans 300" w:hAnsi="Museo Sans 300"/>
          <w:color w:val="auto"/>
          <w:sz w:val="22"/>
          <w:szCs w:val="22"/>
        </w:rPr>
      </w:pPr>
      <w:r w:rsidRPr="007803AE">
        <w:rPr>
          <w:rFonts w:ascii="Museo Sans 300" w:hAnsi="Museo Sans 300"/>
          <w:color w:val="auto"/>
          <w:sz w:val="22"/>
          <w:szCs w:val="22"/>
        </w:rPr>
        <w:t>La valoración del menoscabo por estos impedimentos, se evaluará después de un mínimo de 12 meses de tratamiento médico, quirúrgico y rehabilitador; se reconocen:</w:t>
      </w:r>
    </w:p>
    <w:p w14:paraId="2624BF2F" w14:textId="57C27F56" w:rsidR="001C5F11" w:rsidRPr="007803AE" w:rsidRDefault="005A6C2C" w:rsidP="001C5F11">
      <w:pPr>
        <w:pStyle w:val="Default"/>
        <w:ind w:left="1099"/>
        <w:jc w:val="right"/>
        <w:rPr>
          <w:rFonts w:ascii="Museo Sans 300" w:hAnsi="Museo Sans 300"/>
          <w:color w:val="auto"/>
          <w:sz w:val="22"/>
          <w:szCs w:val="22"/>
        </w:rPr>
      </w:pPr>
      <w:r w:rsidRPr="007803AE">
        <w:rPr>
          <w:rFonts w:ascii="Museo Sans 300" w:hAnsi="Museo Sans 300"/>
          <w:color w:val="auto"/>
          <w:sz w:val="22"/>
          <w:szCs w:val="22"/>
        </w:rPr>
        <w:t>Menoscabo Global</w:t>
      </w:r>
    </w:p>
    <w:p w14:paraId="2624BF30" w14:textId="77777777" w:rsidR="002D5222" w:rsidRPr="007803AE" w:rsidRDefault="002D5222" w:rsidP="001C5F11">
      <w:pPr>
        <w:pStyle w:val="Default"/>
        <w:ind w:left="1099"/>
        <w:jc w:val="right"/>
        <w:rPr>
          <w:rFonts w:ascii="Museo Sans 300" w:hAnsi="Museo Sans 300"/>
          <w:color w:val="auto"/>
          <w:sz w:val="22"/>
          <w:szCs w:val="22"/>
        </w:rPr>
      </w:pPr>
    </w:p>
    <w:p w14:paraId="2624BF31" w14:textId="77777777" w:rsidR="00BE11C8" w:rsidRPr="007803AE" w:rsidRDefault="005A6C2C" w:rsidP="000B52C0">
      <w:pPr>
        <w:pStyle w:val="Default"/>
        <w:numPr>
          <w:ilvl w:val="0"/>
          <w:numId w:val="15"/>
        </w:numPr>
        <w:ind w:left="1276" w:firstLine="0"/>
        <w:rPr>
          <w:rFonts w:ascii="Museo Sans 300" w:hAnsi="Museo Sans 300"/>
          <w:color w:val="auto"/>
          <w:sz w:val="22"/>
          <w:szCs w:val="22"/>
        </w:rPr>
      </w:pPr>
      <w:r w:rsidRPr="007803AE">
        <w:rPr>
          <w:rFonts w:ascii="Museo Sans 300" w:hAnsi="Museo Sans 300"/>
          <w:color w:val="auto"/>
          <w:sz w:val="22"/>
          <w:szCs w:val="22"/>
        </w:rPr>
        <w:t>Operadas sin secuelas</w:t>
      </w:r>
      <w:r w:rsidR="00767E1B"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1C5F11"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t>10%</w:t>
      </w:r>
    </w:p>
    <w:p w14:paraId="2624BF32" w14:textId="77777777" w:rsidR="00BE11C8" w:rsidRPr="007803AE" w:rsidRDefault="00BE11C8" w:rsidP="00B351CD">
      <w:pPr>
        <w:pStyle w:val="Default"/>
        <w:ind w:left="1276" w:hanging="425"/>
        <w:rPr>
          <w:rFonts w:ascii="Museo Sans 300" w:hAnsi="Museo Sans 300"/>
          <w:color w:val="auto"/>
          <w:sz w:val="22"/>
          <w:szCs w:val="22"/>
        </w:rPr>
      </w:pPr>
    </w:p>
    <w:p w14:paraId="2624BF33" w14:textId="77777777" w:rsidR="007717CB" w:rsidRPr="007803AE" w:rsidRDefault="005A6C2C" w:rsidP="000B52C0">
      <w:pPr>
        <w:pStyle w:val="Default"/>
        <w:numPr>
          <w:ilvl w:val="0"/>
          <w:numId w:val="15"/>
        </w:numPr>
        <w:ind w:left="1276" w:firstLine="0"/>
        <w:rPr>
          <w:rFonts w:ascii="Museo Sans 300" w:hAnsi="Museo Sans 300"/>
          <w:color w:val="auto"/>
          <w:sz w:val="22"/>
          <w:szCs w:val="22"/>
        </w:rPr>
      </w:pPr>
      <w:r w:rsidRPr="007803AE">
        <w:rPr>
          <w:rFonts w:ascii="Museo Sans 300" w:hAnsi="Museo Sans 300"/>
          <w:color w:val="auto"/>
          <w:sz w:val="22"/>
          <w:szCs w:val="22"/>
        </w:rPr>
        <w:t xml:space="preserve">Operadas con secuelas </w:t>
      </w:r>
      <w:r w:rsidR="007717CB" w:rsidRPr="007803AE">
        <w:rPr>
          <w:rFonts w:ascii="Museo Sans 300" w:hAnsi="Museo Sans 300"/>
          <w:color w:val="auto"/>
          <w:sz w:val="22"/>
          <w:szCs w:val="22"/>
        </w:rPr>
        <w:t>segmentarias y sin evidencia de</w:t>
      </w:r>
    </w:p>
    <w:p w14:paraId="2624BF34" w14:textId="77777777" w:rsidR="00BE11C8" w:rsidRPr="007803AE" w:rsidRDefault="005A6C2C" w:rsidP="003218BE">
      <w:pPr>
        <w:pStyle w:val="Default"/>
        <w:ind w:left="1560" w:hanging="142"/>
        <w:rPr>
          <w:rFonts w:ascii="Museo Sans 300" w:hAnsi="Museo Sans 300"/>
          <w:color w:val="auto"/>
          <w:sz w:val="22"/>
          <w:szCs w:val="22"/>
        </w:rPr>
      </w:pPr>
      <w:proofErr w:type="gramStart"/>
      <w:r w:rsidRPr="007803AE">
        <w:rPr>
          <w:rFonts w:ascii="Museo Sans 300" w:hAnsi="Museo Sans 300"/>
          <w:color w:val="auto"/>
          <w:sz w:val="22"/>
          <w:szCs w:val="22"/>
        </w:rPr>
        <w:t>alteraciones</w:t>
      </w:r>
      <w:proofErr w:type="gramEnd"/>
      <w:r w:rsidRPr="007803AE">
        <w:rPr>
          <w:rFonts w:ascii="Museo Sans 300" w:hAnsi="Museo Sans 300"/>
          <w:color w:val="auto"/>
          <w:sz w:val="22"/>
          <w:szCs w:val="22"/>
        </w:rPr>
        <w:t xml:space="preserve"> electrofisiológicas</w:t>
      </w:r>
      <w:r w:rsidR="00767E1B"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r>
      <w:r w:rsidR="00BE11C8" w:rsidRPr="007803AE">
        <w:rPr>
          <w:rFonts w:ascii="Museo Sans 300" w:hAnsi="Museo Sans 300"/>
          <w:color w:val="auto"/>
          <w:sz w:val="22"/>
          <w:szCs w:val="22"/>
        </w:rPr>
        <w:tab/>
        <w:t>20%</w:t>
      </w:r>
    </w:p>
    <w:p w14:paraId="2624BF35" w14:textId="77777777" w:rsidR="00BE11C8" w:rsidRPr="007803AE" w:rsidRDefault="00BE11C8" w:rsidP="00B351CD">
      <w:pPr>
        <w:pStyle w:val="Default"/>
        <w:ind w:left="1276" w:hanging="425"/>
        <w:rPr>
          <w:rFonts w:ascii="Museo Sans 300" w:hAnsi="Museo Sans 300"/>
          <w:color w:val="auto"/>
          <w:sz w:val="22"/>
          <w:szCs w:val="22"/>
        </w:rPr>
      </w:pPr>
    </w:p>
    <w:p w14:paraId="2624BF36" w14:textId="77777777" w:rsidR="00BE11C8" w:rsidRPr="007803AE" w:rsidRDefault="005A6C2C" w:rsidP="000B52C0">
      <w:pPr>
        <w:pStyle w:val="Default"/>
        <w:numPr>
          <w:ilvl w:val="0"/>
          <w:numId w:val="15"/>
        </w:numPr>
        <w:ind w:left="1276" w:firstLine="0"/>
        <w:rPr>
          <w:rFonts w:ascii="Museo Sans 300" w:hAnsi="Museo Sans 300"/>
          <w:color w:val="auto"/>
          <w:sz w:val="22"/>
          <w:szCs w:val="22"/>
        </w:rPr>
      </w:pPr>
      <w:r w:rsidRPr="007803AE">
        <w:rPr>
          <w:rFonts w:ascii="Museo Sans 300" w:hAnsi="Museo Sans 300"/>
          <w:color w:val="auto"/>
          <w:sz w:val="22"/>
          <w:szCs w:val="22"/>
        </w:rPr>
        <w:t>Operadas con secue</w:t>
      </w:r>
      <w:r w:rsidR="00BE11C8" w:rsidRPr="007803AE">
        <w:rPr>
          <w:rFonts w:ascii="Museo Sans 300" w:hAnsi="Museo Sans 300"/>
          <w:color w:val="auto"/>
          <w:sz w:val="22"/>
          <w:szCs w:val="22"/>
        </w:rPr>
        <w:t>las segmentarias y neurológicas</w:t>
      </w:r>
    </w:p>
    <w:p w14:paraId="2624BF37" w14:textId="77777777" w:rsidR="00767E1B" w:rsidRPr="007803AE" w:rsidRDefault="005A6C2C" w:rsidP="003218BE">
      <w:pPr>
        <w:pStyle w:val="Default"/>
        <w:ind w:left="1418"/>
        <w:rPr>
          <w:rFonts w:ascii="Museo Sans 300" w:hAnsi="Museo Sans 300"/>
          <w:color w:val="auto"/>
          <w:sz w:val="22"/>
          <w:szCs w:val="22"/>
        </w:rPr>
      </w:pPr>
      <w:proofErr w:type="gramStart"/>
      <w:r w:rsidRPr="007803AE">
        <w:rPr>
          <w:rFonts w:ascii="Museo Sans 300" w:hAnsi="Museo Sans 300"/>
          <w:color w:val="auto"/>
          <w:sz w:val="22"/>
          <w:szCs w:val="22"/>
        </w:rPr>
        <w:t>radiculares</w:t>
      </w:r>
      <w:proofErr w:type="gramEnd"/>
      <w:r w:rsidRPr="007803AE">
        <w:rPr>
          <w:rFonts w:ascii="Museo Sans 300" w:hAnsi="Museo Sans 300"/>
          <w:color w:val="auto"/>
          <w:sz w:val="22"/>
          <w:szCs w:val="22"/>
        </w:rPr>
        <w:t xml:space="preserve"> motoras</w:t>
      </w:r>
      <w:r w:rsidR="00767E1B" w:rsidRPr="007803AE">
        <w:rPr>
          <w:rFonts w:ascii="Museo Sans 300" w:hAnsi="Museo Sans 300"/>
          <w:color w:val="auto"/>
          <w:sz w:val="22"/>
          <w:szCs w:val="22"/>
        </w:rPr>
        <w:t>, comprobadas con estudios</w:t>
      </w:r>
    </w:p>
    <w:p w14:paraId="2624BF38" w14:textId="77777777" w:rsidR="00767E1B" w:rsidRPr="007803AE" w:rsidRDefault="00767E1B" w:rsidP="003218BE">
      <w:pPr>
        <w:pStyle w:val="Default"/>
        <w:ind w:left="1418"/>
        <w:rPr>
          <w:rFonts w:ascii="Museo Sans 300" w:hAnsi="Museo Sans 300"/>
          <w:color w:val="auto"/>
          <w:sz w:val="22"/>
          <w:szCs w:val="22"/>
        </w:rPr>
      </w:pPr>
      <w:proofErr w:type="gramStart"/>
      <w:r w:rsidRPr="007803AE">
        <w:rPr>
          <w:rFonts w:ascii="Museo Sans 300" w:hAnsi="Museo Sans 300"/>
          <w:color w:val="auto"/>
          <w:sz w:val="22"/>
          <w:szCs w:val="22"/>
        </w:rPr>
        <w:t>de</w:t>
      </w:r>
      <w:proofErr w:type="gramEnd"/>
      <w:r w:rsidRPr="007803AE">
        <w:rPr>
          <w:rFonts w:ascii="Museo Sans 300" w:hAnsi="Museo Sans 300"/>
          <w:color w:val="auto"/>
          <w:sz w:val="22"/>
          <w:szCs w:val="22"/>
        </w:rPr>
        <w:t xml:space="preserve"> electromiografía y velocidad</w:t>
      </w:r>
    </w:p>
    <w:p w14:paraId="2624BF39" w14:textId="77777777" w:rsidR="00BE11C8" w:rsidRPr="007803AE" w:rsidRDefault="00767E1B" w:rsidP="003218BE">
      <w:pPr>
        <w:pStyle w:val="Default"/>
        <w:ind w:left="1418"/>
        <w:rPr>
          <w:rFonts w:ascii="Museo Sans 300" w:hAnsi="Museo Sans 300"/>
          <w:color w:val="auto"/>
          <w:sz w:val="22"/>
          <w:szCs w:val="22"/>
        </w:rPr>
      </w:pPr>
      <w:proofErr w:type="gramStart"/>
      <w:r w:rsidRPr="007803AE">
        <w:rPr>
          <w:rFonts w:ascii="Museo Sans 300" w:hAnsi="Museo Sans 300"/>
          <w:color w:val="auto"/>
          <w:sz w:val="22"/>
          <w:szCs w:val="22"/>
        </w:rPr>
        <w:t>de</w:t>
      </w:r>
      <w:proofErr w:type="gramEnd"/>
      <w:r w:rsidRPr="007803AE">
        <w:rPr>
          <w:rFonts w:ascii="Museo Sans 300" w:hAnsi="Museo Sans 300"/>
          <w:color w:val="auto"/>
          <w:sz w:val="22"/>
          <w:szCs w:val="22"/>
        </w:rPr>
        <w:t xml:space="preserve"> neuroconducción.</w:t>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7B4A87" w:rsidRPr="007803AE">
        <w:rPr>
          <w:rFonts w:ascii="Museo Sans 300" w:hAnsi="Museo Sans 300"/>
          <w:color w:val="auto"/>
          <w:sz w:val="22"/>
          <w:szCs w:val="22"/>
        </w:rPr>
        <w:tab/>
      </w:r>
      <w:r w:rsidR="00BE11C8" w:rsidRPr="007803AE">
        <w:rPr>
          <w:rFonts w:ascii="Museo Sans 300" w:hAnsi="Museo Sans 300"/>
          <w:color w:val="auto"/>
          <w:sz w:val="22"/>
          <w:szCs w:val="22"/>
        </w:rPr>
        <w:t>35%</w:t>
      </w:r>
    </w:p>
    <w:p w14:paraId="2624BF3A" w14:textId="77777777" w:rsidR="00BE11C8" w:rsidRPr="007803AE" w:rsidRDefault="00BE11C8" w:rsidP="00B351CD">
      <w:pPr>
        <w:pStyle w:val="Default"/>
        <w:ind w:left="1276" w:hanging="425"/>
        <w:rPr>
          <w:rFonts w:ascii="Museo Sans 300" w:hAnsi="Museo Sans 300"/>
          <w:color w:val="auto"/>
          <w:sz w:val="22"/>
          <w:szCs w:val="22"/>
        </w:rPr>
      </w:pPr>
    </w:p>
    <w:p w14:paraId="2624BF3B" w14:textId="77777777" w:rsidR="00BE11C8" w:rsidRPr="007803AE" w:rsidRDefault="005A6C2C" w:rsidP="000B52C0">
      <w:pPr>
        <w:pStyle w:val="Default"/>
        <w:numPr>
          <w:ilvl w:val="0"/>
          <w:numId w:val="15"/>
        </w:numPr>
        <w:ind w:left="1276" w:firstLine="0"/>
        <w:rPr>
          <w:rFonts w:ascii="Museo Sans 300" w:hAnsi="Museo Sans 300"/>
          <w:color w:val="auto"/>
          <w:sz w:val="22"/>
          <w:szCs w:val="22"/>
        </w:rPr>
      </w:pPr>
      <w:r w:rsidRPr="007803AE">
        <w:rPr>
          <w:rFonts w:ascii="Museo Sans 300" w:hAnsi="Museo Sans 300"/>
          <w:color w:val="auto"/>
          <w:sz w:val="22"/>
          <w:szCs w:val="22"/>
        </w:rPr>
        <w:t>Operadas en dos int</w:t>
      </w:r>
      <w:r w:rsidR="00BE11C8" w:rsidRPr="007803AE">
        <w:rPr>
          <w:rFonts w:ascii="Museo Sans 300" w:hAnsi="Museo Sans 300"/>
          <w:color w:val="auto"/>
          <w:sz w:val="22"/>
          <w:szCs w:val="22"/>
        </w:rPr>
        <w:t>ervenciones o más, con secuelas</w:t>
      </w:r>
    </w:p>
    <w:p w14:paraId="2624BF3C" w14:textId="77777777" w:rsidR="002D5222" w:rsidRPr="007803AE" w:rsidRDefault="005A6C2C" w:rsidP="003218BE">
      <w:pPr>
        <w:pStyle w:val="Default"/>
        <w:ind w:left="1418"/>
        <w:rPr>
          <w:rFonts w:ascii="Museo Sans 300" w:hAnsi="Museo Sans 300"/>
          <w:color w:val="auto"/>
          <w:sz w:val="22"/>
          <w:szCs w:val="22"/>
        </w:rPr>
      </w:pPr>
      <w:proofErr w:type="gramStart"/>
      <w:r w:rsidRPr="007803AE">
        <w:rPr>
          <w:rFonts w:ascii="Museo Sans 300" w:hAnsi="Museo Sans 300"/>
          <w:color w:val="auto"/>
          <w:sz w:val="22"/>
          <w:szCs w:val="22"/>
        </w:rPr>
        <w:t>segmentarias</w:t>
      </w:r>
      <w:proofErr w:type="gramEnd"/>
      <w:r w:rsidRPr="007803AE">
        <w:rPr>
          <w:rFonts w:ascii="Museo Sans 300" w:hAnsi="Museo Sans 300"/>
          <w:color w:val="auto"/>
          <w:sz w:val="22"/>
          <w:szCs w:val="22"/>
        </w:rPr>
        <w:t xml:space="preserve"> y neurológicas radiculares motoras</w:t>
      </w:r>
      <w:r w:rsidR="00767E1B"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14658" w:rsidRPr="007803AE">
        <w:rPr>
          <w:rFonts w:ascii="Museo Sans 300" w:hAnsi="Museo Sans 300"/>
          <w:color w:val="auto"/>
          <w:sz w:val="22"/>
          <w:szCs w:val="22"/>
        </w:rPr>
        <w:tab/>
        <w:t>50%</w:t>
      </w:r>
      <w:r w:rsidR="00114658" w:rsidRPr="007803AE">
        <w:rPr>
          <w:rFonts w:ascii="Museo Sans 300" w:hAnsi="Museo Sans 300"/>
          <w:color w:val="auto"/>
          <w:sz w:val="22"/>
          <w:szCs w:val="22"/>
        </w:rPr>
        <w:br/>
      </w:r>
      <w:r w:rsidR="00114658" w:rsidRPr="007803AE">
        <w:rPr>
          <w:rFonts w:ascii="Museo Sans 300" w:hAnsi="Museo Sans 300"/>
          <w:color w:val="auto"/>
          <w:sz w:val="22"/>
          <w:szCs w:val="22"/>
        </w:rPr>
        <w:br/>
      </w:r>
      <w:r w:rsidR="00BE11C8" w:rsidRPr="007803AE">
        <w:rPr>
          <w:rFonts w:ascii="Museo Sans 300" w:hAnsi="Museo Sans 300"/>
          <w:color w:val="auto"/>
          <w:sz w:val="22"/>
          <w:szCs w:val="22"/>
        </w:rPr>
        <w:t xml:space="preserve">- </w:t>
      </w:r>
      <w:r w:rsidR="007717CB"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Operadas con daño medular definitivo, pero </w:t>
      </w:r>
      <w:r w:rsidRPr="007803AE">
        <w:rPr>
          <w:rFonts w:ascii="Museo Sans 300" w:hAnsi="Museo Sans 300"/>
          <w:color w:val="auto"/>
          <w:sz w:val="22"/>
          <w:szCs w:val="22"/>
        </w:rPr>
        <w:br/>
      </w:r>
      <w:r w:rsidR="007B4A87"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independiente para realizar actividades de la vida diaria. </w:t>
      </w:r>
      <w:r w:rsidR="001C5F11" w:rsidRPr="007803AE">
        <w:rPr>
          <w:rFonts w:ascii="Museo Sans 300" w:hAnsi="Museo Sans 300"/>
          <w:color w:val="auto"/>
          <w:sz w:val="22"/>
          <w:szCs w:val="22"/>
        </w:rPr>
        <w:tab/>
      </w:r>
      <w:r w:rsidR="008E0C84" w:rsidRPr="007803AE">
        <w:rPr>
          <w:rFonts w:ascii="Museo Sans 300" w:hAnsi="Museo Sans 300"/>
          <w:color w:val="auto"/>
          <w:sz w:val="22"/>
          <w:szCs w:val="22"/>
        </w:rPr>
        <w:tab/>
      </w:r>
      <w:r w:rsidR="00114658" w:rsidRPr="007803AE">
        <w:rPr>
          <w:rFonts w:ascii="Museo Sans 300" w:hAnsi="Museo Sans 300"/>
          <w:color w:val="auto"/>
          <w:sz w:val="22"/>
          <w:szCs w:val="22"/>
        </w:rPr>
        <w:t>70%</w:t>
      </w:r>
      <w:r w:rsidR="00114658" w:rsidRPr="007803AE">
        <w:rPr>
          <w:rFonts w:ascii="Museo Sans 300" w:hAnsi="Museo Sans 300"/>
          <w:color w:val="auto"/>
          <w:sz w:val="22"/>
          <w:szCs w:val="22"/>
        </w:rPr>
        <w:br/>
      </w:r>
      <w:r w:rsidR="00114658" w:rsidRPr="007803AE">
        <w:rPr>
          <w:rFonts w:ascii="Museo Sans 300" w:hAnsi="Museo Sans 300"/>
          <w:color w:val="auto"/>
          <w:sz w:val="22"/>
          <w:szCs w:val="22"/>
        </w:rPr>
        <w:br/>
      </w:r>
      <w:r w:rsidR="007717CB" w:rsidRPr="007803AE">
        <w:rPr>
          <w:rFonts w:ascii="Museo Sans 300" w:hAnsi="Museo Sans 300"/>
          <w:color w:val="auto"/>
          <w:sz w:val="22"/>
          <w:szCs w:val="22"/>
        </w:rPr>
        <w:t xml:space="preserve">-   </w:t>
      </w:r>
      <w:r w:rsidRPr="007803AE">
        <w:rPr>
          <w:rFonts w:ascii="Museo Sans 300" w:hAnsi="Museo Sans 300"/>
          <w:color w:val="auto"/>
          <w:sz w:val="22"/>
          <w:szCs w:val="22"/>
        </w:rPr>
        <w:t>Operadas con daño medular defin</w:t>
      </w:r>
      <w:r w:rsidR="000F44D4" w:rsidRPr="007803AE">
        <w:rPr>
          <w:rFonts w:ascii="Museo Sans 300" w:hAnsi="Museo Sans 300"/>
          <w:color w:val="auto"/>
          <w:sz w:val="22"/>
          <w:szCs w:val="22"/>
        </w:rPr>
        <w:t>itivo, dependiente de</w:t>
      </w:r>
      <w:r w:rsidR="000F44D4" w:rsidRPr="007803AE">
        <w:rPr>
          <w:rFonts w:ascii="Museo Sans 300" w:hAnsi="Museo Sans 300"/>
          <w:color w:val="auto"/>
          <w:sz w:val="22"/>
          <w:szCs w:val="22"/>
        </w:rPr>
        <w:br/>
      </w:r>
      <w:r w:rsidR="007B4A87" w:rsidRPr="007803AE">
        <w:rPr>
          <w:rFonts w:ascii="Museo Sans 300" w:hAnsi="Museo Sans 300"/>
          <w:color w:val="auto"/>
          <w:sz w:val="22"/>
          <w:szCs w:val="22"/>
        </w:rPr>
        <w:t xml:space="preserve">    </w:t>
      </w:r>
      <w:r w:rsidR="000F44D4" w:rsidRPr="007803AE">
        <w:rPr>
          <w:rFonts w:ascii="Museo Sans 300" w:hAnsi="Museo Sans 300"/>
          <w:color w:val="auto"/>
          <w:sz w:val="22"/>
          <w:szCs w:val="22"/>
        </w:rPr>
        <w:t xml:space="preserve">terceros. </w:t>
      </w:r>
      <w:r w:rsidR="000F44D4" w:rsidRPr="007803AE">
        <w:rPr>
          <w:rFonts w:ascii="Museo Sans 300" w:hAnsi="Museo Sans 300"/>
          <w:color w:val="auto"/>
          <w:sz w:val="22"/>
          <w:szCs w:val="22"/>
        </w:rPr>
        <w:tab/>
      </w:r>
      <w:r w:rsidR="000F44D4" w:rsidRPr="007803AE">
        <w:rPr>
          <w:rFonts w:ascii="Museo Sans 300" w:hAnsi="Museo Sans 300"/>
          <w:color w:val="auto"/>
          <w:sz w:val="22"/>
          <w:szCs w:val="22"/>
        </w:rPr>
        <w:tab/>
      </w:r>
      <w:r w:rsidR="000F44D4"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1C5F11" w:rsidRPr="007803AE">
        <w:rPr>
          <w:rFonts w:ascii="Museo Sans 300" w:hAnsi="Museo Sans 300"/>
          <w:color w:val="auto"/>
          <w:sz w:val="22"/>
          <w:szCs w:val="22"/>
        </w:rPr>
        <w:tab/>
      </w:r>
      <w:r w:rsidR="002D5222" w:rsidRPr="007803AE">
        <w:rPr>
          <w:rFonts w:ascii="Museo Sans 300" w:hAnsi="Museo Sans 300"/>
          <w:color w:val="auto"/>
          <w:sz w:val="22"/>
          <w:szCs w:val="22"/>
        </w:rPr>
        <w:t>70</w:t>
      </w:r>
      <w:r w:rsidRPr="007803AE">
        <w:rPr>
          <w:rFonts w:ascii="Museo Sans 300" w:hAnsi="Museo Sans 300"/>
          <w:color w:val="auto"/>
          <w:sz w:val="22"/>
          <w:szCs w:val="22"/>
        </w:rPr>
        <w:t>%</w:t>
      </w:r>
      <w:r w:rsidRPr="007803AE">
        <w:rPr>
          <w:rFonts w:ascii="Museo Sans 300" w:hAnsi="Museo Sans 300"/>
          <w:color w:val="auto"/>
          <w:sz w:val="22"/>
          <w:szCs w:val="22"/>
        </w:rPr>
        <w:br/>
      </w:r>
    </w:p>
    <w:p w14:paraId="2624BF3D" w14:textId="77777777" w:rsidR="001C5F11" w:rsidRPr="007803AE" w:rsidRDefault="00BB1420" w:rsidP="000B52C0">
      <w:pPr>
        <w:pStyle w:val="Default"/>
        <w:numPr>
          <w:ilvl w:val="1"/>
          <w:numId w:val="158"/>
        </w:numPr>
        <w:spacing w:after="120"/>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Listésis</w:t>
      </w:r>
      <w:r w:rsidR="001C5F11"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 xml:space="preserve"> – Espondilolistésis – Seudoespondilolistésis</w:t>
      </w:r>
    </w:p>
    <w:p w14:paraId="2624BF3E" w14:textId="77777777" w:rsidR="001C5F11" w:rsidRPr="007803AE" w:rsidRDefault="005A6C2C" w:rsidP="008758B4">
      <w:pPr>
        <w:pStyle w:val="Default"/>
        <w:ind w:left="1134"/>
        <w:rPr>
          <w:rFonts w:ascii="Museo Sans 300" w:hAnsi="Museo Sans 300"/>
          <w:color w:val="auto"/>
          <w:sz w:val="22"/>
          <w:szCs w:val="22"/>
        </w:rPr>
      </w:pPr>
      <w:r w:rsidRPr="007803AE">
        <w:rPr>
          <w:rFonts w:ascii="Museo Sans 300" w:hAnsi="Museo Sans 300"/>
          <w:color w:val="auto"/>
          <w:sz w:val="22"/>
          <w:szCs w:val="22"/>
        </w:rPr>
        <w:t>La presencia asintomática de estos impedimentos no asigna menoscabo. Si producen alteraciones motoras se aplicarán los c</w:t>
      </w:r>
      <w:r w:rsidR="001C5F11" w:rsidRPr="007803AE">
        <w:rPr>
          <w:rFonts w:ascii="Museo Sans 300" w:hAnsi="Museo Sans 300"/>
          <w:color w:val="auto"/>
          <w:sz w:val="22"/>
          <w:szCs w:val="22"/>
        </w:rPr>
        <w:t>riterios del numeral anterior.</w:t>
      </w:r>
    </w:p>
    <w:p w14:paraId="2624BF3F" w14:textId="77777777" w:rsidR="002D5222" w:rsidRPr="007803AE" w:rsidRDefault="002D5222" w:rsidP="001C5F11">
      <w:pPr>
        <w:pStyle w:val="Default"/>
        <w:rPr>
          <w:rFonts w:ascii="Museo Sans 300" w:hAnsi="Museo Sans 300"/>
          <w:b/>
          <w:color w:val="auto"/>
          <w:sz w:val="22"/>
          <w:szCs w:val="22"/>
        </w:rPr>
      </w:pPr>
    </w:p>
    <w:p w14:paraId="2624BF40" w14:textId="77777777" w:rsidR="001C5F11" w:rsidRPr="007803AE" w:rsidRDefault="005A6C2C" w:rsidP="001C5F11">
      <w:pPr>
        <w:pStyle w:val="Default"/>
        <w:rPr>
          <w:rFonts w:ascii="Museo Sans 300" w:hAnsi="Museo Sans 300"/>
          <w:b/>
          <w:color w:val="auto"/>
          <w:sz w:val="22"/>
          <w:szCs w:val="22"/>
        </w:rPr>
      </w:pPr>
      <w:r w:rsidRPr="007803AE">
        <w:rPr>
          <w:rFonts w:ascii="Museo Sans 300" w:hAnsi="Museo Sans 300"/>
          <w:b/>
          <w:color w:val="auto"/>
          <w:sz w:val="22"/>
          <w:szCs w:val="22"/>
        </w:rPr>
        <w:t>EXTREMIDAD SUPERIOR</w:t>
      </w:r>
    </w:p>
    <w:p w14:paraId="2624BF41" w14:textId="77777777" w:rsidR="007B4A87" w:rsidRPr="007803AE" w:rsidRDefault="007B4A87" w:rsidP="008758B4">
      <w:pPr>
        <w:pStyle w:val="Default"/>
        <w:widowControl w:val="0"/>
        <w:jc w:val="both"/>
        <w:rPr>
          <w:rFonts w:ascii="Museo Sans 300" w:hAnsi="Museo Sans 300"/>
          <w:color w:val="auto"/>
          <w:sz w:val="22"/>
          <w:szCs w:val="22"/>
        </w:rPr>
      </w:pPr>
    </w:p>
    <w:p w14:paraId="2624BF42" w14:textId="77777777" w:rsidR="001C5F11" w:rsidRPr="007803AE" w:rsidRDefault="005A6C2C" w:rsidP="008758B4">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 extremidad superior consta de cuatro regiones: hombro, codo, muñeca y mano. La mano normal tiene cinco dedos: el pulgar, índice, medio, anular y meñique. El pulgar tiene tres articulaciones la interfalángica, la metacarpofalángica y la carpometacarpiana. Cada uno de los cuatro dedos restantes tiene tres articulaciones: la interfalángica distal, la interfalángica proximal y la metacarpofalángica.</w:t>
      </w:r>
    </w:p>
    <w:p w14:paraId="2624BF43" w14:textId="77777777" w:rsidR="00803CF9" w:rsidRPr="007803AE" w:rsidRDefault="00803CF9" w:rsidP="00803CF9">
      <w:pPr>
        <w:pStyle w:val="Default"/>
        <w:jc w:val="both"/>
        <w:rPr>
          <w:rFonts w:ascii="Museo Sans 300" w:hAnsi="Museo Sans 300"/>
          <w:color w:val="auto"/>
          <w:sz w:val="22"/>
          <w:szCs w:val="22"/>
        </w:rPr>
      </w:pPr>
    </w:p>
    <w:p w14:paraId="2624BF44" w14:textId="5F6B9F35" w:rsidR="002D5222" w:rsidRPr="007803AE" w:rsidRDefault="002B1220" w:rsidP="000B52C0">
      <w:pPr>
        <w:pStyle w:val="Default"/>
        <w:numPr>
          <w:ilvl w:val="0"/>
          <w:numId w:val="160"/>
        </w:numPr>
        <w:ind w:left="425" w:hanging="425"/>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44" behindDoc="1" locked="0" layoutInCell="1" allowOverlap="1" wp14:anchorId="2624F42C" wp14:editId="09C55355">
            <wp:simplePos x="0" y="0"/>
            <wp:positionH relativeFrom="column">
              <wp:posOffset>730885</wp:posOffset>
            </wp:positionH>
            <wp:positionV relativeFrom="paragraph">
              <wp:posOffset>199390</wp:posOffset>
            </wp:positionV>
            <wp:extent cx="3536315" cy="1567815"/>
            <wp:effectExtent l="0" t="0" r="0" b="0"/>
            <wp:wrapTight wrapText="bothSides">
              <wp:wrapPolygon edited="0">
                <wp:start x="0" y="0"/>
                <wp:lineTo x="0" y="21259"/>
                <wp:lineTo x="21526" y="21259"/>
                <wp:lineTo x="21526" y="0"/>
                <wp:lineTo x="0" y="0"/>
              </wp:wrapPolygon>
            </wp:wrapTight>
            <wp:docPr id="14" name="Imagen 14" descr="figur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a07"/>
                    <pic:cNvPicPr>
                      <a:picLocks noChangeAspect="1" noChangeArrowheads="1"/>
                    </pic:cNvPicPr>
                  </pic:nvPicPr>
                  <pic:blipFill>
                    <a:blip r:embed="rId18" cstate="print"/>
                    <a:srcRect t="13768"/>
                    <a:stretch>
                      <a:fillRect/>
                    </a:stretch>
                  </pic:blipFill>
                  <pic:spPr bwMode="auto">
                    <a:xfrm>
                      <a:off x="0" y="0"/>
                      <a:ext cx="3536315" cy="1567815"/>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t xml:space="preserve"> Articulación del Hombro</w:t>
      </w:r>
      <w:r w:rsidR="00B555F6" w:rsidRPr="007803AE">
        <w:rPr>
          <w:rFonts w:ascii="Museo Sans 300" w:hAnsi="Museo Sans 300"/>
          <w:b/>
          <w:color w:val="auto"/>
          <w:sz w:val="22"/>
          <w:szCs w:val="22"/>
        </w:rPr>
        <w:t>.</w:t>
      </w:r>
      <w:r w:rsidR="005A6C2C" w:rsidRPr="007803AE">
        <w:rPr>
          <w:rFonts w:ascii="Museo Sans 300" w:hAnsi="Museo Sans 300"/>
          <w:color w:val="auto"/>
          <w:sz w:val="22"/>
          <w:szCs w:val="22"/>
        </w:rPr>
        <w:br/>
      </w:r>
    </w:p>
    <w:p w14:paraId="2624BF45" w14:textId="77777777" w:rsidR="002D5222" w:rsidRPr="007803AE" w:rsidRDefault="002D5222" w:rsidP="002D5222">
      <w:pPr>
        <w:pStyle w:val="Default"/>
        <w:rPr>
          <w:rFonts w:ascii="Museo Sans 300" w:hAnsi="Museo Sans 300"/>
          <w:color w:val="auto"/>
          <w:sz w:val="22"/>
          <w:szCs w:val="22"/>
        </w:rPr>
      </w:pPr>
    </w:p>
    <w:p w14:paraId="2624BF46" w14:textId="10D3197C" w:rsidR="002D5222" w:rsidRPr="007803AE" w:rsidRDefault="002D5222" w:rsidP="002D5222">
      <w:pPr>
        <w:pStyle w:val="Default"/>
        <w:rPr>
          <w:rFonts w:ascii="Museo Sans 300" w:hAnsi="Museo Sans 300"/>
          <w:color w:val="auto"/>
          <w:sz w:val="22"/>
          <w:szCs w:val="22"/>
        </w:rPr>
      </w:pPr>
    </w:p>
    <w:p w14:paraId="2624BF47" w14:textId="77777777" w:rsidR="002D5222" w:rsidRPr="007803AE" w:rsidRDefault="002D5222" w:rsidP="002D5222">
      <w:pPr>
        <w:pStyle w:val="Default"/>
        <w:rPr>
          <w:rFonts w:ascii="Museo Sans 300" w:hAnsi="Museo Sans 300"/>
          <w:color w:val="auto"/>
          <w:sz w:val="22"/>
          <w:szCs w:val="22"/>
        </w:rPr>
      </w:pPr>
    </w:p>
    <w:p w14:paraId="2624BF48" w14:textId="29929B0C" w:rsidR="00705FDF" w:rsidRPr="007803AE" w:rsidRDefault="005A6C2C" w:rsidP="002D5222">
      <w:pPr>
        <w:pStyle w:val="Default"/>
        <w:rPr>
          <w:rFonts w:ascii="Museo Sans 300" w:hAnsi="Museo Sans 300"/>
          <w:b/>
          <w:color w:val="auto"/>
          <w:sz w:val="22"/>
          <w:szCs w:val="22"/>
        </w:rPr>
      </w:pPr>
      <w:r w:rsidRPr="007803AE">
        <w:rPr>
          <w:rFonts w:ascii="Museo Sans 300" w:hAnsi="Museo Sans 300"/>
          <w:color w:val="auto"/>
          <w:sz w:val="22"/>
          <w:szCs w:val="22"/>
        </w:rPr>
        <w:br/>
      </w:r>
    </w:p>
    <w:p w14:paraId="2624BF49" w14:textId="77777777" w:rsidR="002D5222" w:rsidRPr="007803AE" w:rsidRDefault="002D5222" w:rsidP="001C5F11">
      <w:pPr>
        <w:pStyle w:val="Default"/>
        <w:jc w:val="center"/>
        <w:rPr>
          <w:rFonts w:ascii="Museo Sans 300" w:hAnsi="Museo Sans 300"/>
          <w:b/>
          <w:color w:val="auto"/>
          <w:sz w:val="22"/>
          <w:szCs w:val="22"/>
        </w:rPr>
      </w:pPr>
    </w:p>
    <w:p w14:paraId="2624BF4A" w14:textId="52DCA798" w:rsidR="002D5222" w:rsidRPr="007803AE" w:rsidRDefault="002D5222" w:rsidP="001C5F11">
      <w:pPr>
        <w:pStyle w:val="Default"/>
        <w:jc w:val="center"/>
        <w:rPr>
          <w:rFonts w:ascii="Museo Sans 300" w:hAnsi="Museo Sans 300"/>
          <w:b/>
          <w:color w:val="auto"/>
          <w:sz w:val="22"/>
          <w:szCs w:val="22"/>
        </w:rPr>
      </w:pPr>
    </w:p>
    <w:p w14:paraId="2624BF4B" w14:textId="77777777" w:rsidR="002D5222" w:rsidRPr="007803AE" w:rsidRDefault="002D5222" w:rsidP="001C5F11">
      <w:pPr>
        <w:pStyle w:val="Default"/>
        <w:jc w:val="center"/>
        <w:rPr>
          <w:rFonts w:ascii="Museo Sans 300" w:hAnsi="Museo Sans 300"/>
          <w:b/>
          <w:color w:val="auto"/>
          <w:sz w:val="22"/>
          <w:szCs w:val="22"/>
        </w:rPr>
      </w:pPr>
    </w:p>
    <w:p w14:paraId="2624BF4C" w14:textId="739FC788" w:rsidR="002D5222" w:rsidRPr="007803AE" w:rsidRDefault="002D5222" w:rsidP="001C5F11">
      <w:pPr>
        <w:pStyle w:val="Default"/>
        <w:jc w:val="center"/>
        <w:rPr>
          <w:rFonts w:ascii="Museo Sans 300" w:hAnsi="Museo Sans 300"/>
          <w:b/>
          <w:color w:val="auto"/>
          <w:sz w:val="22"/>
          <w:szCs w:val="22"/>
        </w:rPr>
      </w:pPr>
    </w:p>
    <w:p w14:paraId="2624BF4D" w14:textId="77777777" w:rsidR="002D5222" w:rsidRPr="007803AE" w:rsidRDefault="002D5222" w:rsidP="001C5F11">
      <w:pPr>
        <w:pStyle w:val="Default"/>
        <w:jc w:val="center"/>
        <w:rPr>
          <w:rFonts w:ascii="Museo Sans 300" w:hAnsi="Museo Sans 300"/>
          <w:b/>
          <w:color w:val="auto"/>
          <w:sz w:val="22"/>
          <w:szCs w:val="22"/>
        </w:rPr>
      </w:pPr>
    </w:p>
    <w:p w14:paraId="2624BF4E" w14:textId="58720785" w:rsidR="002D5222" w:rsidRPr="007803AE" w:rsidRDefault="002D5222" w:rsidP="001C5F11">
      <w:pPr>
        <w:pStyle w:val="Default"/>
        <w:jc w:val="center"/>
        <w:rPr>
          <w:rFonts w:ascii="Museo Sans 300" w:hAnsi="Museo Sans 300"/>
          <w:b/>
          <w:color w:val="auto"/>
          <w:sz w:val="22"/>
          <w:szCs w:val="22"/>
        </w:rPr>
      </w:pPr>
    </w:p>
    <w:p w14:paraId="2624BF4F" w14:textId="29975CD3" w:rsidR="002D5222" w:rsidRPr="007803AE" w:rsidRDefault="008758B4" w:rsidP="001C5F11">
      <w:pPr>
        <w:pStyle w:val="Default"/>
        <w:jc w:val="center"/>
        <w:rPr>
          <w:rFonts w:ascii="Museo Sans 300" w:hAnsi="Museo Sans 300"/>
          <w:b/>
          <w:color w:val="auto"/>
          <w:sz w:val="22"/>
          <w:szCs w:val="22"/>
        </w:rPr>
      </w:pPr>
      <w:r w:rsidRPr="007803AE">
        <w:rPr>
          <w:rFonts w:ascii="Museo Sans 300" w:hAnsi="Museo Sans 300"/>
          <w:b/>
          <w:noProof/>
          <w:color w:val="auto"/>
          <w:sz w:val="22"/>
          <w:szCs w:val="22"/>
          <w:lang w:val="es-SV" w:eastAsia="es-SV"/>
        </w:rPr>
        <w:drawing>
          <wp:anchor distT="0" distB="0" distL="114300" distR="114300" simplePos="0" relativeHeight="251658246" behindDoc="1" locked="0" layoutInCell="1" allowOverlap="1" wp14:anchorId="2624F42A" wp14:editId="5AEA9224">
            <wp:simplePos x="0" y="0"/>
            <wp:positionH relativeFrom="column">
              <wp:posOffset>489585</wp:posOffset>
            </wp:positionH>
            <wp:positionV relativeFrom="paragraph">
              <wp:posOffset>0</wp:posOffset>
            </wp:positionV>
            <wp:extent cx="3726180" cy="1526540"/>
            <wp:effectExtent l="0" t="0" r="0" b="0"/>
            <wp:wrapTight wrapText="bothSides">
              <wp:wrapPolygon edited="0">
                <wp:start x="0" y="0"/>
                <wp:lineTo x="0" y="21295"/>
                <wp:lineTo x="21534" y="21295"/>
                <wp:lineTo x="21534" y="0"/>
                <wp:lineTo x="0" y="0"/>
              </wp:wrapPolygon>
            </wp:wrapTight>
            <wp:docPr id="15" name="Imagen 15" descr="figur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a08"/>
                    <pic:cNvPicPr>
                      <a:picLocks noChangeAspect="1" noChangeArrowheads="1"/>
                    </pic:cNvPicPr>
                  </pic:nvPicPr>
                  <pic:blipFill>
                    <a:blip r:embed="rId19" cstate="print"/>
                    <a:srcRect t="9454"/>
                    <a:stretch>
                      <a:fillRect/>
                    </a:stretch>
                  </pic:blipFill>
                  <pic:spPr bwMode="auto">
                    <a:xfrm>
                      <a:off x="0" y="0"/>
                      <a:ext cx="3726180" cy="1526540"/>
                    </a:xfrm>
                    <a:prstGeom prst="rect">
                      <a:avLst/>
                    </a:prstGeom>
                    <a:noFill/>
                    <a:ln w="9525">
                      <a:noFill/>
                      <a:miter lim="800000"/>
                      <a:headEnd/>
                      <a:tailEnd/>
                    </a:ln>
                  </pic:spPr>
                </pic:pic>
              </a:graphicData>
            </a:graphic>
          </wp:anchor>
        </w:drawing>
      </w:r>
    </w:p>
    <w:p w14:paraId="2624BF50" w14:textId="77777777" w:rsidR="002D5222" w:rsidRPr="007803AE" w:rsidRDefault="002D5222" w:rsidP="001C5F11">
      <w:pPr>
        <w:pStyle w:val="Default"/>
        <w:jc w:val="center"/>
        <w:rPr>
          <w:rFonts w:ascii="Museo Sans 300" w:hAnsi="Museo Sans 300"/>
          <w:b/>
          <w:color w:val="auto"/>
          <w:sz w:val="22"/>
          <w:szCs w:val="22"/>
        </w:rPr>
      </w:pPr>
    </w:p>
    <w:p w14:paraId="2624BF51" w14:textId="77777777" w:rsidR="002D5222" w:rsidRPr="007803AE" w:rsidRDefault="002D5222" w:rsidP="001C5F11">
      <w:pPr>
        <w:pStyle w:val="Default"/>
        <w:jc w:val="center"/>
        <w:rPr>
          <w:rFonts w:ascii="Museo Sans 300" w:hAnsi="Museo Sans 300"/>
          <w:b/>
          <w:color w:val="auto"/>
          <w:sz w:val="22"/>
          <w:szCs w:val="22"/>
        </w:rPr>
      </w:pPr>
    </w:p>
    <w:p w14:paraId="2624BF52" w14:textId="77777777" w:rsidR="002D5222" w:rsidRPr="007803AE" w:rsidRDefault="002D5222" w:rsidP="001C5F11">
      <w:pPr>
        <w:pStyle w:val="Default"/>
        <w:jc w:val="center"/>
        <w:rPr>
          <w:rFonts w:ascii="Museo Sans 300" w:hAnsi="Museo Sans 300"/>
          <w:b/>
          <w:color w:val="auto"/>
          <w:sz w:val="22"/>
          <w:szCs w:val="22"/>
        </w:rPr>
      </w:pPr>
    </w:p>
    <w:p w14:paraId="2624BF53" w14:textId="77777777" w:rsidR="002D5222" w:rsidRPr="007803AE" w:rsidRDefault="002D5222" w:rsidP="001C5F11">
      <w:pPr>
        <w:pStyle w:val="Default"/>
        <w:jc w:val="center"/>
        <w:rPr>
          <w:rFonts w:ascii="Museo Sans 300" w:hAnsi="Museo Sans 300"/>
          <w:b/>
          <w:color w:val="auto"/>
          <w:sz w:val="22"/>
          <w:szCs w:val="22"/>
        </w:rPr>
      </w:pPr>
    </w:p>
    <w:p w14:paraId="2624BF54" w14:textId="77777777" w:rsidR="002D5222" w:rsidRPr="007803AE" w:rsidRDefault="002D5222" w:rsidP="001C5F11">
      <w:pPr>
        <w:pStyle w:val="Default"/>
        <w:jc w:val="center"/>
        <w:rPr>
          <w:rFonts w:ascii="Museo Sans 300" w:hAnsi="Museo Sans 300"/>
          <w:b/>
          <w:color w:val="auto"/>
          <w:sz w:val="22"/>
          <w:szCs w:val="22"/>
        </w:rPr>
      </w:pPr>
    </w:p>
    <w:p w14:paraId="2624BF57" w14:textId="77777777" w:rsidR="00F73129" w:rsidRPr="007803AE" w:rsidRDefault="00F73129" w:rsidP="000D0C42">
      <w:pPr>
        <w:pStyle w:val="Default"/>
        <w:rPr>
          <w:rFonts w:ascii="Museo Sans 300" w:hAnsi="Museo Sans 300"/>
          <w:b/>
          <w:color w:val="auto"/>
          <w:sz w:val="22"/>
          <w:szCs w:val="22"/>
        </w:rPr>
      </w:pPr>
    </w:p>
    <w:p w14:paraId="73F54DEF" w14:textId="77777777" w:rsidR="008758B4" w:rsidRPr="007803AE" w:rsidRDefault="008758B4" w:rsidP="001C5F11">
      <w:pPr>
        <w:pStyle w:val="Default"/>
        <w:jc w:val="center"/>
        <w:rPr>
          <w:rFonts w:ascii="Museo Sans 300" w:hAnsi="Museo Sans 300"/>
          <w:b/>
          <w:color w:val="auto"/>
          <w:sz w:val="22"/>
          <w:szCs w:val="22"/>
        </w:rPr>
      </w:pPr>
    </w:p>
    <w:p w14:paraId="359C1DA6" w14:textId="77777777" w:rsidR="008758B4" w:rsidRPr="007803AE" w:rsidRDefault="008758B4" w:rsidP="001C5F11">
      <w:pPr>
        <w:pStyle w:val="Default"/>
        <w:jc w:val="center"/>
        <w:rPr>
          <w:rFonts w:ascii="Museo Sans 300" w:hAnsi="Museo Sans 300"/>
          <w:b/>
          <w:color w:val="auto"/>
          <w:sz w:val="22"/>
          <w:szCs w:val="22"/>
        </w:rPr>
      </w:pPr>
    </w:p>
    <w:p w14:paraId="0FA7FB30" w14:textId="77777777" w:rsidR="005A2609" w:rsidRPr="007803AE" w:rsidRDefault="005A2609" w:rsidP="001C5F11">
      <w:pPr>
        <w:pStyle w:val="Default"/>
        <w:jc w:val="center"/>
        <w:rPr>
          <w:rFonts w:ascii="Museo Sans 300" w:hAnsi="Museo Sans 300"/>
          <w:b/>
          <w:color w:val="auto"/>
          <w:sz w:val="22"/>
          <w:szCs w:val="22"/>
        </w:rPr>
      </w:pPr>
    </w:p>
    <w:p w14:paraId="2624BF58" w14:textId="6B50A3C7" w:rsidR="001C5F11" w:rsidRPr="007803AE" w:rsidRDefault="005A6C2C" w:rsidP="001C5F11">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w:t>
      </w:r>
      <w:r w:rsidRPr="007803AE">
        <w:rPr>
          <w:rFonts w:ascii="Museo Sans 300" w:hAnsi="Museo Sans 300"/>
          <w:b/>
          <w:color w:val="auto"/>
          <w:sz w:val="22"/>
          <w:szCs w:val="22"/>
        </w:rPr>
        <w:br/>
        <w:t>ELEVACIÓN ANTERIOR Y POSTERIOR</w:t>
      </w:r>
    </w:p>
    <w:p w14:paraId="689D2F9F" w14:textId="77777777" w:rsidR="00C1295F" w:rsidRPr="007803AE" w:rsidRDefault="00C1295F" w:rsidP="001C5F11">
      <w:pPr>
        <w:pStyle w:val="Default"/>
        <w:jc w:val="center"/>
        <w:rPr>
          <w:rFonts w:ascii="Museo Sans 300" w:hAnsi="Museo Sans 300"/>
          <w:b/>
          <w:color w:val="auto"/>
          <w:sz w:val="22"/>
          <w:szCs w:val="22"/>
        </w:rPr>
      </w:pPr>
    </w:p>
    <w:p w14:paraId="2624BF59" w14:textId="77777777" w:rsidR="001C5F11" w:rsidRPr="007803AE" w:rsidRDefault="005A6C2C" w:rsidP="001C5F11">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BF5A" w14:textId="77777777" w:rsidR="001C5F11" w:rsidRPr="007803AE" w:rsidRDefault="005A6C2C" w:rsidP="001C5F11">
      <w:pPr>
        <w:pStyle w:val="Default"/>
        <w:jc w:val="center"/>
        <w:rPr>
          <w:rFonts w:ascii="Museo Sans 300" w:hAnsi="Museo Sans 300"/>
          <w:color w:val="auto"/>
          <w:sz w:val="22"/>
          <w:szCs w:val="22"/>
        </w:rPr>
      </w:pPr>
      <w:r w:rsidRPr="007803AE">
        <w:rPr>
          <w:rFonts w:ascii="Museo Sans 300" w:hAnsi="Museo Sans 300"/>
          <w:color w:val="auto"/>
          <w:sz w:val="22"/>
          <w:szCs w:val="22"/>
        </w:rPr>
        <w:br/>
        <w:t xml:space="preserve">Amplitud Media de la Elevación hacia </w:t>
      </w:r>
      <w:r w:rsidR="00E76A57" w:rsidRPr="007803AE">
        <w:rPr>
          <w:rFonts w:ascii="Museo Sans 300" w:hAnsi="Museo Sans 300"/>
          <w:color w:val="auto"/>
          <w:sz w:val="22"/>
          <w:szCs w:val="22"/>
        </w:rPr>
        <w:t>a</w:t>
      </w:r>
      <w:r w:rsidRPr="007803AE">
        <w:rPr>
          <w:rFonts w:ascii="Museo Sans 300" w:hAnsi="Museo Sans 300"/>
          <w:color w:val="auto"/>
          <w:sz w:val="22"/>
          <w:szCs w:val="22"/>
        </w:rPr>
        <w:t>delante y hacia atrás = 190 grados</w:t>
      </w:r>
    </w:p>
    <w:tbl>
      <w:tblPr>
        <w:tblW w:w="0" w:type="auto"/>
        <w:tblLook w:val="04A0" w:firstRow="1" w:lastRow="0" w:firstColumn="1" w:lastColumn="0" w:noHBand="0" w:noVBand="1"/>
      </w:tblPr>
      <w:tblGrid>
        <w:gridCol w:w="1966"/>
        <w:gridCol w:w="1568"/>
        <w:gridCol w:w="1840"/>
        <w:gridCol w:w="1854"/>
        <w:gridCol w:w="1610"/>
      </w:tblGrid>
      <w:tr w:rsidR="001C5F11" w:rsidRPr="007803AE" w14:paraId="2624BF6A" w14:textId="77777777" w:rsidTr="002D5222">
        <w:trPr>
          <w:trHeight w:val="884"/>
        </w:trPr>
        <w:tc>
          <w:tcPr>
            <w:tcW w:w="2235" w:type="dxa"/>
          </w:tcPr>
          <w:p w14:paraId="2624BF5C"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5D"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ELEVACIÓN HACIA ADELANTE DESDE LA POSICIÓN NEUTRA (0°) HASTA</w:t>
            </w:r>
          </w:p>
        </w:tc>
        <w:tc>
          <w:tcPr>
            <w:tcW w:w="1701" w:type="dxa"/>
          </w:tcPr>
          <w:p w14:paraId="2624BF5E" w14:textId="77777777" w:rsidR="00734A60" w:rsidRPr="007803AE" w:rsidRDefault="00734A60" w:rsidP="00DB3AD4">
            <w:pPr>
              <w:tabs>
                <w:tab w:val="left" w:pos="3321"/>
                <w:tab w:val="left" w:pos="5007"/>
                <w:tab w:val="left" w:pos="5857"/>
              </w:tabs>
              <w:rPr>
                <w:rFonts w:ascii="Museo Sans 300" w:hAnsi="Museo Sans 300" w:cs="Arial"/>
                <w:sz w:val="22"/>
                <w:szCs w:val="22"/>
              </w:rPr>
            </w:pPr>
          </w:p>
          <w:p w14:paraId="2624BF5F"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60"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701" w:type="dxa"/>
          </w:tcPr>
          <w:p w14:paraId="2624BF61" w14:textId="77777777" w:rsidR="00734A60" w:rsidRPr="007803AE" w:rsidRDefault="00734A60" w:rsidP="00803CF9">
            <w:pPr>
              <w:tabs>
                <w:tab w:val="left" w:pos="3321"/>
                <w:tab w:val="left" w:pos="5007"/>
                <w:tab w:val="left" w:pos="5857"/>
              </w:tabs>
              <w:rPr>
                <w:rFonts w:ascii="Museo Sans 300" w:hAnsi="Museo Sans 300" w:cs="Arial"/>
                <w:sz w:val="22"/>
                <w:szCs w:val="22"/>
              </w:rPr>
            </w:pPr>
          </w:p>
          <w:p w14:paraId="2624BF62"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63"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975" w:type="dxa"/>
          </w:tcPr>
          <w:p w14:paraId="2624BF64"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p>
          <w:p w14:paraId="2624BF65"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66"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442" w:type="dxa"/>
          </w:tcPr>
          <w:p w14:paraId="2624BF67" w14:textId="77777777" w:rsidR="00734A60" w:rsidRPr="007803AE" w:rsidRDefault="00734A60" w:rsidP="00DB3AD4">
            <w:pPr>
              <w:tabs>
                <w:tab w:val="left" w:pos="3321"/>
                <w:tab w:val="left" w:pos="5007"/>
                <w:tab w:val="left" w:pos="5857"/>
              </w:tabs>
              <w:rPr>
                <w:rFonts w:ascii="Museo Sans 300" w:hAnsi="Museo Sans 300" w:cs="Arial"/>
                <w:sz w:val="22"/>
                <w:szCs w:val="22"/>
              </w:rPr>
            </w:pPr>
          </w:p>
          <w:p w14:paraId="2624BF68" w14:textId="77777777" w:rsidR="00734A60" w:rsidRPr="007803AE" w:rsidRDefault="00734A60" w:rsidP="00884E5E">
            <w:pPr>
              <w:tabs>
                <w:tab w:val="left" w:pos="3321"/>
                <w:tab w:val="left" w:pos="5007"/>
                <w:tab w:val="left" w:pos="5857"/>
              </w:tabs>
              <w:rPr>
                <w:rFonts w:ascii="Museo Sans 300" w:hAnsi="Museo Sans 300" w:cs="Arial"/>
                <w:sz w:val="22"/>
                <w:szCs w:val="22"/>
              </w:rPr>
            </w:pPr>
          </w:p>
          <w:p w14:paraId="2624BF69" w14:textId="77777777" w:rsidR="001C5F11" w:rsidRPr="007803AE" w:rsidRDefault="001C5F11"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2D5222" w:rsidRPr="007803AE" w14:paraId="2624BF70" w14:textId="77777777" w:rsidTr="002D5222">
        <w:tc>
          <w:tcPr>
            <w:tcW w:w="2235" w:type="dxa"/>
          </w:tcPr>
          <w:p w14:paraId="2624BF6B"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701" w:type="dxa"/>
          </w:tcPr>
          <w:p w14:paraId="2624BF6C"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701" w:type="dxa"/>
          </w:tcPr>
          <w:p w14:paraId="2624BF6D"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975" w:type="dxa"/>
          </w:tcPr>
          <w:p w14:paraId="2624BF6E"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442" w:type="dxa"/>
          </w:tcPr>
          <w:p w14:paraId="2624BF6F" w14:textId="77777777" w:rsidR="002D5222" w:rsidRPr="007803AE" w:rsidRDefault="002D5222" w:rsidP="004E22B4">
            <w:pPr>
              <w:tabs>
                <w:tab w:val="left" w:pos="3321"/>
                <w:tab w:val="left" w:pos="5007"/>
                <w:tab w:val="left" w:pos="5857"/>
              </w:tabs>
              <w:jc w:val="center"/>
              <w:rPr>
                <w:rFonts w:ascii="Museo Sans 300" w:hAnsi="Museo Sans 300" w:cs="Arial"/>
                <w:sz w:val="22"/>
                <w:szCs w:val="22"/>
              </w:rPr>
            </w:pPr>
          </w:p>
        </w:tc>
      </w:tr>
      <w:tr w:rsidR="001C5F11" w:rsidRPr="007803AE" w14:paraId="2624BF76" w14:textId="77777777" w:rsidTr="002D5222">
        <w:tc>
          <w:tcPr>
            <w:tcW w:w="2235" w:type="dxa"/>
          </w:tcPr>
          <w:p w14:paraId="2624BF71"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BF72"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701" w:type="dxa"/>
          </w:tcPr>
          <w:p w14:paraId="2624BF73"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975" w:type="dxa"/>
          </w:tcPr>
          <w:p w14:paraId="2624BF74" w14:textId="77777777" w:rsidR="001C5F11"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442" w:type="dxa"/>
          </w:tcPr>
          <w:p w14:paraId="2624BF75" w14:textId="77777777" w:rsidR="001C5F11"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10%</w:t>
            </w:r>
          </w:p>
        </w:tc>
      </w:tr>
      <w:tr w:rsidR="001C5F11" w:rsidRPr="007803AE" w14:paraId="2624BF7C" w14:textId="77777777" w:rsidTr="002D5222">
        <w:tc>
          <w:tcPr>
            <w:tcW w:w="2235" w:type="dxa"/>
          </w:tcPr>
          <w:p w14:paraId="2624BF77"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BF78"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701" w:type="dxa"/>
          </w:tcPr>
          <w:p w14:paraId="2624BF79"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975" w:type="dxa"/>
          </w:tcPr>
          <w:p w14:paraId="2624BF7A" w14:textId="77777777" w:rsidR="001C5F11"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442" w:type="dxa"/>
          </w:tcPr>
          <w:p w14:paraId="2624BF7B" w14:textId="77777777" w:rsidR="001C5F11"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r>
      <w:tr w:rsidR="001C5F11" w:rsidRPr="007803AE" w14:paraId="2624BF82" w14:textId="77777777" w:rsidTr="002D5222">
        <w:tc>
          <w:tcPr>
            <w:tcW w:w="2235" w:type="dxa"/>
          </w:tcPr>
          <w:p w14:paraId="2624BF7D"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BF7E"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701" w:type="dxa"/>
          </w:tcPr>
          <w:p w14:paraId="2624BF7F"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975" w:type="dxa"/>
          </w:tcPr>
          <w:p w14:paraId="2624BF80" w14:textId="77777777" w:rsidR="001C5F11"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442" w:type="dxa"/>
          </w:tcPr>
          <w:p w14:paraId="2624BF81" w14:textId="77777777" w:rsidR="001C5F11"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4E22B4" w:rsidRPr="007803AE" w14:paraId="2624BF88" w14:textId="77777777" w:rsidTr="002D5222">
        <w:tc>
          <w:tcPr>
            <w:tcW w:w="2235" w:type="dxa"/>
          </w:tcPr>
          <w:p w14:paraId="2624BF8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BF84"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701" w:type="dxa"/>
          </w:tcPr>
          <w:p w14:paraId="2624BF8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975" w:type="dxa"/>
          </w:tcPr>
          <w:p w14:paraId="2624BF86"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442" w:type="dxa"/>
          </w:tcPr>
          <w:p w14:paraId="2624BF8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4E22B4" w:rsidRPr="007803AE" w14:paraId="2624BF8E" w14:textId="77777777" w:rsidTr="002D5222">
        <w:tc>
          <w:tcPr>
            <w:tcW w:w="2235" w:type="dxa"/>
          </w:tcPr>
          <w:p w14:paraId="2624BF89"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01" w:type="dxa"/>
          </w:tcPr>
          <w:p w14:paraId="2624BF8A"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701" w:type="dxa"/>
          </w:tcPr>
          <w:p w14:paraId="2624BF8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975" w:type="dxa"/>
          </w:tcPr>
          <w:p w14:paraId="2624BF8C"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442" w:type="dxa"/>
          </w:tcPr>
          <w:p w14:paraId="2624BF8D"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E22B4" w:rsidRPr="007803AE" w14:paraId="2624BF94" w14:textId="77777777" w:rsidTr="002D5222">
        <w:tc>
          <w:tcPr>
            <w:tcW w:w="2235" w:type="dxa"/>
          </w:tcPr>
          <w:p w14:paraId="2624BF8F"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01" w:type="dxa"/>
          </w:tcPr>
          <w:p w14:paraId="2624BF90"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701" w:type="dxa"/>
          </w:tcPr>
          <w:p w14:paraId="2624BF91"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975" w:type="dxa"/>
          </w:tcPr>
          <w:p w14:paraId="2624BF92"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442" w:type="dxa"/>
          </w:tcPr>
          <w:p w14:paraId="2624BF9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E22B4" w:rsidRPr="007803AE" w14:paraId="2624BF9A" w14:textId="77777777" w:rsidTr="002D5222">
        <w:tc>
          <w:tcPr>
            <w:tcW w:w="2235" w:type="dxa"/>
          </w:tcPr>
          <w:p w14:paraId="2624BF9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BF96"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701" w:type="dxa"/>
          </w:tcPr>
          <w:p w14:paraId="2624BF9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975" w:type="dxa"/>
          </w:tcPr>
          <w:p w14:paraId="2624BF98"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442" w:type="dxa"/>
          </w:tcPr>
          <w:p w14:paraId="2624BF99"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4E22B4" w:rsidRPr="007803AE" w14:paraId="2624BFA0" w14:textId="77777777" w:rsidTr="002D5222">
        <w:tc>
          <w:tcPr>
            <w:tcW w:w="2235" w:type="dxa"/>
          </w:tcPr>
          <w:p w14:paraId="2624BF9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701" w:type="dxa"/>
          </w:tcPr>
          <w:p w14:paraId="2624BF9C"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01" w:type="dxa"/>
          </w:tcPr>
          <w:p w14:paraId="2624BF9D"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975" w:type="dxa"/>
          </w:tcPr>
          <w:p w14:paraId="2624BF9E"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442" w:type="dxa"/>
          </w:tcPr>
          <w:p w14:paraId="2624BF9F"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4E22B4" w:rsidRPr="007803AE" w14:paraId="2624BFA6" w14:textId="77777777" w:rsidTr="002D5222">
        <w:tc>
          <w:tcPr>
            <w:tcW w:w="2235" w:type="dxa"/>
          </w:tcPr>
          <w:p w14:paraId="2624BFA1"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01" w:type="dxa"/>
          </w:tcPr>
          <w:p w14:paraId="2624BFA2"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701" w:type="dxa"/>
          </w:tcPr>
          <w:p w14:paraId="2624BFA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975" w:type="dxa"/>
          </w:tcPr>
          <w:p w14:paraId="2624BFA4"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442" w:type="dxa"/>
          </w:tcPr>
          <w:p w14:paraId="2624BFA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4E22B4" w:rsidRPr="007803AE" w14:paraId="2624BFAC" w14:textId="77777777" w:rsidTr="002D5222">
        <w:tc>
          <w:tcPr>
            <w:tcW w:w="2235" w:type="dxa"/>
          </w:tcPr>
          <w:p w14:paraId="2624BFA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701" w:type="dxa"/>
          </w:tcPr>
          <w:p w14:paraId="2624BFA8"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BFA9"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975" w:type="dxa"/>
          </w:tcPr>
          <w:p w14:paraId="2624BFAA"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442" w:type="dxa"/>
          </w:tcPr>
          <w:p w14:paraId="2624BFA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4E22B4" w:rsidRPr="007803AE" w14:paraId="2624BFB2" w14:textId="77777777" w:rsidTr="002D5222">
        <w:tc>
          <w:tcPr>
            <w:tcW w:w="2235" w:type="dxa"/>
          </w:tcPr>
          <w:p w14:paraId="2624BFAD"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701" w:type="dxa"/>
          </w:tcPr>
          <w:p w14:paraId="2624BFAE"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01" w:type="dxa"/>
          </w:tcPr>
          <w:p w14:paraId="2624BFAF"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975" w:type="dxa"/>
          </w:tcPr>
          <w:p w14:paraId="2624BFB0"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442" w:type="dxa"/>
          </w:tcPr>
          <w:p w14:paraId="2624BFB1"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4E22B4" w:rsidRPr="007803AE" w14:paraId="2624BFB8" w14:textId="77777777" w:rsidTr="002D5222">
        <w:tc>
          <w:tcPr>
            <w:tcW w:w="2235" w:type="dxa"/>
          </w:tcPr>
          <w:p w14:paraId="2624BFB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701" w:type="dxa"/>
          </w:tcPr>
          <w:p w14:paraId="2624BFB4"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01" w:type="dxa"/>
          </w:tcPr>
          <w:p w14:paraId="2624BFB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975" w:type="dxa"/>
          </w:tcPr>
          <w:p w14:paraId="2624BFB6"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442" w:type="dxa"/>
          </w:tcPr>
          <w:p w14:paraId="2624BFB7"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4E22B4" w:rsidRPr="007803AE" w14:paraId="2624BFBE" w14:textId="77777777" w:rsidTr="002D5222">
        <w:tc>
          <w:tcPr>
            <w:tcW w:w="2235" w:type="dxa"/>
          </w:tcPr>
          <w:p w14:paraId="2624BFB9"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701" w:type="dxa"/>
          </w:tcPr>
          <w:p w14:paraId="2624BFBA"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BFB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975" w:type="dxa"/>
          </w:tcPr>
          <w:p w14:paraId="2624BFBC"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442" w:type="dxa"/>
          </w:tcPr>
          <w:p w14:paraId="2624BFBD"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4E22B4" w:rsidRPr="007803AE" w14:paraId="2624BFC4" w14:textId="77777777" w:rsidTr="002D5222">
        <w:tc>
          <w:tcPr>
            <w:tcW w:w="2235" w:type="dxa"/>
          </w:tcPr>
          <w:p w14:paraId="2624BFBF"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701" w:type="dxa"/>
          </w:tcPr>
          <w:p w14:paraId="2624BFC0"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BFC1"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975" w:type="dxa"/>
          </w:tcPr>
          <w:p w14:paraId="2624BFC2"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42" w:type="dxa"/>
          </w:tcPr>
          <w:p w14:paraId="2624BFC3"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E22B4" w:rsidRPr="007803AE" w14:paraId="2624BFCA" w14:textId="77777777" w:rsidTr="002D5222">
        <w:tc>
          <w:tcPr>
            <w:tcW w:w="2235" w:type="dxa"/>
          </w:tcPr>
          <w:p w14:paraId="2624BFC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701" w:type="dxa"/>
          </w:tcPr>
          <w:p w14:paraId="2624BFC6"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BFC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975" w:type="dxa"/>
          </w:tcPr>
          <w:p w14:paraId="2624BFC8"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42" w:type="dxa"/>
          </w:tcPr>
          <w:p w14:paraId="2624BFC9"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E22B4" w:rsidRPr="007803AE" w14:paraId="2624BFD0" w14:textId="77777777" w:rsidTr="002D5222">
        <w:tc>
          <w:tcPr>
            <w:tcW w:w="2235" w:type="dxa"/>
          </w:tcPr>
          <w:p w14:paraId="2624BFC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701" w:type="dxa"/>
          </w:tcPr>
          <w:p w14:paraId="2624BFCC"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BFCD"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975" w:type="dxa"/>
          </w:tcPr>
          <w:p w14:paraId="2624BFCE" w14:textId="77777777" w:rsidR="004E22B4" w:rsidRPr="007803AE" w:rsidRDefault="004E22B4" w:rsidP="00B27930">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442" w:type="dxa"/>
          </w:tcPr>
          <w:p w14:paraId="2624BFCF"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4E22B4" w:rsidRPr="007803AE" w14:paraId="2624BFD6" w14:textId="77777777" w:rsidTr="002D5222">
        <w:tc>
          <w:tcPr>
            <w:tcW w:w="2235" w:type="dxa"/>
          </w:tcPr>
          <w:p w14:paraId="2624BFD1" w14:textId="77777777" w:rsidR="004E22B4" w:rsidRPr="007803AE" w:rsidRDefault="004E22B4" w:rsidP="000D0C42">
            <w:pPr>
              <w:tabs>
                <w:tab w:val="left" w:pos="3321"/>
                <w:tab w:val="left" w:pos="5007"/>
                <w:tab w:val="left" w:pos="5857"/>
              </w:tabs>
              <w:rPr>
                <w:rFonts w:ascii="Museo Sans 300" w:hAnsi="Museo Sans 300" w:cs="Arial"/>
                <w:sz w:val="22"/>
                <w:szCs w:val="22"/>
              </w:rPr>
            </w:pPr>
          </w:p>
        </w:tc>
        <w:tc>
          <w:tcPr>
            <w:tcW w:w="1701" w:type="dxa"/>
          </w:tcPr>
          <w:p w14:paraId="2624BFD2"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p>
        </w:tc>
        <w:tc>
          <w:tcPr>
            <w:tcW w:w="1701" w:type="dxa"/>
          </w:tcPr>
          <w:p w14:paraId="2624BFD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p>
        </w:tc>
        <w:tc>
          <w:tcPr>
            <w:tcW w:w="1975" w:type="dxa"/>
          </w:tcPr>
          <w:p w14:paraId="2624BFD4"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p>
        </w:tc>
        <w:tc>
          <w:tcPr>
            <w:tcW w:w="1442" w:type="dxa"/>
          </w:tcPr>
          <w:p w14:paraId="2624BFD5"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p>
        </w:tc>
      </w:tr>
      <w:tr w:rsidR="004E22B4" w:rsidRPr="007803AE" w14:paraId="2624BFDD" w14:textId="77777777" w:rsidTr="002D5222">
        <w:tc>
          <w:tcPr>
            <w:tcW w:w="2235" w:type="dxa"/>
          </w:tcPr>
          <w:p w14:paraId="2624BFD8"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ELEVACIÓN HACIA ATRÁS DESDE</w:t>
            </w:r>
            <w:r w:rsidRPr="007803AE">
              <w:rPr>
                <w:rFonts w:ascii="Museo Sans 300" w:hAnsi="Museo Sans 300" w:cs="Arial"/>
                <w:sz w:val="22"/>
                <w:szCs w:val="22"/>
              </w:rPr>
              <w:br/>
              <w:t>LA POSICIÓN NEUTRA (0) HASTA</w:t>
            </w:r>
          </w:p>
        </w:tc>
        <w:tc>
          <w:tcPr>
            <w:tcW w:w="1701" w:type="dxa"/>
          </w:tcPr>
          <w:p w14:paraId="2624BFD9"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p>
        </w:tc>
        <w:tc>
          <w:tcPr>
            <w:tcW w:w="1701" w:type="dxa"/>
          </w:tcPr>
          <w:p w14:paraId="2624BFDA"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p>
        </w:tc>
        <w:tc>
          <w:tcPr>
            <w:tcW w:w="1975" w:type="dxa"/>
          </w:tcPr>
          <w:p w14:paraId="2624BFD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p>
        </w:tc>
        <w:tc>
          <w:tcPr>
            <w:tcW w:w="1442" w:type="dxa"/>
          </w:tcPr>
          <w:p w14:paraId="2624BFDC"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p>
        </w:tc>
      </w:tr>
      <w:tr w:rsidR="002D5222" w:rsidRPr="007803AE" w14:paraId="2624BFE3" w14:textId="77777777" w:rsidTr="002D5222">
        <w:tc>
          <w:tcPr>
            <w:tcW w:w="2235" w:type="dxa"/>
          </w:tcPr>
          <w:p w14:paraId="2624BFDE"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701" w:type="dxa"/>
          </w:tcPr>
          <w:p w14:paraId="2624BFDF"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701" w:type="dxa"/>
          </w:tcPr>
          <w:p w14:paraId="2624BFE0"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975" w:type="dxa"/>
          </w:tcPr>
          <w:p w14:paraId="2624BFE1" w14:textId="77777777" w:rsidR="002D5222" w:rsidRPr="007803AE" w:rsidRDefault="002D5222" w:rsidP="001C5F11">
            <w:pPr>
              <w:tabs>
                <w:tab w:val="left" w:pos="3321"/>
                <w:tab w:val="left" w:pos="5007"/>
                <w:tab w:val="left" w:pos="5857"/>
              </w:tabs>
              <w:jc w:val="center"/>
              <w:rPr>
                <w:rFonts w:ascii="Museo Sans 300" w:hAnsi="Museo Sans 300" w:cs="Arial"/>
                <w:sz w:val="22"/>
                <w:szCs w:val="22"/>
              </w:rPr>
            </w:pPr>
          </w:p>
        </w:tc>
        <w:tc>
          <w:tcPr>
            <w:tcW w:w="1442" w:type="dxa"/>
          </w:tcPr>
          <w:p w14:paraId="2624BFE2" w14:textId="77777777" w:rsidR="002D5222" w:rsidRPr="007803AE" w:rsidRDefault="002D5222" w:rsidP="004E22B4">
            <w:pPr>
              <w:tabs>
                <w:tab w:val="left" w:pos="3321"/>
                <w:tab w:val="left" w:pos="5007"/>
                <w:tab w:val="left" w:pos="5857"/>
              </w:tabs>
              <w:jc w:val="center"/>
              <w:rPr>
                <w:rFonts w:ascii="Museo Sans 300" w:hAnsi="Museo Sans 300" w:cs="Arial"/>
                <w:sz w:val="22"/>
                <w:szCs w:val="22"/>
              </w:rPr>
            </w:pPr>
          </w:p>
        </w:tc>
      </w:tr>
      <w:tr w:rsidR="004E22B4" w:rsidRPr="007803AE" w14:paraId="2624BFE9" w14:textId="77777777" w:rsidTr="002D5222">
        <w:tc>
          <w:tcPr>
            <w:tcW w:w="2235" w:type="dxa"/>
          </w:tcPr>
          <w:p w14:paraId="2624BFE4"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BFE5"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01" w:type="dxa"/>
          </w:tcPr>
          <w:p w14:paraId="2624BFE6"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975" w:type="dxa"/>
          </w:tcPr>
          <w:p w14:paraId="2624BFE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442" w:type="dxa"/>
          </w:tcPr>
          <w:p w14:paraId="2624BFE8"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4E22B4" w:rsidRPr="007803AE" w14:paraId="2624BFEF" w14:textId="77777777" w:rsidTr="002D5222">
        <w:tc>
          <w:tcPr>
            <w:tcW w:w="2235" w:type="dxa"/>
          </w:tcPr>
          <w:p w14:paraId="2624BFEA"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BFEB"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BFEC"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975" w:type="dxa"/>
          </w:tcPr>
          <w:p w14:paraId="2624BFED"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442" w:type="dxa"/>
          </w:tcPr>
          <w:p w14:paraId="2624BFEE" w14:textId="77777777" w:rsidR="004E22B4" w:rsidRPr="007803AE" w:rsidRDefault="004E22B4" w:rsidP="00F962B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2%</w:t>
            </w:r>
          </w:p>
        </w:tc>
      </w:tr>
      <w:tr w:rsidR="004E22B4" w:rsidRPr="007803AE" w14:paraId="2624BFF5" w14:textId="77777777" w:rsidTr="002D5222">
        <w:tc>
          <w:tcPr>
            <w:tcW w:w="2235" w:type="dxa"/>
          </w:tcPr>
          <w:p w14:paraId="2624BFF0"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BFF1"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BFF2"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975" w:type="dxa"/>
          </w:tcPr>
          <w:p w14:paraId="2624BFF3"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42" w:type="dxa"/>
          </w:tcPr>
          <w:p w14:paraId="2624BFF4"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E22B4" w:rsidRPr="007803AE" w14:paraId="2624BFFB" w14:textId="77777777" w:rsidTr="002D5222">
        <w:tc>
          <w:tcPr>
            <w:tcW w:w="2235" w:type="dxa"/>
          </w:tcPr>
          <w:p w14:paraId="2624BFF6"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BFF7"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BFF8"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975" w:type="dxa"/>
          </w:tcPr>
          <w:p w14:paraId="2624BFF9"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42" w:type="dxa"/>
          </w:tcPr>
          <w:p w14:paraId="2624BFFA"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E22B4" w:rsidRPr="007803AE" w14:paraId="2624C001" w14:textId="77777777" w:rsidTr="002D5222">
        <w:tc>
          <w:tcPr>
            <w:tcW w:w="2235" w:type="dxa"/>
          </w:tcPr>
          <w:p w14:paraId="2624BFFC"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01" w:type="dxa"/>
          </w:tcPr>
          <w:p w14:paraId="2624BFFD"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BFFE"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975" w:type="dxa"/>
          </w:tcPr>
          <w:p w14:paraId="2624BFFF" w14:textId="77777777" w:rsidR="004E22B4" w:rsidRPr="007803AE" w:rsidRDefault="004E22B4" w:rsidP="001C5F1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442" w:type="dxa"/>
          </w:tcPr>
          <w:p w14:paraId="2624C000" w14:textId="77777777" w:rsidR="004E22B4" w:rsidRPr="007803AE" w:rsidRDefault="004E22B4" w:rsidP="004E22B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C002" w14:textId="77777777" w:rsidR="00F73129" w:rsidRPr="007803AE" w:rsidRDefault="00F73129" w:rsidP="00B87B32">
      <w:pPr>
        <w:pStyle w:val="Default"/>
        <w:jc w:val="center"/>
        <w:rPr>
          <w:rFonts w:ascii="Museo Sans 300" w:hAnsi="Museo Sans 300"/>
          <w:b/>
          <w:color w:val="auto"/>
          <w:sz w:val="22"/>
          <w:szCs w:val="22"/>
        </w:rPr>
      </w:pPr>
    </w:p>
    <w:p w14:paraId="62A3945F" w14:textId="77777777" w:rsidR="00CB46FE" w:rsidRPr="007803AE" w:rsidRDefault="00CB46FE" w:rsidP="00B87B32">
      <w:pPr>
        <w:pStyle w:val="Default"/>
        <w:jc w:val="center"/>
        <w:rPr>
          <w:rFonts w:ascii="Museo Sans 300" w:hAnsi="Museo Sans 300"/>
          <w:b/>
          <w:color w:val="auto"/>
          <w:sz w:val="22"/>
          <w:szCs w:val="22"/>
        </w:rPr>
      </w:pPr>
    </w:p>
    <w:p w14:paraId="1DFC4872" w14:textId="77777777" w:rsidR="00CB46FE" w:rsidRPr="007803AE" w:rsidRDefault="00CB46FE" w:rsidP="00B87B32">
      <w:pPr>
        <w:pStyle w:val="Default"/>
        <w:jc w:val="center"/>
        <w:rPr>
          <w:rFonts w:ascii="Museo Sans 300" w:hAnsi="Museo Sans 300"/>
          <w:b/>
          <w:color w:val="auto"/>
          <w:sz w:val="22"/>
          <w:szCs w:val="22"/>
        </w:rPr>
      </w:pPr>
    </w:p>
    <w:p w14:paraId="6596C4DE" w14:textId="77777777" w:rsidR="00CB46FE" w:rsidRPr="007803AE" w:rsidRDefault="00CB46FE" w:rsidP="00B87B32">
      <w:pPr>
        <w:pStyle w:val="Default"/>
        <w:jc w:val="center"/>
        <w:rPr>
          <w:rFonts w:ascii="Museo Sans 300" w:hAnsi="Museo Sans 300"/>
          <w:b/>
          <w:color w:val="auto"/>
          <w:sz w:val="22"/>
          <w:szCs w:val="22"/>
        </w:rPr>
      </w:pPr>
    </w:p>
    <w:p w14:paraId="2624C004" w14:textId="7273F54F" w:rsidR="004E22B4" w:rsidRPr="007803AE" w:rsidRDefault="005A6C2C" w:rsidP="00B87B32">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w:t>
      </w:r>
    </w:p>
    <w:p w14:paraId="2624C006" w14:textId="6D22BE7F" w:rsidR="00164B02" w:rsidRPr="007803AE" w:rsidRDefault="005A6C2C" w:rsidP="000D0C42">
      <w:pPr>
        <w:pStyle w:val="Default"/>
        <w:jc w:val="center"/>
        <w:rPr>
          <w:rFonts w:ascii="Museo Sans 300" w:hAnsi="Museo Sans 300"/>
          <w:b/>
          <w:color w:val="auto"/>
          <w:sz w:val="22"/>
          <w:szCs w:val="22"/>
        </w:rPr>
      </w:pPr>
      <w:r w:rsidRPr="007803AE">
        <w:rPr>
          <w:rFonts w:ascii="Museo Sans 300" w:hAnsi="Museo Sans 300"/>
          <w:b/>
          <w:color w:val="auto"/>
          <w:sz w:val="22"/>
          <w:szCs w:val="22"/>
        </w:rPr>
        <w:t>ELEVACIÓN ANTERIOR Y POSTERIOR</w:t>
      </w:r>
    </w:p>
    <w:p w14:paraId="0EDA70B6" w14:textId="77777777" w:rsidR="00C1295F" w:rsidRPr="007803AE" w:rsidRDefault="00C1295F" w:rsidP="000D0C42">
      <w:pPr>
        <w:pStyle w:val="Default"/>
        <w:jc w:val="center"/>
        <w:rPr>
          <w:rFonts w:ascii="Museo Sans 300" w:hAnsi="Museo Sans 300"/>
          <w:b/>
          <w:color w:val="auto"/>
          <w:sz w:val="22"/>
          <w:szCs w:val="22"/>
        </w:rPr>
      </w:pPr>
    </w:p>
    <w:p w14:paraId="2624C007" w14:textId="77777777" w:rsidR="00164B02" w:rsidRPr="007803AE" w:rsidRDefault="00164B02" w:rsidP="00B87B32">
      <w:pPr>
        <w:pStyle w:val="Default"/>
        <w:jc w:val="center"/>
        <w:rPr>
          <w:rFonts w:ascii="Museo Sans 300" w:hAnsi="Museo Sans 300"/>
          <w:b/>
          <w:color w:val="auto"/>
          <w:sz w:val="22"/>
          <w:szCs w:val="22"/>
        </w:rPr>
      </w:pPr>
      <w:r w:rsidRPr="007803AE">
        <w:rPr>
          <w:rFonts w:ascii="Museo Sans 300" w:hAnsi="Museo Sans 300"/>
          <w:b/>
          <w:color w:val="auto"/>
          <w:sz w:val="22"/>
          <w:szCs w:val="22"/>
        </w:rPr>
        <w:t>ANQUILOSIS</w:t>
      </w:r>
    </w:p>
    <w:tbl>
      <w:tblPr>
        <w:tblW w:w="0" w:type="auto"/>
        <w:tblLook w:val="04A0" w:firstRow="1" w:lastRow="0" w:firstColumn="1" w:lastColumn="0" w:noHBand="0" w:noVBand="1"/>
      </w:tblPr>
      <w:tblGrid>
        <w:gridCol w:w="3652"/>
        <w:gridCol w:w="2410"/>
        <w:gridCol w:w="2693"/>
      </w:tblGrid>
      <w:tr w:rsidR="005A15FE" w:rsidRPr="007803AE" w14:paraId="2624C011" w14:textId="77777777" w:rsidTr="004A4DB3">
        <w:trPr>
          <w:trHeight w:val="884"/>
        </w:trPr>
        <w:tc>
          <w:tcPr>
            <w:tcW w:w="3652" w:type="dxa"/>
          </w:tcPr>
          <w:p w14:paraId="2624C009"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p w14:paraId="2624C00A"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ELEVACIÓN ANTERIOR</w:t>
            </w:r>
          </w:p>
          <w:p w14:paraId="2624C00B"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ARTICULACION ANQUILOSADA EN: </w:t>
            </w:r>
          </w:p>
        </w:tc>
        <w:tc>
          <w:tcPr>
            <w:tcW w:w="2410" w:type="dxa"/>
          </w:tcPr>
          <w:p w14:paraId="2624C00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p w14:paraId="2624C00D"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00E"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00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p w14:paraId="2624C01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A15FE" w:rsidRPr="007803AE" w14:paraId="2624C015" w14:textId="77777777" w:rsidTr="004A4DB3">
        <w:tc>
          <w:tcPr>
            <w:tcW w:w="3652" w:type="dxa"/>
          </w:tcPr>
          <w:p w14:paraId="2624C012"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2410" w:type="dxa"/>
          </w:tcPr>
          <w:p w14:paraId="2624C013"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2693" w:type="dxa"/>
          </w:tcPr>
          <w:p w14:paraId="2624C014"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5A15FE" w:rsidRPr="007803AE" w14:paraId="2624C019" w14:textId="77777777" w:rsidTr="004A4DB3">
        <w:tc>
          <w:tcPr>
            <w:tcW w:w="3652" w:type="dxa"/>
          </w:tcPr>
          <w:p w14:paraId="2624C01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017"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53%</w:t>
            </w:r>
          </w:p>
        </w:tc>
        <w:tc>
          <w:tcPr>
            <w:tcW w:w="2693" w:type="dxa"/>
          </w:tcPr>
          <w:p w14:paraId="2624C018" w14:textId="77777777" w:rsidR="005A15FE" w:rsidRPr="007803AE" w:rsidRDefault="005A15FE" w:rsidP="005A15F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r>
      <w:tr w:rsidR="005A15FE" w:rsidRPr="007803AE" w14:paraId="2624C01D" w14:textId="77777777" w:rsidTr="004A4DB3">
        <w:tc>
          <w:tcPr>
            <w:tcW w:w="3652" w:type="dxa"/>
          </w:tcPr>
          <w:p w14:paraId="2624C01A"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01B"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47%</w:t>
            </w:r>
          </w:p>
        </w:tc>
        <w:tc>
          <w:tcPr>
            <w:tcW w:w="2693" w:type="dxa"/>
          </w:tcPr>
          <w:p w14:paraId="2624C01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5A15FE" w:rsidRPr="007803AE" w14:paraId="2624C021" w14:textId="77777777" w:rsidTr="004A4DB3">
        <w:tc>
          <w:tcPr>
            <w:tcW w:w="3652" w:type="dxa"/>
          </w:tcPr>
          <w:p w14:paraId="2624C01E"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01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2693" w:type="dxa"/>
          </w:tcPr>
          <w:p w14:paraId="2624C02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r>
      <w:tr w:rsidR="005A15FE" w:rsidRPr="007803AE" w14:paraId="2624C025" w14:textId="77777777" w:rsidTr="004A4DB3">
        <w:tc>
          <w:tcPr>
            <w:tcW w:w="3652" w:type="dxa"/>
          </w:tcPr>
          <w:p w14:paraId="2624C022" w14:textId="77777777" w:rsidR="005A15FE" w:rsidRPr="007803AE" w:rsidRDefault="005A15FE" w:rsidP="005A15FE">
            <w:pPr>
              <w:tabs>
                <w:tab w:val="left" w:pos="855"/>
              </w:tabs>
              <w:rPr>
                <w:rFonts w:ascii="Museo Sans 300" w:hAnsi="Museo Sans 300" w:cs="Arial"/>
                <w:sz w:val="22"/>
                <w:szCs w:val="22"/>
              </w:rPr>
            </w:pPr>
            <w:r w:rsidRPr="007803AE">
              <w:rPr>
                <w:rFonts w:ascii="Museo Sans 300" w:hAnsi="Museo Sans 300" w:cs="Arial"/>
                <w:sz w:val="22"/>
                <w:szCs w:val="22"/>
              </w:rPr>
              <w:t>40°</w:t>
            </w:r>
          </w:p>
        </w:tc>
        <w:tc>
          <w:tcPr>
            <w:tcW w:w="2410" w:type="dxa"/>
          </w:tcPr>
          <w:p w14:paraId="2624C023"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2693" w:type="dxa"/>
          </w:tcPr>
          <w:p w14:paraId="2624C024"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27%</w:t>
            </w:r>
          </w:p>
        </w:tc>
      </w:tr>
      <w:tr w:rsidR="005A15FE" w:rsidRPr="007803AE" w14:paraId="2624C029" w14:textId="77777777" w:rsidTr="004A4DB3">
        <w:tc>
          <w:tcPr>
            <w:tcW w:w="3652" w:type="dxa"/>
          </w:tcPr>
          <w:p w14:paraId="2624C02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p>
        </w:tc>
        <w:tc>
          <w:tcPr>
            <w:tcW w:w="2410" w:type="dxa"/>
          </w:tcPr>
          <w:p w14:paraId="2624C027"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2693" w:type="dxa"/>
          </w:tcPr>
          <w:p w14:paraId="2624C028"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5A15FE" w:rsidRPr="007803AE" w14:paraId="2624C02D" w14:textId="77777777" w:rsidTr="004A4DB3">
        <w:tc>
          <w:tcPr>
            <w:tcW w:w="3652" w:type="dxa"/>
          </w:tcPr>
          <w:p w14:paraId="2624C02A"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2410" w:type="dxa"/>
          </w:tcPr>
          <w:p w14:paraId="2624C02B"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2693" w:type="dxa"/>
          </w:tcPr>
          <w:p w14:paraId="2624C02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33%</w:t>
            </w:r>
          </w:p>
        </w:tc>
      </w:tr>
      <w:tr w:rsidR="005A15FE" w:rsidRPr="007803AE" w14:paraId="2624C031" w14:textId="77777777" w:rsidTr="004A4DB3">
        <w:tc>
          <w:tcPr>
            <w:tcW w:w="3652" w:type="dxa"/>
          </w:tcPr>
          <w:p w14:paraId="2624C02E"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p>
        </w:tc>
        <w:tc>
          <w:tcPr>
            <w:tcW w:w="2410" w:type="dxa"/>
          </w:tcPr>
          <w:p w14:paraId="2624C02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693" w:type="dxa"/>
          </w:tcPr>
          <w:p w14:paraId="2624C03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5A15FE" w:rsidRPr="007803AE" w14:paraId="2624C035" w14:textId="77777777" w:rsidTr="004A4DB3">
        <w:tc>
          <w:tcPr>
            <w:tcW w:w="3652" w:type="dxa"/>
          </w:tcPr>
          <w:p w14:paraId="2624C032"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2410" w:type="dxa"/>
          </w:tcPr>
          <w:p w14:paraId="2624C033"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65%</w:t>
            </w:r>
          </w:p>
        </w:tc>
        <w:tc>
          <w:tcPr>
            <w:tcW w:w="2693" w:type="dxa"/>
          </w:tcPr>
          <w:p w14:paraId="2624C034"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39%</w:t>
            </w:r>
          </w:p>
        </w:tc>
      </w:tr>
      <w:tr w:rsidR="005A15FE" w:rsidRPr="007803AE" w14:paraId="2624C039" w14:textId="77777777" w:rsidTr="004A4DB3">
        <w:tc>
          <w:tcPr>
            <w:tcW w:w="3652" w:type="dxa"/>
          </w:tcPr>
          <w:p w14:paraId="2624C03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2410" w:type="dxa"/>
          </w:tcPr>
          <w:p w14:paraId="2624C037"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693" w:type="dxa"/>
          </w:tcPr>
          <w:p w14:paraId="2624C038"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r>
      <w:tr w:rsidR="005A15FE" w:rsidRPr="007803AE" w14:paraId="2624C03D" w14:textId="77777777" w:rsidTr="004A4DB3">
        <w:tc>
          <w:tcPr>
            <w:tcW w:w="3652" w:type="dxa"/>
          </w:tcPr>
          <w:p w14:paraId="2624C03A"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p>
        </w:tc>
        <w:tc>
          <w:tcPr>
            <w:tcW w:w="2410" w:type="dxa"/>
          </w:tcPr>
          <w:p w14:paraId="2624C03B"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75%</w:t>
            </w:r>
          </w:p>
        </w:tc>
        <w:tc>
          <w:tcPr>
            <w:tcW w:w="2693" w:type="dxa"/>
          </w:tcPr>
          <w:p w14:paraId="2624C03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r>
      <w:tr w:rsidR="005A15FE" w:rsidRPr="007803AE" w14:paraId="2624C041" w14:textId="77777777" w:rsidTr="004A4DB3">
        <w:tc>
          <w:tcPr>
            <w:tcW w:w="3652" w:type="dxa"/>
          </w:tcPr>
          <w:p w14:paraId="2624C03E"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110°</w:t>
            </w:r>
          </w:p>
        </w:tc>
        <w:tc>
          <w:tcPr>
            <w:tcW w:w="2410" w:type="dxa"/>
          </w:tcPr>
          <w:p w14:paraId="2624C03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693" w:type="dxa"/>
          </w:tcPr>
          <w:p w14:paraId="2624C04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r>
      <w:tr w:rsidR="005A15FE" w:rsidRPr="007803AE" w14:paraId="2624C045" w14:textId="77777777" w:rsidTr="004A4DB3">
        <w:tc>
          <w:tcPr>
            <w:tcW w:w="3652" w:type="dxa"/>
          </w:tcPr>
          <w:p w14:paraId="2624C042"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120°</w:t>
            </w:r>
          </w:p>
        </w:tc>
        <w:tc>
          <w:tcPr>
            <w:tcW w:w="2410" w:type="dxa"/>
          </w:tcPr>
          <w:p w14:paraId="2624C043"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85%</w:t>
            </w:r>
          </w:p>
        </w:tc>
        <w:tc>
          <w:tcPr>
            <w:tcW w:w="2693" w:type="dxa"/>
          </w:tcPr>
          <w:p w14:paraId="2624C044"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51%</w:t>
            </w:r>
          </w:p>
        </w:tc>
      </w:tr>
      <w:tr w:rsidR="005A15FE" w:rsidRPr="007803AE" w14:paraId="2624C049" w14:textId="77777777" w:rsidTr="004A4DB3">
        <w:tc>
          <w:tcPr>
            <w:tcW w:w="3652" w:type="dxa"/>
          </w:tcPr>
          <w:p w14:paraId="2624C04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130°</w:t>
            </w:r>
          </w:p>
        </w:tc>
        <w:tc>
          <w:tcPr>
            <w:tcW w:w="2410" w:type="dxa"/>
          </w:tcPr>
          <w:p w14:paraId="2624C047"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693" w:type="dxa"/>
          </w:tcPr>
          <w:p w14:paraId="2624C048"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r w:rsidR="005A15FE" w:rsidRPr="007803AE" w14:paraId="2624C04D" w14:textId="77777777" w:rsidTr="004A4DB3">
        <w:tc>
          <w:tcPr>
            <w:tcW w:w="3652" w:type="dxa"/>
          </w:tcPr>
          <w:p w14:paraId="2624C04A"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140° </w:t>
            </w:r>
          </w:p>
        </w:tc>
        <w:tc>
          <w:tcPr>
            <w:tcW w:w="2410" w:type="dxa"/>
          </w:tcPr>
          <w:p w14:paraId="2624C04B"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95%</w:t>
            </w:r>
          </w:p>
        </w:tc>
        <w:tc>
          <w:tcPr>
            <w:tcW w:w="2693" w:type="dxa"/>
          </w:tcPr>
          <w:p w14:paraId="2624C04C"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r>
      <w:tr w:rsidR="005A15FE" w:rsidRPr="007803AE" w14:paraId="2624C051" w14:textId="77777777" w:rsidTr="004A4DB3">
        <w:tc>
          <w:tcPr>
            <w:tcW w:w="3652" w:type="dxa"/>
          </w:tcPr>
          <w:p w14:paraId="2624C04E"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150</w:t>
            </w:r>
            <w:r w:rsidR="006D0519" w:rsidRPr="007803AE">
              <w:rPr>
                <w:rFonts w:ascii="Museo Sans 300" w:hAnsi="Museo Sans 300" w:cs="Arial"/>
                <w:sz w:val="22"/>
                <w:szCs w:val="22"/>
              </w:rPr>
              <w:t>°</w:t>
            </w:r>
            <w:r w:rsidRPr="007803AE">
              <w:rPr>
                <w:rFonts w:ascii="Museo Sans 300" w:hAnsi="Museo Sans 300" w:cs="Arial"/>
                <w:sz w:val="22"/>
                <w:szCs w:val="22"/>
              </w:rPr>
              <w:t xml:space="preserve"> (elevación completa hacia adelante)</w:t>
            </w:r>
          </w:p>
        </w:tc>
        <w:tc>
          <w:tcPr>
            <w:tcW w:w="2410" w:type="dxa"/>
          </w:tcPr>
          <w:p w14:paraId="2624C04F"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2693" w:type="dxa"/>
          </w:tcPr>
          <w:p w14:paraId="2624C050"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r>
      <w:tr w:rsidR="005A15FE" w:rsidRPr="007803AE" w14:paraId="2624C055" w14:textId="77777777" w:rsidTr="004A4DB3">
        <w:tc>
          <w:tcPr>
            <w:tcW w:w="3652" w:type="dxa"/>
          </w:tcPr>
          <w:p w14:paraId="2624C052" w14:textId="77777777" w:rsidR="005A15FE" w:rsidRPr="007803AE" w:rsidRDefault="005A15FE" w:rsidP="005A15FE">
            <w:pPr>
              <w:tabs>
                <w:tab w:val="left" w:pos="3321"/>
                <w:tab w:val="left" w:pos="5007"/>
                <w:tab w:val="left" w:pos="5857"/>
              </w:tabs>
              <w:rPr>
                <w:rFonts w:ascii="Museo Sans 300" w:hAnsi="Museo Sans 300" w:cs="Arial"/>
                <w:sz w:val="22"/>
                <w:szCs w:val="22"/>
              </w:rPr>
            </w:pPr>
          </w:p>
        </w:tc>
        <w:tc>
          <w:tcPr>
            <w:tcW w:w="2410" w:type="dxa"/>
          </w:tcPr>
          <w:p w14:paraId="2624C053"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tc>
        <w:tc>
          <w:tcPr>
            <w:tcW w:w="2693" w:type="dxa"/>
          </w:tcPr>
          <w:p w14:paraId="2624C054" w14:textId="77777777" w:rsidR="005A15FE" w:rsidRPr="007803AE" w:rsidRDefault="005A15FE" w:rsidP="00B87B32">
            <w:pPr>
              <w:tabs>
                <w:tab w:val="left" w:pos="3321"/>
                <w:tab w:val="left" w:pos="5007"/>
                <w:tab w:val="left" w:pos="5857"/>
              </w:tabs>
              <w:jc w:val="center"/>
              <w:rPr>
                <w:rFonts w:ascii="Museo Sans 300" w:hAnsi="Museo Sans 300" w:cs="Arial"/>
                <w:sz w:val="22"/>
                <w:szCs w:val="22"/>
              </w:rPr>
            </w:pPr>
          </w:p>
        </w:tc>
      </w:tr>
      <w:tr w:rsidR="005A15FE" w:rsidRPr="007803AE" w14:paraId="2624C057" w14:textId="77777777" w:rsidTr="004A4DB3">
        <w:tc>
          <w:tcPr>
            <w:tcW w:w="8755" w:type="dxa"/>
            <w:gridSpan w:val="3"/>
          </w:tcPr>
          <w:p w14:paraId="2624C056" w14:textId="77777777" w:rsidR="005A15FE" w:rsidRPr="007803AE" w:rsidRDefault="005A15FE" w:rsidP="005A15F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Elevación posterior</w:t>
            </w:r>
            <w:r w:rsidRPr="007803AE">
              <w:rPr>
                <w:rFonts w:ascii="Museo Sans 300" w:hAnsi="Museo Sans 300" w:cs="Arial"/>
                <w:sz w:val="22"/>
                <w:szCs w:val="22"/>
              </w:rPr>
              <w:br/>
              <w:t>Articulación anquilosada en:</w:t>
            </w:r>
          </w:p>
        </w:tc>
      </w:tr>
      <w:tr w:rsidR="00DE320B" w:rsidRPr="007803AE" w14:paraId="2624C05B" w14:textId="77777777" w:rsidTr="004A4DB3">
        <w:tc>
          <w:tcPr>
            <w:tcW w:w="3652" w:type="dxa"/>
          </w:tcPr>
          <w:p w14:paraId="2624C058" w14:textId="77777777" w:rsidR="00DE320B" w:rsidRPr="007803AE" w:rsidRDefault="00DE320B" w:rsidP="00164B02">
            <w:pPr>
              <w:tabs>
                <w:tab w:val="left" w:pos="3321"/>
                <w:tab w:val="left" w:pos="5007"/>
                <w:tab w:val="left" w:pos="5857"/>
              </w:tabs>
              <w:rPr>
                <w:rFonts w:ascii="Museo Sans 300" w:hAnsi="Museo Sans 300" w:cs="Arial"/>
                <w:sz w:val="22"/>
                <w:szCs w:val="22"/>
              </w:rPr>
            </w:pPr>
          </w:p>
        </w:tc>
        <w:tc>
          <w:tcPr>
            <w:tcW w:w="2410" w:type="dxa"/>
          </w:tcPr>
          <w:p w14:paraId="2624C059" w14:textId="77777777" w:rsidR="00DE320B" w:rsidRPr="007803AE" w:rsidRDefault="00DE320B" w:rsidP="00B87B32">
            <w:pPr>
              <w:tabs>
                <w:tab w:val="left" w:pos="3321"/>
                <w:tab w:val="left" w:pos="5007"/>
                <w:tab w:val="left" w:pos="5857"/>
              </w:tabs>
              <w:jc w:val="center"/>
              <w:rPr>
                <w:rFonts w:ascii="Museo Sans 300" w:hAnsi="Museo Sans 300" w:cs="Arial"/>
                <w:sz w:val="22"/>
                <w:szCs w:val="22"/>
              </w:rPr>
            </w:pPr>
          </w:p>
        </w:tc>
        <w:tc>
          <w:tcPr>
            <w:tcW w:w="2693" w:type="dxa"/>
          </w:tcPr>
          <w:p w14:paraId="2624C05A" w14:textId="77777777" w:rsidR="00DE320B" w:rsidRPr="007803AE" w:rsidRDefault="00DE320B" w:rsidP="00B87B32">
            <w:pPr>
              <w:tabs>
                <w:tab w:val="left" w:pos="3321"/>
                <w:tab w:val="left" w:pos="5007"/>
                <w:tab w:val="left" w:pos="5857"/>
              </w:tabs>
              <w:jc w:val="center"/>
              <w:rPr>
                <w:rFonts w:ascii="Museo Sans 300" w:hAnsi="Museo Sans 300" w:cs="Arial"/>
                <w:sz w:val="22"/>
                <w:szCs w:val="22"/>
              </w:rPr>
            </w:pPr>
          </w:p>
        </w:tc>
      </w:tr>
      <w:tr w:rsidR="005A15FE" w:rsidRPr="007803AE" w14:paraId="2624C05F" w14:textId="77777777" w:rsidTr="004A4DB3">
        <w:tc>
          <w:tcPr>
            <w:tcW w:w="3652" w:type="dxa"/>
          </w:tcPr>
          <w:p w14:paraId="2624C05C"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164B02" w:rsidRPr="007803AE">
              <w:rPr>
                <w:rFonts w:ascii="Museo Sans 300" w:hAnsi="Museo Sans 300" w:cs="Arial"/>
                <w:sz w:val="22"/>
                <w:szCs w:val="22"/>
              </w:rPr>
              <w:t>°</w:t>
            </w:r>
            <w:r w:rsidRPr="007803AE">
              <w:rPr>
                <w:rFonts w:ascii="Museo Sans 300" w:hAnsi="Museo Sans 300" w:cs="Arial"/>
                <w:sz w:val="22"/>
                <w:szCs w:val="22"/>
              </w:rPr>
              <w:t xml:space="preserve"> (posición neutra) </w:t>
            </w:r>
          </w:p>
        </w:tc>
        <w:tc>
          <w:tcPr>
            <w:tcW w:w="2410" w:type="dxa"/>
          </w:tcPr>
          <w:p w14:paraId="2624C05D"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2693" w:type="dxa"/>
          </w:tcPr>
          <w:p w14:paraId="2624C05E"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5A15FE" w:rsidRPr="007803AE" w14:paraId="2624C063" w14:textId="77777777" w:rsidTr="004A4DB3">
        <w:tc>
          <w:tcPr>
            <w:tcW w:w="3652" w:type="dxa"/>
          </w:tcPr>
          <w:p w14:paraId="2624C060"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r w:rsidR="00164B02"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061"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2693" w:type="dxa"/>
          </w:tcPr>
          <w:p w14:paraId="2624C062"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r>
      <w:tr w:rsidR="005A15FE" w:rsidRPr="007803AE" w14:paraId="2624C067" w14:textId="77777777" w:rsidTr="004A4DB3">
        <w:tc>
          <w:tcPr>
            <w:tcW w:w="3652" w:type="dxa"/>
          </w:tcPr>
          <w:p w14:paraId="2624C064"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r w:rsidR="00164B02"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065"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2693" w:type="dxa"/>
          </w:tcPr>
          <w:p w14:paraId="2624C066"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r>
      <w:tr w:rsidR="005A15FE" w:rsidRPr="007803AE" w14:paraId="2624C06B" w14:textId="77777777" w:rsidTr="004A4DB3">
        <w:tc>
          <w:tcPr>
            <w:tcW w:w="3652" w:type="dxa"/>
          </w:tcPr>
          <w:p w14:paraId="2624C068"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r w:rsidR="00164B02"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069"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2693" w:type="dxa"/>
          </w:tcPr>
          <w:p w14:paraId="2624C06A"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r w:rsidR="005A15FE" w:rsidRPr="007803AE" w14:paraId="2624C06F" w14:textId="77777777" w:rsidTr="004A4DB3">
        <w:tc>
          <w:tcPr>
            <w:tcW w:w="3652" w:type="dxa"/>
          </w:tcPr>
          <w:p w14:paraId="2624C06C" w14:textId="77777777" w:rsidR="005A15FE" w:rsidRPr="007803AE" w:rsidRDefault="005A15FE" w:rsidP="00164B0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r w:rsidR="006D0519" w:rsidRPr="007803AE">
              <w:rPr>
                <w:rFonts w:ascii="Museo Sans 300" w:hAnsi="Museo Sans 300" w:cs="Arial"/>
                <w:sz w:val="22"/>
                <w:szCs w:val="22"/>
              </w:rPr>
              <w:t>°</w:t>
            </w:r>
            <w:r w:rsidRPr="007803AE">
              <w:rPr>
                <w:rFonts w:ascii="Museo Sans 300" w:hAnsi="Museo Sans 300" w:cs="Arial"/>
                <w:sz w:val="22"/>
                <w:szCs w:val="22"/>
              </w:rPr>
              <w:t xml:space="preserve"> (elevación completa hacia atrás) </w:t>
            </w:r>
          </w:p>
        </w:tc>
        <w:tc>
          <w:tcPr>
            <w:tcW w:w="2410" w:type="dxa"/>
          </w:tcPr>
          <w:p w14:paraId="2624C06D"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2693" w:type="dxa"/>
          </w:tcPr>
          <w:p w14:paraId="2624C06E" w14:textId="77777777" w:rsidR="005A15FE" w:rsidRPr="007803AE" w:rsidRDefault="00164B02" w:rsidP="00B87B3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r>
    </w:tbl>
    <w:p w14:paraId="2624C070" w14:textId="1E93192A" w:rsidR="00705FDF" w:rsidRPr="007803AE" w:rsidRDefault="00744E49" w:rsidP="002D5222">
      <w:pPr>
        <w:pStyle w:val="Default"/>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47" behindDoc="1" locked="0" layoutInCell="1" allowOverlap="1" wp14:anchorId="2624F42E" wp14:editId="08EFF9FC">
            <wp:simplePos x="0" y="0"/>
            <wp:positionH relativeFrom="column">
              <wp:posOffset>539115</wp:posOffset>
            </wp:positionH>
            <wp:positionV relativeFrom="paragraph">
              <wp:posOffset>8255</wp:posOffset>
            </wp:positionV>
            <wp:extent cx="4260850" cy="2032000"/>
            <wp:effectExtent l="0" t="0" r="0" b="0"/>
            <wp:wrapTight wrapText="bothSides">
              <wp:wrapPolygon edited="0">
                <wp:start x="0" y="0"/>
                <wp:lineTo x="0" y="21465"/>
                <wp:lineTo x="21536" y="21465"/>
                <wp:lineTo x="21536" y="0"/>
                <wp:lineTo x="0" y="0"/>
              </wp:wrapPolygon>
            </wp:wrapTight>
            <wp:docPr id="16" name="Imagen 16" descr="figur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a09"/>
                    <pic:cNvPicPr>
                      <a:picLocks noChangeAspect="1" noChangeArrowheads="1"/>
                    </pic:cNvPicPr>
                  </pic:nvPicPr>
                  <pic:blipFill>
                    <a:blip r:embed="rId20" cstate="print"/>
                    <a:srcRect l="4462" t="18846"/>
                    <a:stretch>
                      <a:fillRect/>
                    </a:stretch>
                  </pic:blipFill>
                  <pic:spPr bwMode="auto">
                    <a:xfrm>
                      <a:off x="0" y="0"/>
                      <a:ext cx="4260850" cy="2032000"/>
                    </a:xfrm>
                    <a:prstGeom prst="rect">
                      <a:avLst/>
                    </a:prstGeom>
                    <a:noFill/>
                    <a:ln w="9525">
                      <a:noFill/>
                      <a:miter lim="800000"/>
                      <a:headEnd/>
                      <a:tailEnd/>
                    </a:ln>
                  </pic:spPr>
                </pic:pic>
              </a:graphicData>
            </a:graphic>
            <wp14:sizeRelV relativeFrom="margin">
              <wp14:pctHeight>0</wp14:pctHeight>
            </wp14:sizeRelV>
          </wp:anchor>
        </w:drawing>
      </w:r>
      <w:r w:rsidR="005A6C2C" w:rsidRPr="007803AE">
        <w:rPr>
          <w:rFonts w:ascii="Museo Sans 300" w:hAnsi="Museo Sans 300"/>
          <w:color w:val="auto"/>
          <w:sz w:val="22"/>
          <w:szCs w:val="22"/>
        </w:rPr>
        <w:br/>
      </w:r>
    </w:p>
    <w:p w14:paraId="2624C071" w14:textId="675AB9B4" w:rsidR="002D5222" w:rsidRPr="007803AE" w:rsidRDefault="002D5222" w:rsidP="00164B02">
      <w:pPr>
        <w:pStyle w:val="Default"/>
        <w:jc w:val="center"/>
        <w:rPr>
          <w:rFonts w:ascii="Museo Sans 300" w:hAnsi="Museo Sans 300"/>
          <w:b/>
          <w:color w:val="auto"/>
          <w:sz w:val="22"/>
          <w:szCs w:val="22"/>
        </w:rPr>
      </w:pPr>
    </w:p>
    <w:p w14:paraId="2624C072" w14:textId="77777777" w:rsidR="002D5222" w:rsidRPr="007803AE" w:rsidRDefault="002D5222" w:rsidP="00164B02">
      <w:pPr>
        <w:pStyle w:val="Default"/>
        <w:jc w:val="center"/>
        <w:rPr>
          <w:rFonts w:ascii="Museo Sans 300" w:hAnsi="Museo Sans 300"/>
          <w:b/>
          <w:color w:val="auto"/>
          <w:sz w:val="22"/>
          <w:szCs w:val="22"/>
        </w:rPr>
      </w:pPr>
    </w:p>
    <w:p w14:paraId="2624C073" w14:textId="2B917318" w:rsidR="002D5222" w:rsidRPr="007803AE" w:rsidRDefault="002D5222" w:rsidP="00164B02">
      <w:pPr>
        <w:pStyle w:val="Default"/>
        <w:jc w:val="center"/>
        <w:rPr>
          <w:rFonts w:ascii="Museo Sans 300" w:hAnsi="Museo Sans 300"/>
          <w:b/>
          <w:color w:val="auto"/>
          <w:sz w:val="22"/>
          <w:szCs w:val="22"/>
        </w:rPr>
      </w:pPr>
    </w:p>
    <w:p w14:paraId="2624C074" w14:textId="77777777" w:rsidR="002D5222" w:rsidRPr="007803AE" w:rsidRDefault="002D5222" w:rsidP="00164B02">
      <w:pPr>
        <w:pStyle w:val="Default"/>
        <w:jc w:val="center"/>
        <w:rPr>
          <w:rFonts w:ascii="Museo Sans 300" w:hAnsi="Museo Sans 300"/>
          <w:b/>
          <w:color w:val="auto"/>
          <w:sz w:val="22"/>
          <w:szCs w:val="22"/>
        </w:rPr>
      </w:pPr>
    </w:p>
    <w:p w14:paraId="2624C075" w14:textId="41EDADCE" w:rsidR="002D5222" w:rsidRPr="007803AE" w:rsidRDefault="002D5222" w:rsidP="00164B02">
      <w:pPr>
        <w:pStyle w:val="Default"/>
        <w:jc w:val="center"/>
        <w:rPr>
          <w:rFonts w:ascii="Museo Sans 300" w:hAnsi="Museo Sans 300"/>
          <w:b/>
          <w:color w:val="auto"/>
          <w:sz w:val="22"/>
          <w:szCs w:val="22"/>
        </w:rPr>
      </w:pPr>
    </w:p>
    <w:p w14:paraId="2624C076" w14:textId="538969E6" w:rsidR="002D5222" w:rsidRPr="007803AE" w:rsidRDefault="002D5222" w:rsidP="00164B02">
      <w:pPr>
        <w:pStyle w:val="Default"/>
        <w:jc w:val="center"/>
        <w:rPr>
          <w:rFonts w:ascii="Museo Sans 300" w:hAnsi="Museo Sans 300"/>
          <w:b/>
          <w:color w:val="auto"/>
          <w:sz w:val="22"/>
          <w:szCs w:val="22"/>
        </w:rPr>
      </w:pPr>
    </w:p>
    <w:p w14:paraId="2624C077" w14:textId="77777777" w:rsidR="002D5222" w:rsidRPr="007803AE" w:rsidRDefault="002D5222" w:rsidP="00164B02">
      <w:pPr>
        <w:pStyle w:val="Default"/>
        <w:jc w:val="center"/>
        <w:rPr>
          <w:rFonts w:ascii="Museo Sans 300" w:hAnsi="Museo Sans 300"/>
          <w:b/>
          <w:color w:val="auto"/>
          <w:sz w:val="22"/>
          <w:szCs w:val="22"/>
        </w:rPr>
      </w:pPr>
    </w:p>
    <w:p w14:paraId="2624C078" w14:textId="77777777" w:rsidR="002D5222" w:rsidRPr="007803AE" w:rsidRDefault="002D5222" w:rsidP="00164B02">
      <w:pPr>
        <w:pStyle w:val="Default"/>
        <w:jc w:val="center"/>
        <w:rPr>
          <w:rFonts w:ascii="Museo Sans 300" w:hAnsi="Museo Sans 300"/>
          <w:b/>
          <w:color w:val="auto"/>
          <w:sz w:val="22"/>
          <w:szCs w:val="22"/>
        </w:rPr>
      </w:pPr>
    </w:p>
    <w:p w14:paraId="2624C079" w14:textId="77777777" w:rsidR="0029047E" w:rsidRPr="007803AE" w:rsidRDefault="0029047E" w:rsidP="00164B02">
      <w:pPr>
        <w:pStyle w:val="Default"/>
        <w:jc w:val="center"/>
        <w:rPr>
          <w:rFonts w:ascii="Museo Sans 300" w:hAnsi="Museo Sans 300"/>
          <w:b/>
          <w:color w:val="auto"/>
          <w:sz w:val="22"/>
          <w:szCs w:val="22"/>
        </w:rPr>
      </w:pPr>
    </w:p>
    <w:p w14:paraId="2624C07A" w14:textId="77777777" w:rsidR="0029047E" w:rsidRPr="007803AE" w:rsidRDefault="0029047E" w:rsidP="00164B02">
      <w:pPr>
        <w:pStyle w:val="Default"/>
        <w:jc w:val="center"/>
        <w:rPr>
          <w:rFonts w:ascii="Museo Sans 300" w:hAnsi="Museo Sans 300"/>
          <w:b/>
          <w:color w:val="auto"/>
          <w:sz w:val="22"/>
          <w:szCs w:val="22"/>
        </w:rPr>
      </w:pPr>
    </w:p>
    <w:p w14:paraId="2624C082" w14:textId="77777777" w:rsidR="002D5222" w:rsidRPr="007803AE" w:rsidRDefault="002D5222" w:rsidP="00164B02">
      <w:pPr>
        <w:pStyle w:val="Default"/>
        <w:jc w:val="center"/>
        <w:rPr>
          <w:rFonts w:ascii="Museo Sans 300" w:hAnsi="Museo Sans 300"/>
          <w:b/>
          <w:color w:val="auto"/>
          <w:sz w:val="22"/>
          <w:szCs w:val="22"/>
        </w:rPr>
      </w:pPr>
    </w:p>
    <w:p w14:paraId="126E0DA3" w14:textId="77777777" w:rsidR="00C1295F" w:rsidRPr="007803AE" w:rsidRDefault="005A6C2C" w:rsidP="000D0C42">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 ABDUCCIÓN Y AD</w:t>
      </w:r>
      <w:r w:rsidR="00F929BB" w:rsidRPr="007803AE">
        <w:rPr>
          <w:rFonts w:ascii="Museo Sans 300" w:hAnsi="Museo Sans 300"/>
          <w:b/>
          <w:color w:val="auto"/>
          <w:sz w:val="22"/>
          <w:szCs w:val="22"/>
        </w:rPr>
        <w:t>D</w:t>
      </w:r>
      <w:r w:rsidRPr="007803AE">
        <w:rPr>
          <w:rFonts w:ascii="Museo Sans 300" w:hAnsi="Museo Sans 300"/>
          <w:b/>
          <w:color w:val="auto"/>
          <w:sz w:val="22"/>
          <w:szCs w:val="22"/>
        </w:rPr>
        <w:t>UCCIÓN</w:t>
      </w:r>
    </w:p>
    <w:p w14:paraId="2624C084" w14:textId="230DD1D3" w:rsidR="00164B02" w:rsidRPr="007803AE" w:rsidRDefault="005A6C2C" w:rsidP="000D0C42">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085" w14:textId="77777777" w:rsidR="00164B02" w:rsidRPr="007803AE" w:rsidRDefault="005A6C2C" w:rsidP="00803CF9">
      <w:pPr>
        <w:pStyle w:val="Default"/>
        <w:jc w:val="center"/>
        <w:rPr>
          <w:rFonts w:ascii="Museo Sans 300" w:hAnsi="Museo Sans 300"/>
          <w:color w:val="auto"/>
          <w:sz w:val="22"/>
          <w:szCs w:val="22"/>
        </w:rPr>
      </w:pPr>
      <w:r w:rsidRPr="007803AE">
        <w:rPr>
          <w:rFonts w:ascii="Museo Sans 300" w:hAnsi="Museo Sans 300"/>
          <w:color w:val="auto"/>
          <w:sz w:val="22"/>
          <w:szCs w:val="22"/>
        </w:rPr>
        <w:br/>
        <w:t xml:space="preserve">Amplitud Media de la Abducción – </w:t>
      </w:r>
      <w:r w:rsidR="00D21B51" w:rsidRPr="007803AE">
        <w:rPr>
          <w:rFonts w:ascii="Museo Sans 300" w:hAnsi="Museo Sans 300"/>
          <w:color w:val="auto"/>
          <w:sz w:val="22"/>
          <w:szCs w:val="22"/>
        </w:rPr>
        <w:t>Ad</w:t>
      </w:r>
      <w:r w:rsidR="009D4780" w:rsidRPr="007803AE">
        <w:rPr>
          <w:rFonts w:ascii="Museo Sans 300" w:hAnsi="Museo Sans 300"/>
          <w:color w:val="auto"/>
          <w:sz w:val="22"/>
          <w:szCs w:val="22"/>
        </w:rPr>
        <w:t>d</w:t>
      </w:r>
      <w:r w:rsidR="00D21B51" w:rsidRPr="007803AE">
        <w:rPr>
          <w:rFonts w:ascii="Museo Sans 300" w:hAnsi="Museo Sans 300"/>
          <w:color w:val="auto"/>
          <w:sz w:val="22"/>
          <w:szCs w:val="22"/>
        </w:rPr>
        <w:t>ucción</w:t>
      </w:r>
      <w:r w:rsidRPr="007803AE">
        <w:rPr>
          <w:rFonts w:ascii="Museo Sans 300" w:hAnsi="Museo Sans 300"/>
          <w:color w:val="auto"/>
          <w:sz w:val="22"/>
          <w:szCs w:val="22"/>
        </w:rPr>
        <w:t xml:space="preserve"> = 180 grados</w:t>
      </w:r>
    </w:p>
    <w:tbl>
      <w:tblPr>
        <w:tblW w:w="0" w:type="auto"/>
        <w:tblLook w:val="04A0" w:firstRow="1" w:lastRow="0" w:firstColumn="1" w:lastColumn="0" w:noHBand="0" w:noVBand="1"/>
      </w:tblPr>
      <w:tblGrid>
        <w:gridCol w:w="1990"/>
        <w:gridCol w:w="1560"/>
        <w:gridCol w:w="1840"/>
        <w:gridCol w:w="1838"/>
        <w:gridCol w:w="1610"/>
      </w:tblGrid>
      <w:tr w:rsidR="00164B02" w:rsidRPr="007803AE" w14:paraId="2624C091" w14:textId="77777777" w:rsidTr="00CD7C81">
        <w:trPr>
          <w:trHeight w:val="884"/>
        </w:trPr>
        <w:tc>
          <w:tcPr>
            <w:tcW w:w="2067" w:type="dxa"/>
          </w:tcPr>
          <w:p w14:paraId="2624C08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8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ABDUCCIÓN DESDE LA POSICIÓN NEUTRA (0°) HASTA</w:t>
            </w:r>
          </w:p>
        </w:tc>
        <w:tc>
          <w:tcPr>
            <w:tcW w:w="1608" w:type="dxa"/>
          </w:tcPr>
          <w:p w14:paraId="2624C08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8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769" w:type="dxa"/>
          </w:tcPr>
          <w:p w14:paraId="2624C08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8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80" w:type="dxa"/>
          </w:tcPr>
          <w:p w14:paraId="2624C08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8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514" w:type="dxa"/>
          </w:tcPr>
          <w:p w14:paraId="2624C08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p w14:paraId="2624C09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C13EAE" w:rsidRPr="007803AE" w14:paraId="2624C097" w14:textId="77777777" w:rsidTr="00CD7C81">
        <w:tc>
          <w:tcPr>
            <w:tcW w:w="2067" w:type="dxa"/>
          </w:tcPr>
          <w:p w14:paraId="2624C092"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c>
          <w:tcPr>
            <w:tcW w:w="1608" w:type="dxa"/>
          </w:tcPr>
          <w:p w14:paraId="2624C093"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c>
          <w:tcPr>
            <w:tcW w:w="1769" w:type="dxa"/>
          </w:tcPr>
          <w:p w14:paraId="2624C094"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c>
          <w:tcPr>
            <w:tcW w:w="1880" w:type="dxa"/>
          </w:tcPr>
          <w:p w14:paraId="2624C095"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c>
          <w:tcPr>
            <w:tcW w:w="1514" w:type="dxa"/>
          </w:tcPr>
          <w:p w14:paraId="2624C096" w14:textId="77777777" w:rsidR="00C13EAE" w:rsidRPr="007803AE" w:rsidRDefault="00C13EAE" w:rsidP="00164B02">
            <w:pPr>
              <w:tabs>
                <w:tab w:val="left" w:pos="3321"/>
                <w:tab w:val="left" w:pos="5007"/>
                <w:tab w:val="left" w:pos="5857"/>
              </w:tabs>
              <w:jc w:val="center"/>
              <w:rPr>
                <w:rFonts w:ascii="Museo Sans 300" w:hAnsi="Museo Sans 300" w:cs="Arial"/>
                <w:sz w:val="22"/>
                <w:szCs w:val="22"/>
              </w:rPr>
            </w:pPr>
          </w:p>
        </w:tc>
      </w:tr>
      <w:tr w:rsidR="00164B02" w:rsidRPr="007803AE" w14:paraId="2624C09D" w14:textId="77777777" w:rsidTr="00CD7C81">
        <w:tc>
          <w:tcPr>
            <w:tcW w:w="2067" w:type="dxa"/>
          </w:tcPr>
          <w:p w14:paraId="2624C09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08" w:type="dxa"/>
          </w:tcPr>
          <w:p w14:paraId="2624C09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769" w:type="dxa"/>
          </w:tcPr>
          <w:p w14:paraId="2624C09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80" w:type="dxa"/>
          </w:tcPr>
          <w:p w14:paraId="2624C09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1514" w:type="dxa"/>
          </w:tcPr>
          <w:p w14:paraId="2624C09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164B02" w:rsidRPr="007803AE" w14:paraId="2624C0A3" w14:textId="77777777" w:rsidTr="00CD7C81">
        <w:tc>
          <w:tcPr>
            <w:tcW w:w="2067" w:type="dxa"/>
          </w:tcPr>
          <w:p w14:paraId="2624C09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608" w:type="dxa"/>
          </w:tcPr>
          <w:p w14:paraId="2624C09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769" w:type="dxa"/>
          </w:tcPr>
          <w:p w14:paraId="2624C0A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80" w:type="dxa"/>
          </w:tcPr>
          <w:p w14:paraId="2624C0A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1514" w:type="dxa"/>
          </w:tcPr>
          <w:p w14:paraId="2624C0A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164B02" w:rsidRPr="007803AE" w14:paraId="2624C0A9" w14:textId="77777777" w:rsidTr="00CD7C81">
        <w:tc>
          <w:tcPr>
            <w:tcW w:w="2067" w:type="dxa"/>
          </w:tcPr>
          <w:p w14:paraId="2624C0A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608" w:type="dxa"/>
          </w:tcPr>
          <w:p w14:paraId="2624C0A5"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769" w:type="dxa"/>
          </w:tcPr>
          <w:p w14:paraId="2624C0A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80" w:type="dxa"/>
          </w:tcPr>
          <w:p w14:paraId="2624C0A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1514" w:type="dxa"/>
          </w:tcPr>
          <w:p w14:paraId="2624C0A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164B02" w:rsidRPr="007803AE" w14:paraId="2624C0AF" w14:textId="77777777" w:rsidTr="00CD7C81">
        <w:tc>
          <w:tcPr>
            <w:tcW w:w="2067" w:type="dxa"/>
          </w:tcPr>
          <w:p w14:paraId="2624C0A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608" w:type="dxa"/>
          </w:tcPr>
          <w:p w14:paraId="2624C0A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769" w:type="dxa"/>
          </w:tcPr>
          <w:p w14:paraId="2624C0A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80" w:type="dxa"/>
          </w:tcPr>
          <w:p w14:paraId="2624C0A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13% </w:t>
            </w:r>
          </w:p>
        </w:tc>
        <w:tc>
          <w:tcPr>
            <w:tcW w:w="1514" w:type="dxa"/>
          </w:tcPr>
          <w:p w14:paraId="2624C0A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164B02" w:rsidRPr="007803AE" w14:paraId="2624C0B5" w14:textId="77777777" w:rsidTr="00CD7C81">
        <w:tc>
          <w:tcPr>
            <w:tcW w:w="2067" w:type="dxa"/>
          </w:tcPr>
          <w:p w14:paraId="2624C0B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608" w:type="dxa"/>
          </w:tcPr>
          <w:p w14:paraId="2624C0B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769" w:type="dxa"/>
          </w:tcPr>
          <w:p w14:paraId="2624C0B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80" w:type="dxa"/>
          </w:tcPr>
          <w:p w14:paraId="2624C0B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12% </w:t>
            </w:r>
          </w:p>
        </w:tc>
        <w:tc>
          <w:tcPr>
            <w:tcW w:w="1514" w:type="dxa"/>
          </w:tcPr>
          <w:p w14:paraId="2624C0B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164B02" w:rsidRPr="007803AE" w14:paraId="2624C0BB" w14:textId="77777777" w:rsidTr="00CD7C81">
        <w:tc>
          <w:tcPr>
            <w:tcW w:w="2067" w:type="dxa"/>
          </w:tcPr>
          <w:p w14:paraId="2624C0B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608" w:type="dxa"/>
          </w:tcPr>
          <w:p w14:paraId="2624C0B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769" w:type="dxa"/>
          </w:tcPr>
          <w:p w14:paraId="2624C0B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80" w:type="dxa"/>
          </w:tcPr>
          <w:p w14:paraId="2624C0B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11% </w:t>
            </w:r>
          </w:p>
        </w:tc>
        <w:tc>
          <w:tcPr>
            <w:tcW w:w="1514" w:type="dxa"/>
          </w:tcPr>
          <w:p w14:paraId="2624C0B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164B02" w:rsidRPr="007803AE" w14:paraId="2624C0C1" w14:textId="77777777" w:rsidTr="00CD7C81">
        <w:tc>
          <w:tcPr>
            <w:tcW w:w="2067" w:type="dxa"/>
          </w:tcPr>
          <w:p w14:paraId="2624C0B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608" w:type="dxa"/>
          </w:tcPr>
          <w:p w14:paraId="2624C0B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769" w:type="dxa"/>
          </w:tcPr>
          <w:p w14:paraId="2624C0B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80" w:type="dxa"/>
          </w:tcPr>
          <w:p w14:paraId="2624C0B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514" w:type="dxa"/>
          </w:tcPr>
          <w:p w14:paraId="2624C0C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164B02" w:rsidRPr="007803AE" w14:paraId="2624C0C7" w14:textId="77777777" w:rsidTr="00CD7C81">
        <w:tc>
          <w:tcPr>
            <w:tcW w:w="2067" w:type="dxa"/>
          </w:tcPr>
          <w:p w14:paraId="2624C0C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608" w:type="dxa"/>
          </w:tcPr>
          <w:p w14:paraId="2624C0C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69" w:type="dxa"/>
          </w:tcPr>
          <w:p w14:paraId="2624C0C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80" w:type="dxa"/>
          </w:tcPr>
          <w:p w14:paraId="2624C0C5"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1514" w:type="dxa"/>
          </w:tcPr>
          <w:p w14:paraId="2624C0C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164B02" w:rsidRPr="007803AE" w14:paraId="2624C0CD" w14:textId="77777777" w:rsidTr="00CD7C81">
        <w:tc>
          <w:tcPr>
            <w:tcW w:w="2067" w:type="dxa"/>
          </w:tcPr>
          <w:p w14:paraId="2624C0C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608" w:type="dxa"/>
          </w:tcPr>
          <w:p w14:paraId="2624C0C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769" w:type="dxa"/>
          </w:tcPr>
          <w:p w14:paraId="2624C0C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80" w:type="dxa"/>
          </w:tcPr>
          <w:p w14:paraId="2624C0C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 </w:t>
            </w:r>
          </w:p>
        </w:tc>
        <w:tc>
          <w:tcPr>
            <w:tcW w:w="1514" w:type="dxa"/>
          </w:tcPr>
          <w:p w14:paraId="2624C0C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164B02" w:rsidRPr="007803AE" w14:paraId="2624C0D3" w14:textId="77777777" w:rsidTr="00CD7C81">
        <w:tc>
          <w:tcPr>
            <w:tcW w:w="2067" w:type="dxa"/>
          </w:tcPr>
          <w:p w14:paraId="2624C0C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608" w:type="dxa"/>
          </w:tcPr>
          <w:p w14:paraId="2624C0C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69" w:type="dxa"/>
          </w:tcPr>
          <w:p w14:paraId="2624C0D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80" w:type="dxa"/>
          </w:tcPr>
          <w:p w14:paraId="2624C0D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 </w:t>
            </w:r>
          </w:p>
        </w:tc>
        <w:tc>
          <w:tcPr>
            <w:tcW w:w="1514" w:type="dxa"/>
          </w:tcPr>
          <w:p w14:paraId="2624C0D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164B02" w:rsidRPr="007803AE" w14:paraId="2624C0D9" w14:textId="77777777" w:rsidTr="00CD7C81">
        <w:tc>
          <w:tcPr>
            <w:tcW w:w="2067" w:type="dxa"/>
          </w:tcPr>
          <w:p w14:paraId="2624C0D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608" w:type="dxa"/>
          </w:tcPr>
          <w:p w14:paraId="2624C0D5"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69" w:type="dxa"/>
          </w:tcPr>
          <w:p w14:paraId="2624C0D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880" w:type="dxa"/>
          </w:tcPr>
          <w:p w14:paraId="2624C0D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 </w:t>
            </w:r>
          </w:p>
        </w:tc>
        <w:tc>
          <w:tcPr>
            <w:tcW w:w="1514" w:type="dxa"/>
          </w:tcPr>
          <w:p w14:paraId="2624C0D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164B02" w:rsidRPr="007803AE" w14:paraId="2624C0DF" w14:textId="77777777" w:rsidTr="00CD7C81">
        <w:tc>
          <w:tcPr>
            <w:tcW w:w="2067" w:type="dxa"/>
          </w:tcPr>
          <w:p w14:paraId="2624C0D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608" w:type="dxa"/>
          </w:tcPr>
          <w:p w14:paraId="2624C0D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69" w:type="dxa"/>
          </w:tcPr>
          <w:p w14:paraId="2624C0D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110°</w:t>
            </w:r>
          </w:p>
        </w:tc>
        <w:tc>
          <w:tcPr>
            <w:tcW w:w="1880" w:type="dxa"/>
          </w:tcPr>
          <w:p w14:paraId="2624C0D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 </w:t>
            </w:r>
          </w:p>
        </w:tc>
        <w:tc>
          <w:tcPr>
            <w:tcW w:w="1514" w:type="dxa"/>
          </w:tcPr>
          <w:p w14:paraId="2624C0D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164B02" w:rsidRPr="007803AE" w14:paraId="2624C0E5" w14:textId="77777777" w:rsidTr="00CD7C81">
        <w:tc>
          <w:tcPr>
            <w:tcW w:w="2067" w:type="dxa"/>
          </w:tcPr>
          <w:p w14:paraId="2624C0E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608" w:type="dxa"/>
          </w:tcPr>
          <w:p w14:paraId="2624C0E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69" w:type="dxa"/>
          </w:tcPr>
          <w:p w14:paraId="2624C0E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120°</w:t>
            </w:r>
          </w:p>
        </w:tc>
        <w:tc>
          <w:tcPr>
            <w:tcW w:w="1880" w:type="dxa"/>
          </w:tcPr>
          <w:p w14:paraId="2624C0E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 </w:t>
            </w:r>
          </w:p>
        </w:tc>
        <w:tc>
          <w:tcPr>
            <w:tcW w:w="1514" w:type="dxa"/>
          </w:tcPr>
          <w:p w14:paraId="2624C0E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164B02" w:rsidRPr="007803AE" w14:paraId="2624C0EB" w14:textId="77777777" w:rsidTr="00CD7C81">
        <w:tc>
          <w:tcPr>
            <w:tcW w:w="2067" w:type="dxa"/>
          </w:tcPr>
          <w:p w14:paraId="2624C0E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608" w:type="dxa"/>
          </w:tcPr>
          <w:p w14:paraId="2624C0E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69" w:type="dxa"/>
          </w:tcPr>
          <w:p w14:paraId="2624C0E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130°</w:t>
            </w:r>
          </w:p>
        </w:tc>
        <w:tc>
          <w:tcPr>
            <w:tcW w:w="1880" w:type="dxa"/>
          </w:tcPr>
          <w:p w14:paraId="2624C0E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 </w:t>
            </w:r>
          </w:p>
        </w:tc>
        <w:tc>
          <w:tcPr>
            <w:tcW w:w="1514" w:type="dxa"/>
          </w:tcPr>
          <w:p w14:paraId="2624C0EA"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164B02" w:rsidRPr="007803AE" w14:paraId="2624C0F1" w14:textId="77777777" w:rsidTr="00CD7C81">
        <w:tc>
          <w:tcPr>
            <w:tcW w:w="2067" w:type="dxa"/>
          </w:tcPr>
          <w:p w14:paraId="2624C0E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608" w:type="dxa"/>
          </w:tcPr>
          <w:p w14:paraId="2624C0E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69" w:type="dxa"/>
          </w:tcPr>
          <w:p w14:paraId="2624C0E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140°</w:t>
            </w:r>
          </w:p>
        </w:tc>
        <w:tc>
          <w:tcPr>
            <w:tcW w:w="1880" w:type="dxa"/>
          </w:tcPr>
          <w:p w14:paraId="2624C0E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 </w:t>
            </w:r>
          </w:p>
        </w:tc>
        <w:tc>
          <w:tcPr>
            <w:tcW w:w="1514" w:type="dxa"/>
          </w:tcPr>
          <w:p w14:paraId="2624C0F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164B02" w:rsidRPr="007803AE" w14:paraId="2624C0F7" w14:textId="77777777" w:rsidTr="00CD7C81">
        <w:tc>
          <w:tcPr>
            <w:tcW w:w="2067" w:type="dxa"/>
          </w:tcPr>
          <w:p w14:paraId="2624C0F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608" w:type="dxa"/>
          </w:tcPr>
          <w:p w14:paraId="2624C0F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69" w:type="dxa"/>
          </w:tcPr>
          <w:p w14:paraId="2624C0F4"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150°</w:t>
            </w:r>
          </w:p>
        </w:tc>
        <w:tc>
          <w:tcPr>
            <w:tcW w:w="1880" w:type="dxa"/>
          </w:tcPr>
          <w:p w14:paraId="2624C0F5"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514" w:type="dxa"/>
          </w:tcPr>
          <w:p w14:paraId="2624C0F6"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164B02" w:rsidRPr="007803AE" w14:paraId="2624C104" w14:textId="77777777" w:rsidTr="00CD7C81">
        <w:tc>
          <w:tcPr>
            <w:tcW w:w="2067" w:type="dxa"/>
          </w:tcPr>
          <w:p w14:paraId="316AF787" w14:textId="77777777" w:rsidR="00EE2514" w:rsidRPr="007803AE" w:rsidRDefault="00EE2514" w:rsidP="00D21B51">
            <w:pPr>
              <w:tabs>
                <w:tab w:val="left" w:pos="3321"/>
                <w:tab w:val="left" w:pos="5007"/>
                <w:tab w:val="left" w:pos="5857"/>
              </w:tabs>
              <w:jc w:val="center"/>
              <w:rPr>
                <w:rFonts w:ascii="Museo Sans 300" w:hAnsi="Museo Sans 300" w:cs="Arial"/>
                <w:sz w:val="22"/>
                <w:szCs w:val="22"/>
              </w:rPr>
            </w:pPr>
          </w:p>
          <w:p w14:paraId="2624C0FF" w14:textId="77777777" w:rsidR="00164B02" w:rsidRPr="007803AE" w:rsidRDefault="00164B02" w:rsidP="00D21B5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AD</w:t>
            </w:r>
            <w:r w:rsidR="00D745C5" w:rsidRPr="007803AE">
              <w:rPr>
                <w:rFonts w:ascii="Museo Sans 300" w:hAnsi="Museo Sans 300" w:cs="Arial"/>
                <w:sz w:val="22"/>
                <w:szCs w:val="22"/>
              </w:rPr>
              <w:t>D</w:t>
            </w:r>
            <w:r w:rsidRPr="007803AE">
              <w:rPr>
                <w:rFonts w:ascii="Museo Sans 300" w:hAnsi="Museo Sans 300" w:cs="Arial"/>
                <w:sz w:val="22"/>
                <w:szCs w:val="22"/>
              </w:rPr>
              <w:t>UCCIÓN DESDE</w:t>
            </w:r>
            <w:r w:rsidRPr="007803AE">
              <w:rPr>
                <w:rFonts w:ascii="Museo Sans 300" w:hAnsi="Museo Sans 300" w:cs="Arial"/>
                <w:sz w:val="22"/>
                <w:szCs w:val="22"/>
              </w:rPr>
              <w:br/>
              <w:t>LA POSICIÓN NEUTRA (0) HASTA:</w:t>
            </w:r>
          </w:p>
        </w:tc>
        <w:tc>
          <w:tcPr>
            <w:tcW w:w="1608" w:type="dxa"/>
          </w:tcPr>
          <w:p w14:paraId="2624C100"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tc>
        <w:tc>
          <w:tcPr>
            <w:tcW w:w="1769" w:type="dxa"/>
          </w:tcPr>
          <w:p w14:paraId="2624C10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tc>
        <w:tc>
          <w:tcPr>
            <w:tcW w:w="1880" w:type="dxa"/>
          </w:tcPr>
          <w:p w14:paraId="2624C10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tc>
        <w:tc>
          <w:tcPr>
            <w:tcW w:w="1514" w:type="dxa"/>
          </w:tcPr>
          <w:p w14:paraId="2624C10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p>
        </w:tc>
      </w:tr>
      <w:tr w:rsidR="00DE320B" w:rsidRPr="007803AE" w14:paraId="2624C10A" w14:textId="77777777" w:rsidTr="00CD7C81">
        <w:tc>
          <w:tcPr>
            <w:tcW w:w="2067" w:type="dxa"/>
          </w:tcPr>
          <w:p w14:paraId="2624C105" w14:textId="77777777" w:rsidR="00DE320B" w:rsidRPr="007803AE" w:rsidRDefault="00DE320B" w:rsidP="00164B02">
            <w:pPr>
              <w:tabs>
                <w:tab w:val="left" w:pos="3321"/>
                <w:tab w:val="left" w:pos="5007"/>
                <w:tab w:val="left" w:pos="5857"/>
              </w:tabs>
              <w:jc w:val="center"/>
              <w:rPr>
                <w:rFonts w:ascii="Museo Sans 300" w:hAnsi="Museo Sans 300" w:cs="Arial"/>
                <w:sz w:val="22"/>
                <w:szCs w:val="22"/>
              </w:rPr>
            </w:pPr>
          </w:p>
        </w:tc>
        <w:tc>
          <w:tcPr>
            <w:tcW w:w="1608" w:type="dxa"/>
          </w:tcPr>
          <w:p w14:paraId="2624C106" w14:textId="77777777" w:rsidR="00DE320B" w:rsidRPr="007803AE" w:rsidRDefault="00DE320B" w:rsidP="00164B02">
            <w:pPr>
              <w:tabs>
                <w:tab w:val="left" w:pos="3321"/>
                <w:tab w:val="left" w:pos="5007"/>
                <w:tab w:val="left" w:pos="5857"/>
              </w:tabs>
              <w:jc w:val="center"/>
              <w:rPr>
                <w:rFonts w:ascii="Museo Sans 300" w:hAnsi="Museo Sans 300" w:cs="Arial"/>
                <w:sz w:val="22"/>
                <w:szCs w:val="22"/>
              </w:rPr>
            </w:pPr>
          </w:p>
        </w:tc>
        <w:tc>
          <w:tcPr>
            <w:tcW w:w="1769" w:type="dxa"/>
          </w:tcPr>
          <w:p w14:paraId="2624C107" w14:textId="77777777" w:rsidR="00DE320B" w:rsidRPr="007803AE" w:rsidRDefault="00DE320B" w:rsidP="00164B02">
            <w:pPr>
              <w:tabs>
                <w:tab w:val="left" w:pos="3321"/>
                <w:tab w:val="left" w:pos="5007"/>
                <w:tab w:val="left" w:pos="5857"/>
              </w:tabs>
              <w:jc w:val="center"/>
              <w:rPr>
                <w:rFonts w:ascii="Museo Sans 300" w:hAnsi="Museo Sans 300" w:cs="Arial"/>
                <w:sz w:val="22"/>
                <w:szCs w:val="22"/>
              </w:rPr>
            </w:pPr>
          </w:p>
        </w:tc>
        <w:tc>
          <w:tcPr>
            <w:tcW w:w="1880" w:type="dxa"/>
          </w:tcPr>
          <w:p w14:paraId="2624C108" w14:textId="77777777" w:rsidR="00DE320B" w:rsidRPr="007803AE" w:rsidRDefault="00DE320B" w:rsidP="00DE320B">
            <w:pPr>
              <w:tabs>
                <w:tab w:val="left" w:pos="3321"/>
                <w:tab w:val="left" w:pos="5007"/>
                <w:tab w:val="left" w:pos="5857"/>
              </w:tabs>
              <w:jc w:val="center"/>
              <w:rPr>
                <w:rFonts w:ascii="Museo Sans 300" w:hAnsi="Museo Sans 300" w:cs="Arial"/>
                <w:sz w:val="22"/>
                <w:szCs w:val="22"/>
              </w:rPr>
            </w:pPr>
          </w:p>
        </w:tc>
        <w:tc>
          <w:tcPr>
            <w:tcW w:w="1514" w:type="dxa"/>
          </w:tcPr>
          <w:p w14:paraId="2624C109" w14:textId="77777777" w:rsidR="00DE320B" w:rsidRPr="007803AE" w:rsidRDefault="00DE320B" w:rsidP="00164B02">
            <w:pPr>
              <w:tabs>
                <w:tab w:val="left" w:pos="3321"/>
                <w:tab w:val="left" w:pos="5007"/>
                <w:tab w:val="left" w:pos="5857"/>
              </w:tabs>
              <w:jc w:val="center"/>
              <w:rPr>
                <w:rFonts w:ascii="Museo Sans 300" w:hAnsi="Museo Sans 300" w:cs="Arial"/>
                <w:sz w:val="22"/>
                <w:szCs w:val="22"/>
              </w:rPr>
            </w:pPr>
          </w:p>
        </w:tc>
      </w:tr>
      <w:tr w:rsidR="00164B02" w:rsidRPr="007803AE" w14:paraId="2624C110" w14:textId="77777777" w:rsidTr="00CD7C81">
        <w:tc>
          <w:tcPr>
            <w:tcW w:w="2067" w:type="dxa"/>
          </w:tcPr>
          <w:p w14:paraId="2624C10B"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08" w:type="dxa"/>
          </w:tcPr>
          <w:p w14:paraId="2624C10C"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69" w:type="dxa"/>
          </w:tcPr>
          <w:p w14:paraId="2624C10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80" w:type="dxa"/>
          </w:tcPr>
          <w:p w14:paraId="2624C10E" w14:textId="77777777" w:rsidR="00164B02" w:rsidRPr="007803AE" w:rsidRDefault="00DE320B" w:rsidP="00DE320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 </w:t>
            </w:r>
          </w:p>
        </w:tc>
        <w:tc>
          <w:tcPr>
            <w:tcW w:w="1514" w:type="dxa"/>
          </w:tcPr>
          <w:p w14:paraId="2624C10F" w14:textId="77777777" w:rsidR="00164B02" w:rsidRPr="007803AE" w:rsidRDefault="00DE320B"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164B02" w:rsidRPr="007803AE" w14:paraId="2624C116" w14:textId="77777777" w:rsidTr="00CD7C81">
        <w:tc>
          <w:tcPr>
            <w:tcW w:w="2067" w:type="dxa"/>
          </w:tcPr>
          <w:p w14:paraId="2624C111"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608" w:type="dxa"/>
          </w:tcPr>
          <w:p w14:paraId="2624C112"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69" w:type="dxa"/>
          </w:tcPr>
          <w:p w14:paraId="2624C113"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80" w:type="dxa"/>
          </w:tcPr>
          <w:p w14:paraId="2624C114" w14:textId="77777777" w:rsidR="00164B02" w:rsidRPr="007803AE" w:rsidRDefault="00DE320B" w:rsidP="00DE320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 </w:t>
            </w:r>
          </w:p>
        </w:tc>
        <w:tc>
          <w:tcPr>
            <w:tcW w:w="1514" w:type="dxa"/>
          </w:tcPr>
          <w:p w14:paraId="2624C115" w14:textId="77777777" w:rsidR="00164B02" w:rsidRPr="007803AE" w:rsidRDefault="00DE320B"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164B02" w:rsidRPr="007803AE" w14:paraId="2624C11C" w14:textId="77777777" w:rsidTr="00CD7C81">
        <w:tc>
          <w:tcPr>
            <w:tcW w:w="2067" w:type="dxa"/>
          </w:tcPr>
          <w:p w14:paraId="2624C117"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608" w:type="dxa"/>
          </w:tcPr>
          <w:p w14:paraId="2624C118"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69" w:type="dxa"/>
          </w:tcPr>
          <w:p w14:paraId="2624C119"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80" w:type="dxa"/>
          </w:tcPr>
          <w:p w14:paraId="2624C11A" w14:textId="77777777" w:rsidR="00164B02" w:rsidRPr="007803AE" w:rsidRDefault="00DE320B" w:rsidP="00DE320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 </w:t>
            </w:r>
          </w:p>
        </w:tc>
        <w:tc>
          <w:tcPr>
            <w:tcW w:w="1514" w:type="dxa"/>
          </w:tcPr>
          <w:p w14:paraId="2624C11B" w14:textId="77777777" w:rsidR="00164B02" w:rsidRPr="007803AE" w:rsidRDefault="00DE320B"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164B02" w:rsidRPr="007803AE" w14:paraId="2624C122" w14:textId="77777777" w:rsidTr="00CD7C81">
        <w:tc>
          <w:tcPr>
            <w:tcW w:w="2067" w:type="dxa"/>
          </w:tcPr>
          <w:p w14:paraId="2624C11D"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608" w:type="dxa"/>
          </w:tcPr>
          <w:p w14:paraId="2624C11E"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w:t>
            </w:r>
          </w:p>
        </w:tc>
        <w:tc>
          <w:tcPr>
            <w:tcW w:w="1769" w:type="dxa"/>
          </w:tcPr>
          <w:p w14:paraId="2624C11F" w14:textId="77777777" w:rsidR="00164B02" w:rsidRPr="007803AE" w:rsidRDefault="00164B02"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80" w:type="dxa"/>
          </w:tcPr>
          <w:p w14:paraId="2624C120" w14:textId="77777777" w:rsidR="00164B02" w:rsidRPr="007803AE" w:rsidRDefault="00DE320B" w:rsidP="00DE320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514" w:type="dxa"/>
          </w:tcPr>
          <w:p w14:paraId="2624C121" w14:textId="77777777" w:rsidR="00164B02" w:rsidRPr="007803AE" w:rsidRDefault="00DE320B" w:rsidP="00164B0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C123" w14:textId="77777777" w:rsidR="00164B02" w:rsidRPr="007803AE" w:rsidRDefault="00164B02" w:rsidP="00164B02">
      <w:pPr>
        <w:pStyle w:val="Default"/>
        <w:rPr>
          <w:rFonts w:ascii="Museo Sans 300" w:hAnsi="Museo Sans 300"/>
          <w:color w:val="auto"/>
          <w:sz w:val="22"/>
          <w:szCs w:val="22"/>
        </w:rPr>
      </w:pPr>
    </w:p>
    <w:p w14:paraId="1232A31F" w14:textId="77777777" w:rsidR="00C1295F" w:rsidRPr="007803AE" w:rsidRDefault="005A6C2C" w:rsidP="00C1295F">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w:t>
      </w:r>
      <w:r w:rsidRPr="007803AE">
        <w:rPr>
          <w:rFonts w:ascii="Museo Sans 300" w:hAnsi="Museo Sans 300"/>
          <w:b/>
          <w:color w:val="auto"/>
          <w:sz w:val="22"/>
          <w:szCs w:val="22"/>
        </w:rPr>
        <w:br/>
        <w:t>ABDUCCIÓN Y AD</w:t>
      </w:r>
      <w:r w:rsidR="00D745C5" w:rsidRPr="007803AE">
        <w:rPr>
          <w:rFonts w:ascii="Museo Sans 300" w:hAnsi="Museo Sans 300"/>
          <w:b/>
          <w:color w:val="auto"/>
          <w:sz w:val="22"/>
          <w:szCs w:val="22"/>
        </w:rPr>
        <w:t>D</w:t>
      </w:r>
      <w:r w:rsidRPr="007803AE">
        <w:rPr>
          <w:rFonts w:ascii="Museo Sans 300" w:hAnsi="Museo Sans 300"/>
          <w:b/>
          <w:color w:val="auto"/>
          <w:sz w:val="22"/>
          <w:szCs w:val="22"/>
        </w:rPr>
        <w:t>UCCIÓN</w:t>
      </w:r>
    </w:p>
    <w:p w14:paraId="2624C126" w14:textId="1929A7EC" w:rsidR="006D0519" w:rsidRPr="007803AE" w:rsidRDefault="005A6C2C" w:rsidP="00C1295F">
      <w:pPr>
        <w:pStyle w:val="Default"/>
        <w:jc w:val="center"/>
        <w:rPr>
          <w:rFonts w:ascii="Museo Sans 300" w:hAnsi="Museo Sans 300"/>
          <w:color w:val="auto"/>
          <w:sz w:val="22"/>
          <w:szCs w:val="22"/>
        </w:rPr>
      </w:pPr>
      <w:r w:rsidRPr="007803AE">
        <w:rPr>
          <w:rFonts w:ascii="Museo Sans 300" w:hAnsi="Museo Sans 300"/>
          <w:b/>
          <w:color w:val="auto"/>
          <w:sz w:val="22"/>
          <w:szCs w:val="22"/>
        </w:rPr>
        <w:br/>
        <w:t>ANQUILOSIS</w:t>
      </w:r>
    </w:p>
    <w:tbl>
      <w:tblPr>
        <w:tblW w:w="0" w:type="auto"/>
        <w:tblLook w:val="04A0" w:firstRow="1" w:lastRow="0" w:firstColumn="1" w:lastColumn="0" w:noHBand="0" w:noVBand="1"/>
      </w:tblPr>
      <w:tblGrid>
        <w:gridCol w:w="3652"/>
        <w:gridCol w:w="2410"/>
        <w:gridCol w:w="2693"/>
      </w:tblGrid>
      <w:tr w:rsidR="006D0519" w:rsidRPr="007803AE" w14:paraId="2624C130" w14:textId="77777777" w:rsidTr="004A4DB3">
        <w:trPr>
          <w:trHeight w:val="590"/>
        </w:trPr>
        <w:tc>
          <w:tcPr>
            <w:tcW w:w="3652" w:type="dxa"/>
          </w:tcPr>
          <w:p w14:paraId="2624C127" w14:textId="77777777" w:rsidR="006D0519" w:rsidRPr="007803AE" w:rsidRDefault="006D0519" w:rsidP="006D0519">
            <w:pPr>
              <w:tabs>
                <w:tab w:val="left" w:pos="3321"/>
                <w:tab w:val="left" w:pos="5007"/>
                <w:tab w:val="left" w:pos="5857"/>
              </w:tabs>
              <w:rPr>
                <w:rFonts w:ascii="Museo Sans 300" w:hAnsi="Museo Sans 300" w:cs="Arial"/>
                <w:sz w:val="22"/>
                <w:szCs w:val="22"/>
              </w:rPr>
            </w:pPr>
          </w:p>
          <w:p w14:paraId="2624C128" w14:textId="77777777" w:rsidR="006D0519" w:rsidRPr="007803AE" w:rsidRDefault="006D0519" w:rsidP="006D0519">
            <w:pPr>
              <w:tabs>
                <w:tab w:val="left" w:pos="3321"/>
                <w:tab w:val="left" w:pos="5007"/>
                <w:tab w:val="left" w:pos="5857"/>
              </w:tabs>
              <w:rPr>
                <w:rFonts w:ascii="Museo Sans 300" w:hAnsi="Museo Sans 300" w:cs="Arial"/>
                <w:sz w:val="22"/>
                <w:szCs w:val="22"/>
              </w:rPr>
            </w:pPr>
          </w:p>
          <w:p w14:paraId="2624C12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tc>
        <w:tc>
          <w:tcPr>
            <w:tcW w:w="2410" w:type="dxa"/>
          </w:tcPr>
          <w:p w14:paraId="2624C12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p w14:paraId="2624C12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12C"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12D"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p w14:paraId="2624C12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12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tc>
      </w:tr>
      <w:tr w:rsidR="006D0519" w:rsidRPr="007803AE" w14:paraId="2624C134" w14:textId="77777777" w:rsidTr="004A4DB3">
        <w:tc>
          <w:tcPr>
            <w:tcW w:w="3652" w:type="dxa"/>
          </w:tcPr>
          <w:p w14:paraId="2624C131"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2410" w:type="dxa"/>
          </w:tcPr>
          <w:p w14:paraId="2624C13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2693" w:type="dxa"/>
          </w:tcPr>
          <w:p w14:paraId="2624C13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6D0519" w:rsidRPr="007803AE" w14:paraId="2624C138" w14:textId="77777777" w:rsidTr="004A4DB3">
        <w:tc>
          <w:tcPr>
            <w:tcW w:w="3652" w:type="dxa"/>
          </w:tcPr>
          <w:p w14:paraId="2624C13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136"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12% </w:t>
            </w:r>
          </w:p>
        </w:tc>
        <w:tc>
          <w:tcPr>
            <w:tcW w:w="2693" w:type="dxa"/>
          </w:tcPr>
          <w:p w14:paraId="2624C137"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6D0519" w:rsidRPr="007803AE" w14:paraId="2624C13C" w14:textId="77777777" w:rsidTr="004A4DB3">
        <w:tc>
          <w:tcPr>
            <w:tcW w:w="3652" w:type="dxa"/>
          </w:tcPr>
          <w:p w14:paraId="2624C13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13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2693" w:type="dxa"/>
          </w:tcPr>
          <w:p w14:paraId="2624C13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D0519" w:rsidRPr="007803AE" w14:paraId="2624C140" w14:textId="77777777" w:rsidTr="004A4DB3">
        <w:tc>
          <w:tcPr>
            <w:tcW w:w="3652" w:type="dxa"/>
          </w:tcPr>
          <w:p w14:paraId="2624C13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13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2693" w:type="dxa"/>
          </w:tcPr>
          <w:p w14:paraId="2624C13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D0519" w:rsidRPr="007803AE" w14:paraId="2624C144" w14:textId="77777777" w:rsidTr="004A4DB3">
        <w:tc>
          <w:tcPr>
            <w:tcW w:w="3652" w:type="dxa"/>
          </w:tcPr>
          <w:p w14:paraId="2624C141" w14:textId="77777777" w:rsidR="006D0519" w:rsidRPr="007803AE" w:rsidRDefault="006D0519" w:rsidP="006D0519">
            <w:pPr>
              <w:tabs>
                <w:tab w:val="left" w:pos="855"/>
              </w:tabs>
              <w:rPr>
                <w:rFonts w:ascii="Museo Sans 300" w:hAnsi="Museo Sans 300" w:cs="Arial"/>
                <w:sz w:val="22"/>
                <w:szCs w:val="22"/>
              </w:rPr>
            </w:pPr>
            <w:r w:rsidRPr="007803AE">
              <w:rPr>
                <w:rFonts w:ascii="Museo Sans 300" w:hAnsi="Museo Sans 300" w:cs="Arial"/>
                <w:sz w:val="22"/>
                <w:szCs w:val="22"/>
              </w:rPr>
              <w:t>40°</w:t>
            </w:r>
          </w:p>
        </w:tc>
        <w:tc>
          <w:tcPr>
            <w:tcW w:w="2410" w:type="dxa"/>
          </w:tcPr>
          <w:p w14:paraId="2624C14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2693" w:type="dxa"/>
          </w:tcPr>
          <w:p w14:paraId="2624C14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D0519" w:rsidRPr="007803AE" w14:paraId="2624C148" w14:textId="77777777" w:rsidTr="004A4DB3">
        <w:tc>
          <w:tcPr>
            <w:tcW w:w="3652" w:type="dxa"/>
          </w:tcPr>
          <w:p w14:paraId="2624C14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p>
        </w:tc>
        <w:tc>
          <w:tcPr>
            <w:tcW w:w="2410" w:type="dxa"/>
          </w:tcPr>
          <w:p w14:paraId="2624C146"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 </w:t>
            </w:r>
          </w:p>
        </w:tc>
        <w:tc>
          <w:tcPr>
            <w:tcW w:w="2693" w:type="dxa"/>
          </w:tcPr>
          <w:p w14:paraId="2624C147"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D0519" w:rsidRPr="007803AE" w14:paraId="2624C14C" w14:textId="77777777" w:rsidTr="004A4DB3">
        <w:tc>
          <w:tcPr>
            <w:tcW w:w="3652" w:type="dxa"/>
          </w:tcPr>
          <w:p w14:paraId="2624C14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2410" w:type="dxa"/>
          </w:tcPr>
          <w:p w14:paraId="2624C14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11% </w:t>
            </w:r>
          </w:p>
        </w:tc>
        <w:tc>
          <w:tcPr>
            <w:tcW w:w="2693" w:type="dxa"/>
          </w:tcPr>
          <w:p w14:paraId="2624C14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6D0519" w:rsidRPr="007803AE" w14:paraId="2624C150" w14:textId="77777777" w:rsidTr="004A4DB3">
        <w:tc>
          <w:tcPr>
            <w:tcW w:w="3652" w:type="dxa"/>
          </w:tcPr>
          <w:p w14:paraId="2624C14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p>
        </w:tc>
        <w:tc>
          <w:tcPr>
            <w:tcW w:w="2410" w:type="dxa"/>
          </w:tcPr>
          <w:p w14:paraId="2624C14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12% </w:t>
            </w:r>
          </w:p>
        </w:tc>
        <w:tc>
          <w:tcPr>
            <w:tcW w:w="2693" w:type="dxa"/>
          </w:tcPr>
          <w:p w14:paraId="2624C14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6D0519" w:rsidRPr="007803AE" w14:paraId="2624C154" w14:textId="77777777" w:rsidTr="004A4DB3">
        <w:tc>
          <w:tcPr>
            <w:tcW w:w="3652" w:type="dxa"/>
          </w:tcPr>
          <w:p w14:paraId="2624C151"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2410" w:type="dxa"/>
          </w:tcPr>
          <w:p w14:paraId="2624C15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2693" w:type="dxa"/>
          </w:tcPr>
          <w:p w14:paraId="2624C15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6D0519" w:rsidRPr="007803AE" w14:paraId="2624C158" w14:textId="77777777" w:rsidTr="004A4DB3">
        <w:tc>
          <w:tcPr>
            <w:tcW w:w="3652" w:type="dxa"/>
          </w:tcPr>
          <w:p w14:paraId="2624C15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2410" w:type="dxa"/>
          </w:tcPr>
          <w:p w14:paraId="2624C156" w14:textId="025F920F"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157"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5C" w14:textId="77777777" w:rsidTr="004A4DB3">
        <w:tc>
          <w:tcPr>
            <w:tcW w:w="3652" w:type="dxa"/>
          </w:tcPr>
          <w:p w14:paraId="2624C15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p>
        </w:tc>
        <w:tc>
          <w:tcPr>
            <w:tcW w:w="2410" w:type="dxa"/>
          </w:tcPr>
          <w:p w14:paraId="2624C15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15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60" w14:textId="77777777" w:rsidTr="004A4DB3">
        <w:tc>
          <w:tcPr>
            <w:tcW w:w="3652" w:type="dxa"/>
          </w:tcPr>
          <w:p w14:paraId="2624C15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110°</w:t>
            </w:r>
          </w:p>
        </w:tc>
        <w:tc>
          <w:tcPr>
            <w:tcW w:w="2410" w:type="dxa"/>
          </w:tcPr>
          <w:p w14:paraId="2624C15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15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64" w14:textId="77777777" w:rsidTr="004A4DB3">
        <w:tc>
          <w:tcPr>
            <w:tcW w:w="3652" w:type="dxa"/>
          </w:tcPr>
          <w:p w14:paraId="2624C161"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120°</w:t>
            </w:r>
          </w:p>
        </w:tc>
        <w:tc>
          <w:tcPr>
            <w:tcW w:w="2410" w:type="dxa"/>
          </w:tcPr>
          <w:p w14:paraId="2624C16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6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68" w14:textId="77777777" w:rsidTr="004A4DB3">
        <w:tc>
          <w:tcPr>
            <w:tcW w:w="3652" w:type="dxa"/>
          </w:tcPr>
          <w:p w14:paraId="2624C16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130°</w:t>
            </w:r>
          </w:p>
        </w:tc>
        <w:tc>
          <w:tcPr>
            <w:tcW w:w="2410" w:type="dxa"/>
          </w:tcPr>
          <w:p w14:paraId="2624C166" w14:textId="401A6098"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67"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6C" w14:textId="77777777" w:rsidTr="004A4DB3">
        <w:tc>
          <w:tcPr>
            <w:tcW w:w="3652" w:type="dxa"/>
          </w:tcPr>
          <w:p w14:paraId="2624C169"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140° </w:t>
            </w:r>
          </w:p>
        </w:tc>
        <w:tc>
          <w:tcPr>
            <w:tcW w:w="2410" w:type="dxa"/>
          </w:tcPr>
          <w:p w14:paraId="2624C16A"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6B"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70" w14:textId="77777777" w:rsidTr="004A4DB3">
        <w:tc>
          <w:tcPr>
            <w:tcW w:w="3652" w:type="dxa"/>
          </w:tcPr>
          <w:p w14:paraId="2624C16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150° (abducción máxima)</w:t>
            </w:r>
          </w:p>
        </w:tc>
        <w:tc>
          <w:tcPr>
            <w:tcW w:w="2410" w:type="dxa"/>
          </w:tcPr>
          <w:p w14:paraId="2624C16E"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6F"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74" w14:textId="77777777" w:rsidTr="004A4DB3">
        <w:tc>
          <w:tcPr>
            <w:tcW w:w="3652" w:type="dxa"/>
          </w:tcPr>
          <w:p w14:paraId="2624C171" w14:textId="77777777" w:rsidR="006D0519" w:rsidRPr="007803AE" w:rsidRDefault="006D0519" w:rsidP="006D0519">
            <w:pPr>
              <w:tabs>
                <w:tab w:val="left" w:pos="3321"/>
                <w:tab w:val="left" w:pos="5007"/>
                <w:tab w:val="left" w:pos="5857"/>
              </w:tabs>
              <w:rPr>
                <w:rFonts w:ascii="Museo Sans 300" w:hAnsi="Museo Sans 300" w:cs="Arial"/>
                <w:sz w:val="22"/>
                <w:szCs w:val="22"/>
              </w:rPr>
            </w:pPr>
          </w:p>
        </w:tc>
        <w:tc>
          <w:tcPr>
            <w:tcW w:w="2410" w:type="dxa"/>
          </w:tcPr>
          <w:p w14:paraId="2624C172"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tc>
        <w:tc>
          <w:tcPr>
            <w:tcW w:w="2693" w:type="dxa"/>
          </w:tcPr>
          <w:p w14:paraId="2624C173" w14:textId="77777777" w:rsidR="006D0519" w:rsidRPr="007803AE" w:rsidRDefault="006D0519" w:rsidP="006D0519">
            <w:pPr>
              <w:tabs>
                <w:tab w:val="left" w:pos="3321"/>
                <w:tab w:val="left" w:pos="5007"/>
                <w:tab w:val="left" w:pos="5857"/>
              </w:tabs>
              <w:jc w:val="center"/>
              <w:rPr>
                <w:rFonts w:ascii="Museo Sans 300" w:hAnsi="Museo Sans 300" w:cs="Arial"/>
                <w:sz w:val="22"/>
                <w:szCs w:val="22"/>
              </w:rPr>
            </w:pPr>
          </w:p>
        </w:tc>
      </w:tr>
      <w:tr w:rsidR="000F703A" w:rsidRPr="007803AE" w14:paraId="2624C178" w14:textId="77777777" w:rsidTr="004A4DB3">
        <w:tc>
          <w:tcPr>
            <w:tcW w:w="3652" w:type="dxa"/>
          </w:tcPr>
          <w:p w14:paraId="2624C175" w14:textId="77777777" w:rsidR="000F703A" w:rsidRPr="007803AE" w:rsidRDefault="000F703A" w:rsidP="006D0519">
            <w:pPr>
              <w:tabs>
                <w:tab w:val="left" w:pos="3321"/>
                <w:tab w:val="left" w:pos="5007"/>
                <w:tab w:val="left" w:pos="5857"/>
              </w:tabs>
              <w:rPr>
                <w:rFonts w:ascii="Museo Sans 300" w:hAnsi="Museo Sans 300" w:cs="Arial"/>
                <w:sz w:val="22"/>
                <w:szCs w:val="22"/>
              </w:rPr>
            </w:pPr>
          </w:p>
        </w:tc>
        <w:tc>
          <w:tcPr>
            <w:tcW w:w="2410" w:type="dxa"/>
          </w:tcPr>
          <w:p w14:paraId="2624C176" w14:textId="77777777" w:rsidR="000F703A" w:rsidRPr="007803AE" w:rsidRDefault="000F703A" w:rsidP="006D0519">
            <w:pPr>
              <w:tabs>
                <w:tab w:val="left" w:pos="3321"/>
                <w:tab w:val="left" w:pos="5007"/>
                <w:tab w:val="left" w:pos="5857"/>
              </w:tabs>
              <w:jc w:val="center"/>
              <w:rPr>
                <w:rFonts w:ascii="Museo Sans 300" w:hAnsi="Museo Sans 300" w:cs="Arial"/>
                <w:sz w:val="22"/>
                <w:szCs w:val="22"/>
              </w:rPr>
            </w:pPr>
          </w:p>
        </w:tc>
        <w:tc>
          <w:tcPr>
            <w:tcW w:w="2693" w:type="dxa"/>
          </w:tcPr>
          <w:p w14:paraId="2624C177" w14:textId="77777777" w:rsidR="000F703A" w:rsidRPr="007803AE" w:rsidRDefault="000F703A" w:rsidP="006D0519">
            <w:pPr>
              <w:tabs>
                <w:tab w:val="left" w:pos="3321"/>
                <w:tab w:val="left" w:pos="5007"/>
                <w:tab w:val="left" w:pos="5857"/>
              </w:tabs>
              <w:jc w:val="center"/>
              <w:rPr>
                <w:rFonts w:ascii="Museo Sans 300" w:hAnsi="Museo Sans 300" w:cs="Arial"/>
                <w:sz w:val="22"/>
                <w:szCs w:val="22"/>
              </w:rPr>
            </w:pPr>
          </w:p>
        </w:tc>
      </w:tr>
      <w:tr w:rsidR="006D0519" w:rsidRPr="007803AE" w14:paraId="2624C17C" w14:textId="77777777" w:rsidTr="004A4DB3">
        <w:tc>
          <w:tcPr>
            <w:tcW w:w="3652" w:type="dxa"/>
          </w:tcPr>
          <w:p w14:paraId="2624C179" w14:textId="77777777" w:rsidR="006D0519" w:rsidRPr="007803AE" w:rsidRDefault="000F703A"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p>
        </w:tc>
        <w:tc>
          <w:tcPr>
            <w:tcW w:w="2410" w:type="dxa"/>
          </w:tcPr>
          <w:p w14:paraId="2624C17A"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2693" w:type="dxa"/>
          </w:tcPr>
          <w:p w14:paraId="2624C17B"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6D0519" w:rsidRPr="007803AE" w14:paraId="2624C180" w14:textId="77777777" w:rsidTr="004A4DB3">
        <w:tc>
          <w:tcPr>
            <w:tcW w:w="3652" w:type="dxa"/>
          </w:tcPr>
          <w:p w14:paraId="2624C17D"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2410" w:type="dxa"/>
          </w:tcPr>
          <w:p w14:paraId="2624C17E" w14:textId="0623F3D8" w:rsidR="006D0519" w:rsidRPr="007803AE" w:rsidRDefault="000F703A" w:rsidP="000F703A">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15% </w:t>
            </w:r>
          </w:p>
        </w:tc>
        <w:tc>
          <w:tcPr>
            <w:tcW w:w="2693" w:type="dxa"/>
          </w:tcPr>
          <w:p w14:paraId="2624C17F"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r>
      <w:tr w:rsidR="006D0519" w:rsidRPr="007803AE" w14:paraId="2624C184" w14:textId="77777777" w:rsidTr="004A4DB3">
        <w:tc>
          <w:tcPr>
            <w:tcW w:w="3652" w:type="dxa"/>
          </w:tcPr>
          <w:p w14:paraId="2624C181"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410" w:type="dxa"/>
          </w:tcPr>
          <w:p w14:paraId="2624C182" w14:textId="77777777" w:rsidR="006D0519" w:rsidRPr="007803AE" w:rsidRDefault="000F703A" w:rsidP="000F703A">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183"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D0519" w:rsidRPr="007803AE" w14:paraId="2624C188" w14:textId="77777777" w:rsidTr="004A4DB3">
        <w:tc>
          <w:tcPr>
            <w:tcW w:w="3652" w:type="dxa"/>
          </w:tcPr>
          <w:p w14:paraId="2624C185" w14:textId="77777777" w:rsidR="006D0519" w:rsidRPr="007803AE" w:rsidRDefault="006D0519" w:rsidP="006D051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r w:rsidR="000F703A" w:rsidRPr="007803AE">
              <w:rPr>
                <w:rFonts w:ascii="Museo Sans 300" w:hAnsi="Museo Sans 300" w:cs="Arial"/>
                <w:sz w:val="22"/>
                <w:szCs w:val="22"/>
              </w:rPr>
              <w:t>(</w:t>
            </w:r>
            <w:r w:rsidR="00A17DB5" w:rsidRPr="007803AE">
              <w:rPr>
                <w:rFonts w:ascii="Museo Sans 300" w:hAnsi="Museo Sans 300" w:cs="Arial"/>
                <w:sz w:val="22"/>
                <w:szCs w:val="22"/>
              </w:rPr>
              <w:t>ad</w:t>
            </w:r>
            <w:r w:rsidR="00565AFF" w:rsidRPr="007803AE">
              <w:rPr>
                <w:rFonts w:ascii="Museo Sans 300" w:hAnsi="Museo Sans 300" w:cs="Arial"/>
                <w:sz w:val="22"/>
                <w:szCs w:val="22"/>
              </w:rPr>
              <w:t>d</w:t>
            </w:r>
            <w:r w:rsidR="00A17DB5" w:rsidRPr="007803AE">
              <w:rPr>
                <w:rFonts w:ascii="Museo Sans 300" w:hAnsi="Museo Sans 300" w:cs="Arial"/>
                <w:sz w:val="22"/>
                <w:szCs w:val="22"/>
              </w:rPr>
              <w:t>ucción</w:t>
            </w:r>
            <w:r w:rsidR="000F703A" w:rsidRPr="007803AE">
              <w:rPr>
                <w:rFonts w:ascii="Museo Sans 300" w:hAnsi="Museo Sans 300" w:cs="Arial"/>
                <w:sz w:val="22"/>
                <w:szCs w:val="22"/>
              </w:rPr>
              <w:t xml:space="preserve"> máxima)</w:t>
            </w:r>
          </w:p>
        </w:tc>
        <w:tc>
          <w:tcPr>
            <w:tcW w:w="2410" w:type="dxa"/>
          </w:tcPr>
          <w:p w14:paraId="2624C186" w14:textId="69254AC3" w:rsidR="006D0519" w:rsidRPr="007803AE" w:rsidRDefault="000F703A" w:rsidP="000F703A">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17% </w:t>
            </w:r>
          </w:p>
        </w:tc>
        <w:tc>
          <w:tcPr>
            <w:tcW w:w="2693" w:type="dxa"/>
          </w:tcPr>
          <w:p w14:paraId="2624C187" w14:textId="77777777" w:rsidR="006D0519" w:rsidRPr="007803AE" w:rsidRDefault="000F703A" w:rsidP="006D051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bl>
    <w:p w14:paraId="2624C189" w14:textId="4B61E43D" w:rsidR="00C13EAE" w:rsidRPr="007803AE" w:rsidRDefault="00C1295F" w:rsidP="000F703A">
      <w:pPr>
        <w:pStyle w:val="Default"/>
        <w:jc w:val="center"/>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63" behindDoc="1" locked="0" layoutInCell="1" allowOverlap="1" wp14:anchorId="2624F430" wp14:editId="1209738B">
            <wp:simplePos x="0" y="0"/>
            <wp:positionH relativeFrom="margin">
              <wp:posOffset>50165</wp:posOffset>
            </wp:positionH>
            <wp:positionV relativeFrom="paragraph">
              <wp:posOffset>120650</wp:posOffset>
            </wp:positionV>
            <wp:extent cx="5029200" cy="2051050"/>
            <wp:effectExtent l="0" t="0" r="0" b="6350"/>
            <wp:wrapTight wrapText="bothSides">
              <wp:wrapPolygon edited="0">
                <wp:start x="0" y="0"/>
                <wp:lineTo x="0" y="21466"/>
                <wp:lineTo x="21518" y="21466"/>
                <wp:lineTo x="21518" y="0"/>
                <wp:lineTo x="0" y="0"/>
              </wp:wrapPolygon>
            </wp:wrapTight>
            <wp:docPr id="17" name="Imagen 17" descr="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a10"/>
                    <pic:cNvPicPr>
                      <a:picLocks noChangeAspect="1" noChangeArrowheads="1"/>
                    </pic:cNvPicPr>
                  </pic:nvPicPr>
                  <pic:blipFill>
                    <a:blip r:embed="rId21" cstate="print"/>
                    <a:srcRect l="2528" t="11490"/>
                    <a:stretch>
                      <a:fillRect/>
                    </a:stretch>
                  </pic:blipFill>
                  <pic:spPr bwMode="auto">
                    <a:xfrm>
                      <a:off x="0" y="0"/>
                      <a:ext cx="5029200" cy="2051050"/>
                    </a:xfrm>
                    <a:prstGeom prst="rect">
                      <a:avLst/>
                    </a:prstGeom>
                    <a:noFill/>
                    <a:ln w="9525">
                      <a:noFill/>
                      <a:miter lim="800000"/>
                      <a:headEnd/>
                      <a:tailEnd/>
                    </a:ln>
                  </pic:spPr>
                </pic:pic>
              </a:graphicData>
            </a:graphic>
            <wp14:sizeRelV relativeFrom="margin">
              <wp14:pctHeight>0</wp14:pctHeight>
            </wp14:sizeRelV>
          </wp:anchor>
        </w:drawing>
      </w:r>
    </w:p>
    <w:p w14:paraId="2624C18A" w14:textId="77777777" w:rsidR="00C13EAE" w:rsidRPr="007803AE" w:rsidRDefault="00C13EAE" w:rsidP="000F703A">
      <w:pPr>
        <w:pStyle w:val="Default"/>
        <w:jc w:val="center"/>
        <w:rPr>
          <w:rFonts w:ascii="Museo Sans 300" w:hAnsi="Museo Sans 300"/>
          <w:b/>
          <w:color w:val="auto"/>
          <w:sz w:val="22"/>
          <w:szCs w:val="22"/>
        </w:rPr>
      </w:pPr>
    </w:p>
    <w:p w14:paraId="2624C18B" w14:textId="3AAE4A37" w:rsidR="00C13EAE" w:rsidRPr="007803AE" w:rsidRDefault="00C13EAE" w:rsidP="000F703A">
      <w:pPr>
        <w:pStyle w:val="Default"/>
        <w:jc w:val="center"/>
        <w:rPr>
          <w:rFonts w:ascii="Museo Sans 300" w:hAnsi="Museo Sans 300"/>
          <w:b/>
          <w:color w:val="auto"/>
          <w:sz w:val="22"/>
          <w:szCs w:val="22"/>
        </w:rPr>
      </w:pPr>
    </w:p>
    <w:p w14:paraId="2624C18C" w14:textId="2185AEDD" w:rsidR="00C13EAE" w:rsidRPr="007803AE" w:rsidRDefault="00C13EAE" w:rsidP="000F703A">
      <w:pPr>
        <w:pStyle w:val="Default"/>
        <w:jc w:val="center"/>
        <w:rPr>
          <w:rFonts w:ascii="Museo Sans 300" w:hAnsi="Museo Sans 300"/>
          <w:b/>
          <w:color w:val="auto"/>
          <w:sz w:val="22"/>
          <w:szCs w:val="22"/>
        </w:rPr>
      </w:pPr>
    </w:p>
    <w:p w14:paraId="2624C18D" w14:textId="7FA9E639" w:rsidR="00C13EAE" w:rsidRPr="007803AE" w:rsidRDefault="00C13EAE" w:rsidP="000F703A">
      <w:pPr>
        <w:pStyle w:val="Default"/>
        <w:jc w:val="center"/>
        <w:rPr>
          <w:rFonts w:ascii="Museo Sans 300" w:hAnsi="Museo Sans 300"/>
          <w:b/>
          <w:color w:val="auto"/>
          <w:sz w:val="22"/>
          <w:szCs w:val="22"/>
        </w:rPr>
      </w:pPr>
    </w:p>
    <w:p w14:paraId="2624C18E" w14:textId="285550DF" w:rsidR="00C13EAE" w:rsidRPr="007803AE" w:rsidRDefault="00C13EAE" w:rsidP="000F703A">
      <w:pPr>
        <w:pStyle w:val="Default"/>
        <w:jc w:val="center"/>
        <w:rPr>
          <w:rFonts w:ascii="Museo Sans 300" w:hAnsi="Museo Sans 300"/>
          <w:b/>
          <w:color w:val="auto"/>
          <w:sz w:val="22"/>
          <w:szCs w:val="22"/>
        </w:rPr>
      </w:pPr>
    </w:p>
    <w:p w14:paraId="2624C18F" w14:textId="75EE4541" w:rsidR="00C13EAE" w:rsidRPr="007803AE" w:rsidRDefault="00C13EAE" w:rsidP="000F703A">
      <w:pPr>
        <w:pStyle w:val="Default"/>
        <w:jc w:val="center"/>
        <w:rPr>
          <w:rFonts w:ascii="Museo Sans 300" w:hAnsi="Museo Sans 300"/>
          <w:b/>
          <w:color w:val="auto"/>
          <w:sz w:val="22"/>
          <w:szCs w:val="22"/>
        </w:rPr>
      </w:pPr>
    </w:p>
    <w:p w14:paraId="2624C190" w14:textId="77777777" w:rsidR="00C13EAE" w:rsidRPr="007803AE" w:rsidRDefault="00C13EAE" w:rsidP="00B373A7">
      <w:pPr>
        <w:pStyle w:val="Default"/>
        <w:rPr>
          <w:rFonts w:ascii="Museo Sans 300" w:hAnsi="Museo Sans 300"/>
          <w:b/>
          <w:color w:val="auto"/>
          <w:sz w:val="22"/>
          <w:szCs w:val="22"/>
        </w:rPr>
      </w:pPr>
    </w:p>
    <w:p w14:paraId="2624C191" w14:textId="77777777" w:rsidR="00F73129" w:rsidRPr="007803AE" w:rsidRDefault="00F73129" w:rsidP="000F703A">
      <w:pPr>
        <w:pStyle w:val="Default"/>
        <w:jc w:val="center"/>
        <w:rPr>
          <w:rFonts w:ascii="Museo Sans 300" w:hAnsi="Museo Sans 300"/>
          <w:b/>
          <w:color w:val="auto"/>
          <w:sz w:val="22"/>
          <w:szCs w:val="22"/>
        </w:rPr>
      </w:pPr>
    </w:p>
    <w:p w14:paraId="2624C192" w14:textId="77777777" w:rsidR="00F73129" w:rsidRPr="007803AE" w:rsidRDefault="00F73129" w:rsidP="000F703A">
      <w:pPr>
        <w:pStyle w:val="Default"/>
        <w:jc w:val="center"/>
        <w:rPr>
          <w:rFonts w:ascii="Museo Sans 300" w:hAnsi="Museo Sans 300"/>
          <w:b/>
          <w:color w:val="auto"/>
          <w:sz w:val="22"/>
          <w:szCs w:val="22"/>
        </w:rPr>
      </w:pPr>
    </w:p>
    <w:p w14:paraId="2624C193" w14:textId="77777777" w:rsidR="00F73129" w:rsidRPr="007803AE" w:rsidRDefault="00F73129" w:rsidP="000F703A">
      <w:pPr>
        <w:pStyle w:val="Default"/>
        <w:jc w:val="center"/>
        <w:rPr>
          <w:rFonts w:ascii="Museo Sans 300" w:hAnsi="Museo Sans 300"/>
          <w:b/>
          <w:color w:val="auto"/>
          <w:sz w:val="22"/>
          <w:szCs w:val="22"/>
        </w:rPr>
      </w:pPr>
    </w:p>
    <w:p w14:paraId="2624C194" w14:textId="77777777" w:rsidR="00F73129" w:rsidRPr="007803AE" w:rsidRDefault="00F73129" w:rsidP="000F703A">
      <w:pPr>
        <w:pStyle w:val="Default"/>
        <w:jc w:val="center"/>
        <w:rPr>
          <w:rFonts w:ascii="Museo Sans 300" w:hAnsi="Museo Sans 300"/>
          <w:b/>
          <w:color w:val="auto"/>
          <w:sz w:val="22"/>
          <w:szCs w:val="22"/>
        </w:rPr>
      </w:pPr>
    </w:p>
    <w:p w14:paraId="2624C195" w14:textId="77777777" w:rsidR="00F73129" w:rsidRPr="007803AE" w:rsidRDefault="00F73129" w:rsidP="000F703A">
      <w:pPr>
        <w:pStyle w:val="Default"/>
        <w:jc w:val="center"/>
        <w:rPr>
          <w:rFonts w:ascii="Museo Sans 300" w:hAnsi="Museo Sans 300"/>
          <w:b/>
          <w:color w:val="auto"/>
          <w:sz w:val="22"/>
          <w:szCs w:val="22"/>
        </w:rPr>
      </w:pPr>
    </w:p>
    <w:p w14:paraId="2624C196" w14:textId="77777777" w:rsidR="000F703A" w:rsidRPr="007803AE" w:rsidRDefault="005A6C2C" w:rsidP="000F703A">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HOMBRO</w:t>
      </w:r>
      <w:r w:rsidRPr="007803AE">
        <w:rPr>
          <w:rFonts w:ascii="Museo Sans 300" w:hAnsi="Museo Sans 300"/>
          <w:b/>
          <w:color w:val="auto"/>
          <w:sz w:val="22"/>
          <w:szCs w:val="22"/>
        </w:rPr>
        <w:br/>
        <w:t>ROTACIÓN INTERNA Y EXTERNA</w:t>
      </w:r>
    </w:p>
    <w:p w14:paraId="2624C197" w14:textId="77777777" w:rsidR="000F703A" w:rsidRPr="007803AE" w:rsidRDefault="005A6C2C" w:rsidP="000F703A">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C198" w14:textId="77777777" w:rsidR="000F703A" w:rsidRPr="007803AE" w:rsidRDefault="005A6C2C" w:rsidP="000F703A">
      <w:pPr>
        <w:pStyle w:val="Default"/>
        <w:jc w:val="center"/>
        <w:rPr>
          <w:rFonts w:ascii="Museo Sans 300" w:hAnsi="Museo Sans 300"/>
          <w:color w:val="auto"/>
          <w:sz w:val="22"/>
          <w:szCs w:val="22"/>
        </w:rPr>
      </w:pPr>
      <w:r w:rsidRPr="007803AE">
        <w:rPr>
          <w:rFonts w:ascii="Museo Sans 300" w:hAnsi="Museo Sans 300"/>
          <w:b/>
          <w:color w:val="auto"/>
          <w:sz w:val="22"/>
          <w:szCs w:val="22"/>
        </w:rPr>
        <w:br/>
      </w:r>
      <w:r w:rsidRPr="007803AE">
        <w:rPr>
          <w:rFonts w:ascii="Museo Sans 300" w:hAnsi="Museo Sans 300"/>
          <w:color w:val="auto"/>
          <w:sz w:val="22"/>
          <w:szCs w:val="22"/>
        </w:rPr>
        <w:t>Amplitud Media de la Rotación = 130 grados</w:t>
      </w:r>
    </w:p>
    <w:tbl>
      <w:tblPr>
        <w:tblW w:w="0" w:type="auto"/>
        <w:tblLook w:val="04A0" w:firstRow="1" w:lastRow="0" w:firstColumn="1" w:lastColumn="0" w:noHBand="0" w:noVBand="1"/>
      </w:tblPr>
      <w:tblGrid>
        <w:gridCol w:w="1958"/>
        <w:gridCol w:w="1573"/>
        <w:gridCol w:w="1840"/>
        <w:gridCol w:w="1857"/>
        <w:gridCol w:w="1610"/>
      </w:tblGrid>
      <w:tr w:rsidR="008E79DE" w:rsidRPr="007803AE" w14:paraId="2624C1A3" w14:textId="77777777" w:rsidTr="004A4DB3">
        <w:trPr>
          <w:trHeight w:val="884"/>
        </w:trPr>
        <w:tc>
          <w:tcPr>
            <w:tcW w:w="2159" w:type="dxa"/>
          </w:tcPr>
          <w:p w14:paraId="2624C199"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9A" w14:textId="77777777" w:rsidR="008E79DE" w:rsidRPr="007803AE" w:rsidRDefault="00B373A7" w:rsidP="00447D9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ROTACIO</w:t>
            </w:r>
            <w:r w:rsidR="008E79DE" w:rsidRPr="007803AE">
              <w:rPr>
                <w:rFonts w:ascii="Museo Sans 300" w:hAnsi="Museo Sans 300" w:cs="Arial"/>
                <w:sz w:val="22"/>
                <w:szCs w:val="22"/>
              </w:rPr>
              <w:t>N INTER</w:t>
            </w:r>
            <w:r w:rsidR="00447D9E" w:rsidRPr="007803AE">
              <w:rPr>
                <w:rFonts w:ascii="Museo Sans 300" w:hAnsi="Museo Sans 300" w:cs="Arial"/>
                <w:sz w:val="22"/>
                <w:szCs w:val="22"/>
              </w:rPr>
              <w:t>N</w:t>
            </w:r>
            <w:r w:rsidR="008E79DE" w:rsidRPr="007803AE">
              <w:rPr>
                <w:rFonts w:ascii="Museo Sans 300" w:hAnsi="Museo Sans 300" w:cs="Arial"/>
                <w:sz w:val="22"/>
                <w:szCs w:val="22"/>
              </w:rPr>
              <w:t>A DESDE LA POSICIÓN NEUTRA (0°) HASTA</w:t>
            </w:r>
          </w:p>
        </w:tc>
        <w:tc>
          <w:tcPr>
            <w:tcW w:w="1666" w:type="dxa"/>
          </w:tcPr>
          <w:p w14:paraId="2624C19B"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9C"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772" w:type="dxa"/>
          </w:tcPr>
          <w:p w14:paraId="2624C19D"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9E"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940" w:type="dxa"/>
          </w:tcPr>
          <w:p w14:paraId="2624C19F"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A0"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517" w:type="dxa"/>
          </w:tcPr>
          <w:p w14:paraId="2624C1A1"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p w14:paraId="2624C1A2"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2E623D" w:rsidRPr="007803AE" w14:paraId="2624C1A9" w14:textId="77777777" w:rsidTr="004A4DB3">
        <w:tc>
          <w:tcPr>
            <w:tcW w:w="2159" w:type="dxa"/>
          </w:tcPr>
          <w:p w14:paraId="2624C1A4"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c>
          <w:tcPr>
            <w:tcW w:w="1666" w:type="dxa"/>
          </w:tcPr>
          <w:p w14:paraId="2624C1A5"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c>
          <w:tcPr>
            <w:tcW w:w="1772" w:type="dxa"/>
          </w:tcPr>
          <w:p w14:paraId="2624C1A6"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c>
          <w:tcPr>
            <w:tcW w:w="1940" w:type="dxa"/>
          </w:tcPr>
          <w:p w14:paraId="2624C1A7"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c>
          <w:tcPr>
            <w:tcW w:w="1517" w:type="dxa"/>
          </w:tcPr>
          <w:p w14:paraId="2624C1A8" w14:textId="77777777" w:rsidR="002E623D" w:rsidRPr="007803AE" w:rsidRDefault="002E623D" w:rsidP="008E79DE">
            <w:pPr>
              <w:tabs>
                <w:tab w:val="left" w:pos="3321"/>
                <w:tab w:val="left" w:pos="5007"/>
                <w:tab w:val="left" w:pos="5857"/>
              </w:tabs>
              <w:jc w:val="center"/>
              <w:rPr>
                <w:rFonts w:ascii="Museo Sans 300" w:hAnsi="Museo Sans 300" w:cs="Arial"/>
                <w:sz w:val="22"/>
                <w:szCs w:val="22"/>
              </w:rPr>
            </w:pPr>
          </w:p>
        </w:tc>
      </w:tr>
      <w:tr w:rsidR="008E79DE" w:rsidRPr="007803AE" w14:paraId="2624C1AF" w14:textId="77777777" w:rsidTr="004A4DB3">
        <w:tc>
          <w:tcPr>
            <w:tcW w:w="2159" w:type="dxa"/>
          </w:tcPr>
          <w:p w14:paraId="2624C1AA"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66" w:type="dxa"/>
          </w:tcPr>
          <w:p w14:paraId="2624C1AB"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772" w:type="dxa"/>
          </w:tcPr>
          <w:p w14:paraId="2624C1AC"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940" w:type="dxa"/>
          </w:tcPr>
          <w:p w14:paraId="2624C1AD"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517" w:type="dxa"/>
          </w:tcPr>
          <w:p w14:paraId="2624C1AE"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8E79DE" w:rsidRPr="007803AE" w14:paraId="2624C1B5" w14:textId="77777777" w:rsidTr="004A4DB3">
        <w:tc>
          <w:tcPr>
            <w:tcW w:w="2159" w:type="dxa"/>
          </w:tcPr>
          <w:p w14:paraId="2624C1B0"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666" w:type="dxa"/>
          </w:tcPr>
          <w:p w14:paraId="2624C1B1"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72" w:type="dxa"/>
          </w:tcPr>
          <w:p w14:paraId="2624C1B2"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940" w:type="dxa"/>
          </w:tcPr>
          <w:p w14:paraId="2624C1B3"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517" w:type="dxa"/>
          </w:tcPr>
          <w:p w14:paraId="2624C1B4"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8E79DE" w:rsidRPr="007803AE" w14:paraId="2624C1BB" w14:textId="77777777" w:rsidTr="004A4DB3">
        <w:tc>
          <w:tcPr>
            <w:tcW w:w="2159" w:type="dxa"/>
          </w:tcPr>
          <w:p w14:paraId="2624C1B6"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666" w:type="dxa"/>
          </w:tcPr>
          <w:p w14:paraId="2624C1B7"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772" w:type="dxa"/>
          </w:tcPr>
          <w:p w14:paraId="2624C1B8"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940" w:type="dxa"/>
          </w:tcPr>
          <w:p w14:paraId="2624C1B9"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517" w:type="dxa"/>
          </w:tcPr>
          <w:p w14:paraId="2624C1BA"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8E79DE" w:rsidRPr="007803AE" w14:paraId="2624C1C1" w14:textId="77777777" w:rsidTr="004A4DB3">
        <w:tc>
          <w:tcPr>
            <w:tcW w:w="2159" w:type="dxa"/>
          </w:tcPr>
          <w:p w14:paraId="2624C1BC"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666" w:type="dxa"/>
          </w:tcPr>
          <w:p w14:paraId="2624C1BD"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772" w:type="dxa"/>
          </w:tcPr>
          <w:p w14:paraId="2624C1BE"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940" w:type="dxa"/>
          </w:tcPr>
          <w:p w14:paraId="2624C1BF"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17" w:type="dxa"/>
          </w:tcPr>
          <w:p w14:paraId="2624C1C0"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8E79DE" w:rsidRPr="007803AE" w14:paraId="2624C1C7" w14:textId="77777777" w:rsidTr="004A4DB3">
        <w:tc>
          <w:tcPr>
            <w:tcW w:w="2159" w:type="dxa"/>
          </w:tcPr>
          <w:p w14:paraId="2624C1C2"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666" w:type="dxa"/>
          </w:tcPr>
          <w:p w14:paraId="2624C1C3"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772" w:type="dxa"/>
          </w:tcPr>
          <w:p w14:paraId="2624C1C4"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940" w:type="dxa"/>
          </w:tcPr>
          <w:p w14:paraId="2624C1C5"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17" w:type="dxa"/>
          </w:tcPr>
          <w:p w14:paraId="2624C1C6"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8E79DE" w:rsidRPr="007803AE" w14:paraId="2624C1CD" w14:textId="77777777" w:rsidTr="004A4DB3">
        <w:tc>
          <w:tcPr>
            <w:tcW w:w="2159" w:type="dxa"/>
          </w:tcPr>
          <w:p w14:paraId="2624C1C8"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666" w:type="dxa"/>
          </w:tcPr>
          <w:p w14:paraId="2624C1C9"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772" w:type="dxa"/>
          </w:tcPr>
          <w:p w14:paraId="2624C1CA"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940" w:type="dxa"/>
          </w:tcPr>
          <w:p w14:paraId="2624C1CB"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517" w:type="dxa"/>
          </w:tcPr>
          <w:p w14:paraId="2624C1CC"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r>
      <w:tr w:rsidR="008E79DE" w:rsidRPr="007803AE" w14:paraId="2624C1D4" w14:textId="77777777" w:rsidTr="004A4DB3">
        <w:tc>
          <w:tcPr>
            <w:tcW w:w="2159" w:type="dxa"/>
          </w:tcPr>
          <w:p w14:paraId="2624C1CF" w14:textId="77777777" w:rsidR="008E79DE" w:rsidRPr="007803AE" w:rsidRDefault="008E79DE" w:rsidP="00EE2514">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ROTACIÓN EXTERNA DESDE</w:t>
            </w:r>
            <w:r w:rsidRPr="007803AE">
              <w:rPr>
                <w:rFonts w:ascii="Museo Sans 300" w:hAnsi="Museo Sans 300" w:cs="Arial"/>
                <w:sz w:val="22"/>
                <w:szCs w:val="22"/>
              </w:rPr>
              <w:br/>
              <w:t>LA POSICIÓN NEUTRA (0) HASTA:</w:t>
            </w:r>
          </w:p>
        </w:tc>
        <w:tc>
          <w:tcPr>
            <w:tcW w:w="1666" w:type="dxa"/>
          </w:tcPr>
          <w:p w14:paraId="2624C1D0"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772" w:type="dxa"/>
          </w:tcPr>
          <w:p w14:paraId="2624C1D1"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940" w:type="dxa"/>
          </w:tcPr>
          <w:p w14:paraId="2624C1D2"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517" w:type="dxa"/>
          </w:tcPr>
          <w:p w14:paraId="2624C1D3"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r>
      <w:tr w:rsidR="008E79DE" w:rsidRPr="007803AE" w14:paraId="2624C1DA" w14:textId="77777777" w:rsidTr="004A4DB3">
        <w:tc>
          <w:tcPr>
            <w:tcW w:w="2159" w:type="dxa"/>
          </w:tcPr>
          <w:p w14:paraId="2624C1D5"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666" w:type="dxa"/>
          </w:tcPr>
          <w:p w14:paraId="2624C1D6"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772" w:type="dxa"/>
          </w:tcPr>
          <w:p w14:paraId="2624C1D7"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940" w:type="dxa"/>
          </w:tcPr>
          <w:p w14:paraId="2624C1D8"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c>
          <w:tcPr>
            <w:tcW w:w="1517" w:type="dxa"/>
          </w:tcPr>
          <w:p w14:paraId="2624C1D9"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p>
        </w:tc>
      </w:tr>
      <w:tr w:rsidR="008E79DE" w:rsidRPr="007803AE" w14:paraId="2624C1E0" w14:textId="77777777" w:rsidTr="004A4DB3">
        <w:tc>
          <w:tcPr>
            <w:tcW w:w="2159" w:type="dxa"/>
          </w:tcPr>
          <w:p w14:paraId="2624C1DB"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66" w:type="dxa"/>
          </w:tcPr>
          <w:p w14:paraId="2624C1DC" w14:textId="77777777" w:rsidR="008E79DE"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772" w:type="dxa"/>
          </w:tcPr>
          <w:p w14:paraId="2624C1DD" w14:textId="77777777" w:rsidR="008E79DE"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940" w:type="dxa"/>
          </w:tcPr>
          <w:p w14:paraId="2624C1DE" w14:textId="77777777" w:rsidR="008E79DE"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517" w:type="dxa"/>
          </w:tcPr>
          <w:p w14:paraId="2624C1DF" w14:textId="77777777" w:rsidR="008E79DE"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8E79DE" w:rsidRPr="007803AE" w14:paraId="2624C1E6" w14:textId="77777777" w:rsidTr="004A4DB3">
        <w:tc>
          <w:tcPr>
            <w:tcW w:w="2159" w:type="dxa"/>
          </w:tcPr>
          <w:p w14:paraId="2624C1E1"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666" w:type="dxa"/>
          </w:tcPr>
          <w:p w14:paraId="2624C1E2" w14:textId="77777777" w:rsidR="008E79DE"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772" w:type="dxa"/>
          </w:tcPr>
          <w:p w14:paraId="2624C1E3" w14:textId="77777777" w:rsidR="008E79DE"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940" w:type="dxa"/>
          </w:tcPr>
          <w:p w14:paraId="2624C1E4" w14:textId="77777777" w:rsidR="008E79DE"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517" w:type="dxa"/>
          </w:tcPr>
          <w:p w14:paraId="2624C1E5" w14:textId="77777777" w:rsidR="008E79DE"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8E79DE" w:rsidRPr="007803AE" w14:paraId="2624C1EC" w14:textId="77777777" w:rsidTr="004A4DB3">
        <w:tc>
          <w:tcPr>
            <w:tcW w:w="2159" w:type="dxa"/>
          </w:tcPr>
          <w:p w14:paraId="2624C1E7"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666" w:type="dxa"/>
          </w:tcPr>
          <w:p w14:paraId="2624C1E8" w14:textId="77777777" w:rsidR="008E79DE"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772" w:type="dxa"/>
          </w:tcPr>
          <w:p w14:paraId="2624C1E9" w14:textId="77777777" w:rsidR="008E79DE"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940" w:type="dxa"/>
          </w:tcPr>
          <w:p w14:paraId="2624C1EA" w14:textId="77777777" w:rsidR="008E79DE"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517" w:type="dxa"/>
          </w:tcPr>
          <w:p w14:paraId="2624C1EB" w14:textId="77777777" w:rsidR="008E79DE"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8E79DE" w:rsidRPr="007803AE" w14:paraId="2624C1F2" w14:textId="77777777" w:rsidTr="004A4DB3">
        <w:tc>
          <w:tcPr>
            <w:tcW w:w="2159" w:type="dxa"/>
          </w:tcPr>
          <w:p w14:paraId="2624C1ED" w14:textId="77777777" w:rsidR="008E79DE" w:rsidRPr="007803AE" w:rsidRDefault="008E79DE"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666" w:type="dxa"/>
          </w:tcPr>
          <w:p w14:paraId="2624C1EE" w14:textId="77777777" w:rsidR="008E79DE"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772" w:type="dxa"/>
          </w:tcPr>
          <w:p w14:paraId="2624C1EF" w14:textId="77777777" w:rsidR="008E79DE"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940" w:type="dxa"/>
          </w:tcPr>
          <w:p w14:paraId="2624C1F0" w14:textId="77777777" w:rsidR="008E79DE"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517" w:type="dxa"/>
          </w:tcPr>
          <w:p w14:paraId="2624C1F1" w14:textId="77777777" w:rsidR="008E79DE"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7A43FF" w:rsidRPr="007803AE" w14:paraId="2624C1F8" w14:textId="77777777" w:rsidTr="004A4DB3">
        <w:tc>
          <w:tcPr>
            <w:tcW w:w="2159" w:type="dxa"/>
          </w:tcPr>
          <w:p w14:paraId="2624C1F3"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666" w:type="dxa"/>
          </w:tcPr>
          <w:p w14:paraId="2624C1F4"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72" w:type="dxa"/>
          </w:tcPr>
          <w:p w14:paraId="2624C1F5"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940" w:type="dxa"/>
          </w:tcPr>
          <w:p w14:paraId="2624C1F6"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517" w:type="dxa"/>
          </w:tcPr>
          <w:p w14:paraId="2624C1F7"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7A43FF" w:rsidRPr="007803AE" w14:paraId="2624C1FE" w14:textId="77777777" w:rsidTr="004A4DB3">
        <w:tc>
          <w:tcPr>
            <w:tcW w:w="2159" w:type="dxa"/>
          </w:tcPr>
          <w:p w14:paraId="2624C1F9"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666" w:type="dxa"/>
          </w:tcPr>
          <w:p w14:paraId="2624C1FA"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72" w:type="dxa"/>
          </w:tcPr>
          <w:p w14:paraId="2624C1FB"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940" w:type="dxa"/>
          </w:tcPr>
          <w:p w14:paraId="2624C1FC"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517" w:type="dxa"/>
          </w:tcPr>
          <w:p w14:paraId="2624C1FD"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7A43FF" w:rsidRPr="007803AE" w14:paraId="2624C204" w14:textId="77777777" w:rsidTr="004A4DB3">
        <w:tc>
          <w:tcPr>
            <w:tcW w:w="2159" w:type="dxa"/>
          </w:tcPr>
          <w:p w14:paraId="2624C1FF"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666" w:type="dxa"/>
          </w:tcPr>
          <w:p w14:paraId="2624C200"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72" w:type="dxa"/>
          </w:tcPr>
          <w:p w14:paraId="2624C201"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940" w:type="dxa"/>
          </w:tcPr>
          <w:p w14:paraId="2624C202"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517" w:type="dxa"/>
          </w:tcPr>
          <w:p w14:paraId="2624C203"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7A43FF" w:rsidRPr="007803AE" w14:paraId="2624C20A" w14:textId="77777777" w:rsidTr="004A4DB3">
        <w:tc>
          <w:tcPr>
            <w:tcW w:w="2159" w:type="dxa"/>
          </w:tcPr>
          <w:p w14:paraId="2624C205"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666" w:type="dxa"/>
          </w:tcPr>
          <w:p w14:paraId="2624C206"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72" w:type="dxa"/>
          </w:tcPr>
          <w:p w14:paraId="2624C207"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940" w:type="dxa"/>
          </w:tcPr>
          <w:p w14:paraId="2624C208"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517" w:type="dxa"/>
          </w:tcPr>
          <w:p w14:paraId="2624C209"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7A43FF" w:rsidRPr="007803AE" w14:paraId="2624C210" w14:textId="77777777" w:rsidTr="004A4DB3">
        <w:tc>
          <w:tcPr>
            <w:tcW w:w="2159" w:type="dxa"/>
          </w:tcPr>
          <w:p w14:paraId="2624C20B"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666" w:type="dxa"/>
          </w:tcPr>
          <w:p w14:paraId="2624C20C"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72" w:type="dxa"/>
          </w:tcPr>
          <w:p w14:paraId="2624C20D"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940" w:type="dxa"/>
          </w:tcPr>
          <w:p w14:paraId="2624C20E"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17" w:type="dxa"/>
          </w:tcPr>
          <w:p w14:paraId="2624C20F"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7A43FF" w:rsidRPr="007803AE" w14:paraId="2624C216" w14:textId="77777777" w:rsidTr="004A4DB3">
        <w:tc>
          <w:tcPr>
            <w:tcW w:w="2159" w:type="dxa"/>
          </w:tcPr>
          <w:p w14:paraId="2624C211"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666" w:type="dxa"/>
          </w:tcPr>
          <w:p w14:paraId="2624C212"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72" w:type="dxa"/>
          </w:tcPr>
          <w:p w14:paraId="2624C213"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940" w:type="dxa"/>
          </w:tcPr>
          <w:p w14:paraId="2624C214"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17" w:type="dxa"/>
          </w:tcPr>
          <w:p w14:paraId="2624C215" w14:textId="77777777" w:rsidR="007A43FF" w:rsidRPr="007803AE" w:rsidRDefault="007A43FF" w:rsidP="008E79D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C217" w14:textId="77777777" w:rsidR="002E623D" w:rsidRPr="007803AE" w:rsidRDefault="002E623D" w:rsidP="00164B02">
      <w:pPr>
        <w:pStyle w:val="Default"/>
        <w:rPr>
          <w:rFonts w:ascii="Museo Sans 300" w:hAnsi="Museo Sans 300"/>
          <w:b/>
          <w:color w:val="auto"/>
          <w:sz w:val="22"/>
          <w:szCs w:val="22"/>
        </w:rPr>
      </w:pPr>
    </w:p>
    <w:tbl>
      <w:tblPr>
        <w:tblW w:w="0" w:type="auto"/>
        <w:tblLook w:val="04A0" w:firstRow="1" w:lastRow="0" w:firstColumn="1" w:lastColumn="0" w:noHBand="0" w:noVBand="1"/>
      </w:tblPr>
      <w:tblGrid>
        <w:gridCol w:w="3652"/>
        <w:gridCol w:w="2410"/>
        <w:gridCol w:w="2693"/>
      </w:tblGrid>
      <w:tr w:rsidR="007A43FF" w:rsidRPr="007803AE" w14:paraId="2624C225" w14:textId="77777777" w:rsidTr="004A4DB3">
        <w:trPr>
          <w:trHeight w:val="590"/>
        </w:trPr>
        <w:tc>
          <w:tcPr>
            <w:tcW w:w="3652" w:type="dxa"/>
          </w:tcPr>
          <w:p w14:paraId="2624C219" w14:textId="77777777" w:rsidR="0070082A" w:rsidRPr="007803AE" w:rsidRDefault="0070082A" w:rsidP="007A43FF">
            <w:pPr>
              <w:tabs>
                <w:tab w:val="left" w:pos="3321"/>
                <w:tab w:val="left" w:pos="5007"/>
                <w:tab w:val="left" w:pos="5857"/>
              </w:tabs>
              <w:rPr>
                <w:rFonts w:ascii="Museo Sans 300" w:hAnsi="Museo Sans 300" w:cs="Arial"/>
                <w:b/>
                <w:sz w:val="22"/>
                <w:szCs w:val="22"/>
              </w:rPr>
            </w:pPr>
          </w:p>
          <w:p w14:paraId="2624C21A" w14:textId="77777777" w:rsidR="007A43FF" w:rsidRPr="007803AE" w:rsidRDefault="005A6C2C"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r w:rsidRPr="007803AE">
              <w:rPr>
                <w:rFonts w:ascii="Museo Sans 300" w:hAnsi="Museo Sans 300" w:cs="Arial"/>
                <w:sz w:val="22"/>
                <w:szCs w:val="22"/>
              </w:rPr>
              <w:br/>
            </w:r>
          </w:p>
          <w:p w14:paraId="2624C21B" w14:textId="77777777" w:rsidR="007A43FF" w:rsidRPr="007803AE" w:rsidRDefault="007A43FF" w:rsidP="007A43FF">
            <w:pPr>
              <w:tabs>
                <w:tab w:val="left" w:pos="3321"/>
                <w:tab w:val="left" w:pos="5007"/>
                <w:tab w:val="left" w:pos="5857"/>
              </w:tabs>
              <w:rPr>
                <w:rFonts w:ascii="Museo Sans 300" w:hAnsi="Museo Sans 300" w:cs="Arial"/>
                <w:sz w:val="22"/>
                <w:szCs w:val="22"/>
              </w:rPr>
            </w:pPr>
          </w:p>
          <w:p w14:paraId="2624C21C" w14:textId="77777777" w:rsidR="007A43FF" w:rsidRPr="007803AE" w:rsidRDefault="00B373A7"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ARTICULACIO</w:t>
            </w:r>
            <w:r w:rsidR="007A43FF" w:rsidRPr="007803AE">
              <w:rPr>
                <w:rFonts w:ascii="Museo Sans 300" w:hAnsi="Museo Sans 300" w:cs="Arial"/>
                <w:sz w:val="22"/>
                <w:szCs w:val="22"/>
              </w:rPr>
              <w:t>N ANQUILOSADA EN:</w:t>
            </w:r>
          </w:p>
        </w:tc>
        <w:tc>
          <w:tcPr>
            <w:tcW w:w="2410" w:type="dxa"/>
          </w:tcPr>
          <w:p w14:paraId="2624C21D"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p w14:paraId="2624C21F"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220"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221"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p w14:paraId="2624C223"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224"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r>
      <w:tr w:rsidR="007A43FF" w:rsidRPr="007803AE" w14:paraId="2624C229" w14:textId="77777777" w:rsidTr="004A4DB3">
        <w:tc>
          <w:tcPr>
            <w:tcW w:w="3652" w:type="dxa"/>
          </w:tcPr>
          <w:p w14:paraId="2624C226"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2410" w:type="dxa"/>
          </w:tcPr>
          <w:p w14:paraId="2624C227"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2693" w:type="dxa"/>
          </w:tcPr>
          <w:p w14:paraId="2624C228"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7A43FF" w:rsidRPr="007803AE" w14:paraId="2624C22D" w14:textId="77777777" w:rsidTr="004A4DB3">
        <w:tc>
          <w:tcPr>
            <w:tcW w:w="3652" w:type="dxa"/>
          </w:tcPr>
          <w:p w14:paraId="2624C22A"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22B"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2693" w:type="dxa"/>
          </w:tcPr>
          <w:p w14:paraId="2624C22C"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r>
      <w:tr w:rsidR="007A43FF" w:rsidRPr="007803AE" w14:paraId="2624C231" w14:textId="77777777" w:rsidTr="004A4DB3">
        <w:tc>
          <w:tcPr>
            <w:tcW w:w="3652" w:type="dxa"/>
          </w:tcPr>
          <w:p w14:paraId="2624C22E"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22F"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2693" w:type="dxa"/>
          </w:tcPr>
          <w:p w14:paraId="2624C230"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r>
      <w:tr w:rsidR="007A43FF" w:rsidRPr="007803AE" w14:paraId="2624C235" w14:textId="77777777" w:rsidTr="004A4DB3">
        <w:tc>
          <w:tcPr>
            <w:tcW w:w="3652" w:type="dxa"/>
          </w:tcPr>
          <w:p w14:paraId="2624C232"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233"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2693" w:type="dxa"/>
          </w:tcPr>
          <w:p w14:paraId="2624C234"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r w:rsidR="007A43FF" w:rsidRPr="007803AE" w14:paraId="2624C239" w14:textId="77777777" w:rsidTr="004A4DB3">
        <w:tc>
          <w:tcPr>
            <w:tcW w:w="3652" w:type="dxa"/>
          </w:tcPr>
          <w:p w14:paraId="2624C236" w14:textId="77777777" w:rsidR="007A43FF" w:rsidRPr="007803AE" w:rsidRDefault="007A43FF" w:rsidP="007A43FF">
            <w:pPr>
              <w:tabs>
                <w:tab w:val="left" w:pos="855"/>
              </w:tabs>
              <w:rPr>
                <w:rFonts w:ascii="Museo Sans 300" w:hAnsi="Museo Sans 300" w:cs="Arial"/>
                <w:sz w:val="22"/>
                <w:szCs w:val="22"/>
              </w:rPr>
            </w:pPr>
            <w:r w:rsidRPr="007803AE">
              <w:rPr>
                <w:rFonts w:ascii="Museo Sans 300" w:hAnsi="Museo Sans 300" w:cs="Arial"/>
                <w:sz w:val="22"/>
                <w:szCs w:val="22"/>
              </w:rPr>
              <w:t xml:space="preserve">40°(rotación interna completa) </w:t>
            </w:r>
          </w:p>
        </w:tc>
        <w:tc>
          <w:tcPr>
            <w:tcW w:w="2410" w:type="dxa"/>
          </w:tcPr>
          <w:p w14:paraId="2624C237"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2693" w:type="dxa"/>
          </w:tcPr>
          <w:p w14:paraId="2624C238"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r>
      <w:tr w:rsidR="007A43FF" w:rsidRPr="007803AE" w14:paraId="2624C23D" w14:textId="77777777" w:rsidTr="004A4DB3">
        <w:tc>
          <w:tcPr>
            <w:tcW w:w="3652" w:type="dxa"/>
          </w:tcPr>
          <w:p w14:paraId="2624C23A" w14:textId="77777777" w:rsidR="007A43FF" w:rsidRPr="007803AE" w:rsidRDefault="007A43FF" w:rsidP="007A43FF">
            <w:pPr>
              <w:tabs>
                <w:tab w:val="left" w:pos="3321"/>
                <w:tab w:val="left" w:pos="5007"/>
                <w:tab w:val="left" w:pos="5857"/>
              </w:tabs>
              <w:rPr>
                <w:rFonts w:ascii="Museo Sans 300" w:hAnsi="Museo Sans 300" w:cs="Arial"/>
                <w:sz w:val="22"/>
                <w:szCs w:val="22"/>
              </w:rPr>
            </w:pPr>
          </w:p>
        </w:tc>
        <w:tc>
          <w:tcPr>
            <w:tcW w:w="2410" w:type="dxa"/>
          </w:tcPr>
          <w:p w14:paraId="2624C23B"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c>
          <w:tcPr>
            <w:tcW w:w="2693" w:type="dxa"/>
          </w:tcPr>
          <w:p w14:paraId="2624C23C"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r>
      <w:tr w:rsidR="007A43FF" w:rsidRPr="007803AE" w14:paraId="2624C241" w14:textId="77777777" w:rsidTr="004A4DB3">
        <w:tc>
          <w:tcPr>
            <w:tcW w:w="3652" w:type="dxa"/>
          </w:tcPr>
          <w:p w14:paraId="2624C23E" w14:textId="77777777" w:rsidR="007A43FF" w:rsidRPr="007803AE" w:rsidRDefault="007A43FF" w:rsidP="007A43FF">
            <w:pPr>
              <w:tabs>
                <w:tab w:val="left" w:pos="3321"/>
                <w:tab w:val="left" w:pos="5007"/>
                <w:tab w:val="left" w:pos="5857"/>
              </w:tabs>
              <w:rPr>
                <w:rFonts w:ascii="Museo Sans 300" w:hAnsi="Museo Sans 300" w:cs="Arial"/>
                <w:sz w:val="22"/>
                <w:szCs w:val="22"/>
              </w:rPr>
            </w:pPr>
          </w:p>
        </w:tc>
        <w:tc>
          <w:tcPr>
            <w:tcW w:w="2410" w:type="dxa"/>
          </w:tcPr>
          <w:p w14:paraId="2624C23F"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c>
          <w:tcPr>
            <w:tcW w:w="2693" w:type="dxa"/>
          </w:tcPr>
          <w:p w14:paraId="2624C240" w14:textId="77777777" w:rsidR="007A43FF" w:rsidRPr="007803AE" w:rsidRDefault="007A43FF" w:rsidP="007A43FF">
            <w:pPr>
              <w:tabs>
                <w:tab w:val="left" w:pos="3321"/>
                <w:tab w:val="left" w:pos="5007"/>
                <w:tab w:val="left" w:pos="5857"/>
              </w:tabs>
              <w:jc w:val="center"/>
              <w:rPr>
                <w:rFonts w:ascii="Museo Sans 300" w:hAnsi="Museo Sans 300" w:cs="Arial"/>
                <w:sz w:val="22"/>
                <w:szCs w:val="22"/>
              </w:rPr>
            </w:pPr>
          </w:p>
        </w:tc>
      </w:tr>
      <w:tr w:rsidR="007A43FF" w:rsidRPr="007803AE" w14:paraId="2624C245" w14:textId="77777777" w:rsidTr="004A4DB3">
        <w:tc>
          <w:tcPr>
            <w:tcW w:w="3652" w:type="dxa"/>
          </w:tcPr>
          <w:p w14:paraId="2624C242"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6B718D" w:rsidRPr="007803AE">
              <w:rPr>
                <w:rFonts w:ascii="Museo Sans 300" w:hAnsi="Museo Sans 300" w:cs="Arial"/>
                <w:sz w:val="22"/>
                <w:szCs w:val="22"/>
              </w:rPr>
              <w:t xml:space="preserve"> (posición neutra)</w:t>
            </w:r>
          </w:p>
        </w:tc>
        <w:tc>
          <w:tcPr>
            <w:tcW w:w="2410" w:type="dxa"/>
          </w:tcPr>
          <w:p w14:paraId="2624C243" w14:textId="77777777" w:rsidR="007A43FF"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2693" w:type="dxa"/>
          </w:tcPr>
          <w:p w14:paraId="2624C244" w14:textId="77777777" w:rsidR="007A43FF"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7A43FF" w:rsidRPr="007803AE" w14:paraId="2624C249" w14:textId="77777777" w:rsidTr="004A4DB3">
        <w:tc>
          <w:tcPr>
            <w:tcW w:w="3652" w:type="dxa"/>
          </w:tcPr>
          <w:p w14:paraId="2624C246"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2410" w:type="dxa"/>
          </w:tcPr>
          <w:p w14:paraId="2624C247" w14:textId="77777777" w:rsidR="007A43FF"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2693" w:type="dxa"/>
          </w:tcPr>
          <w:p w14:paraId="2624C248" w14:textId="77777777" w:rsidR="007A43FF"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7A43FF" w:rsidRPr="007803AE" w14:paraId="2624C24D" w14:textId="77777777" w:rsidTr="004A4DB3">
        <w:tc>
          <w:tcPr>
            <w:tcW w:w="3652" w:type="dxa"/>
          </w:tcPr>
          <w:p w14:paraId="2624C24A" w14:textId="77777777" w:rsidR="007A43FF" w:rsidRPr="007803AE" w:rsidRDefault="007A43FF" w:rsidP="007A43F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410" w:type="dxa"/>
          </w:tcPr>
          <w:p w14:paraId="2624C24B" w14:textId="77777777" w:rsidR="007A43FF"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2693" w:type="dxa"/>
          </w:tcPr>
          <w:p w14:paraId="2624C24C" w14:textId="77777777" w:rsidR="007A43FF"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r>
      <w:tr w:rsidR="007A43FF" w:rsidRPr="007803AE" w14:paraId="2624C251" w14:textId="77777777" w:rsidTr="004A4DB3">
        <w:tc>
          <w:tcPr>
            <w:tcW w:w="3652" w:type="dxa"/>
          </w:tcPr>
          <w:p w14:paraId="2624C24E" w14:textId="77777777" w:rsidR="007A43FF" w:rsidRPr="007803AE" w:rsidRDefault="007A43FF"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2410" w:type="dxa"/>
          </w:tcPr>
          <w:p w14:paraId="2624C24F" w14:textId="77777777" w:rsidR="007A43FF"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49% </w:t>
            </w:r>
          </w:p>
        </w:tc>
        <w:tc>
          <w:tcPr>
            <w:tcW w:w="2693" w:type="dxa"/>
          </w:tcPr>
          <w:p w14:paraId="2624C250" w14:textId="77777777" w:rsidR="007A43FF"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29%</w:t>
            </w:r>
          </w:p>
        </w:tc>
      </w:tr>
      <w:tr w:rsidR="006B718D" w:rsidRPr="007803AE" w14:paraId="2624C255" w14:textId="77777777" w:rsidTr="004A4DB3">
        <w:tc>
          <w:tcPr>
            <w:tcW w:w="3652" w:type="dxa"/>
          </w:tcPr>
          <w:p w14:paraId="2624C25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2410" w:type="dxa"/>
          </w:tcPr>
          <w:p w14:paraId="2624C25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c>
          <w:tcPr>
            <w:tcW w:w="2693" w:type="dxa"/>
          </w:tcPr>
          <w:p w14:paraId="2624C254"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6B718D" w:rsidRPr="007803AE" w14:paraId="2624C259" w14:textId="77777777" w:rsidTr="004A4DB3">
        <w:tc>
          <w:tcPr>
            <w:tcW w:w="3652" w:type="dxa"/>
          </w:tcPr>
          <w:p w14:paraId="2624C256"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p>
        </w:tc>
        <w:tc>
          <w:tcPr>
            <w:tcW w:w="2410" w:type="dxa"/>
          </w:tcPr>
          <w:p w14:paraId="2624C25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66%</w:t>
            </w:r>
          </w:p>
        </w:tc>
        <w:tc>
          <w:tcPr>
            <w:tcW w:w="2693" w:type="dxa"/>
          </w:tcPr>
          <w:p w14:paraId="2624C258"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r w:rsidR="006B718D" w:rsidRPr="007803AE" w14:paraId="2624C25D" w14:textId="77777777" w:rsidTr="004A4DB3">
        <w:tc>
          <w:tcPr>
            <w:tcW w:w="3652" w:type="dxa"/>
          </w:tcPr>
          <w:p w14:paraId="2624C25A"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2410" w:type="dxa"/>
          </w:tcPr>
          <w:p w14:paraId="2624C25B"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74%</w:t>
            </w:r>
          </w:p>
        </w:tc>
        <w:tc>
          <w:tcPr>
            <w:tcW w:w="2693" w:type="dxa"/>
          </w:tcPr>
          <w:p w14:paraId="2624C25C"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44%</w:t>
            </w:r>
          </w:p>
        </w:tc>
      </w:tr>
      <w:tr w:rsidR="006B718D" w:rsidRPr="007803AE" w14:paraId="2624C261" w14:textId="77777777" w:rsidTr="004A4DB3">
        <w:tc>
          <w:tcPr>
            <w:tcW w:w="3652" w:type="dxa"/>
          </w:tcPr>
          <w:p w14:paraId="2624C25E"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2410" w:type="dxa"/>
          </w:tcPr>
          <w:p w14:paraId="2624C25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83%</w:t>
            </w:r>
          </w:p>
        </w:tc>
        <w:tc>
          <w:tcPr>
            <w:tcW w:w="2693" w:type="dxa"/>
          </w:tcPr>
          <w:p w14:paraId="2624C260"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r>
      <w:tr w:rsidR="006B718D" w:rsidRPr="007803AE" w14:paraId="2624C265" w14:textId="77777777" w:rsidTr="004A4DB3">
        <w:tc>
          <w:tcPr>
            <w:tcW w:w="3652" w:type="dxa"/>
          </w:tcPr>
          <w:p w14:paraId="2624C26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2410" w:type="dxa"/>
          </w:tcPr>
          <w:p w14:paraId="2624C26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91%</w:t>
            </w:r>
          </w:p>
        </w:tc>
        <w:tc>
          <w:tcPr>
            <w:tcW w:w="2693" w:type="dxa"/>
          </w:tcPr>
          <w:p w14:paraId="2624C264"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r>
      <w:tr w:rsidR="006B718D" w:rsidRPr="007803AE" w14:paraId="2624C269" w14:textId="77777777" w:rsidTr="004A4DB3">
        <w:tc>
          <w:tcPr>
            <w:tcW w:w="3652" w:type="dxa"/>
          </w:tcPr>
          <w:p w14:paraId="2624C266"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(rotación externa completa) </w:t>
            </w:r>
          </w:p>
        </w:tc>
        <w:tc>
          <w:tcPr>
            <w:tcW w:w="2410" w:type="dxa"/>
          </w:tcPr>
          <w:p w14:paraId="2624C26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2693" w:type="dxa"/>
          </w:tcPr>
          <w:p w14:paraId="2624C268" w14:textId="77777777" w:rsidR="006B718D" w:rsidRPr="007803AE" w:rsidRDefault="006B718D" w:rsidP="007A43F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r>
    </w:tbl>
    <w:p w14:paraId="5C659391" w14:textId="77777777" w:rsidR="00EE2514" w:rsidRPr="007803AE" w:rsidRDefault="00EE2514" w:rsidP="002E623D">
      <w:pPr>
        <w:pStyle w:val="Default"/>
        <w:rPr>
          <w:rFonts w:ascii="Museo Sans 300" w:hAnsi="Museo Sans 300"/>
          <w:b/>
          <w:color w:val="auto"/>
          <w:sz w:val="22"/>
          <w:szCs w:val="22"/>
        </w:rPr>
      </w:pPr>
    </w:p>
    <w:p w14:paraId="2624C26B" w14:textId="77777777" w:rsidR="00705FDF" w:rsidRPr="007803AE" w:rsidRDefault="00A2156B" w:rsidP="000B52C0">
      <w:pPr>
        <w:pStyle w:val="Default"/>
        <w:numPr>
          <w:ilvl w:val="0"/>
          <w:numId w:val="160"/>
        </w:numPr>
        <w:ind w:left="425" w:hanging="425"/>
        <w:rPr>
          <w:rFonts w:ascii="Museo Sans 300" w:hAnsi="Museo Sans 300"/>
          <w:b/>
          <w:color w:val="auto"/>
          <w:sz w:val="22"/>
          <w:szCs w:val="22"/>
        </w:rPr>
      </w:pPr>
      <w:r w:rsidRPr="007803AE">
        <w:rPr>
          <w:rFonts w:ascii="Museo Sans 300" w:hAnsi="Museo Sans 300"/>
          <w:b/>
          <w:color w:val="auto"/>
          <w:sz w:val="22"/>
          <w:szCs w:val="22"/>
        </w:rPr>
        <w:t>Articulación del Codo</w:t>
      </w:r>
    </w:p>
    <w:p w14:paraId="2624C26C" w14:textId="77777777" w:rsidR="002E623D" w:rsidRPr="007803AE" w:rsidRDefault="008C6CFA" w:rsidP="006B718D">
      <w:pPr>
        <w:pStyle w:val="Default"/>
        <w:jc w:val="center"/>
        <w:rPr>
          <w:rFonts w:ascii="Museo Sans 300" w:hAnsi="Museo Sans 300"/>
          <w:b/>
          <w:color w:val="auto"/>
          <w:sz w:val="22"/>
          <w:szCs w:val="22"/>
        </w:rPr>
      </w:pPr>
      <w:r w:rsidRPr="007803AE">
        <w:rPr>
          <w:rFonts w:ascii="Museo Sans 300" w:hAnsi="Museo Sans 300"/>
          <w:b/>
          <w:noProof/>
          <w:color w:val="auto"/>
          <w:sz w:val="22"/>
          <w:szCs w:val="22"/>
          <w:lang w:val="es-SV" w:eastAsia="es-SV"/>
        </w:rPr>
        <w:drawing>
          <wp:anchor distT="0" distB="0" distL="114300" distR="114300" simplePos="0" relativeHeight="251658252" behindDoc="1" locked="0" layoutInCell="1" allowOverlap="1" wp14:anchorId="2624F432" wp14:editId="714C4857">
            <wp:simplePos x="0" y="0"/>
            <wp:positionH relativeFrom="column">
              <wp:posOffset>610235</wp:posOffset>
            </wp:positionH>
            <wp:positionV relativeFrom="paragraph">
              <wp:posOffset>34925</wp:posOffset>
            </wp:positionV>
            <wp:extent cx="3657600" cy="1543685"/>
            <wp:effectExtent l="0" t="0" r="0" b="0"/>
            <wp:wrapTight wrapText="bothSides">
              <wp:wrapPolygon edited="0">
                <wp:start x="0" y="0"/>
                <wp:lineTo x="0" y="21325"/>
                <wp:lineTo x="21488" y="21325"/>
                <wp:lineTo x="21488" y="0"/>
                <wp:lineTo x="0" y="0"/>
              </wp:wrapPolygon>
            </wp:wrapTight>
            <wp:docPr id="18" name="Imagen 18" descr="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a11"/>
                    <pic:cNvPicPr>
                      <a:picLocks noChangeAspect="1" noChangeArrowheads="1"/>
                    </pic:cNvPicPr>
                  </pic:nvPicPr>
                  <pic:blipFill>
                    <a:blip r:embed="rId22" cstate="print"/>
                    <a:srcRect t="10085"/>
                    <a:stretch>
                      <a:fillRect/>
                    </a:stretch>
                  </pic:blipFill>
                  <pic:spPr bwMode="auto">
                    <a:xfrm>
                      <a:off x="0" y="0"/>
                      <a:ext cx="3657600" cy="1543685"/>
                    </a:xfrm>
                    <a:prstGeom prst="rect">
                      <a:avLst/>
                    </a:prstGeom>
                    <a:noFill/>
                    <a:ln w="9525">
                      <a:noFill/>
                      <a:miter lim="800000"/>
                      <a:headEnd/>
                      <a:tailEnd/>
                    </a:ln>
                  </pic:spPr>
                </pic:pic>
              </a:graphicData>
            </a:graphic>
          </wp:anchor>
        </w:drawing>
      </w:r>
    </w:p>
    <w:p w14:paraId="2624C26D" w14:textId="77777777" w:rsidR="008C6CFA" w:rsidRPr="007803AE" w:rsidRDefault="008C6CFA" w:rsidP="006B718D">
      <w:pPr>
        <w:pStyle w:val="Default"/>
        <w:jc w:val="center"/>
        <w:rPr>
          <w:rFonts w:ascii="Museo Sans 300" w:hAnsi="Museo Sans 300"/>
          <w:b/>
          <w:color w:val="auto"/>
          <w:sz w:val="22"/>
          <w:szCs w:val="22"/>
        </w:rPr>
      </w:pPr>
    </w:p>
    <w:p w14:paraId="2624C26E" w14:textId="77777777" w:rsidR="008C6CFA" w:rsidRPr="007803AE" w:rsidRDefault="008C6CFA" w:rsidP="006B718D">
      <w:pPr>
        <w:pStyle w:val="Default"/>
        <w:jc w:val="center"/>
        <w:rPr>
          <w:rFonts w:ascii="Museo Sans 300" w:hAnsi="Museo Sans 300"/>
          <w:b/>
          <w:color w:val="auto"/>
          <w:sz w:val="22"/>
          <w:szCs w:val="22"/>
        </w:rPr>
      </w:pPr>
    </w:p>
    <w:p w14:paraId="2624C26F" w14:textId="77777777" w:rsidR="008C6CFA" w:rsidRPr="007803AE" w:rsidRDefault="008C6CFA" w:rsidP="006B718D">
      <w:pPr>
        <w:pStyle w:val="Default"/>
        <w:jc w:val="center"/>
        <w:rPr>
          <w:rFonts w:ascii="Museo Sans 300" w:hAnsi="Museo Sans 300"/>
          <w:b/>
          <w:color w:val="auto"/>
          <w:sz w:val="22"/>
          <w:szCs w:val="22"/>
        </w:rPr>
      </w:pPr>
    </w:p>
    <w:p w14:paraId="2624C270" w14:textId="77777777" w:rsidR="008C6CFA" w:rsidRPr="007803AE" w:rsidRDefault="008C6CFA" w:rsidP="006B718D">
      <w:pPr>
        <w:pStyle w:val="Default"/>
        <w:jc w:val="center"/>
        <w:rPr>
          <w:rFonts w:ascii="Museo Sans 300" w:hAnsi="Museo Sans 300"/>
          <w:b/>
          <w:color w:val="auto"/>
          <w:sz w:val="22"/>
          <w:szCs w:val="22"/>
        </w:rPr>
      </w:pPr>
    </w:p>
    <w:p w14:paraId="2624C271" w14:textId="77777777" w:rsidR="008C6CFA" w:rsidRPr="007803AE" w:rsidRDefault="008C6CFA" w:rsidP="006B718D">
      <w:pPr>
        <w:pStyle w:val="Default"/>
        <w:jc w:val="center"/>
        <w:rPr>
          <w:rFonts w:ascii="Museo Sans 300" w:hAnsi="Museo Sans 300"/>
          <w:b/>
          <w:color w:val="auto"/>
          <w:sz w:val="22"/>
          <w:szCs w:val="22"/>
        </w:rPr>
      </w:pPr>
    </w:p>
    <w:p w14:paraId="2624C272" w14:textId="77777777" w:rsidR="008C6CFA" w:rsidRPr="007803AE" w:rsidRDefault="008C6CFA" w:rsidP="006B718D">
      <w:pPr>
        <w:pStyle w:val="Default"/>
        <w:jc w:val="center"/>
        <w:rPr>
          <w:rFonts w:ascii="Museo Sans 300" w:hAnsi="Museo Sans 300"/>
          <w:b/>
          <w:color w:val="auto"/>
          <w:sz w:val="22"/>
          <w:szCs w:val="22"/>
        </w:rPr>
      </w:pPr>
    </w:p>
    <w:p w14:paraId="2624C273" w14:textId="77777777" w:rsidR="008C6CFA" w:rsidRPr="007803AE" w:rsidRDefault="008C6CFA" w:rsidP="006B718D">
      <w:pPr>
        <w:pStyle w:val="Default"/>
        <w:jc w:val="center"/>
        <w:rPr>
          <w:rFonts w:ascii="Museo Sans 300" w:hAnsi="Museo Sans 300"/>
          <w:b/>
          <w:color w:val="auto"/>
          <w:sz w:val="22"/>
          <w:szCs w:val="22"/>
        </w:rPr>
      </w:pPr>
    </w:p>
    <w:p w14:paraId="2624C274" w14:textId="77777777" w:rsidR="008C6CFA" w:rsidRPr="007803AE" w:rsidRDefault="008C6CFA" w:rsidP="006B718D">
      <w:pPr>
        <w:pStyle w:val="Default"/>
        <w:jc w:val="center"/>
        <w:rPr>
          <w:rFonts w:ascii="Museo Sans 300" w:hAnsi="Museo Sans 300"/>
          <w:b/>
          <w:color w:val="auto"/>
          <w:sz w:val="22"/>
          <w:szCs w:val="22"/>
        </w:rPr>
      </w:pPr>
    </w:p>
    <w:p w14:paraId="2B582DF3" w14:textId="77777777" w:rsidR="00CD7C81" w:rsidRPr="007803AE" w:rsidRDefault="00CD7C81" w:rsidP="006B718D">
      <w:pPr>
        <w:pStyle w:val="Default"/>
        <w:jc w:val="center"/>
        <w:rPr>
          <w:rFonts w:ascii="Museo Sans 300" w:hAnsi="Museo Sans 300"/>
          <w:b/>
          <w:color w:val="auto"/>
          <w:sz w:val="22"/>
          <w:szCs w:val="22"/>
        </w:rPr>
      </w:pPr>
    </w:p>
    <w:p w14:paraId="2624C278" w14:textId="7F1A1891" w:rsidR="00B41002" w:rsidRPr="007803AE" w:rsidRDefault="00A2156B" w:rsidP="00906167">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DEL CODO</w:t>
      </w:r>
    </w:p>
    <w:p w14:paraId="2624C279" w14:textId="77777777" w:rsidR="00B41002" w:rsidRPr="007803AE" w:rsidRDefault="005A6C2C" w:rsidP="00A2156B">
      <w:pPr>
        <w:pStyle w:val="Default"/>
        <w:jc w:val="center"/>
        <w:rPr>
          <w:rFonts w:ascii="Museo Sans 300" w:hAnsi="Museo Sans 300"/>
          <w:b/>
          <w:color w:val="auto"/>
          <w:sz w:val="22"/>
          <w:szCs w:val="22"/>
        </w:rPr>
      </w:pPr>
      <w:r w:rsidRPr="007803AE">
        <w:rPr>
          <w:rFonts w:ascii="Museo Sans 300" w:hAnsi="Museo Sans 300"/>
          <w:b/>
          <w:color w:val="auto"/>
          <w:sz w:val="22"/>
          <w:szCs w:val="22"/>
        </w:rPr>
        <w:t>FLEXIÓN Y EXTENSIÓN</w:t>
      </w:r>
    </w:p>
    <w:p w14:paraId="2624C27A" w14:textId="77777777" w:rsidR="006B718D" w:rsidRPr="007803AE" w:rsidRDefault="005A6C2C" w:rsidP="00A2156B">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27B" w14:textId="77777777" w:rsidR="006B718D" w:rsidRPr="007803AE" w:rsidRDefault="005A6C2C" w:rsidP="006B718D">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150 grados</w:t>
      </w:r>
    </w:p>
    <w:tbl>
      <w:tblPr>
        <w:tblW w:w="0" w:type="auto"/>
        <w:tblLook w:val="04A0" w:firstRow="1" w:lastRow="0" w:firstColumn="1" w:lastColumn="0" w:noHBand="0" w:noVBand="1"/>
      </w:tblPr>
      <w:tblGrid>
        <w:gridCol w:w="3652"/>
        <w:gridCol w:w="2410"/>
        <w:gridCol w:w="2693"/>
      </w:tblGrid>
      <w:tr w:rsidR="006B718D" w:rsidRPr="007803AE" w14:paraId="2624C285" w14:textId="77777777" w:rsidTr="00262997">
        <w:trPr>
          <w:trHeight w:val="590"/>
        </w:trPr>
        <w:tc>
          <w:tcPr>
            <w:tcW w:w="3652" w:type="dxa"/>
          </w:tcPr>
          <w:p w14:paraId="2624C27D" w14:textId="77777777" w:rsidR="006B718D" w:rsidRPr="007803AE" w:rsidRDefault="006B718D" w:rsidP="006B718D">
            <w:pPr>
              <w:tabs>
                <w:tab w:val="left" w:pos="3321"/>
                <w:tab w:val="left" w:pos="5007"/>
                <w:tab w:val="left" w:pos="5857"/>
              </w:tabs>
              <w:rPr>
                <w:rFonts w:ascii="Museo Sans 300" w:hAnsi="Museo Sans 300" w:cs="Arial"/>
                <w:sz w:val="22"/>
                <w:szCs w:val="22"/>
              </w:rPr>
            </w:pPr>
          </w:p>
          <w:p w14:paraId="2624C27E" w14:textId="77777777" w:rsidR="006B718D" w:rsidRPr="007803AE" w:rsidRDefault="006B718D" w:rsidP="00263FF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w:t>
            </w:r>
            <w:r w:rsidR="00263FFD" w:rsidRPr="007803AE">
              <w:rPr>
                <w:rFonts w:ascii="Museo Sans 300" w:hAnsi="Museo Sans 300" w:cs="Arial"/>
                <w:sz w:val="22"/>
                <w:szCs w:val="22"/>
              </w:rPr>
              <w:t>Ó</w:t>
            </w:r>
            <w:r w:rsidRPr="007803AE">
              <w:rPr>
                <w:rFonts w:ascii="Museo Sans 300" w:hAnsi="Museo Sans 300" w:cs="Arial"/>
                <w:sz w:val="22"/>
                <w:szCs w:val="22"/>
              </w:rPr>
              <w:t>N DESDE LA POSICIÓN NEUTRA (0°) HASTA:</w:t>
            </w:r>
          </w:p>
        </w:tc>
        <w:tc>
          <w:tcPr>
            <w:tcW w:w="2410" w:type="dxa"/>
          </w:tcPr>
          <w:p w14:paraId="2624C27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p>
          <w:p w14:paraId="2624C280"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281"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282"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p>
          <w:p w14:paraId="2624C28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284"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p>
        </w:tc>
      </w:tr>
      <w:tr w:rsidR="006B718D" w:rsidRPr="007803AE" w14:paraId="2624C289" w14:textId="77777777" w:rsidTr="00262997">
        <w:tc>
          <w:tcPr>
            <w:tcW w:w="3652" w:type="dxa"/>
          </w:tcPr>
          <w:p w14:paraId="2624C286"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2410" w:type="dxa"/>
          </w:tcPr>
          <w:p w14:paraId="2624C28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39% </w:t>
            </w:r>
          </w:p>
        </w:tc>
        <w:tc>
          <w:tcPr>
            <w:tcW w:w="2693" w:type="dxa"/>
          </w:tcPr>
          <w:p w14:paraId="2624C288"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r>
      <w:tr w:rsidR="006B718D" w:rsidRPr="007803AE" w14:paraId="2624C28D" w14:textId="77777777" w:rsidTr="00262997">
        <w:tc>
          <w:tcPr>
            <w:tcW w:w="3652" w:type="dxa"/>
          </w:tcPr>
          <w:p w14:paraId="2624C28A"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28B"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36% </w:t>
            </w:r>
          </w:p>
        </w:tc>
        <w:tc>
          <w:tcPr>
            <w:tcW w:w="2693" w:type="dxa"/>
          </w:tcPr>
          <w:p w14:paraId="2624C28C"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r>
      <w:tr w:rsidR="006B718D" w:rsidRPr="007803AE" w14:paraId="2624C291" w14:textId="77777777" w:rsidTr="00262997">
        <w:tc>
          <w:tcPr>
            <w:tcW w:w="3652" w:type="dxa"/>
          </w:tcPr>
          <w:p w14:paraId="2624C28E"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28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34% </w:t>
            </w:r>
          </w:p>
        </w:tc>
        <w:tc>
          <w:tcPr>
            <w:tcW w:w="2693" w:type="dxa"/>
          </w:tcPr>
          <w:p w14:paraId="2624C290"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6B718D" w:rsidRPr="007803AE" w14:paraId="2624C295" w14:textId="77777777" w:rsidTr="00262997">
        <w:tc>
          <w:tcPr>
            <w:tcW w:w="3652" w:type="dxa"/>
          </w:tcPr>
          <w:p w14:paraId="2624C29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29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31% </w:t>
            </w:r>
          </w:p>
        </w:tc>
        <w:tc>
          <w:tcPr>
            <w:tcW w:w="2693" w:type="dxa"/>
          </w:tcPr>
          <w:p w14:paraId="2624C294"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19%</w:t>
            </w:r>
          </w:p>
        </w:tc>
      </w:tr>
      <w:tr w:rsidR="006B718D" w:rsidRPr="007803AE" w14:paraId="2624C299" w14:textId="77777777" w:rsidTr="00262997">
        <w:tc>
          <w:tcPr>
            <w:tcW w:w="3652" w:type="dxa"/>
          </w:tcPr>
          <w:p w14:paraId="2624C296" w14:textId="77777777" w:rsidR="006B718D" w:rsidRPr="007803AE" w:rsidRDefault="006B718D" w:rsidP="00A55B7F">
            <w:pPr>
              <w:tabs>
                <w:tab w:val="left" w:pos="855"/>
              </w:tabs>
              <w:rPr>
                <w:rFonts w:ascii="Museo Sans 300" w:hAnsi="Museo Sans 300" w:cs="Arial"/>
                <w:sz w:val="22"/>
                <w:szCs w:val="22"/>
              </w:rPr>
            </w:pPr>
            <w:r w:rsidRPr="007803AE">
              <w:rPr>
                <w:rFonts w:ascii="Museo Sans 300" w:hAnsi="Museo Sans 300" w:cs="Arial"/>
                <w:sz w:val="22"/>
                <w:szCs w:val="22"/>
              </w:rPr>
              <w:t xml:space="preserve">40° </w:t>
            </w:r>
          </w:p>
        </w:tc>
        <w:tc>
          <w:tcPr>
            <w:tcW w:w="2410" w:type="dxa"/>
          </w:tcPr>
          <w:p w14:paraId="2624C29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29% </w:t>
            </w:r>
          </w:p>
        </w:tc>
        <w:tc>
          <w:tcPr>
            <w:tcW w:w="2693" w:type="dxa"/>
          </w:tcPr>
          <w:p w14:paraId="2624C298"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6B718D" w:rsidRPr="007803AE" w14:paraId="2624C29D" w14:textId="77777777" w:rsidTr="00262997">
        <w:tc>
          <w:tcPr>
            <w:tcW w:w="3652" w:type="dxa"/>
          </w:tcPr>
          <w:p w14:paraId="2624C29A"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9B"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26%</w:t>
            </w:r>
          </w:p>
        </w:tc>
        <w:tc>
          <w:tcPr>
            <w:tcW w:w="2693" w:type="dxa"/>
          </w:tcPr>
          <w:p w14:paraId="2624C29C"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6B718D" w:rsidRPr="007803AE" w14:paraId="2624C2A1" w14:textId="77777777" w:rsidTr="00262997">
        <w:tc>
          <w:tcPr>
            <w:tcW w:w="3652" w:type="dxa"/>
          </w:tcPr>
          <w:p w14:paraId="2624C29E"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9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c>
          <w:tcPr>
            <w:tcW w:w="2693" w:type="dxa"/>
          </w:tcPr>
          <w:p w14:paraId="2624C2A0"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r>
      <w:tr w:rsidR="006B718D" w:rsidRPr="007803AE" w14:paraId="2624C2A5" w14:textId="77777777" w:rsidTr="00262997">
        <w:tc>
          <w:tcPr>
            <w:tcW w:w="3652" w:type="dxa"/>
          </w:tcPr>
          <w:p w14:paraId="2624C2A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A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21%</w:t>
            </w:r>
          </w:p>
        </w:tc>
        <w:tc>
          <w:tcPr>
            <w:tcW w:w="2693" w:type="dxa"/>
          </w:tcPr>
          <w:p w14:paraId="2624C2A4"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r>
      <w:tr w:rsidR="006B718D" w:rsidRPr="007803AE" w14:paraId="2624C2A9" w14:textId="77777777" w:rsidTr="00262997">
        <w:tc>
          <w:tcPr>
            <w:tcW w:w="3652" w:type="dxa"/>
          </w:tcPr>
          <w:p w14:paraId="2624C2A6"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A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2693" w:type="dxa"/>
          </w:tcPr>
          <w:p w14:paraId="2624C2A8"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r>
      <w:tr w:rsidR="006B718D" w:rsidRPr="007803AE" w14:paraId="2624C2AD" w14:textId="77777777" w:rsidTr="00262997">
        <w:tc>
          <w:tcPr>
            <w:tcW w:w="3652" w:type="dxa"/>
          </w:tcPr>
          <w:p w14:paraId="2624C2AA"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AB"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2693" w:type="dxa"/>
          </w:tcPr>
          <w:p w14:paraId="2624C2AC"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6B718D" w:rsidRPr="007803AE" w14:paraId="2624C2B1" w14:textId="77777777" w:rsidTr="00262997">
        <w:tc>
          <w:tcPr>
            <w:tcW w:w="3652" w:type="dxa"/>
          </w:tcPr>
          <w:p w14:paraId="2624C2AE"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AF"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2693" w:type="dxa"/>
          </w:tcPr>
          <w:p w14:paraId="2624C2B0"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6B718D" w:rsidRPr="007803AE" w14:paraId="2624C2B5" w14:textId="77777777" w:rsidTr="00262997">
        <w:tc>
          <w:tcPr>
            <w:tcW w:w="3652" w:type="dxa"/>
          </w:tcPr>
          <w:p w14:paraId="2624C2B2" w14:textId="77777777" w:rsidR="006B718D" w:rsidRPr="007803AE" w:rsidRDefault="006B718D" w:rsidP="006B71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110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B3"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2693" w:type="dxa"/>
          </w:tcPr>
          <w:p w14:paraId="2624C2B4"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6B718D" w:rsidRPr="007803AE" w14:paraId="2624C2B9" w14:textId="77777777" w:rsidTr="00262997">
        <w:tc>
          <w:tcPr>
            <w:tcW w:w="3652" w:type="dxa"/>
          </w:tcPr>
          <w:p w14:paraId="2624C2B6" w14:textId="77777777" w:rsidR="006B718D" w:rsidRPr="007803AE" w:rsidRDefault="006B718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120</w:t>
            </w:r>
            <w:r w:rsidR="00A55B7F" w:rsidRPr="007803AE">
              <w:rPr>
                <w:rFonts w:ascii="Museo Sans 300" w:hAnsi="Museo Sans 300" w:cs="Arial"/>
                <w:sz w:val="22"/>
                <w:szCs w:val="22"/>
              </w:rPr>
              <w:t>°</w:t>
            </w:r>
          </w:p>
        </w:tc>
        <w:tc>
          <w:tcPr>
            <w:tcW w:w="2410" w:type="dxa"/>
          </w:tcPr>
          <w:p w14:paraId="2624C2B7"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2693" w:type="dxa"/>
          </w:tcPr>
          <w:p w14:paraId="2624C2B8"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B718D" w:rsidRPr="007803AE" w14:paraId="2624C2BD" w14:textId="77777777" w:rsidTr="00262997">
        <w:tc>
          <w:tcPr>
            <w:tcW w:w="3652" w:type="dxa"/>
          </w:tcPr>
          <w:p w14:paraId="2624C2BA" w14:textId="77777777" w:rsidR="006B718D" w:rsidRPr="007803AE" w:rsidRDefault="006B718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130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BB" w14:textId="77777777" w:rsidR="006B718D" w:rsidRPr="007803AE" w:rsidRDefault="00A55B7F"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2693" w:type="dxa"/>
          </w:tcPr>
          <w:p w14:paraId="2624C2BC" w14:textId="77777777" w:rsidR="006B718D" w:rsidRPr="007803AE" w:rsidRDefault="006B718D"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6B718D" w:rsidRPr="007803AE" w14:paraId="2624C2C1" w14:textId="77777777" w:rsidTr="00262997">
        <w:tc>
          <w:tcPr>
            <w:tcW w:w="3652" w:type="dxa"/>
          </w:tcPr>
          <w:p w14:paraId="2624C2BE" w14:textId="77777777" w:rsidR="006B718D" w:rsidRPr="007803AE" w:rsidRDefault="006B718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140</w:t>
            </w:r>
            <w:r w:rsidR="00A55B7F"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10" w:type="dxa"/>
          </w:tcPr>
          <w:p w14:paraId="2624C2BF" w14:textId="77777777" w:rsidR="006B718D" w:rsidRPr="007803AE" w:rsidRDefault="00A55B7F"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2693" w:type="dxa"/>
          </w:tcPr>
          <w:p w14:paraId="2624C2C0" w14:textId="77777777" w:rsidR="006B718D" w:rsidRPr="007803AE" w:rsidRDefault="00A55B7F"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B718D" w:rsidRPr="007803AE" w14:paraId="2624C2C5" w14:textId="77777777" w:rsidTr="00262997">
        <w:tc>
          <w:tcPr>
            <w:tcW w:w="3652" w:type="dxa"/>
          </w:tcPr>
          <w:p w14:paraId="2624C2C2" w14:textId="77777777" w:rsidR="006B718D" w:rsidRPr="007803AE" w:rsidRDefault="00A55B7F"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150° </w:t>
            </w:r>
          </w:p>
        </w:tc>
        <w:tc>
          <w:tcPr>
            <w:tcW w:w="2410" w:type="dxa"/>
          </w:tcPr>
          <w:p w14:paraId="2624C2C3" w14:textId="77777777" w:rsidR="006B718D" w:rsidRPr="007803AE" w:rsidRDefault="00A55B7F"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2693" w:type="dxa"/>
          </w:tcPr>
          <w:p w14:paraId="2624C2C4" w14:textId="77777777" w:rsidR="006B718D" w:rsidRPr="007803AE" w:rsidRDefault="00A55B7F" w:rsidP="006B71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7616C7A" w14:textId="77777777" w:rsidR="002F7413" w:rsidRPr="007803AE" w:rsidRDefault="002F7413" w:rsidP="00164B02">
      <w:pPr>
        <w:pStyle w:val="Default"/>
        <w:rPr>
          <w:rFonts w:ascii="Museo Sans 300" w:hAnsi="Museo Sans 300"/>
          <w:color w:val="auto"/>
          <w:sz w:val="22"/>
          <w:szCs w:val="22"/>
        </w:rPr>
      </w:pPr>
    </w:p>
    <w:tbl>
      <w:tblPr>
        <w:tblW w:w="0" w:type="auto"/>
        <w:tblLook w:val="04A0" w:firstRow="1" w:lastRow="0" w:firstColumn="1" w:lastColumn="0" w:noHBand="0" w:noVBand="1"/>
      </w:tblPr>
      <w:tblGrid>
        <w:gridCol w:w="3652"/>
        <w:gridCol w:w="2410"/>
        <w:gridCol w:w="2693"/>
      </w:tblGrid>
      <w:tr w:rsidR="00A55B7F" w:rsidRPr="007803AE" w14:paraId="2624C2CF" w14:textId="77777777" w:rsidTr="00262997">
        <w:trPr>
          <w:trHeight w:val="590"/>
        </w:trPr>
        <w:tc>
          <w:tcPr>
            <w:tcW w:w="3652" w:type="dxa"/>
          </w:tcPr>
          <w:p w14:paraId="32A9EF50" w14:textId="0ADD460F" w:rsidR="004C70C7" w:rsidRPr="007803AE" w:rsidRDefault="004C70C7" w:rsidP="00A55B7F">
            <w:pPr>
              <w:tabs>
                <w:tab w:val="left" w:pos="3321"/>
                <w:tab w:val="left" w:pos="5007"/>
                <w:tab w:val="left" w:pos="5857"/>
              </w:tabs>
              <w:rPr>
                <w:rFonts w:ascii="Museo Sans 300" w:hAnsi="Museo Sans 300" w:cs="Arial"/>
                <w:sz w:val="22"/>
                <w:szCs w:val="22"/>
              </w:rPr>
            </w:pPr>
          </w:p>
          <w:p w14:paraId="57FFFC8A" w14:textId="77777777" w:rsidR="004C70C7" w:rsidRPr="007803AE" w:rsidRDefault="004C70C7" w:rsidP="00A55B7F">
            <w:pPr>
              <w:tabs>
                <w:tab w:val="left" w:pos="3321"/>
                <w:tab w:val="left" w:pos="5007"/>
                <w:tab w:val="left" w:pos="5857"/>
              </w:tabs>
              <w:jc w:val="center"/>
              <w:rPr>
                <w:rFonts w:ascii="Museo Sans 300" w:hAnsi="Museo Sans 300" w:cs="Arial"/>
                <w:sz w:val="22"/>
                <w:szCs w:val="22"/>
              </w:rPr>
            </w:pPr>
          </w:p>
          <w:p w14:paraId="2624C2C8"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EXTENSIÓN HASTA: </w:t>
            </w:r>
          </w:p>
        </w:tc>
        <w:tc>
          <w:tcPr>
            <w:tcW w:w="2410" w:type="dxa"/>
          </w:tcPr>
          <w:p w14:paraId="2624C2C9"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p>
          <w:p w14:paraId="11D00792" w14:textId="77777777" w:rsidR="004C70C7" w:rsidRPr="007803AE" w:rsidRDefault="004C70C7" w:rsidP="00A55B7F">
            <w:pPr>
              <w:tabs>
                <w:tab w:val="left" w:pos="3321"/>
                <w:tab w:val="left" w:pos="5007"/>
                <w:tab w:val="left" w:pos="5857"/>
              </w:tabs>
              <w:jc w:val="center"/>
              <w:rPr>
                <w:rFonts w:ascii="Museo Sans 300" w:hAnsi="Museo Sans 300" w:cs="Arial"/>
                <w:sz w:val="22"/>
                <w:szCs w:val="22"/>
              </w:rPr>
            </w:pPr>
          </w:p>
          <w:p w14:paraId="2624C2CA"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2CB" w14:textId="77777777" w:rsidR="00A55B7F" w:rsidRPr="007803AE" w:rsidRDefault="00B41002"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EXTREMIDAD </w:t>
            </w:r>
            <w:r w:rsidR="00A55B7F" w:rsidRPr="007803AE">
              <w:rPr>
                <w:rFonts w:ascii="Museo Sans 300" w:hAnsi="Museo Sans 300" w:cs="Arial"/>
                <w:sz w:val="22"/>
                <w:szCs w:val="22"/>
              </w:rPr>
              <w:t>SUPERIOR</w:t>
            </w:r>
          </w:p>
        </w:tc>
        <w:tc>
          <w:tcPr>
            <w:tcW w:w="2693" w:type="dxa"/>
          </w:tcPr>
          <w:p w14:paraId="2624C2CC"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p>
          <w:p w14:paraId="2624C2CD"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2CE" w14:textId="77777777" w:rsidR="00A55B7F" w:rsidRPr="007803AE" w:rsidRDefault="00A55B7F" w:rsidP="00A55B7F">
            <w:pPr>
              <w:tabs>
                <w:tab w:val="left" w:pos="3321"/>
                <w:tab w:val="left" w:pos="5007"/>
                <w:tab w:val="left" w:pos="5857"/>
              </w:tabs>
              <w:jc w:val="center"/>
              <w:rPr>
                <w:rFonts w:ascii="Museo Sans 300" w:hAnsi="Museo Sans 300" w:cs="Arial"/>
                <w:sz w:val="22"/>
                <w:szCs w:val="22"/>
              </w:rPr>
            </w:pPr>
          </w:p>
        </w:tc>
      </w:tr>
      <w:tr w:rsidR="00A55B7F" w:rsidRPr="007803AE" w14:paraId="2624C2D3" w14:textId="77777777" w:rsidTr="00262997">
        <w:tc>
          <w:tcPr>
            <w:tcW w:w="3652" w:type="dxa"/>
          </w:tcPr>
          <w:p w14:paraId="2624C2D0" w14:textId="77777777" w:rsidR="00A55B7F" w:rsidRPr="007803AE" w:rsidRDefault="00031BAF"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A55B7F" w:rsidRPr="007803AE">
              <w:rPr>
                <w:rFonts w:ascii="Museo Sans 300" w:hAnsi="Museo Sans 300" w:cs="Arial"/>
                <w:sz w:val="22"/>
                <w:szCs w:val="22"/>
              </w:rPr>
              <w:t xml:space="preserve">0° (posición neutra) </w:t>
            </w:r>
          </w:p>
        </w:tc>
        <w:tc>
          <w:tcPr>
            <w:tcW w:w="2410" w:type="dxa"/>
          </w:tcPr>
          <w:p w14:paraId="2624C2D1"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2693" w:type="dxa"/>
          </w:tcPr>
          <w:p w14:paraId="2624C2D2"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A55B7F" w:rsidRPr="007803AE" w14:paraId="2624C2D7" w14:textId="77777777" w:rsidTr="00262997">
        <w:tc>
          <w:tcPr>
            <w:tcW w:w="3652" w:type="dxa"/>
          </w:tcPr>
          <w:p w14:paraId="2624C2D4"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10°</w:t>
            </w:r>
          </w:p>
        </w:tc>
        <w:tc>
          <w:tcPr>
            <w:tcW w:w="2410" w:type="dxa"/>
          </w:tcPr>
          <w:p w14:paraId="2624C2D5"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 </w:t>
            </w:r>
          </w:p>
        </w:tc>
        <w:tc>
          <w:tcPr>
            <w:tcW w:w="2693" w:type="dxa"/>
          </w:tcPr>
          <w:p w14:paraId="2624C2D6"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A55B7F" w:rsidRPr="007803AE" w14:paraId="2624C2DB" w14:textId="77777777" w:rsidTr="00262997">
        <w:tc>
          <w:tcPr>
            <w:tcW w:w="3652" w:type="dxa"/>
          </w:tcPr>
          <w:p w14:paraId="2624C2D8"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20°</w:t>
            </w:r>
          </w:p>
        </w:tc>
        <w:tc>
          <w:tcPr>
            <w:tcW w:w="2410" w:type="dxa"/>
          </w:tcPr>
          <w:p w14:paraId="2624C2D9"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 </w:t>
            </w:r>
          </w:p>
        </w:tc>
        <w:tc>
          <w:tcPr>
            <w:tcW w:w="2693" w:type="dxa"/>
          </w:tcPr>
          <w:p w14:paraId="2624C2DA"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A55B7F" w:rsidRPr="007803AE" w14:paraId="2624C2DF" w14:textId="77777777" w:rsidTr="00262997">
        <w:tc>
          <w:tcPr>
            <w:tcW w:w="3652" w:type="dxa"/>
          </w:tcPr>
          <w:p w14:paraId="2624C2DC"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30°</w:t>
            </w:r>
          </w:p>
        </w:tc>
        <w:tc>
          <w:tcPr>
            <w:tcW w:w="2410" w:type="dxa"/>
          </w:tcPr>
          <w:p w14:paraId="2624C2DD"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 </w:t>
            </w:r>
          </w:p>
        </w:tc>
        <w:tc>
          <w:tcPr>
            <w:tcW w:w="2693" w:type="dxa"/>
          </w:tcPr>
          <w:p w14:paraId="2624C2DE"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A55B7F" w:rsidRPr="007803AE" w14:paraId="2624C2E3" w14:textId="77777777" w:rsidTr="00262997">
        <w:tc>
          <w:tcPr>
            <w:tcW w:w="3652" w:type="dxa"/>
          </w:tcPr>
          <w:p w14:paraId="2624C2E0" w14:textId="77777777" w:rsidR="00A55B7F" w:rsidRPr="007803AE" w:rsidRDefault="002E623D" w:rsidP="00A55B7F">
            <w:pPr>
              <w:tabs>
                <w:tab w:val="left" w:pos="855"/>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40° </w:t>
            </w:r>
          </w:p>
        </w:tc>
        <w:tc>
          <w:tcPr>
            <w:tcW w:w="2410" w:type="dxa"/>
          </w:tcPr>
          <w:p w14:paraId="2624C2E1"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 </w:t>
            </w:r>
          </w:p>
        </w:tc>
        <w:tc>
          <w:tcPr>
            <w:tcW w:w="2693" w:type="dxa"/>
          </w:tcPr>
          <w:p w14:paraId="2624C2E2"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A55B7F" w:rsidRPr="007803AE" w14:paraId="2624C2E7" w14:textId="77777777" w:rsidTr="00262997">
        <w:tc>
          <w:tcPr>
            <w:tcW w:w="3652" w:type="dxa"/>
          </w:tcPr>
          <w:p w14:paraId="2624C2E4"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50° </w:t>
            </w:r>
          </w:p>
        </w:tc>
        <w:tc>
          <w:tcPr>
            <w:tcW w:w="2410" w:type="dxa"/>
          </w:tcPr>
          <w:p w14:paraId="2624C2E5"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r w:rsidR="000F2F68" w:rsidRPr="007803AE">
              <w:rPr>
                <w:rFonts w:ascii="Museo Sans 300" w:hAnsi="Museo Sans 300" w:cs="Arial"/>
                <w:sz w:val="22"/>
                <w:szCs w:val="22"/>
              </w:rPr>
              <w:t xml:space="preserve">                 </w:t>
            </w:r>
          </w:p>
        </w:tc>
        <w:tc>
          <w:tcPr>
            <w:tcW w:w="2693" w:type="dxa"/>
          </w:tcPr>
          <w:p w14:paraId="2624C2E6"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A55B7F" w:rsidRPr="007803AE" w14:paraId="2624C2EB" w14:textId="77777777" w:rsidTr="00262997">
        <w:tc>
          <w:tcPr>
            <w:tcW w:w="3652" w:type="dxa"/>
          </w:tcPr>
          <w:p w14:paraId="2624C2E8"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60° </w:t>
            </w:r>
          </w:p>
        </w:tc>
        <w:tc>
          <w:tcPr>
            <w:tcW w:w="2410" w:type="dxa"/>
          </w:tcPr>
          <w:p w14:paraId="2624C2E9"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12% </w:t>
            </w:r>
          </w:p>
        </w:tc>
        <w:tc>
          <w:tcPr>
            <w:tcW w:w="2693" w:type="dxa"/>
          </w:tcPr>
          <w:p w14:paraId="2624C2EA"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A55B7F" w:rsidRPr="007803AE" w14:paraId="2624C2EF" w14:textId="77777777" w:rsidTr="00262997">
        <w:tc>
          <w:tcPr>
            <w:tcW w:w="3652" w:type="dxa"/>
          </w:tcPr>
          <w:p w14:paraId="2624C2EC"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70° </w:t>
            </w:r>
          </w:p>
        </w:tc>
        <w:tc>
          <w:tcPr>
            <w:tcW w:w="2410" w:type="dxa"/>
          </w:tcPr>
          <w:p w14:paraId="2624C2ED"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2693" w:type="dxa"/>
          </w:tcPr>
          <w:p w14:paraId="2624C2EE"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A55B7F" w:rsidRPr="007803AE" w14:paraId="2624C2F3" w14:textId="77777777" w:rsidTr="00262997">
        <w:tc>
          <w:tcPr>
            <w:tcW w:w="3652" w:type="dxa"/>
          </w:tcPr>
          <w:p w14:paraId="2624C2F0"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80° </w:t>
            </w:r>
          </w:p>
        </w:tc>
        <w:tc>
          <w:tcPr>
            <w:tcW w:w="2410" w:type="dxa"/>
          </w:tcPr>
          <w:p w14:paraId="2624C2F1"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16% </w:t>
            </w:r>
          </w:p>
        </w:tc>
        <w:tc>
          <w:tcPr>
            <w:tcW w:w="2693" w:type="dxa"/>
          </w:tcPr>
          <w:p w14:paraId="2624C2F2"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A55B7F" w:rsidRPr="007803AE" w14:paraId="2624C2F7" w14:textId="77777777" w:rsidTr="00262997">
        <w:tc>
          <w:tcPr>
            <w:tcW w:w="3652" w:type="dxa"/>
          </w:tcPr>
          <w:p w14:paraId="2624C2F4"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90° </w:t>
            </w:r>
          </w:p>
        </w:tc>
        <w:tc>
          <w:tcPr>
            <w:tcW w:w="2410" w:type="dxa"/>
          </w:tcPr>
          <w:p w14:paraId="2624C2F5"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18% </w:t>
            </w:r>
          </w:p>
        </w:tc>
        <w:tc>
          <w:tcPr>
            <w:tcW w:w="2693" w:type="dxa"/>
          </w:tcPr>
          <w:p w14:paraId="2624C2F6"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r>
      <w:tr w:rsidR="00A55B7F" w:rsidRPr="007803AE" w14:paraId="2624C2FB" w14:textId="77777777" w:rsidTr="00262997">
        <w:tc>
          <w:tcPr>
            <w:tcW w:w="3652" w:type="dxa"/>
          </w:tcPr>
          <w:p w14:paraId="2624C2F8"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100° </w:t>
            </w:r>
          </w:p>
        </w:tc>
        <w:tc>
          <w:tcPr>
            <w:tcW w:w="2410" w:type="dxa"/>
          </w:tcPr>
          <w:p w14:paraId="2624C2F9"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2693" w:type="dxa"/>
          </w:tcPr>
          <w:p w14:paraId="2624C2FA"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A55B7F" w:rsidRPr="007803AE" w14:paraId="2624C2FF" w14:textId="77777777" w:rsidTr="00262997">
        <w:tc>
          <w:tcPr>
            <w:tcW w:w="3652" w:type="dxa"/>
          </w:tcPr>
          <w:p w14:paraId="2624C2FC"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110° </w:t>
            </w:r>
          </w:p>
        </w:tc>
        <w:tc>
          <w:tcPr>
            <w:tcW w:w="2410" w:type="dxa"/>
          </w:tcPr>
          <w:p w14:paraId="2624C2FD"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22% </w:t>
            </w:r>
          </w:p>
        </w:tc>
        <w:tc>
          <w:tcPr>
            <w:tcW w:w="2693" w:type="dxa"/>
          </w:tcPr>
          <w:p w14:paraId="2624C2FE"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r>
      <w:tr w:rsidR="00A55B7F" w:rsidRPr="007803AE" w14:paraId="2624C303" w14:textId="77777777" w:rsidTr="00262997">
        <w:tc>
          <w:tcPr>
            <w:tcW w:w="3652" w:type="dxa"/>
          </w:tcPr>
          <w:p w14:paraId="2624C300"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120°</w:t>
            </w:r>
          </w:p>
        </w:tc>
        <w:tc>
          <w:tcPr>
            <w:tcW w:w="2410" w:type="dxa"/>
          </w:tcPr>
          <w:p w14:paraId="2624C301"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24% </w:t>
            </w:r>
          </w:p>
        </w:tc>
        <w:tc>
          <w:tcPr>
            <w:tcW w:w="2693" w:type="dxa"/>
          </w:tcPr>
          <w:p w14:paraId="2624C302"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r>
      <w:tr w:rsidR="00A55B7F" w:rsidRPr="007803AE" w14:paraId="2624C307" w14:textId="77777777" w:rsidTr="00262997">
        <w:tc>
          <w:tcPr>
            <w:tcW w:w="3652" w:type="dxa"/>
          </w:tcPr>
          <w:p w14:paraId="2624C304"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130° </w:t>
            </w:r>
          </w:p>
        </w:tc>
        <w:tc>
          <w:tcPr>
            <w:tcW w:w="2410" w:type="dxa"/>
          </w:tcPr>
          <w:p w14:paraId="2624C305"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26% </w:t>
            </w:r>
          </w:p>
        </w:tc>
        <w:tc>
          <w:tcPr>
            <w:tcW w:w="2693" w:type="dxa"/>
          </w:tcPr>
          <w:p w14:paraId="2624C306"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A55B7F" w:rsidRPr="007803AE" w14:paraId="2624C30B" w14:textId="77777777" w:rsidTr="00262997">
        <w:tc>
          <w:tcPr>
            <w:tcW w:w="3652" w:type="dxa"/>
          </w:tcPr>
          <w:p w14:paraId="2624C308"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140° </w:t>
            </w:r>
          </w:p>
        </w:tc>
        <w:tc>
          <w:tcPr>
            <w:tcW w:w="2410" w:type="dxa"/>
          </w:tcPr>
          <w:p w14:paraId="2624C309"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28% </w:t>
            </w:r>
          </w:p>
        </w:tc>
        <w:tc>
          <w:tcPr>
            <w:tcW w:w="2693" w:type="dxa"/>
          </w:tcPr>
          <w:p w14:paraId="2624C30A"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A55B7F" w:rsidRPr="007803AE" w14:paraId="2624C30F" w14:textId="77777777" w:rsidTr="00262997">
        <w:tc>
          <w:tcPr>
            <w:tcW w:w="3652" w:type="dxa"/>
          </w:tcPr>
          <w:p w14:paraId="2624C30C" w14:textId="77777777" w:rsidR="00A55B7F" w:rsidRPr="007803AE" w:rsidRDefault="002E623D" w:rsidP="00A55B7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w:t>
            </w:r>
            <w:r w:rsidR="00A55B7F" w:rsidRPr="007803AE">
              <w:rPr>
                <w:rFonts w:ascii="Museo Sans 300" w:hAnsi="Museo Sans 300" w:cs="Arial"/>
                <w:sz w:val="22"/>
                <w:szCs w:val="22"/>
              </w:rPr>
              <w:t xml:space="preserve">150° </w:t>
            </w:r>
          </w:p>
        </w:tc>
        <w:tc>
          <w:tcPr>
            <w:tcW w:w="2410" w:type="dxa"/>
          </w:tcPr>
          <w:p w14:paraId="2624C30D" w14:textId="77777777" w:rsidR="00A55B7F"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2693" w:type="dxa"/>
          </w:tcPr>
          <w:p w14:paraId="2624C30E" w14:textId="77777777" w:rsidR="00A55B7F" w:rsidRPr="007803AE" w:rsidRDefault="00262997" w:rsidP="00A55B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bl>
    <w:p w14:paraId="6CB307A4" w14:textId="77777777" w:rsidR="00677286" w:rsidRPr="007803AE" w:rsidRDefault="00677286" w:rsidP="00164B02">
      <w:pPr>
        <w:pStyle w:val="Default"/>
        <w:rPr>
          <w:rFonts w:ascii="Museo Sans 300" w:hAnsi="Museo Sans 300"/>
          <w:b/>
          <w:color w:val="auto"/>
          <w:sz w:val="22"/>
          <w:szCs w:val="22"/>
        </w:rPr>
      </w:pPr>
    </w:p>
    <w:p w14:paraId="2624C310" w14:textId="75B99C6D" w:rsidR="00262997" w:rsidRPr="007803AE" w:rsidRDefault="005A6C2C" w:rsidP="00164B02">
      <w:pPr>
        <w:pStyle w:val="Default"/>
        <w:rPr>
          <w:rFonts w:ascii="Museo Sans 300" w:hAnsi="Museo Sans 300"/>
          <w:color w:val="auto"/>
          <w:sz w:val="22"/>
          <w:szCs w:val="22"/>
        </w:rPr>
      </w:pPr>
      <w:r w:rsidRPr="007803AE">
        <w:rPr>
          <w:rFonts w:ascii="Museo Sans 300" w:hAnsi="Museo Sans 300"/>
          <w:b/>
          <w:color w:val="auto"/>
          <w:sz w:val="22"/>
          <w:szCs w:val="22"/>
        </w:rPr>
        <w:t>ANQUILOSIS:</w:t>
      </w:r>
      <w:r w:rsidRPr="007803AE">
        <w:rPr>
          <w:rFonts w:ascii="Museo Sans 300" w:hAnsi="Museo Sans 300"/>
          <w:color w:val="auto"/>
          <w:sz w:val="22"/>
          <w:szCs w:val="22"/>
        </w:rPr>
        <w:br/>
      </w:r>
    </w:p>
    <w:tbl>
      <w:tblPr>
        <w:tblW w:w="0" w:type="auto"/>
        <w:tblLook w:val="04A0" w:firstRow="1" w:lastRow="0" w:firstColumn="1" w:lastColumn="0" w:noHBand="0" w:noVBand="1"/>
      </w:tblPr>
      <w:tblGrid>
        <w:gridCol w:w="3652"/>
        <w:gridCol w:w="2410"/>
        <w:gridCol w:w="2693"/>
      </w:tblGrid>
      <w:tr w:rsidR="00262997" w:rsidRPr="007803AE" w14:paraId="2624C319" w14:textId="77777777" w:rsidTr="000313A2">
        <w:trPr>
          <w:trHeight w:val="590"/>
        </w:trPr>
        <w:tc>
          <w:tcPr>
            <w:tcW w:w="3652" w:type="dxa"/>
          </w:tcPr>
          <w:p w14:paraId="2624C311" w14:textId="77777777" w:rsidR="00262997" w:rsidRPr="007803AE" w:rsidRDefault="00262997" w:rsidP="00262997">
            <w:pPr>
              <w:tabs>
                <w:tab w:val="left" w:pos="3321"/>
                <w:tab w:val="left" w:pos="5007"/>
                <w:tab w:val="left" w:pos="5857"/>
              </w:tabs>
              <w:rPr>
                <w:rFonts w:ascii="Museo Sans 300" w:hAnsi="Museo Sans 300" w:cs="Arial"/>
                <w:sz w:val="22"/>
                <w:szCs w:val="22"/>
              </w:rPr>
            </w:pPr>
          </w:p>
          <w:p w14:paraId="2624C312"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ARTICULACIÓN ANQUILOSADA EN: </w:t>
            </w:r>
          </w:p>
        </w:tc>
        <w:tc>
          <w:tcPr>
            <w:tcW w:w="2410" w:type="dxa"/>
          </w:tcPr>
          <w:p w14:paraId="2624C313"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p>
          <w:p w14:paraId="2624C314"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315"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2693" w:type="dxa"/>
          </w:tcPr>
          <w:p w14:paraId="2624C316"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p>
          <w:p w14:paraId="2624C317"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C318" w14:textId="77777777" w:rsidR="00262997" w:rsidRPr="007803AE" w:rsidRDefault="00262997" w:rsidP="00262997">
            <w:pPr>
              <w:tabs>
                <w:tab w:val="left" w:pos="3321"/>
                <w:tab w:val="left" w:pos="5007"/>
                <w:tab w:val="left" w:pos="5857"/>
              </w:tabs>
              <w:jc w:val="center"/>
              <w:rPr>
                <w:rFonts w:ascii="Museo Sans 300" w:hAnsi="Museo Sans 300" w:cs="Arial"/>
                <w:sz w:val="22"/>
                <w:szCs w:val="22"/>
              </w:rPr>
            </w:pPr>
          </w:p>
        </w:tc>
      </w:tr>
      <w:tr w:rsidR="00262997" w:rsidRPr="007803AE" w14:paraId="2624C31D" w14:textId="77777777" w:rsidTr="000313A2">
        <w:tc>
          <w:tcPr>
            <w:tcW w:w="3652" w:type="dxa"/>
          </w:tcPr>
          <w:p w14:paraId="2624C31A"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2410" w:type="dxa"/>
          </w:tcPr>
          <w:p w14:paraId="2624C31B"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65% </w:t>
            </w:r>
          </w:p>
        </w:tc>
        <w:tc>
          <w:tcPr>
            <w:tcW w:w="2693" w:type="dxa"/>
          </w:tcPr>
          <w:p w14:paraId="2624C31C"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39%</w:t>
            </w:r>
          </w:p>
        </w:tc>
      </w:tr>
      <w:tr w:rsidR="00262997" w:rsidRPr="007803AE" w14:paraId="2624C321" w14:textId="77777777" w:rsidTr="000313A2">
        <w:tc>
          <w:tcPr>
            <w:tcW w:w="3652" w:type="dxa"/>
          </w:tcPr>
          <w:p w14:paraId="2624C31E"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410" w:type="dxa"/>
          </w:tcPr>
          <w:p w14:paraId="2624C31F"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64% </w:t>
            </w:r>
          </w:p>
        </w:tc>
        <w:tc>
          <w:tcPr>
            <w:tcW w:w="2693" w:type="dxa"/>
          </w:tcPr>
          <w:p w14:paraId="2624C320"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38%</w:t>
            </w:r>
          </w:p>
        </w:tc>
      </w:tr>
      <w:tr w:rsidR="00262997" w:rsidRPr="007803AE" w14:paraId="2624C325" w14:textId="77777777" w:rsidTr="000313A2">
        <w:tc>
          <w:tcPr>
            <w:tcW w:w="3652" w:type="dxa"/>
          </w:tcPr>
          <w:p w14:paraId="2624C322"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2410" w:type="dxa"/>
          </w:tcPr>
          <w:p w14:paraId="2624C323"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62% </w:t>
            </w:r>
          </w:p>
        </w:tc>
        <w:tc>
          <w:tcPr>
            <w:tcW w:w="2693" w:type="dxa"/>
          </w:tcPr>
          <w:p w14:paraId="2624C324"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262997" w:rsidRPr="007803AE" w14:paraId="2624C329" w14:textId="77777777" w:rsidTr="000313A2">
        <w:tc>
          <w:tcPr>
            <w:tcW w:w="3652" w:type="dxa"/>
          </w:tcPr>
          <w:p w14:paraId="2624C326"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2410" w:type="dxa"/>
          </w:tcPr>
          <w:p w14:paraId="2624C327"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61% </w:t>
            </w:r>
          </w:p>
        </w:tc>
        <w:tc>
          <w:tcPr>
            <w:tcW w:w="2693" w:type="dxa"/>
          </w:tcPr>
          <w:p w14:paraId="2624C328"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262997" w:rsidRPr="007803AE" w14:paraId="2624C32D" w14:textId="77777777" w:rsidTr="000313A2">
        <w:tc>
          <w:tcPr>
            <w:tcW w:w="3652" w:type="dxa"/>
          </w:tcPr>
          <w:p w14:paraId="2624C32A" w14:textId="77777777" w:rsidR="00262997" w:rsidRPr="007803AE" w:rsidRDefault="00262997" w:rsidP="00262997">
            <w:pPr>
              <w:tabs>
                <w:tab w:val="left" w:pos="855"/>
              </w:tabs>
              <w:rPr>
                <w:rFonts w:ascii="Museo Sans 300" w:hAnsi="Museo Sans 300" w:cs="Arial"/>
                <w:sz w:val="22"/>
                <w:szCs w:val="22"/>
              </w:rPr>
            </w:pPr>
            <w:r w:rsidRPr="007803AE">
              <w:rPr>
                <w:rFonts w:ascii="Museo Sans 300" w:hAnsi="Museo Sans 300" w:cs="Arial"/>
                <w:sz w:val="22"/>
                <w:szCs w:val="22"/>
              </w:rPr>
              <w:t xml:space="preserve">40° </w:t>
            </w:r>
          </w:p>
        </w:tc>
        <w:tc>
          <w:tcPr>
            <w:tcW w:w="2410" w:type="dxa"/>
          </w:tcPr>
          <w:p w14:paraId="2624C32B"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59% </w:t>
            </w:r>
          </w:p>
        </w:tc>
        <w:tc>
          <w:tcPr>
            <w:tcW w:w="2693" w:type="dxa"/>
          </w:tcPr>
          <w:p w14:paraId="2624C32C"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262997" w:rsidRPr="007803AE" w14:paraId="2624C331" w14:textId="77777777" w:rsidTr="000313A2">
        <w:tc>
          <w:tcPr>
            <w:tcW w:w="3652" w:type="dxa"/>
          </w:tcPr>
          <w:p w14:paraId="2624C32E"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2410" w:type="dxa"/>
          </w:tcPr>
          <w:p w14:paraId="2624C32F"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58% </w:t>
            </w:r>
          </w:p>
        </w:tc>
        <w:tc>
          <w:tcPr>
            <w:tcW w:w="2693" w:type="dxa"/>
          </w:tcPr>
          <w:p w14:paraId="2624C330"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262997" w:rsidRPr="007803AE" w14:paraId="2624C335" w14:textId="77777777" w:rsidTr="000313A2">
        <w:tc>
          <w:tcPr>
            <w:tcW w:w="3652" w:type="dxa"/>
          </w:tcPr>
          <w:p w14:paraId="2624C332"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2410" w:type="dxa"/>
          </w:tcPr>
          <w:p w14:paraId="2624C333"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56% </w:t>
            </w:r>
          </w:p>
        </w:tc>
        <w:tc>
          <w:tcPr>
            <w:tcW w:w="2693" w:type="dxa"/>
          </w:tcPr>
          <w:p w14:paraId="2624C334"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262997" w:rsidRPr="007803AE" w14:paraId="2624C339" w14:textId="77777777" w:rsidTr="000313A2">
        <w:tc>
          <w:tcPr>
            <w:tcW w:w="3652" w:type="dxa"/>
          </w:tcPr>
          <w:p w14:paraId="2624C336"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2410" w:type="dxa"/>
          </w:tcPr>
          <w:p w14:paraId="2624C337"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2693" w:type="dxa"/>
          </w:tcPr>
          <w:p w14:paraId="2624C338"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33%</w:t>
            </w:r>
          </w:p>
        </w:tc>
      </w:tr>
      <w:tr w:rsidR="00262997" w:rsidRPr="007803AE" w14:paraId="2624C33D" w14:textId="77777777" w:rsidTr="000313A2">
        <w:tc>
          <w:tcPr>
            <w:tcW w:w="3652" w:type="dxa"/>
          </w:tcPr>
          <w:p w14:paraId="2624C33A"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2410" w:type="dxa"/>
          </w:tcPr>
          <w:p w14:paraId="2624C33B"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53% </w:t>
            </w:r>
          </w:p>
        </w:tc>
        <w:tc>
          <w:tcPr>
            <w:tcW w:w="2693" w:type="dxa"/>
          </w:tcPr>
          <w:p w14:paraId="2624C33C"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r>
      <w:tr w:rsidR="00262997" w:rsidRPr="007803AE" w14:paraId="2624C341" w14:textId="77777777" w:rsidTr="000313A2">
        <w:tc>
          <w:tcPr>
            <w:tcW w:w="3652" w:type="dxa"/>
          </w:tcPr>
          <w:p w14:paraId="2624C33E"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2410" w:type="dxa"/>
          </w:tcPr>
          <w:p w14:paraId="2624C33F"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52% </w:t>
            </w:r>
          </w:p>
        </w:tc>
        <w:tc>
          <w:tcPr>
            <w:tcW w:w="2693" w:type="dxa"/>
          </w:tcPr>
          <w:p w14:paraId="2624C340" w14:textId="77777777" w:rsidR="00262997" w:rsidRPr="007803AE" w:rsidRDefault="000313A2"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r>
      <w:tr w:rsidR="00262997" w:rsidRPr="007803AE" w14:paraId="2624C345" w14:textId="77777777" w:rsidTr="000313A2">
        <w:tc>
          <w:tcPr>
            <w:tcW w:w="3652" w:type="dxa"/>
          </w:tcPr>
          <w:p w14:paraId="2624C342"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100° </w:t>
            </w:r>
          </w:p>
        </w:tc>
        <w:tc>
          <w:tcPr>
            <w:tcW w:w="2410" w:type="dxa"/>
          </w:tcPr>
          <w:p w14:paraId="2624C343"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2693" w:type="dxa"/>
          </w:tcPr>
          <w:p w14:paraId="2624C344"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262997" w:rsidRPr="007803AE" w14:paraId="2624C349" w14:textId="77777777" w:rsidTr="000313A2">
        <w:tc>
          <w:tcPr>
            <w:tcW w:w="3652" w:type="dxa"/>
          </w:tcPr>
          <w:p w14:paraId="2624C346"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110° </w:t>
            </w:r>
          </w:p>
        </w:tc>
        <w:tc>
          <w:tcPr>
            <w:tcW w:w="2410" w:type="dxa"/>
          </w:tcPr>
          <w:p w14:paraId="2624C347"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59% </w:t>
            </w:r>
          </w:p>
        </w:tc>
        <w:tc>
          <w:tcPr>
            <w:tcW w:w="2693" w:type="dxa"/>
          </w:tcPr>
          <w:p w14:paraId="2624C348"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262997" w:rsidRPr="007803AE" w14:paraId="2624C34D" w14:textId="77777777" w:rsidTr="000313A2">
        <w:tc>
          <w:tcPr>
            <w:tcW w:w="3652" w:type="dxa"/>
          </w:tcPr>
          <w:p w14:paraId="2624C34A"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120°</w:t>
            </w:r>
          </w:p>
        </w:tc>
        <w:tc>
          <w:tcPr>
            <w:tcW w:w="2410" w:type="dxa"/>
          </w:tcPr>
          <w:p w14:paraId="2624C34B"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68% </w:t>
            </w:r>
          </w:p>
        </w:tc>
        <w:tc>
          <w:tcPr>
            <w:tcW w:w="2693" w:type="dxa"/>
          </w:tcPr>
          <w:p w14:paraId="2624C34C"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41%</w:t>
            </w:r>
          </w:p>
        </w:tc>
      </w:tr>
      <w:tr w:rsidR="00262997" w:rsidRPr="007803AE" w14:paraId="2624C351" w14:textId="77777777" w:rsidTr="000313A2">
        <w:tc>
          <w:tcPr>
            <w:tcW w:w="3652" w:type="dxa"/>
          </w:tcPr>
          <w:p w14:paraId="2624C34E"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130° </w:t>
            </w:r>
          </w:p>
        </w:tc>
        <w:tc>
          <w:tcPr>
            <w:tcW w:w="2410" w:type="dxa"/>
          </w:tcPr>
          <w:p w14:paraId="2624C34F"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77% </w:t>
            </w:r>
          </w:p>
        </w:tc>
        <w:tc>
          <w:tcPr>
            <w:tcW w:w="2693" w:type="dxa"/>
          </w:tcPr>
          <w:p w14:paraId="2624C350"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46%</w:t>
            </w:r>
          </w:p>
        </w:tc>
      </w:tr>
      <w:tr w:rsidR="00262997" w:rsidRPr="007803AE" w14:paraId="2624C355" w14:textId="77777777" w:rsidTr="000313A2">
        <w:tc>
          <w:tcPr>
            <w:tcW w:w="3652" w:type="dxa"/>
          </w:tcPr>
          <w:p w14:paraId="2624C352"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140° </w:t>
            </w:r>
          </w:p>
        </w:tc>
        <w:tc>
          <w:tcPr>
            <w:tcW w:w="2410" w:type="dxa"/>
          </w:tcPr>
          <w:p w14:paraId="2624C353"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86% </w:t>
            </w:r>
          </w:p>
        </w:tc>
        <w:tc>
          <w:tcPr>
            <w:tcW w:w="2693" w:type="dxa"/>
          </w:tcPr>
          <w:p w14:paraId="2624C354"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52%</w:t>
            </w:r>
          </w:p>
        </w:tc>
      </w:tr>
      <w:tr w:rsidR="00262997" w:rsidRPr="007803AE" w14:paraId="2624C359" w14:textId="77777777" w:rsidTr="000313A2">
        <w:tc>
          <w:tcPr>
            <w:tcW w:w="3652" w:type="dxa"/>
          </w:tcPr>
          <w:p w14:paraId="2624C356" w14:textId="77777777" w:rsidR="00262997" w:rsidRPr="007803AE" w:rsidRDefault="00262997" w:rsidP="0026299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150° (flexión completa)</w:t>
            </w:r>
          </w:p>
        </w:tc>
        <w:tc>
          <w:tcPr>
            <w:tcW w:w="2410" w:type="dxa"/>
          </w:tcPr>
          <w:p w14:paraId="2624C357" w14:textId="77777777" w:rsidR="00262997" w:rsidRPr="007803AE" w:rsidRDefault="00262997" w:rsidP="000313A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95% </w:t>
            </w:r>
          </w:p>
        </w:tc>
        <w:tc>
          <w:tcPr>
            <w:tcW w:w="2693" w:type="dxa"/>
          </w:tcPr>
          <w:p w14:paraId="2624C358" w14:textId="77777777" w:rsidR="00262997" w:rsidRPr="007803AE" w:rsidRDefault="000313A2" w:rsidP="0026299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r>
    </w:tbl>
    <w:p w14:paraId="2624C35A" w14:textId="6216A890" w:rsidR="00B41002" w:rsidRPr="007803AE" w:rsidRDefault="00CD7C81" w:rsidP="00B41002">
      <w:pPr>
        <w:pStyle w:val="Default"/>
        <w:rPr>
          <w:rFonts w:ascii="Museo Sans 300" w:hAnsi="Museo Sans 300"/>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48" behindDoc="1" locked="0" layoutInCell="1" allowOverlap="1" wp14:anchorId="2624F434" wp14:editId="271082C7">
            <wp:simplePos x="0" y="0"/>
            <wp:positionH relativeFrom="column">
              <wp:posOffset>-98392</wp:posOffset>
            </wp:positionH>
            <wp:positionV relativeFrom="paragraph">
              <wp:posOffset>213978</wp:posOffset>
            </wp:positionV>
            <wp:extent cx="5686425" cy="2207260"/>
            <wp:effectExtent l="0" t="0" r="0" b="0"/>
            <wp:wrapTight wrapText="bothSides">
              <wp:wrapPolygon edited="0">
                <wp:start x="0" y="0"/>
                <wp:lineTo x="0" y="21438"/>
                <wp:lineTo x="21564" y="21438"/>
                <wp:lineTo x="21564" y="0"/>
                <wp:lineTo x="0" y="0"/>
              </wp:wrapPolygon>
            </wp:wrapTight>
            <wp:docPr id="19" name="Imagen 19" descr="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a12"/>
                    <pic:cNvPicPr>
                      <a:picLocks noChangeAspect="1" noChangeArrowheads="1"/>
                    </pic:cNvPicPr>
                  </pic:nvPicPr>
                  <pic:blipFill>
                    <a:blip r:embed="rId23" cstate="print"/>
                    <a:srcRect t="16487"/>
                    <a:stretch>
                      <a:fillRect/>
                    </a:stretch>
                  </pic:blipFill>
                  <pic:spPr bwMode="auto">
                    <a:xfrm>
                      <a:off x="0" y="0"/>
                      <a:ext cx="5686425" cy="2207260"/>
                    </a:xfrm>
                    <a:prstGeom prst="rect">
                      <a:avLst/>
                    </a:prstGeom>
                    <a:noFill/>
                    <a:ln w="9525">
                      <a:noFill/>
                      <a:miter lim="800000"/>
                      <a:headEnd/>
                      <a:tailEnd/>
                    </a:ln>
                  </pic:spPr>
                </pic:pic>
              </a:graphicData>
            </a:graphic>
          </wp:anchor>
        </w:drawing>
      </w:r>
    </w:p>
    <w:p w14:paraId="2624C366" w14:textId="1E78E3A5" w:rsidR="00E34B39" w:rsidRPr="007803AE" w:rsidRDefault="00A2156B" w:rsidP="00906167">
      <w:pPr>
        <w:pStyle w:val="Default"/>
        <w:widowControl w:val="0"/>
        <w:jc w:val="center"/>
        <w:rPr>
          <w:rFonts w:ascii="Museo Sans 300" w:hAnsi="Museo Sans 300"/>
          <w:b/>
          <w:color w:val="auto"/>
          <w:sz w:val="22"/>
          <w:szCs w:val="22"/>
        </w:rPr>
      </w:pPr>
      <w:r w:rsidRPr="007803AE">
        <w:rPr>
          <w:rFonts w:ascii="Museo Sans 300" w:hAnsi="Museo Sans 300"/>
          <w:b/>
          <w:color w:val="auto"/>
          <w:sz w:val="22"/>
          <w:szCs w:val="22"/>
        </w:rPr>
        <w:t>ARTICULACIÓN DEL CODO</w:t>
      </w:r>
    </w:p>
    <w:p w14:paraId="2624C368" w14:textId="77777777" w:rsidR="00B41002" w:rsidRPr="007803AE" w:rsidRDefault="00A2156B" w:rsidP="00906167">
      <w:pPr>
        <w:pStyle w:val="Default"/>
        <w:widowControl w:val="0"/>
        <w:jc w:val="center"/>
        <w:rPr>
          <w:rFonts w:ascii="Museo Sans 300" w:hAnsi="Museo Sans 300"/>
          <w:b/>
          <w:color w:val="auto"/>
          <w:sz w:val="22"/>
          <w:szCs w:val="22"/>
        </w:rPr>
      </w:pPr>
      <w:r w:rsidRPr="007803AE">
        <w:rPr>
          <w:rFonts w:ascii="Museo Sans 300" w:hAnsi="Museo Sans 300"/>
          <w:b/>
          <w:color w:val="auto"/>
          <w:sz w:val="22"/>
          <w:szCs w:val="22"/>
        </w:rPr>
        <w:t>PRONACIÓN Y SUPINACIÓN</w:t>
      </w:r>
    </w:p>
    <w:p w14:paraId="2624C369" w14:textId="77777777" w:rsidR="000313A2" w:rsidRPr="007803AE" w:rsidRDefault="005A6C2C" w:rsidP="00E34B39">
      <w:pPr>
        <w:pStyle w:val="Default"/>
        <w:jc w:val="center"/>
        <w:rPr>
          <w:rFonts w:ascii="Museo Sans 300" w:hAnsi="Museo Sans 300"/>
          <w:color w:val="auto"/>
          <w:sz w:val="22"/>
          <w:szCs w:val="22"/>
        </w:rPr>
      </w:pPr>
      <w:r w:rsidRPr="007803AE">
        <w:rPr>
          <w:rFonts w:ascii="Museo Sans 300" w:hAnsi="Museo Sans 300"/>
          <w:b/>
          <w:color w:val="auto"/>
          <w:sz w:val="22"/>
          <w:szCs w:val="22"/>
        </w:rPr>
        <w:br/>
        <w:t>MOVIMIENTO RESTRINGIDO</w:t>
      </w:r>
      <w:r w:rsidRPr="007803AE">
        <w:rPr>
          <w:rFonts w:ascii="Museo Sans 300" w:hAnsi="Museo Sans 300"/>
          <w:b/>
          <w:color w:val="auto"/>
          <w:sz w:val="22"/>
          <w:szCs w:val="22"/>
        </w:rPr>
        <w:br/>
      </w:r>
      <w:r w:rsidRPr="007803AE">
        <w:rPr>
          <w:rFonts w:ascii="Museo Sans 300" w:hAnsi="Museo Sans 300"/>
          <w:b/>
          <w:color w:val="auto"/>
          <w:sz w:val="22"/>
          <w:szCs w:val="22"/>
        </w:rPr>
        <w:br/>
      </w:r>
      <w:r w:rsidRPr="007803AE">
        <w:rPr>
          <w:rFonts w:ascii="Museo Sans 300" w:hAnsi="Museo Sans 300"/>
          <w:color w:val="auto"/>
          <w:sz w:val="22"/>
          <w:szCs w:val="22"/>
        </w:rPr>
        <w:t>Amplitud Media de la Rotación = 160 grados</w:t>
      </w:r>
    </w:p>
    <w:p w14:paraId="2624C36A" w14:textId="77777777" w:rsidR="00447D9E" w:rsidRPr="007803AE" w:rsidRDefault="00447D9E" w:rsidP="00164B02">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051"/>
        <w:gridCol w:w="1523"/>
        <w:gridCol w:w="1840"/>
        <w:gridCol w:w="1814"/>
        <w:gridCol w:w="1610"/>
      </w:tblGrid>
      <w:tr w:rsidR="00447D9E" w:rsidRPr="007803AE" w14:paraId="2624C375" w14:textId="77777777" w:rsidTr="00992F85">
        <w:trPr>
          <w:trHeight w:val="884"/>
        </w:trPr>
        <w:tc>
          <w:tcPr>
            <w:tcW w:w="2235" w:type="dxa"/>
          </w:tcPr>
          <w:p w14:paraId="2624C36B"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6C"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SUPINACIÓN O PRONACIÓN </w:t>
            </w:r>
            <w:r w:rsidR="00447D9E" w:rsidRPr="007803AE">
              <w:rPr>
                <w:rFonts w:ascii="Museo Sans 300" w:hAnsi="Museo Sans 300" w:cs="Arial"/>
                <w:sz w:val="22"/>
                <w:szCs w:val="22"/>
              </w:rPr>
              <w:t>DESDE LA POSICIÓN NEUTRA (0°) HASTA</w:t>
            </w:r>
          </w:p>
        </w:tc>
        <w:tc>
          <w:tcPr>
            <w:tcW w:w="1701" w:type="dxa"/>
          </w:tcPr>
          <w:p w14:paraId="2624C36D"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6E"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701" w:type="dxa"/>
          </w:tcPr>
          <w:p w14:paraId="2624C36F"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70"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975" w:type="dxa"/>
          </w:tcPr>
          <w:p w14:paraId="2624C371"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72"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442" w:type="dxa"/>
          </w:tcPr>
          <w:p w14:paraId="2624C373"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p w14:paraId="2624C374"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447D9E" w:rsidRPr="007803AE" w14:paraId="2624C37B" w14:textId="77777777" w:rsidTr="00992F85">
        <w:tc>
          <w:tcPr>
            <w:tcW w:w="2235" w:type="dxa"/>
          </w:tcPr>
          <w:p w14:paraId="2624C376"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AB4452" w:rsidRPr="007803AE">
              <w:rPr>
                <w:rFonts w:ascii="Museo Sans 300" w:hAnsi="Museo Sans 300" w:cs="Arial"/>
                <w:sz w:val="22"/>
                <w:szCs w:val="22"/>
              </w:rPr>
              <w:t xml:space="preserve"> </w:t>
            </w:r>
          </w:p>
        </w:tc>
        <w:tc>
          <w:tcPr>
            <w:tcW w:w="1701" w:type="dxa"/>
          </w:tcPr>
          <w:p w14:paraId="2624C377"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01" w:type="dxa"/>
          </w:tcPr>
          <w:p w14:paraId="2624C378"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975" w:type="dxa"/>
          </w:tcPr>
          <w:p w14:paraId="2624C379"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442" w:type="dxa"/>
          </w:tcPr>
          <w:p w14:paraId="2624C37A"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447D9E" w:rsidRPr="007803AE" w14:paraId="2624C381" w14:textId="77777777" w:rsidTr="00992F85">
        <w:tc>
          <w:tcPr>
            <w:tcW w:w="2235" w:type="dxa"/>
          </w:tcPr>
          <w:p w14:paraId="2624C37C"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37D"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701" w:type="dxa"/>
          </w:tcPr>
          <w:p w14:paraId="2624C37E"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975" w:type="dxa"/>
          </w:tcPr>
          <w:p w14:paraId="2624C37F"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442" w:type="dxa"/>
          </w:tcPr>
          <w:p w14:paraId="2624C380"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47D9E" w:rsidRPr="007803AE" w14:paraId="2624C387" w14:textId="77777777" w:rsidTr="00992F85">
        <w:tc>
          <w:tcPr>
            <w:tcW w:w="2235" w:type="dxa"/>
          </w:tcPr>
          <w:p w14:paraId="2624C382"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383"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C384"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975" w:type="dxa"/>
          </w:tcPr>
          <w:p w14:paraId="2624C385"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442" w:type="dxa"/>
          </w:tcPr>
          <w:p w14:paraId="2624C386"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447D9E" w:rsidRPr="007803AE" w14:paraId="2624C38D" w14:textId="77777777" w:rsidTr="00992F85">
        <w:tc>
          <w:tcPr>
            <w:tcW w:w="2235" w:type="dxa"/>
          </w:tcPr>
          <w:p w14:paraId="2624C388"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389"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01" w:type="dxa"/>
          </w:tcPr>
          <w:p w14:paraId="2624C38A"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975" w:type="dxa"/>
          </w:tcPr>
          <w:p w14:paraId="2624C38B"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442" w:type="dxa"/>
          </w:tcPr>
          <w:p w14:paraId="2624C38C"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447D9E" w:rsidRPr="007803AE" w14:paraId="2624C393" w14:textId="77777777" w:rsidTr="00992F85">
        <w:tc>
          <w:tcPr>
            <w:tcW w:w="2235" w:type="dxa"/>
          </w:tcPr>
          <w:p w14:paraId="2624C38E"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1701" w:type="dxa"/>
          </w:tcPr>
          <w:p w14:paraId="2624C38F"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01" w:type="dxa"/>
          </w:tcPr>
          <w:p w14:paraId="2624C390"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975" w:type="dxa"/>
          </w:tcPr>
          <w:p w14:paraId="2624C391"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442" w:type="dxa"/>
          </w:tcPr>
          <w:p w14:paraId="2624C392" w14:textId="77777777" w:rsidR="00447D9E"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AB4452" w:rsidRPr="007803AE" w14:paraId="2624C399" w14:textId="77777777" w:rsidTr="00992F85">
        <w:tc>
          <w:tcPr>
            <w:tcW w:w="2235" w:type="dxa"/>
          </w:tcPr>
          <w:p w14:paraId="2624C394" w14:textId="77777777" w:rsidR="00AB4452"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701" w:type="dxa"/>
          </w:tcPr>
          <w:p w14:paraId="2624C395"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396"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975" w:type="dxa"/>
          </w:tcPr>
          <w:p w14:paraId="2624C397"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442" w:type="dxa"/>
          </w:tcPr>
          <w:p w14:paraId="2624C398"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AB4452" w:rsidRPr="007803AE" w14:paraId="2624C39F" w14:textId="77777777" w:rsidTr="00992F85">
        <w:tc>
          <w:tcPr>
            <w:tcW w:w="2235" w:type="dxa"/>
          </w:tcPr>
          <w:p w14:paraId="2624C39A" w14:textId="77777777" w:rsidR="00AB4452"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C39B"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39C"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975" w:type="dxa"/>
          </w:tcPr>
          <w:p w14:paraId="2624C39D"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442" w:type="dxa"/>
          </w:tcPr>
          <w:p w14:paraId="2624C39E"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AB4452" w:rsidRPr="007803AE" w14:paraId="2624C3A5" w14:textId="77777777" w:rsidTr="00992F85">
        <w:tc>
          <w:tcPr>
            <w:tcW w:w="2235" w:type="dxa"/>
          </w:tcPr>
          <w:p w14:paraId="2624C3A0" w14:textId="77777777" w:rsidR="00AB4452"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C3A1"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3A2"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975" w:type="dxa"/>
          </w:tcPr>
          <w:p w14:paraId="2624C3A3"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42" w:type="dxa"/>
          </w:tcPr>
          <w:p w14:paraId="2624C3A4"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AB4452" w:rsidRPr="007803AE" w14:paraId="2624C3AB" w14:textId="77777777" w:rsidTr="00992F85">
        <w:tc>
          <w:tcPr>
            <w:tcW w:w="2235" w:type="dxa"/>
          </w:tcPr>
          <w:p w14:paraId="2624C3A6" w14:textId="77777777" w:rsidR="00AB4452"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701" w:type="dxa"/>
          </w:tcPr>
          <w:p w14:paraId="2624C3A7"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3A8"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975" w:type="dxa"/>
          </w:tcPr>
          <w:p w14:paraId="2624C3A9"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442" w:type="dxa"/>
          </w:tcPr>
          <w:p w14:paraId="2624C3AA"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AB4452" w:rsidRPr="007803AE" w14:paraId="2624C3B1" w14:textId="77777777" w:rsidTr="00992F85">
        <w:tc>
          <w:tcPr>
            <w:tcW w:w="2235" w:type="dxa"/>
          </w:tcPr>
          <w:p w14:paraId="2624C3AC" w14:textId="77777777" w:rsidR="004C70C7" w:rsidRPr="007803AE" w:rsidRDefault="004C70C7" w:rsidP="00AB4452">
            <w:pPr>
              <w:tabs>
                <w:tab w:val="left" w:pos="3321"/>
                <w:tab w:val="left" w:pos="5007"/>
                <w:tab w:val="left" w:pos="5857"/>
              </w:tabs>
              <w:rPr>
                <w:rFonts w:ascii="Museo Sans 300" w:hAnsi="Museo Sans 300" w:cs="Arial"/>
                <w:sz w:val="22"/>
                <w:szCs w:val="22"/>
              </w:rPr>
            </w:pPr>
          </w:p>
        </w:tc>
        <w:tc>
          <w:tcPr>
            <w:tcW w:w="1701" w:type="dxa"/>
          </w:tcPr>
          <w:p w14:paraId="2624C3AD"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p>
        </w:tc>
        <w:tc>
          <w:tcPr>
            <w:tcW w:w="1701" w:type="dxa"/>
          </w:tcPr>
          <w:p w14:paraId="2624C3AE"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p>
        </w:tc>
        <w:tc>
          <w:tcPr>
            <w:tcW w:w="1975" w:type="dxa"/>
          </w:tcPr>
          <w:p w14:paraId="2624C3AF"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p>
        </w:tc>
        <w:tc>
          <w:tcPr>
            <w:tcW w:w="1442" w:type="dxa"/>
          </w:tcPr>
          <w:p w14:paraId="2624C3B0" w14:textId="77777777" w:rsidR="00AB4452" w:rsidRPr="007803AE" w:rsidRDefault="00AB4452" w:rsidP="00AB4452">
            <w:pPr>
              <w:tabs>
                <w:tab w:val="left" w:pos="3321"/>
                <w:tab w:val="left" w:pos="5007"/>
                <w:tab w:val="left" w:pos="5857"/>
              </w:tabs>
              <w:jc w:val="center"/>
              <w:rPr>
                <w:rFonts w:ascii="Museo Sans 300" w:hAnsi="Museo Sans 300" w:cs="Arial"/>
                <w:sz w:val="22"/>
                <w:szCs w:val="22"/>
              </w:rPr>
            </w:pPr>
          </w:p>
        </w:tc>
      </w:tr>
      <w:tr w:rsidR="00447D9E" w:rsidRPr="007803AE" w14:paraId="2624C3B7" w14:textId="77777777" w:rsidTr="00992F85">
        <w:tc>
          <w:tcPr>
            <w:tcW w:w="2235" w:type="dxa"/>
          </w:tcPr>
          <w:p w14:paraId="2624C3B2" w14:textId="77777777" w:rsidR="00447D9E" w:rsidRPr="007803AE" w:rsidRDefault="00AB4452" w:rsidP="00AB4452">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701" w:type="dxa"/>
          </w:tcPr>
          <w:p w14:paraId="2624C3B3"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701" w:type="dxa"/>
          </w:tcPr>
          <w:p w14:paraId="2624C3B4"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975" w:type="dxa"/>
          </w:tcPr>
          <w:p w14:paraId="2624C3B5"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442" w:type="dxa"/>
          </w:tcPr>
          <w:p w14:paraId="2624C3B6"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r>
      <w:tr w:rsidR="00447D9E" w:rsidRPr="007803AE" w14:paraId="2624C3BE" w14:textId="77777777" w:rsidTr="00992F85">
        <w:tc>
          <w:tcPr>
            <w:tcW w:w="2235" w:type="dxa"/>
          </w:tcPr>
          <w:p w14:paraId="2624C3B9" w14:textId="77777777" w:rsidR="00447D9E" w:rsidRPr="007803AE" w:rsidRDefault="00AB4452"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701" w:type="dxa"/>
          </w:tcPr>
          <w:p w14:paraId="2624C3BA"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701" w:type="dxa"/>
          </w:tcPr>
          <w:p w14:paraId="2624C3BB"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975" w:type="dxa"/>
          </w:tcPr>
          <w:p w14:paraId="2624C3BC"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442" w:type="dxa"/>
          </w:tcPr>
          <w:p w14:paraId="2624C3BD"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r>
      <w:tr w:rsidR="00447D9E" w:rsidRPr="007803AE" w14:paraId="2624C3C4" w14:textId="77777777" w:rsidTr="00992F85">
        <w:tc>
          <w:tcPr>
            <w:tcW w:w="2235" w:type="dxa"/>
          </w:tcPr>
          <w:p w14:paraId="2624C3BF"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701" w:type="dxa"/>
          </w:tcPr>
          <w:p w14:paraId="2624C3C0"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701" w:type="dxa"/>
          </w:tcPr>
          <w:p w14:paraId="2624C3C1"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975" w:type="dxa"/>
          </w:tcPr>
          <w:p w14:paraId="2624C3C2"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c>
          <w:tcPr>
            <w:tcW w:w="1442" w:type="dxa"/>
          </w:tcPr>
          <w:p w14:paraId="2624C3C3" w14:textId="77777777" w:rsidR="00447D9E" w:rsidRPr="007803AE" w:rsidRDefault="00447D9E" w:rsidP="00AB4452">
            <w:pPr>
              <w:tabs>
                <w:tab w:val="left" w:pos="3321"/>
                <w:tab w:val="left" w:pos="5007"/>
                <w:tab w:val="left" w:pos="5857"/>
              </w:tabs>
              <w:rPr>
                <w:rFonts w:ascii="Museo Sans 300" w:hAnsi="Museo Sans 300" w:cs="Arial"/>
                <w:sz w:val="22"/>
                <w:szCs w:val="22"/>
              </w:rPr>
            </w:pPr>
          </w:p>
        </w:tc>
      </w:tr>
      <w:tr w:rsidR="00447D9E" w:rsidRPr="007803AE" w14:paraId="2624C3CA" w14:textId="77777777" w:rsidTr="00992F85">
        <w:tc>
          <w:tcPr>
            <w:tcW w:w="2235" w:type="dxa"/>
          </w:tcPr>
          <w:p w14:paraId="2624C3C5"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AB4452" w:rsidRPr="007803AE">
              <w:rPr>
                <w:rFonts w:ascii="Museo Sans 300" w:hAnsi="Museo Sans 300" w:cs="Arial"/>
                <w:sz w:val="22"/>
                <w:szCs w:val="22"/>
              </w:rPr>
              <w:t xml:space="preserve"> (Posición neutra)</w:t>
            </w:r>
          </w:p>
        </w:tc>
        <w:tc>
          <w:tcPr>
            <w:tcW w:w="1701" w:type="dxa"/>
          </w:tcPr>
          <w:p w14:paraId="2624C3C6"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C7"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C8"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65% </w:t>
            </w:r>
          </w:p>
        </w:tc>
        <w:tc>
          <w:tcPr>
            <w:tcW w:w="1442" w:type="dxa"/>
          </w:tcPr>
          <w:p w14:paraId="2624C3C9"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39%</w:t>
            </w:r>
          </w:p>
        </w:tc>
      </w:tr>
      <w:tr w:rsidR="00447D9E" w:rsidRPr="007803AE" w14:paraId="2624C3D0" w14:textId="77777777" w:rsidTr="00992F85">
        <w:tc>
          <w:tcPr>
            <w:tcW w:w="2235" w:type="dxa"/>
          </w:tcPr>
          <w:p w14:paraId="2624C3CB"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3CC"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CD"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CE"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69% </w:t>
            </w:r>
          </w:p>
        </w:tc>
        <w:tc>
          <w:tcPr>
            <w:tcW w:w="1442" w:type="dxa"/>
          </w:tcPr>
          <w:p w14:paraId="2624C3CF"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41%</w:t>
            </w:r>
          </w:p>
        </w:tc>
      </w:tr>
      <w:tr w:rsidR="00447D9E" w:rsidRPr="007803AE" w14:paraId="2624C3D6" w14:textId="77777777" w:rsidTr="00992F85">
        <w:tc>
          <w:tcPr>
            <w:tcW w:w="2235" w:type="dxa"/>
          </w:tcPr>
          <w:p w14:paraId="2624C3D1"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3D2"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D3"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D4"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73% </w:t>
            </w:r>
          </w:p>
        </w:tc>
        <w:tc>
          <w:tcPr>
            <w:tcW w:w="1442" w:type="dxa"/>
          </w:tcPr>
          <w:p w14:paraId="2624C3D5"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44%</w:t>
            </w:r>
          </w:p>
        </w:tc>
      </w:tr>
      <w:tr w:rsidR="00447D9E" w:rsidRPr="007803AE" w14:paraId="2624C3DC" w14:textId="77777777" w:rsidTr="00992F85">
        <w:tc>
          <w:tcPr>
            <w:tcW w:w="2235" w:type="dxa"/>
          </w:tcPr>
          <w:p w14:paraId="2624C3D7"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3D8"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D9"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DA"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76% </w:t>
            </w:r>
          </w:p>
        </w:tc>
        <w:tc>
          <w:tcPr>
            <w:tcW w:w="1442" w:type="dxa"/>
          </w:tcPr>
          <w:p w14:paraId="2624C3DB"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46%</w:t>
            </w:r>
          </w:p>
        </w:tc>
      </w:tr>
      <w:tr w:rsidR="00447D9E" w:rsidRPr="007803AE" w14:paraId="2624C3E2" w14:textId="77777777" w:rsidTr="00992F85">
        <w:tc>
          <w:tcPr>
            <w:tcW w:w="2235" w:type="dxa"/>
          </w:tcPr>
          <w:p w14:paraId="2624C3DD"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701" w:type="dxa"/>
          </w:tcPr>
          <w:p w14:paraId="2624C3DE"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DF"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E0"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442" w:type="dxa"/>
          </w:tcPr>
          <w:p w14:paraId="2624C3E1"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r>
      <w:tr w:rsidR="00447D9E" w:rsidRPr="007803AE" w14:paraId="2624C3E8" w14:textId="77777777" w:rsidTr="00992F85">
        <w:tc>
          <w:tcPr>
            <w:tcW w:w="2235" w:type="dxa"/>
          </w:tcPr>
          <w:p w14:paraId="2624C3E3"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701" w:type="dxa"/>
          </w:tcPr>
          <w:p w14:paraId="2624C3E4"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E5"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E6"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84% </w:t>
            </w:r>
          </w:p>
        </w:tc>
        <w:tc>
          <w:tcPr>
            <w:tcW w:w="1442" w:type="dxa"/>
          </w:tcPr>
          <w:p w14:paraId="2624C3E7"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r>
      <w:tr w:rsidR="00447D9E" w:rsidRPr="007803AE" w14:paraId="2624C3EE" w14:textId="77777777" w:rsidTr="00992F85">
        <w:tc>
          <w:tcPr>
            <w:tcW w:w="2235" w:type="dxa"/>
          </w:tcPr>
          <w:p w14:paraId="2624C3E9"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701" w:type="dxa"/>
          </w:tcPr>
          <w:p w14:paraId="2624C3EA"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EB"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EC"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88% </w:t>
            </w:r>
          </w:p>
        </w:tc>
        <w:tc>
          <w:tcPr>
            <w:tcW w:w="1442" w:type="dxa"/>
          </w:tcPr>
          <w:p w14:paraId="2624C3ED"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53%</w:t>
            </w:r>
          </w:p>
        </w:tc>
      </w:tr>
      <w:tr w:rsidR="00447D9E" w:rsidRPr="007803AE" w14:paraId="2624C3F4" w14:textId="77777777" w:rsidTr="00992F85">
        <w:tc>
          <w:tcPr>
            <w:tcW w:w="2235" w:type="dxa"/>
          </w:tcPr>
          <w:p w14:paraId="2624C3EF" w14:textId="77777777" w:rsidR="00447D9E" w:rsidRPr="007803AE" w:rsidRDefault="00447D9E" w:rsidP="00AB445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701" w:type="dxa"/>
          </w:tcPr>
          <w:p w14:paraId="2624C3F0"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701" w:type="dxa"/>
          </w:tcPr>
          <w:p w14:paraId="2624C3F1" w14:textId="77777777" w:rsidR="00447D9E" w:rsidRPr="007803AE" w:rsidRDefault="00447D9E" w:rsidP="00AB4452">
            <w:pPr>
              <w:tabs>
                <w:tab w:val="left" w:pos="3321"/>
                <w:tab w:val="left" w:pos="5007"/>
                <w:tab w:val="left" w:pos="5857"/>
              </w:tabs>
              <w:jc w:val="center"/>
              <w:rPr>
                <w:rFonts w:ascii="Museo Sans 300" w:hAnsi="Museo Sans 300" w:cs="Arial"/>
                <w:sz w:val="22"/>
                <w:szCs w:val="22"/>
              </w:rPr>
            </w:pPr>
          </w:p>
        </w:tc>
        <w:tc>
          <w:tcPr>
            <w:tcW w:w="1975" w:type="dxa"/>
          </w:tcPr>
          <w:p w14:paraId="2624C3F2" w14:textId="77777777" w:rsidR="00447D9E"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91% </w:t>
            </w:r>
          </w:p>
        </w:tc>
        <w:tc>
          <w:tcPr>
            <w:tcW w:w="1442" w:type="dxa"/>
          </w:tcPr>
          <w:p w14:paraId="2624C3F3" w14:textId="77777777" w:rsidR="00447D9E"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r>
      <w:tr w:rsidR="00992F85" w:rsidRPr="007803AE" w14:paraId="2624C3F9" w14:textId="77777777" w:rsidTr="00992F85">
        <w:tc>
          <w:tcPr>
            <w:tcW w:w="3936" w:type="dxa"/>
            <w:gridSpan w:val="2"/>
          </w:tcPr>
          <w:p w14:paraId="2624C3F5" w14:textId="77777777" w:rsidR="00992F85" w:rsidRPr="007803AE" w:rsidRDefault="00992F85"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 (supinación o pronación completa)</w:t>
            </w:r>
          </w:p>
        </w:tc>
        <w:tc>
          <w:tcPr>
            <w:tcW w:w="1701" w:type="dxa"/>
          </w:tcPr>
          <w:p w14:paraId="2624C3F6" w14:textId="77777777" w:rsidR="00992F85" w:rsidRPr="007803AE" w:rsidRDefault="00992F85" w:rsidP="00AB4452">
            <w:pPr>
              <w:tabs>
                <w:tab w:val="left" w:pos="3321"/>
                <w:tab w:val="left" w:pos="5007"/>
                <w:tab w:val="left" w:pos="5857"/>
              </w:tabs>
              <w:jc w:val="center"/>
              <w:rPr>
                <w:rFonts w:ascii="Museo Sans 300" w:hAnsi="Museo Sans 300" w:cs="Arial"/>
                <w:sz w:val="22"/>
                <w:szCs w:val="22"/>
              </w:rPr>
            </w:pPr>
          </w:p>
        </w:tc>
        <w:tc>
          <w:tcPr>
            <w:tcW w:w="1975" w:type="dxa"/>
          </w:tcPr>
          <w:p w14:paraId="2624C3F7" w14:textId="77777777" w:rsidR="00992F85" w:rsidRPr="007803AE" w:rsidRDefault="00992F85" w:rsidP="00992F8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95% </w:t>
            </w:r>
          </w:p>
        </w:tc>
        <w:tc>
          <w:tcPr>
            <w:tcW w:w="1442" w:type="dxa"/>
          </w:tcPr>
          <w:p w14:paraId="2624C3F8" w14:textId="77777777" w:rsidR="00992F85" w:rsidRPr="007803AE" w:rsidRDefault="00992F85" w:rsidP="00AB445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r>
    </w:tbl>
    <w:p w14:paraId="2624C3FA" w14:textId="77777777" w:rsidR="000313A2" w:rsidRPr="007803AE" w:rsidRDefault="000313A2" w:rsidP="00AB4452">
      <w:pPr>
        <w:pStyle w:val="Default"/>
        <w:rPr>
          <w:rFonts w:ascii="Museo Sans 300" w:hAnsi="Museo Sans 300"/>
          <w:color w:val="auto"/>
          <w:sz w:val="22"/>
          <w:szCs w:val="22"/>
        </w:rPr>
      </w:pPr>
    </w:p>
    <w:p w14:paraId="2624C406" w14:textId="21F59AFB" w:rsidR="00F75B69" w:rsidRPr="007803AE" w:rsidRDefault="00A2156B" w:rsidP="00F75B69">
      <w:pPr>
        <w:pStyle w:val="Default"/>
        <w:numPr>
          <w:ilvl w:val="0"/>
          <w:numId w:val="160"/>
        </w:numPr>
        <w:ind w:left="425" w:hanging="425"/>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0" behindDoc="1" locked="0" layoutInCell="1" allowOverlap="1" wp14:anchorId="2624F436" wp14:editId="4BBC49B5">
            <wp:simplePos x="0" y="0"/>
            <wp:positionH relativeFrom="column">
              <wp:posOffset>3463290</wp:posOffset>
            </wp:positionH>
            <wp:positionV relativeFrom="paragraph">
              <wp:posOffset>242570</wp:posOffset>
            </wp:positionV>
            <wp:extent cx="2952750" cy="2114550"/>
            <wp:effectExtent l="19050" t="0" r="0" b="0"/>
            <wp:wrapTight wrapText="bothSides">
              <wp:wrapPolygon edited="0">
                <wp:start x="-139" y="0"/>
                <wp:lineTo x="-139" y="21405"/>
                <wp:lineTo x="21600" y="21405"/>
                <wp:lineTo x="21600" y="0"/>
                <wp:lineTo x="-139" y="0"/>
              </wp:wrapPolygon>
            </wp:wrapTight>
            <wp:docPr id="21" name="Imagen 21" descr="fig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a14"/>
                    <pic:cNvPicPr>
                      <a:picLocks noChangeAspect="1" noChangeArrowheads="1"/>
                    </pic:cNvPicPr>
                  </pic:nvPicPr>
                  <pic:blipFill>
                    <a:blip r:embed="rId24" cstate="print"/>
                    <a:srcRect t="10965"/>
                    <a:stretch>
                      <a:fillRect/>
                    </a:stretch>
                  </pic:blipFill>
                  <pic:spPr bwMode="auto">
                    <a:xfrm>
                      <a:off x="0" y="0"/>
                      <a:ext cx="2952750" cy="2114550"/>
                    </a:xfrm>
                    <a:prstGeom prst="rect">
                      <a:avLst/>
                    </a:prstGeom>
                    <a:noFill/>
                    <a:ln w="9525">
                      <a:noFill/>
                      <a:miter lim="800000"/>
                      <a:headEnd/>
                      <a:tailEnd/>
                    </a:ln>
                  </pic:spPr>
                </pic:pic>
              </a:graphicData>
            </a:graphic>
          </wp:anchor>
        </w:drawing>
      </w:r>
      <w:r w:rsidRPr="007803AE">
        <w:rPr>
          <w:rFonts w:ascii="Museo Sans 300" w:hAnsi="Museo Sans 300"/>
          <w:noProof/>
          <w:color w:val="auto"/>
          <w:sz w:val="22"/>
          <w:szCs w:val="22"/>
          <w:lang w:val="es-SV" w:eastAsia="es-SV"/>
        </w:rPr>
        <w:drawing>
          <wp:anchor distT="0" distB="0" distL="114300" distR="114300" simplePos="0" relativeHeight="251658249" behindDoc="1" locked="0" layoutInCell="1" allowOverlap="1" wp14:anchorId="2624F438" wp14:editId="11649334">
            <wp:simplePos x="0" y="0"/>
            <wp:positionH relativeFrom="column">
              <wp:posOffset>-403860</wp:posOffset>
            </wp:positionH>
            <wp:positionV relativeFrom="paragraph">
              <wp:posOffset>290195</wp:posOffset>
            </wp:positionV>
            <wp:extent cx="3438525" cy="1933575"/>
            <wp:effectExtent l="19050" t="0" r="9525" b="0"/>
            <wp:wrapTight wrapText="bothSides">
              <wp:wrapPolygon edited="0">
                <wp:start x="-120" y="0"/>
                <wp:lineTo x="-120" y="21494"/>
                <wp:lineTo x="21660" y="21494"/>
                <wp:lineTo x="21660" y="0"/>
                <wp:lineTo x="-120" y="0"/>
              </wp:wrapPolygon>
            </wp:wrapTight>
            <wp:docPr id="20" name="Imagen 20" descr="figu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a13"/>
                    <pic:cNvPicPr>
                      <a:picLocks noChangeAspect="1" noChangeArrowheads="1"/>
                    </pic:cNvPicPr>
                  </pic:nvPicPr>
                  <pic:blipFill>
                    <a:blip r:embed="rId25" cstate="print"/>
                    <a:srcRect t="10660"/>
                    <a:stretch>
                      <a:fillRect/>
                    </a:stretch>
                  </pic:blipFill>
                  <pic:spPr bwMode="auto">
                    <a:xfrm>
                      <a:off x="0" y="0"/>
                      <a:ext cx="3438525" cy="1933575"/>
                    </a:xfrm>
                    <a:prstGeom prst="rect">
                      <a:avLst/>
                    </a:prstGeom>
                    <a:noFill/>
                    <a:ln w="9525">
                      <a:noFill/>
                      <a:miter lim="800000"/>
                      <a:headEnd/>
                      <a:tailEnd/>
                    </a:ln>
                  </pic:spPr>
                </pic:pic>
              </a:graphicData>
            </a:graphic>
          </wp:anchor>
        </w:drawing>
      </w:r>
      <w:r w:rsidRPr="007803AE">
        <w:rPr>
          <w:rFonts w:ascii="Museo Sans 300" w:hAnsi="Museo Sans 300"/>
          <w:b/>
          <w:color w:val="auto"/>
          <w:sz w:val="22"/>
          <w:szCs w:val="22"/>
        </w:rPr>
        <w:t>Articulación de la Muñeca</w:t>
      </w:r>
      <w:r w:rsidR="004D04EC" w:rsidRPr="007803AE">
        <w:rPr>
          <w:rFonts w:ascii="Museo Sans 300" w:hAnsi="Museo Sans 300"/>
          <w:b/>
          <w:color w:val="auto"/>
          <w:sz w:val="22"/>
          <w:szCs w:val="22"/>
        </w:rPr>
        <w:br/>
      </w:r>
    </w:p>
    <w:p w14:paraId="2624C407" w14:textId="77777777" w:rsidR="00BE4DF2" w:rsidRPr="007803AE" w:rsidRDefault="005A6C2C" w:rsidP="00F75B69">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DE LA MUÑECA</w:t>
      </w:r>
    </w:p>
    <w:p w14:paraId="2624C408" w14:textId="77777777" w:rsidR="00862ADA" w:rsidRPr="007803AE" w:rsidRDefault="005A6C2C" w:rsidP="00BF7B8F">
      <w:pPr>
        <w:pStyle w:val="Default"/>
        <w:jc w:val="center"/>
        <w:rPr>
          <w:rFonts w:ascii="Museo Sans 300" w:hAnsi="Museo Sans 300"/>
          <w:b/>
          <w:color w:val="auto"/>
          <w:sz w:val="22"/>
          <w:szCs w:val="22"/>
        </w:rPr>
      </w:pPr>
      <w:r w:rsidRPr="007803AE">
        <w:rPr>
          <w:rFonts w:ascii="Museo Sans 300" w:hAnsi="Museo Sans 300"/>
          <w:b/>
          <w:color w:val="auto"/>
          <w:sz w:val="22"/>
          <w:szCs w:val="22"/>
        </w:rPr>
        <w:t>FLEXIÓN DORSO – PALMAR</w:t>
      </w:r>
    </w:p>
    <w:p w14:paraId="2624C409" w14:textId="77777777" w:rsidR="00BE4DF2" w:rsidRPr="007803AE" w:rsidRDefault="005A6C2C" w:rsidP="00BF7B8F">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40A" w14:textId="77777777" w:rsidR="00BE4DF2" w:rsidRPr="007803AE" w:rsidRDefault="005A6C2C" w:rsidP="00BE4DF2">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Dorso – Palmar = 130 grados</w:t>
      </w:r>
    </w:p>
    <w:p w14:paraId="2624C40B" w14:textId="77777777" w:rsidR="00BE4DF2" w:rsidRPr="007803AE" w:rsidRDefault="00BE4DF2" w:rsidP="00AB4452">
      <w:pPr>
        <w:pStyle w:val="Default"/>
        <w:rPr>
          <w:rFonts w:ascii="Museo Sans 300" w:hAnsi="Museo Sans 300"/>
          <w:color w:val="auto"/>
          <w:sz w:val="22"/>
          <w:szCs w:val="22"/>
        </w:rPr>
      </w:pPr>
    </w:p>
    <w:p w14:paraId="2624C40C" w14:textId="77777777" w:rsidR="00BE4DF2" w:rsidRPr="007803AE" w:rsidRDefault="005A6C2C" w:rsidP="00AB4452">
      <w:pPr>
        <w:pStyle w:val="Default"/>
        <w:rPr>
          <w:rFonts w:ascii="Museo Sans 300" w:hAnsi="Museo Sans 300"/>
          <w:b/>
          <w:color w:val="auto"/>
          <w:sz w:val="22"/>
          <w:szCs w:val="22"/>
        </w:rPr>
      </w:pPr>
      <w:r w:rsidRPr="007803AE">
        <w:rPr>
          <w:rFonts w:ascii="Museo Sans 300" w:hAnsi="Museo Sans 300"/>
          <w:b/>
          <w:color w:val="auto"/>
          <w:sz w:val="22"/>
          <w:szCs w:val="22"/>
        </w:rPr>
        <w:t>FLEXIÓN – DORSAL</w:t>
      </w:r>
    </w:p>
    <w:tbl>
      <w:tblPr>
        <w:tblW w:w="9322" w:type="dxa"/>
        <w:tblLayout w:type="fixed"/>
        <w:tblLook w:val="04A0" w:firstRow="1" w:lastRow="0" w:firstColumn="1" w:lastColumn="0" w:noHBand="0" w:noVBand="1"/>
      </w:tblPr>
      <w:tblGrid>
        <w:gridCol w:w="2943"/>
        <w:gridCol w:w="1418"/>
        <w:gridCol w:w="1843"/>
        <w:gridCol w:w="1559"/>
        <w:gridCol w:w="1559"/>
      </w:tblGrid>
      <w:tr w:rsidR="00BE4DF2" w:rsidRPr="007803AE" w14:paraId="2624C418" w14:textId="77777777" w:rsidTr="003C6F38">
        <w:trPr>
          <w:trHeight w:val="884"/>
        </w:trPr>
        <w:tc>
          <w:tcPr>
            <w:tcW w:w="2943" w:type="dxa"/>
          </w:tcPr>
          <w:p w14:paraId="550476FE" w14:textId="77777777" w:rsidR="004C70C7" w:rsidRPr="007803AE" w:rsidRDefault="004C70C7" w:rsidP="00B24C8F">
            <w:pPr>
              <w:tabs>
                <w:tab w:val="left" w:pos="3321"/>
                <w:tab w:val="left" w:pos="5007"/>
                <w:tab w:val="left" w:pos="5857"/>
              </w:tabs>
              <w:rPr>
                <w:rFonts w:ascii="Museo Sans 300" w:hAnsi="Museo Sans 300" w:cs="Arial"/>
                <w:sz w:val="22"/>
                <w:szCs w:val="22"/>
              </w:rPr>
            </w:pPr>
          </w:p>
          <w:p w14:paraId="2624C40F" w14:textId="2755C5B7" w:rsidR="00BE4DF2" w:rsidRPr="007803AE" w:rsidRDefault="00BE4DF2" w:rsidP="00B24C8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FLEXIÓN DORSAL DESDE LA POSICIÓN NEUTRA (0°) HASTA</w:t>
            </w:r>
          </w:p>
        </w:tc>
        <w:tc>
          <w:tcPr>
            <w:tcW w:w="1418" w:type="dxa"/>
          </w:tcPr>
          <w:p w14:paraId="2624C41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p w14:paraId="2624C41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41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p w14:paraId="2624C41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559" w:type="dxa"/>
          </w:tcPr>
          <w:p w14:paraId="2624C41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p w14:paraId="2624C415" w14:textId="77777777" w:rsidR="00BE4DF2" w:rsidRPr="007803AE" w:rsidRDefault="00BE4DF2"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559" w:type="dxa"/>
          </w:tcPr>
          <w:p w14:paraId="2624C41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p w14:paraId="2624C41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BE4DF2" w:rsidRPr="007803AE" w14:paraId="2624C41E" w14:textId="77777777" w:rsidTr="003C6F38">
        <w:tc>
          <w:tcPr>
            <w:tcW w:w="2943" w:type="dxa"/>
          </w:tcPr>
          <w:p w14:paraId="2624C419"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8" w:type="dxa"/>
          </w:tcPr>
          <w:p w14:paraId="2624C41A"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843" w:type="dxa"/>
          </w:tcPr>
          <w:p w14:paraId="2624C41B"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41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C41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BE4DF2" w:rsidRPr="007803AE" w14:paraId="2624C424" w14:textId="77777777" w:rsidTr="003C6F38">
        <w:tc>
          <w:tcPr>
            <w:tcW w:w="2943" w:type="dxa"/>
          </w:tcPr>
          <w:p w14:paraId="2624C41F"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8" w:type="dxa"/>
          </w:tcPr>
          <w:p w14:paraId="2624C42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3" w:type="dxa"/>
          </w:tcPr>
          <w:p w14:paraId="2624C42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C42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559" w:type="dxa"/>
          </w:tcPr>
          <w:p w14:paraId="2624C42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BE4DF2" w:rsidRPr="007803AE" w14:paraId="2624C42A" w14:textId="77777777" w:rsidTr="003C6F38">
        <w:tc>
          <w:tcPr>
            <w:tcW w:w="2943" w:type="dxa"/>
          </w:tcPr>
          <w:p w14:paraId="2624C425"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8" w:type="dxa"/>
          </w:tcPr>
          <w:p w14:paraId="2624C42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C42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C428"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559" w:type="dxa"/>
          </w:tcPr>
          <w:p w14:paraId="2624C429"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BE4DF2" w:rsidRPr="007803AE" w14:paraId="2624C430" w14:textId="77777777" w:rsidTr="003C6F38">
        <w:tc>
          <w:tcPr>
            <w:tcW w:w="2943" w:type="dxa"/>
          </w:tcPr>
          <w:p w14:paraId="2624C42B"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418" w:type="dxa"/>
          </w:tcPr>
          <w:p w14:paraId="2624C42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C42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42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559" w:type="dxa"/>
          </w:tcPr>
          <w:p w14:paraId="2624C42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BE4DF2" w:rsidRPr="007803AE" w14:paraId="2624C436" w14:textId="77777777" w:rsidTr="003C6F38">
        <w:tc>
          <w:tcPr>
            <w:tcW w:w="2943" w:type="dxa"/>
          </w:tcPr>
          <w:p w14:paraId="2624C431"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1418" w:type="dxa"/>
          </w:tcPr>
          <w:p w14:paraId="2624C43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43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C43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559" w:type="dxa"/>
          </w:tcPr>
          <w:p w14:paraId="2624C43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BE4DF2" w:rsidRPr="007803AE" w14:paraId="2624C43C" w14:textId="77777777" w:rsidTr="003C6F38">
        <w:tc>
          <w:tcPr>
            <w:tcW w:w="2943" w:type="dxa"/>
          </w:tcPr>
          <w:p w14:paraId="2624C437"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8" w:type="dxa"/>
          </w:tcPr>
          <w:p w14:paraId="2624C438"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439"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C43A"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59" w:type="dxa"/>
          </w:tcPr>
          <w:p w14:paraId="2624C43B"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BE4DF2" w:rsidRPr="007803AE" w14:paraId="2624C442" w14:textId="77777777" w:rsidTr="003C6F38">
        <w:tc>
          <w:tcPr>
            <w:tcW w:w="2943" w:type="dxa"/>
          </w:tcPr>
          <w:p w14:paraId="2624C43D"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1418" w:type="dxa"/>
          </w:tcPr>
          <w:p w14:paraId="2624C43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2624C43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C44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44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BE4DF2" w:rsidRPr="007803AE" w14:paraId="2624C448" w14:textId="77777777" w:rsidTr="003C6F38">
        <w:tc>
          <w:tcPr>
            <w:tcW w:w="2943" w:type="dxa"/>
          </w:tcPr>
          <w:p w14:paraId="2624C443"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418" w:type="dxa"/>
          </w:tcPr>
          <w:p w14:paraId="2624C44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4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4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4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r>
      <w:tr w:rsidR="00BE4DF2" w:rsidRPr="007803AE" w14:paraId="2624C44E" w14:textId="77777777" w:rsidTr="003C6F38">
        <w:tc>
          <w:tcPr>
            <w:tcW w:w="2943" w:type="dxa"/>
          </w:tcPr>
          <w:p w14:paraId="2624C449" w14:textId="77777777" w:rsidR="00BE4DF2" w:rsidRPr="007803AE" w:rsidRDefault="00BE4DF2" w:rsidP="00BE4DF2">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8" w:type="dxa"/>
          </w:tcPr>
          <w:p w14:paraId="2624C44A"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4B"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4C"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4D"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55" w14:textId="77777777" w:rsidTr="003C6F38">
        <w:tc>
          <w:tcPr>
            <w:tcW w:w="2943" w:type="dxa"/>
          </w:tcPr>
          <w:p w14:paraId="2624C44F" w14:textId="77777777" w:rsidR="00BE4DF2" w:rsidRPr="007803AE" w:rsidRDefault="00BE4DF2" w:rsidP="00BE4DF2">
            <w:pPr>
              <w:tabs>
                <w:tab w:val="left" w:pos="3321"/>
                <w:tab w:val="left" w:pos="5007"/>
                <w:tab w:val="left" w:pos="5857"/>
              </w:tabs>
              <w:rPr>
                <w:rFonts w:ascii="Museo Sans 300" w:hAnsi="Museo Sans 300" w:cs="Arial"/>
                <w:sz w:val="22"/>
                <w:szCs w:val="22"/>
              </w:rPr>
            </w:pPr>
          </w:p>
          <w:p w14:paraId="2624C450"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418" w:type="dxa"/>
          </w:tcPr>
          <w:p w14:paraId="2624C451"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52"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53"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54"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5B" w14:textId="77777777" w:rsidTr="003C6F38">
        <w:tc>
          <w:tcPr>
            <w:tcW w:w="2943" w:type="dxa"/>
          </w:tcPr>
          <w:p w14:paraId="2624C456"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418" w:type="dxa"/>
          </w:tcPr>
          <w:p w14:paraId="2624C457"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58"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59"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5A"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61" w14:textId="77777777" w:rsidTr="003C6F38">
        <w:tc>
          <w:tcPr>
            <w:tcW w:w="2943" w:type="dxa"/>
          </w:tcPr>
          <w:p w14:paraId="2624C45C"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8" w:type="dxa"/>
          </w:tcPr>
          <w:p w14:paraId="2624C45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5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5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46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r w:rsidR="00BE4DF2" w:rsidRPr="007803AE" w14:paraId="2624C467" w14:textId="77777777" w:rsidTr="003C6F38">
        <w:tc>
          <w:tcPr>
            <w:tcW w:w="2943" w:type="dxa"/>
          </w:tcPr>
          <w:p w14:paraId="2624C462"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8" w:type="dxa"/>
          </w:tcPr>
          <w:p w14:paraId="2624C46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6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6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28% </w:t>
            </w:r>
          </w:p>
        </w:tc>
        <w:tc>
          <w:tcPr>
            <w:tcW w:w="1559" w:type="dxa"/>
          </w:tcPr>
          <w:p w14:paraId="2624C46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BE4DF2" w:rsidRPr="007803AE" w14:paraId="2624C46D" w14:textId="77777777" w:rsidTr="003C6F38">
        <w:tc>
          <w:tcPr>
            <w:tcW w:w="2943" w:type="dxa"/>
          </w:tcPr>
          <w:p w14:paraId="2624C468"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8" w:type="dxa"/>
          </w:tcPr>
          <w:p w14:paraId="2624C469"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6A"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6B"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27% </w:t>
            </w:r>
          </w:p>
        </w:tc>
        <w:tc>
          <w:tcPr>
            <w:tcW w:w="1559" w:type="dxa"/>
          </w:tcPr>
          <w:p w14:paraId="2624C46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BE4DF2" w:rsidRPr="007803AE" w14:paraId="2624C473" w14:textId="77777777" w:rsidTr="003C6F38">
        <w:tc>
          <w:tcPr>
            <w:tcW w:w="2943" w:type="dxa"/>
          </w:tcPr>
          <w:p w14:paraId="2624C46E"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418" w:type="dxa"/>
          </w:tcPr>
          <w:p w14:paraId="2624C46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7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7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25% </w:t>
            </w:r>
          </w:p>
        </w:tc>
        <w:tc>
          <w:tcPr>
            <w:tcW w:w="1559" w:type="dxa"/>
          </w:tcPr>
          <w:p w14:paraId="2624C47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r>
      <w:tr w:rsidR="00BE4DF2" w:rsidRPr="007803AE" w14:paraId="2624C479" w14:textId="77777777" w:rsidTr="003C6F38">
        <w:tc>
          <w:tcPr>
            <w:tcW w:w="2943" w:type="dxa"/>
          </w:tcPr>
          <w:p w14:paraId="2624C474"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8" w:type="dxa"/>
          </w:tcPr>
          <w:p w14:paraId="2624C47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7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7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47% </w:t>
            </w:r>
          </w:p>
        </w:tc>
        <w:tc>
          <w:tcPr>
            <w:tcW w:w="1559" w:type="dxa"/>
          </w:tcPr>
          <w:p w14:paraId="2624C478"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r>
      <w:tr w:rsidR="00BE4DF2" w:rsidRPr="007803AE" w14:paraId="2624C47F" w14:textId="77777777" w:rsidTr="003C6F38">
        <w:tc>
          <w:tcPr>
            <w:tcW w:w="2943" w:type="dxa"/>
          </w:tcPr>
          <w:p w14:paraId="2624C47A"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8" w:type="dxa"/>
          </w:tcPr>
          <w:p w14:paraId="2624C47B"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7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7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68% </w:t>
            </w:r>
          </w:p>
        </w:tc>
        <w:tc>
          <w:tcPr>
            <w:tcW w:w="1559" w:type="dxa"/>
          </w:tcPr>
          <w:p w14:paraId="2624C47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41%</w:t>
            </w:r>
          </w:p>
        </w:tc>
      </w:tr>
      <w:tr w:rsidR="00BE4DF2" w:rsidRPr="007803AE" w14:paraId="2624C485" w14:textId="77777777" w:rsidTr="003C6F38">
        <w:tc>
          <w:tcPr>
            <w:tcW w:w="2943" w:type="dxa"/>
          </w:tcPr>
          <w:p w14:paraId="2624C480"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 (</w:t>
            </w:r>
            <w:r w:rsidR="009D4399" w:rsidRPr="007803AE">
              <w:rPr>
                <w:rFonts w:ascii="Museo Sans 300" w:hAnsi="Museo Sans 300" w:cs="Arial"/>
                <w:sz w:val="22"/>
                <w:szCs w:val="22"/>
              </w:rPr>
              <w:t>flexión dorsal completa</w:t>
            </w:r>
            <w:r w:rsidRPr="007803AE">
              <w:rPr>
                <w:rFonts w:ascii="Museo Sans 300" w:hAnsi="Museo Sans 300" w:cs="Arial"/>
                <w:sz w:val="22"/>
                <w:szCs w:val="22"/>
              </w:rPr>
              <w:t>)</w:t>
            </w:r>
          </w:p>
        </w:tc>
        <w:tc>
          <w:tcPr>
            <w:tcW w:w="1418" w:type="dxa"/>
          </w:tcPr>
          <w:p w14:paraId="2624C48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8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8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559" w:type="dxa"/>
          </w:tcPr>
          <w:p w14:paraId="2624C48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bl>
    <w:p w14:paraId="2624C487" w14:textId="77777777" w:rsidR="00BE4DF2" w:rsidRPr="007803AE" w:rsidRDefault="00BE4DF2" w:rsidP="00AB4452">
      <w:pPr>
        <w:pStyle w:val="Default"/>
        <w:rPr>
          <w:rFonts w:ascii="Museo Sans 300" w:hAnsi="Museo Sans 300"/>
          <w:color w:val="auto"/>
          <w:sz w:val="22"/>
          <w:szCs w:val="22"/>
        </w:rPr>
      </w:pPr>
    </w:p>
    <w:p w14:paraId="2624C488" w14:textId="77777777" w:rsidR="00BE4DF2" w:rsidRPr="007803AE" w:rsidRDefault="005A6C2C" w:rsidP="00BE4DF2">
      <w:pPr>
        <w:pStyle w:val="Default"/>
        <w:rPr>
          <w:rFonts w:ascii="Museo Sans 300" w:hAnsi="Museo Sans 300"/>
          <w:color w:val="auto"/>
          <w:sz w:val="22"/>
          <w:szCs w:val="22"/>
        </w:rPr>
      </w:pPr>
      <w:r w:rsidRPr="007803AE">
        <w:rPr>
          <w:rFonts w:ascii="Museo Sans 300" w:hAnsi="Museo Sans 300"/>
          <w:b/>
          <w:color w:val="auto"/>
          <w:sz w:val="22"/>
          <w:szCs w:val="22"/>
        </w:rPr>
        <w:t>FLEXIÓN – PALMAR</w:t>
      </w:r>
      <w:r w:rsidRPr="007803AE">
        <w:rPr>
          <w:rFonts w:ascii="Museo Sans 300" w:hAnsi="Museo Sans 300"/>
          <w:color w:val="auto"/>
          <w:sz w:val="22"/>
          <w:szCs w:val="22"/>
        </w:rPr>
        <w:br/>
      </w:r>
      <w:r w:rsidRPr="007803AE">
        <w:rPr>
          <w:rFonts w:ascii="Museo Sans 300" w:hAnsi="Museo Sans 300"/>
          <w:color w:val="auto"/>
          <w:sz w:val="22"/>
          <w:szCs w:val="22"/>
        </w:rPr>
        <w:br/>
        <w:t>Movimiento restringido:</w:t>
      </w:r>
      <w:r w:rsidRPr="007803AE">
        <w:rPr>
          <w:rFonts w:ascii="Museo Sans 300" w:hAnsi="Museo Sans 300"/>
          <w:color w:val="auto"/>
          <w:sz w:val="22"/>
          <w:szCs w:val="22"/>
        </w:rPr>
        <w:br/>
      </w:r>
    </w:p>
    <w:tbl>
      <w:tblPr>
        <w:tblW w:w="9322" w:type="dxa"/>
        <w:tblLayout w:type="fixed"/>
        <w:tblLook w:val="04A0" w:firstRow="1" w:lastRow="0" w:firstColumn="1" w:lastColumn="0" w:noHBand="0" w:noVBand="1"/>
      </w:tblPr>
      <w:tblGrid>
        <w:gridCol w:w="2802"/>
        <w:gridCol w:w="1417"/>
        <w:gridCol w:w="1843"/>
        <w:gridCol w:w="1559"/>
        <w:gridCol w:w="1701"/>
      </w:tblGrid>
      <w:tr w:rsidR="00BE4DF2" w:rsidRPr="007803AE" w14:paraId="2624C493" w14:textId="77777777" w:rsidTr="003C6F38">
        <w:trPr>
          <w:trHeight w:val="884"/>
        </w:trPr>
        <w:tc>
          <w:tcPr>
            <w:tcW w:w="2802" w:type="dxa"/>
          </w:tcPr>
          <w:p w14:paraId="2624C48A" w14:textId="77777777" w:rsidR="00BE4DF2" w:rsidRPr="007803AE" w:rsidRDefault="00BE4DF2" w:rsidP="00B24C8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FLEXIÓN PALMAR DESDE LA POSICIÓN NEUTRA (0°) HASTA</w:t>
            </w:r>
          </w:p>
        </w:tc>
        <w:tc>
          <w:tcPr>
            <w:tcW w:w="1417" w:type="dxa"/>
          </w:tcPr>
          <w:p w14:paraId="2624C48C" w14:textId="48AAD79B" w:rsidR="00BE4DF2" w:rsidRPr="007803AE" w:rsidRDefault="004C70C7" w:rsidP="004C70C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BE4DF2" w:rsidRPr="007803AE">
              <w:rPr>
                <w:rFonts w:ascii="Museo Sans 300" w:hAnsi="Museo Sans 300" w:cs="Arial"/>
                <w:sz w:val="22"/>
                <w:szCs w:val="22"/>
              </w:rPr>
              <w:t>PERDIDOS</w:t>
            </w:r>
          </w:p>
        </w:tc>
        <w:tc>
          <w:tcPr>
            <w:tcW w:w="1843" w:type="dxa"/>
          </w:tcPr>
          <w:p w14:paraId="2624C48E" w14:textId="5E4F7E11" w:rsidR="00BE4DF2" w:rsidRPr="007803AE" w:rsidRDefault="004C70C7" w:rsidP="004C70C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BE4DF2" w:rsidRPr="007803AE">
              <w:rPr>
                <w:rFonts w:ascii="Museo Sans 300" w:hAnsi="Museo Sans 300" w:cs="Arial"/>
                <w:sz w:val="22"/>
                <w:szCs w:val="22"/>
              </w:rPr>
              <w:t>CONSERVADOS</w:t>
            </w:r>
          </w:p>
        </w:tc>
        <w:tc>
          <w:tcPr>
            <w:tcW w:w="1559" w:type="dxa"/>
          </w:tcPr>
          <w:p w14:paraId="2624C490" w14:textId="10444D33" w:rsidR="00BE4DF2" w:rsidRPr="007803AE" w:rsidRDefault="004C70C7" w:rsidP="004C70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w:t>
            </w:r>
            <w:r w:rsidR="00BE4DF2" w:rsidRPr="007803AE">
              <w:rPr>
                <w:rFonts w:ascii="Museo Sans 300" w:hAnsi="Museo Sans 300" w:cs="Arial"/>
                <w:sz w:val="22"/>
                <w:szCs w:val="22"/>
              </w:rPr>
              <w:t>MENOSCABO DE LA EXTREMIDAD SUPERIOR</w:t>
            </w:r>
          </w:p>
        </w:tc>
        <w:tc>
          <w:tcPr>
            <w:tcW w:w="1701" w:type="dxa"/>
          </w:tcPr>
          <w:p w14:paraId="2624C492" w14:textId="001BD55E" w:rsidR="00BE4DF2" w:rsidRPr="007803AE" w:rsidRDefault="004C70C7" w:rsidP="004C70C7">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w:t>
            </w:r>
            <w:r w:rsidR="00BE4DF2" w:rsidRPr="007803AE">
              <w:rPr>
                <w:rFonts w:ascii="Museo Sans 300" w:hAnsi="Museo Sans 300" w:cs="Arial"/>
                <w:sz w:val="22"/>
                <w:szCs w:val="22"/>
              </w:rPr>
              <w:t>MENOSCABO GLOBAL DE LA PERSONA</w:t>
            </w:r>
          </w:p>
        </w:tc>
      </w:tr>
      <w:tr w:rsidR="00BE4DF2" w:rsidRPr="007803AE" w14:paraId="2624C499" w14:textId="77777777" w:rsidTr="003C6F38">
        <w:tc>
          <w:tcPr>
            <w:tcW w:w="2802" w:type="dxa"/>
          </w:tcPr>
          <w:p w14:paraId="2624C494"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tcPr>
          <w:p w14:paraId="2624C495"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843" w:type="dxa"/>
          </w:tcPr>
          <w:p w14:paraId="2624C496"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497"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701" w:type="dxa"/>
          </w:tcPr>
          <w:p w14:paraId="2624C498"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BE4DF2" w:rsidRPr="007803AE" w14:paraId="2624C49F" w14:textId="77777777" w:rsidTr="003C6F38">
        <w:tc>
          <w:tcPr>
            <w:tcW w:w="2802" w:type="dxa"/>
          </w:tcPr>
          <w:p w14:paraId="2624C49A"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49B"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3" w:type="dxa"/>
          </w:tcPr>
          <w:p w14:paraId="2624C49C"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C49D"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49E"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BE4DF2" w:rsidRPr="007803AE" w14:paraId="2624C4A5" w14:textId="77777777" w:rsidTr="003C6F38">
        <w:tc>
          <w:tcPr>
            <w:tcW w:w="2802" w:type="dxa"/>
          </w:tcPr>
          <w:p w14:paraId="2624C4A0"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4A1"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3" w:type="dxa"/>
          </w:tcPr>
          <w:p w14:paraId="2624C4A2"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C4A3"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701" w:type="dxa"/>
          </w:tcPr>
          <w:p w14:paraId="2624C4A4"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BE4DF2" w:rsidRPr="007803AE" w14:paraId="2624C4AB" w14:textId="77777777" w:rsidTr="003C6F38">
        <w:tc>
          <w:tcPr>
            <w:tcW w:w="2802" w:type="dxa"/>
          </w:tcPr>
          <w:p w14:paraId="2624C4A6"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417" w:type="dxa"/>
          </w:tcPr>
          <w:p w14:paraId="2624C4A7"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C4A8"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4A9"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701" w:type="dxa"/>
          </w:tcPr>
          <w:p w14:paraId="2624C4AA"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BE4DF2" w:rsidRPr="007803AE" w14:paraId="2624C4B1" w14:textId="77777777" w:rsidTr="003C6F38">
        <w:tc>
          <w:tcPr>
            <w:tcW w:w="2802" w:type="dxa"/>
          </w:tcPr>
          <w:p w14:paraId="2624C4AC"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1417" w:type="dxa"/>
          </w:tcPr>
          <w:p w14:paraId="2624C4AD"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C4AE"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C4AF"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701" w:type="dxa"/>
          </w:tcPr>
          <w:p w14:paraId="2624C4B0"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BE4DF2" w:rsidRPr="007803AE" w14:paraId="2624C4B7" w14:textId="77777777" w:rsidTr="003C6F38">
        <w:tc>
          <w:tcPr>
            <w:tcW w:w="2802" w:type="dxa"/>
          </w:tcPr>
          <w:p w14:paraId="2624C4B2"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4B3"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4B4"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C4B5"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701" w:type="dxa"/>
          </w:tcPr>
          <w:p w14:paraId="2624C4B6"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B24C8F" w:rsidRPr="007803AE" w14:paraId="2624C4BD" w14:textId="77777777" w:rsidTr="003C6F38">
        <w:tc>
          <w:tcPr>
            <w:tcW w:w="2802" w:type="dxa"/>
          </w:tcPr>
          <w:p w14:paraId="2624C4B8" w14:textId="77777777" w:rsidR="00B24C8F" w:rsidRPr="007803AE" w:rsidRDefault="00B24C8F"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p>
        </w:tc>
        <w:tc>
          <w:tcPr>
            <w:tcW w:w="1417" w:type="dxa"/>
          </w:tcPr>
          <w:p w14:paraId="2624C4B9" w14:textId="77777777" w:rsidR="00B24C8F"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4BA"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C4BB"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701" w:type="dxa"/>
          </w:tcPr>
          <w:p w14:paraId="2624C4BC"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BE4DF2" w:rsidRPr="007803AE" w14:paraId="2624C4C3" w14:textId="77777777" w:rsidTr="003C6F38">
        <w:tc>
          <w:tcPr>
            <w:tcW w:w="2802" w:type="dxa"/>
          </w:tcPr>
          <w:p w14:paraId="2624C4BE" w14:textId="77777777" w:rsidR="00BE4DF2" w:rsidRPr="007803AE" w:rsidRDefault="00B24C8F"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p>
        </w:tc>
        <w:tc>
          <w:tcPr>
            <w:tcW w:w="1417" w:type="dxa"/>
          </w:tcPr>
          <w:p w14:paraId="2624C4BF"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2624C4C0"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C4C1"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4C2"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CB46FE" w:rsidRPr="007803AE" w14:paraId="64E84149" w14:textId="77777777" w:rsidTr="003C6F38">
        <w:tc>
          <w:tcPr>
            <w:tcW w:w="2802" w:type="dxa"/>
          </w:tcPr>
          <w:p w14:paraId="47839A7F" w14:textId="77777777" w:rsidR="00CB46FE" w:rsidRPr="007803AE" w:rsidRDefault="00CB46FE" w:rsidP="00BE4DF2">
            <w:pPr>
              <w:tabs>
                <w:tab w:val="left" w:pos="3321"/>
                <w:tab w:val="left" w:pos="5007"/>
                <w:tab w:val="left" w:pos="5857"/>
              </w:tabs>
              <w:rPr>
                <w:rFonts w:ascii="Museo Sans 300" w:hAnsi="Museo Sans 300" w:cs="Arial"/>
                <w:sz w:val="22"/>
                <w:szCs w:val="22"/>
              </w:rPr>
            </w:pPr>
          </w:p>
        </w:tc>
        <w:tc>
          <w:tcPr>
            <w:tcW w:w="1417" w:type="dxa"/>
          </w:tcPr>
          <w:p w14:paraId="1ECAE729" w14:textId="77777777" w:rsidR="00CB46FE" w:rsidRPr="007803AE" w:rsidRDefault="00CB46FE" w:rsidP="00B24C8F">
            <w:pPr>
              <w:tabs>
                <w:tab w:val="left" w:pos="3321"/>
                <w:tab w:val="left" w:pos="5007"/>
                <w:tab w:val="left" w:pos="5857"/>
              </w:tabs>
              <w:jc w:val="center"/>
              <w:rPr>
                <w:rFonts w:ascii="Museo Sans 300" w:hAnsi="Museo Sans 300" w:cs="Arial"/>
                <w:sz w:val="22"/>
                <w:szCs w:val="22"/>
              </w:rPr>
            </w:pPr>
          </w:p>
        </w:tc>
        <w:tc>
          <w:tcPr>
            <w:tcW w:w="1843" w:type="dxa"/>
          </w:tcPr>
          <w:p w14:paraId="6912D9D9" w14:textId="77777777" w:rsidR="00CB46FE" w:rsidRPr="007803AE" w:rsidRDefault="00CB46FE" w:rsidP="00BE4DF2">
            <w:pPr>
              <w:tabs>
                <w:tab w:val="left" w:pos="3321"/>
                <w:tab w:val="left" w:pos="5007"/>
                <w:tab w:val="left" w:pos="5857"/>
              </w:tabs>
              <w:jc w:val="center"/>
              <w:rPr>
                <w:rFonts w:ascii="Museo Sans 300" w:hAnsi="Museo Sans 300" w:cs="Arial"/>
                <w:sz w:val="22"/>
                <w:szCs w:val="22"/>
              </w:rPr>
            </w:pPr>
          </w:p>
        </w:tc>
        <w:tc>
          <w:tcPr>
            <w:tcW w:w="1559" w:type="dxa"/>
          </w:tcPr>
          <w:p w14:paraId="133C3E64" w14:textId="77777777" w:rsidR="00CB46FE" w:rsidRPr="007803AE" w:rsidRDefault="00CB46FE" w:rsidP="00BE4DF2">
            <w:pPr>
              <w:tabs>
                <w:tab w:val="left" w:pos="3321"/>
                <w:tab w:val="left" w:pos="5007"/>
                <w:tab w:val="left" w:pos="5857"/>
              </w:tabs>
              <w:jc w:val="center"/>
              <w:rPr>
                <w:rFonts w:ascii="Museo Sans 300" w:hAnsi="Museo Sans 300" w:cs="Arial"/>
                <w:sz w:val="22"/>
                <w:szCs w:val="22"/>
              </w:rPr>
            </w:pPr>
          </w:p>
        </w:tc>
        <w:tc>
          <w:tcPr>
            <w:tcW w:w="1701" w:type="dxa"/>
          </w:tcPr>
          <w:p w14:paraId="09322CAB" w14:textId="77777777" w:rsidR="00CB46FE" w:rsidRPr="007803AE" w:rsidRDefault="00CB46FE" w:rsidP="00BE4DF2">
            <w:pPr>
              <w:tabs>
                <w:tab w:val="left" w:pos="3321"/>
                <w:tab w:val="left" w:pos="5007"/>
                <w:tab w:val="left" w:pos="5857"/>
              </w:tabs>
              <w:jc w:val="center"/>
              <w:rPr>
                <w:rFonts w:ascii="Museo Sans 300" w:hAnsi="Museo Sans 300" w:cs="Arial"/>
                <w:sz w:val="22"/>
                <w:szCs w:val="22"/>
              </w:rPr>
            </w:pPr>
          </w:p>
        </w:tc>
      </w:tr>
      <w:tr w:rsidR="00BE4DF2" w:rsidRPr="007803AE" w14:paraId="2624C4D1" w14:textId="77777777" w:rsidTr="003C6F38">
        <w:tc>
          <w:tcPr>
            <w:tcW w:w="2802" w:type="dxa"/>
          </w:tcPr>
          <w:p w14:paraId="2624C4CC" w14:textId="77777777" w:rsidR="00BE4DF2" w:rsidRPr="007803AE" w:rsidRDefault="00BE4DF2" w:rsidP="00BE4DF2">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tcPr>
          <w:p w14:paraId="2624C4CD"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CE"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CF"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701" w:type="dxa"/>
          </w:tcPr>
          <w:p w14:paraId="2624C4D0"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D8" w14:textId="77777777" w:rsidTr="003C6F38">
        <w:tc>
          <w:tcPr>
            <w:tcW w:w="2802" w:type="dxa"/>
          </w:tcPr>
          <w:p w14:paraId="2624C4D2" w14:textId="77777777" w:rsidR="00BE4DF2" w:rsidRPr="007803AE" w:rsidRDefault="00BE4DF2" w:rsidP="00BE4DF2">
            <w:pPr>
              <w:tabs>
                <w:tab w:val="left" w:pos="3321"/>
                <w:tab w:val="left" w:pos="5007"/>
                <w:tab w:val="left" w:pos="5857"/>
              </w:tabs>
              <w:rPr>
                <w:rFonts w:ascii="Museo Sans 300" w:hAnsi="Museo Sans 300" w:cs="Arial"/>
                <w:sz w:val="22"/>
                <w:szCs w:val="22"/>
              </w:rPr>
            </w:pPr>
          </w:p>
          <w:p w14:paraId="2624C4D3"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417" w:type="dxa"/>
          </w:tcPr>
          <w:p w14:paraId="2624C4D4"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D5"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D6"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701" w:type="dxa"/>
          </w:tcPr>
          <w:p w14:paraId="2624C4D7"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DE" w14:textId="77777777" w:rsidTr="003C6F38">
        <w:tc>
          <w:tcPr>
            <w:tcW w:w="2802" w:type="dxa"/>
          </w:tcPr>
          <w:p w14:paraId="2624C4D9"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417" w:type="dxa"/>
          </w:tcPr>
          <w:p w14:paraId="2624C4DA"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843" w:type="dxa"/>
          </w:tcPr>
          <w:p w14:paraId="2624C4DB"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559" w:type="dxa"/>
          </w:tcPr>
          <w:p w14:paraId="2624C4DC"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c>
          <w:tcPr>
            <w:tcW w:w="1701" w:type="dxa"/>
          </w:tcPr>
          <w:p w14:paraId="2624C4DD" w14:textId="77777777" w:rsidR="00BE4DF2" w:rsidRPr="007803AE" w:rsidRDefault="00BE4DF2" w:rsidP="00BE4DF2">
            <w:pPr>
              <w:tabs>
                <w:tab w:val="left" w:pos="3321"/>
                <w:tab w:val="left" w:pos="5007"/>
                <w:tab w:val="left" w:pos="5857"/>
              </w:tabs>
              <w:rPr>
                <w:rFonts w:ascii="Museo Sans 300" w:hAnsi="Museo Sans 300" w:cs="Arial"/>
                <w:sz w:val="22"/>
                <w:szCs w:val="22"/>
              </w:rPr>
            </w:pPr>
          </w:p>
        </w:tc>
      </w:tr>
      <w:tr w:rsidR="00BE4DF2" w:rsidRPr="007803AE" w14:paraId="2624C4E4" w14:textId="77777777" w:rsidTr="003C6F38">
        <w:tc>
          <w:tcPr>
            <w:tcW w:w="2802" w:type="dxa"/>
          </w:tcPr>
          <w:p w14:paraId="2624C4DF"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7" w:type="dxa"/>
          </w:tcPr>
          <w:p w14:paraId="2624C4E0"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E1"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E2"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701" w:type="dxa"/>
          </w:tcPr>
          <w:p w14:paraId="2624C4E3"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r w:rsidR="00BE4DF2" w:rsidRPr="007803AE" w14:paraId="2624C4EA" w14:textId="77777777" w:rsidTr="003C6F38">
        <w:tc>
          <w:tcPr>
            <w:tcW w:w="2802" w:type="dxa"/>
          </w:tcPr>
          <w:p w14:paraId="2624C4E5"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4E6"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E7"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E8"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39% </w:t>
            </w:r>
          </w:p>
        </w:tc>
        <w:tc>
          <w:tcPr>
            <w:tcW w:w="1701" w:type="dxa"/>
          </w:tcPr>
          <w:p w14:paraId="2624C4E9"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r>
      <w:tr w:rsidR="00BE4DF2" w:rsidRPr="007803AE" w14:paraId="2624C4F0" w14:textId="77777777" w:rsidTr="003C6F38">
        <w:tc>
          <w:tcPr>
            <w:tcW w:w="2802" w:type="dxa"/>
          </w:tcPr>
          <w:p w14:paraId="2624C4EB"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4EC"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ED"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EE"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47% </w:t>
            </w:r>
          </w:p>
        </w:tc>
        <w:tc>
          <w:tcPr>
            <w:tcW w:w="1701" w:type="dxa"/>
          </w:tcPr>
          <w:p w14:paraId="2624C4EF"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BE4DF2" w:rsidRPr="007803AE" w14:paraId="2624C4F6" w14:textId="77777777" w:rsidTr="003C6F38">
        <w:tc>
          <w:tcPr>
            <w:tcW w:w="2802" w:type="dxa"/>
          </w:tcPr>
          <w:p w14:paraId="2624C4F1"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p>
        </w:tc>
        <w:tc>
          <w:tcPr>
            <w:tcW w:w="1417" w:type="dxa"/>
          </w:tcPr>
          <w:p w14:paraId="2624C4F2"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F3"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F4"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56% </w:t>
            </w:r>
          </w:p>
        </w:tc>
        <w:tc>
          <w:tcPr>
            <w:tcW w:w="1701" w:type="dxa"/>
          </w:tcPr>
          <w:p w14:paraId="2624C4F5"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BE4DF2" w:rsidRPr="007803AE" w14:paraId="2624C4FC" w14:textId="77777777" w:rsidTr="003C6F38">
        <w:tc>
          <w:tcPr>
            <w:tcW w:w="2802" w:type="dxa"/>
          </w:tcPr>
          <w:p w14:paraId="2624C4F7"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4F8"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F9"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4FA"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64% </w:t>
            </w:r>
          </w:p>
        </w:tc>
        <w:tc>
          <w:tcPr>
            <w:tcW w:w="1701" w:type="dxa"/>
          </w:tcPr>
          <w:p w14:paraId="2624C4FB"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38%</w:t>
            </w:r>
          </w:p>
        </w:tc>
      </w:tr>
      <w:tr w:rsidR="00BE4DF2" w:rsidRPr="007803AE" w14:paraId="2624C502" w14:textId="77777777" w:rsidTr="003C6F38">
        <w:tc>
          <w:tcPr>
            <w:tcW w:w="2802" w:type="dxa"/>
          </w:tcPr>
          <w:p w14:paraId="2624C4FD" w14:textId="77777777" w:rsidR="00BE4DF2" w:rsidRPr="007803AE" w:rsidRDefault="00BE4DF2" w:rsidP="00BE4DF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4FE"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4FF"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500"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73% </w:t>
            </w:r>
          </w:p>
        </w:tc>
        <w:tc>
          <w:tcPr>
            <w:tcW w:w="1701" w:type="dxa"/>
          </w:tcPr>
          <w:p w14:paraId="2624C501"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44%</w:t>
            </w:r>
          </w:p>
        </w:tc>
      </w:tr>
      <w:tr w:rsidR="00BE4DF2" w:rsidRPr="007803AE" w14:paraId="2624C508" w14:textId="77777777" w:rsidTr="003C6F38">
        <w:tc>
          <w:tcPr>
            <w:tcW w:w="2802" w:type="dxa"/>
          </w:tcPr>
          <w:p w14:paraId="2624C503" w14:textId="77777777" w:rsidR="00BE4DF2" w:rsidRPr="007803AE" w:rsidRDefault="00BE4DF2" w:rsidP="00B24C8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504"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843" w:type="dxa"/>
          </w:tcPr>
          <w:p w14:paraId="2624C505" w14:textId="77777777" w:rsidR="00BE4DF2" w:rsidRPr="007803AE" w:rsidRDefault="00BE4DF2" w:rsidP="00BE4DF2">
            <w:pPr>
              <w:tabs>
                <w:tab w:val="left" w:pos="3321"/>
                <w:tab w:val="left" w:pos="5007"/>
                <w:tab w:val="left" w:pos="5857"/>
              </w:tabs>
              <w:jc w:val="center"/>
              <w:rPr>
                <w:rFonts w:ascii="Museo Sans 300" w:hAnsi="Museo Sans 300" w:cs="Arial"/>
                <w:sz w:val="22"/>
                <w:szCs w:val="22"/>
              </w:rPr>
            </w:pPr>
          </w:p>
        </w:tc>
        <w:tc>
          <w:tcPr>
            <w:tcW w:w="1559" w:type="dxa"/>
          </w:tcPr>
          <w:p w14:paraId="2624C506" w14:textId="77777777" w:rsidR="00BE4DF2"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81% </w:t>
            </w:r>
          </w:p>
        </w:tc>
        <w:tc>
          <w:tcPr>
            <w:tcW w:w="1701" w:type="dxa"/>
          </w:tcPr>
          <w:p w14:paraId="2624C507" w14:textId="77777777" w:rsidR="00BE4DF2"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49%</w:t>
            </w:r>
          </w:p>
        </w:tc>
      </w:tr>
      <w:tr w:rsidR="00B24C8F" w:rsidRPr="007803AE" w14:paraId="2624C50E" w14:textId="77777777" w:rsidTr="003C6F38">
        <w:tc>
          <w:tcPr>
            <w:tcW w:w="2802" w:type="dxa"/>
          </w:tcPr>
          <w:p w14:paraId="2624C509" w14:textId="77777777" w:rsidR="00B24C8F" w:rsidRPr="007803AE" w:rsidRDefault="00B24C8F" w:rsidP="00B24C8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 (FLEXIÓN PALMAR COMPLETA)</w:t>
            </w:r>
          </w:p>
        </w:tc>
        <w:tc>
          <w:tcPr>
            <w:tcW w:w="1417" w:type="dxa"/>
          </w:tcPr>
          <w:p w14:paraId="2624C50A"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p>
        </w:tc>
        <w:tc>
          <w:tcPr>
            <w:tcW w:w="1843" w:type="dxa"/>
          </w:tcPr>
          <w:p w14:paraId="2624C50B"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p>
        </w:tc>
        <w:tc>
          <w:tcPr>
            <w:tcW w:w="1559" w:type="dxa"/>
          </w:tcPr>
          <w:p w14:paraId="2624C50C" w14:textId="77777777" w:rsidR="00B24C8F" w:rsidRPr="007803AE" w:rsidRDefault="00B24C8F" w:rsidP="00B24C8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701" w:type="dxa"/>
          </w:tcPr>
          <w:p w14:paraId="2624C50D" w14:textId="77777777" w:rsidR="00B24C8F" w:rsidRPr="007803AE" w:rsidRDefault="00B24C8F" w:rsidP="00BE4DF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bl>
    <w:p w14:paraId="2624C510" w14:textId="4F6C9302" w:rsidR="00F75B69" w:rsidRPr="007803AE" w:rsidRDefault="00BF7B8F" w:rsidP="00CD7C81">
      <w:pPr>
        <w:pStyle w:val="Default"/>
        <w:rPr>
          <w:rFonts w:ascii="Museo Sans 300" w:hAnsi="Museo Sans 300"/>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1" behindDoc="1" locked="0" layoutInCell="1" allowOverlap="1" wp14:anchorId="2624F43A" wp14:editId="580FF0CA">
            <wp:simplePos x="0" y="0"/>
            <wp:positionH relativeFrom="column">
              <wp:posOffset>508189</wp:posOffset>
            </wp:positionH>
            <wp:positionV relativeFrom="paragraph">
              <wp:posOffset>6465</wp:posOffset>
            </wp:positionV>
            <wp:extent cx="4591050" cy="1866900"/>
            <wp:effectExtent l="19050" t="0" r="0" b="0"/>
            <wp:wrapTight wrapText="bothSides">
              <wp:wrapPolygon edited="0">
                <wp:start x="-90" y="0"/>
                <wp:lineTo x="-90" y="21380"/>
                <wp:lineTo x="21600" y="21380"/>
                <wp:lineTo x="21600" y="0"/>
                <wp:lineTo x="-90" y="0"/>
              </wp:wrapPolygon>
            </wp:wrapTight>
            <wp:docPr id="22" name="Imagen 22" descr="figu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a15"/>
                    <pic:cNvPicPr>
                      <a:picLocks noChangeAspect="1" noChangeArrowheads="1"/>
                    </pic:cNvPicPr>
                  </pic:nvPicPr>
                  <pic:blipFill>
                    <a:blip r:embed="rId26" cstate="print"/>
                    <a:srcRect l="2113" t="16920"/>
                    <a:stretch>
                      <a:fillRect/>
                    </a:stretch>
                  </pic:blipFill>
                  <pic:spPr bwMode="auto">
                    <a:xfrm>
                      <a:off x="0" y="0"/>
                      <a:ext cx="4591050" cy="1866900"/>
                    </a:xfrm>
                    <a:prstGeom prst="rect">
                      <a:avLst/>
                    </a:prstGeom>
                    <a:noFill/>
                    <a:ln w="9525">
                      <a:noFill/>
                      <a:miter lim="800000"/>
                      <a:headEnd/>
                      <a:tailEnd/>
                    </a:ln>
                  </pic:spPr>
                </pic:pic>
              </a:graphicData>
            </a:graphic>
          </wp:anchor>
        </w:drawing>
      </w:r>
    </w:p>
    <w:p w14:paraId="2624C511" w14:textId="77777777" w:rsidR="00F75B69" w:rsidRPr="007803AE" w:rsidRDefault="00F75B69" w:rsidP="00334C2A">
      <w:pPr>
        <w:pStyle w:val="Default"/>
        <w:jc w:val="center"/>
        <w:rPr>
          <w:rFonts w:ascii="Museo Sans 300" w:hAnsi="Museo Sans 300"/>
          <w:color w:val="auto"/>
          <w:sz w:val="22"/>
          <w:szCs w:val="22"/>
        </w:rPr>
      </w:pPr>
    </w:p>
    <w:p w14:paraId="2624C512" w14:textId="77777777" w:rsidR="004A2741" w:rsidRPr="007803AE" w:rsidRDefault="004A2741" w:rsidP="00BF7B8F">
      <w:pPr>
        <w:pStyle w:val="Default"/>
        <w:rPr>
          <w:rFonts w:ascii="Museo Sans 300" w:hAnsi="Museo Sans 300"/>
          <w:b/>
          <w:color w:val="auto"/>
          <w:sz w:val="22"/>
          <w:szCs w:val="22"/>
        </w:rPr>
      </w:pPr>
    </w:p>
    <w:p w14:paraId="2624C513" w14:textId="77777777" w:rsidR="004A2741" w:rsidRPr="007803AE" w:rsidRDefault="004A2741" w:rsidP="00334C2A">
      <w:pPr>
        <w:pStyle w:val="Default"/>
        <w:jc w:val="center"/>
        <w:rPr>
          <w:rFonts w:ascii="Museo Sans 300" w:hAnsi="Museo Sans 300"/>
          <w:b/>
          <w:color w:val="auto"/>
          <w:sz w:val="22"/>
          <w:szCs w:val="22"/>
        </w:rPr>
      </w:pPr>
    </w:p>
    <w:p w14:paraId="2624C514" w14:textId="77777777" w:rsidR="00334C2A" w:rsidRPr="007803AE" w:rsidRDefault="005A6C2C" w:rsidP="00334C2A">
      <w:pPr>
        <w:pStyle w:val="Default"/>
        <w:jc w:val="center"/>
        <w:rPr>
          <w:rFonts w:ascii="Museo Sans 300" w:hAnsi="Museo Sans 300"/>
          <w:color w:val="auto"/>
          <w:sz w:val="22"/>
          <w:szCs w:val="22"/>
        </w:rPr>
      </w:pPr>
      <w:r w:rsidRPr="007803AE">
        <w:rPr>
          <w:rFonts w:ascii="Museo Sans 300" w:hAnsi="Museo Sans 300"/>
          <w:b/>
          <w:color w:val="auto"/>
          <w:sz w:val="22"/>
          <w:szCs w:val="22"/>
        </w:rPr>
        <w:t>ARTICULACIÓN DE LA MUÑECA</w:t>
      </w:r>
      <w:r w:rsidRPr="007803AE">
        <w:rPr>
          <w:rFonts w:ascii="Museo Sans 300" w:hAnsi="Museo Sans 300"/>
          <w:b/>
          <w:color w:val="auto"/>
          <w:sz w:val="22"/>
          <w:szCs w:val="22"/>
        </w:rPr>
        <w:br/>
        <w:t>RADIALIZACIÓN Y CUBITALIZACIÓN</w:t>
      </w:r>
      <w:r w:rsidRPr="007803AE">
        <w:rPr>
          <w:rFonts w:ascii="Museo Sans 300" w:hAnsi="Museo Sans 300"/>
          <w:b/>
          <w:color w:val="auto"/>
          <w:sz w:val="22"/>
          <w:szCs w:val="22"/>
        </w:rPr>
        <w:br/>
      </w:r>
      <w:r w:rsidRPr="007803AE">
        <w:rPr>
          <w:rFonts w:ascii="Museo Sans 300" w:hAnsi="Museo Sans 300"/>
          <w:b/>
          <w:color w:val="auto"/>
          <w:sz w:val="22"/>
          <w:szCs w:val="22"/>
        </w:rPr>
        <w:br/>
        <w:t>MOVIMIENTO RESTRINGIDO</w:t>
      </w:r>
      <w:r w:rsidRPr="007803AE">
        <w:rPr>
          <w:rFonts w:ascii="Museo Sans 300" w:hAnsi="Museo Sans 300"/>
          <w:b/>
          <w:color w:val="auto"/>
          <w:sz w:val="22"/>
          <w:szCs w:val="22"/>
        </w:rPr>
        <w:br/>
      </w:r>
      <w:r w:rsidRPr="007803AE">
        <w:rPr>
          <w:rFonts w:ascii="Museo Sans 300" w:hAnsi="Museo Sans 300"/>
          <w:b/>
          <w:color w:val="auto"/>
          <w:sz w:val="22"/>
          <w:szCs w:val="22"/>
        </w:rPr>
        <w:br/>
      </w:r>
      <w:r w:rsidRPr="007803AE">
        <w:rPr>
          <w:rFonts w:ascii="Museo Sans 300" w:hAnsi="Museo Sans 300"/>
          <w:color w:val="auto"/>
          <w:sz w:val="22"/>
          <w:szCs w:val="22"/>
        </w:rPr>
        <w:t>Amplitud Media de la Desviación Radial – Cubital = 50 grados</w:t>
      </w:r>
    </w:p>
    <w:tbl>
      <w:tblPr>
        <w:tblW w:w="9322" w:type="dxa"/>
        <w:tblLayout w:type="fixed"/>
        <w:tblLook w:val="04A0" w:firstRow="1" w:lastRow="0" w:firstColumn="1" w:lastColumn="0" w:noHBand="0" w:noVBand="1"/>
      </w:tblPr>
      <w:tblGrid>
        <w:gridCol w:w="2518"/>
        <w:gridCol w:w="1701"/>
        <w:gridCol w:w="1843"/>
        <w:gridCol w:w="1701"/>
        <w:gridCol w:w="1559"/>
      </w:tblGrid>
      <w:tr w:rsidR="00D5461F" w:rsidRPr="007803AE" w14:paraId="2624C520" w14:textId="77777777" w:rsidTr="003C6F38">
        <w:trPr>
          <w:trHeight w:val="884"/>
        </w:trPr>
        <w:tc>
          <w:tcPr>
            <w:tcW w:w="2518" w:type="dxa"/>
          </w:tcPr>
          <w:p w14:paraId="2624C516"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7"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DESVIACIÓN RADIAL DESDE LA POSICIÓN NEUTRA (0°) HASTA</w:t>
            </w:r>
          </w:p>
        </w:tc>
        <w:tc>
          <w:tcPr>
            <w:tcW w:w="1701" w:type="dxa"/>
          </w:tcPr>
          <w:p w14:paraId="2624C518"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9"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51A"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B"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01" w:type="dxa"/>
          </w:tcPr>
          <w:p w14:paraId="2624C51C"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D"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1559" w:type="dxa"/>
          </w:tcPr>
          <w:p w14:paraId="2624C51E"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p w14:paraId="2624C51F"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D5461F" w:rsidRPr="007803AE" w14:paraId="2624C526" w14:textId="77777777" w:rsidTr="003C6F38">
        <w:tc>
          <w:tcPr>
            <w:tcW w:w="2518" w:type="dxa"/>
          </w:tcPr>
          <w:p w14:paraId="2624C521"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701" w:type="dxa"/>
          </w:tcPr>
          <w:p w14:paraId="2624C522"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523"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524"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C525"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D5461F" w:rsidRPr="007803AE" w14:paraId="2624C52C" w14:textId="77777777" w:rsidTr="003C6F38">
        <w:tc>
          <w:tcPr>
            <w:tcW w:w="2518" w:type="dxa"/>
          </w:tcPr>
          <w:p w14:paraId="2624C527"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28"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529"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2A" w14:textId="77777777" w:rsidR="00D5461F" w:rsidRPr="007803AE" w:rsidRDefault="00053E40"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r w:rsidR="00D5461F" w:rsidRPr="007803AE">
              <w:rPr>
                <w:rFonts w:ascii="Museo Sans 300" w:hAnsi="Museo Sans 300" w:cs="Arial"/>
                <w:sz w:val="22"/>
                <w:szCs w:val="22"/>
              </w:rPr>
              <w:t>%</w:t>
            </w:r>
          </w:p>
        </w:tc>
        <w:tc>
          <w:tcPr>
            <w:tcW w:w="1559" w:type="dxa"/>
          </w:tcPr>
          <w:p w14:paraId="2624C52B"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D5461F" w:rsidRPr="007803AE" w14:paraId="2624C532" w14:textId="77777777" w:rsidTr="003C6F38">
        <w:tc>
          <w:tcPr>
            <w:tcW w:w="2518" w:type="dxa"/>
          </w:tcPr>
          <w:p w14:paraId="2624C52D"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52E"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0° </w:t>
            </w:r>
          </w:p>
        </w:tc>
        <w:tc>
          <w:tcPr>
            <w:tcW w:w="1843" w:type="dxa"/>
          </w:tcPr>
          <w:p w14:paraId="2624C52F"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530"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531"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D5461F" w:rsidRPr="007803AE" w14:paraId="2624C538" w14:textId="77777777" w:rsidTr="003C6F38">
        <w:tc>
          <w:tcPr>
            <w:tcW w:w="2518" w:type="dxa"/>
          </w:tcPr>
          <w:p w14:paraId="2624C533"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c>
          <w:tcPr>
            <w:tcW w:w="1701" w:type="dxa"/>
          </w:tcPr>
          <w:p w14:paraId="2624C534"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tc>
        <w:tc>
          <w:tcPr>
            <w:tcW w:w="1843" w:type="dxa"/>
          </w:tcPr>
          <w:p w14:paraId="2624C535"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tc>
        <w:tc>
          <w:tcPr>
            <w:tcW w:w="1701" w:type="dxa"/>
          </w:tcPr>
          <w:p w14:paraId="2624C536"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tc>
        <w:tc>
          <w:tcPr>
            <w:tcW w:w="1559" w:type="dxa"/>
          </w:tcPr>
          <w:p w14:paraId="2624C537"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p>
        </w:tc>
      </w:tr>
      <w:tr w:rsidR="00D5461F" w:rsidRPr="007803AE" w14:paraId="2624C53F" w14:textId="77777777" w:rsidTr="003C6F38">
        <w:tc>
          <w:tcPr>
            <w:tcW w:w="2518" w:type="dxa"/>
          </w:tcPr>
          <w:p w14:paraId="2624C539" w14:textId="77777777" w:rsidR="00D5461F" w:rsidRPr="007803AE" w:rsidRDefault="00D5461F" w:rsidP="00D5461F">
            <w:pPr>
              <w:tabs>
                <w:tab w:val="left" w:pos="3321"/>
                <w:tab w:val="left" w:pos="5007"/>
                <w:tab w:val="left" w:pos="5857"/>
              </w:tabs>
              <w:rPr>
                <w:rFonts w:ascii="Museo Sans 300" w:hAnsi="Museo Sans 300" w:cs="Arial"/>
                <w:sz w:val="22"/>
                <w:szCs w:val="22"/>
              </w:rPr>
            </w:pPr>
          </w:p>
          <w:p w14:paraId="2624C53A" w14:textId="77777777" w:rsidR="00D5461F" w:rsidRPr="007803AE" w:rsidRDefault="00D5461F" w:rsidP="0073691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DESVIACIÓN CUBITAL DESDE LA POSICI</w:t>
            </w:r>
            <w:r w:rsidR="00736911" w:rsidRPr="007803AE">
              <w:rPr>
                <w:rFonts w:ascii="Museo Sans 300" w:hAnsi="Museo Sans 300" w:cs="Arial"/>
                <w:sz w:val="22"/>
                <w:szCs w:val="22"/>
              </w:rPr>
              <w:t>Ó</w:t>
            </w:r>
            <w:r w:rsidRPr="007803AE">
              <w:rPr>
                <w:rFonts w:ascii="Museo Sans 300" w:hAnsi="Museo Sans 300" w:cs="Arial"/>
                <w:sz w:val="22"/>
                <w:szCs w:val="22"/>
              </w:rPr>
              <w:t>N NEUTRA (0°) HASTA:</w:t>
            </w:r>
          </w:p>
        </w:tc>
        <w:tc>
          <w:tcPr>
            <w:tcW w:w="1701" w:type="dxa"/>
          </w:tcPr>
          <w:p w14:paraId="2624C53B"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c>
          <w:tcPr>
            <w:tcW w:w="1843" w:type="dxa"/>
          </w:tcPr>
          <w:p w14:paraId="2624C53C"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c>
          <w:tcPr>
            <w:tcW w:w="1701" w:type="dxa"/>
          </w:tcPr>
          <w:p w14:paraId="2624C53D"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c>
          <w:tcPr>
            <w:tcW w:w="1559" w:type="dxa"/>
          </w:tcPr>
          <w:p w14:paraId="2624C53E" w14:textId="77777777" w:rsidR="00D5461F" w:rsidRPr="007803AE" w:rsidRDefault="00D5461F" w:rsidP="00D5461F">
            <w:pPr>
              <w:tabs>
                <w:tab w:val="left" w:pos="3321"/>
                <w:tab w:val="left" w:pos="5007"/>
                <w:tab w:val="left" w:pos="5857"/>
              </w:tabs>
              <w:rPr>
                <w:rFonts w:ascii="Museo Sans 300" w:hAnsi="Museo Sans 300" w:cs="Arial"/>
                <w:sz w:val="22"/>
                <w:szCs w:val="22"/>
              </w:rPr>
            </w:pPr>
          </w:p>
        </w:tc>
      </w:tr>
      <w:tr w:rsidR="00D5461F" w:rsidRPr="007803AE" w14:paraId="2624C545" w14:textId="77777777" w:rsidTr="003C6F38">
        <w:tc>
          <w:tcPr>
            <w:tcW w:w="2518" w:type="dxa"/>
          </w:tcPr>
          <w:p w14:paraId="2624C540"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701" w:type="dxa"/>
          </w:tcPr>
          <w:p w14:paraId="2624C541"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2624C542"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543"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559" w:type="dxa"/>
          </w:tcPr>
          <w:p w14:paraId="2624C544"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D5461F" w:rsidRPr="007803AE" w14:paraId="2624C54B" w14:textId="77777777" w:rsidTr="003C6F38">
        <w:tc>
          <w:tcPr>
            <w:tcW w:w="2518" w:type="dxa"/>
          </w:tcPr>
          <w:p w14:paraId="2624C546"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701" w:type="dxa"/>
          </w:tcPr>
          <w:p w14:paraId="2624C547"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C548"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49"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C54A"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D5461F" w:rsidRPr="007803AE" w14:paraId="2624C551" w14:textId="77777777" w:rsidTr="003C6F38">
        <w:tc>
          <w:tcPr>
            <w:tcW w:w="2518" w:type="dxa"/>
          </w:tcPr>
          <w:p w14:paraId="2624C54C"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701" w:type="dxa"/>
          </w:tcPr>
          <w:p w14:paraId="2624C54D"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C54E"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54F"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59" w:type="dxa"/>
          </w:tcPr>
          <w:p w14:paraId="2624C550"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D5461F" w:rsidRPr="007803AE" w14:paraId="2624C557" w14:textId="77777777" w:rsidTr="003C6F38">
        <w:tc>
          <w:tcPr>
            <w:tcW w:w="2518" w:type="dxa"/>
          </w:tcPr>
          <w:p w14:paraId="2624C552" w14:textId="77777777" w:rsidR="00D5461F" w:rsidRPr="007803AE" w:rsidRDefault="00D5461F" w:rsidP="00D5461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701" w:type="dxa"/>
          </w:tcPr>
          <w:p w14:paraId="2624C553"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554"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555"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556" w14:textId="77777777" w:rsidR="00D5461F" w:rsidRPr="007803AE" w:rsidRDefault="00D5461F" w:rsidP="00D5461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E161BF" w:rsidRPr="007803AE" w14:paraId="2624C55D" w14:textId="77777777" w:rsidTr="003C6F38">
        <w:tc>
          <w:tcPr>
            <w:tcW w:w="2518" w:type="dxa"/>
          </w:tcPr>
          <w:p w14:paraId="2624C558" w14:textId="77777777" w:rsidR="00E161BF" w:rsidRPr="007803AE" w:rsidRDefault="00E161BF" w:rsidP="00F878B5">
            <w:pPr>
              <w:tabs>
                <w:tab w:val="left" w:pos="3321"/>
                <w:tab w:val="left" w:pos="5007"/>
                <w:tab w:val="left" w:pos="5857"/>
              </w:tabs>
              <w:rPr>
                <w:rFonts w:ascii="Museo Sans 300" w:hAnsi="Museo Sans 300" w:cs="Arial"/>
                <w:sz w:val="22"/>
                <w:szCs w:val="22"/>
              </w:rPr>
            </w:pPr>
          </w:p>
        </w:tc>
        <w:tc>
          <w:tcPr>
            <w:tcW w:w="1701" w:type="dxa"/>
          </w:tcPr>
          <w:p w14:paraId="2624C559"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843" w:type="dxa"/>
          </w:tcPr>
          <w:p w14:paraId="2624C55A"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01" w:type="dxa"/>
          </w:tcPr>
          <w:p w14:paraId="2624C55B"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559" w:type="dxa"/>
          </w:tcPr>
          <w:p w14:paraId="2624C55C"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r>
      <w:tr w:rsidR="00E161BF" w:rsidRPr="007803AE" w14:paraId="2624C564" w14:textId="77777777" w:rsidTr="003C6F38">
        <w:tc>
          <w:tcPr>
            <w:tcW w:w="2518" w:type="dxa"/>
          </w:tcPr>
          <w:p w14:paraId="2624C55F" w14:textId="77777777" w:rsidR="00E161BF" w:rsidRPr="007803AE" w:rsidRDefault="00E161BF" w:rsidP="00F878B5">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701" w:type="dxa"/>
          </w:tcPr>
          <w:p w14:paraId="2624C560"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843" w:type="dxa"/>
          </w:tcPr>
          <w:p w14:paraId="2624C561"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01" w:type="dxa"/>
          </w:tcPr>
          <w:p w14:paraId="2624C562"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559" w:type="dxa"/>
          </w:tcPr>
          <w:p w14:paraId="2624C563"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r>
      <w:tr w:rsidR="00E161BF" w:rsidRPr="007803AE" w14:paraId="2624C56B" w14:textId="77777777" w:rsidTr="003C6F38">
        <w:tc>
          <w:tcPr>
            <w:tcW w:w="2518" w:type="dxa"/>
          </w:tcPr>
          <w:p w14:paraId="2624C565" w14:textId="77777777" w:rsidR="00E161BF" w:rsidRPr="007803AE" w:rsidRDefault="00E161BF" w:rsidP="00F878B5">
            <w:pPr>
              <w:tabs>
                <w:tab w:val="left" w:pos="3321"/>
                <w:tab w:val="left" w:pos="5007"/>
                <w:tab w:val="left" w:pos="5857"/>
              </w:tabs>
              <w:rPr>
                <w:rFonts w:ascii="Museo Sans 300" w:hAnsi="Museo Sans 300" w:cs="Arial"/>
                <w:sz w:val="22"/>
                <w:szCs w:val="22"/>
              </w:rPr>
            </w:pPr>
          </w:p>
          <w:p w14:paraId="2624C566" w14:textId="77777777" w:rsidR="00E161BF" w:rsidRPr="007803AE" w:rsidRDefault="003C4292"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r w:rsidR="00E161BF" w:rsidRPr="007803AE">
              <w:rPr>
                <w:rFonts w:ascii="Museo Sans 300" w:hAnsi="Museo Sans 300" w:cs="Arial"/>
                <w:sz w:val="22"/>
                <w:szCs w:val="22"/>
              </w:rPr>
              <w:t>ANQUILOSADA EN:</w:t>
            </w:r>
          </w:p>
        </w:tc>
        <w:tc>
          <w:tcPr>
            <w:tcW w:w="1701" w:type="dxa"/>
          </w:tcPr>
          <w:p w14:paraId="2624C567"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843" w:type="dxa"/>
          </w:tcPr>
          <w:p w14:paraId="2624C568"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01" w:type="dxa"/>
          </w:tcPr>
          <w:p w14:paraId="2624C569"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559" w:type="dxa"/>
          </w:tcPr>
          <w:p w14:paraId="2624C56A"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r>
      <w:tr w:rsidR="00E161BF" w:rsidRPr="007803AE" w14:paraId="2624C571" w14:textId="77777777" w:rsidTr="003C6F38">
        <w:tc>
          <w:tcPr>
            <w:tcW w:w="2518" w:type="dxa"/>
          </w:tcPr>
          <w:p w14:paraId="2624C56C" w14:textId="77777777" w:rsidR="00E161BF" w:rsidRPr="007803AE" w:rsidRDefault="00E161BF" w:rsidP="00F878B5">
            <w:pPr>
              <w:tabs>
                <w:tab w:val="left" w:pos="3321"/>
                <w:tab w:val="left" w:pos="5007"/>
                <w:tab w:val="left" w:pos="5857"/>
              </w:tabs>
              <w:rPr>
                <w:rFonts w:ascii="Museo Sans 300" w:hAnsi="Museo Sans 300" w:cs="Arial"/>
                <w:sz w:val="22"/>
                <w:szCs w:val="22"/>
              </w:rPr>
            </w:pPr>
          </w:p>
        </w:tc>
        <w:tc>
          <w:tcPr>
            <w:tcW w:w="1701" w:type="dxa"/>
          </w:tcPr>
          <w:p w14:paraId="2624C56D"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843" w:type="dxa"/>
          </w:tcPr>
          <w:p w14:paraId="2624C56E"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701" w:type="dxa"/>
          </w:tcPr>
          <w:p w14:paraId="2624C56F"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c>
          <w:tcPr>
            <w:tcW w:w="1559" w:type="dxa"/>
          </w:tcPr>
          <w:p w14:paraId="2624C570"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p>
        </w:tc>
      </w:tr>
      <w:tr w:rsidR="00E161BF" w:rsidRPr="007803AE" w14:paraId="2624C577" w14:textId="77777777" w:rsidTr="003C6F38">
        <w:tc>
          <w:tcPr>
            <w:tcW w:w="2518" w:type="dxa"/>
          </w:tcPr>
          <w:p w14:paraId="2624C572"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701" w:type="dxa"/>
          </w:tcPr>
          <w:p w14:paraId="2624C573"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74"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75"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559" w:type="dxa"/>
          </w:tcPr>
          <w:p w14:paraId="2624C576"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r w:rsidR="00E161BF" w:rsidRPr="007803AE" w14:paraId="2624C57D" w14:textId="77777777" w:rsidTr="003C6F38">
        <w:tc>
          <w:tcPr>
            <w:tcW w:w="2518" w:type="dxa"/>
          </w:tcPr>
          <w:p w14:paraId="2624C578"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79"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7A"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7B"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559" w:type="dxa"/>
          </w:tcPr>
          <w:p w14:paraId="2624C57C"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r>
      <w:tr w:rsidR="00E161BF" w:rsidRPr="007803AE" w14:paraId="2624C583" w14:textId="77777777" w:rsidTr="003C6F38">
        <w:tc>
          <w:tcPr>
            <w:tcW w:w="2518" w:type="dxa"/>
          </w:tcPr>
          <w:p w14:paraId="2624C57E"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 (desviación radial completa)</w:t>
            </w:r>
          </w:p>
        </w:tc>
        <w:tc>
          <w:tcPr>
            <w:tcW w:w="1701" w:type="dxa"/>
          </w:tcPr>
          <w:p w14:paraId="2624C57F"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80"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81" w14:textId="77777777" w:rsidR="00E161BF" w:rsidRPr="007803AE" w:rsidRDefault="00E161BF" w:rsidP="00E161B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559" w:type="dxa"/>
          </w:tcPr>
          <w:p w14:paraId="2624C582"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r w:rsidR="00F878B5" w:rsidRPr="007803AE" w14:paraId="2624C589" w14:textId="77777777" w:rsidTr="003C6F38">
        <w:tc>
          <w:tcPr>
            <w:tcW w:w="2518" w:type="dxa"/>
          </w:tcPr>
          <w:p w14:paraId="2624C584" w14:textId="77777777" w:rsidR="00E161BF" w:rsidRPr="007803AE" w:rsidRDefault="00E161BF" w:rsidP="00F878B5">
            <w:pPr>
              <w:tabs>
                <w:tab w:val="left" w:pos="3321"/>
                <w:tab w:val="left" w:pos="5007"/>
                <w:tab w:val="left" w:pos="5857"/>
              </w:tabs>
              <w:rPr>
                <w:rFonts w:ascii="Museo Sans 300" w:hAnsi="Museo Sans 300" w:cs="Arial"/>
                <w:sz w:val="22"/>
                <w:szCs w:val="22"/>
              </w:rPr>
            </w:pPr>
          </w:p>
        </w:tc>
        <w:tc>
          <w:tcPr>
            <w:tcW w:w="1701" w:type="dxa"/>
          </w:tcPr>
          <w:p w14:paraId="2624C585"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86"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87"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559" w:type="dxa"/>
          </w:tcPr>
          <w:p w14:paraId="2624C588"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r>
      <w:tr w:rsidR="00F878B5" w:rsidRPr="007803AE" w14:paraId="2624C596" w14:textId="77777777" w:rsidTr="003C6F38">
        <w:tc>
          <w:tcPr>
            <w:tcW w:w="2518" w:type="dxa"/>
          </w:tcPr>
          <w:p w14:paraId="2624C591"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701" w:type="dxa"/>
          </w:tcPr>
          <w:p w14:paraId="2624C592"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93"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94"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559" w:type="dxa"/>
          </w:tcPr>
          <w:p w14:paraId="2624C595"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r>
      <w:tr w:rsidR="00F878B5" w:rsidRPr="007803AE" w14:paraId="2624C59C" w14:textId="77777777" w:rsidTr="003C6F38">
        <w:tc>
          <w:tcPr>
            <w:tcW w:w="2518" w:type="dxa"/>
          </w:tcPr>
          <w:p w14:paraId="2624C597" w14:textId="77777777" w:rsidR="00E161BF" w:rsidRPr="007803AE" w:rsidRDefault="00E161BF" w:rsidP="00F878B5">
            <w:pPr>
              <w:tabs>
                <w:tab w:val="left" w:pos="3321"/>
                <w:tab w:val="left" w:pos="5007"/>
                <w:tab w:val="left" w:pos="5857"/>
              </w:tabs>
              <w:rPr>
                <w:rFonts w:ascii="Museo Sans 300" w:hAnsi="Museo Sans 300" w:cs="Arial"/>
                <w:sz w:val="22"/>
                <w:szCs w:val="22"/>
              </w:rPr>
            </w:pPr>
          </w:p>
        </w:tc>
        <w:tc>
          <w:tcPr>
            <w:tcW w:w="1701" w:type="dxa"/>
          </w:tcPr>
          <w:p w14:paraId="2624C598"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99"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9A"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559" w:type="dxa"/>
          </w:tcPr>
          <w:p w14:paraId="2624C59B"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r>
      <w:tr w:rsidR="00F878B5" w:rsidRPr="007803AE" w14:paraId="2624C5A2" w14:textId="77777777" w:rsidTr="003C6F38">
        <w:tc>
          <w:tcPr>
            <w:tcW w:w="2518" w:type="dxa"/>
          </w:tcPr>
          <w:p w14:paraId="2624C59D"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701" w:type="dxa"/>
          </w:tcPr>
          <w:p w14:paraId="2624C59E"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9F"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A0" w14:textId="77777777" w:rsidR="00E161BF" w:rsidRPr="007803AE" w:rsidRDefault="004169B6" w:rsidP="004169B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30% </w:t>
            </w:r>
          </w:p>
        </w:tc>
        <w:tc>
          <w:tcPr>
            <w:tcW w:w="1559" w:type="dxa"/>
          </w:tcPr>
          <w:p w14:paraId="2624C5A1" w14:textId="77777777" w:rsidR="00E161BF" w:rsidRPr="007803AE" w:rsidRDefault="004169B6"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r>
      <w:tr w:rsidR="00F878B5" w:rsidRPr="007803AE" w14:paraId="2624C5A8" w14:textId="77777777" w:rsidTr="003C6F38">
        <w:tc>
          <w:tcPr>
            <w:tcW w:w="2518" w:type="dxa"/>
          </w:tcPr>
          <w:p w14:paraId="2624C5A3" w14:textId="77777777" w:rsidR="00E161BF" w:rsidRPr="007803AE" w:rsidRDefault="00E161BF"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5A4"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A5"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A6" w14:textId="77777777" w:rsidR="00E161BF" w:rsidRPr="007803AE" w:rsidRDefault="004169B6" w:rsidP="004169B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559" w:type="dxa"/>
          </w:tcPr>
          <w:p w14:paraId="2624C5A7" w14:textId="77777777" w:rsidR="00E161BF" w:rsidRPr="007803AE" w:rsidRDefault="004169B6"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F878B5" w:rsidRPr="007803AE" w14:paraId="2624C5AE" w14:textId="77777777" w:rsidTr="003C6F38">
        <w:tc>
          <w:tcPr>
            <w:tcW w:w="2518" w:type="dxa"/>
          </w:tcPr>
          <w:p w14:paraId="2624C5A9" w14:textId="77777777" w:rsidR="00E161BF" w:rsidRPr="007803AE" w:rsidRDefault="00E161BF" w:rsidP="004169B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701" w:type="dxa"/>
          </w:tcPr>
          <w:p w14:paraId="2624C5AA"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843" w:type="dxa"/>
          </w:tcPr>
          <w:p w14:paraId="2624C5AB" w14:textId="77777777" w:rsidR="00E161BF" w:rsidRPr="007803AE" w:rsidRDefault="00E161BF" w:rsidP="00F878B5">
            <w:pPr>
              <w:tabs>
                <w:tab w:val="left" w:pos="3321"/>
                <w:tab w:val="left" w:pos="5007"/>
                <w:tab w:val="left" w:pos="5857"/>
              </w:tabs>
              <w:jc w:val="center"/>
              <w:rPr>
                <w:rFonts w:ascii="Museo Sans 300" w:hAnsi="Museo Sans 300" w:cs="Arial"/>
                <w:sz w:val="22"/>
                <w:szCs w:val="22"/>
              </w:rPr>
            </w:pPr>
          </w:p>
        </w:tc>
        <w:tc>
          <w:tcPr>
            <w:tcW w:w="1701" w:type="dxa"/>
          </w:tcPr>
          <w:p w14:paraId="2624C5AC" w14:textId="77777777" w:rsidR="00E161BF" w:rsidRPr="007803AE" w:rsidRDefault="004169B6" w:rsidP="004169B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559" w:type="dxa"/>
          </w:tcPr>
          <w:p w14:paraId="2624C5AD" w14:textId="77777777" w:rsidR="00E161BF" w:rsidRPr="007803AE" w:rsidRDefault="004169B6"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r>
      <w:tr w:rsidR="004169B6" w:rsidRPr="007803AE" w14:paraId="2624C5B4" w14:textId="77777777" w:rsidTr="003C6F38">
        <w:tc>
          <w:tcPr>
            <w:tcW w:w="2518" w:type="dxa"/>
          </w:tcPr>
          <w:p w14:paraId="2624C5AF" w14:textId="77777777" w:rsidR="004169B6" w:rsidRPr="007803AE" w:rsidRDefault="004169B6" w:rsidP="004169B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 (desviación cubital completa)</w:t>
            </w:r>
          </w:p>
        </w:tc>
        <w:tc>
          <w:tcPr>
            <w:tcW w:w="1701" w:type="dxa"/>
          </w:tcPr>
          <w:p w14:paraId="2624C5B0" w14:textId="77777777" w:rsidR="004169B6" w:rsidRPr="007803AE" w:rsidRDefault="004169B6" w:rsidP="00F878B5">
            <w:pPr>
              <w:tabs>
                <w:tab w:val="left" w:pos="3321"/>
                <w:tab w:val="left" w:pos="5007"/>
                <w:tab w:val="left" w:pos="5857"/>
              </w:tabs>
              <w:jc w:val="center"/>
              <w:rPr>
                <w:rFonts w:ascii="Museo Sans 300" w:hAnsi="Museo Sans 300" w:cs="Arial"/>
                <w:sz w:val="22"/>
                <w:szCs w:val="22"/>
              </w:rPr>
            </w:pPr>
          </w:p>
        </w:tc>
        <w:tc>
          <w:tcPr>
            <w:tcW w:w="1843" w:type="dxa"/>
          </w:tcPr>
          <w:p w14:paraId="2624C5B1" w14:textId="77777777" w:rsidR="004169B6" w:rsidRPr="007803AE" w:rsidRDefault="004169B6" w:rsidP="00F878B5">
            <w:pPr>
              <w:tabs>
                <w:tab w:val="left" w:pos="3321"/>
                <w:tab w:val="left" w:pos="5007"/>
                <w:tab w:val="left" w:pos="5857"/>
              </w:tabs>
              <w:jc w:val="center"/>
              <w:rPr>
                <w:rFonts w:ascii="Museo Sans 300" w:hAnsi="Museo Sans 300" w:cs="Arial"/>
                <w:sz w:val="22"/>
                <w:szCs w:val="22"/>
              </w:rPr>
            </w:pPr>
          </w:p>
        </w:tc>
        <w:tc>
          <w:tcPr>
            <w:tcW w:w="1701" w:type="dxa"/>
          </w:tcPr>
          <w:p w14:paraId="2624C5B2" w14:textId="77777777" w:rsidR="004169B6" w:rsidRPr="007803AE" w:rsidRDefault="004169B6" w:rsidP="004169B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559" w:type="dxa"/>
          </w:tcPr>
          <w:p w14:paraId="2624C5B3" w14:textId="77777777" w:rsidR="004169B6" w:rsidRPr="007803AE" w:rsidRDefault="004169B6"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r>
    </w:tbl>
    <w:p w14:paraId="2624C5B5" w14:textId="77777777" w:rsidR="00F878B5" w:rsidRPr="007803AE" w:rsidRDefault="00F878B5" w:rsidP="00BE4DF2">
      <w:pPr>
        <w:pStyle w:val="Default"/>
        <w:rPr>
          <w:rFonts w:ascii="Museo Sans 300" w:hAnsi="Museo Sans 300"/>
          <w:color w:val="auto"/>
          <w:sz w:val="22"/>
          <w:szCs w:val="22"/>
        </w:rPr>
      </w:pPr>
    </w:p>
    <w:p w14:paraId="2624C5B7" w14:textId="77777777" w:rsidR="007E1DCC" w:rsidRPr="007803AE" w:rsidRDefault="005A6C2C" w:rsidP="000B52C0">
      <w:pPr>
        <w:pStyle w:val="Default"/>
        <w:numPr>
          <w:ilvl w:val="0"/>
          <w:numId w:val="160"/>
        </w:numPr>
        <w:ind w:left="425" w:hanging="425"/>
        <w:rPr>
          <w:rFonts w:ascii="Museo Sans 300" w:hAnsi="Museo Sans 300"/>
          <w:b/>
          <w:color w:val="auto"/>
          <w:sz w:val="22"/>
          <w:szCs w:val="22"/>
        </w:rPr>
      </w:pPr>
      <w:r w:rsidRPr="007803AE">
        <w:rPr>
          <w:rFonts w:ascii="Museo Sans 300" w:hAnsi="Museo Sans 300"/>
          <w:b/>
          <w:color w:val="auto"/>
          <w:sz w:val="22"/>
          <w:szCs w:val="22"/>
        </w:rPr>
        <w:t>Articulaciones de los Dedos</w:t>
      </w:r>
    </w:p>
    <w:p w14:paraId="2624C5B8" w14:textId="77777777" w:rsidR="00FA5EB4" w:rsidRPr="007803AE" w:rsidRDefault="00FA5EB4" w:rsidP="007E1DCC">
      <w:pPr>
        <w:pStyle w:val="Default"/>
        <w:rPr>
          <w:rFonts w:ascii="Museo Sans 300" w:hAnsi="Museo Sans 300"/>
          <w:color w:val="auto"/>
          <w:sz w:val="22"/>
          <w:szCs w:val="22"/>
        </w:rPr>
      </w:pPr>
    </w:p>
    <w:p w14:paraId="2624C5B9" w14:textId="77777777" w:rsidR="004169B6" w:rsidRPr="007803AE" w:rsidRDefault="005A6C2C" w:rsidP="00B034EC">
      <w:pPr>
        <w:pStyle w:val="Default"/>
        <w:jc w:val="both"/>
        <w:rPr>
          <w:rFonts w:ascii="Museo Sans 300" w:hAnsi="Museo Sans 300"/>
          <w:color w:val="auto"/>
          <w:sz w:val="22"/>
          <w:szCs w:val="22"/>
        </w:rPr>
      </w:pPr>
      <w:r w:rsidRPr="007803AE">
        <w:rPr>
          <w:rFonts w:ascii="Museo Sans 300" w:hAnsi="Museo Sans 300"/>
          <w:color w:val="auto"/>
          <w:sz w:val="22"/>
          <w:szCs w:val="22"/>
        </w:rPr>
        <w:t>El impedimento debido a alteraciones en el movimiento de los dedos de la mano debe relacionarse con el menoscabo referido a la mano y ésta en relación a la extremidad superior, la que a su vez debe ser referida al menoscabo global de la persona.</w:t>
      </w:r>
    </w:p>
    <w:p w14:paraId="2624C5BA" w14:textId="77777777" w:rsidR="007E1DCC" w:rsidRPr="007803AE" w:rsidRDefault="007E1DCC" w:rsidP="007E1DCC">
      <w:pPr>
        <w:pStyle w:val="Default"/>
        <w:rPr>
          <w:rFonts w:ascii="Museo Sans 300" w:hAnsi="Museo Sans 300"/>
          <w:b/>
          <w:color w:val="auto"/>
          <w:sz w:val="22"/>
          <w:szCs w:val="22"/>
        </w:rPr>
      </w:pPr>
    </w:p>
    <w:p w14:paraId="2624C5BB" w14:textId="77777777" w:rsidR="004169B6" w:rsidRPr="007803AE" w:rsidRDefault="005A6C2C" w:rsidP="000B52C0">
      <w:pPr>
        <w:pStyle w:val="Default"/>
        <w:numPr>
          <w:ilvl w:val="0"/>
          <w:numId w:val="161"/>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Articulación Interfalángica del Pulgar</w:t>
      </w:r>
      <w:r w:rsidR="00FA5EB4" w:rsidRPr="007803AE">
        <w:rPr>
          <w:rFonts w:ascii="Museo Sans 300" w:hAnsi="Museo Sans 300"/>
          <w:b/>
          <w:color w:val="auto"/>
          <w:sz w:val="22"/>
          <w:szCs w:val="22"/>
        </w:rPr>
        <w:t>.</w:t>
      </w:r>
    </w:p>
    <w:p w14:paraId="2624C5BC" w14:textId="4E747C98" w:rsidR="00F75B69" w:rsidRPr="007803AE" w:rsidRDefault="00FB28A8" w:rsidP="00F75B69">
      <w:pPr>
        <w:pStyle w:val="Default"/>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3" behindDoc="1" locked="0" layoutInCell="1" allowOverlap="1" wp14:anchorId="2624F43C" wp14:editId="6085ABFD">
            <wp:simplePos x="0" y="0"/>
            <wp:positionH relativeFrom="column">
              <wp:posOffset>1224915</wp:posOffset>
            </wp:positionH>
            <wp:positionV relativeFrom="paragraph">
              <wp:posOffset>75565</wp:posOffset>
            </wp:positionV>
            <wp:extent cx="2397760" cy="1209675"/>
            <wp:effectExtent l="0" t="0" r="2540" b="9525"/>
            <wp:wrapTight wrapText="bothSides">
              <wp:wrapPolygon edited="0">
                <wp:start x="0" y="0"/>
                <wp:lineTo x="0" y="21430"/>
                <wp:lineTo x="21451" y="21430"/>
                <wp:lineTo x="21451" y="0"/>
                <wp:lineTo x="0" y="0"/>
              </wp:wrapPolygon>
            </wp:wrapTight>
            <wp:docPr id="23" name="Imagen 23" descr="figur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a16"/>
                    <pic:cNvPicPr>
                      <a:picLocks noChangeAspect="1" noChangeArrowheads="1"/>
                    </pic:cNvPicPr>
                  </pic:nvPicPr>
                  <pic:blipFill>
                    <a:blip r:embed="rId27" cstate="print"/>
                    <a:srcRect t="10811"/>
                    <a:stretch>
                      <a:fillRect/>
                    </a:stretch>
                  </pic:blipFill>
                  <pic:spPr bwMode="auto">
                    <a:xfrm>
                      <a:off x="0" y="0"/>
                      <a:ext cx="2397760" cy="1209675"/>
                    </a:xfrm>
                    <a:prstGeom prst="rect">
                      <a:avLst/>
                    </a:prstGeom>
                    <a:noFill/>
                    <a:ln w="9525">
                      <a:noFill/>
                      <a:miter lim="800000"/>
                      <a:headEnd/>
                      <a:tailEnd/>
                    </a:ln>
                  </pic:spPr>
                </pic:pic>
              </a:graphicData>
            </a:graphic>
            <wp14:sizeRelV relativeFrom="margin">
              <wp14:pctHeight>0</wp14:pctHeight>
            </wp14:sizeRelV>
          </wp:anchor>
        </w:drawing>
      </w:r>
      <w:r w:rsidR="005A6C2C" w:rsidRPr="007803AE">
        <w:rPr>
          <w:rFonts w:ascii="Museo Sans 300" w:hAnsi="Museo Sans 300"/>
          <w:color w:val="auto"/>
          <w:sz w:val="22"/>
          <w:szCs w:val="22"/>
        </w:rPr>
        <w:br/>
      </w:r>
      <w:r w:rsidR="005A6C2C" w:rsidRPr="007803AE">
        <w:rPr>
          <w:rFonts w:ascii="Museo Sans 300" w:hAnsi="Museo Sans 300"/>
          <w:color w:val="auto"/>
          <w:sz w:val="22"/>
          <w:szCs w:val="22"/>
        </w:rPr>
        <w:br/>
      </w:r>
    </w:p>
    <w:p w14:paraId="2624C5BD" w14:textId="42583EF8" w:rsidR="00F75B69" w:rsidRPr="007803AE" w:rsidRDefault="00F75B69" w:rsidP="00F75B69">
      <w:pPr>
        <w:pStyle w:val="Default"/>
        <w:rPr>
          <w:rFonts w:ascii="Museo Sans 300" w:hAnsi="Museo Sans 300"/>
          <w:b/>
          <w:color w:val="auto"/>
          <w:sz w:val="22"/>
          <w:szCs w:val="22"/>
        </w:rPr>
      </w:pPr>
    </w:p>
    <w:p w14:paraId="2624C5BE" w14:textId="45D70D0A" w:rsidR="00F75B69" w:rsidRPr="007803AE" w:rsidRDefault="00F75B69" w:rsidP="00F75B69">
      <w:pPr>
        <w:pStyle w:val="Default"/>
        <w:rPr>
          <w:rFonts w:ascii="Museo Sans 300" w:hAnsi="Museo Sans 300"/>
          <w:b/>
          <w:color w:val="auto"/>
          <w:sz w:val="22"/>
          <w:szCs w:val="22"/>
        </w:rPr>
      </w:pPr>
    </w:p>
    <w:p w14:paraId="2624C5BF" w14:textId="5AF65ED1" w:rsidR="004A2741" w:rsidRPr="007803AE" w:rsidRDefault="004A2741" w:rsidP="00F75B69">
      <w:pPr>
        <w:pStyle w:val="Default"/>
        <w:jc w:val="center"/>
        <w:rPr>
          <w:rFonts w:ascii="Museo Sans 300" w:hAnsi="Museo Sans 300"/>
          <w:b/>
          <w:color w:val="auto"/>
          <w:sz w:val="22"/>
          <w:szCs w:val="22"/>
        </w:rPr>
      </w:pPr>
    </w:p>
    <w:p w14:paraId="2624C5C0" w14:textId="77777777" w:rsidR="004A2741" w:rsidRPr="007803AE" w:rsidRDefault="004A2741" w:rsidP="00F75B69">
      <w:pPr>
        <w:pStyle w:val="Default"/>
        <w:jc w:val="center"/>
        <w:rPr>
          <w:rFonts w:ascii="Museo Sans 300" w:hAnsi="Museo Sans 300"/>
          <w:b/>
          <w:color w:val="auto"/>
          <w:sz w:val="22"/>
          <w:szCs w:val="22"/>
        </w:rPr>
      </w:pPr>
    </w:p>
    <w:p w14:paraId="2624C5C3" w14:textId="77777777" w:rsidR="004A2741" w:rsidRPr="007803AE" w:rsidRDefault="004A2741" w:rsidP="005219FF">
      <w:pPr>
        <w:pStyle w:val="Default"/>
        <w:rPr>
          <w:rFonts w:ascii="Museo Sans 300" w:hAnsi="Museo Sans 300"/>
          <w:b/>
          <w:color w:val="auto"/>
          <w:sz w:val="22"/>
          <w:szCs w:val="22"/>
        </w:rPr>
      </w:pPr>
    </w:p>
    <w:p w14:paraId="5D03F74A" w14:textId="77777777" w:rsidR="0089216E" w:rsidRPr="007803AE" w:rsidRDefault="0089216E" w:rsidP="00F75B69">
      <w:pPr>
        <w:pStyle w:val="Default"/>
        <w:jc w:val="center"/>
        <w:rPr>
          <w:rFonts w:ascii="Museo Sans 300" w:hAnsi="Museo Sans 300"/>
          <w:b/>
          <w:color w:val="auto"/>
          <w:sz w:val="22"/>
          <w:szCs w:val="22"/>
        </w:rPr>
      </w:pPr>
    </w:p>
    <w:p w14:paraId="2624C5C4" w14:textId="77777777" w:rsidR="004A2741" w:rsidRPr="007803AE" w:rsidRDefault="005A6C2C" w:rsidP="00F75B69">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w:t>
      </w:r>
      <w:r w:rsidR="007E1DCC" w:rsidRPr="007803AE">
        <w:rPr>
          <w:rFonts w:ascii="Museo Sans 300" w:hAnsi="Museo Sans 300"/>
          <w:b/>
          <w:color w:val="auto"/>
          <w:sz w:val="22"/>
          <w:szCs w:val="22"/>
        </w:rPr>
        <w:t>ACIÓN INTERFALÁNGICA DEL PULGAR</w:t>
      </w:r>
    </w:p>
    <w:p w14:paraId="2624C5C6" w14:textId="77777777" w:rsidR="004169B6" w:rsidRPr="007803AE" w:rsidRDefault="005A6C2C" w:rsidP="00F75B69">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r w:rsidR="00FA5EB4" w:rsidRPr="007803AE">
        <w:rPr>
          <w:rFonts w:ascii="Museo Sans 300" w:hAnsi="Museo Sans 300"/>
          <w:b/>
          <w:color w:val="auto"/>
          <w:sz w:val="22"/>
          <w:szCs w:val="22"/>
        </w:rPr>
        <w:t>.</w:t>
      </w:r>
    </w:p>
    <w:p w14:paraId="2624C5C7" w14:textId="77777777" w:rsidR="004169B6" w:rsidRPr="007803AE" w:rsidRDefault="005A6C2C" w:rsidP="004169B6">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80 grados</w:t>
      </w:r>
    </w:p>
    <w:tbl>
      <w:tblPr>
        <w:tblW w:w="9322" w:type="dxa"/>
        <w:tblLayout w:type="fixed"/>
        <w:tblLook w:val="04A0" w:firstRow="1" w:lastRow="0" w:firstColumn="1" w:lastColumn="0" w:noHBand="0" w:noVBand="1"/>
      </w:tblPr>
      <w:tblGrid>
        <w:gridCol w:w="1809"/>
        <w:gridCol w:w="1276"/>
        <w:gridCol w:w="1559"/>
        <w:gridCol w:w="1560"/>
        <w:gridCol w:w="1559"/>
        <w:gridCol w:w="1559"/>
      </w:tblGrid>
      <w:tr w:rsidR="00F878B5" w:rsidRPr="007803AE" w14:paraId="2624C5D9" w14:textId="77777777" w:rsidTr="00FA5EB4">
        <w:trPr>
          <w:trHeight w:val="884"/>
        </w:trPr>
        <w:tc>
          <w:tcPr>
            <w:tcW w:w="1809" w:type="dxa"/>
          </w:tcPr>
          <w:p w14:paraId="2624C5C9"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br/>
            </w:r>
          </w:p>
          <w:p w14:paraId="2624C5CA" w14:textId="77777777" w:rsidR="00F878B5" w:rsidRPr="007803AE" w:rsidRDefault="00F878B5"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AMPLITUD</w:t>
            </w:r>
          </w:p>
        </w:tc>
        <w:tc>
          <w:tcPr>
            <w:tcW w:w="1276" w:type="dxa"/>
          </w:tcPr>
          <w:p w14:paraId="2624C5CB"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CC"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559" w:type="dxa"/>
          </w:tcPr>
          <w:p w14:paraId="2624C5CD"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CE"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C5CF"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PULGAR</w:t>
            </w:r>
          </w:p>
        </w:tc>
        <w:tc>
          <w:tcPr>
            <w:tcW w:w="1560" w:type="dxa"/>
          </w:tcPr>
          <w:p w14:paraId="2624C5D0"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D1"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C5D2"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 LA MANO</w:t>
            </w:r>
          </w:p>
          <w:p w14:paraId="2624C5D3"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5D4"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D5"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5D6"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1559" w:type="dxa"/>
          </w:tcPr>
          <w:p w14:paraId="2624C5D7"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p w14:paraId="2624C5D8"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F878B5" w:rsidRPr="007803AE" w14:paraId="2624C5E0" w14:textId="77777777" w:rsidTr="00FA5EB4">
        <w:tc>
          <w:tcPr>
            <w:tcW w:w="1809" w:type="dxa"/>
          </w:tcPr>
          <w:p w14:paraId="2624C5DA"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w:t>
            </w:r>
          </w:p>
        </w:tc>
        <w:tc>
          <w:tcPr>
            <w:tcW w:w="1276" w:type="dxa"/>
          </w:tcPr>
          <w:p w14:paraId="2624C5D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5DC"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60" w:type="dxa"/>
          </w:tcPr>
          <w:p w14:paraId="2624C5DD"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5DE"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5DF"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F878B5" w:rsidRPr="007803AE" w14:paraId="2624C5E7" w14:textId="77777777" w:rsidTr="00FA5EB4">
        <w:tc>
          <w:tcPr>
            <w:tcW w:w="1809" w:type="dxa"/>
          </w:tcPr>
          <w:p w14:paraId="2624C5E1"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276" w:type="dxa"/>
          </w:tcPr>
          <w:p w14:paraId="2624C5E2"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C5E3"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560" w:type="dxa"/>
          </w:tcPr>
          <w:p w14:paraId="2624C5E4"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C5E5"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C5E6"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878B5" w:rsidRPr="007803AE" w14:paraId="2624C5EE" w14:textId="77777777" w:rsidTr="00FA5EB4">
        <w:tc>
          <w:tcPr>
            <w:tcW w:w="1809" w:type="dxa"/>
          </w:tcPr>
          <w:p w14:paraId="2624C5E8"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276" w:type="dxa"/>
          </w:tcPr>
          <w:p w14:paraId="2624C5E9"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C5EA"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c>
          <w:tcPr>
            <w:tcW w:w="1560" w:type="dxa"/>
          </w:tcPr>
          <w:p w14:paraId="2624C5E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559" w:type="dxa"/>
          </w:tcPr>
          <w:p w14:paraId="2624C5EC"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559" w:type="dxa"/>
          </w:tcPr>
          <w:p w14:paraId="2624C5ED"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9E3AF0" w:rsidRPr="007803AE" w14:paraId="2624C5F5" w14:textId="77777777" w:rsidTr="00FA5EB4">
        <w:tc>
          <w:tcPr>
            <w:tcW w:w="1809" w:type="dxa"/>
          </w:tcPr>
          <w:p w14:paraId="2624C5EF" w14:textId="77777777" w:rsidR="009E3AF0"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76" w:type="dxa"/>
          </w:tcPr>
          <w:p w14:paraId="2624C5F0"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C5F1"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c>
          <w:tcPr>
            <w:tcW w:w="1560" w:type="dxa"/>
          </w:tcPr>
          <w:p w14:paraId="2624C5F2"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559" w:type="dxa"/>
          </w:tcPr>
          <w:p w14:paraId="2624C5F3"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559" w:type="dxa"/>
          </w:tcPr>
          <w:p w14:paraId="2624C5F4"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F878B5" w:rsidRPr="007803AE" w14:paraId="2624C5FC" w14:textId="77777777" w:rsidTr="00FA5EB4">
        <w:tc>
          <w:tcPr>
            <w:tcW w:w="1809" w:type="dxa"/>
          </w:tcPr>
          <w:p w14:paraId="2624C5F6"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276" w:type="dxa"/>
          </w:tcPr>
          <w:p w14:paraId="2624C5F7"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559" w:type="dxa"/>
          </w:tcPr>
          <w:p w14:paraId="2624C5F8"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1560" w:type="dxa"/>
          </w:tcPr>
          <w:p w14:paraId="2624C5F9"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559" w:type="dxa"/>
          </w:tcPr>
          <w:p w14:paraId="2624C5FA"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559" w:type="dxa"/>
          </w:tcPr>
          <w:p w14:paraId="2624C5F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F878B5" w:rsidRPr="007803AE" w14:paraId="2624C603" w14:textId="77777777" w:rsidTr="00FA5EB4">
        <w:tc>
          <w:tcPr>
            <w:tcW w:w="1809" w:type="dxa"/>
          </w:tcPr>
          <w:p w14:paraId="2624C5FD" w14:textId="77777777" w:rsidR="00403D7B" w:rsidRPr="007803AE" w:rsidRDefault="00403D7B" w:rsidP="00F878B5">
            <w:pPr>
              <w:tabs>
                <w:tab w:val="left" w:pos="3321"/>
                <w:tab w:val="left" w:pos="5007"/>
                <w:tab w:val="left" w:pos="5857"/>
              </w:tabs>
              <w:rPr>
                <w:rFonts w:ascii="Museo Sans 300" w:hAnsi="Museo Sans 300" w:cs="Arial"/>
                <w:sz w:val="22"/>
                <w:szCs w:val="22"/>
              </w:rPr>
            </w:pPr>
          </w:p>
        </w:tc>
        <w:tc>
          <w:tcPr>
            <w:tcW w:w="1276" w:type="dxa"/>
          </w:tcPr>
          <w:p w14:paraId="2624C5FE"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5FF"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60" w:type="dxa"/>
          </w:tcPr>
          <w:p w14:paraId="2624C600"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601"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602"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r>
      <w:tr w:rsidR="00F878B5" w:rsidRPr="007803AE" w14:paraId="2624C60A" w14:textId="77777777" w:rsidTr="00FA5EB4">
        <w:tc>
          <w:tcPr>
            <w:tcW w:w="1809" w:type="dxa"/>
          </w:tcPr>
          <w:p w14:paraId="2C9CFFE3" w14:textId="77777777" w:rsidR="00CB46FE" w:rsidRPr="007803AE" w:rsidRDefault="00CB46FE" w:rsidP="00F878B5">
            <w:pPr>
              <w:tabs>
                <w:tab w:val="left" w:pos="3321"/>
                <w:tab w:val="left" w:pos="5007"/>
                <w:tab w:val="left" w:pos="5857"/>
              </w:tabs>
              <w:rPr>
                <w:rFonts w:ascii="Museo Sans 300" w:hAnsi="Museo Sans 300" w:cs="Arial"/>
                <w:b/>
                <w:sz w:val="22"/>
                <w:szCs w:val="22"/>
              </w:rPr>
            </w:pPr>
          </w:p>
          <w:p w14:paraId="2624C604" w14:textId="1E117ADD" w:rsidR="00F878B5" w:rsidRPr="007803AE" w:rsidRDefault="00F878B5" w:rsidP="00F878B5">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276" w:type="dxa"/>
          </w:tcPr>
          <w:p w14:paraId="2624C605"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606"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60" w:type="dxa"/>
          </w:tcPr>
          <w:p w14:paraId="2624C607"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608"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609"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r>
      <w:tr w:rsidR="00F878B5" w:rsidRPr="007803AE" w14:paraId="2624C612" w14:textId="77777777" w:rsidTr="00FA5EB4">
        <w:tc>
          <w:tcPr>
            <w:tcW w:w="1809" w:type="dxa"/>
          </w:tcPr>
          <w:p w14:paraId="2624C60B" w14:textId="77777777" w:rsidR="00F878B5" w:rsidRPr="007803AE" w:rsidRDefault="00F878B5" w:rsidP="00F878B5">
            <w:pPr>
              <w:tabs>
                <w:tab w:val="left" w:pos="3321"/>
                <w:tab w:val="left" w:pos="5007"/>
                <w:tab w:val="left" w:pos="5857"/>
              </w:tabs>
              <w:rPr>
                <w:rFonts w:ascii="Museo Sans 300" w:hAnsi="Museo Sans 300" w:cs="Arial"/>
                <w:sz w:val="22"/>
                <w:szCs w:val="22"/>
              </w:rPr>
            </w:pPr>
          </w:p>
          <w:p w14:paraId="2624C60C" w14:textId="77777777" w:rsidR="00F878B5" w:rsidRPr="007803AE" w:rsidRDefault="00F878B5" w:rsidP="00F878B5">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276" w:type="dxa"/>
          </w:tcPr>
          <w:p w14:paraId="2624C60D"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60E"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60" w:type="dxa"/>
          </w:tcPr>
          <w:p w14:paraId="2624C60F"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610"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611"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r>
      <w:tr w:rsidR="00F878B5" w:rsidRPr="007803AE" w14:paraId="2624C61E" w14:textId="77777777" w:rsidTr="00FA5EB4">
        <w:tc>
          <w:tcPr>
            <w:tcW w:w="1809" w:type="dxa"/>
          </w:tcPr>
          <w:p w14:paraId="2624C613" w14:textId="77777777" w:rsidR="00B27930" w:rsidRPr="007803AE" w:rsidRDefault="00B27930" w:rsidP="009E3AF0">
            <w:pPr>
              <w:tabs>
                <w:tab w:val="left" w:pos="3321"/>
                <w:tab w:val="left" w:pos="5007"/>
                <w:tab w:val="left" w:pos="5857"/>
              </w:tabs>
              <w:rPr>
                <w:rFonts w:ascii="Museo Sans 300" w:hAnsi="Museo Sans 300" w:cs="Arial"/>
                <w:sz w:val="22"/>
                <w:szCs w:val="22"/>
              </w:rPr>
            </w:pPr>
          </w:p>
          <w:p w14:paraId="2624C614"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(flexión completa) </w:t>
            </w:r>
          </w:p>
        </w:tc>
        <w:tc>
          <w:tcPr>
            <w:tcW w:w="1276" w:type="dxa"/>
          </w:tcPr>
          <w:p w14:paraId="2624C615"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616" w14:textId="77777777" w:rsidR="00B27930" w:rsidRPr="007803AE" w:rsidRDefault="00B27930" w:rsidP="00F878B5">
            <w:pPr>
              <w:tabs>
                <w:tab w:val="left" w:pos="3321"/>
                <w:tab w:val="left" w:pos="5007"/>
                <w:tab w:val="left" w:pos="5857"/>
              </w:tabs>
              <w:jc w:val="center"/>
              <w:rPr>
                <w:rFonts w:ascii="Museo Sans 300" w:hAnsi="Museo Sans 300" w:cs="Arial"/>
                <w:sz w:val="22"/>
                <w:szCs w:val="22"/>
              </w:rPr>
            </w:pPr>
          </w:p>
          <w:p w14:paraId="2624C617"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75%</w:t>
            </w:r>
          </w:p>
        </w:tc>
        <w:tc>
          <w:tcPr>
            <w:tcW w:w="1560" w:type="dxa"/>
          </w:tcPr>
          <w:p w14:paraId="2624C618" w14:textId="77777777" w:rsidR="00B27930" w:rsidRPr="007803AE" w:rsidRDefault="00B27930" w:rsidP="00F878B5">
            <w:pPr>
              <w:tabs>
                <w:tab w:val="left" w:pos="3321"/>
                <w:tab w:val="left" w:pos="5007"/>
                <w:tab w:val="left" w:pos="5857"/>
              </w:tabs>
              <w:jc w:val="center"/>
              <w:rPr>
                <w:rFonts w:ascii="Museo Sans 300" w:hAnsi="Museo Sans 300" w:cs="Arial"/>
                <w:sz w:val="22"/>
                <w:szCs w:val="22"/>
              </w:rPr>
            </w:pPr>
          </w:p>
          <w:p w14:paraId="2624C619"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61A" w14:textId="77777777" w:rsidR="00B27930" w:rsidRPr="007803AE" w:rsidRDefault="00B27930" w:rsidP="00F878B5">
            <w:pPr>
              <w:tabs>
                <w:tab w:val="left" w:pos="3321"/>
                <w:tab w:val="left" w:pos="5007"/>
                <w:tab w:val="left" w:pos="5857"/>
              </w:tabs>
              <w:jc w:val="center"/>
              <w:rPr>
                <w:rFonts w:ascii="Museo Sans 300" w:hAnsi="Museo Sans 300" w:cs="Arial"/>
                <w:sz w:val="22"/>
                <w:szCs w:val="22"/>
              </w:rPr>
            </w:pPr>
          </w:p>
          <w:p w14:paraId="2624C61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27%</w:t>
            </w:r>
          </w:p>
        </w:tc>
        <w:tc>
          <w:tcPr>
            <w:tcW w:w="1559" w:type="dxa"/>
          </w:tcPr>
          <w:p w14:paraId="2624C61C" w14:textId="77777777" w:rsidR="00B27930" w:rsidRPr="007803AE" w:rsidRDefault="00B27930" w:rsidP="00F878B5">
            <w:pPr>
              <w:tabs>
                <w:tab w:val="left" w:pos="3321"/>
                <w:tab w:val="left" w:pos="5007"/>
                <w:tab w:val="left" w:pos="5857"/>
              </w:tabs>
              <w:jc w:val="center"/>
              <w:rPr>
                <w:rFonts w:ascii="Museo Sans 300" w:hAnsi="Museo Sans 300" w:cs="Arial"/>
                <w:sz w:val="22"/>
                <w:szCs w:val="22"/>
              </w:rPr>
            </w:pPr>
          </w:p>
          <w:p w14:paraId="2624C61D"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F878B5" w:rsidRPr="007803AE" w14:paraId="2624C625" w14:textId="77777777" w:rsidTr="00FA5EB4">
        <w:tc>
          <w:tcPr>
            <w:tcW w:w="1809" w:type="dxa"/>
          </w:tcPr>
          <w:p w14:paraId="2624C61F"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276" w:type="dxa"/>
          </w:tcPr>
          <w:p w14:paraId="2624C620"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621"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560" w:type="dxa"/>
          </w:tcPr>
          <w:p w14:paraId="2624C622"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559" w:type="dxa"/>
          </w:tcPr>
          <w:p w14:paraId="2624C623"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C624"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F878B5" w:rsidRPr="007803AE" w14:paraId="2624C62C" w14:textId="77777777" w:rsidTr="00FA5EB4">
        <w:tc>
          <w:tcPr>
            <w:tcW w:w="1809" w:type="dxa"/>
          </w:tcPr>
          <w:p w14:paraId="2624C626"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276" w:type="dxa"/>
          </w:tcPr>
          <w:p w14:paraId="2624C627"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628"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c>
          <w:tcPr>
            <w:tcW w:w="1560" w:type="dxa"/>
          </w:tcPr>
          <w:p w14:paraId="2624C629"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559" w:type="dxa"/>
          </w:tcPr>
          <w:p w14:paraId="2624C62A"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559" w:type="dxa"/>
          </w:tcPr>
          <w:p w14:paraId="2624C62B"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F878B5" w:rsidRPr="007803AE" w14:paraId="2624C633" w14:textId="77777777" w:rsidTr="00FA5EB4">
        <w:tc>
          <w:tcPr>
            <w:tcW w:w="1809" w:type="dxa"/>
          </w:tcPr>
          <w:p w14:paraId="2624C62D" w14:textId="77777777" w:rsidR="00F878B5"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76" w:type="dxa"/>
          </w:tcPr>
          <w:p w14:paraId="2624C62E" w14:textId="77777777" w:rsidR="00F878B5" w:rsidRPr="007803AE" w:rsidRDefault="00F878B5" w:rsidP="00F878B5">
            <w:pPr>
              <w:tabs>
                <w:tab w:val="left" w:pos="3321"/>
                <w:tab w:val="left" w:pos="5007"/>
                <w:tab w:val="left" w:pos="5857"/>
              </w:tabs>
              <w:jc w:val="center"/>
              <w:rPr>
                <w:rFonts w:ascii="Museo Sans 300" w:hAnsi="Museo Sans 300" w:cs="Arial"/>
                <w:sz w:val="22"/>
                <w:szCs w:val="22"/>
              </w:rPr>
            </w:pPr>
          </w:p>
        </w:tc>
        <w:tc>
          <w:tcPr>
            <w:tcW w:w="1559" w:type="dxa"/>
          </w:tcPr>
          <w:p w14:paraId="2624C62F"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60" w:type="dxa"/>
          </w:tcPr>
          <w:p w14:paraId="2624C630"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559" w:type="dxa"/>
          </w:tcPr>
          <w:p w14:paraId="2624C631"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559" w:type="dxa"/>
          </w:tcPr>
          <w:p w14:paraId="2624C632" w14:textId="77777777" w:rsidR="00F878B5"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9E3AF0" w:rsidRPr="007803AE" w14:paraId="2624C63A" w14:textId="77777777" w:rsidTr="00FA5EB4">
        <w:tc>
          <w:tcPr>
            <w:tcW w:w="1809" w:type="dxa"/>
          </w:tcPr>
          <w:p w14:paraId="2624C634" w14:textId="77777777" w:rsidR="009E3AF0" w:rsidRPr="007803AE" w:rsidRDefault="009E3AF0" w:rsidP="009E3A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1276" w:type="dxa"/>
          </w:tcPr>
          <w:p w14:paraId="2624C635"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p>
        </w:tc>
        <w:tc>
          <w:tcPr>
            <w:tcW w:w="1559" w:type="dxa"/>
          </w:tcPr>
          <w:p w14:paraId="2624C636"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1560" w:type="dxa"/>
          </w:tcPr>
          <w:p w14:paraId="2624C637"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559" w:type="dxa"/>
          </w:tcPr>
          <w:p w14:paraId="2624C638"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559" w:type="dxa"/>
          </w:tcPr>
          <w:p w14:paraId="2624C639" w14:textId="77777777" w:rsidR="009E3AF0" w:rsidRPr="007803AE" w:rsidRDefault="009E3AF0" w:rsidP="00F878B5">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bl>
    <w:p w14:paraId="2624C63B" w14:textId="77777777" w:rsidR="00F878B5" w:rsidRPr="007803AE" w:rsidRDefault="00F878B5" w:rsidP="00BE4DF2">
      <w:pPr>
        <w:pStyle w:val="Default"/>
        <w:rPr>
          <w:rFonts w:ascii="Museo Sans 300" w:hAnsi="Museo Sans 300"/>
          <w:color w:val="auto"/>
          <w:sz w:val="22"/>
          <w:szCs w:val="22"/>
        </w:rPr>
      </w:pPr>
    </w:p>
    <w:p w14:paraId="7F5D82D8" w14:textId="77777777" w:rsidR="00E338E9" w:rsidRPr="007803AE" w:rsidRDefault="00E338E9" w:rsidP="00BE4DF2">
      <w:pPr>
        <w:pStyle w:val="Default"/>
        <w:rPr>
          <w:rFonts w:ascii="Museo Sans 300" w:hAnsi="Museo Sans 300"/>
          <w:color w:val="auto"/>
          <w:sz w:val="22"/>
          <w:szCs w:val="22"/>
        </w:rPr>
      </w:pPr>
    </w:p>
    <w:p w14:paraId="2624C63C" w14:textId="77777777" w:rsidR="0002196B" w:rsidRPr="007803AE" w:rsidRDefault="005A6C2C" w:rsidP="000B52C0">
      <w:pPr>
        <w:pStyle w:val="Default"/>
        <w:numPr>
          <w:ilvl w:val="0"/>
          <w:numId w:val="161"/>
        </w:numPr>
        <w:ind w:left="993" w:hanging="284"/>
        <w:rPr>
          <w:rFonts w:ascii="Museo Sans 300" w:hAnsi="Museo Sans 300"/>
          <w:b/>
          <w:color w:val="auto"/>
          <w:sz w:val="22"/>
          <w:szCs w:val="22"/>
        </w:rPr>
      </w:pPr>
      <w:r w:rsidRPr="007803AE">
        <w:rPr>
          <w:rFonts w:ascii="Museo Sans 300" w:hAnsi="Museo Sans 300"/>
          <w:b/>
          <w:color w:val="auto"/>
          <w:sz w:val="22"/>
          <w:szCs w:val="22"/>
        </w:rPr>
        <w:t>Articulación Metacarpofalángica del Pulgar</w:t>
      </w:r>
    </w:p>
    <w:p w14:paraId="2624C63D" w14:textId="77777777" w:rsidR="00F75B69" w:rsidRPr="007803AE" w:rsidRDefault="00FA04F8" w:rsidP="00F75B69">
      <w:pPr>
        <w:pStyle w:val="Default"/>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4" behindDoc="1" locked="0" layoutInCell="1" allowOverlap="1" wp14:anchorId="2624F43E" wp14:editId="324C9C55">
            <wp:simplePos x="0" y="0"/>
            <wp:positionH relativeFrom="column">
              <wp:posOffset>1360170</wp:posOffset>
            </wp:positionH>
            <wp:positionV relativeFrom="paragraph">
              <wp:posOffset>129540</wp:posOffset>
            </wp:positionV>
            <wp:extent cx="2320290" cy="1536700"/>
            <wp:effectExtent l="0" t="0" r="0" b="0"/>
            <wp:wrapTight wrapText="bothSides">
              <wp:wrapPolygon edited="0">
                <wp:start x="0" y="0"/>
                <wp:lineTo x="0" y="21421"/>
                <wp:lineTo x="21458" y="21421"/>
                <wp:lineTo x="21458" y="0"/>
                <wp:lineTo x="0" y="0"/>
              </wp:wrapPolygon>
            </wp:wrapTight>
            <wp:docPr id="24" name="Imagen 24" descr="figur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a17"/>
                    <pic:cNvPicPr>
                      <a:picLocks noChangeAspect="1" noChangeArrowheads="1"/>
                    </pic:cNvPicPr>
                  </pic:nvPicPr>
                  <pic:blipFill>
                    <a:blip r:embed="rId28" cstate="print"/>
                    <a:srcRect l="4167" t="16187" r="3334"/>
                    <a:stretch>
                      <a:fillRect/>
                    </a:stretch>
                  </pic:blipFill>
                  <pic:spPr bwMode="auto">
                    <a:xfrm>
                      <a:off x="0" y="0"/>
                      <a:ext cx="2320290" cy="1536700"/>
                    </a:xfrm>
                    <a:prstGeom prst="rect">
                      <a:avLst/>
                    </a:prstGeom>
                    <a:noFill/>
                    <a:ln w="9525">
                      <a:noFill/>
                      <a:miter lim="800000"/>
                      <a:headEnd/>
                      <a:tailEnd/>
                    </a:ln>
                  </pic:spPr>
                </pic:pic>
              </a:graphicData>
            </a:graphic>
          </wp:anchor>
        </w:drawing>
      </w:r>
      <w:r w:rsidR="005A6C2C" w:rsidRPr="007803AE">
        <w:rPr>
          <w:rFonts w:ascii="Museo Sans 300" w:hAnsi="Museo Sans 300"/>
          <w:color w:val="auto"/>
          <w:sz w:val="22"/>
          <w:szCs w:val="22"/>
        </w:rPr>
        <w:br/>
      </w:r>
      <w:r w:rsidR="005A6C2C" w:rsidRPr="007803AE">
        <w:rPr>
          <w:rFonts w:ascii="Museo Sans 300" w:hAnsi="Museo Sans 300"/>
          <w:color w:val="auto"/>
          <w:sz w:val="22"/>
          <w:szCs w:val="22"/>
        </w:rPr>
        <w:br/>
      </w:r>
    </w:p>
    <w:p w14:paraId="2624C63E" w14:textId="77777777" w:rsidR="00F75B69" w:rsidRPr="007803AE" w:rsidRDefault="00F75B69" w:rsidP="00F75B69">
      <w:pPr>
        <w:pStyle w:val="Default"/>
        <w:rPr>
          <w:rFonts w:ascii="Museo Sans 300" w:hAnsi="Museo Sans 300"/>
          <w:b/>
          <w:color w:val="auto"/>
          <w:sz w:val="22"/>
          <w:szCs w:val="22"/>
        </w:rPr>
      </w:pPr>
    </w:p>
    <w:p w14:paraId="2624C63F" w14:textId="77777777" w:rsidR="00F75B69" w:rsidRPr="007803AE" w:rsidRDefault="00F75B69" w:rsidP="00F75B69">
      <w:pPr>
        <w:pStyle w:val="Default"/>
        <w:rPr>
          <w:rFonts w:ascii="Museo Sans 300" w:hAnsi="Museo Sans 300"/>
          <w:b/>
          <w:color w:val="auto"/>
          <w:sz w:val="22"/>
          <w:szCs w:val="22"/>
        </w:rPr>
      </w:pPr>
    </w:p>
    <w:p w14:paraId="2624C640" w14:textId="77777777" w:rsidR="00F75B69" w:rsidRPr="007803AE" w:rsidRDefault="00F75B69" w:rsidP="00F75B69">
      <w:pPr>
        <w:pStyle w:val="Default"/>
        <w:rPr>
          <w:rFonts w:ascii="Museo Sans 300" w:hAnsi="Museo Sans 300"/>
          <w:b/>
          <w:color w:val="auto"/>
          <w:sz w:val="22"/>
          <w:szCs w:val="22"/>
        </w:rPr>
      </w:pPr>
    </w:p>
    <w:p w14:paraId="2624C641" w14:textId="77777777" w:rsidR="00F75B69" w:rsidRPr="007803AE" w:rsidRDefault="00F75B69" w:rsidP="00F75B69">
      <w:pPr>
        <w:pStyle w:val="Default"/>
        <w:rPr>
          <w:rFonts w:ascii="Museo Sans 300" w:hAnsi="Museo Sans 300"/>
          <w:b/>
          <w:color w:val="auto"/>
          <w:sz w:val="22"/>
          <w:szCs w:val="22"/>
        </w:rPr>
      </w:pPr>
    </w:p>
    <w:p w14:paraId="2624C642" w14:textId="77777777" w:rsidR="00F75B69" w:rsidRPr="007803AE" w:rsidRDefault="00F75B69" w:rsidP="00F75B69">
      <w:pPr>
        <w:pStyle w:val="Default"/>
        <w:rPr>
          <w:rFonts w:ascii="Museo Sans 300" w:hAnsi="Museo Sans 300"/>
          <w:b/>
          <w:color w:val="auto"/>
          <w:sz w:val="22"/>
          <w:szCs w:val="22"/>
        </w:rPr>
      </w:pPr>
    </w:p>
    <w:p w14:paraId="2624C643" w14:textId="77777777" w:rsidR="00F75B69" w:rsidRPr="007803AE" w:rsidRDefault="00F75B69" w:rsidP="00F75B69">
      <w:pPr>
        <w:pStyle w:val="Default"/>
        <w:rPr>
          <w:rFonts w:ascii="Museo Sans 300" w:hAnsi="Museo Sans 300"/>
          <w:b/>
          <w:color w:val="auto"/>
          <w:sz w:val="22"/>
          <w:szCs w:val="22"/>
        </w:rPr>
      </w:pPr>
    </w:p>
    <w:p w14:paraId="2624C644" w14:textId="77777777" w:rsidR="009A6D28" w:rsidRPr="007803AE" w:rsidRDefault="009A6D28" w:rsidP="009621ED">
      <w:pPr>
        <w:pStyle w:val="Default"/>
        <w:jc w:val="center"/>
        <w:rPr>
          <w:rFonts w:ascii="Museo Sans 300" w:hAnsi="Museo Sans 300"/>
          <w:b/>
          <w:color w:val="auto"/>
          <w:sz w:val="22"/>
          <w:szCs w:val="22"/>
        </w:rPr>
      </w:pPr>
    </w:p>
    <w:p w14:paraId="14F1D671" w14:textId="77777777" w:rsidR="00E338E9" w:rsidRPr="007803AE" w:rsidRDefault="00E338E9" w:rsidP="009621ED">
      <w:pPr>
        <w:pStyle w:val="Default"/>
        <w:jc w:val="center"/>
        <w:rPr>
          <w:rFonts w:ascii="Museo Sans 300" w:hAnsi="Museo Sans 300"/>
          <w:b/>
          <w:color w:val="auto"/>
          <w:sz w:val="22"/>
          <w:szCs w:val="22"/>
        </w:rPr>
      </w:pPr>
    </w:p>
    <w:p w14:paraId="2624C645" w14:textId="77777777" w:rsidR="009621ED" w:rsidRPr="007803AE" w:rsidRDefault="005A6C2C" w:rsidP="009621ED">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w:t>
      </w:r>
      <w:r w:rsidR="005219FF" w:rsidRPr="007803AE">
        <w:rPr>
          <w:rFonts w:ascii="Museo Sans 300" w:hAnsi="Museo Sans 300"/>
          <w:b/>
          <w:color w:val="auto"/>
          <w:sz w:val="22"/>
          <w:szCs w:val="22"/>
        </w:rPr>
        <w:t>N METACARPOFALÁNGICA DEL PULGAR</w:t>
      </w:r>
    </w:p>
    <w:p w14:paraId="2624C646" w14:textId="77777777" w:rsidR="003C4292" w:rsidRPr="007803AE" w:rsidRDefault="003C4292" w:rsidP="009621ED">
      <w:pPr>
        <w:pStyle w:val="Default"/>
        <w:jc w:val="center"/>
        <w:rPr>
          <w:rFonts w:ascii="Museo Sans 300" w:hAnsi="Museo Sans 300"/>
          <w:b/>
          <w:color w:val="auto"/>
          <w:sz w:val="22"/>
          <w:szCs w:val="22"/>
        </w:rPr>
      </w:pPr>
    </w:p>
    <w:p w14:paraId="2624C647" w14:textId="77777777" w:rsidR="0002196B" w:rsidRPr="007803AE" w:rsidRDefault="005A6C2C" w:rsidP="009621ED">
      <w:pPr>
        <w:pStyle w:val="Default"/>
        <w:jc w:val="center"/>
        <w:rPr>
          <w:rFonts w:ascii="Museo Sans 300" w:hAnsi="Museo Sans 300"/>
          <w:color w:val="auto"/>
          <w:sz w:val="22"/>
          <w:szCs w:val="22"/>
        </w:rPr>
      </w:pPr>
      <w:r w:rsidRPr="007803AE">
        <w:rPr>
          <w:rFonts w:ascii="Museo Sans 300" w:hAnsi="Museo Sans 300"/>
          <w:b/>
          <w:color w:val="auto"/>
          <w:sz w:val="22"/>
          <w:szCs w:val="22"/>
        </w:rPr>
        <w:t>MOVIMIENTO RESTRINGIDO</w:t>
      </w:r>
      <w:r w:rsidRPr="007803AE">
        <w:rPr>
          <w:rFonts w:ascii="Museo Sans 300" w:hAnsi="Museo Sans 300"/>
          <w:b/>
          <w:color w:val="auto"/>
          <w:sz w:val="22"/>
          <w:szCs w:val="22"/>
        </w:rPr>
        <w:br/>
      </w:r>
      <w:r w:rsidRPr="007803AE">
        <w:rPr>
          <w:rFonts w:ascii="Museo Sans 300" w:hAnsi="Museo Sans 300"/>
          <w:color w:val="auto"/>
          <w:sz w:val="22"/>
          <w:szCs w:val="22"/>
        </w:rPr>
        <w:br/>
        <w:t>Amplitud Media de la Flexión – Extensión = 60 grados</w:t>
      </w:r>
    </w:p>
    <w:p w14:paraId="2624C648" w14:textId="25946D46" w:rsidR="0002196B" w:rsidRPr="007803AE" w:rsidRDefault="0002196B" w:rsidP="009621ED">
      <w:pPr>
        <w:pStyle w:val="Default"/>
        <w:jc w:val="center"/>
        <w:rPr>
          <w:rFonts w:ascii="Museo Sans 300" w:hAnsi="Museo Sans 300"/>
          <w:color w:val="auto"/>
          <w:sz w:val="22"/>
          <w:szCs w:val="22"/>
        </w:rPr>
      </w:pPr>
    </w:p>
    <w:tbl>
      <w:tblPr>
        <w:tblW w:w="9606" w:type="dxa"/>
        <w:tblLayout w:type="fixed"/>
        <w:tblLook w:val="04A0" w:firstRow="1" w:lastRow="0" w:firstColumn="1" w:lastColumn="0" w:noHBand="0" w:noVBand="1"/>
      </w:tblPr>
      <w:tblGrid>
        <w:gridCol w:w="1951"/>
        <w:gridCol w:w="1418"/>
        <w:gridCol w:w="1559"/>
        <w:gridCol w:w="1559"/>
        <w:gridCol w:w="1559"/>
        <w:gridCol w:w="1560"/>
      </w:tblGrid>
      <w:tr w:rsidR="0002196B" w:rsidRPr="007803AE" w14:paraId="2624C659" w14:textId="77777777" w:rsidTr="00FA5EB4">
        <w:trPr>
          <w:trHeight w:val="884"/>
        </w:trPr>
        <w:tc>
          <w:tcPr>
            <w:tcW w:w="1951" w:type="dxa"/>
          </w:tcPr>
          <w:p w14:paraId="2624C649" w14:textId="77777777" w:rsidR="0002196B" w:rsidRPr="007803AE" w:rsidRDefault="0002196B" w:rsidP="003C4292">
            <w:pPr>
              <w:tabs>
                <w:tab w:val="left" w:pos="3321"/>
                <w:tab w:val="left" w:pos="5007"/>
                <w:tab w:val="left" w:pos="5857"/>
              </w:tabs>
              <w:rPr>
                <w:rFonts w:ascii="Museo Sans 300" w:hAnsi="Museo Sans 300" w:cs="Arial"/>
                <w:sz w:val="22"/>
                <w:szCs w:val="22"/>
              </w:rPr>
            </w:pPr>
          </w:p>
          <w:p w14:paraId="2624C64A" w14:textId="77777777" w:rsidR="0002196B" w:rsidRPr="007803AE" w:rsidRDefault="0002196B" w:rsidP="0002196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MOVILIDAD</w:t>
            </w:r>
          </w:p>
        </w:tc>
        <w:tc>
          <w:tcPr>
            <w:tcW w:w="1418" w:type="dxa"/>
          </w:tcPr>
          <w:p w14:paraId="2624C64B"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4C"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559" w:type="dxa"/>
          </w:tcPr>
          <w:p w14:paraId="2624C64D"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4E"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C64F"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DEDO</w:t>
            </w:r>
          </w:p>
        </w:tc>
        <w:tc>
          <w:tcPr>
            <w:tcW w:w="1559" w:type="dxa"/>
          </w:tcPr>
          <w:p w14:paraId="2624C650"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51"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C652"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 LA MANO</w:t>
            </w:r>
          </w:p>
          <w:p w14:paraId="2624C653"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54"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55"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656"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tc>
        <w:tc>
          <w:tcPr>
            <w:tcW w:w="1560" w:type="dxa"/>
          </w:tcPr>
          <w:p w14:paraId="2624C657"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p w14:paraId="2624C658"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02196B" w:rsidRPr="007803AE" w14:paraId="2624C660" w14:textId="77777777" w:rsidTr="00FA5EB4">
        <w:tc>
          <w:tcPr>
            <w:tcW w:w="1951" w:type="dxa"/>
          </w:tcPr>
          <w:p w14:paraId="2624C65A" w14:textId="77777777" w:rsidR="0002196B" w:rsidRPr="007803AE" w:rsidRDefault="0002196B" w:rsidP="0002196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5B"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511CDB" w:rsidRPr="007803AE">
              <w:rPr>
                <w:rFonts w:ascii="Museo Sans 300" w:hAnsi="Museo Sans 300" w:cs="Arial"/>
                <w:sz w:val="22"/>
                <w:szCs w:val="22"/>
              </w:rPr>
              <w:t>°</w:t>
            </w:r>
          </w:p>
        </w:tc>
        <w:tc>
          <w:tcPr>
            <w:tcW w:w="1559" w:type="dxa"/>
          </w:tcPr>
          <w:p w14:paraId="2624C65C"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65D"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65E"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60" w:type="dxa"/>
          </w:tcPr>
          <w:p w14:paraId="2624C65F"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02196B" w:rsidRPr="007803AE" w14:paraId="2624C667" w14:textId="77777777" w:rsidTr="00FA5EB4">
        <w:tc>
          <w:tcPr>
            <w:tcW w:w="1951" w:type="dxa"/>
          </w:tcPr>
          <w:p w14:paraId="2624C661" w14:textId="77777777" w:rsidR="0002196B" w:rsidRPr="007803AE" w:rsidRDefault="0002196B" w:rsidP="0002196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62"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511CDB" w:rsidRPr="007803AE">
              <w:rPr>
                <w:rFonts w:ascii="Museo Sans 300" w:hAnsi="Museo Sans 300" w:cs="Arial"/>
                <w:sz w:val="22"/>
                <w:szCs w:val="22"/>
              </w:rPr>
              <w:t>°</w:t>
            </w:r>
          </w:p>
        </w:tc>
        <w:tc>
          <w:tcPr>
            <w:tcW w:w="1559" w:type="dxa"/>
          </w:tcPr>
          <w:p w14:paraId="2624C663"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559" w:type="dxa"/>
          </w:tcPr>
          <w:p w14:paraId="2624C664"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559" w:type="dxa"/>
          </w:tcPr>
          <w:p w14:paraId="2624C665"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560" w:type="dxa"/>
          </w:tcPr>
          <w:p w14:paraId="2624C666"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02196B" w:rsidRPr="007803AE" w14:paraId="2624C66E" w14:textId="77777777" w:rsidTr="00FA5EB4">
        <w:tc>
          <w:tcPr>
            <w:tcW w:w="1951" w:type="dxa"/>
          </w:tcPr>
          <w:p w14:paraId="2624C668" w14:textId="77777777" w:rsidR="0002196B" w:rsidRPr="007803AE" w:rsidRDefault="0002196B" w:rsidP="0002196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69"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r w:rsidR="00511CDB" w:rsidRPr="007803AE">
              <w:rPr>
                <w:rFonts w:ascii="Museo Sans 300" w:hAnsi="Museo Sans 300" w:cs="Arial"/>
                <w:sz w:val="22"/>
                <w:szCs w:val="22"/>
              </w:rPr>
              <w:t>°</w:t>
            </w:r>
          </w:p>
        </w:tc>
        <w:tc>
          <w:tcPr>
            <w:tcW w:w="1559" w:type="dxa"/>
          </w:tcPr>
          <w:p w14:paraId="2624C66A"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c>
          <w:tcPr>
            <w:tcW w:w="1559" w:type="dxa"/>
          </w:tcPr>
          <w:p w14:paraId="2624C66B"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559" w:type="dxa"/>
          </w:tcPr>
          <w:p w14:paraId="2624C66C"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560" w:type="dxa"/>
          </w:tcPr>
          <w:p w14:paraId="2624C66D"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02196B" w:rsidRPr="007803AE" w14:paraId="2624C675" w14:textId="77777777" w:rsidTr="00FA5EB4">
        <w:tc>
          <w:tcPr>
            <w:tcW w:w="1951" w:type="dxa"/>
          </w:tcPr>
          <w:p w14:paraId="2624C66F"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70"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C671"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559" w:type="dxa"/>
          </w:tcPr>
          <w:p w14:paraId="2624C672"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559" w:type="dxa"/>
          </w:tcPr>
          <w:p w14:paraId="2624C673"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60" w:type="dxa"/>
          </w:tcPr>
          <w:p w14:paraId="2624C674"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02196B" w:rsidRPr="007803AE" w14:paraId="2624C67C" w14:textId="77777777" w:rsidTr="00FA5EB4">
        <w:tc>
          <w:tcPr>
            <w:tcW w:w="1951" w:type="dxa"/>
          </w:tcPr>
          <w:p w14:paraId="2624C676" w14:textId="77777777" w:rsidR="0002196B" w:rsidRPr="007803AE" w:rsidRDefault="0002196B" w:rsidP="0002196B">
            <w:pPr>
              <w:tabs>
                <w:tab w:val="left" w:pos="3321"/>
                <w:tab w:val="left" w:pos="5007"/>
                <w:tab w:val="left" w:pos="5857"/>
              </w:tabs>
              <w:rPr>
                <w:rFonts w:ascii="Museo Sans 300" w:hAnsi="Museo Sans 300" w:cs="Arial"/>
                <w:sz w:val="22"/>
                <w:szCs w:val="22"/>
              </w:rPr>
            </w:pPr>
          </w:p>
        </w:tc>
        <w:tc>
          <w:tcPr>
            <w:tcW w:w="1418" w:type="dxa"/>
          </w:tcPr>
          <w:p w14:paraId="2624C677"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78"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79"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7A"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60" w:type="dxa"/>
          </w:tcPr>
          <w:p w14:paraId="2624C67B"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r>
      <w:tr w:rsidR="0002196B" w:rsidRPr="007803AE" w14:paraId="2624C683" w14:textId="77777777" w:rsidTr="00FA5EB4">
        <w:tc>
          <w:tcPr>
            <w:tcW w:w="1951" w:type="dxa"/>
          </w:tcPr>
          <w:p w14:paraId="2624C67D" w14:textId="77777777" w:rsidR="0002196B" w:rsidRPr="007803AE" w:rsidRDefault="0002196B" w:rsidP="0002196B">
            <w:pPr>
              <w:tabs>
                <w:tab w:val="left" w:pos="3321"/>
                <w:tab w:val="left" w:pos="5007"/>
                <w:tab w:val="left" w:pos="5857"/>
              </w:tabs>
              <w:rPr>
                <w:rFonts w:ascii="Museo Sans 300" w:hAnsi="Museo Sans 300" w:cs="Arial"/>
                <w:sz w:val="22"/>
                <w:szCs w:val="22"/>
              </w:rPr>
            </w:pPr>
          </w:p>
        </w:tc>
        <w:tc>
          <w:tcPr>
            <w:tcW w:w="1418" w:type="dxa"/>
          </w:tcPr>
          <w:p w14:paraId="2624C67E"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7F"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80"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81"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60" w:type="dxa"/>
          </w:tcPr>
          <w:p w14:paraId="2624C682"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r>
      <w:tr w:rsidR="0002196B" w:rsidRPr="007803AE" w14:paraId="2624C68A" w14:textId="77777777" w:rsidTr="00FA5EB4">
        <w:tc>
          <w:tcPr>
            <w:tcW w:w="1951" w:type="dxa"/>
          </w:tcPr>
          <w:p w14:paraId="2624C684" w14:textId="77777777" w:rsidR="0002196B" w:rsidRPr="007803AE" w:rsidRDefault="0002196B" w:rsidP="0002196B">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8" w:type="dxa"/>
          </w:tcPr>
          <w:p w14:paraId="2624C685"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86"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87"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88"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60" w:type="dxa"/>
          </w:tcPr>
          <w:p w14:paraId="2624C689"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r>
      <w:tr w:rsidR="00353D8D" w:rsidRPr="007803AE" w14:paraId="2624C68F" w14:textId="77777777" w:rsidTr="00F71AE3">
        <w:tc>
          <w:tcPr>
            <w:tcW w:w="9606" w:type="dxa"/>
            <w:gridSpan w:val="6"/>
          </w:tcPr>
          <w:p w14:paraId="2624C68B" w14:textId="77777777" w:rsidR="00353D8D" w:rsidRPr="007803AE" w:rsidRDefault="00353D8D" w:rsidP="0002196B">
            <w:pPr>
              <w:tabs>
                <w:tab w:val="left" w:pos="3321"/>
                <w:tab w:val="left" w:pos="5007"/>
                <w:tab w:val="left" w:pos="5857"/>
              </w:tabs>
              <w:rPr>
                <w:rFonts w:ascii="Museo Sans 300" w:hAnsi="Museo Sans 300" w:cs="Arial"/>
                <w:sz w:val="22"/>
                <w:szCs w:val="22"/>
              </w:rPr>
            </w:pPr>
          </w:p>
          <w:p w14:paraId="2624C68C" w14:textId="77777777" w:rsidR="00D81E0E" w:rsidRPr="007803AE" w:rsidRDefault="00353D8D"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68D" w14:textId="77777777" w:rsidR="00353D8D" w:rsidRPr="007803AE" w:rsidRDefault="00353D8D"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68E" w14:textId="77777777" w:rsidR="00D81E0E" w:rsidRPr="007803AE" w:rsidRDefault="00D81E0E" w:rsidP="00D81E0E">
            <w:pPr>
              <w:tabs>
                <w:tab w:val="left" w:pos="3321"/>
                <w:tab w:val="left" w:pos="5007"/>
                <w:tab w:val="left" w:pos="5857"/>
              </w:tabs>
              <w:rPr>
                <w:rFonts w:ascii="Museo Sans 300" w:hAnsi="Museo Sans 300" w:cs="Arial"/>
                <w:sz w:val="22"/>
                <w:szCs w:val="22"/>
              </w:rPr>
            </w:pPr>
          </w:p>
        </w:tc>
      </w:tr>
      <w:tr w:rsidR="0002196B" w:rsidRPr="007803AE" w14:paraId="2624C696" w14:textId="77777777" w:rsidTr="00FA5EB4">
        <w:tc>
          <w:tcPr>
            <w:tcW w:w="1951" w:type="dxa"/>
          </w:tcPr>
          <w:p w14:paraId="2624C690"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r w:rsidR="00511CDB" w:rsidRPr="007803AE">
              <w:rPr>
                <w:rFonts w:ascii="Museo Sans 300" w:hAnsi="Museo Sans 300" w:cs="Arial"/>
                <w:sz w:val="22"/>
                <w:szCs w:val="22"/>
              </w:rPr>
              <w:t xml:space="preserve">° </w:t>
            </w:r>
            <w:r w:rsidRPr="007803AE">
              <w:rPr>
                <w:rFonts w:ascii="Museo Sans 300" w:hAnsi="Museo Sans 300" w:cs="Arial"/>
                <w:sz w:val="22"/>
                <w:szCs w:val="22"/>
              </w:rPr>
              <w:t xml:space="preserve">(flexión completa) </w:t>
            </w:r>
          </w:p>
        </w:tc>
        <w:tc>
          <w:tcPr>
            <w:tcW w:w="1418" w:type="dxa"/>
          </w:tcPr>
          <w:p w14:paraId="2624C691"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92"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559" w:type="dxa"/>
          </w:tcPr>
          <w:p w14:paraId="2624C693"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c>
          <w:tcPr>
            <w:tcW w:w="1559" w:type="dxa"/>
          </w:tcPr>
          <w:p w14:paraId="2624C694"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29%</w:t>
            </w:r>
          </w:p>
        </w:tc>
        <w:tc>
          <w:tcPr>
            <w:tcW w:w="1560" w:type="dxa"/>
          </w:tcPr>
          <w:p w14:paraId="2624C695"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02196B" w:rsidRPr="007803AE" w14:paraId="2624C69D" w14:textId="77777777" w:rsidTr="00FA5EB4">
        <w:tc>
          <w:tcPr>
            <w:tcW w:w="1951" w:type="dxa"/>
          </w:tcPr>
          <w:p w14:paraId="2624C697"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98"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99"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61%</w:t>
            </w:r>
          </w:p>
        </w:tc>
        <w:tc>
          <w:tcPr>
            <w:tcW w:w="1559" w:type="dxa"/>
          </w:tcPr>
          <w:p w14:paraId="2624C69A"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1559" w:type="dxa"/>
          </w:tcPr>
          <w:p w14:paraId="2624C69B"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560" w:type="dxa"/>
          </w:tcPr>
          <w:p w14:paraId="2624C69C"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r>
      <w:tr w:rsidR="0002196B" w:rsidRPr="007803AE" w14:paraId="2624C6A4" w14:textId="77777777" w:rsidTr="00FA5EB4">
        <w:tc>
          <w:tcPr>
            <w:tcW w:w="1951" w:type="dxa"/>
          </w:tcPr>
          <w:p w14:paraId="2624C69E"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r w:rsidR="00511CDB"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8" w:type="dxa"/>
          </w:tcPr>
          <w:p w14:paraId="2624C69F"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A0"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43%</w:t>
            </w:r>
          </w:p>
        </w:tc>
        <w:tc>
          <w:tcPr>
            <w:tcW w:w="1559" w:type="dxa"/>
          </w:tcPr>
          <w:p w14:paraId="2624C6A1"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c>
          <w:tcPr>
            <w:tcW w:w="1559" w:type="dxa"/>
          </w:tcPr>
          <w:p w14:paraId="2624C6A2"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560" w:type="dxa"/>
          </w:tcPr>
          <w:p w14:paraId="2624C6A3"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r>
      <w:tr w:rsidR="0002196B" w:rsidRPr="007803AE" w14:paraId="2624C6AB" w14:textId="77777777" w:rsidTr="00FA5EB4">
        <w:tc>
          <w:tcPr>
            <w:tcW w:w="1951" w:type="dxa"/>
          </w:tcPr>
          <w:p w14:paraId="2624C6A5" w14:textId="77777777" w:rsidR="0002196B" w:rsidRPr="007803AE" w:rsidRDefault="0002196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r w:rsidR="00511CDB" w:rsidRPr="007803AE">
              <w:rPr>
                <w:rFonts w:ascii="Museo Sans 300" w:hAnsi="Museo Sans 300" w:cs="Arial"/>
                <w:sz w:val="22"/>
                <w:szCs w:val="22"/>
              </w:rPr>
              <w:t>°</w:t>
            </w:r>
            <w:r w:rsidRPr="007803AE">
              <w:rPr>
                <w:rFonts w:ascii="Museo Sans 300" w:hAnsi="Museo Sans 300" w:cs="Arial"/>
                <w:sz w:val="22"/>
                <w:szCs w:val="22"/>
              </w:rPr>
              <w:t xml:space="preserve"> (posición neutra) </w:t>
            </w:r>
          </w:p>
        </w:tc>
        <w:tc>
          <w:tcPr>
            <w:tcW w:w="1418" w:type="dxa"/>
          </w:tcPr>
          <w:p w14:paraId="2624C6A6" w14:textId="77777777" w:rsidR="0002196B" w:rsidRPr="007803AE" w:rsidRDefault="0002196B" w:rsidP="0002196B">
            <w:pPr>
              <w:tabs>
                <w:tab w:val="left" w:pos="3321"/>
                <w:tab w:val="left" w:pos="5007"/>
                <w:tab w:val="left" w:pos="5857"/>
              </w:tabs>
              <w:jc w:val="center"/>
              <w:rPr>
                <w:rFonts w:ascii="Museo Sans 300" w:hAnsi="Museo Sans 300" w:cs="Arial"/>
                <w:sz w:val="22"/>
                <w:szCs w:val="22"/>
              </w:rPr>
            </w:pPr>
          </w:p>
        </w:tc>
        <w:tc>
          <w:tcPr>
            <w:tcW w:w="1559" w:type="dxa"/>
          </w:tcPr>
          <w:p w14:paraId="2624C6A7"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559" w:type="dxa"/>
          </w:tcPr>
          <w:p w14:paraId="2624C6A8"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559" w:type="dxa"/>
          </w:tcPr>
          <w:p w14:paraId="2624C6A9"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60" w:type="dxa"/>
          </w:tcPr>
          <w:p w14:paraId="2624C6AA" w14:textId="77777777" w:rsidR="0002196B" w:rsidRPr="007803AE" w:rsidRDefault="00511CDB" w:rsidP="0002196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bl>
    <w:p w14:paraId="2624C6AC" w14:textId="77777777" w:rsidR="0002196B" w:rsidRPr="007803AE" w:rsidRDefault="0002196B" w:rsidP="0002196B">
      <w:pPr>
        <w:pStyle w:val="Default"/>
        <w:rPr>
          <w:rFonts w:ascii="Museo Sans 300" w:hAnsi="Museo Sans 300"/>
          <w:color w:val="auto"/>
          <w:sz w:val="22"/>
          <w:szCs w:val="22"/>
        </w:rPr>
      </w:pPr>
    </w:p>
    <w:p w14:paraId="2624C6AD" w14:textId="77777777" w:rsidR="00511CDB" w:rsidRPr="007803AE" w:rsidRDefault="00511CDB" w:rsidP="0002196B">
      <w:pPr>
        <w:pStyle w:val="Default"/>
        <w:rPr>
          <w:rFonts w:ascii="Museo Sans 300" w:hAnsi="Museo Sans 300"/>
          <w:color w:val="auto"/>
          <w:sz w:val="22"/>
          <w:szCs w:val="22"/>
        </w:rPr>
      </w:pPr>
    </w:p>
    <w:p w14:paraId="2624C6AF" w14:textId="77777777" w:rsidR="00511CDB" w:rsidRPr="007803AE" w:rsidRDefault="005A6C2C" w:rsidP="000B52C0">
      <w:pPr>
        <w:pStyle w:val="Default"/>
        <w:numPr>
          <w:ilvl w:val="0"/>
          <w:numId w:val="161"/>
        </w:numPr>
        <w:ind w:left="993" w:hanging="284"/>
        <w:rPr>
          <w:rFonts w:ascii="Museo Sans 300" w:hAnsi="Museo Sans 300"/>
          <w:b/>
          <w:color w:val="auto"/>
          <w:sz w:val="22"/>
          <w:szCs w:val="22"/>
        </w:rPr>
      </w:pPr>
      <w:r w:rsidRPr="007803AE">
        <w:rPr>
          <w:rFonts w:ascii="Museo Sans 300" w:hAnsi="Museo Sans 300"/>
          <w:b/>
          <w:color w:val="auto"/>
          <w:sz w:val="22"/>
          <w:szCs w:val="22"/>
        </w:rPr>
        <w:t>Articulación Carpometacarpiana del Pulgar</w:t>
      </w:r>
      <w:r w:rsidR="00FA5EB4" w:rsidRPr="007803AE">
        <w:rPr>
          <w:rFonts w:ascii="Museo Sans 300" w:hAnsi="Museo Sans 300"/>
          <w:b/>
          <w:color w:val="auto"/>
          <w:sz w:val="22"/>
          <w:szCs w:val="22"/>
        </w:rPr>
        <w:t>.</w:t>
      </w:r>
    </w:p>
    <w:p w14:paraId="2624C6B0" w14:textId="77777777" w:rsidR="00511CDB" w:rsidRPr="007803AE" w:rsidRDefault="005A6C2C" w:rsidP="00511CDB">
      <w:pPr>
        <w:pStyle w:val="Default"/>
        <w:jc w:val="center"/>
        <w:rPr>
          <w:rFonts w:ascii="Museo Sans 300" w:hAnsi="Museo Sans 300"/>
          <w:b/>
          <w:color w:val="auto"/>
          <w:sz w:val="22"/>
          <w:szCs w:val="22"/>
        </w:rPr>
      </w:pPr>
      <w:r w:rsidRPr="007803AE">
        <w:rPr>
          <w:rFonts w:ascii="Museo Sans 300" w:hAnsi="Museo Sans 300"/>
          <w:b/>
          <w:color w:val="auto"/>
          <w:sz w:val="22"/>
          <w:szCs w:val="22"/>
        </w:rPr>
        <w:br/>
        <w:t>ARTICULACIÓN CARPOMETACARPIANA DEL PULGAR</w:t>
      </w:r>
    </w:p>
    <w:p w14:paraId="2624C6B1" w14:textId="77777777" w:rsidR="00511CDB" w:rsidRPr="007803AE" w:rsidRDefault="005A6C2C" w:rsidP="00511CDB">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C6B2" w14:textId="77777777" w:rsidR="00511CDB" w:rsidRPr="007803AE" w:rsidRDefault="005A6C2C" w:rsidP="00511CDB">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45 grados</w:t>
      </w:r>
    </w:p>
    <w:p w14:paraId="2624C6B3" w14:textId="77777777" w:rsidR="00511CDB" w:rsidRPr="007803AE" w:rsidRDefault="00511CDB" w:rsidP="00511CDB">
      <w:pPr>
        <w:pStyle w:val="Default"/>
        <w:jc w:val="center"/>
        <w:rPr>
          <w:rFonts w:ascii="Museo Sans 300" w:hAnsi="Museo Sans 300"/>
          <w:color w:val="auto"/>
          <w:sz w:val="22"/>
          <w:szCs w:val="22"/>
        </w:rPr>
      </w:pPr>
    </w:p>
    <w:tbl>
      <w:tblPr>
        <w:tblW w:w="10031" w:type="dxa"/>
        <w:tblLayout w:type="fixed"/>
        <w:tblLook w:val="04A0" w:firstRow="1" w:lastRow="0" w:firstColumn="1" w:lastColumn="0" w:noHBand="0" w:noVBand="1"/>
      </w:tblPr>
      <w:tblGrid>
        <w:gridCol w:w="1809"/>
        <w:gridCol w:w="1134"/>
        <w:gridCol w:w="1560"/>
        <w:gridCol w:w="1275"/>
        <w:gridCol w:w="1276"/>
        <w:gridCol w:w="1559"/>
        <w:gridCol w:w="1418"/>
      </w:tblGrid>
      <w:tr w:rsidR="00511CDB" w:rsidRPr="007803AE" w14:paraId="2624C6C6" w14:textId="77777777" w:rsidTr="009A6D28">
        <w:trPr>
          <w:trHeight w:val="884"/>
        </w:trPr>
        <w:tc>
          <w:tcPr>
            <w:tcW w:w="1809" w:type="dxa"/>
          </w:tcPr>
          <w:p w14:paraId="2624C6B4"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br/>
              <w:t>FLEXIÓN DESDE LA POSICIÓN NEUTRA (0°) HASTA:</w:t>
            </w:r>
          </w:p>
        </w:tc>
        <w:tc>
          <w:tcPr>
            <w:tcW w:w="1134" w:type="dxa"/>
          </w:tcPr>
          <w:p w14:paraId="2624C6B5"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B6"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560" w:type="dxa"/>
          </w:tcPr>
          <w:p w14:paraId="2624C6B7"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B8"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275" w:type="dxa"/>
          </w:tcPr>
          <w:p w14:paraId="2624C6B9"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BA"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C6BB"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PULGAR</w:t>
            </w:r>
          </w:p>
        </w:tc>
        <w:tc>
          <w:tcPr>
            <w:tcW w:w="1276" w:type="dxa"/>
          </w:tcPr>
          <w:p w14:paraId="2624C6BC"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BD"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C6BE"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 LA MANO</w:t>
            </w:r>
          </w:p>
          <w:p w14:paraId="2624C6BF"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tc>
        <w:tc>
          <w:tcPr>
            <w:tcW w:w="1559" w:type="dxa"/>
          </w:tcPr>
          <w:p w14:paraId="2624C6C0"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C1"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C6C2"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SUPERIOR</w:t>
            </w:r>
          </w:p>
          <w:p w14:paraId="2624C6C3" w14:textId="77777777" w:rsidR="009A6D28" w:rsidRPr="007803AE" w:rsidRDefault="009A6D28" w:rsidP="00511CDB">
            <w:pPr>
              <w:tabs>
                <w:tab w:val="left" w:pos="3321"/>
                <w:tab w:val="left" w:pos="5007"/>
                <w:tab w:val="left" w:pos="5857"/>
              </w:tabs>
              <w:jc w:val="center"/>
              <w:rPr>
                <w:rFonts w:ascii="Museo Sans 300" w:hAnsi="Museo Sans 300" w:cs="Arial"/>
                <w:sz w:val="22"/>
                <w:szCs w:val="22"/>
              </w:rPr>
            </w:pPr>
          </w:p>
        </w:tc>
        <w:tc>
          <w:tcPr>
            <w:tcW w:w="1418" w:type="dxa"/>
          </w:tcPr>
          <w:p w14:paraId="2624C6C4"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p>
          <w:p w14:paraId="2624C6C5"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11CDB" w:rsidRPr="007803AE" w14:paraId="2624C6CE" w14:textId="77777777" w:rsidTr="009A6D28">
        <w:tc>
          <w:tcPr>
            <w:tcW w:w="1809" w:type="dxa"/>
          </w:tcPr>
          <w:p w14:paraId="2624C6C7" w14:textId="77777777" w:rsidR="00511CDB" w:rsidRPr="007803AE" w:rsidRDefault="00511CD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134" w:type="dxa"/>
          </w:tcPr>
          <w:p w14:paraId="2624C6C8"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560" w:type="dxa"/>
          </w:tcPr>
          <w:p w14:paraId="2624C6C9"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275" w:type="dxa"/>
          </w:tcPr>
          <w:p w14:paraId="2624C6CA"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276" w:type="dxa"/>
          </w:tcPr>
          <w:p w14:paraId="2624C6CB"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559" w:type="dxa"/>
          </w:tcPr>
          <w:p w14:paraId="2624C6CC"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418" w:type="dxa"/>
          </w:tcPr>
          <w:p w14:paraId="2624C6CD"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11CDB" w:rsidRPr="007803AE" w14:paraId="2624C6D6" w14:textId="77777777" w:rsidTr="009A6D28">
        <w:tc>
          <w:tcPr>
            <w:tcW w:w="1809" w:type="dxa"/>
          </w:tcPr>
          <w:p w14:paraId="2624C6CF" w14:textId="77777777" w:rsidR="00511CDB" w:rsidRPr="007803AE" w:rsidRDefault="00511CD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134" w:type="dxa"/>
          </w:tcPr>
          <w:p w14:paraId="2624C6D0"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60" w:type="dxa"/>
          </w:tcPr>
          <w:p w14:paraId="2624C6D1"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275" w:type="dxa"/>
          </w:tcPr>
          <w:p w14:paraId="2624C6D2"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276" w:type="dxa"/>
          </w:tcPr>
          <w:p w14:paraId="2624C6D3"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59" w:type="dxa"/>
          </w:tcPr>
          <w:p w14:paraId="2624C6D4"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18" w:type="dxa"/>
          </w:tcPr>
          <w:p w14:paraId="2624C6D5"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511CDB" w:rsidRPr="007803AE" w14:paraId="2624C6DE" w14:textId="77777777" w:rsidTr="009A6D28">
        <w:tc>
          <w:tcPr>
            <w:tcW w:w="1809" w:type="dxa"/>
          </w:tcPr>
          <w:p w14:paraId="2624C6D7" w14:textId="77777777" w:rsidR="00511CDB" w:rsidRPr="007803AE" w:rsidRDefault="00511CDB" w:rsidP="00511CD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15° </w:t>
            </w:r>
          </w:p>
        </w:tc>
        <w:tc>
          <w:tcPr>
            <w:tcW w:w="1134" w:type="dxa"/>
          </w:tcPr>
          <w:p w14:paraId="2624C6D8"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60" w:type="dxa"/>
          </w:tcPr>
          <w:p w14:paraId="2624C6D9"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275" w:type="dxa"/>
          </w:tcPr>
          <w:p w14:paraId="2624C6DA"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276" w:type="dxa"/>
          </w:tcPr>
          <w:p w14:paraId="2624C6DB"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6DC"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418" w:type="dxa"/>
          </w:tcPr>
          <w:p w14:paraId="2624C6DD" w14:textId="77777777" w:rsidR="00511CDB" w:rsidRPr="007803AE" w:rsidRDefault="00511CDB" w:rsidP="00511CD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353D8D" w:rsidRPr="007803AE" w14:paraId="2624C6F0" w14:textId="77777777" w:rsidTr="009A6D28">
        <w:tc>
          <w:tcPr>
            <w:tcW w:w="1809" w:type="dxa"/>
          </w:tcPr>
          <w:p w14:paraId="516EDA5E" w14:textId="77777777" w:rsidR="00CD7C81" w:rsidRPr="007803AE" w:rsidRDefault="00CD7C81" w:rsidP="00353D8D">
            <w:pPr>
              <w:tabs>
                <w:tab w:val="left" w:pos="3321"/>
                <w:tab w:val="left" w:pos="5007"/>
                <w:tab w:val="left" w:pos="5857"/>
              </w:tabs>
              <w:rPr>
                <w:rFonts w:ascii="Museo Sans 300" w:hAnsi="Museo Sans 300" w:cs="Arial"/>
                <w:sz w:val="22"/>
                <w:szCs w:val="22"/>
              </w:rPr>
            </w:pPr>
          </w:p>
          <w:p w14:paraId="2624C6E8" w14:textId="77777777" w:rsidR="00353D8D" w:rsidRPr="007803AE" w:rsidRDefault="00353D8D" w:rsidP="00AA7112">
            <w:pPr>
              <w:tabs>
                <w:tab w:val="left" w:pos="3321"/>
                <w:tab w:val="left" w:pos="5007"/>
                <w:tab w:val="left" w:pos="5857"/>
              </w:tabs>
              <w:ind w:right="-108"/>
              <w:rPr>
                <w:rFonts w:ascii="Museo Sans 300" w:hAnsi="Museo Sans 300" w:cs="Arial"/>
                <w:sz w:val="22"/>
                <w:szCs w:val="22"/>
              </w:rPr>
            </w:pPr>
            <w:r w:rsidRPr="007803AE">
              <w:rPr>
                <w:rFonts w:ascii="Museo Sans 300" w:hAnsi="Museo Sans 300" w:cs="Arial"/>
                <w:sz w:val="22"/>
                <w:szCs w:val="22"/>
              </w:rPr>
              <w:t>EXTENSI</w:t>
            </w:r>
            <w:r w:rsidR="003B31A3" w:rsidRPr="007803AE">
              <w:rPr>
                <w:rFonts w:ascii="Museo Sans 300" w:hAnsi="Museo Sans 300" w:cs="Arial"/>
                <w:sz w:val="22"/>
                <w:szCs w:val="22"/>
              </w:rPr>
              <w:t>Ó</w:t>
            </w:r>
            <w:r w:rsidRPr="007803AE">
              <w:rPr>
                <w:rFonts w:ascii="Museo Sans 300" w:hAnsi="Museo Sans 300" w:cs="Arial"/>
                <w:sz w:val="22"/>
                <w:szCs w:val="22"/>
              </w:rPr>
              <w:t>N  DESDE LA POSICIÓN NEUTRA (0°) HASTA:</w:t>
            </w:r>
          </w:p>
          <w:p w14:paraId="2624C6E9" w14:textId="77777777" w:rsidR="009A6D28" w:rsidRPr="007803AE" w:rsidRDefault="009A6D28" w:rsidP="00353D8D">
            <w:pPr>
              <w:tabs>
                <w:tab w:val="left" w:pos="3321"/>
                <w:tab w:val="left" w:pos="5007"/>
                <w:tab w:val="left" w:pos="5857"/>
              </w:tabs>
              <w:rPr>
                <w:rFonts w:ascii="Museo Sans 300" w:hAnsi="Museo Sans 300" w:cs="Arial"/>
                <w:sz w:val="22"/>
                <w:szCs w:val="22"/>
              </w:rPr>
            </w:pPr>
          </w:p>
        </w:tc>
        <w:tc>
          <w:tcPr>
            <w:tcW w:w="1134" w:type="dxa"/>
          </w:tcPr>
          <w:p w14:paraId="2624C6E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60" w:type="dxa"/>
          </w:tcPr>
          <w:p w14:paraId="2624C6E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5" w:type="dxa"/>
          </w:tcPr>
          <w:p w14:paraId="2624C6E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6" w:type="dxa"/>
          </w:tcPr>
          <w:p w14:paraId="2624C6E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59" w:type="dxa"/>
          </w:tcPr>
          <w:p w14:paraId="2624C6E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418" w:type="dxa"/>
          </w:tcPr>
          <w:p w14:paraId="2624C6E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r>
      <w:tr w:rsidR="00353D8D" w:rsidRPr="007803AE" w14:paraId="2624C6F8" w14:textId="77777777" w:rsidTr="009A6D28">
        <w:tc>
          <w:tcPr>
            <w:tcW w:w="1809" w:type="dxa"/>
          </w:tcPr>
          <w:p w14:paraId="2624C6F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134" w:type="dxa"/>
          </w:tcPr>
          <w:p w14:paraId="2624C6F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60" w:type="dxa"/>
          </w:tcPr>
          <w:p w14:paraId="2624C6F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275" w:type="dxa"/>
          </w:tcPr>
          <w:p w14:paraId="2624C6F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1276" w:type="dxa"/>
          </w:tcPr>
          <w:p w14:paraId="2624C6F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559" w:type="dxa"/>
          </w:tcPr>
          <w:p w14:paraId="2624C6F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418" w:type="dxa"/>
          </w:tcPr>
          <w:p w14:paraId="2624C6F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353D8D" w:rsidRPr="007803AE" w14:paraId="2624C700" w14:textId="77777777" w:rsidTr="009A6D28">
        <w:tc>
          <w:tcPr>
            <w:tcW w:w="1809" w:type="dxa"/>
          </w:tcPr>
          <w:p w14:paraId="2624C6F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134" w:type="dxa"/>
          </w:tcPr>
          <w:p w14:paraId="2624C6F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60" w:type="dxa"/>
          </w:tcPr>
          <w:p w14:paraId="2624C6F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275" w:type="dxa"/>
          </w:tcPr>
          <w:p w14:paraId="2624C6F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276" w:type="dxa"/>
          </w:tcPr>
          <w:p w14:paraId="2624C6F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C6F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418" w:type="dxa"/>
          </w:tcPr>
          <w:p w14:paraId="2624C6F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353D8D" w:rsidRPr="007803AE" w14:paraId="2624C708" w14:textId="77777777" w:rsidTr="009A6D28">
        <w:tc>
          <w:tcPr>
            <w:tcW w:w="1809" w:type="dxa"/>
          </w:tcPr>
          <w:p w14:paraId="2624C70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134" w:type="dxa"/>
          </w:tcPr>
          <w:p w14:paraId="2624C70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60" w:type="dxa"/>
          </w:tcPr>
          <w:p w14:paraId="2624C70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275" w:type="dxa"/>
          </w:tcPr>
          <w:p w14:paraId="2624C70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276" w:type="dxa"/>
          </w:tcPr>
          <w:p w14:paraId="2624C70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59" w:type="dxa"/>
          </w:tcPr>
          <w:p w14:paraId="2624C70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18" w:type="dxa"/>
          </w:tcPr>
          <w:p w14:paraId="2624C70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353D8D" w:rsidRPr="007803AE" w14:paraId="2624C710" w14:textId="77777777" w:rsidTr="009A6D28">
        <w:tc>
          <w:tcPr>
            <w:tcW w:w="1809" w:type="dxa"/>
          </w:tcPr>
          <w:p w14:paraId="2624C70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134" w:type="dxa"/>
          </w:tcPr>
          <w:p w14:paraId="2624C70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60" w:type="dxa"/>
          </w:tcPr>
          <w:p w14:paraId="2624C70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275" w:type="dxa"/>
          </w:tcPr>
          <w:p w14:paraId="2624C70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276" w:type="dxa"/>
          </w:tcPr>
          <w:p w14:paraId="2624C70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70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418" w:type="dxa"/>
          </w:tcPr>
          <w:p w14:paraId="2624C70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353D8D" w:rsidRPr="007803AE" w14:paraId="2624C718" w14:textId="77777777" w:rsidTr="009A6D28">
        <w:tc>
          <w:tcPr>
            <w:tcW w:w="1809" w:type="dxa"/>
          </w:tcPr>
          <w:p w14:paraId="2624C711" w14:textId="77777777" w:rsidR="00353D8D" w:rsidRPr="007803AE" w:rsidRDefault="00353D8D" w:rsidP="00AA7A29">
            <w:pPr>
              <w:widowControl w:val="0"/>
              <w:tabs>
                <w:tab w:val="left" w:pos="3321"/>
                <w:tab w:val="left" w:pos="5007"/>
                <w:tab w:val="left" w:pos="5857"/>
              </w:tabs>
              <w:rPr>
                <w:rFonts w:ascii="Museo Sans 300" w:hAnsi="Museo Sans 300" w:cs="Arial"/>
                <w:sz w:val="22"/>
                <w:szCs w:val="22"/>
              </w:rPr>
            </w:pPr>
          </w:p>
        </w:tc>
        <w:tc>
          <w:tcPr>
            <w:tcW w:w="1134" w:type="dxa"/>
          </w:tcPr>
          <w:p w14:paraId="2624C71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60" w:type="dxa"/>
          </w:tcPr>
          <w:p w14:paraId="2624C71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5" w:type="dxa"/>
          </w:tcPr>
          <w:p w14:paraId="2624C71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6" w:type="dxa"/>
          </w:tcPr>
          <w:p w14:paraId="2624C71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59" w:type="dxa"/>
          </w:tcPr>
          <w:p w14:paraId="2624C71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418" w:type="dxa"/>
          </w:tcPr>
          <w:p w14:paraId="2624C71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r>
      <w:tr w:rsidR="00353D8D" w:rsidRPr="007803AE" w14:paraId="2624C71B" w14:textId="77777777" w:rsidTr="00353D8D">
        <w:tc>
          <w:tcPr>
            <w:tcW w:w="10031" w:type="dxa"/>
            <w:gridSpan w:val="7"/>
          </w:tcPr>
          <w:p w14:paraId="2624C71A"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p>
        </w:tc>
      </w:tr>
      <w:tr w:rsidR="00353D8D" w:rsidRPr="007803AE" w14:paraId="2624C720" w14:textId="77777777" w:rsidTr="00353D8D">
        <w:tc>
          <w:tcPr>
            <w:tcW w:w="10031" w:type="dxa"/>
            <w:gridSpan w:val="7"/>
          </w:tcPr>
          <w:p w14:paraId="2624C71C" w14:textId="77777777" w:rsidR="00353D8D" w:rsidRPr="007803AE" w:rsidRDefault="00353D8D" w:rsidP="00353D8D">
            <w:pPr>
              <w:tabs>
                <w:tab w:val="left" w:pos="3321"/>
                <w:tab w:val="left" w:pos="5007"/>
                <w:tab w:val="left" w:pos="5857"/>
              </w:tabs>
              <w:rPr>
                <w:rFonts w:ascii="Museo Sans 300" w:hAnsi="Museo Sans 300" w:cs="Arial"/>
                <w:sz w:val="22"/>
                <w:szCs w:val="22"/>
              </w:rPr>
            </w:pPr>
          </w:p>
          <w:p w14:paraId="2624C71D"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71E"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71F" w14:textId="77777777" w:rsidR="00353D8D" w:rsidRPr="007803AE" w:rsidRDefault="00353D8D" w:rsidP="00353D8D">
            <w:pPr>
              <w:tabs>
                <w:tab w:val="left" w:pos="3321"/>
                <w:tab w:val="left" w:pos="5007"/>
                <w:tab w:val="left" w:pos="5857"/>
              </w:tabs>
              <w:rPr>
                <w:rFonts w:ascii="Museo Sans 300" w:hAnsi="Museo Sans 300" w:cs="Arial"/>
                <w:sz w:val="22"/>
                <w:szCs w:val="22"/>
              </w:rPr>
            </w:pPr>
          </w:p>
        </w:tc>
      </w:tr>
      <w:tr w:rsidR="00353D8D" w:rsidRPr="007803AE" w14:paraId="2624C728" w14:textId="77777777" w:rsidTr="009A6D28">
        <w:tc>
          <w:tcPr>
            <w:tcW w:w="1809" w:type="dxa"/>
          </w:tcPr>
          <w:p w14:paraId="2624C72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1134" w:type="dxa"/>
          </w:tcPr>
          <w:p w14:paraId="2624C72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60" w:type="dxa"/>
          </w:tcPr>
          <w:p w14:paraId="2624C72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5" w:type="dxa"/>
          </w:tcPr>
          <w:p w14:paraId="2624C72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276" w:type="dxa"/>
          </w:tcPr>
          <w:p w14:paraId="2624C72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559" w:type="dxa"/>
          </w:tcPr>
          <w:p w14:paraId="2624C72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418" w:type="dxa"/>
          </w:tcPr>
          <w:p w14:paraId="2624C72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353D8D" w:rsidRPr="007803AE" w14:paraId="2624C730" w14:textId="77777777" w:rsidTr="009A6D28">
        <w:tc>
          <w:tcPr>
            <w:tcW w:w="1809" w:type="dxa"/>
          </w:tcPr>
          <w:p w14:paraId="2624C72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134" w:type="dxa"/>
          </w:tcPr>
          <w:p w14:paraId="2624C72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60" w:type="dxa"/>
          </w:tcPr>
          <w:p w14:paraId="2624C72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5" w:type="dxa"/>
          </w:tcPr>
          <w:p w14:paraId="2624C72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276" w:type="dxa"/>
          </w:tcPr>
          <w:p w14:paraId="2624C72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c>
          <w:tcPr>
            <w:tcW w:w="1559" w:type="dxa"/>
          </w:tcPr>
          <w:p w14:paraId="2624C72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418" w:type="dxa"/>
          </w:tcPr>
          <w:p w14:paraId="2624C72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353D8D" w:rsidRPr="007803AE" w14:paraId="2624C738" w14:textId="77777777" w:rsidTr="009A6D28">
        <w:tc>
          <w:tcPr>
            <w:tcW w:w="1809" w:type="dxa"/>
          </w:tcPr>
          <w:p w14:paraId="2624C73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15° (flexión completa) </w:t>
            </w:r>
          </w:p>
        </w:tc>
        <w:tc>
          <w:tcPr>
            <w:tcW w:w="1134" w:type="dxa"/>
          </w:tcPr>
          <w:p w14:paraId="2624C73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60" w:type="dxa"/>
          </w:tcPr>
          <w:p w14:paraId="2624C73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5" w:type="dxa"/>
          </w:tcPr>
          <w:p w14:paraId="2624C73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 80%</w:t>
            </w:r>
          </w:p>
        </w:tc>
        <w:tc>
          <w:tcPr>
            <w:tcW w:w="1276" w:type="dxa"/>
          </w:tcPr>
          <w:p w14:paraId="2624C73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c>
          <w:tcPr>
            <w:tcW w:w="1559" w:type="dxa"/>
          </w:tcPr>
          <w:p w14:paraId="2624C73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c>
          <w:tcPr>
            <w:tcW w:w="1418" w:type="dxa"/>
          </w:tcPr>
          <w:p w14:paraId="2624C73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353D8D" w:rsidRPr="007803AE" w14:paraId="2624C740" w14:textId="77777777" w:rsidTr="009A6D28">
        <w:tc>
          <w:tcPr>
            <w:tcW w:w="1809" w:type="dxa"/>
          </w:tcPr>
          <w:p w14:paraId="2624C739" w14:textId="77777777" w:rsidR="00353D8D" w:rsidRPr="007803AE" w:rsidRDefault="00353D8D" w:rsidP="00353D8D">
            <w:pPr>
              <w:tabs>
                <w:tab w:val="left" w:pos="3321"/>
                <w:tab w:val="left" w:pos="5007"/>
                <w:tab w:val="left" w:pos="5857"/>
              </w:tabs>
              <w:rPr>
                <w:rFonts w:ascii="Museo Sans 300" w:hAnsi="Museo Sans 300" w:cs="Arial"/>
                <w:sz w:val="22"/>
                <w:szCs w:val="22"/>
              </w:rPr>
            </w:pPr>
          </w:p>
        </w:tc>
        <w:tc>
          <w:tcPr>
            <w:tcW w:w="1134" w:type="dxa"/>
          </w:tcPr>
          <w:p w14:paraId="2624C73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60" w:type="dxa"/>
          </w:tcPr>
          <w:p w14:paraId="2624C73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5" w:type="dxa"/>
          </w:tcPr>
          <w:p w14:paraId="2624C73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6" w:type="dxa"/>
          </w:tcPr>
          <w:p w14:paraId="2624C73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59" w:type="dxa"/>
          </w:tcPr>
          <w:p w14:paraId="2624C73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418" w:type="dxa"/>
          </w:tcPr>
          <w:p w14:paraId="2624C73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r>
      <w:tr w:rsidR="00353D8D" w:rsidRPr="007803AE" w14:paraId="2624C748" w14:textId="77777777" w:rsidTr="009A6D28">
        <w:tc>
          <w:tcPr>
            <w:tcW w:w="1809" w:type="dxa"/>
          </w:tcPr>
          <w:p w14:paraId="2624C741" w14:textId="77777777" w:rsidR="00353D8D" w:rsidRPr="007803AE" w:rsidRDefault="00353D8D" w:rsidP="00353D8D">
            <w:pPr>
              <w:tabs>
                <w:tab w:val="left" w:pos="3321"/>
                <w:tab w:val="left" w:pos="5007"/>
                <w:tab w:val="left" w:pos="5857"/>
              </w:tabs>
              <w:rPr>
                <w:rFonts w:ascii="Museo Sans 300" w:hAnsi="Museo Sans 300" w:cs="Arial"/>
                <w:sz w:val="22"/>
                <w:szCs w:val="22"/>
              </w:rPr>
            </w:pPr>
          </w:p>
        </w:tc>
        <w:tc>
          <w:tcPr>
            <w:tcW w:w="1134" w:type="dxa"/>
          </w:tcPr>
          <w:p w14:paraId="2624C74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60" w:type="dxa"/>
          </w:tcPr>
          <w:p w14:paraId="2624C74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5" w:type="dxa"/>
          </w:tcPr>
          <w:p w14:paraId="2624C74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6" w:type="dxa"/>
          </w:tcPr>
          <w:p w14:paraId="2624C74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59" w:type="dxa"/>
          </w:tcPr>
          <w:p w14:paraId="2624C74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418" w:type="dxa"/>
          </w:tcPr>
          <w:p w14:paraId="2624C74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r>
      <w:tr w:rsidR="00353D8D" w:rsidRPr="007803AE" w14:paraId="2624C750" w14:textId="77777777" w:rsidTr="009A6D28">
        <w:tc>
          <w:tcPr>
            <w:tcW w:w="1809" w:type="dxa"/>
          </w:tcPr>
          <w:p w14:paraId="2624C74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1134" w:type="dxa"/>
          </w:tcPr>
          <w:p w14:paraId="2624C74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60" w:type="dxa"/>
          </w:tcPr>
          <w:p w14:paraId="2624C74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5" w:type="dxa"/>
          </w:tcPr>
          <w:p w14:paraId="2624C74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276" w:type="dxa"/>
          </w:tcPr>
          <w:p w14:paraId="2624C74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559" w:type="dxa"/>
          </w:tcPr>
          <w:p w14:paraId="2624C74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418" w:type="dxa"/>
          </w:tcPr>
          <w:p w14:paraId="2624C74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353D8D" w:rsidRPr="007803AE" w14:paraId="2624C758" w14:textId="77777777" w:rsidTr="009A6D28">
        <w:tc>
          <w:tcPr>
            <w:tcW w:w="1809" w:type="dxa"/>
          </w:tcPr>
          <w:p w14:paraId="2624C75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134" w:type="dxa"/>
          </w:tcPr>
          <w:p w14:paraId="2624C75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60" w:type="dxa"/>
          </w:tcPr>
          <w:p w14:paraId="2624C75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5" w:type="dxa"/>
          </w:tcPr>
          <w:p w14:paraId="2624C75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47%</w:t>
            </w:r>
          </w:p>
        </w:tc>
        <w:tc>
          <w:tcPr>
            <w:tcW w:w="1276" w:type="dxa"/>
          </w:tcPr>
          <w:p w14:paraId="2624C75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19%</w:t>
            </w:r>
          </w:p>
        </w:tc>
        <w:tc>
          <w:tcPr>
            <w:tcW w:w="1559" w:type="dxa"/>
          </w:tcPr>
          <w:p w14:paraId="2624C75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c>
          <w:tcPr>
            <w:tcW w:w="1418" w:type="dxa"/>
          </w:tcPr>
          <w:p w14:paraId="2624C75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353D8D" w:rsidRPr="007803AE" w14:paraId="2624C760" w14:textId="77777777" w:rsidTr="009A6D28">
        <w:tc>
          <w:tcPr>
            <w:tcW w:w="1809" w:type="dxa"/>
          </w:tcPr>
          <w:p w14:paraId="2624C759"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134" w:type="dxa"/>
          </w:tcPr>
          <w:p w14:paraId="2624C75A"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60" w:type="dxa"/>
          </w:tcPr>
          <w:p w14:paraId="2624C75B"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5" w:type="dxa"/>
          </w:tcPr>
          <w:p w14:paraId="2624C75C"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63%</w:t>
            </w:r>
          </w:p>
        </w:tc>
        <w:tc>
          <w:tcPr>
            <w:tcW w:w="1276" w:type="dxa"/>
          </w:tcPr>
          <w:p w14:paraId="2624C75D"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25%</w:t>
            </w:r>
          </w:p>
        </w:tc>
        <w:tc>
          <w:tcPr>
            <w:tcW w:w="1559" w:type="dxa"/>
          </w:tcPr>
          <w:p w14:paraId="2624C75E"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c>
          <w:tcPr>
            <w:tcW w:w="1418" w:type="dxa"/>
          </w:tcPr>
          <w:p w14:paraId="2624C75F"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r>
      <w:tr w:rsidR="00353D8D" w:rsidRPr="007803AE" w14:paraId="2624C768" w14:textId="77777777" w:rsidTr="009A6D28">
        <w:tc>
          <w:tcPr>
            <w:tcW w:w="1809" w:type="dxa"/>
          </w:tcPr>
          <w:p w14:paraId="2624C761" w14:textId="77777777" w:rsidR="00353D8D" w:rsidRPr="007803AE" w:rsidRDefault="00353D8D" w:rsidP="00353D8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(extensión completa) </w:t>
            </w:r>
          </w:p>
        </w:tc>
        <w:tc>
          <w:tcPr>
            <w:tcW w:w="1134" w:type="dxa"/>
          </w:tcPr>
          <w:p w14:paraId="2624C762"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560" w:type="dxa"/>
          </w:tcPr>
          <w:p w14:paraId="2624C763"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p>
        </w:tc>
        <w:tc>
          <w:tcPr>
            <w:tcW w:w="1275" w:type="dxa"/>
          </w:tcPr>
          <w:p w14:paraId="2624C764"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276" w:type="dxa"/>
          </w:tcPr>
          <w:p w14:paraId="2624C765"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c>
          <w:tcPr>
            <w:tcW w:w="1559" w:type="dxa"/>
          </w:tcPr>
          <w:p w14:paraId="2624C766"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c>
          <w:tcPr>
            <w:tcW w:w="1418" w:type="dxa"/>
          </w:tcPr>
          <w:p w14:paraId="2624C767" w14:textId="77777777" w:rsidR="00353D8D" w:rsidRPr="007803AE" w:rsidRDefault="00353D8D" w:rsidP="00353D8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bl>
    <w:p w14:paraId="2624C769" w14:textId="77777777" w:rsidR="009A6D28" w:rsidRPr="007803AE" w:rsidRDefault="009A6D28" w:rsidP="004A2741">
      <w:pPr>
        <w:pStyle w:val="Default"/>
        <w:rPr>
          <w:rFonts w:ascii="Museo Sans 300" w:hAnsi="Museo Sans 300"/>
          <w:b/>
          <w:color w:val="auto"/>
          <w:sz w:val="22"/>
          <w:szCs w:val="22"/>
        </w:rPr>
      </w:pPr>
    </w:p>
    <w:p w14:paraId="2624C76C" w14:textId="77777777" w:rsidR="00FA5EB4" w:rsidRPr="007803AE" w:rsidRDefault="00FA5EB4" w:rsidP="00C83610">
      <w:pPr>
        <w:pStyle w:val="Default"/>
        <w:rPr>
          <w:rFonts w:ascii="Museo Sans 300" w:hAnsi="Museo Sans 300"/>
          <w:b/>
          <w:color w:val="auto"/>
          <w:sz w:val="22"/>
          <w:szCs w:val="22"/>
        </w:rPr>
      </w:pPr>
    </w:p>
    <w:p w14:paraId="2624C76D" w14:textId="77777777" w:rsidR="00353D8D" w:rsidRPr="007803AE" w:rsidRDefault="005A6C2C" w:rsidP="00353D8D">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LA MANO EN RELACIÓN AL DEDO PULGAR</w:t>
      </w:r>
    </w:p>
    <w:tbl>
      <w:tblPr>
        <w:tblW w:w="9889" w:type="dxa"/>
        <w:tblLayout w:type="fixed"/>
        <w:tblLook w:val="04A0" w:firstRow="1" w:lastRow="0" w:firstColumn="1" w:lastColumn="0" w:noHBand="0" w:noVBand="1"/>
      </w:tblPr>
      <w:tblGrid>
        <w:gridCol w:w="1526"/>
        <w:gridCol w:w="1134"/>
        <w:gridCol w:w="1417"/>
        <w:gridCol w:w="1134"/>
        <w:gridCol w:w="1400"/>
        <w:gridCol w:w="868"/>
        <w:gridCol w:w="1560"/>
        <w:gridCol w:w="850"/>
      </w:tblGrid>
      <w:tr w:rsidR="0084560B" w:rsidRPr="007803AE" w14:paraId="2624C780" w14:textId="77777777" w:rsidTr="00F71AE3">
        <w:trPr>
          <w:trHeight w:val="20"/>
        </w:trPr>
        <w:tc>
          <w:tcPr>
            <w:tcW w:w="1526" w:type="dxa"/>
          </w:tcPr>
          <w:p w14:paraId="2624C76F" w14:textId="77777777" w:rsidR="0084560B" w:rsidRPr="007803AE" w:rsidRDefault="0084560B" w:rsidP="000460F1">
            <w:pPr>
              <w:pStyle w:val="Default"/>
              <w:jc w:val="center"/>
              <w:rPr>
                <w:rFonts w:ascii="Museo Sans 300" w:hAnsi="Museo Sans 300"/>
                <w:b/>
                <w:color w:val="auto"/>
                <w:sz w:val="22"/>
                <w:szCs w:val="22"/>
              </w:rPr>
            </w:pPr>
          </w:p>
          <w:p w14:paraId="2624C770" w14:textId="77777777" w:rsidR="0084560B" w:rsidRPr="007803AE" w:rsidRDefault="0084560B" w:rsidP="000460F1">
            <w:pPr>
              <w:pStyle w:val="Default"/>
              <w:jc w:val="center"/>
              <w:rPr>
                <w:rFonts w:ascii="Museo Sans 300" w:hAnsi="Museo Sans 300"/>
                <w:b/>
                <w:color w:val="auto"/>
                <w:sz w:val="22"/>
                <w:szCs w:val="22"/>
              </w:rPr>
            </w:pPr>
            <w:r w:rsidRPr="007803AE">
              <w:rPr>
                <w:rFonts w:ascii="Museo Sans 300" w:hAnsi="Museo Sans 300"/>
                <w:b/>
                <w:color w:val="auto"/>
                <w:sz w:val="22"/>
                <w:szCs w:val="22"/>
              </w:rPr>
              <w:t>PU</w:t>
            </w:r>
            <w:r w:rsidR="00047BDB" w:rsidRPr="007803AE">
              <w:rPr>
                <w:rFonts w:ascii="Museo Sans 300" w:hAnsi="Museo Sans 300"/>
                <w:b/>
                <w:color w:val="auto"/>
                <w:sz w:val="22"/>
                <w:szCs w:val="22"/>
              </w:rPr>
              <w:t>L</w:t>
            </w:r>
            <w:r w:rsidRPr="007803AE">
              <w:rPr>
                <w:rFonts w:ascii="Museo Sans 300" w:hAnsi="Museo Sans 300"/>
                <w:b/>
                <w:color w:val="auto"/>
                <w:sz w:val="22"/>
                <w:szCs w:val="22"/>
              </w:rPr>
              <w:t>GAR</w:t>
            </w:r>
          </w:p>
          <w:p w14:paraId="2624C771" w14:textId="77777777" w:rsidR="0084560B" w:rsidRPr="007803AE" w:rsidRDefault="0084560B" w:rsidP="000460F1">
            <w:pPr>
              <w:pStyle w:val="Default"/>
              <w:jc w:val="center"/>
              <w:rPr>
                <w:rFonts w:ascii="Museo Sans 300" w:hAnsi="Museo Sans 300"/>
                <w:b/>
                <w:color w:val="auto"/>
                <w:sz w:val="22"/>
                <w:szCs w:val="22"/>
              </w:rPr>
            </w:pPr>
          </w:p>
        </w:tc>
        <w:tc>
          <w:tcPr>
            <w:tcW w:w="1134" w:type="dxa"/>
          </w:tcPr>
          <w:p w14:paraId="2624C772" w14:textId="77777777" w:rsidR="0084560B" w:rsidRPr="007803AE" w:rsidRDefault="0084560B" w:rsidP="000460F1">
            <w:pPr>
              <w:pStyle w:val="Default"/>
              <w:jc w:val="center"/>
              <w:rPr>
                <w:rFonts w:ascii="Museo Sans 300" w:hAnsi="Museo Sans 300"/>
                <w:b/>
                <w:color w:val="auto"/>
                <w:sz w:val="22"/>
                <w:szCs w:val="22"/>
              </w:rPr>
            </w:pPr>
          </w:p>
          <w:p w14:paraId="2624C773" w14:textId="77777777" w:rsidR="0084560B" w:rsidRPr="007803AE" w:rsidRDefault="0084560B" w:rsidP="000460F1">
            <w:pPr>
              <w:pStyle w:val="Default"/>
              <w:jc w:val="center"/>
              <w:rPr>
                <w:rFonts w:ascii="Museo Sans 300" w:hAnsi="Museo Sans 300"/>
                <w:b/>
                <w:color w:val="auto"/>
                <w:sz w:val="22"/>
                <w:szCs w:val="22"/>
              </w:rPr>
            </w:pPr>
            <w:r w:rsidRPr="007803AE">
              <w:rPr>
                <w:rFonts w:ascii="Museo Sans 300" w:hAnsi="Museo Sans 300"/>
                <w:b/>
                <w:color w:val="auto"/>
                <w:sz w:val="22"/>
                <w:szCs w:val="22"/>
              </w:rPr>
              <w:t>MANO</w:t>
            </w:r>
          </w:p>
        </w:tc>
        <w:tc>
          <w:tcPr>
            <w:tcW w:w="1417" w:type="dxa"/>
          </w:tcPr>
          <w:p w14:paraId="2624C774" w14:textId="77777777" w:rsidR="0084560B" w:rsidRPr="007803AE" w:rsidRDefault="0084560B" w:rsidP="000460F1">
            <w:pPr>
              <w:pStyle w:val="Default"/>
              <w:jc w:val="center"/>
              <w:rPr>
                <w:rFonts w:ascii="Museo Sans 300" w:hAnsi="Museo Sans 300"/>
                <w:b/>
                <w:color w:val="auto"/>
                <w:sz w:val="22"/>
                <w:szCs w:val="22"/>
              </w:rPr>
            </w:pPr>
          </w:p>
          <w:p w14:paraId="2624C775" w14:textId="77777777" w:rsidR="0084560B" w:rsidRPr="007803AE" w:rsidRDefault="0084560B" w:rsidP="000460F1">
            <w:pPr>
              <w:pStyle w:val="Default"/>
              <w:jc w:val="center"/>
              <w:rPr>
                <w:rFonts w:ascii="Museo Sans 300" w:hAnsi="Museo Sans 300"/>
                <w:b/>
                <w:color w:val="auto"/>
                <w:sz w:val="22"/>
                <w:szCs w:val="22"/>
              </w:rPr>
            </w:pPr>
            <w:r w:rsidRPr="007803AE">
              <w:rPr>
                <w:rFonts w:ascii="Museo Sans 300" w:hAnsi="Museo Sans 300"/>
                <w:b/>
                <w:color w:val="auto"/>
                <w:sz w:val="22"/>
                <w:szCs w:val="22"/>
              </w:rPr>
              <w:t>PULGAR</w:t>
            </w:r>
          </w:p>
        </w:tc>
        <w:tc>
          <w:tcPr>
            <w:tcW w:w="1134" w:type="dxa"/>
          </w:tcPr>
          <w:p w14:paraId="2624C776" w14:textId="77777777" w:rsidR="0084560B" w:rsidRPr="007803AE" w:rsidRDefault="0084560B" w:rsidP="000460F1">
            <w:pPr>
              <w:pStyle w:val="Default"/>
              <w:jc w:val="center"/>
              <w:rPr>
                <w:rFonts w:ascii="Museo Sans 300" w:hAnsi="Museo Sans 300"/>
                <w:b/>
                <w:color w:val="auto"/>
                <w:sz w:val="22"/>
                <w:szCs w:val="22"/>
              </w:rPr>
            </w:pPr>
          </w:p>
          <w:p w14:paraId="2624C777" w14:textId="77777777" w:rsidR="0084560B" w:rsidRPr="007803AE" w:rsidRDefault="0084560B" w:rsidP="000460F1">
            <w:pPr>
              <w:pStyle w:val="Default"/>
              <w:jc w:val="center"/>
              <w:rPr>
                <w:rFonts w:ascii="Museo Sans 300" w:hAnsi="Museo Sans 300"/>
                <w:b/>
                <w:color w:val="auto"/>
                <w:sz w:val="22"/>
                <w:szCs w:val="22"/>
              </w:rPr>
            </w:pPr>
            <w:r w:rsidRPr="007803AE">
              <w:rPr>
                <w:rFonts w:ascii="Museo Sans 300" w:hAnsi="Museo Sans 300"/>
                <w:b/>
                <w:color w:val="auto"/>
                <w:sz w:val="22"/>
                <w:szCs w:val="22"/>
              </w:rPr>
              <w:t>MANO</w:t>
            </w:r>
          </w:p>
        </w:tc>
        <w:tc>
          <w:tcPr>
            <w:tcW w:w="1400" w:type="dxa"/>
          </w:tcPr>
          <w:p w14:paraId="2624C778" w14:textId="77777777" w:rsidR="0084560B" w:rsidRPr="007803AE" w:rsidRDefault="0084560B" w:rsidP="000460F1">
            <w:pPr>
              <w:pStyle w:val="Default"/>
              <w:jc w:val="center"/>
              <w:rPr>
                <w:rFonts w:ascii="Museo Sans 300" w:hAnsi="Museo Sans 300"/>
                <w:b/>
                <w:color w:val="auto"/>
                <w:sz w:val="22"/>
                <w:szCs w:val="22"/>
              </w:rPr>
            </w:pPr>
          </w:p>
          <w:p w14:paraId="2624C779" w14:textId="77777777" w:rsidR="0084560B" w:rsidRPr="007803AE" w:rsidRDefault="0084560B" w:rsidP="000460F1">
            <w:pPr>
              <w:pStyle w:val="Default"/>
              <w:jc w:val="center"/>
              <w:rPr>
                <w:rFonts w:ascii="Museo Sans 300" w:hAnsi="Museo Sans 300"/>
                <w:b/>
                <w:color w:val="auto"/>
                <w:sz w:val="22"/>
                <w:szCs w:val="22"/>
              </w:rPr>
            </w:pPr>
            <w:r w:rsidRPr="007803AE">
              <w:rPr>
                <w:rFonts w:ascii="Museo Sans 300" w:hAnsi="Museo Sans 300"/>
                <w:b/>
                <w:color w:val="auto"/>
                <w:sz w:val="22"/>
                <w:szCs w:val="22"/>
              </w:rPr>
              <w:t>PULGAR</w:t>
            </w:r>
          </w:p>
        </w:tc>
        <w:tc>
          <w:tcPr>
            <w:tcW w:w="868" w:type="dxa"/>
          </w:tcPr>
          <w:p w14:paraId="2624C77A" w14:textId="77777777" w:rsidR="0084560B" w:rsidRPr="007803AE" w:rsidRDefault="0084560B" w:rsidP="000460F1">
            <w:pPr>
              <w:pStyle w:val="Default"/>
              <w:jc w:val="center"/>
              <w:rPr>
                <w:rFonts w:ascii="Museo Sans 300" w:hAnsi="Museo Sans 300"/>
                <w:b/>
                <w:color w:val="auto"/>
                <w:sz w:val="22"/>
                <w:szCs w:val="22"/>
              </w:rPr>
            </w:pPr>
          </w:p>
          <w:p w14:paraId="2624C77B" w14:textId="77777777" w:rsidR="0084560B" w:rsidRPr="007803AE" w:rsidRDefault="0084560B" w:rsidP="000460F1">
            <w:pPr>
              <w:pStyle w:val="Default"/>
              <w:jc w:val="center"/>
              <w:rPr>
                <w:rFonts w:ascii="Museo Sans 300" w:hAnsi="Museo Sans 300"/>
                <w:b/>
                <w:color w:val="auto"/>
                <w:sz w:val="22"/>
                <w:szCs w:val="22"/>
              </w:rPr>
            </w:pPr>
            <w:r w:rsidRPr="007803AE">
              <w:rPr>
                <w:rFonts w:ascii="Museo Sans 300" w:hAnsi="Museo Sans 300"/>
                <w:b/>
                <w:color w:val="auto"/>
                <w:sz w:val="22"/>
                <w:szCs w:val="22"/>
              </w:rPr>
              <w:t>MANO</w:t>
            </w:r>
          </w:p>
        </w:tc>
        <w:tc>
          <w:tcPr>
            <w:tcW w:w="1560" w:type="dxa"/>
          </w:tcPr>
          <w:p w14:paraId="2624C77C" w14:textId="77777777" w:rsidR="0084560B" w:rsidRPr="007803AE" w:rsidRDefault="0084560B" w:rsidP="000460F1">
            <w:pPr>
              <w:pStyle w:val="Default"/>
              <w:jc w:val="center"/>
              <w:rPr>
                <w:rFonts w:ascii="Museo Sans 300" w:hAnsi="Museo Sans 300"/>
                <w:b/>
                <w:color w:val="auto"/>
                <w:sz w:val="22"/>
                <w:szCs w:val="22"/>
              </w:rPr>
            </w:pPr>
          </w:p>
          <w:p w14:paraId="2624C77D" w14:textId="77777777" w:rsidR="0084560B" w:rsidRPr="007803AE" w:rsidRDefault="0084560B" w:rsidP="000460F1">
            <w:pPr>
              <w:pStyle w:val="Default"/>
              <w:jc w:val="center"/>
              <w:rPr>
                <w:rFonts w:ascii="Museo Sans 300" w:hAnsi="Museo Sans 300"/>
                <w:b/>
                <w:color w:val="auto"/>
                <w:sz w:val="22"/>
                <w:szCs w:val="22"/>
              </w:rPr>
            </w:pPr>
            <w:r w:rsidRPr="007803AE">
              <w:rPr>
                <w:rFonts w:ascii="Museo Sans 300" w:hAnsi="Museo Sans 300"/>
                <w:b/>
                <w:color w:val="auto"/>
                <w:sz w:val="22"/>
                <w:szCs w:val="22"/>
              </w:rPr>
              <w:t>PULGAR</w:t>
            </w:r>
          </w:p>
        </w:tc>
        <w:tc>
          <w:tcPr>
            <w:tcW w:w="850" w:type="dxa"/>
          </w:tcPr>
          <w:p w14:paraId="2624C77E" w14:textId="77777777" w:rsidR="0084560B" w:rsidRPr="007803AE" w:rsidRDefault="0084560B" w:rsidP="000460F1">
            <w:pPr>
              <w:pStyle w:val="Default"/>
              <w:jc w:val="center"/>
              <w:rPr>
                <w:rFonts w:ascii="Museo Sans 300" w:hAnsi="Museo Sans 300"/>
                <w:b/>
                <w:color w:val="auto"/>
                <w:sz w:val="22"/>
                <w:szCs w:val="22"/>
              </w:rPr>
            </w:pPr>
          </w:p>
          <w:p w14:paraId="2624C77F" w14:textId="77777777" w:rsidR="0084560B" w:rsidRPr="007803AE" w:rsidRDefault="0084560B" w:rsidP="000460F1">
            <w:pPr>
              <w:pStyle w:val="Default"/>
              <w:jc w:val="center"/>
              <w:rPr>
                <w:rFonts w:ascii="Museo Sans 300" w:hAnsi="Museo Sans 300"/>
                <w:b/>
                <w:color w:val="auto"/>
                <w:sz w:val="22"/>
                <w:szCs w:val="22"/>
              </w:rPr>
            </w:pPr>
            <w:r w:rsidRPr="007803AE">
              <w:rPr>
                <w:rFonts w:ascii="Museo Sans 300" w:hAnsi="Museo Sans 300"/>
                <w:b/>
                <w:color w:val="auto"/>
                <w:sz w:val="22"/>
                <w:szCs w:val="22"/>
              </w:rPr>
              <w:t>MANO</w:t>
            </w:r>
          </w:p>
        </w:tc>
      </w:tr>
      <w:tr w:rsidR="0084560B" w:rsidRPr="007803AE" w14:paraId="2624C789" w14:textId="77777777" w:rsidTr="00F71AE3">
        <w:trPr>
          <w:trHeight w:val="20"/>
        </w:trPr>
        <w:tc>
          <w:tcPr>
            <w:tcW w:w="1526" w:type="dxa"/>
          </w:tcPr>
          <w:p w14:paraId="2624C781"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0% - 1%=</w:t>
            </w:r>
          </w:p>
        </w:tc>
        <w:tc>
          <w:tcPr>
            <w:tcW w:w="1134" w:type="dxa"/>
          </w:tcPr>
          <w:p w14:paraId="2624C782"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1417" w:type="dxa"/>
          </w:tcPr>
          <w:p w14:paraId="2624C783"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24% - 26%=</w:t>
            </w:r>
          </w:p>
        </w:tc>
        <w:tc>
          <w:tcPr>
            <w:tcW w:w="1134" w:type="dxa"/>
          </w:tcPr>
          <w:p w14:paraId="2624C784"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c>
          <w:tcPr>
            <w:tcW w:w="1400" w:type="dxa"/>
          </w:tcPr>
          <w:p w14:paraId="2624C785"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49% - 51%=</w:t>
            </w:r>
          </w:p>
        </w:tc>
        <w:tc>
          <w:tcPr>
            <w:tcW w:w="868" w:type="dxa"/>
          </w:tcPr>
          <w:p w14:paraId="2624C786"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560" w:type="dxa"/>
          </w:tcPr>
          <w:p w14:paraId="2624C787"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74% - 76%=</w:t>
            </w:r>
          </w:p>
        </w:tc>
        <w:tc>
          <w:tcPr>
            <w:tcW w:w="850" w:type="dxa"/>
          </w:tcPr>
          <w:p w14:paraId="2624C788" w14:textId="77777777" w:rsidR="0084560B" w:rsidRPr="007803AE" w:rsidRDefault="0084560B" w:rsidP="00F71AE3">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r>
      <w:tr w:rsidR="0084560B" w:rsidRPr="007803AE" w14:paraId="2624C792" w14:textId="77777777" w:rsidTr="00F71AE3">
        <w:trPr>
          <w:trHeight w:val="20"/>
        </w:trPr>
        <w:tc>
          <w:tcPr>
            <w:tcW w:w="1526" w:type="dxa"/>
          </w:tcPr>
          <w:p w14:paraId="2624C78A"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 - 3%=</w:t>
            </w:r>
          </w:p>
        </w:tc>
        <w:tc>
          <w:tcPr>
            <w:tcW w:w="1134" w:type="dxa"/>
          </w:tcPr>
          <w:p w14:paraId="2624C78B"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1417" w:type="dxa"/>
          </w:tcPr>
          <w:p w14:paraId="2624C78C"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27% - 28%=</w:t>
            </w:r>
          </w:p>
        </w:tc>
        <w:tc>
          <w:tcPr>
            <w:tcW w:w="1134" w:type="dxa"/>
          </w:tcPr>
          <w:p w14:paraId="2624C78D"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c>
          <w:tcPr>
            <w:tcW w:w="1400" w:type="dxa"/>
          </w:tcPr>
          <w:p w14:paraId="2624C78E"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52% - 53%=</w:t>
            </w:r>
          </w:p>
        </w:tc>
        <w:tc>
          <w:tcPr>
            <w:tcW w:w="868" w:type="dxa"/>
          </w:tcPr>
          <w:p w14:paraId="2624C78F"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c>
          <w:tcPr>
            <w:tcW w:w="1560" w:type="dxa"/>
          </w:tcPr>
          <w:p w14:paraId="2624C790"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77% - 78%=</w:t>
            </w:r>
          </w:p>
        </w:tc>
        <w:tc>
          <w:tcPr>
            <w:tcW w:w="850" w:type="dxa"/>
          </w:tcPr>
          <w:p w14:paraId="2624C791" w14:textId="77777777" w:rsidR="0084560B" w:rsidRPr="007803AE" w:rsidRDefault="0084560B" w:rsidP="00F71AE3">
            <w:pPr>
              <w:pStyle w:val="Default"/>
              <w:jc w:val="center"/>
              <w:rPr>
                <w:rFonts w:ascii="Museo Sans 300" w:hAnsi="Museo Sans 300"/>
                <w:color w:val="auto"/>
                <w:sz w:val="22"/>
                <w:szCs w:val="22"/>
              </w:rPr>
            </w:pPr>
            <w:r w:rsidRPr="007803AE">
              <w:rPr>
                <w:rFonts w:ascii="Museo Sans 300" w:hAnsi="Museo Sans 300"/>
                <w:color w:val="auto"/>
                <w:sz w:val="22"/>
                <w:szCs w:val="22"/>
              </w:rPr>
              <w:t>31%</w:t>
            </w:r>
          </w:p>
        </w:tc>
      </w:tr>
      <w:tr w:rsidR="0084560B" w:rsidRPr="007803AE" w14:paraId="2624C79B" w14:textId="77777777" w:rsidTr="00F71AE3">
        <w:trPr>
          <w:trHeight w:val="20"/>
        </w:trPr>
        <w:tc>
          <w:tcPr>
            <w:tcW w:w="1526" w:type="dxa"/>
          </w:tcPr>
          <w:p w14:paraId="2624C793"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4% - 6%=</w:t>
            </w:r>
          </w:p>
        </w:tc>
        <w:tc>
          <w:tcPr>
            <w:tcW w:w="1134" w:type="dxa"/>
          </w:tcPr>
          <w:p w14:paraId="2624C794"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417" w:type="dxa"/>
          </w:tcPr>
          <w:p w14:paraId="2624C795"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29% - 31%=</w:t>
            </w:r>
          </w:p>
        </w:tc>
        <w:tc>
          <w:tcPr>
            <w:tcW w:w="1134" w:type="dxa"/>
          </w:tcPr>
          <w:p w14:paraId="2624C796"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c>
          <w:tcPr>
            <w:tcW w:w="1400" w:type="dxa"/>
          </w:tcPr>
          <w:p w14:paraId="2624C797"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54% - 56%=</w:t>
            </w:r>
          </w:p>
        </w:tc>
        <w:tc>
          <w:tcPr>
            <w:tcW w:w="868" w:type="dxa"/>
          </w:tcPr>
          <w:p w14:paraId="2624C798"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22%</w:t>
            </w:r>
          </w:p>
        </w:tc>
        <w:tc>
          <w:tcPr>
            <w:tcW w:w="1560" w:type="dxa"/>
          </w:tcPr>
          <w:p w14:paraId="2624C799"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79% - 81%=</w:t>
            </w:r>
          </w:p>
        </w:tc>
        <w:tc>
          <w:tcPr>
            <w:tcW w:w="850" w:type="dxa"/>
          </w:tcPr>
          <w:p w14:paraId="2624C79A"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r>
      <w:tr w:rsidR="0084560B" w:rsidRPr="007803AE" w14:paraId="2624C7A4" w14:textId="77777777" w:rsidTr="00F71AE3">
        <w:trPr>
          <w:trHeight w:val="20"/>
        </w:trPr>
        <w:tc>
          <w:tcPr>
            <w:tcW w:w="1526" w:type="dxa"/>
          </w:tcPr>
          <w:p w14:paraId="2624C79C"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7% - 8%=</w:t>
            </w:r>
          </w:p>
        </w:tc>
        <w:tc>
          <w:tcPr>
            <w:tcW w:w="1134" w:type="dxa"/>
          </w:tcPr>
          <w:p w14:paraId="2624C79D"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417" w:type="dxa"/>
          </w:tcPr>
          <w:p w14:paraId="2624C79E"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32% - 33%=</w:t>
            </w:r>
          </w:p>
        </w:tc>
        <w:tc>
          <w:tcPr>
            <w:tcW w:w="1134" w:type="dxa"/>
          </w:tcPr>
          <w:p w14:paraId="2624C79F"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c>
          <w:tcPr>
            <w:tcW w:w="1400" w:type="dxa"/>
          </w:tcPr>
          <w:p w14:paraId="2624C7A0"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57% - 58%=</w:t>
            </w:r>
          </w:p>
        </w:tc>
        <w:tc>
          <w:tcPr>
            <w:tcW w:w="868" w:type="dxa"/>
          </w:tcPr>
          <w:p w14:paraId="2624C7A1"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560" w:type="dxa"/>
          </w:tcPr>
          <w:p w14:paraId="2624C7A2"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82% - 83%=</w:t>
            </w:r>
          </w:p>
        </w:tc>
        <w:tc>
          <w:tcPr>
            <w:tcW w:w="850" w:type="dxa"/>
          </w:tcPr>
          <w:p w14:paraId="2624C7A3" w14:textId="77777777" w:rsidR="0084560B" w:rsidRPr="007803AE" w:rsidRDefault="0084560B" w:rsidP="00F71AE3">
            <w:pPr>
              <w:pStyle w:val="Default"/>
              <w:jc w:val="center"/>
              <w:rPr>
                <w:rFonts w:ascii="Museo Sans 300" w:hAnsi="Museo Sans 300"/>
                <w:color w:val="auto"/>
                <w:sz w:val="22"/>
                <w:szCs w:val="22"/>
              </w:rPr>
            </w:pPr>
            <w:r w:rsidRPr="007803AE">
              <w:rPr>
                <w:rFonts w:ascii="Museo Sans 300" w:hAnsi="Museo Sans 300"/>
                <w:color w:val="auto"/>
                <w:sz w:val="22"/>
                <w:szCs w:val="22"/>
              </w:rPr>
              <w:t>33%</w:t>
            </w:r>
          </w:p>
        </w:tc>
      </w:tr>
      <w:tr w:rsidR="0084560B" w:rsidRPr="007803AE" w14:paraId="2624C7AD" w14:textId="77777777" w:rsidTr="00F71AE3">
        <w:trPr>
          <w:trHeight w:val="20"/>
        </w:trPr>
        <w:tc>
          <w:tcPr>
            <w:tcW w:w="1526" w:type="dxa"/>
          </w:tcPr>
          <w:p w14:paraId="2624C7A5"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9% - 11%=</w:t>
            </w:r>
          </w:p>
        </w:tc>
        <w:tc>
          <w:tcPr>
            <w:tcW w:w="1134" w:type="dxa"/>
          </w:tcPr>
          <w:p w14:paraId="2624C7A6"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417" w:type="dxa"/>
          </w:tcPr>
          <w:p w14:paraId="2624C7A7" w14:textId="77777777" w:rsidR="0084560B" w:rsidRPr="007803AE" w:rsidRDefault="0084560B" w:rsidP="005A2609">
            <w:pPr>
              <w:pStyle w:val="Default"/>
              <w:rPr>
                <w:rFonts w:ascii="Museo Sans 300" w:hAnsi="Museo Sans 300"/>
                <w:color w:val="auto"/>
                <w:sz w:val="22"/>
                <w:szCs w:val="22"/>
              </w:rPr>
            </w:pPr>
            <w:r w:rsidRPr="007803AE">
              <w:rPr>
                <w:rFonts w:ascii="Museo Sans 300" w:hAnsi="Museo Sans 300"/>
                <w:color w:val="auto"/>
                <w:sz w:val="22"/>
                <w:szCs w:val="22"/>
              </w:rPr>
              <w:t>34% - 36%=</w:t>
            </w:r>
          </w:p>
        </w:tc>
        <w:tc>
          <w:tcPr>
            <w:tcW w:w="1134" w:type="dxa"/>
          </w:tcPr>
          <w:p w14:paraId="2624C7A8"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1400" w:type="dxa"/>
          </w:tcPr>
          <w:p w14:paraId="2624C7A9"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59% - 61%=</w:t>
            </w:r>
          </w:p>
        </w:tc>
        <w:tc>
          <w:tcPr>
            <w:tcW w:w="868" w:type="dxa"/>
          </w:tcPr>
          <w:p w14:paraId="2624C7AA"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c>
          <w:tcPr>
            <w:tcW w:w="1560" w:type="dxa"/>
          </w:tcPr>
          <w:p w14:paraId="2624C7AB"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84% - 86%=</w:t>
            </w:r>
          </w:p>
        </w:tc>
        <w:tc>
          <w:tcPr>
            <w:tcW w:w="850" w:type="dxa"/>
          </w:tcPr>
          <w:p w14:paraId="2624C7AC" w14:textId="77777777" w:rsidR="0084560B" w:rsidRPr="007803AE" w:rsidRDefault="0084560B" w:rsidP="00F71AE3">
            <w:pPr>
              <w:pStyle w:val="Default"/>
              <w:jc w:val="center"/>
              <w:rPr>
                <w:rFonts w:ascii="Museo Sans 300" w:hAnsi="Museo Sans 300"/>
                <w:color w:val="auto"/>
                <w:sz w:val="22"/>
                <w:szCs w:val="22"/>
              </w:rPr>
            </w:pPr>
            <w:r w:rsidRPr="007803AE">
              <w:rPr>
                <w:rFonts w:ascii="Museo Sans 300" w:hAnsi="Museo Sans 300"/>
                <w:color w:val="auto"/>
                <w:sz w:val="22"/>
                <w:szCs w:val="22"/>
              </w:rPr>
              <w:t>34%</w:t>
            </w:r>
          </w:p>
        </w:tc>
      </w:tr>
      <w:tr w:rsidR="0084560B" w:rsidRPr="007803AE" w14:paraId="2624C7B6" w14:textId="77777777" w:rsidTr="00F71AE3">
        <w:trPr>
          <w:trHeight w:val="20"/>
        </w:trPr>
        <w:tc>
          <w:tcPr>
            <w:tcW w:w="1526" w:type="dxa"/>
          </w:tcPr>
          <w:p w14:paraId="2624C7AE"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12% - 13%=</w:t>
            </w:r>
          </w:p>
        </w:tc>
        <w:tc>
          <w:tcPr>
            <w:tcW w:w="1134" w:type="dxa"/>
          </w:tcPr>
          <w:p w14:paraId="2624C7AF"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1417" w:type="dxa"/>
          </w:tcPr>
          <w:p w14:paraId="2624C7B0"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37% - 38%=</w:t>
            </w:r>
          </w:p>
        </w:tc>
        <w:tc>
          <w:tcPr>
            <w:tcW w:w="1134" w:type="dxa"/>
          </w:tcPr>
          <w:p w14:paraId="2624C7B1"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400" w:type="dxa"/>
          </w:tcPr>
          <w:p w14:paraId="2624C7B2"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62% - 63%=</w:t>
            </w:r>
          </w:p>
        </w:tc>
        <w:tc>
          <w:tcPr>
            <w:tcW w:w="868" w:type="dxa"/>
          </w:tcPr>
          <w:p w14:paraId="2624C7B3"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1560" w:type="dxa"/>
          </w:tcPr>
          <w:p w14:paraId="2624C7B4"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87% - 88%=</w:t>
            </w:r>
          </w:p>
        </w:tc>
        <w:tc>
          <w:tcPr>
            <w:tcW w:w="850" w:type="dxa"/>
          </w:tcPr>
          <w:p w14:paraId="2624C7B5"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r>
      <w:tr w:rsidR="0084560B" w:rsidRPr="007803AE" w14:paraId="2624C7BF" w14:textId="77777777" w:rsidTr="00F71AE3">
        <w:trPr>
          <w:trHeight w:val="20"/>
        </w:trPr>
        <w:tc>
          <w:tcPr>
            <w:tcW w:w="1526" w:type="dxa"/>
          </w:tcPr>
          <w:p w14:paraId="2624C7B7"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14% - 16%=</w:t>
            </w:r>
          </w:p>
        </w:tc>
        <w:tc>
          <w:tcPr>
            <w:tcW w:w="1134" w:type="dxa"/>
          </w:tcPr>
          <w:p w14:paraId="2624C7B8"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417" w:type="dxa"/>
          </w:tcPr>
          <w:p w14:paraId="2624C7B9"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39% - 41%=</w:t>
            </w:r>
          </w:p>
        </w:tc>
        <w:tc>
          <w:tcPr>
            <w:tcW w:w="1134" w:type="dxa"/>
          </w:tcPr>
          <w:p w14:paraId="2624C7BA"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c>
          <w:tcPr>
            <w:tcW w:w="1400" w:type="dxa"/>
          </w:tcPr>
          <w:p w14:paraId="2624C7BB"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64% - 66%=</w:t>
            </w:r>
          </w:p>
        </w:tc>
        <w:tc>
          <w:tcPr>
            <w:tcW w:w="868" w:type="dxa"/>
          </w:tcPr>
          <w:p w14:paraId="2624C7BC"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26%</w:t>
            </w:r>
          </w:p>
        </w:tc>
        <w:tc>
          <w:tcPr>
            <w:tcW w:w="1560" w:type="dxa"/>
          </w:tcPr>
          <w:p w14:paraId="2624C7BD"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89% - 91%=</w:t>
            </w:r>
          </w:p>
        </w:tc>
        <w:tc>
          <w:tcPr>
            <w:tcW w:w="850" w:type="dxa"/>
          </w:tcPr>
          <w:p w14:paraId="2624C7BE" w14:textId="77777777" w:rsidR="0084560B" w:rsidRPr="007803AE" w:rsidRDefault="0084560B" w:rsidP="00F71AE3">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r>
      <w:tr w:rsidR="0084560B" w:rsidRPr="007803AE" w14:paraId="2624C7C8" w14:textId="77777777" w:rsidTr="00F71AE3">
        <w:trPr>
          <w:trHeight w:val="20"/>
        </w:trPr>
        <w:tc>
          <w:tcPr>
            <w:tcW w:w="1526" w:type="dxa"/>
          </w:tcPr>
          <w:p w14:paraId="2624C7C0"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17% - 18%=</w:t>
            </w:r>
          </w:p>
        </w:tc>
        <w:tc>
          <w:tcPr>
            <w:tcW w:w="1134" w:type="dxa"/>
          </w:tcPr>
          <w:p w14:paraId="2624C7C1"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1417" w:type="dxa"/>
          </w:tcPr>
          <w:p w14:paraId="2624C7C2"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42% - 43%=</w:t>
            </w:r>
          </w:p>
        </w:tc>
        <w:tc>
          <w:tcPr>
            <w:tcW w:w="1134" w:type="dxa"/>
          </w:tcPr>
          <w:p w14:paraId="2624C7C3"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400" w:type="dxa"/>
          </w:tcPr>
          <w:p w14:paraId="2624C7C4"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67% - 68%=</w:t>
            </w:r>
          </w:p>
        </w:tc>
        <w:tc>
          <w:tcPr>
            <w:tcW w:w="868" w:type="dxa"/>
          </w:tcPr>
          <w:p w14:paraId="2624C7C5"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c>
          <w:tcPr>
            <w:tcW w:w="1560" w:type="dxa"/>
          </w:tcPr>
          <w:p w14:paraId="2624C7C6"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92% - 93%=</w:t>
            </w:r>
          </w:p>
        </w:tc>
        <w:tc>
          <w:tcPr>
            <w:tcW w:w="850" w:type="dxa"/>
          </w:tcPr>
          <w:p w14:paraId="2624C7C7" w14:textId="77777777" w:rsidR="0084560B" w:rsidRPr="007803AE" w:rsidRDefault="0084560B" w:rsidP="00F71AE3">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r>
      <w:tr w:rsidR="0084560B" w:rsidRPr="007803AE" w14:paraId="2624C7D1" w14:textId="77777777" w:rsidTr="00F71AE3">
        <w:trPr>
          <w:trHeight w:val="20"/>
        </w:trPr>
        <w:tc>
          <w:tcPr>
            <w:tcW w:w="1526" w:type="dxa"/>
          </w:tcPr>
          <w:p w14:paraId="2624C7C9"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19% - 21%=</w:t>
            </w:r>
          </w:p>
        </w:tc>
        <w:tc>
          <w:tcPr>
            <w:tcW w:w="1134" w:type="dxa"/>
          </w:tcPr>
          <w:p w14:paraId="2624C7CA"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1417" w:type="dxa"/>
          </w:tcPr>
          <w:p w14:paraId="2624C7CB"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44% - 46%=</w:t>
            </w:r>
          </w:p>
        </w:tc>
        <w:tc>
          <w:tcPr>
            <w:tcW w:w="1134" w:type="dxa"/>
          </w:tcPr>
          <w:p w14:paraId="2624C7CC"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c>
          <w:tcPr>
            <w:tcW w:w="1400" w:type="dxa"/>
          </w:tcPr>
          <w:p w14:paraId="2624C7CD"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69% - 71%=</w:t>
            </w:r>
          </w:p>
        </w:tc>
        <w:tc>
          <w:tcPr>
            <w:tcW w:w="868" w:type="dxa"/>
          </w:tcPr>
          <w:p w14:paraId="2624C7CE"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560" w:type="dxa"/>
          </w:tcPr>
          <w:p w14:paraId="2624C7CF"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94% - 96%=</w:t>
            </w:r>
          </w:p>
        </w:tc>
        <w:tc>
          <w:tcPr>
            <w:tcW w:w="850" w:type="dxa"/>
          </w:tcPr>
          <w:p w14:paraId="2624C7D0" w14:textId="77777777" w:rsidR="0084560B" w:rsidRPr="007803AE" w:rsidRDefault="0084560B" w:rsidP="00F71AE3">
            <w:pPr>
              <w:pStyle w:val="Default"/>
              <w:jc w:val="center"/>
              <w:rPr>
                <w:rFonts w:ascii="Museo Sans 300" w:hAnsi="Museo Sans 300"/>
                <w:color w:val="auto"/>
                <w:sz w:val="22"/>
                <w:szCs w:val="22"/>
              </w:rPr>
            </w:pPr>
            <w:r w:rsidRPr="007803AE">
              <w:rPr>
                <w:rFonts w:ascii="Museo Sans 300" w:hAnsi="Museo Sans 300"/>
                <w:color w:val="auto"/>
                <w:sz w:val="22"/>
                <w:szCs w:val="22"/>
              </w:rPr>
              <w:t>38%</w:t>
            </w:r>
          </w:p>
        </w:tc>
      </w:tr>
      <w:tr w:rsidR="0084560B" w:rsidRPr="007803AE" w14:paraId="2624C7DA" w14:textId="77777777" w:rsidTr="00F71AE3">
        <w:trPr>
          <w:trHeight w:val="20"/>
        </w:trPr>
        <w:tc>
          <w:tcPr>
            <w:tcW w:w="1526" w:type="dxa"/>
          </w:tcPr>
          <w:p w14:paraId="2624C7D2"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22% - 23%=</w:t>
            </w:r>
          </w:p>
        </w:tc>
        <w:tc>
          <w:tcPr>
            <w:tcW w:w="1134" w:type="dxa"/>
          </w:tcPr>
          <w:p w14:paraId="2624C7D3"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417" w:type="dxa"/>
          </w:tcPr>
          <w:p w14:paraId="2624C7D4"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47% - 48%=</w:t>
            </w:r>
          </w:p>
        </w:tc>
        <w:tc>
          <w:tcPr>
            <w:tcW w:w="1134" w:type="dxa"/>
          </w:tcPr>
          <w:p w14:paraId="2624C7D5"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400" w:type="dxa"/>
          </w:tcPr>
          <w:p w14:paraId="2624C7D6"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72% - 73%=</w:t>
            </w:r>
          </w:p>
        </w:tc>
        <w:tc>
          <w:tcPr>
            <w:tcW w:w="868" w:type="dxa"/>
          </w:tcPr>
          <w:p w14:paraId="2624C7D7"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29%</w:t>
            </w:r>
          </w:p>
        </w:tc>
        <w:tc>
          <w:tcPr>
            <w:tcW w:w="1560" w:type="dxa"/>
          </w:tcPr>
          <w:p w14:paraId="2624C7D8"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97% - 98%=</w:t>
            </w:r>
          </w:p>
        </w:tc>
        <w:tc>
          <w:tcPr>
            <w:tcW w:w="850" w:type="dxa"/>
          </w:tcPr>
          <w:p w14:paraId="2624C7D9" w14:textId="77777777" w:rsidR="0084560B" w:rsidRPr="007803AE" w:rsidRDefault="0084560B" w:rsidP="00F71AE3">
            <w:pPr>
              <w:pStyle w:val="Default"/>
              <w:jc w:val="center"/>
              <w:rPr>
                <w:rFonts w:ascii="Museo Sans 300" w:hAnsi="Museo Sans 300"/>
                <w:color w:val="auto"/>
                <w:sz w:val="22"/>
                <w:szCs w:val="22"/>
              </w:rPr>
            </w:pPr>
            <w:r w:rsidRPr="007803AE">
              <w:rPr>
                <w:rFonts w:ascii="Museo Sans 300" w:hAnsi="Museo Sans 300"/>
                <w:color w:val="auto"/>
                <w:sz w:val="22"/>
                <w:szCs w:val="22"/>
              </w:rPr>
              <w:t>39%</w:t>
            </w:r>
          </w:p>
        </w:tc>
      </w:tr>
      <w:tr w:rsidR="0084560B" w:rsidRPr="007803AE" w14:paraId="2624C7E3" w14:textId="77777777" w:rsidTr="00F71AE3">
        <w:trPr>
          <w:trHeight w:val="20"/>
        </w:trPr>
        <w:tc>
          <w:tcPr>
            <w:tcW w:w="1526" w:type="dxa"/>
          </w:tcPr>
          <w:p w14:paraId="2624C7DB" w14:textId="77777777" w:rsidR="0084560B" w:rsidRPr="007803AE" w:rsidRDefault="0084560B" w:rsidP="000460F1">
            <w:pPr>
              <w:pStyle w:val="Default"/>
              <w:jc w:val="center"/>
              <w:rPr>
                <w:rFonts w:ascii="Museo Sans 300" w:hAnsi="Museo Sans 300"/>
                <w:color w:val="auto"/>
                <w:sz w:val="22"/>
                <w:szCs w:val="22"/>
              </w:rPr>
            </w:pPr>
          </w:p>
        </w:tc>
        <w:tc>
          <w:tcPr>
            <w:tcW w:w="1134" w:type="dxa"/>
          </w:tcPr>
          <w:p w14:paraId="2624C7DC" w14:textId="77777777" w:rsidR="0084560B" w:rsidRPr="007803AE" w:rsidRDefault="0084560B" w:rsidP="000460F1">
            <w:pPr>
              <w:pStyle w:val="Default"/>
              <w:jc w:val="center"/>
              <w:rPr>
                <w:rFonts w:ascii="Museo Sans 300" w:hAnsi="Museo Sans 300"/>
                <w:color w:val="auto"/>
                <w:sz w:val="22"/>
                <w:szCs w:val="22"/>
              </w:rPr>
            </w:pPr>
          </w:p>
        </w:tc>
        <w:tc>
          <w:tcPr>
            <w:tcW w:w="1417" w:type="dxa"/>
          </w:tcPr>
          <w:p w14:paraId="2624C7DD" w14:textId="77777777" w:rsidR="0084560B" w:rsidRPr="007803AE" w:rsidRDefault="0084560B" w:rsidP="000460F1">
            <w:pPr>
              <w:pStyle w:val="Default"/>
              <w:jc w:val="center"/>
              <w:rPr>
                <w:rFonts w:ascii="Museo Sans 300" w:hAnsi="Museo Sans 300"/>
                <w:color w:val="auto"/>
                <w:sz w:val="22"/>
                <w:szCs w:val="22"/>
              </w:rPr>
            </w:pPr>
          </w:p>
        </w:tc>
        <w:tc>
          <w:tcPr>
            <w:tcW w:w="1134" w:type="dxa"/>
          </w:tcPr>
          <w:p w14:paraId="2624C7DE" w14:textId="77777777" w:rsidR="0084560B" w:rsidRPr="007803AE" w:rsidRDefault="0084560B" w:rsidP="000460F1">
            <w:pPr>
              <w:pStyle w:val="Default"/>
              <w:jc w:val="center"/>
              <w:rPr>
                <w:rFonts w:ascii="Museo Sans 300" w:hAnsi="Museo Sans 300"/>
                <w:color w:val="auto"/>
                <w:sz w:val="22"/>
                <w:szCs w:val="22"/>
              </w:rPr>
            </w:pPr>
          </w:p>
        </w:tc>
        <w:tc>
          <w:tcPr>
            <w:tcW w:w="1400" w:type="dxa"/>
          </w:tcPr>
          <w:p w14:paraId="2624C7DF" w14:textId="77777777" w:rsidR="0084560B" w:rsidRPr="007803AE" w:rsidRDefault="0084560B" w:rsidP="000460F1">
            <w:pPr>
              <w:pStyle w:val="Default"/>
              <w:jc w:val="center"/>
              <w:rPr>
                <w:rFonts w:ascii="Museo Sans 300" w:hAnsi="Museo Sans 300"/>
                <w:color w:val="auto"/>
                <w:sz w:val="22"/>
                <w:szCs w:val="22"/>
              </w:rPr>
            </w:pPr>
          </w:p>
        </w:tc>
        <w:tc>
          <w:tcPr>
            <w:tcW w:w="868" w:type="dxa"/>
          </w:tcPr>
          <w:p w14:paraId="2624C7E0" w14:textId="77777777" w:rsidR="0084560B" w:rsidRPr="007803AE" w:rsidRDefault="0084560B" w:rsidP="000460F1">
            <w:pPr>
              <w:pStyle w:val="Default"/>
              <w:jc w:val="center"/>
              <w:rPr>
                <w:rFonts w:ascii="Museo Sans 300" w:hAnsi="Museo Sans 300"/>
                <w:color w:val="auto"/>
                <w:sz w:val="22"/>
                <w:szCs w:val="22"/>
              </w:rPr>
            </w:pPr>
          </w:p>
        </w:tc>
        <w:tc>
          <w:tcPr>
            <w:tcW w:w="1560" w:type="dxa"/>
          </w:tcPr>
          <w:p w14:paraId="2624C7E1" w14:textId="77777777" w:rsidR="0084560B" w:rsidRPr="007803AE" w:rsidRDefault="00FA1846"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  </w:t>
            </w:r>
            <w:r w:rsidR="0084560B" w:rsidRPr="007803AE">
              <w:rPr>
                <w:rFonts w:ascii="Museo Sans 300" w:hAnsi="Museo Sans 300"/>
                <w:color w:val="auto"/>
                <w:sz w:val="22"/>
                <w:szCs w:val="22"/>
              </w:rPr>
              <w:t>99% - 100%=</w:t>
            </w:r>
          </w:p>
        </w:tc>
        <w:tc>
          <w:tcPr>
            <w:tcW w:w="850" w:type="dxa"/>
          </w:tcPr>
          <w:p w14:paraId="2624C7E2" w14:textId="77777777" w:rsidR="0084560B" w:rsidRPr="007803AE" w:rsidRDefault="0084560B" w:rsidP="000460F1">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r>
    </w:tbl>
    <w:p w14:paraId="2624C7E5" w14:textId="77777777" w:rsidR="0096193E" w:rsidRPr="007803AE" w:rsidRDefault="005A6C2C" w:rsidP="000B52C0">
      <w:pPr>
        <w:pStyle w:val="Default"/>
        <w:numPr>
          <w:ilvl w:val="0"/>
          <w:numId w:val="161"/>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Articulaciones de otros </w:t>
      </w:r>
      <w:r w:rsidR="00FA1846" w:rsidRPr="007803AE">
        <w:rPr>
          <w:rFonts w:ascii="Museo Sans 300" w:hAnsi="Museo Sans 300"/>
          <w:b/>
          <w:color w:val="auto"/>
          <w:sz w:val="22"/>
          <w:szCs w:val="22"/>
        </w:rPr>
        <w:t>d</w:t>
      </w:r>
      <w:r w:rsidRPr="007803AE">
        <w:rPr>
          <w:rFonts w:ascii="Museo Sans 300" w:hAnsi="Museo Sans 300"/>
          <w:b/>
          <w:color w:val="auto"/>
          <w:sz w:val="22"/>
          <w:szCs w:val="22"/>
        </w:rPr>
        <w:t>edos</w:t>
      </w:r>
      <w:r w:rsidR="00047BDB" w:rsidRPr="007803AE">
        <w:rPr>
          <w:rFonts w:ascii="Museo Sans 300" w:hAnsi="Museo Sans 300"/>
          <w:b/>
          <w:color w:val="auto"/>
          <w:sz w:val="22"/>
          <w:szCs w:val="22"/>
        </w:rPr>
        <w:t>.</w:t>
      </w:r>
    </w:p>
    <w:p w14:paraId="2624C7E6" w14:textId="77777777" w:rsidR="002F7D98" w:rsidRPr="007803AE" w:rsidRDefault="005A6C2C" w:rsidP="00AA7112">
      <w:pPr>
        <w:pStyle w:val="Default"/>
        <w:jc w:val="center"/>
        <w:rPr>
          <w:rFonts w:ascii="Museo Sans 300" w:hAnsi="Museo Sans 300"/>
          <w:b/>
          <w:color w:val="auto"/>
          <w:sz w:val="22"/>
          <w:szCs w:val="22"/>
        </w:rPr>
      </w:pPr>
      <w:r w:rsidRPr="007803AE">
        <w:rPr>
          <w:rFonts w:ascii="Museo Sans 300" w:hAnsi="Museo Sans 300"/>
          <w:color w:val="auto"/>
          <w:sz w:val="22"/>
          <w:szCs w:val="22"/>
        </w:rPr>
        <w:br/>
      </w:r>
      <w:r w:rsidRPr="007803AE">
        <w:rPr>
          <w:rFonts w:ascii="Museo Sans 300" w:hAnsi="Museo Sans 300"/>
          <w:b/>
          <w:color w:val="auto"/>
          <w:sz w:val="22"/>
          <w:szCs w:val="22"/>
        </w:rPr>
        <w:t>ARTICULACIÓN METACARPOFALANGICA DE LOS DEDOS</w:t>
      </w:r>
      <w:r w:rsidRPr="007803AE">
        <w:rPr>
          <w:rFonts w:ascii="Museo Sans 300" w:hAnsi="Museo Sans 300"/>
          <w:b/>
          <w:color w:val="auto"/>
          <w:sz w:val="22"/>
          <w:szCs w:val="22"/>
        </w:rPr>
        <w:br/>
      </w:r>
      <w:r w:rsidR="00C052BE" w:rsidRPr="007803AE">
        <w:rPr>
          <w:rFonts w:ascii="Museo Sans 300" w:hAnsi="Museo Sans 300"/>
          <w:b/>
          <w:color w:val="auto"/>
          <w:sz w:val="22"/>
          <w:szCs w:val="22"/>
        </w:rPr>
        <w:t>EXCEPTO</w:t>
      </w:r>
      <w:r w:rsidRPr="007803AE">
        <w:rPr>
          <w:rFonts w:ascii="Museo Sans 300" w:hAnsi="Museo Sans 300"/>
          <w:b/>
          <w:color w:val="auto"/>
          <w:sz w:val="22"/>
          <w:szCs w:val="22"/>
        </w:rPr>
        <w:t xml:space="preserve"> EL PULGAR</w:t>
      </w:r>
    </w:p>
    <w:p w14:paraId="2624C7E7" w14:textId="77777777" w:rsidR="0096193E" w:rsidRPr="007803AE" w:rsidRDefault="005A6C2C" w:rsidP="00AA7112">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7E8" w14:textId="77777777" w:rsidR="0096193E" w:rsidRPr="007803AE" w:rsidRDefault="0096193E" w:rsidP="0096193E">
      <w:pPr>
        <w:pStyle w:val="Default"/>
        <w:jc w:val="center"/>
        <w:rPr>
          <w:rFonts w:ascii="Museo Sans 300" w:hAnsi="Museo Sans 300"/>
          <w:color w:val="auto"/>
          <w:sz w:val="22"/>
          <w:szCs w:val="22"/>
        </w:rPr>
      </w:pPr>
    </w:p>
    <w:p w14:paraId="2624C7E9" w14:textId="77777777" w:rsidR="0096193E" w:rsidRPr="007803AE" w:rsidRDefault="005A6C2C" w:rsidP="0096193E">
      <w:pPr>
        <w:pStyle w:val="Default"/>
        <w:jc w:val="center"/>
        <w:rPr>
          <w:rFonts w:ascii="Museo Sans 300" w:hAnsi="Museo Sans 300"/>
          <w:color w:val="auto"/>
          <w:sz w:val="22"/>
          <w:szCs w:val="22"/>
        </w:rPr>
      </w:pPr>
      <w:r w:rsidRPr="007803AE">
        <w:rPr>
          <w:rFonts w:ascii="Museo Sans 300" w:hAnsi="Museo Sans 300"/>
          <w:color w:val="auto"/>
          <w:sz w:val="22"/>
          <w:szCs w:val="22"/>
        </w:rPr>
        <w:t>Amplitud Media de la Flexión – Extensión = 90 grados</w:t>
      </w:r>
    </w:p>
    <w:tbl>
      <w:tblPr>
        <w:tblW w:w="0" w:type="auto"/>
        <w:tblLayout w:type="fixed"/>
        <w:tblLook w:val="04A0" w:firstRow="1" w:lastRow="0" w:firstColumn="1" w:lastColumn="0" w:noHBand="0" w:noVBand="1"/>
      </w:tblPr>
      <w:tblGrid>
        <w:gridCol w:w="2660"/>
        <w:gridCol w:w="1417"/>
        <w:gridCol w:w="1843"/>
        <w:gridCol w:w="1559"/>
        <w:gridCol w:w="1575"/>
      </w:tblGrid>
      <w:tr w:rsidR="0018447D" w:rsidRPr="007803AE" w14:paraId="2624C7F4" w14:textId="77777777" w:rsidTr="00047BDB">
        <w:trPr>
          <w:trHeight w:val="884"/>
        </w:trPr>
        <w:tc>
          <w:tcPr>
            <w:tcW w:w="2660" w:type="dxa"/>
          </w:tcPr>
          <w:p w14:paraId="2624C7EA"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EB"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DESDE LA POSICIÓN NEUTRA (0°) HASTA</w:t>
            </w:r>
          </w:p>
        </w:tc>
        <w:tc>
          <w:tcPr>
            <w:tcW w:w="1417" w:type="dxa"/>
          </w:tcPr>
          <w:p w14:paraId="2624C7E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E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7EE"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EF"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559" w:type="dxa"/>
          </w:tcPr>
          <w:p w14:paraId="2624C7F0"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F1" w14:textId="77777777" w:rsidR="0018447D" w:rsidRPr="007803AE" w:rsidRDefault="0018447D" w:rsidP="001844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DEDO</w:t>
            </w:r>
          </w:p>
        </w:tc>
        <w:tc>
          <w:tcPr>
            <w:tcW w:w="1575" w:type="dxa"/>
          </w:tcPr>
          <w:p w14:paraId="2624C7F2"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p w14:paraId="2624C7F3"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18447D" w:rsidRPr="007803AE" w14:paraId="2624C7FA" w14:textId="77777777" w:rsidTr="00047BDB">
        <w:tc>
          <w:tcPr>
            <w:tcW w:w="2660" w:type="dxa"/>
          </w:tcPr>
          <w:p w14:paraId="2624C7F5"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tcPr>
          <w:p w14:paraId="2624C7F6"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43" w:type="dxa"/>
          </w:tcPr>
          <w:p w14:paraId="2624C7F7"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7F8"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1575" w:type="dxa"/>
          </w:tcPr>
          <w:p w14:paraId="2624C7F9"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18447D" w:rsidRPr="007803AE" w14:paraId="2624C800" w14:textId="77777777" w:rsidTr="00047BDB">
        <w:tc>
          <w:tcPr>
            <w:tcW w:w="2660" w:type="dxa"/>
          </w:tcPr>
          <w:p w14:paraId="2624C7FB"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7F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43" w:type="dxa"/>
          </w:tcPr>
          <w:p w14:paraId="2624C7F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C7FE"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49%</w:t>
            </w:r>
          </w:p>
        </w:tc>
        <w:tc>
          <w:tcPr>
            <w:tcW w:w="1575" w:type="dxa"/>
          </w:tcPr>
          <w:p w14:paraId="2624C7FF"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18447D" w:rsidRPr="007803AE" w14:paraId="2624C806" w14:textId="77777777" w:rsidTr="00047BDB">
        <w:tc>
          <w:tcPr>
            <w:tcW w:w="2660" w:type="dxa"/>
          </w:tcPr>
          <w:p w14:paraId="2624C801"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802"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43" w:type="dxa"/>
          </w:tcPr>
          <w:p w14:paraId="2624C803"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C804"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43%</w:t>
            </w:r>
          </w:p>
        </w:tc>
        <w:tc>
          <w:tcPr>
            <w:tcW w:w="1575" w:type="dxa"/>
          </w:tcPr>
          <w:p w14:paraId="2624C805"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18447D" w:rsidRPr="007803AE" w14:paraId="2624C80C" w14:textId="77777777" w:rsidTr="00047BDB">
        <w:tc>
          <w:tcPr>
            <w:tcW w:w="2660" w:type="dxa"/>
          </w:tcPr>
          <w:p w14:paraId="2624C807"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808"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3" w:type="dxa"/>
          </w:tcPr>
          <w:p w14:paraId="2624C809"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80A"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c>
          <w:tcPr>
            <w:tcW w:w="1575" w:type="dxa"/>
          </w:tcPr>
          <w:p w14:paraId="2624C80B"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18447D" w:rsidRPr="007803AE" w14:paraId="2624C812" w14:textId="77777777" w:rsidTr="00047BDB">
        <w:tc>
          <w:tcPr>
            <w:tcW w:w="2660" w:type="dxa"/>
          </w:tcPr>
          <w:p w14:paraId="2624C80D"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80E"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43" w:type="dxa"/>
          </w:tcPr>
          <w:p w14:paraId="2624C80F"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C810"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c>
          <w:tcPr>
            <w:tcW w:w="1575" w:type="dxa"/>
          </w:tcPr>
          <w:p w14:paraId="2624C811"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18447D" w:rsidRPr="007803AE" w14:paraId="2624C818" w14:textId="77777777" w:rsidTr="00047BDB">
        <w:tc>
          <w:tcPr>
            <w:tcW w:w="2660" w:type="dxa"/>
          </w:tcPr>
          <w:p w14:paraId="2624C813"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814"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3" w:type="dxa"/>
          </w:tcPr>
          <w:p w14:paraId="2624C815"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C816"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1575" w:type="dxa"/>
          </w:tcPr>
          <w:p w14:paraId="2624C817"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18447D" w:rsidRPr="007803AE" w14:paraId="2624C81E" w14:textId="77777777" w:rsidTr="00047BDB">
        <w:tc>
          <w:tcPr>
            <w:tcW w:w="2660" w:type="dxa"/>
          </w:tcPr>
          <w:p w14:paraId="2624C819"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81A"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2624C81B"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C81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575" w:type="dxa"/>
          </w:tcPr>
          <w:p w14:paraId="2624C81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18447D" w:rsidRPr="007803AE" w14:paraId="2624C824" w14:textId="77777777" w:rsidTr="00047BDB">
        <w:tc>
          <w:tcPr>
            <w:tcW w:w="2660" w:type="dxa"/>
          </w:tcPr>
          <w:p w14:paraId="2624C81F"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820"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C821"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C822"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575" w:type="dxa"/>
          </w:tcPr>
          <w:p w14:paraId="2624C823"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18447D" w:rsidRPr="007803AE" w14:paraId="2624C82A" w14:textId="77777777" w:rsidTr="00047BDB">
        <w:tc>
          <w:tcPr>
            <w:tcW w:w="2660" w:type="dxa"/>
          </w:tcPr>
          <w:p w14:paraId="2624C825"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417" w:type="dxa"/>
          </w:tcPr>
          <w:p w14:paraId="2624C826"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C827"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559" w:type="dxa"/>
          </w:tcPr>
          <w:p w14:paraId="2624C828"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575" w:type="dxa"/>
          </w:tcPr>
          <w:p w14:paraId="2624C829"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18447D" w:rsidRPr="007803AE" w14:paraId="2624C830" w14:textId="77777777" w:rsidTr="00047BDB">
        <w:tc>
          <w:tcPr>
            <w:tcW w:w="2660" w:type="dxa"/>
          </w:tcPr>
          <w:p w14:paraId="2624C82B" w14:textId="77777777" w:rsidR="0018447D" w:rsidRPr="007803AE" w:rsidRDefault="0018447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1417" w:type="dxa"/>
          </w:tcPr>
          <w:p w14:paraId="2624C82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82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559" w:type="dxa"/>
          </w:tcPr>
          <w:p w14:paraId="2624C82E"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75" w:type="dxa"/>
          </w:tcPr>
          <w:p w14:paraId="2624C82F"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18447D" w:rsidRPr="007803AE" w14:paraId="2624C836" w14:textId="77777777" w:rsidTr="00047BDB">
        <w:tc>
          <w:tcPr>
            <w:tcW w:w="2660" w:type="dxa"/>
          </w:tcPr>
          <w:p w14:paraId="2624C831" w14:textId="77777777" w:rsidR="0018447D" w:rsidRPr="007803AE" w:rsidRDefault="0018447D" w:rsidP="001D002B">
            <w:pPr>
              <w:tabs>
                <w:tab w:val="left" w:pos="3321"/>
                <w:tab w:val="left" w:pos="5007"/>
                <w:tab w:val="left" w:pos="5857"/>
              </w:tabs>
              <w:rPr>
                <w:rFonts w:ascii="Museo Sans 300" w:hAnsi="Museo Sans 300" w:cs="Arial"/>
                <w:sz w:val="22"/>
                <w:szCs w:val="22"/>
              </w:rPr>
            </w:pPr>
          </w:p>
        </w:tc>
        <w:tc>
          <w:tcPr>
            <w:tcW w:w="1417" w:type="dxa"/>
          </w:tcPr>
          <w:p w14:paraId="2624C832"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843" w:type="dxa"/>
          </w:tcPr>
          <w:p w14:paraId="2624C833"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559" w:type="dxa"/>
          </w:tcPr>
          <w:p w14:paraId="2624C834"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575" w:type="dxa"/>
          </w:tcPr>
          <w:p w14:paraId="2624C835"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r>
      <w:tr w:rsidR="0018447D" w:rsidRPr="007803AE" w14:paraId="2624C83E" w14:textId="77777777" w:rsidTr="00047BDB">
        <w:tc>
          <w:tcPr>
            <w:tcW w:w="2660" w:type="dxa"/>
          </w:tcPr>
          <w:p w14:paraId="2624C838" w14:textId="13D7363A" w:rsidR="00F73129" w:rsidRPr="007803AE" w:rsidRDefault="00F73129" w:rsidP="001D002B">
            <w:pPr>
              <w:tabs>
                <w:tab w:val="left" w:pos="3321"/>
                <w:tab w:val="left" w:pos="5007"/>
                <w:tab w:val="left" w:pos="5857"/>
              </w:tabs>
              <w:rPr>
                <w:rFonts w:ascii="Museo Sans 300" w:hAnsi="Museo Sans 300" w:cs="Arial"/>
                <w:b/>
                <w:sz w:val="22"/>
                <w:szCs w:val="22"/>
              </w:rPr>
            </w:pPr>
          </w:p>
          <w:p w14:paraId="2624C839" w14:textId="77777777" w:rsidR="0018447D" w:rsidRPr="007803AE" w:rsidRDefault="0018447D" w:rsidP="001D002B">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tcPr>
          <w:p w14:paraId="2624C83A"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843" w:type="dxa"/>
          </w:tcPr>
          <w:p w14:paraId="2624C83B"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559" w:type="dxa"/>
          </w:tcPr>
          <w:p w14:paraId="2624C83C"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c>
          <w:tcPr>
            <w:tcW w:w="1575" w:type="dxa"/>
          </w:tcPr>
          <w:p w14:paraId="2624C83D" w14:textId="77777777" w:rsidR="0018447D" w:rsidRPr="007803AE" w:rsidRDefault="0018447D" w:rsidP="001D002B">
            <w:pPr>
              <w:tabs>
                <w:tab w:val="left" w:pos="3321"/>
                <w:tab w:val="left" w:pos="5007"/>
                <w:tab w:val="left" w:pos="5857"/>
              </w:tabs>
              <w:jc w:val="center"/>
              <w:rPr>
                <w:rFonts w:ascii="Museo Sans 300" w:hAnsi="Museo Sans 300" w:cs="Arial"/>
                <w:sz w:val="22"/>
                <w:szCs w:val="22"/>
              </w:rPr>
            </w:pPr>
          </w:p>
        </w:tc>
      </w:tr>
      <w:tr w:rsidR="005A285D" w:rsidRPr="007803AE" w14:paraId="2624C840" w14:textId="77777777" w:rsidTr="005A285D">
        <w:tc>
          <w:tcPr>
            <w:tcW w:w="9054" w:type="dxa"/>
            <w:gridSpan w:val="5"/>
          </w:tcPr>
          <w:p w14:paraId="2624C83F"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r>
      <w:tr w:rsidR="005A285D" w:rsidRPr="007803AE" w14:paraId="2624C846" w14:textId="77777777" w:rsidTr="00047BDB">
        <w:tc>
          <w:tcPr>
            <w:tcW w:w="2660" w:type="dxa"/>
          </w:tcPr>
          <w:p w14:paraId="2624C841" w14:textId="77777777" w:rsidR="005A285D" w:rsidRPr="007803AE" w:rsidRDefault="005A285D" w:rsidP="001D002B">
            <w:pPr>
              <w:tabs>
                <w:tab w:val="left" w:pos="3321"/>
                <w:tab w:val="left" w:pos="5007"/>
                <w:tab w:val="left" w:pos="5857"/>
              </w:tabs>
              <w:rPr>
                <w:rFonts w:ascii="Museo Sans 300" w:hAnsi="Museo Sans 300" w:cs="Arial"/>
                <w:sz w:val="22"/>
                <w:szCs w:val="22"/>
              </w:rPr>
            </w:pPr>
          </w:p>
        </w:tc>
        <w:tc>
          <w:tcPr>
            <w:tcW w:w="1417" w:type="dxa"/>
          </w:tcPr>
          <w:p w14:paraId="2624C842"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43"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59" w:type="dxa"/>
          </w:tcPr>
          <w:p w14:paraId="2624C844"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75" w:type="dxa"/>
            <w:vAlign w:val="center"/>
          </w:tcPr>
          <w:p w14:paraId="2624C84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A285D" w:rsidRPr="007803AE" w14:paraId="2624C84C" w14:textId="77777777" w:rsidTr="00047BDB">
        <w:tc>
          <w:tcPr>
            <w:tcW w:w="2660" w:type="dxa"/>
          </w:tcPr>
          <w:p w14:paraId="2624C847" w14:textId="77777777" w:rsidR="005A285D" w:rsidRPr="007803AE" w:rsidRDefault="005A285D" w:rsidP="001D002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7" w:type="dxa"/>
          </w:tcPr>
          <w:p w14:paraId="2624C848"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49"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59" w:type="dxa"/>
          </w:tcPr>
          <w:p w14:paraId="2624C84A"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75" w:type="dxa"/>
          </w:tcPr>
          <w:p w14:paraId="2624C84B"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52" w14:textId="77777777" w:rsidTr="00047BDB">
        <w:tc>
          <w:tcPr>
            <w:tcW w:w="2660" w:type="dxa"/>
          </w:tcPr>
          <w:p w14:paraId="2624C84D" w14:textId="77777777" w:rsidR="005A285D" w:rsidRPr="007803AE" w:rsidRDefault="005A285D" w:rsidP="001D002B">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84E"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4F"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59" w:type="dxa"/>
          </w:tcPr>
          <w:p w14:paraId="2624C850"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75" w:type="dxa"/>
          </w:tcPr>
          <w:p w14:paraId="2624C851" w14:textId="77777777" w:rsidR="005A285D" w:rsidRPr="007803AE" w:rsidRDefault="005A285D" w:rsidP="001844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58" w14:textId="77777777" w:rsidTr="00047BDB">
        <w:tc>
          <w:tcPr>
            <w:tcW w:w="2660" w:type="dxa"/>
          </w:tcPr>
          <w:p w14:paraId="2624C853"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tcPr>
          <w:p w14:paraId="2624C854"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55"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59" w:type="dxa"/>
          </w:tcPr>
          <w:p w14:paraId="2624C856"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75" w:type="dxa"/>
          </w:tcPr>
          <w:p w14:paraId="2624C857" w14:textId="77777777" w:rsidR="005A285D" w:rsidRPr="007803AE" w:rsidRDefault="005A285D" w:rsidP="0018447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5A285D" w:rsidRPr="007803AE" w14:paraId="2624C85E" w14:textId="77777777" w:rsidTr="00047BDB">
        <w:tc>
          <w:tcPr>
            <w:tcW w:w="2660" w:type="dxa"/>
          </w:tcPr>
          <w:p w14:paraId="2624C859" w14:textId="77777777" w:rsidR="005A285D" w:rsidRPr="007803AE" w:rsidRDefault="005A285D" w:rsidP="00B2793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5A"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5B"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59" w:type="dxa"/>
          </w:tcPr>
          <w:p w14:paraId="2624C85C"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75" w:type="dxa"/>
          </w:tcPr>
          <w:p w14:paraId="2624C85D"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5A285D" w:rsidRPr="007803AE" w14:paraId="2624C864" w14:textId="77777777" w:rsidTr="00047BDB">
        <w:tc>
          <w:tcPr>
            <w:tcW w:w="2660" w:type="dxa"/>
          </w:tcPr>
          <w:p w14:paraId="2624C85F"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60"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61"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59" w:type="dxa"/>
          </w:tcPr>
          <w:p w14:paraId="2624C862"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75" w:type="dxa"/>
          </w:tcPr>
          <w:p w14:paraId="2624C863"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6A" w14:textId="77777777" w:rsidTr="00047BDB">
        <w:tc>
          <w:tcPr>
            <w:tcW w:w="2660" w:type="dxa"/>
          </w:tcPr>
          <w:p w14:paraId="2624C865"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66"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67"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59" w:type="dxa"/>
          </w:tcPr>
          <w:p w14:paraId="2624C868"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75" w:type="dxa"/>
          </w:tcPr>
          <w:p w14:paraId="2624C869"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70" w14:textId="77777777" w:rsidTr="00047BDB">
        <w:tc>
          <w:tcPr>
            <w:tcW w:w="2660" w:type="dxa"/>
          </w:tcPr>
          <w:p w14:paraId="2624C86B"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60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6C"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6D"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59" w:type="dxa"/>
          </w:tcPr>
          <w:p w14:paraId="2624C86E"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75" w:type="dxa"/>
          </w:tcPr>
          <w:p w14:paraId="2624C86F"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5A285D" w:rsidRPr="007803AE" w14:paraId="2624C876" w14:textId="77777777" w:rsidTr="00047BDB">
        <w:tc>
          <w:tcPr>
            <w:tcW w:w="2660" w:type="dxa"/>
          </w:tcPr>
          <w:p w14:paraId="2624C871"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70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72"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73"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59" w:type="dxa"/>
          </w:tcPr>
          <w:p w14:paraId="2624C874"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75" w:type="dxa"/>
          </w:tcPr>
          <w:p w14:paraId="2624C875"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r>
      <w:tr w:rsidR="005A285D" w:rsidRPr="007803AE" w14:paraId="2624C87C" w14:textId="77777777" w:rsidTr="00047BDB">
        <w:tc>
          <w:tcPr>
            <w:tcW w:w="2660" w:type="dxa"/>
          </w:tcPr>
          <w:p w14:paraId="2624C877"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w:t>
            </w:r>
            <w:r w:rsidR="00B27930"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1417" w:type="dxa"/>
          </w:tcPr>
          <w:p w14:paraId="2624C878"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79"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59" w:type="dxa"/>
          </w:tcPr>
          <w:p w14:paraId="2624C87A"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75" w:type="dxa"/>
          </w:tcPr>
          <w:p w14:paraId="2624C87B"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r>
      <w:tr w:rsidR="005A285D" w:rsidRPr="007803AE" w14:paraId="2624C882" w14:textId="77777777" w:rsidTr="00047BDB">
        <w:tc>
          <w:tcPr>
            <w:tcW w:w="2660" w:type="dxa"/>
          </w:tcPr>
          <w:p w14:paraId="2624C87D" w14:textId="77777777" w:rsidR="005A285D" w:rsidRPr="007803AE" w:rsidRDefault="005A285D" w:rsidP="0018447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90</w:t>
            </w:r>
            <w:r w:rsidR="00B27930" w:rsidRPr="007803AE">
              <w:rPr>
                <w:rFonts w:ascii="Museo Sans 300" w:hAnsi="Museo Sans 300" w:cs="Arial"/>
                <w:sz w:val="22"/>
                <w:szCs w:val="22"/>
              </w:rPr>
              <w:t>°</w:t>
            </w:r>
            <w:r w:rsidRPr="007803AE">
              <w:rPr>
                <w:rFonts w:ascii="Museo Sans 300" w:hAnsi="Museo Sans 300" w:cs="Arial"/>
                <w:sz w:val="22"/>
                <w:szCs w:val="22"/>
              </w:rPr>
              <w:t xml:space="preserve"> (flexión completa) </w:t>
            </w:r>
          </w:p>
        </w:tc>
        <w:tc>
          <w:tcPr>
            <w:tcW w:w="1417" w:type="dxa"/>
          </w:tcPr>
          <w:p w14:paraId="2624C87E"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843" w:type="dxa"/>
          </w:tcPr>
          <w:p w14:paraId="2624C87F"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59" w:type="dxa"/>
          </w:tcPr>
          <w:p w14:paraId="2624C880"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p>
        </w:tc>
        <w:tc>
          <w:tcPr>
            <w:tcW w:w="1575" w:type="dxa"/>
          </w:tcPr>
          <w:p w14:paraId="2624C881" w14:textId="77777777" w:rsidR="005A285D" w:rsidRPr="007803AE" w:rsidRDefault="005A285D" w:rsidP="001D002B">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r>
    </w:tbl>
    <w:p w14:paraId="2624C883" w14:textId="77777777" w:rsidR="002D150A" w:rsidRPr="007803AE" w:rsidRDefault="002D150A" w:rsidP="00F71AE3">
      <w:pPr>
        <w:pStyle w:val="Default"/>
        <w:jc w:val="center"/>
        <w:rPr>
          <w:rFonts w:ascii="Museo Sans 300" w:hAnsi="Museo Sans 300"/>
          <w:b/>
          <w:color w:val="auto"/>
          <w:sz w:val="22"/>
          <w:szCs w:val="22"/>
        </w:rPr>
      </w:pPr>
    </w:p>
    <w:p w14:paraId="2624C884" w14:textId="77777777" w:rsidR="00AA7112" w:rsidRPr="007803AE" w:rsidRDefault="005A6C2C" w:rsidP="00AA7112">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INTERFALÁNGICA PROXIMAL DE LOS DEDOS</w:t>
      </w:r>
      <w:r w:rsidRPr="007803AE">
        <w:rPr>
          <w:rFonts w:ascii="Museo Sans 300" w:hAnsi="Museo Sans 300"/>
          <w:b/>
          <w:color w:val="auto"/>
          <w:sz w:val="22"/>
          <w:szCs w:val="22"/>
        </w:rPr>
        <w:br/>
        <w:t>EXCEPTO EL PULGAR</w:t>
      </w:r>
    </w:p>
    <w:p w14:paraId="2624C886" w14:textId="77777777" w:rsidR="005A285D" w:rsidRPr="007803AE" w:rsidRDefault="005A6C2C" w:rsidP="00F71AE3">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C887" w14:textId="77777777" w:rsidR="005A285D" w:rsidRPr="007803AE" w:rsidRDefault="005A6C2C" w:rsidP="00F71AE3">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100 grados</w:t>
      </w:r>
    </w:p>
    <w:tbl>
      <w:tblPr>
        <w:tblW w:w="9180" w:type="dxa"/>
        <w:tblLayout w:type="fixed"/>
        <w:tblLook w:val="04A0" w:firstRow="1" w:lastRow="0" w:firstColumn="1" w:lastColumn="0" w:noHBand="0" w:noVBand="1"/>
      </w:tblPr>
      <w:tblGrid>
        <w:gridCol w:w="2802"/>
        <w:gridCol w:w="1417"/>
        <w:gridCol w:w="1843"/>
        <w:gridCol w:w="1559"/>
        <w:gridCol w:w="1559"/>
      </w:tblGrid>
      <w:tr w:rsidR="005A285D" w:rsidRPr="007803AE" w14:paraId="2624C892" w14:textId="77777777" w:rsidTr="00047BDB">
        <w:trPr>
          <w:trHeight w:val="884"/>
        </w:trPr>
        <w:tc>
          <w:tcPr>
            <w:tcW w:w="2802" w:type="dxa"/>
          </w:tcPr>
          <w:p w14:paraId="2624C888" w14:textId="77777777" w:rsidR="005A285D" w:rsidRPr="007803AE" w:rsidRDefault="005A6C2C"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sz w:val="22"/>
                <w:szCs w:val="22"/>
              </w:rPr>
              <w:br/>
            </w:r>
          </w:p>
          <w:p w14:paraId="2624C88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DESDE LA POSICIÓN NEUTRA (0°) HASTA</w:t>
            </w:r>
          </w:p>
        </w:tc>
        <w:tc>
          <w:tcPr>
            <w:tcW w:w="1417" w:type="dxa"/>
          </w:tcPr>
          <w:p w14:paraId="2624C88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p w14:paraId="2624C88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88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p w14:paraId="2624C88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559" w:type="dxa"/>
          </w:tcPr>
          <w:p w14:paraId="2624C88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p w14:paraId="2624C88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DEDO</w:t>
            </w:r>
          </w:p>
        </w:tc>
        <w:tc>
          <w:tcPr>
            <w:tcW w:w="1559" w:type="dxa"/>
          </w:tcPr>
          <w:p w14:paraId="2624C89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p w14:paraId="2624C89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A285D" w:rsidRPr="007803AE" w14:paraId="2624C898" w14:textId="77777777" w:rsidTr="00047BDB">
        <w:tc>
          <w:tcPr>
            <w:tcW w:w="2802" w:type="dxa"/>
          </w:tcPr>
          <w:p w14:paraId="2624C893"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tcPr>
          <w:p w14:paraId="2624C89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843" w:type="dxa"/>
          </w:tcPr>
          <w:p w14:paraId="2624C89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89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C89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9E" w14:textId="77777777" w:rsidTr="00047BDB">
        <w:tc>
          <w:tcPr>
            <w:tcW w:w="2802" w:type="dxa"/>
          </w:tcPr>
          <w:p w14:paraId="2624C899"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89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843" w:type="dxa"/>
          </w:tcPr>
          <w:p w14:paraId="2624C89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559" w:type="dxa"/>
          </w:tcPr>
          <w:p w14:paraId="2624C89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54%</w:t>
            </w:r>
          </w:p>
        </w:tc>
        <w:tc>
          <w:tcPr>
            <w:tcW w:w="1559" w:type="dxa"/>
          </w:tcPr>
          <w:p w14:paraId="2624C89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A4" w14:textId="77777777" w:rsidTr="00047BDB">
        <w:tc>
          <w:tcPr>
            <w:tcW w:w="2802" w:type="dxa"/>
          </w:tcPr>
          <w:p w14:paraId="2624C89F"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8A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843" w:type="dxa"/>
          </w:tcPr>
          <w:p w14:paraId="2624C8A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C8A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48%</w:t>
            </w:r>
          </w:p>
        </w:tc>
        <w:tc>
          <w:tcPr>
            <w:tcW w:w="1559" w:type="dxa"/>
          </w:tcPr>
          <w:p w14:paraId="2624C8A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5A285D" w:rsidRPr="007803AE" w14:paraId="2624C8AA" w14:textId="77777777" w:rsidTr="00047BDB">
        <w:tc>
          <w:tcPr>
            <w:tcW w:w="2802" w:type="dxa"/>
          </w:tcPr>
          <w:p w14:paraId="2624C8A5"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8A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843" w:type="dxa"/>
          </w:tcPr>
          <w:p w14:paraId="2624C8A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559" w:type="dxa"/>
          </w:tcPr>
          <w:p w14:paraId="2624C8A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42%</w:t>
            </w:r>
          </w:p>
        </w:tc>
        <w:tc>
          <w:tcPr>
            <w:tcW w:w="1559" w:type="dxa"/>
          </w:tcPr>
          <w:p w14:paraId="2624C8A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5A285D" w:rsidRPr="007803AE" w14:paraId="2624C8B0" w14:textId="77777777" w:rsidTr="00047BDB">
        <w:tc>
          <w:tcPr>
            <w:tcW w:w="2802" w:type="dxa"/>
          </w:tcPr>
          <w:p w14:paraId="2624C8AB"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8A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3" w:type="dxa"/>
          </w:tcPr>
          <w:p w14:paraId="2624C8A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559" w:type="dxa"/>
          </w:tcPr>
          <w:p w14:paraId="2624C8A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tc>
        <w:tc>
          <w:tcPr>
            <w:tcW w:w="1559" w:type="dxa"/>
          </w:tcPr>
          <w:p w14:paraId="2624C8A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5A285D" w:rsidRPr="007803AE" w14:paraId="2624C8B6" w14:textId="77777777" w:rsidTr="00047BDB">
        <w:tc>
          <w:tcPr>
            <w:tcW w:w="2802" w:type="dxa"/>
          </w:tcPr>
          <w:p w14:paraId="2624C8B1"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8B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843" w:type="dxa"/>
          </w:tcPr>
          <w:p w14:paraId="2624C8B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559" w:type="dxa"/>
          </w:tcPr>
          <w:p w14:paraId="2624C8B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8B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5A285D" w:rsidRPr="007803AE" w14:paraId="2624C8BC" w14:textId="77777777" w:rsidTr="00047BDB">
        <w:tc>
          <w:tcPr>
            <w:tcW w:w="2802" w:type="dxa"/>
          </w:tcPr>
          <w:p w14:paraId="2624C8B7"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8B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3" w:type="dxa"/>
          </w:tcPr>
          <w:p w14:paraId="2624C8B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559" w:type="dxa"/>
          </w:tcPr>
          <w:p w14:paraId="2624C8B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c>
          <w:tcPr>
            <w:tcW w:w="1559" w:type="dxa"/>
          </w:tcPr>
          <w:p w14:paraId="2624C8B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A285D" w:rsidRPr="007803AE" w14:paraId="2624C8C2" w14:textId="77777777" w:rsidTr="00047BDB">
        <w:tc>
          <w:tcPr>
            <w:tcW w:w="2802" w:type="dxa"/>
          </w:tcPr>
          <w:p w14:paraId="2624C8BD"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8B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2624C8B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559" w:type="dxa"/>
          </w:tcPr>
          <w:p w14:paraId="2624C8C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559" w:type="dxa"/>
          </w:tcPr>
          <w:p w14:paraId="2624C8C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A285D" w:rsidRPr="007803AE" w14:paraId="2624C8C8" w14:textId="77777777" w:rsidTr="00047BDB">
        <w:tc>
          <w:tcPr>
            <w:tcW w:w="2802" w:type="dxa"/>
          </w:tcPr>
          <w:p w14:paraId="2624C8C3"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417" w:type="dxa"/>
          </w:tcPr>
          <w:p w14:paraId="2624C8C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C8C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559" w:type="dxa"/>
          </w:tcPr>
          <w:p w14:paraId="2624C8C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559" w:type="dxa"/>
          </w:tcPr>
          <w:p w14:paraId="2624C8C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5A285D" w:rsidRPr="007803AE" w14:paraId="2624C8CE" w14:textId="77777777" w:rsidTr="00047BDB">
        <w:tc>
          <w:tcPr>
            <w:tcW w:w="2802" w:type="dxa"/>
          </w:tcPr>
          <w:p w14:paraId="2624C8C9"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1417" w:type="dxa"/>
          </w:tcPr>
          <w:p w14:paraId="2624C8C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C8C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559" w:type="dxa"/>
          </w:tcPr>
          <w:p w14:paraId="2624C8C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559" w:type="dxa"/>
          </w:tcPr>
          <w:p w14:paraId="2624C8C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5A285D" w:rsidRPr="007803AE" w14:paraId="2624C8D4" w14:textId="77777777" w:rsidTr="00047BDB">
        <w:tc>
          <w:tcPr>
            <w:tcW w:w="2802" w:type="dxa"/>
          </w:tcPr>
          <w:p w14:paraId="2624C8CF"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p>
        </w:tc>
        <w:tc>
          <w:tcPr>
            <w:tcW w:w="1417" w:type="dxa"/>
          </w:tcPr>
          <w:p w14:paraId="2624C8D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8D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1559" w:type="dxa"/>
          </w:tcPr>
          <w:p w14:paraId="2624C8D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8D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5A285D" w:rsidRPr="007803AE" w14:paraId="2624C8DA" w14:textId="77777777" w:rsidTr="00047BDB">
        <w:tc>
          <w:tcPr>
            <w:tcW w:w="2802" w:type="dxa"/>
          </w:tcPr>
          <w:p w14:paraId="2624C8D5" w14:textId="77777777" w:rsidR="005A285D" w:rsidRPr="007803AE" w:rsidRDefault="005A285D" w:rsidP="005A285D">
            <w:pPr>
              <w:tabs>
                <w:tab w:val="left" w:pos="3321"/>
                <w:tab w:val="left" w:pos="5007"/>
                <w:tab w:val="left" w:pos="5857"/>
              </w:tabs>
              <w:rPr>
                <w:rFonts w:ascii="Museo Sans 300" w:hAnsi="Museo Sans 300" w:cs="Arial"/>
                <w:sz w:val="22"/>
                <w:szCs w:val="22"/>
              </w:rPr>
            </w:pPr>
          </w:p>
        </w:tc>
        <w:tc>
          <w:tcPr>
            <w:tcW w:w="1417" w:type="dxa"/>
          </w:tcPr>
          <w:p w14:paraId="2624C8D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D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8D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8D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r>
      <w:tr w:rsidR="005A285D" w:rsidRPr="007803AE" w14:paraId="2624C8E1" w14:textId="77777777" w:rsidTr="00047BDB">
        <w:tc>
          <w:tcPr>
            <w:tcW w:w="2802" w:type="dxa"/>
          </w:tcPr>
          <w:p w14:paraId="2624C8DB" w14:textId="77777777" w:rsidR="00AA7112" w:rsidRPr="007803AE" w:rsidRDefault="00AA7112" w:rsidP="005A285D">
            <w:pPr>
              <w:tabs>
                <w:tab w:val="left" w:pos="3321"/>
                <w:tab w:val="left" w:pos="5007"/>
                <w:tab w:val="left" w:pos="5857"/>
              </w:tabs>
              <w:rPr>
                <w:rFonts w:ascii="Museo Sans 300" w:hAnsi="Museo Sans 300" w:cs="Arial"/>
                <w:b/>
                <w:sz w:val="22"/>
                <w:szCs w:val="22"/>
              </w:rPr>
            </w:pPr>
          </w:p>
          <w:p w14:paraId="2624C8DC" w14:textId="77777777" w:rsidR="005A285D" w:rsidRPr="007803AE" w:rsidRDefault="005A285D" w:rsidP="005A285D">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tcPr>
          <w:p w14:paraId="2624C8D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D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8D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8E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r>
      <w:tr w:rsidR="005A285D" w:rsidRPr="007803AE" w14:paraId="2624C8E3" w14:textId="77777777" w:rsidTr="00F71AE3">
        <w:tc>
          <w:tcPr>
            <w:tcW w:w="9180" w:type="dxa"/>
            <w:gridSpan w:val="5"/>
          </w:tcPr>
          <w:p w14:paraId="2624C8E2"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r>
      <w:tr w:rsidR="005A285D" w:rsidRPr="007803AE" w14:paraId="2624C8E9" w14:textId="77777777" w:rsidTr="00047BDB">
        <w:tc>
          <w:tcPr>
            <w:tcW w:w="2802" w:type="dxa"/>
          </w:tcPr>
          <w:p w14:paraId="2624C8E4" w14:textId="77777777" w:rsidR="005A285D" w:rsidRPr="007803AE" w:rsidRDefault="005A285D" w:rsidP="005A285D">
            <w:pPr>
              <w:tabs>
                <w:tab w:val="left" w:pos="3321"/>
                <w:tab w:val="left" w:pos="5007"/>
                <w:tab w:val="left" w:pos="5857"/>
              </w:tabs>
              <w:rPr>
                <w:rFonts w:ascii="Museo Sans 300" w:hAnsi="Museo Sans 300" w:cs="Arial"/>
                <w:sz w:val="22"/>
                <w:szCs w:val="22"/>
              </w:rPr>
            </w:pPr>
          </w:p>
        </w:tc>
        <w:tc>
          <w:tcPr>
            <w:tcW w:w="1417" w:type="dxa"/>
          </w:tcPr>
          <w:p w14:paraId="2624C8E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E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vAlign w:val="center"/>
          </w:tcPr>
          <w:p w14:paraId="2624C8E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DEDO</w:t>
            </w:r>
          </w:p>
        </w:tc>
        <w:tc>
          <w:tcPr>
            <w:tcW w:w="1559" w:type="dxa"/>
            <w:vAlign w:val="center"/>
          </w:tcPr>
          <w:p w14:paraId="2624C8E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5A285D" w:rsidRPr="007803AE" w14:paraId="2624C8EF" w14:textId="77777777" w:rsidTr="00047BDB">
        <w:tc>
          <w:tcPr>
            <w:tcW w:w="2802" w:type="dxa"/>
          </w:tcPr>
          <w:p w14:paraId="2624C8EA"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7" w:type="dxa"/>
          </w:tcPr>
          <w:p w14:paraId="2624C8E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E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8E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559" w:type="dxa"/>
          </w:tcPr>
          <w:p w14:paraId="2624C8E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F5" w14:textId="77777777" w:rsidTr="00047BDB">
        <w:tc>
          <w:tcPr>
            <w:tcW w:w="2802" w:type="dxa"/>
          </w:tcPr>
          <w:p w14:paraId="2624C8F0"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8F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F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8F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58% </w:t>
            </w:r>
          </w:p>
        </w:tc>
        <w:tc>
          <w:tcPr>
            <w:tcW w:w="1559" w:type="dxa"/>
          </w:tcPr>
          <w:p w14:paraId="2624C8F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8FB" w14:textId="77777777" w:rsidTr="00047BDB">
        <w:tc>
          <w:tcPr>
            <w:tcW w:w="2802" w:type="dxa"/>
          </w:tcPr>
          <w:p w14:paraId="2624C8F6"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tcPr>
          <w:p w14:paraId="2624C8F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F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8F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1559" w:type="dxa"/>
          </w:tcPr>
          <w:p w14:paraId="2624C8F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01" w14:textId="77777777" w:rsidTr="00047BDB">
        <w:tc>
          <w:tcPr>
            <w:tcW w:w="2802" w:type="dxa"/>
          </w:tcPr>
          <w:p w14:paraId="2624C8FC"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8F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8F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8F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53% </w:t>
            </w:r>
          </w:p>
        </w:tc>
        <w:tc>
          <w:tcPr>
            <w:tcW w:w="1559" w:type="dxa"/>
          </w:tcPr>
          <w:p w14:paraId="2624C90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07" w14:textId="77777777" w:rsidTr="00047BDB">
        <w:tc>
          <w:tcPr>
            <w:tcW w:w="2802" w:type="dxa"/>
          </w:tcPr>
          <w:p w14:paraId="2624C902"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90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0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90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559" w:type="dxa"/>
          </w:tcPr>
          <w:p w14:paraId="2624C90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5A285D" w:rsidRPr="007803AE" w14:paraId="2624C90D" w14:textId="77777777" w:rsidTr="00047BDB">
        <w:tc>
          <w:tcPr>
            <w:tcW w:w="2802" w:type="dxa"/>
          </w:tcPr>
          <w:p w14:paraId="2624C908"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90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0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90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1559" w:type="dxa"/>
          </w:tcPr>
          <w:p w14:paraId="2624C90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13" w14:textId="77777777" w:rsidTr="00047BDB">
        <w:tc>
          <w:tcPr>
            <w:tcW w:w="2802" w:type="dxa"/>
          </w:tcPr>
          <w:p w14:paraId="2624C90E"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90F"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10"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91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559" w:type="dxa"/>
          </w:tcPr>
          <w:p w14:paraId="2624C91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19" w14:textId="77777777" w:rsidTr="00047BDB">
        <w:tc>
          <w:tcPr>
            <w:tcW w:w="2802" w:type="dxa"/>
          </w:tcPr>
          <w:p w14:paraId="2624C914"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915"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16"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91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65% </w:t>
            </w:r>
          </w:p>
        </w:tc>
        <w:tc>
          <w:tcPr>
            <w:tcW w:w="1559" w:type="dxa"/>
          </w:tcPr>
          <w:p w14:paraId="2624C91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r>
      <w:tr w:rsidR="005A285D" w:rsidRPr="007803AE" w14:paraId="2624C91F" w14:textId="77777777" w:rsidTr="00047BDB">
        <w:tc>
          <w:tcPr>
            <w:tcW w:w="2802" w:type="dxa"/>
          </w:tcPr>
          <w:p w14:paraId="2624C91A"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417" w:type="dxa"/>
          </w:tcPr>
          <w:p w14:paraId="2624C91B"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1C"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91D"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559" w:type="dxa"/>
          </w:tcPr>
          <w:p w14:paraId="2624C91E"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5A285D" w:rsidRPr="007803AE" w14:paraId="2624C925" w14:textId="77777777" w:rsidTr="00047BDB">
        <w:tc>
          <w:tcPr>
            <w:tcW w:w="2802" w:type="dxa"/>
          </w:tcPr>
          <w:p w14:paraId="2624C920"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1417" w:type="dxa"/>
          </w:tcPr>
          <w:p w14:paraId="2624C921"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22"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923"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75% </w:t>
            </w:r>
          </w:p>
        </w:tc>
        <w:tc>
          <w:tcPr>
            <w:tcW w:w="1559" w:type="dxa"/>
          </w:tcPr>
          <w:p w14:paraId="2624C924"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r>
      <w:tr w:rsidR="005A285D" w:rsidRPr="007803AE" w14:paraId="2624C92B" w14:textId="77777777" w:rsidTr="00047BDB">
        <w:tc>
          <w:tcPr>
            <w:tcW w:w="2802" w:type="dxa"/>
          </w:tcPr>
          <w:p w14:paraId="2624C926" w14:textId="77777777" w:rsidR="005A285D" w:rsidRPr="007803AE" w:rsidRDefault="005A285D" w:rsidP="005A285D">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 (flexión completa)</w:t>
            </w:r>
          </w:p>
        </w:tc>
        <w:tc>
          <w:tcPr>
            <w:tcW w:w="1417" w:type="dxa"/>
          </w:tcPr>
          <w:p w14:paraId="2624C927"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843" w:type="dxa"/>
          </w:tcPr>
          <w:p w14:paraId="2624C928"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p>
        </w:tc>
        <w:tc>
          <w:tcPr>
            <w:tcW w:w="1559" w:type="dxa"/>
          </w:tcPr>
          <w:p w14:paraId="2624C929"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559" w:type="dxa"/>
          </w:tcPr>
          <w:p w14:paraId="2624C92A" w14:textId="77777777" w:rsidR="005A285D" w:rsidRPr="007803AE" w:rsidRDefault="005A285D" w:rsidP="005A285D">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r>
    </w:tbl>
    <w:p w14:paraId="491F733F" w14:textId="77777777" w:rsidR="00677286" w:rsidRPr="007803AE" w:rsidRDefault="00677286" w:rsidP="00D81E0E">
      <w:pPr>
        <w:pStyle w:val="Default"/>
        <w:jc w:val="center"/>
        <w:rPr>
          <w:rFonts w:ascii="Museo Sans 300" w:hAnsi="Museo Sans 300"/>
          <w:b/>
          <w:color w:val="auto"/>
          <w:sz w:val="22"/>
          <w:szCs w:val="22"/>
        </w:rPr>
      </w:pPr>
    </w:p>
    <w:p w14:paraId="32E69AF0" w14:textId="77777777" w:rsidR="00677286" w:rsidRPr="007803AE" w:rsidRDefault="00677286" w:rsidP="00D81E0E">
      <w:pPr>
        <w:pStyle w:val="Default"/>
        <w:jc w:val="center"/>
        <w:rPr>
          <w:rFonts w:ascii="Museo Sans 300" w:hAnsi="Museo Sans 300"/>
          <w:b/>
          <w:color w:val="auto"/>
          <w:sz w:val="22"/>
          <w:szCs w:val="22"/>
        </w:rPr>
      </w:pPr>
    </w:p>
    <w:p w14:paraId="2624C92E" w14:textId="5695262E" w:rsidR="00D81E0E" w:rsidRPr="007803AE" w:rsidRDefault="005A6C2C" w:rsidP="00D81E0E">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INTERFALÁNGICA DISTAL DE LOS DEDOS</w:t>
      </w:r>
    </w:p>
    <w:p w14:paraId="2624C92F" w14:textId="77777777" w:rsidR="00D32F8C" w:rsidRPr="007803AE" w:rsidRDefault="005A6C2C" w:rsidP="00AA7112">
      <w:pPr>
        <w:pStyle w:val="Default"/>
        <w:jc w:val="center"/>
        <w:rPr>
          <w:rFonts w:ascii="Museo Sans 300" w:hAnsi="Museo Sans 300"/>
          <w:b/>
          <w:color w:val="auto"/>
          <w:sz w:val="22"/>
          <w:szCs w:val="22"/>
        </w:rPr>
      </w:pPr>
      <w:r w:rsidRPr="007803AE">
        <w:rPr>
          <w:rFonts w:ascii="Museo Sans 300" w:hAnsi="Museo Sans 300"/>
          <w:b/>
          <w:color w:val="auto"/>
          <w:sz w:val="22"/>
          <w:szCs w:val="22"/>
        </w:rPr>
        <w:t>EXCEPTO EL PULGAR</w:t>
      </w:r>
    </w:p>
    <w:p w14:paraId="2624C930" w14:textId="77777777" w:rsidR="00D81E0E" w:rsidRPr="007803AE" w:rsidRDefault="005A6C2C" w:rsidP="00AA7112">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C931" w14:textId="77777777" w:rsidR="00D81E0E" w:rsidRPr="007803AE" w:rsidRDefault="005A6C2C" w:rsidP="00D81E0E">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70 grados</w:t>
      </w:r>
    </w:p>
    <w:tbl>
      <w:tblPr>
        <w:tblW w:w="9180" w:type="dxa"/>
        <w:tblLayout w:type="fixed"/>
        <w:tblLook w:val="04A0" w:firstRow="1" w:lastRow="0" w:firstColumn="1" w:lastColumn="0" w:noHBand="0" w:noVBand="1"/>
      </w:tblPr>
      <w:tblGrid>
        <w:gridCol w:w="2802"/>
        <w:gridCol w:w="1417"/>
        <w:gridCol w:w="1843"/>
        <w:gridCol w:w="1559"/>
        <w:gridCol w:w="1559"/>
      </w:tblGrid>
      <w:tr w:rsidR="00D81E0E" w:rsidRPr="007803AE" w14:paraId="2624C93C" w14:textId="77777777" w:rsidTr="00E166B4">
        <w:trPr>
          <w:trHeight w:val="884"/>
        </w:trPr>
        <w:tc>
          <w:tcPr>
            <w:tcW w:w="2802" w:type="dxa"/>
          </w:tcPr>
          <w:p w14:paraId="2624C93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DESDE LA POSICIÓN NEUTRA (0°) HASTA</w:t>
            </w:r>
          </w:p>
        </w:tc>
        <w:tc>
          <w:tcPr>
            <w:tcW w:w="1417" w:type="dxa"/>
          </w:tcPr>
          <w:p w14:paraId="2624C93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93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559" w:type="dxa"/>
          </w:tcPr>
          <w:p w14:paraId="2624C93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DEDO</w:t>
            </w:r>
          </w:p>
        </w:tc>
        <w:tc>
          <w:tcPr>
            <w:tcW w:w="1559" w:type="dxa"/>
          </w:tcPr>
          <w:p w14:paraId="2624C93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p w14:paraId="2624C93B" w14:textId="77777777" w:rsidR="009A6D28" w:rsidRPr="007803AE" w:rsidRDefault="00D81E0E" w:rsidP="009A6D28">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D81E0E" w:rsidRPr="007803AE" w14:paraId="2624C942" w14:textId="77777777" w:rsidTr="00E166B4">
        <w:tc>
          <w:tcPr>
            <w:tcW w:w="2802" w:type="dxa"/>
          </w:tcPr>
          <w:p w14:paraId="2624C93D"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tcPr>
          <w:p w14:paraId="2624C93E"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843" w:type="dxa"/>
          </w:tcPr>
          <w:p w14:paraId="2624C93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94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1559" w:type="dxa"/>
          </w:tcPr>
          <w:p w14:paraId="2624C94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D81E0E" w:rsidRPr="007803AE" w14:paraId="2624C948" w14:textId="77777777" w:rsidTr="00E166B4">
        <w:tc>
          <w:tcPr>
            <w:tcW w:w="2802" w:type="dxa"/>
          </w:tcPr>
          <w:p w14:paraId="2624C943"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94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843" w:type="dxa"/>
          </w:tcPr>
          <w:p w14:paraId="2624C94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C94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38% </w:t>
            </w:r>
          </w:p>
        </w:tc>
        <w:tc>
          <w:tcPr>
            <w:tcW w:w="1559" w:type="dxa"/>
          </w:tcPr>
          <w:p w14:paraId="2624C94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4E" w14:textId="77777777" w:rsidTr="00E166B4">
        <w:tc>
          <w:tcPr>
            <w:tcW w:w="2802" w:type="dxa"/>
          </w:tcPr>
          <w:p w14:paraId="2624C949"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tcPr>
          <w:p w14:paraId="2624C94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3" w:type="dxa"/>
          </w:tcPr>
          <w:p w14:paraId="2624C94B"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C94C"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c>
          <w:tcPr>
            <w:tcW w:w="1559" w:type="dxa"/>
          </w:tcPr>
          <w:p w14:paraId="2624C94D"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D81E0E" w:rsidRPr="007803AE" w14:paraId="2624C954" w14:textId="77777777" w:rsidTr="00E166B4">
        <w:tc>
          <w:tcPr>
            <w:tcW w:w="2802" w:type="dxa"/>
          </w:tcPr>
          <w:p w14:paraId="2624C94F"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95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C95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95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26%</w:t>
            </w:r>
          </w:p>
        </w:tc>
        <w:tc>
          <w:tcPr>
            <w:tcW w:w="1559" w:type="dxa"/>
          </w:tcPr>
          <w:p w14:paraId="2624C95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D81E0E" w:rsidRPr="007803AE" w14:paraId="2624C95A" w14:textId="77777777" w:rsidTr="00E166B4">
        <w:tc>
          <w:tcPr>
            <w:tcW w:w="2802" w:type="dxa"/>
          </w:tcPr>
          <w:p w14:paraId="2624C955"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95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C95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C95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19%</w:t>
            </w:r>
          </w:p>
        </w:tc>
        <w:tc>
          <w:tcPr>
            <w:tcW w:w="1559" w:type="dxa"/>
          </w:tcPr>
          <w:p w14:paraId="2624C95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D81E0E" w:rsidRPr="007803AE" w14:paraId="2624C960" w14:textId="77777777" w:rsidTr="00E166B4">
        <w:tc>
          <w:tcPr>
            <w:tcW w:w="2802" w:type="dxa"/>
          </w:tcPr>
          <w:p w14:paraId="2624C95B"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95C"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95D"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C95E"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559" w:type="dxa"/>
          </w:tcPr>
          <w:p w14:paraId="2624C95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D81E0E" w:rsidRPr="007803AE" w14:paraId="2624C966" w14:textId="77777777" w:rsidTr="00E166B4">
        <w:tc>
          <w:tcPr>
            <w:tcW w:w="2802" w:type="dxa"/>
          </w:tcPr>
          <w:p w14:paraId="2624C961"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96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96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C96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559" w:type="dxa"/>
          </w:tcPr>
          <w:p w14:paraId="2624C96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D81E0E" w:rsidRPr="007803AE" w14:paraId="2624C96C" w14:textId="77777777" w:rsidTr="00E166B4">
        <w:tc>
          <w:tcPr>
            <w:tcW w:w="2802" w:type="dxa"/>
          </w:tcPr>
          <w:p w14:paraId="2624C967"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96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2624C96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C96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96B"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D81E0E" w:rsidRPr="007803AE" w14:paraId="2624C973" w14:textId="77777777" w:rsidTr="00E166B4">
        <w:tc>
          <w:tcPr>
            <w:tcW w:w="2802" w:type="dxa"/>
          </w:tcPr>
          <w:p w14:paraId="2624C96D" w14:textId="77777777" w:rsidR="00DB6D2D" w:rsidRPr="007803AE" w:rsidRDefault="00DB6D2D" w:rsidP="00D81E0E">
            <w:pPr>
              <w:tabs>
                <w:tab w:val="left" w:pos="3321"/>
                <w:tab w:val="left" w:pos="5007"/>
                <w:tab w:val="left" w:pos="5857"/>
              </w:tabs>
              <w:rPr>
                <w:rFonts w:ascii="Museo Sans 300" w:hAnsi="Museo Sans 300" w:cs="Arial"/>
                <w:b/>
                <w:sz w:val="22"/>
                <w:szCs w:val="22"/>
              </w:rPr>
            </w:pPr>
          </w:p>
          <w:p w14:paraId="2624C96E" w14:textId="77777777" w:rsidR="00D81E0E" w:rsidRPr="007803AE" w:rsidRDefault="00D81E0E" w:rsidP="00D81E0E">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tcPr>
          <w:p w14:paraId="2624C96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7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559" w:type="dxa"/>
          </w:tcPr>
          <w:p w14:paraId="2624C97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559" w:type="dxa"/>
          </w:tcPr>
          <w:p w14:paraId="2624C97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r>
      <w:tr w:rsidR="00D81E0E" w:rsidRPr="007803AE" w14:paraId="2624C978" w14:textId="77777777" w:rsidTr="009A6D28">
        <w:tc>
          <w:tcPr>
            <w:tcW w:w="9180" w:type="dxa"/>
            <w:gridSpan w:val="5"/>
          </w:tcPr>
          <w:p w14:paraId="2624C974" w14:textId="77777777" w:rsidR="00D81E0E" w:rsidRPr="007803AE" w:rsidRDefault="00D81E0E" w:rsidP="00D81E0E">
            <w:pPr>
              <w:tabs>
                <w:tab w:val="left" w:pos="3321"/>
                <w:tab w:val="left" w:pos="5007"/>
                <w:tab w:val="left" w:pos="5857"/>
              </w:tabs>
              <w:rPr>
                <w:rFonts w:ascii="Museo Sans 300" w:hAnsi="Museo Sans 300" w:cs="Arial"/>
                <w:sz w:val="22"/>
                <w:szCs w:val="22"/>
              </w:rPr>
            </w:pPr>
          </w:p>
          <w:p w14:paraId="2624C975"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976"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977" w14:textId="77777777" w:rsidR="00D81E0E" w:rsidRPr="007803AE" w:rsidRDefault="00D81E0E" w:rsidP="00D81E0E">
            <w:pPr>
              <w:tabs>
                <w:tab w:val="left" w:pos="3321"/>
                <w:tab w:val="left" w:pos="5007"/>
                <w:tab w:val="left" w:pos="5857"/>
              </w:tabs>
              <w:rPr>
                <w:rFonts w:ascii="Museo Sans 300" w:hAnsi="Museo Sans 300" w:cs="Arial"/>
                <w:sz w:val="22"/>
                <w:szCs w:val="22"/>
              </w:rPr>
            </w:pPr>
          </w:p>
        </w:tc>
      </w:tr>
      <w:tr w:rsidR="00D81E0E" w:rsidRPr="007803AE" w14:paraId="2624C97E" w14:textId="77777777" w:rsidTr="00E166B4">
        <w:tc>
          <w:tcPr>
            <w:tcW w:w="2802" w:type="dxa"/>
          </w:tcPr>
          <w:p w14:paraId="2624C979"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1417" w:type="dxa"/>
          </w:tcPr>
          <w:p w14:paraId="2624C97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7B"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559" w:type="dxa"/>
          </w:tcPr>
          <w:p w14:paraId="2624C97C"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45% </w:t>
            </w:r>
          </w:p>
        </w:tc>
        <w:tc>
          <w:tcPr>
            <w:tcW w:w="1559" w:type="dxa"/>
          </w:tcPr>
          <w:p w14:paraId="2624C97D"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D81E0E" w:rsidRPr="007803AE" w14:paraId="2624C984" w14:textId="77777777" w:rsidTr="00E166B4">
        <w:tc>
          <w:tcPr>
            <w:tcW w:w="2802" w:type="dxa"/>
          </w:tcPr>
          <w:p w14:paraId="2624C97F"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tcPr>
          <w:p w14:paraId="2624C98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8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559" w:type="dxa"/>
          </w:tcPr>
          <w:p w14:paraId="2624C98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41% </w:t>
            </w:r>
          </w:p>
        </w:tc>
        <w:tc>
          <w:tcPr>
            <w:tcW w:w="1559" w:type="dxa"/>
          </w:tcPr>
          <w:p w14:paraId="2624C98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8A" w14:textId="77777777" w:rsidTr="00E166B4">
        <w:tc>
          <w:tcPr>
            <w:tcW w:w="2802" w:type="dxa"/>
          </w:tcPr>
          <w:p w14:paraId="2624C985"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tcPr>
          <w:p w14:paraId="2624C98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8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559" w:type="dxa"/>
          </w:tcPr>
          <w:p w14:paraId="2624C98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38% </w:t>
            </w:r>
          </w:p>
        </w:tc>
        <w:tc>
          <w:tcPr>
            <w:tcW w:w="1559" w:type="dxa"/>
          </w:tcPr>
          <w:p w14:paraId="2624C98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90" w14:textId="77777777" w:rsidTr="00E166B4">
        <w:tc>
          <w:tcPr>
            <w:tcW w:w="2802" w:type="dxa"/>
          </w:tcPr>
          <w:p w14:paraId="2624C98B"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tcPr>
          <w:p w14:paraId="2624C98C"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8D"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559" w:type="dxa"/>
          </w:tcPr>
          <w:p w14:paraId="2624C98E"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34% </w:t>
            </w:r>
          </w:p>
        </w:tc>
        <w:tc>
          <w:tcPr>
            <w:tcW w:w="1559" w:type="dxa"/>
          </w:tcPr>
          <w:p w14:paraId="2624C98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96" w14:textId="77777777" w:rsidTr="00E166B4">
        <w:tc>
          <w:tcPr>
            <w:tcW w:w="2802" w:type="dxa"/>
          </w:tcPr>
          <w:p w14:paraId="2624C991"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tcPr>
          <w:p w14:paraId="2624C992"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93"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559" w:type="dxa"/>
          </w:tcPr>
          <w:p w14:paraId="2624C99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559" w:type="dxa"/>
          </w:tcPr>
          <w:p w14:paraId="2624C99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D81E0E" w:rsidRPr="007803AE" w14:paraId="2624C99C" w14:textId="77777777" w:rsidTr="00E166B4">
        <w:tc>
          <w:tcPr>
            <w:tcW w:w="2802" w:type="dxa"/>
          </w:tcPr>
          <w:p w14:paraId="2624C997"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7" w:type="dxa"/>
          </w:tcPr>
          <w:p w14:paraId="2624C998"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99"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559" w:type="dxa"/>
          </w:tcPr>
          <w:p w14:paraId="2624C99A"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35% </w:t>
            </w:r>
          </w:p>
        </w:tc>
        <w:tc>
          <w:tcPr>
            <w:tcW w:w="1559" w:type="dxa"/>
          </w:tcPr>
          <w:p w14:paraId="2624C99B"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A2" w14:textId="77777777" w:rsidTr="00E166B4">
        <w:tc>
          <w:tcPr>
            <w:tcW w:w="2802" w:type="dxa"/>
          </w:tcPr>
          <w:p w14:paraId="2624C99D"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7" w:type="dxa"/>
          </w:tcPr>
          <w:p w14:paraId="2624C99E"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9F"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559" w:type="dxa"/>
          </w:tcPr>
          <w:p w14:paraId="2624C9A0"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559" w:type="dxa"/>
          </w:tcPr>
          <w:p w14:paraId="2624C9A1"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D81E0E" w:rsidRPr="007803AE" w14:paraId="2624C9A8" w14:textId="77777777" w:rsidTr="00E166B4">
        <w:tc>
          <w:tcPr>
            <w:tcW w:w="2802" w:type="dxa"/>
          </w:tcPr>
          <w:p w14:paraId="2624C9A3" w14:textId="77777777" w:rsidR="00D81E0E" w:rsidRPr="007803AE" w:rsidRDefault="00D81E0E" w:rsidP="00D81E0E">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7" w:type="dxa"/>
          </w:tcPr>
          <w:p w14:paraId="2624C9A4"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843" w:type="dxa"/>
          </w:tcPr>
          <w:p w14:paraId="2624C9A5"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p>
        </w:tc>
        <w:tc>
          <w:tcPr>
            <w:tcW w:w="1559" w:type="dxa"/>
          </w:tcPr>
          <w:p w14:paraId="2624C9A6"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45% </w:t>
            </w:r>
          </w:p>
        </w:tc>
        <w:tc>
          <w:tcPr>
            <w:tcW w:w="1559" w:type="dxa"/>
          </w:tcPr>
          <w:p w14:paraId="2624C9A7" w14:textId="77777777" w:rsidR="00D81E0E" w:rsidRPr="007803AE" w:rsidRDefault="00D81E0E" w:rsidP="00D81E0E">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bl>
    <w:p w14:paraId="2624C9AA" w14:textId="1FE9FEA7" w:rsidR="00B357DF" w:rsidRPr="007803AE" w:rsidRDefault="005A6C2C" w:rsidP="00932B93">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LA MANO POR ANQUILOSIS MÚLTIPLE DE LOS DEDOS</w:t>
      </w:r>
    </w:p>
    <w:p w14:paraId="2624C9AB" w14:textId="77777777" w:rsidR="00B357DF" w:rsidRPr="007803AE" w:rsidRDefault="00B357DF" w:rsidP="00B357DF">
      <w:pPr>
        <w:pStyle w:val="Default"/>
        <w:rPr>
          <w:rFonts w:ascii="Museo Sans 300" w:hAnsi="Museo Sans 300"/>
          <w:color w:val="auto"/>
          <w:sz w:val="22"/>
          <w:szCs w:val="22"/>
        </w:rPr>
      </w:pPr>
    </w:p>
    <w:tbl>
      <w:tblPr>
        <w:tblW w:w="9464" w:type="dxa"/>
        <w:tblLayout w:type="fixed"/>
        <w:tblLook w:val="04A0" w:firstRow="1" w:lastRow="0" w:firstColumn="1" w:lastColumn="0" w:noHBand="0" w:noVBand="1"/>
      </w:tblPr>
      <w:tblGrid>
        <w:gridCol w:w="5211"/>
        <w:gridCol w:w="1560"/>
        <w:gridCol w:w="1417"/>
        <w:gridCol w:w="1276"/>
      </w:tblGrid>
      <w:tr w:rsidR="00B357DF" w:rsidRPr="007803AE" w14:paraId="2624C9AE" w14:textId="77777777" w:rsidTr="00F846A9">
        <w:tc>
          <w:tcPr>
            <w:tcW w:w="5211" w:type="dxa"/>
          </w:tcPr>
          <w:p w14:paraId="2624C9AC" w14:textId="77777777" w:rsidR="00B357DF" w:rsidRPr="007803AE" w:rsidRDefault="00B357DF" w:rsidP="00B357DF">
            <w:pPr>
              <w:pStyle w:val="Default"/>
              <w:rPr>
                <w:rFonts w:ascii="Museo Sans 300" w:hAnsi="Museo Sans 300"/>
                <w:color w:val="auto"/>
                <w:sz w:val="22"/>
                <w:szCs w:val="22"/>
              </w:rPr>
            </w:pPr>
            <w:r w:rsidRPr="007803AE">
              <w:rPr>
                <w:rFonts w:ascii="Museo Sans 300" w:hAnsi="Museo Sans 300"/>
                <w:color w:val="auto"/>
                <w:sz w:val="22"/>
                <w:szCs w:val="22"/>
              </w:rPr>
              <w:t>Todas las articulaciones</w:t>
            </w:r>
          </w:p>
        </w:tc>
        <w:tc>
          <w:tcPr>
            <w:tcW w:w="4253" w:type="dxa"/>
            <w:gridSpan w:val="3"/>
          </w:tcPr>
          <w:p w14:paraId="2624C9A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Anquilosis en:</w:t>
            </w:r>
            <w:r w:rsidRPr="007803AE">
              <w:rPr>
                <w:rFonts w:ascii="Museo Sans 300" w:hAnsi="Museo Sans 300"/>
                <w:color w:val="auto"/>
                <w:sz w:val="22"/>
                <w:szCs w:val="22"/>
              </w:rPr>
              <w:br/>
            </w:r>
          </w:p>
        </w:tc>
      </w:tr>
      <w:tr w:rsidR="00B357DF" w:rsidRPr="007803AE" w14:paraId="2624C9B3" w14:textId="77777777" w:rsidTr="00F846A9">
        <w:tc>
          <w:tcPr>
            <w:tcW w:w="5211" w:type="dxa"/>
          </w:tcPr>
          <w:p w14:paraId="2624C9AF" w14:textId="77777777" w:rsidR="00B357DF" w:rsidRPr="007803AE" w:rsidRDefault="00B357DF" w:rsidP="00B357DF">
            <w:pPr>
              <w:pStyle w:val="Default"/>
              <w:rPr>
                <w:rFonts w:ascii="Museo Sans 300" w:hAnsi="Museo Sans 300"/>
                <w:color w:val="auto"/>
                <w:sz w:val="22"/>
                <w:szCs w:val="22"/>
              </w:rPr>
            </w:pPr>
          </w:p>
        </w:tc>
        <w:tc>
          <w:tcPr>
            <w:tcW w:w="1560" w:type="dxa"/>
          </w:tcPr>
          <w:p w14:paraId="2624C9B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Extensión Completa</w:t>
            </w:r>
          </w:p>
        </w:tc>
        <w:tc>
          <w:tcPr>
            <w:tcW w:w="1417" w:type="dxa"/>
          </w:tcPr>
          <w:p w14:paraId="2624C9B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Posición Funcional</w:t>
            </w:r>
          </w:p>
        </w:tc>
        <w:tc>
          <w:tcPr>
            <w:tcW w:w="1276" w:type="dxa"/>
          </w:tcPr>
          <w:p w14:paraId="2624C9B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Flexión</w:t>
            </w:r>
            <w:r w:rsidRPr="007803AE">
              <w:rPr>
                <w:rFonts w:ascii="Museo Sans 300" w:hAnsi="Museo Sans 300"/>
                <w:color w:val="auto"/>
                <w:sz w:val="22"/>
                <w:szCs w:val="22"/>
              </w:rPr>
              <w:br/>
              <w:t>Completa</w:t>
            </w:r>
            <w:r w:rsidRPr="007803AE">
              <w:rPr>
                <w:rFonts w:ascii="Museo Sans 300" w:hAnsi="Museo Sans 300"/>
                <w:color w:val="auto"/>
                <w:sz w:val="22"/>
                <w:szCs w:val="22"/>
              </w:rPr>
              <w:br/>
            </w:r>
          </w:p>
        </w:tc>
      </w:tr>
      <w:tr w:rsidR="00B357DF" w:rsidRPr="007803AE" w14:paraId="2624C9B8" w14:textId="77777777" w:rsidTr="00F846A9">
        <w:tc>
          <w:tcPr>
            <w:tcW w:w="5211" w:type="dxa"/>
          </w:tcPr>
          <w:p w14:paraId="2624C9B4"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w:t>
            </w:r>
          </w:p>
        </w:tc>
        <w:tc>
          <w:tcPr>
            <w:tcW w:w="1560" w:type="dxa"/>
          </w:tcPr>
          <w:p w14:paraId="2624C9B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c>
          <w:tcPr>
            <w:tcW w:w="1417" w:type="dxa"/>
          </w:tcPr>
          <w:p w14:paraId="2624C9B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1276" w:type="dxa"/>
          </w:tcPr>
          <w:p w14:paraId="2624C9B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38%</w:t>
            </w:r>
          </w:p>
        </w:tc>
      </w:tr>
      <w:tr w:rsidR="00B357DF" w:rsidRPr="007803AE" w14:paraId="2624C9BD" w14:textId="77777777" w:rsidTr="00F846A9">
        <w:tc>
          <w:tcPr>
            <w:tcW w:w="5211" w:type="dxa"/>
          </w:tcPr>
          <w:p w14:paraId="2624C9B9"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e índice</w:t>
            </w:r>
          </w:p>
        </w:tc>
        <w:tc>
          <w:tcPr>
            <w:tcW w:w="1560" w:type="dxa"/>
          </w:tcPr>
          <w:p w14:paraId="2624C9B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1417" w:type="dxa"/>
          </w:tcPr>
          <w:p w14:paraId="2624C9B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p>
        </w:tc>
        <w:tc>
          <w:tcPr>
            <w:tcW w:w="1276" w:type="dxa"/>
          </w:tcPr>
          <w:p w14:paraId="2624C9B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63%</w:t>
            </w:r>
          </w:p>
        </w:tc>
      </w:tr>
      <w:tr w:rsidR="00B357DF" w:rsidRPr="007803AE" w14:paraId="2624C9C2" w14:textId="77777777" w:rsidTr="00F846A9">
        <w:tc>
          <w:tcPr>
            <w:tcW w:w="5211" w:type="dxa"/>
          </w:tcPr>
          <w:p w14:paraId="2624C9BE"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y mediano</w:t>
            </w:r>
          </w:p>
        </w:tc>
        <w:tc>
          <w:tcPr>
            <w:tcW w:w="1560" w:type="dxa"/>
          </w:tcPr>
          <w:p w14:paraId="2624C9B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71%</w:t>
            </w:r>
          </w:p>
        </w:tc>
        <w:tc>
          <w:tcPr>
            <w:tcW w:w="1417" w:type="dxa"/>
          </w:tcPr>
          <w:p w14:paraId="2624C9C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61%</w:t>
            </w:r>
          </w:p>
        </w:tc>
        <w:tc>
          <w:tcPr>
            <w:tcW w:w="1276" w:type="dxa"/>
          </w:tcPr>
          <w:p w14:paraId="2624C9C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83%</w:t>
            </w:r>
          </w:p>
        </w:tc>
      </w:tr>
      <w:tr w:rsidR="00B357DF" w:rsidRPr="007803AE" w14:paraId="2624C9C7" w14:textId="77777777" w:rsidTr="00F846A9">
        <w:tc>
          <w:tcPr>
            <w:tcW w:w="5211" w:type="dxa"/>
          </w:tcPr>
          <w:p w14:paraId="2624C9C3"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y anular</w:t>
            </w:r>
          </w:p>
        </w:tc>
        <w:tc>
          <w:tcPr>
            <w:tcW w:w="1560" w:type="dxa"/>
          </w:tcPr>
          <w:p w14:paraId="2624C9C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62%</w:t>
            </w:r>
          </w:p>
        </w:tc>
        <w:tc>
          <w:tcPr>
            <w:tcW w:w="1417" w:type="dxa"/>
          </w:tcPr>
          <w:p w14:paraId="2624C9C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1276" w:type="dxa"/>
          </w:tcPr>
          <w:p w14:paraId="2624C9C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73%</w:t>
            </w:r>
          </w:p>
        </w:tc>
      </w:tr>
      <w:tr w:rsidR="00B357DF" w:rsidRPr="007803AE" w14:paraId="2624C9CC" w14:textId="77777777" w:rsidTr="00F846A9">
        <w:tc>
          <w:tcPr>
            <w:tcW w:w="5211" w:type="dxa"/>
          </w:tcPr>
          <w:p w14:paraId="2624C9C8"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y meñique</w:t>
            </w:r>
          </w:p>
        </w:tc>
        <w:tc>
          <w:tcPr>
            <w:tcW w:w="1560" w:type="dxa"/>
          </w:tcPr>
          <w:p w14:paraId="2624C9C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w:t>
            </w:r>
          </w:p>
        </w:tc>
        <w:tc>
          <w:tcPr>
            <w:tcW w:w="1417" w:type="dxa"/>
          </w:tcPr>
          <w:p w14:paraId="2624C9C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c>
          <w:tcPr>
            <w:tcW w:w="1276" w:type="dxa"/>
          </w:tcPr>
          <w:p w14:paraId="2624C9C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68%</w:t>
            </w:r>
          </w:p>
        </w:tc>
      </w:tr>
      <w:tr w:rsidR="00B357DF" w:rsidRPr="007803AE" w14:paraId="2624C9D1" w14:textId="77777777" w:rsidTr="00F846A9">
        <w:tc>
          <w:tcPr>
            <w:tcW w:w="5211" w:type="dxa"/>
          </w:tcPr>
          <w:p w14:paraId="2624C9CD"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mediano y anular</w:t>
            </w:r>
          </w:p>
        </w:tc>
        <w:tc>
          <w:tcPr>
            <w:tcW w:w="1560" w:type="dxa"/>
          </w:tcPr>
          <w:p w14:paraId="2624C9C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80%</w:t>
            </w:r>
          </w:p>
        </w:tc>
        <w:tc>
          <w:tcPr>
            <w:tcW w:w="1417" w:type="dxa"/>
          </w:tcPr>
          <w:p w14:paraId="2624C9C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69%</w:t>
            </w:r>
          </w:p>
        </w:tc>
        <w:tc>
          <w:tcPr>
            <w:tcW w:w="1276" w:type="dxa"/>
          </w:tcPr>
          <w:p w14:paraId="2624C9D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93%</w:t>
            </w:r>
          </w:p>
        </w:tc>
      </w:tr>
      <w:tr w:rsidR="00B357DF" w:rsidRPr="007803AE" w14:paraId="2624C9D6" w14:textId="77777777" w:rsidTr="00F846A9">
        <w:tc>
          <w:tcPr>
            <w:tcW w:w="5211" w:type="dxa"/>
          </w:tcPr>
          <w:p w14:paraId="2624C9D2" w14:textId="77777777" w:rsidR="00B357DF" w:rsidRPr="007803AE" w:rsidRDefault="00B357DF" w:rsidP="006C2ECE">
            <w:pPr>
              <w:pStyle w:val="Default"/>
              <w:rPr>
                <w:rFonts w:ascii="Museo Sans 300" w:hAnsi="Museo Sans 300"/>
                <w:color w:val="auto"/>
                <w:sz w:val="22"/>
                <w:szCs w:val="22"/>
              </w:rPr>
            </w:pPr>
            <w:r w:rsidRPr="007803AE">
              <w:rPr>
                <w:rFonts w:ascii="Museo Sans 300" w:hAnsi="Museo Sans 300"/>
                <w:color w:val="auto"/>
                <w:sz w:val="22"/>
                <w:szCs w:val="22"/>
              </w:rPr>
              <w:t xml:space="preserve">Pulgar, índice, mediano y </w:t>
            </w:r>
            <w:r w:rsidR="006C2ECE" w:rsidRPr="007803AE">
              <w:rPr>
                <w:rFonts w:ascii="Museo Sans 300" w:hAnsi="Museo Sans 300"/>
                <w:color w:val="auto"/>
                <w:sz w:val="22"/>
                <w:szCs w:val="22"/>
              </w:rPr>
              <w:t>m</w:t>
            </w:r>
            <w:r w:rsidRPr="007803AE">
              <w:rPr>
                <w:rFonts w:ascii="Museo Sans 300" w:hAnsi="Museo Sans 300"/>
                <w:color w:val="auto"/>
                <w:sz w:val="22"/>
                <w:szCs w:val="22"/>
              </w:rPr>
              <w:t>eñique</w:t>
            </w:r>
          </w:p>
        </w:tc>
        <w:tc>
          <w:tcPr>
            <w:tcW w:w="1560" w:type="dxa"/>
          </w:tcPr>
          <w:p w14:paraId="2624C9D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76%</w:t>
            </w:r>
          </w:p>
        </w:tc>
        <w:tc>
          <w:tcPr>
            <w:tcW w:w="1417" w:type="dxa"/>
          </w:tcPr>
          <w:p w14:paraId="2624C9D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65%</w:t>
            </w:r>
          </w:p>
        </w:tc>
        <w:tc>
          <w:tcPr>
            <w:tcW w:w="1276" w:type="dxa"/>
          </w:tcPr>
          <w:p w14:paraId="2624C9D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88%</w:t>
            </w:r>
          </w:p>
        </w:tc>
      </w:tr>
      <w:tr w:rsidR="00B357DF" w:rsidRPr="007803AE" w14:paraId="2624C9DB" w14:textId="77777777" w:rsidTr="00F846A9">
        <w:tc>
          <w:tcPr>
            <w:tcW w:w="5211" w:type="dxa"/>
          </w:tcPr>
          <w:p w14:paraId="2624C9D7"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anular y meñique</w:t>
            </w:r>
          </w:p>
        </w:tc>
        <w:tc>
          <w:tcPr>
            <w:tcW w:w="1560" w:type="dxa"/>
          </w:tcPr>
          <w:p w14:paraId="2624C9D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67%</w:t>
            </w:r>
          </w:p>
        </w:tc>
        <w:tc>
          <w:tcPr>
            <w:tcW w:w="1417" w:type="dxa"/>
          </w:tcPr>
          <w:p w14:paraId="2624C9D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57%</w:t>
            </w:r>
          </w:p>
        </w:tc>
        <w:tc>
          <w:tcPr>
            <w:tcW w:w="1276" w:type="dxa"/>
          </w:tcPr>
          <w:p w14:paraId="2624C9D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78%</w:t>
            </w:r>
          </w:p>
        </w:tc>
      </w:tr>
      <w:tr w:rsidR="00B357DF" w:rsidRPr="007803AE" w14:paraId="2624C9E0" w14:textId="77777777" w:rsidTr="00F846A9">
        <w:tc>
          <w:tcPr>
            <w:tcW w:w="5211" w:type="dxa"/>
          </w:tcPr>
          <w:p w14:paraId="2624C9DC"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índice, mediano, anular</w:t>
            </w:r>
            <w:r w:rsidR="00A7396D" w:rsidRPr="007803AE">
              <w:rPr>
                <w:rFonts w:ascii="Museo Sans 300" w:hAnsi="Museo Sans 300"/>
                <w:color w:val="auto"/>
                <w:sz w:val="22"/>
                <w:szCs w:val="22"/>
              </w:rPr>
              <w:t xml:space="preserve">  </w:t>
            </w:r>
            <w:r w:rsidRPr="007803AE">
              <w:rPr>
                <w:rFonts w:ascii="Museo Sans 300" w:hAnsi="Museo Sans 300"/>
                <w:color w:val="auto"/>
                <w:sz w:val="22"/>
                <w:szCs w:val="22"/>
              </w:rPr>
              <w:t>y meñique</w:t>
            </w:r>
          </w:p>
        </w:tc>
        <w:tc>
          <w:tcPr>
            <w:tcW w:w="1560" w:type="dxa"/>
          </w:tcPr>
          <w:p w14:paraId="2624C9D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85%</w:t>
            </w:r>
          </w:p>
        </w:tc>
        <w:tc>
          <w:tcPr>
            <w:tcW w:w="1417" w:type="dxa"/>
          </w:tcPr>
          <w:p w14:paraId="2624C9D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73%</w:t>
            </w:r>
          </w:p>
        </w:tc>
        <w:tc>
          <w:tcPr>
            <w:tcW w:w="1276" w:type="dxa"/>
          </w:tcPr>
          <w:p w14:paraId="2624C9D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98%</w:t>
            </w:r>
          </w:p>
        </w:tc>
      </w:tr>
      <w:tr w:rsidR="00B357DF" w:rsidRPr="007803AE" w14:paraId="2624C9E5" w14:textId="77777777" w:rsidTr="00F846A9">
        <w:tc>
          <w:tcPr>
            <w:tcW w:w="5211" w:type="dxa"/>
          </w:tcPr>
          <w:p w14:paraId="2624C9E1"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y mediano</w:t>
            </w:r>
          </w:p>
        </w:tc>
        <w:tc>
          <w:tcPr>
            <w:tcW w:w="1560" w:type="dxa"/>
          </w:tcPr>
          <w:p w14:paraId="2624C9E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p>
        </w:tc>
        <w:tc>
          <w:tcPr>
            <w:tcW w:w="1417" w:type="dxa"/>
          </w:tcPr>
          <w:p w14:paraId="2624C9E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1276" w:type="dxa"/>
          </w:tcPr>
          <w:p w14:paraId="2624C9E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w:t>
            </w:r>
          </w:p>
        </w:tc>
      </w:tr>
      <w:tr w:rsidR="00B357DF" w:rsidRPr="007803AE" w14:paraId="2624C9EA" w14:textId="77777777" w:rsidTr="00F846A9">
        <w:tc>
          <w:tcPr>
            <w:tcW w:w="5211" w:type="dxa"/>
          </w:tcPr>
          <w:p w14:paraId="2624C9E6"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mediano y anular</w:t>
            </w:r>
          </w:p>
        </w:tc>
        <w:tc>
          <w:tcPr>
            <w:tcW w:w="1560" w:type="dxa"/>
          </w:tcPr>
          <w:p w14:paraId="2624C9E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57%</w:t>
            </w:r>
          </w:p>
        </w:tc>
        <w:tc>
          <w:tcPr>
            <w:tcW w:w="1417" w:type="dxa"/>
          </w:tcPr>
          <w:p w14:paraId="2624C9E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c>
          <w:tcPr>
            <w:tcW w:w="1276" w:type="dxa"/>
          </w:tcPr>
          <w:p w14:paraId="2624C9E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68%</w:t>
            </w:r>
          </w:p>
        </w:tc>
      </w:tr>
      <w:tr w:rsidR="00B357DF" w:rsidRPr="007803AE" w14:paraId="2624C9EF" w14:textId="77777777" w:rsidTr="00F846A9">
        <w:tc>
          <w:tcPr>
            <w:tcW w:w="5211" w:type="dxa"/>
          </w:tcPr>
          <w:p w14:paraId="2624C9EB"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mediano y meñique</w:t>
            </w:r>
          </w:p>
        </w:tc>
        <w:tc>
          <w:tcPr>
            <w:tcW w:w="1560" w:type="dxa"/>
          </w:tcPr>
          <w:p w14:paraId="2624C9E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1417" w:type="dxa"/>
          </w:tcPr>
          <w:p w14:paraId="2624C9E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p>
        </w:tc>
        <w:tc>
          <w:tcPr>
            <w:tcW w:w="1276" w:type="dxa"/>
          </w:tcPr>
          <w:p w14:paraId="2624C9E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63%</w:t>
            </w:r>
          </w:p>
        </w:tc>
      </w:tr>
      <w:tr w:rsidR="00B357DF" w:rsidRPr="007803AE" w14:paraId="2624C9F4" w14:textId="77777777" w:rsidTr="00F846A9">
        <w:tc>
          <w:tcPr>
            <w:tcW w:w="5211" w:type="dxa"/>
          </w:tcPr>
          <w:p w14:paraId="2624C9F0" w14:textId="77777777" w:rsidR="00B357DF" w:rsidRPr="007803AE" w:rsidRDefault="00B357DF" w:rsidP="006C2ECE">
            <w:pPr>
              <w:pStyle w:val="Default"/>
              <w:rPr>
                <w:rFonts w:ascii="Museo Sans 300" w:hAnsi="Museo Sans 300"/>
                <w:color w:val="auto"/>
                <w:sz w:val="22"/>
                <w:szCs w:val="22"/>
              </w:rPr>
            </w:pPr>
            <w:r w:rsidRPr="007803AE">
              <w:rPr>
                <w:rFonts w:ascii="Museo Sans 300" w:hAnsi="Museo Sans 300"/>
                <w:color w:val="auto"/>
                <w:sz w:val="22"/>
                <w:szCs w:val="22"/>
              </w:rPr>
              <w:t>Pulgar, mediano, anular y</w:t>
            </w:r>
            <w:r w:rsidR="00A7396D" w:rsidRPr="007803AE">
              <w:rPr>
                <w:rFonts w:ascii="Museo Sans 300" w:hAnsi="Museo Sans 300"/>
                <w:color w:val="auto"/>
                <w:sz w:val="22"/>
                <w:szCs w:val="22"/>
              </w:rPr>
              <w:t xml:space="preserve"> </w:t>
            </w:r>
            <w:r w:rsidR="006C2ECE" w:rsidRPr="007803AE">
              <w:rPr>
                <w:rFonts w:ascii="Museo Sans 300" w:hAnsi="Museo Sans 300"/>
                <w:color w:val="auto"/>
                <w:sz w:val="22"/>
                <w:szCs w:val="22"/>
              </w:rPr>
              <w:t>m</w:t>
            </w:r>
            <w:r w:rsidRPr="007803AE">
              <w:rPr>
                <w:rFonts w:ascii="Museo Sans 300" w:hAnsi="Museo Sans 300"/>
                <w:color w:val="auto"/>
                <w:sz w:val="22"/>
                <w:szCs w:val="22"/>
              </w:rPr>
              <w:t>eñique</w:t>
            </w:r>
          </w:p>
        </w:tc>
        <w:tc>
          <w:tcPr>
            <w:tcW w:w="1560" w:type="dxa"/>
          </w:tcPr>
          <w:p w14:paraId="2624C9F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62%</w:t>
            </w:r>
          </w:p>
        </w:tc>
        <w:tc>
          <w:tcPr>
            <w:tcW w:w="1417" w:type="dxa"/>
          </w:tcPr>
          <w:p w14:paraId="2624C9F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1276" w:type="dxa"/>
          </w:tcPr>
          <w:p w14:paraId="2624C9F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73%</w:t>
            </w:r>
          </w:p>
        </w:tc>
      </w:tr>
      <w:tr w:rsidR="00B357DF" w:rsidRPr="007803AE" w14:paraId="2624C9F9" w14:textId="77777777" w:rsidTr="00F846A9">
        <w:tc>
          <w:tcPr>
            <w:tcW w:w="5211" w:type="dxa"/>
          </w:tcPr>
          <w:p w14:paraId="2624C9F5"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y anular</w:t>
            </w:r>
          </w:p>
        </w:tc>
        <w:tc>
          <w:tcPr>
            <w:tcW w:w="1560" w:type="dxa"/>
          </w:tcPr>
          <w:p w14:paraId="2624C9F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39%</w:t>
            </w:r>
          </w:p>
        </w:tc>
        <w:tc>
          <w:tcPr>
            <w:tcW w:w="1417" w:type="dxa"/>
          </w:tcPr>
          <w:p w14:paraId="2624C9F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33%</w:t>
            </w:r>
          </w:p>
        </w:tc>
        <w:tc>
          <w:tcPr>
            <w:tcW w:w="1276" w:type="dxa"/>
          </w:tcPr>
          <w:p w14:paraId="2624C9F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p>
        </w:tc>
      </w:tr>
      <w:tr w:rsidR="00B357DF" w:rsidRPr="007803AE" w14:paraId="2624C9FE" w14:textId="77777777" w:rsidTr="00F846A9">
        <w:tc>
          <w:tcPr>
            <w:tcW w:w="5211" w:type="dxa"/>
          </w:tcPr>
          <w:p w14:paraId="2624C9FA"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anular y meñique</w:t>
            </w:r>
          </w:p>
        </w:tc>
        <w:tc>
          <w:tcPr>
            <w:tcW w:w="1560" w:type="dxa"/>
          </w:tcPr>
          <w:p w14:paraId="2624C9F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p>
        </w:tc>
        <w:tc>
          <w:tcPr>
            <w:tcW w:w="1417" w:type="dxa"/>
          </w:tcPr>
          <w:p w14:paraId="2624C9F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c>
          <w:tcPr>
            <w:tcW w:w="1276" w:type="dxa"/>
          </w:tcPr>
          <w:p w14:paraId="2624C9F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r>
      <w:tr w:rsidR="00B357DF" w:rsidRPr="007803AE" w14:paraId="2624CA03" w14:textId="77777777" w:rsidTr="00F846A9">
        <w:tc>
          <w:tcPr>
            <w:tcW w:w="5211" w:type="dxa"/>
          </w:tcPr>
          <w:p w14:paraId="2624C9FF"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Pulgar y meñique</w:t>
            </w:r>
          </w:p>
        </w:tc>
        <w:tc>
          <w:tcPr>
            <w:tcW w:w="1560" w:type="dxa"/>
          </w:tcPr>
          <w:p w14:paraId="2624CA0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c>
          <w:tcPr>
            <w:tcW w:w="1417" w:type="dxa"/>
          </w:tcPr>
          <w:p w14:paraId="2624CA0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29%</w:t>
            </w:r>
          </w:p>
        </w:tc>
        <w:tc>
          <w:tcPr>
            <w:tcW w:w="1276" w:type="dxa"/>
          </w:tcPr>
          <w:p w14:paraId="2624CA0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43%</w:t>
            </w:r>
          </w:p>
        </w:tc>
      </w:tr>
      <w:tr w:rsidR="00AB3425" w:rsidRPr="007803AE" w14:paraId="2624CA08" w14:textId="77777777" w:rsidTr="00F846A9">
        <w:tc>
          <w:tcPr>
            <w:tcW w:w="5211" w:type="dxa"/>
          </w:tcPr>
          <w:p w14:paraId="2624CA04" w14:textId="77777777" w:rsidR="00AB3425" w:rsidRPr="007803AE" w:rsidRDefault="00AB3425" w:rsidP="00A7396D">
            <w:pPr>
              <w:pStyle w:val="Default"/>
              <w:rPr>
                <w:rFonts w:ascii="Museo Sans 300" w:hAnsi="Museo Sans 300"/>
                <w:color w:val="auto"/>
                <w:sz w:val="22"/>
                <w:szCs w:val="22"/>
              </w:rPr>
            </w:pPr>
          </w:p>
        </w:tc>
        <w:tc>
          <w:tcPr>
            <w:tcW w:w="1560" w:type="dxa"/>
          </w:tcPr>
          <w:p w14:paraId="2624CA05" w14:textId="77777777" w:rsidR="00AB3425" w:rsidRPr="007803AE" w:rsidRDefault="00AB3425" w:rsidP="00F846A9">
            <w:pPr>
              <w:pStyle w:val="Default"/>
              <w:jc w:val="center"/>
              <w:rPr>
                <w:rFonts w:ascii="Museo Sans 300" w:hAnsi="Museo Sans 300"/>
                <w:color w:val="auto"/>
                <w:sz w:val="22"/>
                <w:szCs w:val="22"/>
              </w:rPr>
            </w:pPr>
          </w:p>
        </w:tc>
        <w:tc>
          <w:tcPr>
            <w:tcW w:w="1417" w:type="dxa"/>
          </w:tcPr>
          <w:p w14:paraId="2624CA06" w14:textId="77777777" w:rsidR="00AB3425" w:rsidRPr="007803AE" w:rsidRDefault="00AB3425" w:rsidP="00F846A9">
            <w:pPr>
              <w:pStyle w:val="Default"/>
              <w:jc w:val="center"/>
              <w:rPr>
                <w:rFonts w:ascii="Museo Sans 300" w:hAnsi="Museo Sans 300"/>
                <w:color w:val="auto"/>
                <w:sz w:val="22"/>
                <w:szCs w:val="22"/>
              </w:rPr>
            </w:pPr>
          </w:p>
        </w:tc>
        <w:tc>
          <w:tcPr>
            <w:tcW w:w="1276" w:type="dxa"/>
          </w:tcPr>
          <w:p w14:paraId="2624CA07" w14:textId="77777777" w:rsidR="00AB3425" w:rsidRPr="007803AE" w:rsidRDefault="00AB3425" w:rsidP="00F846A9">
            <w:pPr>
              <w:pStyle w:val="Default"/>
              <w:jc w:val="center"/>
              <w:rPr>
                <w:rFonts w:ascii="Museo Sans 300" w:hAnsi="Museo Sans 300"/>
                <w:color w:val="auto"/>
                <w:sz w:val="22"/>
                <w:szCs w:val="22"/>
              </w:rPr>
            </w:pPr>
          </w:p>
        </w:tc>
      </w:tr>
      <w:tr w:rsidR="00B357DF" w:rsidRPr="007803AE" w14:paraId="2624CA0D" w14:textId="77777777" w:rsidTr="00F846A9">
        <w:tc>
          <w:tcPr>
            <w:tcW w:w="5211" w:type="dxa"/>
          </w:tcPr>
          <w:p w14:paraId="2624CA09"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w:t>
            </w:r>
          </w:p>
        </w:tc>
        <w:tc>
          <w:tcPr>
            <w:tcW w:w="1560" w:type="dxa"/>
          </w:tcPr>
          <w:p w14:paraId="2624CA0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417" w:type="dxa"/>
          </w:tcPr>
          <w:p w14:paraId="2624CA0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276" w:type="dxa"/>
          </w:tcPr>
          <w:p w14:paraId="2624CA0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r>
      <w:tr w:rsidR="00B357DF" w:rsidRPr="007803AE" w14:paraId="2624CA12" w14:textId="77777777" w:rsidTr="00F846A9">
        <w:tc>
          <w:tcPr>
            <w:tcW w:w="5211" w:type="dxa"/>
          </w:tcPr>
          <w:p w14:paraId="2624CA0E"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y mediano</w:t>
            </w:r>
          </w:p>
        </w:tc>
        <w:tc>
          <w:tcPr>
            <w:tcW w:w="1560" w:type="dxa"/>
          </w:tcPr>
          <w:p w14:paraId="2624CA0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1417" w:type="dxa"/>
          </w:tcPr>
          <w:p w14:paraId="2624CA1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c>
          <w:tcPr>
            <w:tcW w:w="1276" w:type="dxa"/>
          </w:tcPr>
          <w:p w14:paraId="2624CA1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p>
        </w:tc>
      </w:tr>
      <w:tr w:rsidR="00B357DF" w:rsidRPr="007803AE" w14:paraId="2624CA17" w14:textId="77777777" w:rsidTr="00F846A9">
        <w:tc>
          <w:tcPr>
            <w:tcW w:w="5211" w:type="dxa"/>
          </w:tcPr>
          <w:p w14:paraId="2624CA13"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mediano y anular</w:t>
            </w:r>
          </w:p>
        </w:tc>
        <w:tc>
          <w:tcPr>
            <w:tcW w:w="1560" w:type="dxa"/>
          </w:tcPr>
          <w:p w14:paraId="2624CA1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c>
          <w:tcPr>
            <w:tcW w:w="1417" w:type="dxa"/>
          </w:tcPr>
          <w:p w14:paraId="2624CA1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p>
        </w:tc>
        <w:tc>
          <w:tcPr>
            <w:tcW w:w="1276" w:type="dxa"/>
          </w:tcPr>
          <w:p w14:paraId="2624CA1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p>
        </w:tc>
      </w:tr>
      <w:tr w:rsidR="00B357DF" w:rsidRPr="007803AE" w14:paraId="2624CA1C" w14:textId="77777777" w:rsidTr="00F846A9">
        <w:tc>
          <w:tcPr>
            <w:tcW w:w="5211" w:type="dxa"/>
          </w:tcPr>
          <w:p w14:paraId="2624CA18"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mediano y meñique</w:t>
            </w:r>
          </w:p>
        </w:tc>
        <w:tc>
          <w:tcPr>
            <w:tcW w:w="1560" w:type="dxa"/>
          </w:tcPr>
          <w:p w14:paraId="2624CA1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46%</w:t>
            </w:r>
          </w:p>
        </w:tc>
        <w:tc>
          <w:tcPr>
            <w:tcW w:w="1417" w:type="dxa"/>
          </w:tcPr>
          <w:p w14:paraId="2624CA1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c>
          <w:tcPr>
            <w:tcW w:w="1276" w:type="dxa"/>
          </w:tcPr>
          <w:p w14:paraId="2624CA1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r>
      <w:tr w:rsidR="00B357DF" w:rsidRPr="007803AE" w14:paraId="2624CA21" w14:textId="77777777" w:rsidTr="00F846A9">
        <w:tc>
          <w:tcPr>
            <w:tcW w:w="5211" w:type="dxa"/>
          </w:tcPr>
          <w:p w14:paraId="2624CA1D"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mediano, anular</w:t>
            </w:r>
            <w:r w:rsidR="00A7396D" w:rsidRPr="007803AE">
              <w:rPr>
                <w:rFonts w:ascii="Museo Sans 300" w:hAnsi="Museo Sans 300"/>
                <w:color w:val="auto"/>
                <w:sz w:val="22"/>
                <w:szCs w:val="22"/>
              </w:rPr>
              <w:t xml:space="preserve"> </w:t>
            </w:r>
            <w:r w:rsidRPr="007803AE">
              <w:rPr>
                <w:rFonts w:ascii="Museo Sans 300" w:hAnsi="Museo Sans 300"/>
                <w:color w:val="auto"/>
                <w:sz w:val="22"/>
                <w:szCs w:val="22"/>
              </w:rPr>
              <w:t>y meñique</w:t>
            </w:r>
          </w:p>
        </w:tc>
        <w:tc>
          <w:tcPr>
            <w:tcW w:w="1560" w:type="dxa"/>
          </w:tcPr>
          <w:p w14:paraId="2624CA1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p>
        </w:tc>
        <w:tc>
          <w:tcPr>
            <w:tcW w:w="1417" w:type="dxa"/>
          </w:tcPr>
          <w:p w14:paraId="2624CA1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p>
        </w:tc>
        <w:tc>
          <w:tcPr>
            <w:tcW w:w="1276" w:type="dxa"/>
          </w:tcPr>
          <w:p w14:paraId="2624CA2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60%</w:t>
            </w:r>
          </w:p>
        </w:tc>
      </w:tr>
      <w:tr w:rsidR="00B357DF" w:rsidRPr="007803AE" w14:paraId="2624CA26" w14:textId="77777777" w:rsidTr="00F846A9">
        <w:tc>
          <w:tcPr>
            <w:tcW w:w="5211" w:type="dxa"/>
          </w:tcPr>
          <w:p w14:paraId="2624CA22"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y anular</w:t>
            </w:r>
          </w:p>
        </w:tc>
        <w:tc>
          <w:tcPr>
            <w:tcW w:w="1560" w:type="dxa"/>
          </w:tcPr>
          <w:p w14:paraId="2624CA2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417" w:type="dxa"/>
          </w:tcPr>
          <w:p w14:paraId="2624CA24"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276" w:type="dxa"/>
          </w:tcPr>
          <w:p w14:paraId="2624CA2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r>
      <w:tr w:rsidR="00B357DF" w:rsidRPr="007803AE" w14:paraId="2624CA2B" w14:textId="77777777" w:rsidTr="00F846A9">
        <w:tc>
          <w:tcPr>
            <w:tcW w:w="5211" w:type="dxa"/>
          </w:tcPr>
          <w:p w14:paraId="2624CA27"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anular y meñique</w:t>
            </w:r>
          </w:p>
        </w:tc>
        <w:tc>
          <w:tcPr>
            <w:tcW w:w="1560" w:type="dxa"/>
          </w:tcPr>
          <w:p w14:paraId="2624CA2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c>
          <w:tcPr>
            <w:tcW w:w="1417" w:type="dxa"/>
          </w:tcPr>
          <w:p w14:paraId="2624CA2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276" w:type="dxa"/>
          </w:tcPr>
          <w:p w14:paraId="2624CA2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r>
      <w:tr w:rsidR="00B357DF" w:rsidRPr="007803AE" w14:paraId="2624CA30" w14:textId="77777777" w:rsidTr="00F846A9">
        <w:tc>
          <w:tcPr>
            <w:tcW w:w="5211" w:type="dxa"/>
          </w:tcPr>
          <w:p w14:paraId="2624CA2C"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Índice y meñique</w:t>
            </w:r>
          </w:p>
        </w:tc>
        <w:tc>
          <w:tcPr>
            <w:tcW w:w="1560" w:type="dxa"/>
          </w:tcPr>
          <w:p w14:paraId="2624CA2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417" w:type="dxa"/>
          </w:tcPr>
          <w:p w14:paraId="2624CA2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c>
          <w:tcPr>
            <w:tcW w:w="1276" w:type="dxa"/>
          </w:tcPr>
          <w:p w14:paraId="2624CA2F"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r>
      <w:tr w:rsidR="00AB3425" w:rsidRPr="007803AE" w14:paraId="2624CA35" w14:textId="77777777" w:rsidTr="00F846A9">
        <w:tc>
          <w:tcPr>
            <w:tcW w:w="5211" w:type="dxa"/>
          </w:tcPr>
          <w:p w14:paraId="2624CA31" w14:textId="77777777" w:rsidR="00AB3425" w:rsidRPr="007803AE" w:rsidRDefault="00AB3425" w:rsidP="00A7396D">
            <w:pPr>
              <w:pStyle w:val="Default"/>
              <w:rPr>
                <w:rFonts w:ascii="Museo Sans 300" w:hAnsi="Museo Sans 300"/>
                <w:color w:val="auto"/>
                <w:sz w:val="22"/>
                <w:szCs w:val="22"/>
              </w:rPr>
            </w:pPr>
          </w:p>
        </w:tc>
        <w:tc>
          <w:tcPr>
            <w:tcW w:w="1560" w:type="dxa"/>
          </w:tcPr>
          <w:p w14:paraId="2624CA32" w14:textId="77777777" w:rsidR="00AB3425" w:rsidRPr="007803AE" w:rsidRDefault="00AB3425" w:rsidP="00F846A9">
            <w:pPr>
              <w:pStyle w:val="Default"/>
              <w:jc w:val="center"/>
              <w:rPr>
                <w:rFonts w:ascii="Museo Sans 300" w:hAnsi="Museo Sans 300"/>
                <w:color w:val="auto"/>
                <w:sz w:val="22"/>
                <w:szCs w:val="22"/>
              </w:rPr>
            </w:pPr>
          </w:p>
        </w:tc>
        <w:tc>
          <w:tcPr>
            <w:tcW w:w="1417" w:type="dxa"/>
          </w:tcPr>
          <w:p w14:paraId="2624CA33" w14:textId="77777777" w:rsidR="00AB3425" w:rsidRPr="007803AE" w:rsidRDefault="00AB3425" w:rsidP="00F846A9">
            <w:pPr>
              <w:pStyle w:val="Default"/>
              <w:jc w:val="center"/>
              <w:rPr>
                <w:rFonts w:ascii="Museo Sans 300" w:hAnsi="Museo Sans 300"/>
                <w:color w:val="auto"/>
                <w:sz w:val="22"/>
                <w:szCs w:val="22"/>
              </w:rPr>
            </w:pPr>
          </w:p>
        </w:tc>
        <w:tc>
          <w:tcPr>
            <w:tcW w:w="1276" w:type="dxa"/>
          </w:tcPr>
          <w:p w14:paraId="2624CA34" w14:textId="77777777" w:rsidR="00AB3425" w:rsidRPr="007803AE" w:rsidRDefault="00AB3425" w:rsidP="00F846A9">
            <w:pPr>
              <w:pStyle w:val="Default"/>
              <w:jc w:val="center"/>
              <w:rPr>
                <w:rFonts w:ascii="Museo Sans 300" w:hAnsi="Museo Sans 300"/>
                <w:color w:val="auto"/>
                <w:sz w:val="22"/>
                <w:szCs w:val="22"/>
              </w:rPr>
            </w:pPr>
          </w:p>
        </w:tc>
      </w:tr>
      <w:tr w:rsidR="00B357DF" w:rsidRPr="007803AE" w14:paraId="2624CA3A" w14:textId="77777777" w:rsidTr="00F846A9">
        <w:tc>
          <w:tcPr>
            <w:tcW w:w="5211" w:type="dxa"/>
          </w:tcPr>
          <w:p w14:paraId="2624CA36"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Mediano</w:t>
            </w:r>
          </w:p>
        </w:tc>
        <w:tc>
          <w:tcPr>
            <w:tcW w:w="1560" w:type="dxa"/>
          </w:tcPr>
          <w:p w14:paraId="2624CA3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c>
          <w:tcPr>
            <w:tcW w:w="1417" w:type="dxa"/>
          </w:tcPr>
          <w:p w14:paraId="2624CA3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c>
          <w:tcPr>
            <w:tcW w:w="1276" w:type="dxa"/>
          </w:tcPr>
          <w:p w14:paraId="2624CA39"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r>
      <w:tr w:rsidR="00B357DF" w:rsidRPr="007803AE" w14:paraId="2624CA3F" w14:textId="77777777" w:rsidTr="00F846A9">
        <w:tc>
          <w:tcPr>
            <w:tcW w:w="5211" w:type="dxa"/>
          </w:tcPr>
          <w:p w14:paraId="2624CA3B"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Mediano y anular</w:t>
            </w:r>
          </w:p>
        </w:tc>
        <w:tc>
          <w:tcPr>
            <w:tcW w:w="1560" w:type="dxa"/>
          </w:tcPr>
          <w:p w14:paraId="2624CA3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c>
          <w:tcPr>
            <w:tcW w:w="1417" w:type="dxa"/>
          </w:tcPr>
          <w:p w14:paraId="2624CA3D"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c>
          <w:tcPr>
            <w:tcW w:w="1276" w:type="dxa"/>
          </w:tcPr>
          <w:p w14:paraId="2624CA3E"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r>
      <w:tr w:rsidR="00B357DF" w:rsidRPr="007803AE" w14:paraId="2624CA44" w14:textId="77777777" w:rsidTr="00F846A9">
        <w:tc>
          <w:tcPr>
            <w:tcW w:w="5211" w:type="dxa"/>
          </w:tcPr>
          <w:p w14:paraId="2624CA40"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Mediano, anular y meñique</w:t>
            </w:r>
          </w:p>
        </w:tc>
        <w:tc>
          <w:tcPr>
            <w:tcW w:w="1560" w:type="dxa"/>
          </w:tcPr>
          <w:p w14:paraId="2624CA4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417" w:type="dxa"/>
          </w:tcPr>
          <w:p w14:paraId="2624CA4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276" w:type="dxa"/>
          </w:tcPr>
          <w:p w14:paraId="2624CA43"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r>
      <w:tr w:rsidR="00B357DF" w:rsidRPr="007803AE" w14:paraId="2624CA49" w14:textId="77777777" w:rsidTr="00F846A9">
        <w:tc>
          <w:tcPr>
            <w:tcW w:w="5211" w:type="dxa"/>
          </w:tcPr>
          <w:p w14:paraId="2624CA45"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Mediano y meñique</w:t>
            </w:r>
          </w:p>
        </w:tc>
        <w:tc>
          <w:tcPr>
            <w:tcW w:w="1560" w:type="dxa"/>
          </w:tcPr>
          <w:p w14:paraId="2624CA4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417" w:type="dxa"/>
          </w:tcPr>
          <w:p w14:paraId="2624CA4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276" w:type="dxa"/>
          </w:tcPr>
          <w:p w14:paraId="2624CA48"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r>
      <w:tr w:rsidR="00AB3425" w:rsidRPr="007803AE" w14:paraId="2624CA4E" w14:textId="77777777" w:rsidTr="00F846A9">
        <w:tc>
          <w:tcPr>
            <w:tcW w:w="5211" w:type="dxa"/>
          </w:tcPr>
          <w:p w14:paraId="2624CA4A" w14:textId="77777777" w:rsidR="00AB3425" w:rsidRPr="007803AE" w:rsidRDefault="00AB3425" w:rsidP="00A7396D">
            <w:pPr>
              <w:pStyle w:val="Default"/>
              <w:rPr>
                <w:rFonts w:ascii="Museo Sans 300" w:hAnsi="Museo Sans 300"/>
                <w:color w:val="auto"/>
                <w:sz w:val="22"/>
                <w:szCs w:val="22"/>
              </w:rPr>
            </w:pPr>
          </w:p>
        </w:tc>
        <w:tc>
          <w:tcPr>
            <w:tcW w:w="1560" w:type="dxa"/>
          </w:tcPr>
          <w:p w14:paraId="2624CA4B" w14:textId="77777777" w:rsidR="00AB3425" w:rsidRPr="007803AE" w:rsidRDefault="00AB3425" w:rsidP="00F846A9">
            <w:pPr>
              <w:pStyle w:val="Default"/>
              <w:jc w:val="center"/>
              <w:rPr>
                <w:rFonts w:ascii="Museo Sans 300" w:hAnsi="Museo Sans 300"/>
                <w:color w:val="auto"/>
                <w:sz w:val="22"/>
                <w:szCs w:val="22"/>
              </w:rPr>
            </w:pPr>
          </w:p>
        </w:tc>
        <w:tc>
          <w:tcPr>
            <w:tcW w:w="1417" w:type="dxa"/>
          </w:tcPr>
          <w:p w14:paraId="2624CA4C" w14:textId="77777777" w:rsidR="00AB3425" w:rsidRPr="007803AE" w:rsidRDefault="00AB3425" w:rsidP="00F846A9">
            <w:pPr>
              <w:pStyle w:val="Default"/>
              <w:jc w:val="center"/>
              <w:rPr>
                <w:rFonts w:ascii="Museo Sans 300" w:hAnsi="Museo Sans 300"/>
                <w:color w:val="auto"/>
                <w:sz w:val="22"/>
                <w:szCs w:val="22"/>
              </w:rPr>
            </w:pPr>
          </w:p>
        </w:tc>
        <w:tc>
          <w:tcPr>
            <w:tcW w:w="1276" w:type="dxa"/>
          </w:tcPr>
          <w:p w14:paraId="2624CA4D" w14:textId="77777777" w:rsidR="00AB3425" w:rsidRPr="007803AE" w:rsidRDefault="00AB3425" w:rsidP="00F846A9">
            <w:pPr>
              <w:pStyle w:val="Default"/>
              <w:jc w:val="center"/>
              <w:rPr>
                <w:rFonts w:ascii="Museo Sans 300" w:hAnsi="Museo Sans 300"/>
                <w:color w:val="auto"/>
                <w:sz w:val="22"/>
                <w:szCs w:val="22"/>
              </w:rPr>
            </w:pPr>
          </w:p>
        </w:tc>
      </w:tr>
      <w:tr w:rsidR="00B357DF" w:rsidRPr="007803AE" w14:paraId="2624CA53" w14:textId="77777777" w:rsidTr="00F846A9">
        <w:tc>
          <w:tcPr>
            <w:tcW w:w="5211" w:type="dxa"/>
          </w:tcPr>
          <w:p w14:paraId="2624CA4F"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Anular</w:t>
            </w:r>
          </w:p>
        </w:tc>
        <w:tc>
          <w:tcPr>
            <w:tcW w:w="1560" w:type="dxa"/>
          </w:tcPr>
          <w:p w14:paraId="2624CA50"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417" w:type="dxa"/>
          </w:tcPr>
          <w:p w14:paraId="2624CA51"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1276" w:type="dxa"/>
          </w:tcPr>
          <w:p w14:paraId="2624CA52"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B357DF" w:rsidRPr="007803AE" w14:paraId="2624CA58" w14:textId="77777777" w:rsidTr="00F846A9">
        <w:tc>
          <w:tcPr>
            <w:tcW w:w="5211" w:type="dxa"/>
          </w:tcPr>
          <w:p w14:paraId="2624CA54"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Anular y meñique</w:t>
            </w:r>
          </w:p>
        </w:tc>
        <w:tc>
          <w:tcPr>
            <w:tcW w:w="1560" w:type="dxa"/>
          </w:tcPr>
          <w:p w14:paraId="2624CA55"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1417" w:type="dxa"/>
          </w:tcPr>
          <w:p w14:paraId="2624CA56"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c>
          <w:tcPr>
            <w:tcW w:w="1276" w:type="dxa"/>
          </w:tcPr>
          <w:p w14:paraId="2624CA57"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r>
      <w:tr w:rsidR="00B357DF" w:rsidRPr="007803AE" w14:paraId="2624CA5D" w14:textId="77777777" w:rsidTr="00F846A9">
        <w:tc>
          <w:tcPr>
            <w:tcW w:w="5211" w:type="dxa"/>
          </w:tcPr>
          <w:p w14:paraId="2624CA59" w14:textId="77777777" w:rsidR="00B357DF" w:rsidRPr="007803AE" w:rsidRDefault="00B357DF" w:rsidP="00A7396D">
            <w:pPr>
              <w:pStyle w:val="Default"/>
              <w:rPr>
                <w:rFonts w:ascii="Museo Sans 300" w:hAnsi="Museo Sans 300"/>
                <w:color w:val="auto"/>
                <w:sz w:val="22"/>
                <w:szCs w:val="22"/>
              </w:rPr>
            </w:pPr>
            <w:r w:rsidRPr="007803AE">
              <w:rPr>
                <w:rFonts w:ascii="Museo Sans 300" w:hAnsi="Museo Sans 300"/>
                <w:color w:val="auto"/>
                <w:sz w:val="22"/>
                <w:szCs w:val="22"/>
              </w:rPr>
              <w:t>Meñique</w:t>
            </w:r>
          </w:p>
        </w:tc>
        <w:tc>
          <w:tcPr>
            <w:tcW w:w="1560" w:type="dxa"/>
          </w:tcPr>
          <w:p w14:paraId="2624CA5A"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1417" w:type="dxa"/>
          </w:tcPr>
          <w:p w14:paraId="2624CA5B"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76" w:type="dxa"/>
          </w:tcPr>
          <w:p w14:paraId="2624CA5C" w14:textId="77777777" w:rsidR="00B357DF" w:rsidRPr="007803AE" w:rsidRDefault="00B357D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r>
    </w:tbl>
    <w:p w14:paraId="2624CA5E" w14:textId="77777777" w:rsidR="00783BD9" w:rsidRPr="007803AE" w:rsidRDefault="00783BD9" w:rsidP="0075007A">
      <w:pPr>
        <w:pStyle w:val="Default"/>
        <w:rPr>
          <w:rFonts w:ascii="Museo Sans 300" w:hAnsi="Museo Sans 300"/>
          <w:b/>
          <w:color w:val="auto"/>
          <w:sz w:val="22"/>
          <w:szCs w:val="22"/>
        </w:rPr>
      </w:pPr>
    </w:p>
    <w:p w14:paraId="4D49099D" w14:textId="77777777" w:rsidR="00207E8B" w:rsidRDefault="00207E8B" w:rsidP="00EB792A">
      <w:pPr>
        <w:pStyle w:val="Default"/>
        <w:jc w:val="center"/>
        <w:rPr>
          <w:rFonts w:ascii="Museo Sans 300" w:hAnsi="Museo Sans 300"/>
          <w:b/>
          <w:color w:val="auto"/>
          <w:sz w:val="22"/>
          <w:szCs w:val="22"/>
        </w:rPr>
      </w:pPr>
    </w:p>
    <w:p w14:paraId="3AED2C11" w14:textId="76C70CF5" w:rsidR="00EB792A" w:rsidRPr="007803AE" w:rsidRDefault="005A6C2C" w:rsidP="00EB792A">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LA MANO EN RELACIÓN A LOS DEDOS</w:t>
      </w:r>
    </w:p>
    <w:p w14:paraId="21C5297B" w14:textId="31D89ABB" w:rsidR="00CD7C81" w:rsidRPr="007803AE" w:rsidRDefault="00CD7C81" w:rsidP="00AB3425">
      <w:pPr>
        <w:pStyle w:val="Default"/>
        <w:rPr>
          <w:rFonts w:ascii="Museo Sans 300" w:hAnsi="Museo Sans 300"/>
          <w:color w:val="auto"/>
          <w:sz w:val="22"/>
          <w:szCs w:val="22"/>
        </w:rPr>
      </w:pPr>
    </w:p>
    <w:p w14:paraId="2849CA0A" w14:textId="77777777" w:rsidR="00CD7C81" w:rsidRPr="007803AE" w:rsidRDefault="00CD7C81" w:rsidP="00AB3425">
      <w:pPr>
        <w:pStyle w:val="Default"/>
        <w:rPr>
          <w:rFonts w:ascii="Museo Sans 300" w:hAnsi="Museo Sans 300"/>
          <w:color w:val="auto"/>
          <w:sz w:val="22"/>
          <w:szCs w:val="22"/>
        </w:rPr>
        <w:sectPr w:rsidR="00CD7C81" w:rsidRPr="007803AE" w:rsidSect="002B366D">
          <w:headerReference w:type="default" r:id="rId29"/>
          <w:footerReference w:type="default" r:id="rId30"/>
          <w:headerReference w:type="first" r:id="rId31"/>
          <w:footerReference w:type="first" r:id="rId32"/>
          <w:type w:val="continuous"/>
          <w:pgSz w:w="12240" w:h="15840" w:code="1"/>
          <w:pgMar w:top="1417" w:right="1701" w:bottom="1417" w:left="1701" w:header="708" w:footer="708" w:gutter="0"/>
          <w:cols w:space="708"/>
          <w:titlePg/>
          <w:docGrid w:linePitch="360"/>
        </w:sectPr>
      </w:pPr>
    </w:p>
    <w:p w14:paraId="2624CAC0" w14:textId="77777777" w:rsidR="00221669" w:rsidRPr="007803AE" w:rsidRDefault="00221669" w:rsidP="00221669">
      <w:pPr>
        <w:pStyle w:val="Default"/>
        <w:rPr>
          <w:rFonts w:ascii="Museo Sans 300" w:hAnsi="Museo Sans 300"/>
          <w:color w:val="auto"/>
          <w:sz w:val="22"/>
          <w:szCs w:val="22"/>
        </w:rPr>
      </w:pPr>
    </w:p>
    <w:tbl>
      <w:tblPr>
        <w:tblW w:w="0" w:type="auto"/>
        <w:tblLook w:val="04A0" w:firstRow="1" w:lastRow="0" w:firstColumn="1" w:lastColumn="0" w:noHBand="0" w:noVBand="1"/>
      </w:tblPr>
      <w:tblGrid>
        <w:gridCol w:w="1626"/>
        <w:gridCol w:w="415"/>
        <w:gridCol w:w="1070"/>
      </w:tblGrid>
      <w:tr w:rsidR="00221669" w:rsidRPr="007803AE" w14:paraId="2624CAC5" w14:textId="77777777" w:rsidTr="005D30F1">
        <w:trPr>
          <w:trHeight w:val="246"/>
        </w:trPr>
        <w:tc>
          <w:tcPr>
            <w:tcW w:w="3111" w:type="dxa"/>
            <w:gridSpan w:val="3"/>
            <w:vAlign w:val="center"/>
          </w:tcPr>
          <w:p w14:paraId="2624CAC3" w14:textId="77777777" w:rsidR="00221669" w:rsidRPr="007803AE" w:rsidRDefault="00221669" w:rsidP="008A3E8E">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p w14:paraId="2624CAC4" w14:textId="77777777" w:rsidR="005D30F1" w:rsidRPr="007803AE" w:rsidRDefault="005D30F1" w:rsidP="005D30F1">
            <w:pPr>
              <w:pStyle w:val="Default"/>
              <w:rPr>
                <w:rFonts w:ascii="Museo Sans 300" w:hAnsi="Museo Sans 300"/>
                <w:b/>
                <w:color w:val="auto"/>
                <w:sz w:val="22"/>
                <w:szCs w:val="22"/>
              </w:rPr>
            </w:pPr>
          </w:p>
        </w:tc>
      </w:tr>
      <w:tr w:rsidR="00221669" w:rsidRPr="007803AE" w14:paraId="2624CACA" w14:textId="77777777" w:rsidTr="005D30F1">
        <w:trPr>
          <w:trHeight w:val="724"/>
        </w:trPr>
        <w:tc>
          <w:tcPr>
            <w:tcW w:w="1626" w:type="dxa"/>
          </w:tcPr>
          <w:p w14:paraId="2624CAC6" w14:textId="77777777" w:rsidR="00221669" w:rsidRPr="007803AE" w:rsidRDefault="00221669" w:rsidP="00ED7381">
            <w:pPr>
              <w:pStyle w:val="Default"/>
              <w:jc w:val="center"/>
              <w:rPr>
                <w:rFonts w:ascii="Museo Sans 300" w:hAnsi="Museo Sans 300"/>
                <w:b/>
                <w:color w:val="auto"/>
                <w:sz w:val="22"/>
                <w:szCs w:val="22"/>
              </w:rPr>
            </w:pPr>
            <w:r w:rsidRPr="007803AE">
              <w:rPr>
                <w:rFonts w:ascii="Museo Sans 300" w:hAnsi="Museo Sans 300"/>
                <w:b/>
                <w:color w:val="auto"/>
                <w:sz w:val="22"/>
                <w:szCs w:val="22"/>
              </w:rPr>
              <w:t>DEDO INDICE</w:t>
            </w:r>
          </w:p>
        </w:tc>
        <w:tc>
          <w:tcPr>
            <w:tcW w:w="415" w:type="dxa"/>
          </w:tcPr>
          <w:p w14:paraId="2624CAC7" w14:textId="77777777" w:rsidR="00221669" w:rsidRPr="007803AE" w:rsidRDefault="00221669" w:rsidP="00E1597A">
            <w:pPr>
              <w:pStyle w:val="Default"/>
              <w:jc w:val="center"/>
              <w:rPr>
                <w:rFonts w:ascii="Museo Sans 300" w:hAnsi="Museo Sans 300"/>
                <w:b/>
                <w:color w:val="auto"/>
                <w:sz w:val="22"/>
                <w:szCs w:val="22"/>
              </w:rPr>
            </w:pPr>
          </w:p>
        </w:tc>
        <w:tc>
          <w:tcPr>
            <w:tcW w:w="1070" w:type="dxa"/>
          </w:tcPr>
          <w:p w14:paraId="2624CAC8" w14:textId="77777777" w:rsidR="00221669" w:rsidRPr="007803AE" w:rsidRDefault="00221669" w:rsidP="004E7745">
            <w:pPr>
              <w:pStyle w:val="Default"/>
              <w:rPr>
                <w:rFonts w:ascii="Museo Sans 300" w:hAnsi="Museo Sans 300"/>
                <w:b/>
                <w:color w:val="auto"/>
                <w:sz w:val="22"/>
                <w:szCs w:val="22"/>
              </w:rPr>
            </w:pPr>
            <w:r w:rsidRPr="007803AE">
              <w:rPr>
                <w:rFonts w:ascii="Museo Sans 300" w:hAnsi="Museo Sans 300"/>
                <w:b/>
                <w:color w:val="auto"/>
                <w:sz w:val="22"/>
                <w:szCs w:val="22"/>
              </w:rPr>
              <w:t>MANO</w:t>
            </w:r>
          </w:p>
          <w:p w14:paraId="2624CAC9" w14:textId="77777777" w:rsidR="00221669" w:rsidRPr="007803AE" w:rsidRDefault="00221669" w:rsidP="00E1597A">
            <w:pPr>
              <w:pStyle w:val="Default"/>
              <w:jc w:val="center"/>
              <w:rPr>
                <w:rFonts w:ascii="Museo Sans 300" w:hAnsi="Museo Sans 300"/>
                <w:b/>
                <w:color w:val="auto"/>
                <w:sz w:val="22"/>
                <w:szCs w:val="22"/>
              </w:rPr>
            </w:pPr>
          </w:p>
        </w:tc>
      </w:tr>
      <w:tr w:rsidR="00221669" w:rsidRPr="007803AE" w14:paraId="2624CACE" w14:textId="77777777" w:rsidTr="005D30F1">
        <w:trPr>
          <w:trHeight w:val="246"/>
        </w:trPr>
        <w:tc>
          <w:tcPr>
            <w:tcW w:w="1626" w:type="dxa"/>
          </w:tcPr>
          <w:p w14:paraId="2624CAC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0% - 1%</w:t>
            </w:r>
          </w:p>
        </w:tc>
        <w:tc>
          <w:tcPr>
            <w:tcW w:w="415" w:type="dxa"/>
          </w:tcPr>
          <w:p w14:paraId="2624CAC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C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221669" w:rsidRPr="007803AE" w14:paraId="2624CAD2" w14:textId="77777777" w:rsidTr="005D30F1">
        <w:trPr>
          <w:trHeight w:val="246"/>
        </w:trPr>
        <w:tc>
          <w:tcPr>
            <w:tcW w:w="1626" w:type="dxa"/>
          </w:tcPr>
          <w:p w14:paraId="2624CAC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 - 5%</w:t>
            </w:r>
          </w:p>
        </w:tc>
        <w:tc>
          <w:tcPr>
            <w:tcW w:w="415" w:type="dxa"/>
          </w:tcPr>
          <w:p w14:paraId="2624CAD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D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r>
      <w:tr w:rsidR="00221669" w:rsidRPr="007803AE" w14:paraId="2624CAD6" w14:textId="77777777" w:rsidTr="005D30F1">
        <w:trPr>
          <w:trHeight w:val="232"/>
        </w:trPr>
        <w:tc>
          <w:tcPr>
            <w:tcW w:w="1626" w:type="dxa"/>
          </w:tcPr>
          <w:p w14:paraId="2624CAD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6% - 9%</w:t>
            </w:r>
          </w:p>
        </w:tc>
        <w:tc>
          <w:tcPr>
            <w:tcW w:w="415" w:type="dxa"/>
          </w:tcPr>
          <w:p w14:paraId="2624CAD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D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r>
      <w:tr w:rsidR="00221669" w:rsidRPr="007803AE" w14:paraId="2624CADA" w14:textId="77777777" w:rsidTr="005D30F1">
        <w:trPr>
          <w:trHeight w:val="246"/>
        </w:trPr>
        <w:tc>
          <w:tcPr>
            <w:tcW w:w="1626" w:type="dxa"/>
          </w:tcPr>
          <w:p w14:paraId="2624CAD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10% - 13%</w:t>
            </w:r>
          </w:p>
        </w:tc>
        <w:tc>
          <w:tcPr>
            <w:tcW w:w="415" w:type="dxa"/>
          </w:tcPr>
          <w:p w14:paraId="2624CAD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D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221669" w:rsidRPr="007803AE" w14:paraId="2624CADE" w14:textId="77777777" w:rsidTr="005D30F1">
        <w:trPr>
          <w:trHeight w:val="246"/>
        </w:trPr>
        <w:tc>
          <w:tcPr>
            <w:tcW w:w="1626" w:type="dxa"/>
          </w:tcPr>
          <w:p w14:paraId="2624CAD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14% - 17%</w:t>
            </w:r>
          </w:p>
        </w:tc>
        <w:tc>
          <w:tcPr>
            <w:tcW w:w="415" w:type="dxa"/>
          </w:tcPr>
          <w:p w14:paraId="2624CAD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D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r>
      <w:tr w:rsidR="00221669" w:rsidRPr="007803AE" w14:paraId="2624CAE2" w14:textId="77777777" w:rsidTr="005D30F1">
        <w:trPr>
          <w:trHeight w:val="246"/>
        </w:trPr>
        <w:tc>
          <w:tcPr>
            <w:tcW w:w="1626" w:type="dxa"/>
          </w:tcPr>
          <w:p w14:paraId="2624CAD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18% - 21%</w:t>
            </w:r>
          </w:p>
        </w:tc>
        <w:tc>
          <w:tcPr>
            <w:tcW w:w="415" w:type="dxa"/>
          </w:tcPr>
          <w:p w14:paraId="2624CAE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E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r>
      <w:tr w:rsidR="00221669" w:rsidRPr="007803AE" w14:paraId="2624CAE6" w14:textId="77777777" w:rsidTr="005D30F1">
        <w:trPr>
          <w:trHeight w:val="246"/>
        </w:trPr>
        <w:tc>
          <w:tcPr>
            <w:tcW w:w="1626" w:type="dxa"/>
          </w:tcPr>
          <w:p w14:paraId="2624CAE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22% - 25%</w:t>
            </w:r>
          </w:p>
        </w:tc>
        <w:tc>
          <w:tcPr>
            <w:tcW w:w="415" w:type="dxa"/>
          </w:tcPr>
          <w:p w14:paraId="2624CAE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E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221669" w:rsidRPr="007803AE" w14:paraId="2624CAEA" w14:textId="77777777" w:rsidTr="005D30F1">
        <w:trPr>
          <w:trHeight w:val="246"/>
        </w:trPr>
        <w:tc>
          <w:tcPr>
            <w:tcW w:w="1626" w:type="dxa"/>
          </w:tcPr>
          <w:p w14:paraId="2624CAE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26% - 29%</w:t>
            </w:r>
          </w:p>
        </w:tc>
        <w:tc>
          <w:tcPr>
            <w:tcW w:w="415" w:type="dxa"/>
          </w:tcPr>
          <w:p w14:paraId="2624CAE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E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r>
      <w:tr w:rsidR="00221669" w:rsidRPr="007803AE" w14:paraId="2624CAEE" w14:textId="77777777" w:rsidTr="005D30F1">
        <w:trPr>
          <w:trHeight w:val="246"/>
        </w:trPr>
        <w:tc>
          <w:tcPr>
            <w:tcW w:w="1626" w:type="dxa"/>
          </w:tcPr>
          <w:p w14:paraId="2624CAE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30% - 33%</w:t>
            </w:r>
          </w:p>
        </w:tc>
        <w:tc>
          <w:tcPr>
            <w:tcW w:w="415" w:type="dxa"/>
          </w:tcPr>
          <w:p w14:paraId="2624CAE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E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r>
      <w:tr w:rsidR="00221669" w:rsidRPr="007803AE" w14:paraId="2624CAF2" w14:textId="77777777" w:rsidTr="005D30F1">
        <w:trPr>
          <w:trHeight w:val="232"/>
        </w:trPr>
        <w:tc>
          <w:tcPr>
            <w:tcW w:w="1626" w:type="dxa"/>
          </w:tcPr>
          <w:p w14:paraId="2624CAE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34% - 37%</w:t>
            </w:r>
          </w:p>
        </w:tc>
        <w:tc>
          <w:tcPr>
            <w:tcW w:w="415" w:type="dxa"/>
          </w:tcPr>
          <w:p w14:paraId="2624CAF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F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221669" w:rsidRPr="007803AE" w14:paraId="2624CAF6" w14:textId="77777777" w:rsidTr="005D30F1">
        <w:trPr>
          <w:trHeight w:val="246"/>
        </w:trPr>
        <w:tc>
          <w:tcPr>
            <w:tcW w:w="1626" w:type="dxa"/>
          </w:tcPr>
          <w:p w14:paraId="2624CAF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38% - 41%</w:t>
            </w:r>
          </w:p>
        </w:tc>
        <w:tc>
          <w:tcPr>
            <w:tcW w:w="415" w:type="dxa"/>
          </w:tcPr>
          <w:p w14:paraId="2624CAF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F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221669" w:rsidRPr="007803AE" w14:paraId="2624CAFA" w14:textId="77777777" w:rsidTr="005D30F1">
        <w:trPr>
          <w:trHeight w:val="246"/>
        </w:trPr>
        <w:tc>
          <w:tcPr>
            <w:tcW w:w="1626" w:type="dxa"/>
          </w:tcPr>
          <w:p w14:paraId="2624CAF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42% - 45%</w:t>
            </w:r>
          </w:p>
        </w:tc>
        <w:tc>
          <w:tcPr>
            <w:tcW w:w="415" w:type="dxa"/>
          </w:tcPr>
          <w:p w14:paraId="2624CAF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F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221669" w:rsidRPr="007803AE" w14:paraId="2624CAFE" w14:textId="77777777" w:rsidTr="005D30F1">
        <w:trPr>
          <w:trHeight w:val="246"/>
        </w:trPr>
        <w:tc>
          <w:tcPr>
            <w:tcW w:w="1626" w:type="dxa"/>
          </w:tcPr>
          <w:p w14:paraId="2624CAF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46% - 49%</w:t>
            </w:r>
          </w:p>
        </w:tc>
        <w:tc>
          <w:tcPr>
            <w:tcW w:w="415" w:type="dxa"/>
          </w:tcPr>
          <w:p w14:paraId="2624CAF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AF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r>
      <w:tr w:rsidR="00221669" w:rsidRPr="007803AE" w14:paraId="2624CB02" w14:textId="77777777" w:rsidTr="005D30F1">
        <w:trPr>
          <w:trHeight w:val="246"/>
        </w:trPr>
        <w:tc>
          <w:tcPr>
            <w:tcW w:w="1626" w:type="dxa"/>
          </w:tcPr>
          <w:p w14:paraId="2624CAF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50% - 53%</w:t>
            </w:r>
          </w:p>
        </w:tc>
        <w:tc>
          <w:tcPr>
            <w:tcW w:w="415" w:type="dxa"/>
          </w:tcPr>
          <w:p w14:paraId="2624CB0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0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r>
      <w:tr w:rsidR="00221669" w:rsidRPr="007803AE" w14:paraId="2624CB06" w14:textId="77777777" w:rsidTr="005D30F1">
        <w:trPr>
          <w:trHeight w:val="246"/>
        </w:trPr>
        <w:tc>
          <w:tcPr>
            <w:tcW w:w="1626" w:type="dxa"/>
          </w:tcPr>
          <w:p w14:paraId="2624CB0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54% - 57%</w:t>
            </w:r>
          </w:p>
        </w:tc>
        <w:tc>
          <w:tcPr>
            <w:tcW w:w="415" w:type="dxa"/>
          </w:tcPr>
          <w:p w14:paraId="2624CB0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0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r>
      <w:tr w:rsidR="00221669" w:rsidRPr="007803AE" w14:paraId="2624CB0A" w14:textId="77777777" w:rsidTr="005D30F1">
        <w:trPr>
          <w:trHeight w:val="246"/>
        </w:trPr>
        <w:tc>
          <w:tcPr>
            <w:tcW w:w="1626" w:type="dxa"/>
          </w:tcPr>
          <w:p w14:paraId="2624CB0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58% - 61%</w:t>
            </w:r>
          </w:p>
        </w:tc>
        <w:tc>
          <w:tcPr>
            <w:tcW w:w="415" w:type="dxa"/>
          </w:tcPr>
          <w:p w14:paraId="2624CB0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0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r>
      <w:tr w:rsidR="00221669" w:rsidRPr="007803AE" w14:paraId="2624CB0E" w14:textId="77777777" w:rsidTr="005D30F1">
        <w:trPr>
          <w:trHeight w:val="246"/>
        </w:trPr>
        <w:tc>
          <w:tcPr>
            <w:tcW w:w="1626" w:type="dxa"/>
          </w:tcPr>
          <w:p w14:paraId="2624CB0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62% - 65%</w:t>
            </w:r>
          </w:p>
        </w:tc>
        <w:tc>
          <w:tcPr>
            <w:tcW w:w="415" w:type="dxa"/>
          </w:tcPr>
          <w:p w14:paraId="2624CB0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0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r>
      <w:tr w:rsidR="00221669" w:rsidRPr="007803AE" w14:paraId="2624CB12" w14:textId="77777777" w:rsidTr="005D30F1">
        <w:trPr>
          <w:trHeight w:val="246"/>
        </w:trPr>
        <w:tc>
          <w:tcPr>
            <w:tcW w:w="1626" w:type="dxa"/>
          </w:tcPr>
          <w:p w14:paraId="2624CB0F" w14:textId="60A390DE" w:rsidR="00221669" w:rsidRPr="007803AE" w:rsidRDefault="00AA7A29" w:rsidP="00AA7A29">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8F502E" w:rsidRPr="007803AE">
              <w:rPr>
                <w:rFonts w:ascii="Museo Sans 300" w:hAnsi="Museo Sans 300"/>
                <w:color w:val="auto"/>
                <w:sz w:val="22"/>
                <w:szCs w:val="22"/>
              </w:rPr>
              <w:t>66% - 69%</w:t>
            </w:r>
          </w:p>
        </w:tc>
        <w:tc>
          <w:tcPr>
            <w:tcW w:w="415" w:type="dxa"/>
          </w:tcPr>
          <w:p w14:paraId="2624CB1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11" w14:textId="77777777" w:rsidR="008F502E" w:rsidRPr="007803AE" w:rsidRDefault="00221669" w:rsidP="008F502E">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r>
      <w:tr w:rsidR="00221669" w:rsidRPr="007803AE" w14:paraId="2624CB16" w14:textId="77777777" w:rsidTr="005D30F1">
        <w:trPr>
          <w:trHeight w:val="246"/>
        </w:trPr>
        <w:tc>
          <w:tcPr>
            <w:tcW w:w="1626" w:type="dxa"/>
          </w:tcPr>
          <w:p w14:paraId="2624CB1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70% - 73%</w:t>
            </w:r>
          </w:p>
        </w:tc>
        <w:tc>
          <w:tcPr>
            <w:tcW w:w="415" w:type="dxa"/>
          </w:tcPr>
          <w:p w14:paraId="2624CB1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1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r>
      <w:tr w:rsidR="00221669" w:rsidRPr="007803AE" w14:paraId="2624CB1A" w14:textId="77777777" w:rsidTr="005D30F1">
        <w:trPr>
          <w:trHeight w:val="246"/>
        </w:trPr>
        <w:tc>
          <w:tcPr>
            <w:tcW w:w="1626" w:type="dxa"/>
          </w:tcPr>
          <w:p w14:paraId="2624CB1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74% - 77%</w:t>
            </w:r>
          </w:p>
        </w:tc>
        <w:tc>
          <w:tcPr>
            <w:tcW w:w="415" w:type="dxa"/>
          </w:tcPr>
          <w:p w14:paraId="2624CB1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1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r>
      <w:tr w:rsidR="00221669" w:rsidRPr="007803AE" w14:paraId="2624CB1E" w14:textId="77777777" w:rsidTr="005D30F1">
        <w:trPr>
          <w:trHeight w:val="246"/>
        </w:trPr>
        <w:tc>
          <w:tcPr>
            <w:tcW w:w="1626" w:type="dxa"/>
          </w:tcPr>
          <w:p w14:paraId="2624CB1B" w14:textId="288C0180" w:rsidR="00221669" w:rsidRPr="007803AE" w:rsidRDefault="00B75962" w:rsidP="00B75962">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221669" w:rsidRPr="007803AE">
              <w:rPr>
                <w:rFonts w:ascii="Museo Sans 300" w:hAnsi="Museo Sans 300"/>
                <w:color w:val="auto"/>
                <w:sz w:val="22"/>
                <w:szCs w:val="22"/>
              </w:rPr>
              <w:t>78% - 81%</w:t>
            </w:r>
          </w:p>
        </w:tc>
        <w:tc>
          <w:tcPr>
            <w:tcW w:w="415" w:type="dxa"/>
          </w:tcPr>
          <w:p w14:paraId="2624CB1C" w14:textId="06EFAD9B" w:rsidR="00221669" w:rsidRPr="007803AE" w:rsidRDefault="00175393" w:rsidP="00175393">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221669" w:rsidRPr="007803AE">
              <w:rPr>
                <w:rFonts w:ascii="Museo Sans 300" w:hAnsi="Museo Sans 300"/>
                <w:color w:val="auto"/>
                <w:sz w:val="22"/>
                <w:szCs w:val="22"/>
              </w:rPr>
              <w:t>=</w:t>
            </w:r>
          </w:p>
        </w:tc>
        <w:tc>
          <w:tcPr>
            <w:tcW w:w="1070" w:type="dxa"/>
          </w:tcPr>
          <w:p w14:paraId="2624CB1D" w14:textId="203C3A4F" w:rsidR="00221669" w:rsidRPr="007803AE" w:rsidRDefault="00B75962" w:rsidP="00B75962">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221669" w:rsidRPr="007803AE">
              <w:rPr>
                <w:rFonts w:ascii="Museo Sans 300" w:hAnsi="Museo Sans 300"/>
                <w:color w:val="auto"/>
                <w:sz w:val="22"/>
                <w:szCs w:val="22"/>
              </w:rPr>
              <w:t>20%</w:t>
            </w:r>
          </w:p>
        </w:tc>
      </w:tr>
      <w:tr w:rsidR="00221669" w:rsidRPr="007803AE" w14:paraId="2624CB22" w14:textId="77777777" w:rsidTr="005D30F1">
        <w:trPr>
          <w:trHeight w:val="246"/>
        </w:trPr>
        <w:tc>
          <w:tcPr>
            <w:tcW w:w="1626" w:type="dxa"/>
          </w:tcPr>
          <w:p w14:paraId="2624CB1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82% - 85%</w:t>
            </w:r>
          </w:p>
        </w:tc>
        <w:tc>
          <w:tcPr>
            <w:tcW w:w="415" w:type="dxa"/>
          </w:tcPr>
          <w:p w14:paraId="2624CB2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2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221669" w:rsidRPr="007803AE" w14:paraId="2624CB26" w14:textId="77777777" w:rsidTr="005D30F1">
        <w:trPr>
          <w:trHeight w:val="246"/>
        </w:trPr>
        <w:tc>
          <w:tcPr>
            <w:tcW w:w="1626" w:type="dxa"/>
          </w:tcPr>
          <w:p w14:paraId="2624CB23"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86% - 89%</w:t>
            </w:r>
          </w:p>
        </w:tc>
        <w:tc>
          <w:tcPr>
            <w:tcW w:w="415" w:type="dxa"/>
          </w:tcPr>
          <w:p w14:paraId="2624CB24"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25"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22%</w:t>
            </w:r>
          </w:p>
        </w:tc>
      </w:tr>
      <w:tr w:rsidR="00221669" w:rsidRPr="007803AE" w14:paraId="2624CB2A" w14:textId="77777777" w:rsidTr="005D30F1">
        <w:trPr>
          <w:trHeight w:val="232"/>
        </w:trPr>
        <w:tc>
          <w:tcPr>
            <w:tcW w:w="1626" w:type="dxa"/>
          </w:tcPr>
          <w:p w14:paraId="2624CB27"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90% - 93%</w:t>
            </w:r>
          </w:p>
        </w:tc>
        <w:tc>
          <w:tcPr>
            <w:tcW w:w="415" w:type="dxa"/>
          </w:tcPr>
          <w:p w14:paraId="2624CB28"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29"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r>
      <w:tr w:rsidR="00221669" w:rsidRPr="007803AE" w14:paraId="2624CB2E" w14:textId="77777777" w:rsidTr="005D30F1">
        <w:trPr>
          <w:trHeight w:val="246"/>
        </w:trPr>
        <w:tc>
          <w:tcPr>
            <w:tcW w:w="1626" w:type="dxa"/>
          </w:tcPr>
          <w:p w14:paraId="2624CB2B"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94% - 97%</w:t>
            </w:r>
          </w:p>
        </w:tc>
        <w:tc>
          <w:tcPr>
            <w:tcW w:w="415" w:type="dxa"/>
          </w:tcPr>
          <w:p w14:paraId="2624CB2C"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2D"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221669" w:rsidRPr="007803AE" w14:paraId="2624CB32" w14:textId="77777777" w:rsidTr="005D30F1">
        <w:trPr>
          <w:trHeight w:val="246"/>
        </w:trPr>
        <w:tc>
          <w:tcPr>
            <w:tcW w:w="1626" w:type="dxa"/>
          </w:tcPr>
          <w:p w14:paraId="2624CB2F"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98% - 100%</w:t>
            </w:r>
          </w:p>
        </w:tc>
        <w:tc>
          <w:tcPr>
            <w:tcW w:w="415" w:type="dxa"/>
          </w:tcPr>
          <w:p w14:paraId="2624CB30"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70" w:type="dxa"/>
          </w:tcPr>
          <w:p w14:paraId="2624CB31" w14:textId="77777777" w:rsidR="00221669" w:rsidRPr="007803AE" w:rsidRDefault="00221669" w:rsidP="00E1597A">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r>
    </w:tbl>
    <w:p w14:paraId="2624CB34" w14:textId="77777777" w:rsidR="00221669" w:rsidRPr="007803AE" w:rsidRDefault="00221669" w:rsidP="00EB792A">
      <w:pPr>
        <w:pStyle w:val="Default"/>
        <w:rPr>
          <w:rFonts w:ascii="Museo Sans 300" w:hAnsi="Museo Sans 300"/>
          <w:color w:val="auto"/>
          <w:sz w:val="22"/>
          <w:szCs w:val="22"/>
        </w:rPr>
      </w:pPr>
    </w:p>
    <w:p w14:paraId="2624CB35" w14:textId="77777777" w:rsidR="00E166B4" w:rsidRPr="007803AE" w:rsidRDefault="00E166B4" w:rsidP="00221669">
      <w:pPr>
        <w:pStyle w:val="Default"/>
        <w:ind w:firstLine="709"/>
        <w:jc w:val="center"/>
        <w:rPr>
          <w:rFonts w:ascii="Museo Sans 300" w:hAnsi="Museo Sans 300"/>
          <w:color w:val="auto"/>
          <w:sz w:val="22"/>
          <w:szCs w:val="22"/>
        </w:rPr>
      </w:pPr>
    </w:p>
    <w:tbl>
      <w:tblPr>
        <w:tblpPr w:leftFromText="142" w:rightFromText="142" w:vertAnchor="text" w:horzAnchor="page" w:tblpX="6563" w:tblpY="-63"/>
        <w:tblOverlap w:val="never"/>
        <w:tblW w:w="2826" w:type="dxa"/>
        <w:tblLook w:val="04A0" w:firstRow="1" w:lastRow="0" w:firstColumn="1" w:lastColumn="0" w:noHBand="0" w:noVBand="1"/>
      </w:tblPr>
      <w:tblGrid>
        <w:gridCol w:w="1426"/>
        <w:gridCol w:w="391"/>
        <w:gridCol w:w="1009"/>
      </w:tblGrid>
      <w:tr w:rsidR="00EB792A" w:rsidRPr="007803AE" w14:paraId="4C3B3EFA" w14:textId="77777777" w:rsidTr="00EB792A">
        <w:trPr>
          <w:trHeight w:val="753"/>
        </w:trPr>
        <w:tc>
          <w:tcPr>
            <w:tcW w:w="2826" w:type="dxa"/>
            <w:gridSpan w:val="3"/>
          </w:tcPr>
          <w:p w14:paraId="447BDBA5" w14:textId="77777777" w:rsidR="00EB792A" w:rsidRPr="007803AE" w:rsidRDefault="00EB792A" w:rsidP="00EB792A">
            <w:pPr>
              <w:pStyle w:val="Default"/>
              <w:jc w:val="center"/>
              <w:rPr>
                <w:rFonts w:ascii="Museo Sans 300" w:hAnsi="Museo Sans 300"/>
                <w:b/>
                <w:color w:val="auto"/>
                <w:sz w:val="22"/>
                <w:szCs w:val="22"/>
              </w:rPr>
            </w:pPr>
          </w:p>
          <w:p w14:paraId="0C5FA4A0" w14:textId="5EA626E6" w:rsidR="00EB792A" w:rsidRPr="007803AE" w:rsidRDefault="00EB792A" w:rsidP="00EB792A">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r>
      <w:tr w:rsidR="00EB792A" w:rsidRPr="007803AE" w14:paraId="3C5C6183" w14:textId="77777777" w:rsidTr="00EB792A">
        <w:trPr>
          <w:trHeight w:val="753"/>
        </w:trPr>
        <w:tc>
          <w:tcPr>
            <w:tcW w:w="1426" w:type="dxa"/>
          </w:tcPr>
          <w:p w14:paraId="17EBE725" w14:textId="77777777" w:rsidR="00EB792A" w:rsidRPr="007803AE" w:rsidRDefault="00EB792A" w:rsidP="00EB792A">
            <w:pPr>
              <w:pStyle w:val="Default"/>
              <w:jc w:val="center"/>
              <w:rPr>
                <w:rFonts w:ascii="Museo Sans 300" w:hAnsi="Museo Sans 300"/>
                <w:b/>
                <w:color w:val="auto"/>
                <w:sz w:val="22"/>
                <w:szCs w:val="22"/>
              </w:rPr>
            </w:pPr>
            <w:r w:rsidRPr="007803AE">
              <w:rPr>
                <w:rFonts w:ascii="Museo Sans 300" w:hAnsi="Museo Sans 300"/>
                <w:b/>
                <w:color w:val="auto"/>
                <w:sz w:val="22"/>
                <w:szCs w:val="22"/>
              </w:rPr>
              <w:t>DEDO MEDIANO</w:t>
            </w:r>
            <w:r w:rsidRPr="007803AE">
              <w:rPr>
                <w:rFonts w:ascii="Museo Sans 300" w:hAnsi="Museo Sans 300"/>
                <w:b/>
                <w:color w:val="auto"/>
                <w:sz w:val="22"/>
                <w:szCs w:val="22"/>
              </w:rPr>
              <w:br/>
            </w:r>
          </w:p>
        </w:tc>
        <w:tc>
          <w:tcPr>
            <w:tcW w:w="391" w:type="dxa"/>
          </w:tcPr>
          <w:p w14:paraId="500F469D" w14:textId="77777777" w:rsidR="00EB792A" w:rsidRPr="007803AE" w:rsidRDefault="00EB792A" w:rsidP="00EB792A">
            <w:pPr>
              <w:pStyle w:val="Default"/>
              <w:jc w:val="center"/>
              <w:rPr>
                <w:rFonts w:ascii="Museo Sans 300" w:hAnsi="Museo Sans 300"/>
                <w:b/>
                <w:color w:val="auto"/>
                <w:sz w:val="22"/>
                <w:szCs w:val="22"/>
              </w:rPr>
            </w:pPr>
          </w:p>
        </w:tc>
        <w:tc>
          <w:tcPr>
            <w:tcW w:w="1009" w:type="dxa"/>
          </w:tcPr>
          <w:p w14:paraId="7514DC82" w14:textId="77777777" w:rsidR="00EB792A" w:rsidRPr="007803AE" w:rsidRDefault="00EB792A" w:rsidP="00EB792A">
            <w:pPr>
              <w:pStyle w:val="Default"/>
              <w:jc w:val="center"/>
              <w:rPr>
                <w:rFonts w:ascii="Museo Sans 300" w:hAnsi="Museo Sans 300"/>
                <w:b/>
                <w:color w:val="auto"/>
                <w:sz w:val="22"/>
                <w:szCs w:val="22"/>
              </w:rPr>
            </w:pPr>
            <w:r w:rsidRPr="007803AE">
              <w:rPr>
                <w:rFonts w:ascii="Museo Sans 300" w:hAnsi="Museo Sans 300"/>
                <w:b/>
                <w:color w:val="auto"/>
                <w:sz w:val="22"/>
                <w:szCs w:val="22"/>
              </w:rPr>
              <w:t>MANO</w:t>
            </w:r>
            <w:r w:rsidRPr="007803AE">
              <w:rPr>
                <w:rFonts w:ascii="Museo Sans 300" w:hAnsi="Museo Sans 300"/>
                <w:b/>
                <w:color w:val="auto"/>
                <w:sz w:val="22"/>
                <w:szCs w:val="22"/>
              </w:rPr>
              <w:br/>
            </w:r>
          </w:p>
        </w:tc>
      </w:tr>
      <w:tr w:rsidR="00EB792A" w:rsidRPr="007803AE" w14:paraId="7E7F8B59" w14:textId="77777777" w:rsidTr="00EB792A">
        <w:trPr>
          <w:trHeight w:val="237"/>
        </w:trPr>
        <w:tc>
          <w:tcPr>
            <w:tcW w:w="1426" w:type="dxa"/>
          </w:tcPr>
          <w:p w14:paraId="3F15A2DA"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0% - 2%</w:t>
            </w:r>
          </w:p>
        </w:tc>
        <w:tc>
          <w:tcPr>
            <w:tcW w:w="391" w:type="dxa"/>
          </w:tcPr>
          <w:p w14:paraId="3C154AE1"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7E670BC"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EB792A" w:rsidRPr="007803AE" w14:paraId="0C490057" w14:textId="77777777" w:rsidTr="00EB792A">
        <w:trPr>
          <w:trHeight w:val="252"/>
        </w:trPr>
        <w:tc>
          <w:tcPr>
            <w:tcW w:w="1426" w:type="dxa"/>
          </w:tcPr>
          <w:p w14:paraId="7E11D83A"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3% - 7%</w:t>
            </w:r>
          </w:p>
        </w:tc>
        <w:tc>
          <w:tcPr>
            <w:tcW w:w="391" w:type="dxa"/>
          </w:tcPr>
          <w:p w14:paraId="0DA135D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7C9C1E7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r>
      <w:tr w:rsidR="00EB792A" w:rsidRPr="007803AE" w14:paraId="4013ED58" w14:textId="77777777" w:rsidTr="00EB792A">
        <w:trPr>
          <w:trHeight w:val="142"/>
        </w:trPr>
        <w:tc>
          <w:tcPr>
            <w:tcW w:w="1426" w:type="dxa"/>
          </w:tcPr>
          <w:p w14:paraId="679EC61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8% - 12%</w:t>
            </w:r>
          </w:p>
        </w:tc>
        <w:tc>
          <w:tcPr>
            <w:tcW w:w="391" w:type="dxa"/>
          </w:tcPr>
          <w:p w14:paraId="512190C8"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0FBC263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r>
      <w:tr w:rsidR="00EB792A" w:rsidRPr="007803AE" w14:paraId="6D2839E6" w14:textId="77777777" w:rsidTr="00EB792A">
        <w:trPr>
          <w:trHeight w:val="142"/>
        </w:trPr>
        <w:tc>
          <w:tcPr>
            <w:tcW w:w="1426" w:type="dxa"/>
          </w:tcPr>
          <w:p w14:paraId="5785141F" w14:textId="77777777"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13% -17%</w:t>
            </w:r>
          </w:p>
        </w:tc>
        <w:tc>
          <w:tcPr>
            <w:tcW w:w="391" w:type="dxa"/>
          </w:tcPr>
          <w:p w14:paraId="2761CA39"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6D97A1D4"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EB792A" w:rsidRPr="007803AE" w14:paraId="225FEE80" w14:textId="77777777" w:rsidTr="00EB792A">
        <w:trPr>
          <w:trHeight w:val="142"/>
        </w:trPr>
        <w:tc>
          <w:tcPr>
            <w:tcW w:w="1426" w:type="dxa"/>
          </w:tcPr>
          <w:p w14:paraId="3B421E5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18% -22%</w:t>
            </w:r>
          </w:p>
        </w:tc>
        <w:tc>
          <w:tcPr>
            <w:tcW w:w="391" w:type="dxa"/>
          </w:tcPr>
          <w:p w14:paraId="7293F90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31C6600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r>
      <w:tr w:rsidR="00EB792A" w:rsidRPr="007803AE" w14:paraId="51C274FA" w14:textId="77777777" w:rsidTr="00EB792A">
        <w:trPr>
          <w:trHeight w:val="142"/>
        </w:trPr>
        <w:tc>
          <w:tcPr>
            <w:tcW w:w="1426" w:type="dxa"/>
          </w:tcPr>
          <w:p w14:paraId="554D702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23% -27%</w:t>
            </w:r>
          </w:p>
        </w:tc>
        <w:tc>
          <w:tcPr>
            <w:tcW w:w="391" w:type="dxa"/>
          </w:tcPr>
          <w:p w14:paraId="16D559B9"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1DFCCDA"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r>
      <w:tr w:rsidR="00EB792A" w:rsidRPr="007803AE" w14:paraId="7335B913" w14:textId="77777777" w:rsidTr="00EB792A">
        <w:trPr>
          <w:trHeight w:val="142"/>
        </w:trPr>
        <w:tc>
          <w:tcPr>
            <w:tcW w:w="1426" w:type="dxa"/>
          </w:tcPr>
          <w:p w14:paraId="2C0E73F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28% -32%</w:t>
            </w:r>
          </w:p>
        </w:tc>
        <w:tc>
          <w:tcPr>
            <w:tcW w:w="391" w:type="dxa"/>
          </w:tcPr>
          <w:p w14:paraId="41846A3B"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0FEC318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EB792A" w:rsidRPr="007803AE" w14:paraId="0BA285B1" w14:textId="77777777" w:rsidTr="00EB792A">
        <w:trPr>
          <w:trHeight w:val="142"/>
        </w:trPr>
        <w:tc>
          <w:tcPr>
            <w:tcW w:w="1426" w:type="dxa"/>
          </w:tcPr>
          <w:p w14:paraId="6F09F959"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33% -37%</w:t>
            </w:r>
          </w:p>
        </w:tc>
        <w:tc>
          <w:tcPr>
            <w:tcW w:w="391" w:type="dxa"/>
          </w:tcPr>
          <w:p w14:paraId="6CAFB77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2C1DBB2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r>
      <w:tr w:rsidR="00EB792A" w:rsidRPr="007803AE" w14:paraId="7DDB095F" w14:textId="77777777" w:rsidTr="00EB792A">
        <w:trPr>
          <w:trHeight w:val="142"/>
        </w:trPr>
        <w:tc>
          <w:tcPr>
            <w:tcW w:w="1426" w:type="dxa"/>
          </w:tcPr>
          <w:p w14:paraId="74EF90B1"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38% -42%</w:t>
            </w:r>
          </w:p>
        </w:tc>
        <w:tc>
          <w:tcPr>
            <w:tcW w:w="391" w:type="dxa"/>
          </w:tcPr>
          <w:p w14:paraId="258EDBC0"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74911B8E"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r>
      <w:tr w:rsidR="00EB792A" w:rsidRPr="007803AE" w14:paraId="006D0275" w14:textId="77777777" w:rsidTr="00EB792A">
        <w:trPr>
          <w:trHeight w:val="142"/>
        </w:trPr>
        <w:tc>
          <w:tcPr>
            <w:tcW w:w="1426" w:type="dxa"/>
          </w:tcPr>
          <w:p w14:paraId="57038C34"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43% -47%</w:t>
            </w:r>
          </w:p>
        </w:tc>
        <w:tc>
          <w:tcPr>
            <w:tcW w:w="391" w:type="dxa"/>
          </w:tcPr>
          <w:p w14:paraId="3E26891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6767491E"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EB792A" w:rsidRPr="007803AE" w14:paraId="462627C3" w14:textId="77777777" w:rsidTr="00EB792A">
        <w:trPr>
          <w:trHeight w:val="142"/>
        </w:trPr>
        <w:tc>
          <w:tcPr>
            <w:tcW w:w="1426" w:type="dxa"/>
          </w:tcPr>
          <w:p w14:paraId="7103EDF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48% -52%</w:t>
            </w:r>
          </w:p>
        </w:tc>
        <w:tc>
          <w:tcPr>
            <w:tcW w:w="391" w:type="dxa"/>
          </w:tcPr>
          <w:p w14:paraId="3ECCDDB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5461C74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EB792A" w:rsidRPr="007803AE" w14:paraId="7F090BB8" w14:textId="77777777" w:rsidTr="00EB792A">
        <w:trPr>
          <w:trHeight w:val="142"/>
        </w:trPr>
        <w:tc>
          <w:tcPr>
            <w:tcW w:w="1426" w:type="dxa"/>
          </w:tcPr>
          <w:p w14:paraId="40D03630"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53% -57%</w:t>
            </w:r>
          </w:p>
        </w:tc>
        <w:tc>
          <w:tcPr>
            <w:tcW w:w="391" w:type="dxa"/>
          </w:tcPr>
          <w:p w14:paraId="0EBB9AD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4E2F136D"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EB792A" w:rsidRPr="007803AE" w14:paraId="3F34CC43" w14:textId="77777777" w:rsidTr="00EB792A">
        <w:trPr>
          <w:trHeight w:val="142"/>
        </w:trPr>
        <w:tc>
          <w:tcPr>
            <w:tcW w:w="1426" w:type="dxa"/>
          </w:tcPr>
          <w:p w14:paraId="19138ADB"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58% -62%</w:t>
            </w:r>
          </w:p>
        </w:tc>
        <w:tc>
          <w:tcPr>
            <w:tcW w:w="391" w:type="dxa"/>
          </w:tcPr>
          <w:p w14:paraId="1DC2B48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51943EA9"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r>
      <w:tr w:rsidR="00EB792A" w:rsidRPr="007803AE" w14:paraId="39D0C3ED" w14:textId="77777777" w:rsidTr="00EB792A">
        <w:trPr>
          <w:trHeight w:val="142"/>
        </w:trPr>
        <w:tc>
          <w:tcPr>
            <w:tcW w:w="1426" w:type="dxa"/>
          </w:tcPr>
          <w:p w14:paraId="678CEB4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63% -67%</w:t>
            </w:r>
          </w:p>
        </w:tc>
        <w:tc>
          <w:tcPr>
            <w:tcW w:w="391" w:type="dxa"/>
          </w:tcPr>
          <w:p w14:paraId="242ABA77"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6403F80"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r>
      <w:tr w:rsidR="00EB792A" w:rsidRPr="007803AE" w14:paraId="0279EDA3" w14:textId="77777777" w:rsidTr="00EB792A">
        <w:trPr>
          <w:trHeight w:val="142"/>
        </w:trPr>
        <w:tc>
          <w:tcPr>
            <w:tcW w:w="1426" w:type="dxa"/>
          </w:tcPr>
          <w:p w14:paraId="18F93E4E"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68% -72%</w:t>
            </w:r>
          </w:p>
        </w:tc>
        <w:tc>
          <w:tcPr>
            <w:tcW w:w="391" w:type="dxa"/>
          </w:tcPr>
          <w:p w14:paraId="2CD7FCB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750601A4"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r>
      <w:tr w:rsidR="00EB792A" w:rsidRPr="007803AE" w14:paraId="631DCCFB" w14:textId="77777777" w:rsidTr="00EB792A">
        <w:trPr>
          <w:trHeight w:val="142"/>
        </w:trPr>
        <w:tc>
          <w:tcPr>
            <w:tcW w:w="1426" w:type="dxa"/>
          </w:tcPr>
          <w:p w14:paraId="1A9E3FD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73% -77%</w:t>
            </w:r>
          </w:p>
        </w:tc>
        <w:tc>
          <w:tcPr>
            <w:tcW w:w="391" w:type="dxa"/>
          </w:tcPr>
          <w:p w14:paraId="4403C25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5F4487E2"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r>
      <w:tr w:rsidR="00EB792A" w:rsidRPr="007803AE" w14:paraId="6BE027E5" w14:textId="77777777" w:rsidTr="00EB792A">
        <w:trPr>
          <w:trHeight w:val="142"/>
        </w:trPr>
        <w:tc>
          <w:tcPr>
            <w:tcW w:w="1426" w:type="dxa"/>
          </w:tcPr>
          <w:p w14:paraId="094D97E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78% -82%</w:t>
            </w:r>
          </w:p>
        </w:tc>
        <w:tc>
          <w:tcPr>
            <w:tcW w:w="391" w:type="dxa"/>
          </w:tcPr>
          <w:p w14:paraId="00C8F67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38A34D7B"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r>
      <w:tr w:rsidR="00EB792A" w:rsidRPr="007803AE" w14:paraId="7C8957CF" w14:textId="77777777" w:rsidTr="00EB792A">
        <w:trPr>
          <w:trHeight w:val="142"/>
        </w:trPr>
        <w:tc>
          <w:tcPr>
            <w:tcW w:w="1426" w:type="dxa"/>
          </w:tcPr>
          <w:p w14:paraId="11677B0C" w14:textId="77777777"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83%- 87%</w:t>
            </w:r>
          </w:p>
        </w:tc>
        <w:tc>
          <w:tcPr>
            <w:tcW w:w="391" w:type="dxa"/>
          </w:tcPr>
          <w:p w14:paraId="49E842C4"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6E56370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r>
      <w:tr w:rsidR="00EB792A" w:rsidRPr="007803AE" w14:paraId="3BDDDE53" w14:textId="77777777" w:rsidTr="00EB792A">
        <w:trPr>
          <w:trHeight w:val="142"/>
        </w:trPr>
        <w:tc>
          <w:tcPr>
            <w:tcW w:w="1426" w:type="dxa"/>
          </w:tcPr>
          <w:p w14:paraId="3BFAABCB" w14:textId="77777777"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88% -92%</w:t>
            </w:r>
          </w:p>
        </w:tc>
        <w:tc>
          <w:tcPr>
            <w:tcW w:w="391" w:type="dxa"/>
          </w:tcPr>
          <w:p w14:paraId="1A9D4D83" w14:textId="77777777"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w:t>
            </w:r>
          </w:p>
        </w:tc>
        <w:tc>
          <w:tcPr>
            <w:tcW w:w="1009" w:type="dxa"/>
          </w:tcPr>
          <w:p w14:paraId="1FB34800" w14:textId="77777777"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18%</w:t>
            </w:r>
          </w:p>
        </w:tc>
      </w:tr>
      <w:tr w:rsidR="00EB792A" w:rsidRPr="007803AE" w14:paraId="5BE28B52" w14:textId="77777777" w:rsidTr="00EB792A">
        <w:trPr>
          <w:trHeight w:val="142"/>
        </w:trPr>
        <w:tc>
          <w:tcPr>
            <w:tcW w:w="1426" w:type="dxa"/>
          </w:tcPr>
          <w:p w14:paraId="49A6E414" w14:textId="77777777"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93% -97%</w:t>
            </w:r>
          </w:p>
        </w:tc>
        <w:tc>
          <w:tcPr>
            <w:tcW w:w="391" w:type="dxa"/>
          </w:tcPr>
          <w:p w14:paraId="2288A983"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6FDBBCAF"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r>
      <w:tr w:rsidR="00EB792A" w:rsidRPr="007803AE" w14:paraId="7A4128AB" w14:textId="77777777" w:rsidTr="00EB792A">
        <w:trPr>
          <w:trHeight w:val="501"/>
        </w:trPr>
        <w:tc>
          <w:tcPr>
            <w:tcW w:w="1426" w:type="dxa"/>
          </w:tcPr>
          <w:p w14:paraId="1D07AB79" w14:textId="77777777" w:rsidR="00EB792A" w:rsidRPr="007803AE" w:rsidRDefault="00EB792A" w:rsidP="00EB792A">
            <w:pPr>
              <w:pStyle w:val="Default"/>
              <w:rPr>
                <w:rFonts w:ascii="Museo Sans 300" w:hAnsi="Museo Sans 300"/>
                <w:color w:val="auto"/>
                <w:sz w:val="22"/>
                <w:szCs w:val="22"/>
              </w:rPr>
            </w:pPr>
            <w:r w:rsidRPr="007803AE">
              <w:rPr>
                <w:rFonts w:ascii="Museo Sans 300" w:hAnsi="Museo Sans 300"/>
                <w:color w:val="auto"/>
                <w:sz w:val="22"/>
                <w:szCs w:val="22"/>
              </w:rPr>
              <w:t xml:space="preserve">    98%-100%       </w:t>
            </w:r>
          </w:p>
        </w:tc>
        <w:tc>
          <w:tcPr>
            <w:tcW w:w="391" w:type="dxa"/>
          </w:tcPr>
          <w:p w14:paraId="4A49FCE6" w14:textId="77777777" w:rsidR="00EB792A" w:rsidRPr="007803AE" w:rsidRDefault="00EB792A" w:rsidP="00EB792A">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009" w:type="dxa"/>
          </w:tcPr>
          <w:p w14:paraId="1377E963" w14:textId="13163254" w:rsidR="00092501" w:rsidRPr="007803AE" w:rsidRDefault="00EB792A" w:rsidP="00092501">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  20%</w:t>
            </w:r>
          </w:p>
        </w:tc>
      </w:tr>
    </w:tbl>
    <w:p w14:paraId="2624CB36" w14:textId="77777777" w:rsidR="00E166B4" w:rsidRPr="007803AE" w:rsidRDefault="00E166B4" w:rsidP="00221669">
      <w:pPr>
        <w:pStyle w:val="Default"/>
        <w:ind w:firstLine="709"/>
        <w:jc w:val="center"/>
        <w:rPr>
          <w:rFonts w:ascii="Museo Sans 300" w:hAnsi="Museo Sans 300"/>
          <w:color w:val="auto"/>
          <w:sz w:val="22"/>
          <w:szCs w:val="22"/>
        </w:rPr>
      </w:pPr>
    </w:p>
    <w:p w14:paraId="2624CB37" w14:textId="77777777" w:rsidR="00E166B4" w:rsidRPr="007803AE" w:rsidRDefault="00E166B4" w:rsidP="00221669">
      <w:pPr>
        <w:pStyle w:val="Default"/>
        <w:ind w:firstLine="709"/>
        <w:jc w:val="center"/>
        <w:rPr>
          <w:rFonts w:ascii="Museo Sans 300" w:hAnsi="Museo Sans 300"/>
          <w:color w:val="auto"/>
          <w:sz w:val="22"/>
          <w:szCs w:val="22"/>
        </w:rPr>
      </w:pPr>
    </w:p>
    <w:p w14:paraId="2624CB38" w14:textId="77777777" w:rsidR="00E166B4" w:rsidRPr="007803AE" w:rsidRDefault="00E166B4" w:rsidP="00221669">
      <w:pPr>
        <w:pStyle w:val="Default"/>
        <w:ind w:firstLine="709"/>
        <w:jc w:val="center"/>
        <w:rPr>
          <w:rFonts w:ascii="Museo Sans 300" w:hAnsi="Museo Sans 300"/>
          <w:color w:val="auto"/>
          <w:sz w:val="22"/>
          <w:szCs w:val="22"/>
        </w:rPr>
      </w:pPr>
    </w:p>
    <w:p w14:paraId="2624CB39" w14:textId="77777777" w:rsidR="00E166B4" w:rsidRPr="007803AE" w:rsidRDefault="00E166B4" w:rsidP="00221669">
      <w:pPr>
        <w:pStyle w:val="Default"/>
        <w:ind w:firstLine="709"/>
        <w:jc w:val="center"/>
        <w:rPr>
          <w:rFonts w:ascii="Museo Sans 300" w:hAnsi="Museo Sans 300"/>
          <w:color w:val="auto"/>
          <w:sz w:val="22"/>
          <w:szCs w:val="22"/>
        </w:rPr>
      </w:pPr>
    </w:p>
    <w:p w14:paraId="2624CB3A" w14:textId="77777777" w:rsidR="00E166B4" w:rsidRPr="007803AE" w:rsidRDefault="00E166B4" w:rsidP="00EB792A">
      <w:pPr>
        <w:pStyle w:val="Default"/>
        <w:rPr>
          <w:rFonts w:ascii="Museo Sans 300" w:hAnsi="Museo Sans 300"/>
          <w:color w:val="auto"/>
          <w:sz w:val="22"/>
          <w:szCs w:val="22"/>
        </w:rPr>
      </w:pPr>
    </w:p>
    <w:p w14:paraId="2624CB3B" w14:textId="77777777" w:rsidR="00E166B4" w:rsidRPr="007803AE" w:rsidRDefault="00E166B4" w:rsidP="00221669">
      <w:pPr>
        <w:pStyle w:val="Default"/>
        <w:ind w:firstLine="709"/>
        <w:jc w:val="center"/>
        <w:rPr>
          <w:rFonts w:ascii="Museo Sans 300" w:hAnsi="Museo Sans 300"/>
          <w:color w:val="auto"/>
          <w:sz w:val="22"/>
          <w:szCs w:val="22"/>
        </w:rPr>
      </w:pPr>
    </w:p>
    <w:p w14:paraId="2624CB3D" w14:textId="77777777" w:rsidR="00E166B4" w:rsidRPr="007803AE" w:rsidRDefault="00E166B4" w:rsidP="00221669">
      <w:pPr>
        <w:pStyle w:val="Default"/>
        <w:ind w:firstLine="709"/>
        <w:jc w:val="center"/>
        <w:rPr>
          <w:rFonts w:ascii="Museo Sans 300" w:hAnsi="Museo Sans 300"/>
          <w:color w:val="auto"/>
          <w:sz w:val="22"/>
          <w:szCs w:val="22"/>
        </w:rPr>
      </w:pPr>
    </w:p>
    <w:p w14:paraId="2624CB53" w14:textId="77777777" w:rsidR="00221669" w:rsidRPr="007803AE" w:rsidRDefault="00221669" w:rsidP="00221669">
      <w:pPr>
        <w:pStyle w:val="Default"/>
        <w:rPr>
          <w:rFonts w:ascii="Museo Sans 300" w:hAnsi="Museo Sans 300"/>
          <w:color w:val="auto"/>
          <w:sz w:val="22"/>
          <w:szCs w:val="22"/>
        </w:rPr>
        <w:sectPr w:rsidR="00221669" w:rsidRPr="007803AE" w:rsidSect="00783BD9">
          <w:type w:val="continuous"/>
          <w:pgSz w:w="12240" w:h="15840" w:code="1"/>
          <w:pgMar w:top="1417" w:right="1701" w:bottom="1417" w:left="1701" w:header="708" w:footer="708" w:gutter="0"/>
          <w:cols w:num="2" w:space="708"/>
          <w:docGrid w:linePitch="360"/>
        </w:sectPr>
      </w:pPr>
    </w:p>
    <w:p w14:paraId="2624CB56" w14:textId="77777777" w:rsidR="005D30F1" w:rsidRPr="007803AE" w:rsidRDefault="005D30F1" w:rsidP="00EB792A">
      <w:pPr>
        <w:pStyle w:val="Default"/>
        <w:rPr>
          <w:rFonts w:ascii="Museo Sans 300" w:hAnsi="Museo Sans 300"/>
          <w:b/>
          <w:color w:val="auto"/>
          <w:sz w:val="22"/>
          <w:szCs w:val="22"/>
        </w:rPr>
      </w:pPr>
    </w:p>
    <w:tbl>
      <w:tblPr>
        <w:tblpPr w:leftFromText="141" w:rightFromText="141" w:vertAnchor="text" w:horzAnchor="margin" w:tblpY="284"/>
        <w:tblOverlap w:val="never"/>
        <w:tblW w:w="4205" w:type="dxa"/>
        <w:tblLook w:val="04A0" w:firstRow="1" w:lastRow="0" w:firstColumn="1" w:lastColumn="0" w:noHBand="0" w:noVBand="1"/>
      </w:tblPr>
      <w:tblGrid>
        <w:gridCol w:w="1951"/>
        <w:gridCol w:w="852"/>
        <w:gridCol w:w="1402"/>
      </w:tblGrid>
      <w:tr w:rsidR="005D30F1" w:rsidRPr="007803AE" w14:paraId="2624CB5A" w14:textId="77777777" w:rsidTr="005D30F1">
        <w:tc>
          <w:tcPr>
            <w:tcW w:w="1951" w:type="dxa"/>
          </w:tcPr>
          <w:p w14:paraId="17EE8E12" w14:textId="087DEB88" w:rsidR="004F6A94" w:rsidRPr="007803AE" w:rsidRDefault="005D30F1" w:rsidP="004F6A94">
            <w:pPr>
              <w:pStyle w:val="Default"/>
              <w:jc w:val="center"/>
              <w:rPr>
                <w:rFonts w:ascii="Museo Sans 300" w:hAnsi="Museo Sans 300"/>
                <w:b/>
                <w:color w:val="auto"/>
                <w:sz w:val="22"/>
                <w:szCs w:val="22"/>
              </w:rPr>
            </w:pPr>
            <w:r w:rsidRPr="007803AE">
              <w:rPr>
                <w:rFonts w:ascii="Museo Sans 300" w:hAnsi="Museo Sans 300"/>
                <w:b/>
                <w:color w:val="auto"/>
                <w:sz w:val="22"/>
                <w:szCs w:val="22"/>
              </w:rPr>
              <w:t>DEDO ANULAR</w:t>
            </w:r>
          </w:p>
          <w:p w14:paraId="2624CB57" w14:textId="35CD133E" w:rsidR="005D30F1" w:rsidRPr="007803AE" w:rsidRDefault="005D30F1" w:rsidP="004F6A94">
            <w:pPr>
              <w:pStyle w:val="Default"/>
              <w:jc w:val="center"/>
              <w:rPr>
                <w:rFonts w:ascii="Museo Sans 300" w:hAnsi="Museo Sans 300"/>
                <w:b/>
                <w:color w:val="auto"/>
                <w:sz w:val="22"/>
                <w:szCs w:val="22"/>
              </w:rPr>
            </w:pPr>
          </w:p>
        </w:tc>
        <w:tc>
          <w:tcPr>
            <w:tcW w:w="852" w:type="dxa"/>
          </w:tcPr>
          <w:p w14:paraId="2624CB58" w14:textId="77777777" w:rsidR="005D30F1" w:rsidRPr="007803AE" w:rsidRDefault="005D30F1" w:rsidP="005D30F1">
            <w:pPr>
              <w:pStyle w:val="Default"/>
              <w:jc w:val="center"/>
              <w:rPr>
                <w:rFonts w:ascii="Museo Sans 300" w:hAnsi="Museo Sans 300"/>
                <w:b/>
                <w:color w:val="auto"/>
                <w:sz w:val="22"/>
                <w:szCs w:val="22"/>
              </w:rPr>
            </w:pPr>
          </w:p>
        </w:tc>
        <w:tc>
          <w:tcPr>
            <w:tcW w:w="1402" w:type="dxa"/>
          </w:tcPr>
          <w:p w14:paraId="2624CB59" w14:textId="77777777" w:rsidR="005D30F1" w:rsidRPr="007803AE" w:rsidRDefault="005D30F1" w:rsidP="005D30F1">
            <w:pPr>
              <w:pStyle w:val="Default"/>
              <w:jc w:val="center"/>
              <w:rPr>
                <w:rFonts w:ascii="Museo Sans 300" w:hAnsi="Museo Sans 300"/>
                <w:color w:val="auto"/>
                <w:sz w:val="22"/>
                <w:szCs w:val="22"/>
              </w:rPr>
            </w:pPr>
          </w:p>
        </w:tc>
      </w:tr>
      <w:tr w:rsidR="005D30F1" w:rsidRPr="007803AE" w14:paraId="2624CB5E" w14:textId="77777777" w:rsidTr="005D30F1">
        <w:tc>
          <w:tcPr>
            <w:tcW w:w="1951" w:type="dxa"/>
          </w:tcPr>
          <w:p w14:paraId="2624CB5B" w14:textId="7C0CF3B6"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0%  - 4%</w:t>
            </w:r>
          </w:p>
        </w:tc>
        <w:tc>
          <w:tcPr>
            <w:tcW w:w="852" w:type="dxa"/>
          </w:tcPr>
          <w:p w14:paraId="2624CB5C"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5D"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0%</w:t>
            </w:r>
          </w:p>
        </w:tc>
      </w:tr>
      <w:tr w:rsidR="005D30F1" w:rsidRPr="007803AE" w14:paraId="2624CB62" w14:textId="77777777" w:rsidTr="005D30F1">
        <w:tc>
          <w:tcPr>
            <w:tcW w:w="1951" w:type="dxa"/>
          </w:tcPr>
          <w:p w14:paraId="2624CB5F" w14:textId="6DC66689"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5% - 14%</w:t>
            </w:r>
          </w:p>
        </w:tc>
        <w:tc>
          <w:tcPr>
            <w:tcW w:w="852" w:type="dxa"/>
          </w:tcPr>
          <w:p w14:paraId="2624CB60"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61"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1%</w:t>
            </w:r>
          </w:p>
        </w:tc>
      </w:tr>
      <w:tr w:rsidR="005D30F1" w:rsidRPr="007803AE" w14:paraId="2624CB66" w14:textId="77777777" w:rsidTr="005D30F1">
        <w:tc>
          <w:tcPr>
            <w:tcW w:w="1951" w:type="dxa"/>
          </w:tcPr>
          <w:p w14:paraId="2624CB63" w14:textId="22D27477"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15% - 24%</w:t>
            </w:r>
          </w:p>
        </w:tc>
        <w:tc>
          <w:tcPr>
            <w:tcW w:w="852" w:type="dxa"/>
          </w:tcPr>
          <w:p w14:paraId="2624CB64"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65"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2%</w:t>
            </w:r>
          </w:p>
        </w:tc>
      </w:tr>
      <w:tr w:rsidR="005D30F1" w:rsidRPr="007803AE" w14:paraId="2624CB6A" w14:textId="77777777" w:rsidTr="005D30F1">
        <w:tc>
          <w:tcPr>
            <w:tcW w:w="1951" w:type="dxa"/>
          </w:tcPr>
          <w:p w14:paraId="2624CB67" w14:textId="5A1A85A7"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25% - 34%</w:t>
            </w:r>
          </w:p>
        </w:tc>
        <w:tc>
          <w:tcPr>
            <w:tcW w:w="852" w:type="dxa"/>
          </w:tcPr>
          <w:p w14:paraId="2624CB68"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69"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3%</w:t>
            </w:r>
          </w:p>
        </w:tc>
      </w:tr>
      <w:tr w:rsidR="005D30F1" w:rsidRPr="007803AE" w14:paraId="2624CB6E" w14:textId="77777777" w:rsidTr="005D30F1">
        <w:tc>
          <w:tcPr>
            <w:tcW w:w="1951" w:type="dxa"/>
          </w:tcPr>
          <w:p w14:paraId="2624CB6B" w14:textId="1E2A1C9F"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35% - 44%</w:t>
            </w:r>
          </w:p>
        </w:tc>
        <w:tc>
          <w:tcPr>
            <w:tcW w:w="852" w:type="dxa"/>
          </w:tcPr>
          <w:p w14:paraId="2624CB6C"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6D"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4%</w:t>
            </w:r>
          </w:p>
        </w:tc>
      </w:tr>
      <w:tr w:rsidR="005D30F1" w:rsidRPr="007803AE" w14:paraId="2624CB72" w14:textId="77777777" w:rsidTr="005D30F1">
        <w:tc>
          <w:tcPr>
            <w:tcW w:w="1951" w:type="dxa"/>
          </w:tcPr>
          <w:p w14:paraId="2624CB6F" w14:textId="4F12C516" w:rsidR="005D30F1" w:rsidRPr="007803AE" w:rsidRDefault="004F6A94" w:rsidP="004F6A94">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45% - 54%</w:t>
            </w:r>
          </w:p>
        </w:tc>
        <w:tc>
          <w:tcPr>
            <w:tcW w:w="852" w:type="dxa"/>
          </w:tcPr>
          <w:p w14:paraId="2624CB70"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71" w14:textId="77777777" w:rsidR="005D30F1" w:rsidRPr="007803AE" w:rsidRDefault="005D30F1" w:rsidP="004F6A94">
            <w:pPr>
              <w:pStyle w:val="Default"/>
              <w:rPr>
                <w:rFonts w:ascii="Museo Sans 300" w:hAnsi="Museo Sans 300"/>
                <w:color w:val="auto"/>
                <w:sz w:val="22"/>
                <w:szCs w:val="22"/>
              </w:rPr>
            </w:pPr>
            <w:r w:rsidRPr="007803AE">
              <w:rPr>
                <w:rFonts w:ascii="Museo Sans 300" w:hAnsi="Museo Sans 300"/>
                <w:color w:val="auto"/>
                <w:sz w:val="22"/>
                <w:szCs w:val="22"/>
              </w:rPr>
              <w:t>5%</w:t>
            </w:r>
          </w:p>
        </w:tc>
      </w:tr>
      <w:tr w:rsidR="005D30F1" w:rsidRPr="007803AE" w14:paraId="2624CB76" w14:textId="77777777" w:rsidTr="005D30F1">
        <w:tc>
          <w:tcPr>
            <w:tcW w:w="1951" w:type="dxa"/>
          </w:tcPr>
          <w:p w14:paraId="2624CB73" w14:textId="23002760"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55% - 64%</w:t>
            </w:r>
          </w:p>
        </w:tc>
        <w:tc>
          <w:tcPr>
            <w:tcW w:w="852" w:type="dxa"/>
          </w:tcPr>
          <w:p w14:paraId="2624CB74"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75"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6%</w:t>
            </w:r>
          </w:p>
        </w:tc>
      </w:tr>
      <w:tr w:rsidR="005D30F1" w:rsidRPr="007803AE" w14:paraId="2624CB7A" w14:textId="77777777" w:rsidTr="005D30F1">
        <w:tc>
          <w:tcPr>
            <w:tcW w:w="1951" w:type="dxa"/>
          </w:tcPr>
          <w:p w14:paraId="2624CB77" w14:textId="62C5210A"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65% - 74%</w:t>
            </w:r>
          </w:p>
        </w:tc>
        <w:tc>
          <w:tcPr>
            <w:tcW w:w="852" w:type="dxa"/>
          </w:tcPr>
          <w:p w14:paraId="2624CB78"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79"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7%</w:t>
            </w:r>
          </w:p>
        </w:tc>
      </w:tr>
      <w:tr w:rsidR="005D30F1" w:rsidRPr="007803AE" w14:paraId="2624CB7E" w14:textId="77777777" w:rsidTr="005D30F1">
        <w:tc>
          <w:tcPr>
            <w:tcW w:w="1951" w:type="dxa"/>
          </w:tcPr>
          <w:p w14:paraId="2624CB7B" w14:textId="66DEA642"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75% - 84%</w:t>
            </w:r>
          </w:p>
        </w:tc>
        <w:tc>
          <w:tcPr>
            <w:tcW w:w="852" w:type="dxa"/>
          </w:tcPr>
          <w:p w14:paraId="2624CB7C"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7D"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8%</w:t>
            </w:r>
          </w:p>
        </w:tc>
      </w:tr>
      <w:tr w:rsidR="005D30F1" w:rsidRPr="007803AE" w14:paraId="2624CB82" w14:textId="77777777" w:rsidTr="005D30F1">
        <w:tc>
          <w:tcPr>
            <w:tcW w:w="1951" w:type="dxa"/>
          </w:tcPr>
          <w:p w14:paraId="2624CB7F" w14:textId="6E5F98CD"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85% - 94%</w:t>
            </w:r>
          </w:p>
        </w:tc>
        <w:tc>
          <w:tcPr>
            <w:tcW w:w="852" w:type="dxa"/>
          </w:tcPr>
          <w:p w14:paraId="2624CB80"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81"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9%</w:t>
            </w:r>
          </w:p>
        </w:tc>
      </w:tr>
      <w:tr w:rsidR="005D30F1" w:rsidRPr="007803AE" w14:paraId="2624CB86" w14:textId="77777777" w:rsidTr="005D30F1">
        <w:tc>
          <w:tcPr>
            <w:tcW w:w="1951" w:type="dxa"/>
          </w:tcPr>
          <w:p w14:paraId="2624CB83" w14:textId="37A48FAA" w:rsidR="005D30F1"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5D30F1" w:rsidRPr="007803AE">
              <w:rPr>
                <w:rFonts w:ascii="Museo Sans 300" w:hAnsi="Museo Sans 300"/>
                <w:color w:val="auto"/>
                <w:sz w:val="22"/>
                <w:szCs w:val="22"/>
              </w:rPr>
              <w:t>95% - 100%</w:t>
            </w:r>
          </w:p>
        </w:tc>
        <w:tc>
          <w:tcPr>
            <w:tcW w:w="852" w:type="dxa"/>
          </w:tcPr>
          <w:p w14:paraId="2624CB84"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402" w:type="dxa"/>
          </w:tcPr>
          <w:p w14:paraId="2624CB85" w14:textId="77777777" w:rsidR="005D30F1" w:rsidRPr="007803AE" w:rsidRDefault="005D30F1" w:rsidP="0098566C">
            <w:pPr>
              <w:pStyle w:val="Default"/>
              <w:rPr>
                <w:rFonts w:ascii="Museo Sans 300" w:hAnsi="Museo Sans 300"/>
                <w:color w:val="auto"/>
                <w:sz w:val="22"/>
                <w:szCs w:val="22"/>
              </w:rPr>
            </w:pPr>
            <w:r w:rsidRPr="007803AE">
              <w:rPr>
                <w:rFonts w:ascii="Museo Sans 300" w:hAnsi="Museo Sans 300"/>
                <w:color w:val="auto"/>
                <w:sz w:val="22"/>
                <w:szCs w:val="22"/>
              </w:rPr>
              <w:t>10%</w:t>
            </w:r>
          </w:p>
        </w:tc>
      </w:tr>
    </w:tbl>
    <w:p w14:paraId="2624CB87" w14:textId="77777777" w:rsidR="005D30F1" w:rsidRPr="007803AE" w:rsidRDefault="005D30F1" w:rsidP="00EB792A">
      <w:pPr>
        <w:pStyle w:val="Default"/>
        <w:rPr>
          <w:rFonts w:ascii="Museo Sans 300" w:hAnsi="Museo Sans 300"/>
          <w:b/>
          <w:color w:val="auto"/>
          <w:sz w:val="22"/>
          <w:szCs w:val="22"/>
        </w:rPr>
      </w:pPr>
    </w:p>
    <w:p w14:paraId="2624CB88" w14:textId="77777777" w:rsidR="00E166B4" w:rsidRPr="007803AE" w:rsidRDefault="00E166B4" w:rsidP="00AF7B65">
      <w:pPr>
        <w:pStyle w:val="Default"/>
        <w:jc w:val="center"/>
        <w:rPr>
          <w:rFonts w:ascii="Museo Sans 300" w:hAnsi="Museo Sans 300"/>
          <w:b/>
          <w:color w:val="auto"/>
          <w:sz w:val="22"/>
          <w:szCs w:val="22"/>
        </w:rPr>
      </w:pPr>
    </w:p>
    <w:p w14:paraId="2624CB89" w14:textId="77777777" w:rsidR="005D30F1" w:rsidRPr="007803AE" w:rsidRDefault="005D30F1" w:rsidP="00AF7B65">
      <w:pPr>
        <w:pStyle w:val="Default"/>
        <w:jc w:val="center"/>
        <w:rPr>
          <w:rFonts w:ascii="Museo Sans 300" w:hAnsi="Museo Sans 300"/>
          <w:b/>
          <w:color w:val="auto"/>
          <w:sz w:val="22"/>
          <w:szCs w:val="22"/>
        </w:rPr>
      </w:pPr>
    </w:p>
    <w:p w14:paraId="2624CB8A" w14:textId="77777777" w:rsidR="005D30F1" w:rsidRPr="007803AE" w:rsidRDefault="005D30F1" w:rsidP="00AF7B65">
      <w:pPr>
        <w:pStyle w:val="Default"/>
        <w:jc w:val="center"/>
        <w:rPr>
          <w:rFonts w:ascii="Museo Sans 300" w:hAnsi="Museo Sans 300"/>
          <w:b/>
          <w:color w:val="auto"/>
          <w:sz w:val="22"/>
          <w:szCs w:val="22"/>
        </w:rPr>
      </w:pPr>
    </w:p>
    <w:p w14:paraId="2624CB8B" w14:textId="77777777" w:rsidR="005D30F1" w:rsidRPr="007803AE" w:rsidRDefault="005D30F1" w:rsidP="00AF7B65">
      <w:pPr>
        <w:pStyle w:val="Default"/>
        <w:jc w:val="center"/>
        <w:rPr>
          <w:rFonts w:ascii="Museo Sans 300" w:hAnsi="Museo Sans 300"/>
          <w:b/>
          <w:color w:val="auto"/>
          <w:sz w:val="22"/>
          <w:szCs w:val="22"/>
        </w:rPr>
      </w:pPr>
    </w:p>
    <w:p w14:paraId="2624CB8C" w14:textId="77777777" w:rsidR="005D30F1" w:rsidRPr="007803AE" w:rsidRDefault="005D30F1" w:rsidP="00AF7B65">
      <w:pPr>
        <w:pStyle w:val="Default"/>
        <w:jc w:val="center"/>
        <w:rPr>
          <w:rFonts w:ascii="Museo Sans 300" w:hAnsi="Museo Sans 300"/>
          <w:b/>
          <w:color w:val="auto"/>
          <w:sz w:val="22"/>
          <w:szCs w:val="22"/>
        </w:rPr>
      </w:pPr>
    </w:p>
    <w:p w14:paraId="2624CBB0" w14:textId="77777777" w:rsidR="005D30F1" w:rsidRPr="007803AE" w:rsidRDefault="005D30F1" w:rsidP="00AF7B65">
      <w:pPr>
        <w:pStyle w:val="Default"/>
        <w:jc w:val="center"/>
        <w:rPr>
          <w:rFonts w:ascii="Museo Sans 300" w:hAnsi="Museo Sans 300"/>
          <w:b/>
          <w:color w:val="auto"/>
          <w:sz w:val="22"/>
          <w:szCs w:val="22"/>
        </w:rPr>
      </w:pPr>
    </w:p>
    <w:tbl>
      <w:tblPr>
        <w:tblpPr w:leftFromText="141" w:rightFromText="141" w:vertAnchor="text" w:horzAnchor="margin" w:tblpY="52"/>
        <w:tblOverlap w:val="never"/>
        <w:tblW w:w="3831" w:type="dxa"/>
        <w:tblLook w:val="04A0" w:firstRow="1" w:lastRow="0" w:firstColumn="1" w:lastColumn="0" w:noHBand="0" w:noVBand="1"/>
      </w:tblPr>
      <w:tblGrid>
        <w:gridCol w:w="2244"/>
        <w:gridCol w:w="623"/>
        <w:gridCol w:w="964"/>
      </w:tblGrid>
      <w:tr w:rsidR="00CB32D6" w:rsidRPr="007803AE" w14:paraId="610BF33C" w14:textId="77777777" w:rsidTr="00CB32D6">
        <w:trPr>
          <w:trHeight w:val="143"/>
        </w:trPr>
        <w:tc>
          <w:tcPr>
            <w:tcW w:w="2244" w:type="dxa"/>
          </w:tcPr>
          <w:p w14:paraId="6D38354A" w14:textId="77777777" w:rsidR="00CB32D6" w:rsidRPr="007803AE" w:rsidRDefault="00CB32D6" w:rsidP="00CB32D6">
            <w:pPr>
              <w:pStyle w:val="Default"/>
              <w:rPr>
                <w:rFonts w:ascii="Museo Sans 300" w:hAnsi="Museo Sans 300"/>
                <w:b/>
                <w:color w:val="auto"/>
                <w:sz w:val="22"/>
                <w:szCs w:val="22"/>
              </w:rPr>
            </w:pPr>
            <w:r w:rsidRPr="007803AE">
              <w:rPr>
                <w:rFonts w:ascii="Museo Sans 300" w:hAnsi="Museo Sans 300"/>
                <w:b/>
                <w:color w:val="auto"/>
                <w:sz w:val="22"/>
                <w:szCs w:val="22"/>
              </w:rPr>
              <w:t>DEDO MEÑIQUE</w:t>
            </w:r>
          </w:p>
          <w:p w14:paraId="227D7033" w14:textId="77777777" w:rsidR="0098566C" w:rsidRPr="007803AE" w:rsidRDefault="0098566C" w:rsidP="00CB32D6">
            <w:pPr>
              <w:pStyle w:val="Default"/>
              <w:rPr>
                <w:rFonts w:ascii="Museo Sans 300" w:hAnsi="Museo Sans 300"/>
                <w:b/>
                <w:color w:val="auto"/>
                <w:sz w:val="22"/>
                <w:szCs w:val="22"/>
              </w:rPr>
            </w:pPr>
          </w:p>
        </w:tc>
        <w:tc>
          <w:tcPr>
            <w:tcW w:w="623" w:type="dxa"/>
          </w:tcPr>
          <w:p w14:paraId="414608FA" w14:textId="77777777" w:rsidR="00CB32D6" w:rsidRPr="007803AE" w:rsidRDefault="00CB32D6" w:rsidP="00CB32D6">
            <w:pPr>
              <w:pStyle w:val="Default"/>
              <w:rPr>
                <w:rFonts w:ascii="Museo Sans 300" w:hAnsi="Museo Sans 300"/>
                <w:color w:val="auto"/>
                <w:sz w:val="22"/>
                <w:szCs w:val="22"/>
              </w:rPr>
            </w:pPr>
          </w:p>
        </w:tc>
        <w:tc>
          <w:tcPr>
            <w:tcW w:w="964" w:type="dxa"/>
          </w:tcPr>
          <w:p w14:paraId="36D33E5B" w14:textId="77777777" w:rsidR="00CB32D6" w:rsidRPr="007803AE" w:rsidRDefault="00CB32D6" w:rsidP="00CB32D6">
            <w:pPr>
              <w:pStyle w:val="Default"/>
              <w:rPr>
                <w:rFonts w:ascii="Museo Sans 300" w:hAnsi="Museo Sans 300"/>
                <w:color w:val="auto"/>
                <w:sz w:val="22"/>
                <w:szCs w:val="22"/>
              </w:rPr>
            </w:pPr>
          </w:p>
        </w:tc>
      </w:tr>
      <w:tr w:rsidR="00CB32D6" w:rsidRPr="007803AE" w14:paraId="26BD625A" w14:textId="77777777" w:rsidTr="00CB32D6">
        <w:trPr>
          <w:trHeight w:val="143"/>
        </w:trPr>
        <w:tc>
          <w:tcPr>
            <w:tcW w:w="2244" w:type="dxa"/>
          </w:tcPr>
          <w:p w14:paraId="227F3E42" w14:textId="2BF55E26"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0% - 9%</w:t>
            </w:r>
          </w:p>
        </w:tc>
        <w:tc>
          <w:tcPr>
            <w:tcW w:w="623" w:type="dxa"/>
          </w:tcPr>
          <w:p w14:paraId="06842E51"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17F17FB8"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0%</w:t>
            </w:r>
          </w:p>
        </w:tc>
      </w:tr>
      <w:tr w:rsidR="00CB32D6" w:rsidRPr="007803AE" w14:paraId="11290B54" w14:textId="77777777" w:rsidTr="00CB32D6">
        <w:trPr>
          <w:trHeight w:val="143"/>
        </w:trPr>
        <w:tc>
          <w:tcPr>
            <w:tcW w:w="2244" w:type="dxa"/>
          </w:tcPr>
          <w:p w14:paraId="4A72EC7D" w14:textId="21C1ED72"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10% -29%</w:t>
            </w:r>
          </w:p>
        </w:tc>
        <w:tc>
          <w:tcPr>
            <w:tcW w:w="623" w:type="dxa"/>
          </w:tcPr>
          <w:p w14:paraId="35E7506D"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06053759"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1%</w:t>
            </w:r>
          </w:p>
        </w:tc>
      </w:tr>
      <w:tr w:rsidR="00CB32D6" w:rsidRPr="007803AE" w14:paraId="4DC9B5CC" w14:textId="77777777" w:rsidTr="00CB32D6">
        <w:trPr>
          <w:trHeight w:val="143"/>
        </w:trPr>
        <w:tc>
          <w:tcPr>
            <w:tcW w:w="2244" w:type="dxa"/>
          </w:tcPr>
          <w:p w14:paraId="6EA45F9E" w14:textId="5E3412E7"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30% -49%</w:t>
            </w:r>
          </w:p>
        </w:tc>
        <w:tc>
          <w:tcPr>
            <w:tcW w:w="623" w:type="dxa"/>
          </w:tcPr>
          <w:p w14:paraId="32F522E4"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01484D4A"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2%</w:t>
            </w:r>
          </w:p>
        </w:tc>
      </w:tr>
      <w:tr w:rsidR="00CB32D6" w:rsidRPr="007803AE" w14:paraId="4183D44A" w14:textId="77777777" w:rsidTr="00CB32D6">
        <w:trPr>
          <w:trHeight w:val="143"/>
        </w:trPr>
        <w:tc>
          <w:tcPr>
            <w:tcW w:w="2244" w:type="dxa"/>
          </w:tcPr>
          <w:p w14:paraId="4E502981" w14:textId="5D52E128"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50% -69%</w:t>
            </w:r>
          </w:p>
        </w:tc>
        <w:tc>
          <w:tcPr>
            <w:tcW w:w="623" w:type="dxa"/>
          </w:tcPr>
          <w:p w14:paraId="7455095C"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7D5503E8"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3%</w:t>
            </w:r>
          </w:p>
        </w:tc>
      </w:tr>
      <w:tr w:rsidR="00CB32D6" w:rsidRPr="007803AE" w14:paraId="7ECAAF86" w14:textId="77777777" w:rsidTr="00CB32D6">
        <w:trPr>
          <w:trHeight w:val="143"/>
        </w:trPr>
        <w:tc>
          <w:tcPr>
            <w:tcW w:w="2244" w:type="dxa"/>
          </w:tcPr>
          <w:p w14:paraId="79740235" w14:textId="2B4BE72F" w:rsidR="00CB32D6" w:rsidRPr="007803AE" w:rsidRDefault="0098566C" w:rsidP="0098566C">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CB32D6" w:rsidRPr="007803AE">
              <w:rPr>
                <w:rFonts w:ascii="Museo Sans 300" w:hAnsi="Museo Sans 300"/>
                <w:color w:val="auto"/>
                <w:sz w:val="22"/>
                <w:szCs w:val="22"/>
              </w:rPr>
              <w:t>70% -89%</w:t>
            </w:r>
          </w:p>
        </w:tc>
        <w:tc>
          <w:tcPr>
            <w:tcW w:w="623" w:type="dxa"/>
          </w:tcPr>
          <w:p w14:paraId="72859799"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0A15BB9A"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4%</w:t>
            </w:r>
          </w:p>
        </w:tc>
      </w:tr>
      <w:tr w:rsidR="00CB32D6" w:rsidRPr="007803AE" w14:paraId="51781EB4" w14:textId="77777777" w:rsidTr="00CB32D6">
        <w:trPr>
          <w:trHeight w:val="143"/>
        </w:trPr>
        <w:tc>
          <w:tcPr>
            <w:tcW w:w="2244" w:type="dxa"/>
          </w:tcPr>
          <w:p w14:paraId="40BCAACE" w14:textId="46AA3393" w:rsidR="00CB32D6" w:rsidRPr="007803AE" w:rsidRDefault="00CB32D6" w:rsidP="00CB32D6">
            <w:pPr>
              <w:pStyle w:val="Default"/>
              <w:rPr>
                <w:rFonts w:ascii="Museo Sans 300" w:hAnsi="Museo Sans 300"/>
                <w:color w:val="auto"/>
                <w:sz w:val="22"/>
                <w:szCs w:val="22"/>
              </w:rPr>
            </w:pPr>
            <w:r w:rsidRPr="007803AE">
              <w:rPr>
                <w:rFonts w:ascii="Museo Sans 300" w:hAnsi="Museo Sans 300"/>
                <w:color w:val="auto"/>
                <w:sz w:val="22"/>
                <w:szCs w:val="22"/>
              </w:rPr>
              <w:t xml:space="preserve">    </w:t>
            </w:r>
            <w:r w:rsidR="0098566C" w:rsidRPr="007803AE">
              <w:rPr>
                <w:rFonts w:ascii="Museo Sans 300" w:hAnsi="Museo Sans 300"/>
                <w:color w:val="auto"/>
                <w:sz w:val="22"/>
                <w:szCs w:val="22"/>
              </w:rPr>
              <w:t xml:space="preserve"> </w:t>
            </w:r>
            <w:r w:rsidRPr="007803AE">
              <w:rPr>
                <w:rFonts w:ascii="Museo Sans 300" w:hAnsi="Museo Sans 300"/>
                <w:color w:val="auto"/>
                <w:sz w:val="22"/>
                <w:szCs w:val="22"/>
              </w:rPr>
              <w:t>90% 100%</w:t>
            </w:r>
          </w:p>
        </w:tc>
        <w:tc>
          <w:tcPr>
            <w:tcW w:w="623" w:type="dxa"/>
          </w:tcPr>
          <w:p w14:paraId="20F175E2"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964" w:type="dxa"/>
          </w:tcPr>
          <w:p w14:paraId="6A4418CB" w14:textId="77777777" w:rsidR="00CB32D6" w:rsidRPr="007803AE" w:rsidRDefault="00CB32D6" w:rsidP="00A157DC">
            <w:pPr>
              <w:pStyle w:val="Default"/>
              <w:rPr>
                <w:rFonts w:ascii="Museo Sans 300" w:hAnsi="Museo Sans 300"/>
                <w:color w:val="auto"/>
                <w:sz w:val="22"/>
                <w:szCs w:val="22"/>
              </w:rPr>
            </w:pPr>
            <w:r w:rsidRPr="007803AE">
              <w:rPr>
                <w:rFonts w:ascii="Museo Sans 300" w:hAnsi="Museo Sans 300"/>
                <w:color w:val="auto"/>
                <w:sz w:val="22"/>
                <w:szCs w:val="22"/>
              </w:rPr>
              <w:t>5%</w:t>
            </w:r>
          </w:p>
        </w:tc>
      </w:tr>
    </w:tbl>
    <w:p w14:paraId="2624CBB1" w14:textId="77777777" w:rsidR="005D30F1" w:rsidRPr="007803AE" w:rsidRDefault="005D30F1" w:rsidP="00AF7B65">
      <w:pPr>
        <w:pStyle w:val="Default"/>
        <w:jc w:val="center"/>
        <w:rPr>
          <w:rFonts w:ascii="Museo Sans 300" w:hAnsi="Museo Sans 300"/>
          <w:b/>
          <w:color w:val="auto"/>
          <w:sz w:val="22"/>
          <w:szCs w:val="22"/>
        </w:rPr>
      </w:pPr>
    </w:p>
    <w:p w14:paraId="2624CBB2" w14:textId="77777777" w:rsidR="005D30F1" w:rsidRPr="007803AE" w:rsidRDefault="005D30F1" w:rsidP="005D30F1">
      <w:pPr>
        <w:pStyle w:val="Default"/>
        <w:rPr>
          <w:rFonts w:ascii="Museo Sans 300" w:hAnsi="Museo Sans 300"/>
          <w:b/>
          <w:color w:val="auto"/>
          <w:sz w:val="22"/>
          <w:szCs w:val="22"/>
        </w:rPr>
      </w:pPr>
    </w:p>
    <w:p w14:paraId="2624CBB8" w14:textId="13D3279D" w:rsidR="004270CF" w:rsidRPr="007803AE" w:rsidRDefault="005A6C2C" w:rsidP="00AF7B65">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LA EXTREMIDAD SUPERIOR</w:t>
      </w:r>
      <w:r w:rsidR="004270CF" w:rsidRPr="007803AE">
        <w:rPr>
          <w:rFonts w:ascii="Museo Sans 300" w:hAnsi="Museo Sans 300"/>
          <w:b/>
          <w:color w:val="auto"/>
          <w:sz w:val="22"/>
          <w:szCs w:val="22"/>
        </w:rPr>
        <w:t xml:space="preserve"> </w:t>
      </w:r>
    </w:p>
    <w:p w14:paraId="2624CBB9" w14:textId="77777777" w:rsidR="00AF7B65" w:rsidRPr="007803AE" w:rsidRDefault="00AF7B65" w:rsidP="00AF7B65">
      <w:pPr>
        <w:pStyle w:val="Default"/>
        <w:jc w:val="center"/>
        <w:rPr>
          <w:rFonts w:ascii="Museo Sans 300" w:hAnsi="Museo Sans 300"/>
          <w:b/>
          <w:color w:val="auto"/>
          <w:sz w:val="22"/>
          <w:szCs w:val="22"/>
        </w:rPr>
      </w:pPr>
      <w:r w:rsidRPr="007803AE">
        <w:rPr>
          <w:rFonts w:ascii="Museo Sans 300" w:hAnsi="Museo Sans 300"/>
          <w:b/>
          <w:color w:val="auto"/>
          <w:sz w:val="22"/>
          <w:szCs w:val="22"/>
        </w:rPr>
        <w:t>EN RELACIÓN A LA MANO</w:t>
      </w:r>
    </w:p>
    <w:p w14:paraId="2624CBBA" w14:textId="77777777" w:rsidR="00AF7B65" w:rsidRPr="007803AE" w:rsidRDefault="00AF7B65" w:rsidP="00D25408">
      <w:pPr>
        <w:pStyle w:val="Default"/>
        <w:rPr>
          <w:rFonts w:ascii="Museo Sans 300" w:hAnsi="Museo Sans 300"/>
          <w:color w:val="auto"/>
          <w:sz w:val="22"/>
          <w:szCs w:val="22"/>
        </w:rPr>
      </w:pPr>
    </w:p>
    <w:tbl>
      <w:tblPr>
        <w:tblW w:w="0" w:type="auto"/>
        <w:tblInd w:w="736" w:type="dxa"/>
        <w:tblLayout w:type="fixed"/>
        <w:tblLook w:val="04A0" w:firstRow="1" w:lastRow="0" w:firstColumn="1" w:lastColumn="0" w:noHBand="0" w:noVBand="1"/>
      </w:tblPr>
      <w:tblGrid>
        <w:gridCol w:w="807"/>
        <w:gridCol w:w="1506"/>
        <w:gridCol w:w="236"/>
        <w:gridCol w:w="934"/>
        <w:gridCol w:w="1559"/>
        <w:gridCol w:w="284"/>
        <w:gridCol w:w="850"/>
        <w:gridCol w:w="1701"/>
      </w:tblGrid>
      <w:tr w:rsidR="005D30F1" w:rsidRPr="007803AE" w14:paraId="2624CBBF" w14:textId="77777777" w:rsidTr="00C4032E">
        <w:tc>
          <w:tcPr>
            <w:tcW w:w="2549" w:type="dxa"/>
            <w:gridSpan w:val="3"/>
          </w:tcPr>
          <w:p w14:paraId="2624CBBB" w14:textId="77777777" w:rsidR="00AF7B65" w:rsidRPr="007803AE" w:rsidRDefault="00AF7B65" w:rsidP="00F846A9">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c>
          <w:tcPr>
            <w:tcW w:w="2777" w:type="dxa"/>
            <w:gridSpan w:val="3"/>
          </w:tcPr>
          <w:p w14:paraId="2624CBBC" w14:textId="77777777" w:rsidR="00AF7B65" w:rsidRPr="007803AE" w:rsidRDefault="00AF7B65" w:rsidP="00F846A9">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c>
          <w:tcPr>
            <w:tcW w:w="2551" w:type="dxa"/>
            <w:gridSpan w:val="2"/>
          </w:tcPr>
          <w:p w14:paraId="2624CBBD" w14:textId="77777777" w:rsidR="00AF7B65" w:rsidRPr="007803AE" w:rsidRDefault="00AF7B65" w:rsidP="00F846A9">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p w14:paraId="2624CBBE" w14:textId="77777777" w:rsidR="004270CF" w:rsidRPr="007803AE" w:rsidRDefault="004270CF" w:rsidP="00F846A9">
            <w:pPr>
              <w:pStyle w:val="Default"/>
              <w:jc w:val="center"/>
              <w:rPr>
                <w:rFonts w:ascii="Museo Sans 300" w:hAnsi="Museo Sans 300"/>
                <w:b/>
                <w:color w:val="auto"/>
                <w:sz w:val="22"/>
                <w:szCs w:val="22"/>
              </w:rPr>
            </w:pPr>
          </w:p>
        </w:tc>
      </w:tr>
      <w:tr w:rsidR="005D30F1" w:rsidRPr="007803AE" w14:paraId="2624CBC8" w14:textId="77777777" w:rsidTr="00C4032E">
        <w:tc>
          <w:tcPr>
            <w:tcW w:w="807" w:type="dxa"/>
          </w:tcPr>
          <w:p w14:paraId="2624CBC0"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MANO</w:t>
            </w:r>
          </w:p>
        </w:tc>
        <w:tc>
          <w:tcPr>
            <w:tcW w:w="1506" w:type="dxa"/>
          </w:tcPr>
          <w:p w14:paraId="2624CBC1"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EXTREMIDAD SUPERIOR</w:t>
            </w:r>
          </w:p>
        </w:tc>
        <w:tc>
          <w:tcPr>
            <w:tcW w:w="236" w:type="dxa"/>
          </w:tcPr>
          <w:p w14:paraId="2624CBC2"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BC3"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MANO</w:t>
            </w:r>
          </w:p>
        </w:tc>
        <w:tc>
          <w:tcPr>
            <w:tcW w:w="1559" w:type="dxa"/>
          </w:tcPr>
          <w:p w14:paraId="2624CBC4"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EXTREMIDAD SUPERIOR</w:t>
            </w:r>
          </w:p>
        </w:tc>
        <w:tc>
          <w:tcPr>
            <w:tcW w:w="284" w:type="dxa"/>
          </w:tcPr>
          <w:p w14:paraId="2624CBC5"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BC6"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MANO</w:t>
            </w:r>
          </w:p>
        </w:tc>
        <w:tc>
          <w:tcPr>
            <w:tcW w:w="1701" w:type="dxa"/>
          </w:tcPr>
          <w:p w14:paraId="2624CBC7"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EXTREMIDAD SUPERIOR</w:t>
            </w:r>
          </w:p>
        </w:tc>
      </w:tr>
      <w:tr w:rsidR="005D30F1" w:rsidRPr="007803AE" w14:paraId="2624CBD1" w14:textId="77777777" w:rsidTr="00C4032E">
        <w:trPr>
          <w:trHeight w:val="283"/>
        </w:trPr>
        <w:tc>
          <w:tcPr>
            <w:tcW w:w="807" w:type="dxa"/>
          </w:tcPr>
          <w:p w14:paraId="2624CBC9" w14:textId="77777777" w:rsidR="00AF7B65" w:rsidRPr="007803AE" w:rsidRDefault="00AF7B65" w:rsidP="00B27930">
            <w:pPr>
              <w:pStyle w:val="Default"/>
              <w:jc w:val="center"/>
              <w:rPr>
                <w:rFonts w:ascii="Museo Sans 300" w:hAnsi="Museo Sans 300"/>
                <w:color w:val="auto"/>
                <w:sz w:val="22"/>
                <w:szCs w:val="22"/>
              </w:rPr>
            </w:pPr>
            <w:r w:rsidRPr="007803AE">
              <w:rPr>
                <w:rFonts w:ascii="Museo Sans 300" w:hAnsi="Museo Sans 300"/>
                <w:color w:val="auto"/>
                <w:sz w:val="22"/>
                <w:szCs w:val="22"/>
              </w:rPr>
              <w:t>0</w:t>
            </w:r>
            <w:r w:rsidR="00B27930" w:rsidRPr="007803AE">
              <w:rPr>
                <w:rFonts w:ascii="Museo Sans 300" w:hAnsi="Museo Sans 300"/>
                <w:color w:val="auto"/>
                <w:sz w:val="22"/>
                <w:szCs w:val="22"/>
              </w:rPr>
              <w:t>%</w:t>
            </w:r>
            <w:r w:rsidRPr="007803AE">
              <w:rPr>
                <w:rFonts w:ascii="Museo Sans 300" w:hAnsi="Museo Sans 300"/>
                <w:color w:val="auto"/>
                <w:sz w:val="22"/>
                <w:szCs w:val="22"/>
              </w:rPr>
              <w:t xml:space="preserve"> =</w:t>
            </w:r>
          </w:p>
        </w:tc>
        <w:tc>
          <w:tcPr>
            <w:tcW w:w="1506" w:type="dxa"/>
          </w:tcPr>
          <w:p w14:paraId="2624CBCA"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36" w:type="dxa"/>
          </w:tcPr>
          <w:p w14:paraId="2624CBCB"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BCC"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  =</w:t>
            </w:r>
          </w:p>
        </w:tc>
        <w:tc>
          <w:tcPr>
            <w:tcW w:w="1559" w:type="dxa"/>
          </w:tcPr>
          <w:p w14:paraId="2624CBCD"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284" w:type="dxa"/>
          </w:tcPr>
          <w:p w14:paraId="2624CBCE"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BCF"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70%  =</w:t>
            </w:r>
          </w:p>
        </w:tc>
        <w:tc>
          <w:tcPr>
            <w:tcW w:w="1701" w:type="dxa"/>
          </w:tcPr>
          <w:p w14:paraId="2624CBD0"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63%</w:t>
            </w:r>
          </w:p>
        </w:tc>
      </w:tr>
      <w:tr w:rsidR="005D30F1" w:rsidRPr="007803AE" w14:paraId="2624CBDA" w14:textId="77777777" w:rsidTr="00C4032E">
        <w:trPr>
          <w:trHeight w:val="283"/>
        </w:trPr>
        <w:tc>
          <w:tcPr>
            <w:tcW w:w="807" w:type="dxa"/>
          </w:tcPr>
          <w:p w14:paraId="2624CBD2"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 =</w:t>
            </w:r>
          </w:p>
        </w:tc>
        <w:tc>
          <w:tcPr>
            <w:tcW w:w="1506" w:type="dxa"/>
          </w:tcPr>
          <w:p w14:paraId="2624CBD3"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36" w:type="dxa"/>
          </w:tcPr>
          <w:p w14:paraId="2624CBD4"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BD5"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36%  =</w:t>
            </w:r>
          </w:p>
        </w:tc>
        <w:tc>
          <w:tcPr>
            <w:tcW w:w="1559" w:type="dxa"/>
          </w:tcPr>
          <w:p w14:paraId="2624CBD6"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284" w:type="dxa"/>
          </w:tcPr>
          <w:p w14:paraId="2624CBD7"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BD8"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71%  =</w:t>
            </w:r>
          </w:p>
        </w:tc>
        <w:tc>
          <w:tcPr>
            <w:tcW w:w="1701" w:type="dxa"/>
          </w:tcPr>
          <w:p w14:paraId="2624CBD9"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64%</w:t>
            </w:r>
          </w:p>
        </w:tc>
      </w:tr>
      <w:tr w:rsidR="005D30F1" w:rsidRPr="007803AE" w14:paraId="2624CBE3" w14:textId="77777777" w:rsidTr="00C4032E">
        <w:trPr>
          <w:trHeight w:val="283"/>
        </w:trPr>
        <w:tc>
          <w:tcPr>
            <w:tcW w:w="807" w:type="dxa"/>
          </w:tcPr>
          <w:p w14:paraId="2624CBDB"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 =</w:t>
            </w:r>
          </w:p>
        </w:tc>
        <w:tc>
          <w:tcPr>
            <w:tcW w:w="1506" w:type="dxa"/>
          </w:tcPr>
          <w:p w14:paraId="2624CBDC"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236" w:type="dxa"/>
          </w:tcPr>
          <w:p w14:paraId="2624CBDD"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BDE"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  =</w:t>
            </w:r>
          </w:p>
        </w:tc>
        <w:tc>
          <w:tcPr>
            <w:tcW w:w="1559" w:type="dxa"/>
          </w:tcPr>
          <w:p w14:paraId="2624CBDF"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33%</w:t>
            </w:r>
          </w:p>
        </w:tc>
        <w:tc>
          <w:tcPr>
            <w:tcW w:w="284" w:type="dxa"/>
          </w:tcPr>
          <w:p w14:paraId="2624CBE0"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BE1"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72%  =</w:t>
            </w:r>
          </w:p>
        </w:tc>
        <w:tc>
          <w:tcPr>
            <w:tcW w:w="1701" w:type="dxa"/>
          </w:tcPr>
          <w:p w14:paraId="2624CBE2"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65%</w:t>
            </w:r>
          </w:p>
        </w:tc>
      </w:tr>
      <w:tr w:rsidR="005D30F1" w:rsidRPr="007803AE" w14:paraId="2624CBEC" w14:textId="77777777" w:rsidTr="00C4032E">
        <w:trPr>
          <w:trHeight w:val="283"/>
        </w:trPr>
        <w:tc>
          <w:tcPr>
            <w:tcW w:w="807" w:type="dxa"/>
          </w:tcPr>
          <w:p w14:paraId="2624CBE4"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 =</w:t>
            </w:r>
          </w:p>
        </w:tc>
        <w:tc>
          <w:tcPr>
            <w:tcW w:w="1506" w:type="dxa"/>
          </w:tcPr>
          <w:p w14:paraId="2624CBE5"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236" w:type="dxa"/>
          </w:tcPr>
          <w:p w14:paraId="2624CBE6"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BE7"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38%  =</w:t>
            </w:r>
          </w:p>
        </w:tc>
        <w:tc>
          <w:tcPr>
            <w:tcW w:w="1559" w:type="dxa"/>
          </w:tcPr>
          <w:p w14:paraId="2624CBE8"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34%</w:t>
            </w:r>
          </w:p>
        </w:tc>
        <w:tc>
          <w:tcPr>
            <w:tcW w:w="284" w:type="dxa"/>
          </w:tcPr>
          <w:p w14:paraId="2624CBE9"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BEA"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73%  =</w:t>
            </w:r>
          </w:p>
        </w:tc>
        <w:tc>
          <w:tcPr>
            <w:tcW w:w="1701" w:type="dxa"/>
          </w:tcPr>
          <w:p w14:paraId="2624CBEB"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66%</w:t>
            </w:r>
          </w:p>
        </w:tc>
      </w:tr>
      <w:tr w:rsidR="005D30F1" w:rsidRPr="007803AE" w14:paraId="2624CBF5" w14:textId="77777777" w:rsidTr="00C4032E">
        <w:trPr>
          <w:trHeight w:val="283"/>
        </w:trPr>
        <w:tc>
          <w:tcPr>
            <w:tcW w:w="807" w:type="dxa"/>
          </w:tcPr>
          <w:p w14:paraId="2624CBED"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BEE"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236" w:type="dxa"/>
          </w:tcPr>
          <w:p w14:paraId="2624CBEF"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BF0"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39%</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BF1"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c>
          <w:tcPr>
            <w:tcW w:w="284" w:type="dxa"/>
          </w:tcPr>
          <w:p w14:paraId="2624CBF2"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BF3"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74%</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BF4"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67%</w:t>
            </w:r>
          </w:p>
        </w:tc>
      </w:tr>
      <w:tr w:rsidR="005D30F1" w:rsidRPr="007803AE" w14:paraId="2624CBFE" w14:textId="77777777" w:rsidTr="00C4032E">
        <w:trPr>
          <w:trHeight w:val="283"/>
        </w:trPr>
        <w:tc>
          <w:tcPr>
            <w:tcW w:w="807" w:type="dxa"/>
          </w:tcPr>
          <w:p w14:paraId="2624CBF6"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BF7"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236" w:type="dxa"/>
          </w:tcPr>
          <w:p w14:paraId="2624CBF8"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BF9"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BFA"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c>
          <w:tcPr>
            <w:tcW w:w="284" w:type="dxa"/>
          </w:tcPr>
          <w:p w14:paraId="2624CBFB"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BFC"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75%</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BFD"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68%</w:t>
            </w:r>
          </w:p>
        </w:tc>
      </w:tr>
      <w:tr w:rsidR="005D30F1" w:rsidRPr="007803AE" w14:paraId="2624CC07" w14:textId="77777777" w:rsidTr="00C4032E">
        <w:trPr>
          <w:trHeight w:val="283"/>
        </w:trPr>
        <w:tc>
          <w:tcPr>
            <w:tcW w:w="807" w:type="dxa"/>
          </w:tcPr>
          <w:p w14:paraId="2624CBFF"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00"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236" w:type="dxa"/>
          </w:tcPr>
          <w:p w14:paraId="2624CC01"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02"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03"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c>
          <w:tcPr>
            <w:tcW w:w="284" w:type="dxa"/>
          </w:tcPr>
          <w:p w14:paraId="2624CC04"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05"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76%</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06"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68%</w:t>
            </w:r>
          </w:p>
        </w:tc>
      </w:tr>
      <w:tr w:rsidR="005D30F1" w:rsidRPr="007803AE" w14:paraId="2624CC10" w14:textId="77777777" w:rsidTr="00C4032E">
        <w:trPr>
          <w:trHeight w:val="283"/>
        </w:trPr>
        <w:tc>
          <w:tcPr>
            <w:tcW w:w="807" w:type="dxa"/>
          </w:tcPr>
          <w:p w14:paraId="2624CC08"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09"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236" w:type="dxa"/>
          </w:tcPr>
          <w:p w14:paraId="2624CC0A"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0B"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42%</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0C"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38%</w:t>
            </w:r>
          </w:p>
        </w:tc>
        <w:tc>
          <w:tcPr>
            <w:tcW w:w="284" w:type="dxa"/>
          </w:tcPr>
          <w:p w14:paraId="2624CC0D"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0E"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77%</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0F"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69%</w:t>
            </w:r>
          </w:p>
        </w:tc>
      </w:tr>
      <w:tr w:rsidR="005D30F1" w:rsidRPr="007803AE" w14:paraId="2624CC19" w14:textId="77777777" w:rsidTr="00C4032E">
        <w:trPr>
          <w:trHeight w:val="283"/>
        </w:trPr>
        <w:tc>
          <w:tcPr>
            <w:tcW w:w="807" w:type="dxa"/>
          </w:tcPr>
          <w:p w14:paraId="2624CC11"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12"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236" w:type="dxa"/>
          </w:tcPr>
          <w:p w14:paraId="2624CC13"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14"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43%</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15"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39%</w:t>
            </w:r>
          </w:p>
        </w:tc>
        <w:tc>
          <w:tcPr>
            <w:tcW w:w="284" w:type="dxa"/>
          </w:tcPr>
          <w:p w14:paraId="2624CC16"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17"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78%</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18"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70%</w:t>
            </w:r>
          </w:p>
        </w:tc>
      </w:tr>
      <w:tr w:rsidR="005D30F1" w:rsidRPr="007803AE" w14:paraId="2624CC22" w14:textId="77777777" w:rsidTr="00C4032E">
        <w:trPr>
          <w:trHeight w:val="283"/>
        </w:trPr>
        <w:tc>
          <w:tcPr>
            <w:tcW w:w="807" w:type="dxa"/>
          </w:tcPr>
          <w:p w14:paraId="2624CC1A"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1B"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236" w:type="dxa"/>
          </w:tcPr>
          <w:p w14:paraId="2624CC1C"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1D"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1E"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c>
          <w:tcPr>
            <w:tcW w:w="284" w:type="dxa"/>
          </w:tcPr>
          <w:p w14:paraId="2624CC1F"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20"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79%</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21"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71%</w:t>
            </w:r>
          </w:p>
        </w:tc>
      </w:tr>
      <w:tr w:rsidR="005D30F1" w:rsidRPr="007803AE" w14:paraId="2624CC2B" w14:textId="77777777" w:rsidTr="00C4032E">
        <w:trPr>
          <w:trHeight w:val="283"/>
        </w:trPr>
        <w:tc>
          <w:tcPr>
            <w:tcW w:w="807" w:type="dxa"/>
          </w:tcPr>
          <w:p w14:paraId="2624CC23"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24"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236" w:type="dxa"/>
          </w:tcPr>
          <w:p w14:paraId="2624CC25"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26"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27"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284" w:type="dxa"/>
          </w:tcPr>
          <w:p w14:paraId="2624CC28"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29"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80%</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2A"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72%</w:t>
            </w:r>
          </w:p>
        </w:tc>
      </w:tr>
      <w:tr w:rsidR="005D30F1" w:rsidRPr="007803AE" w14:paraId="2624CC34" w14:textId="77777777" w:rsidTr="00C4032E">
        <w:trPr>
          <w:trHeight w:val="283"/>
        </w:trPr>
        <w:tc>
          <w:tcPr>
            <w:tcW w:w="807" w:type="dxa"/>
          </w:tcPr>
          <w:p w14:paraId="2624CC2C"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11%</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2D"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c>
          <w:tcPr>
            <w:tcW w:w="236" w:type="dxa"/>
          </w:tcPr>
          <w:p w14:paraId="2624CC2E"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2F"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46%</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30"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284" w:type="dxa"/>
          </w:tcPr>
          <w:p w14:paraId="2624CC31"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32"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81%</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33"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73%</w:t>
            </w:r>
          </w:p>
        </w:tc>
      </w:tr>
      <w:tr w:rsidR="005D30F1" w:rsidRPr="007803AE" w14:paraId="2624CC3D" w14:textId="77777777" w:rsidTr="00C4032E">
        <w:trPr>
          <w:trHeight w:val="283"/>
        </w:trPr>
        <w:tc>
          <w:tcPr>
            <w:tcW w:w="807" w:type="dxa"/>
          </w:tcPr>
          <w:p w14:paraId="2624CC35"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12%</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36"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c>
          <w:tcPr>
            <w:tcW w:w="236" w:type="dxa"/>
          </w:tcPr>
          <w:p w14:paraId="2624CC37"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38"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47%</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39"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42%</w:t>
            </w:r>
          </w:p>
        </w:tc>
        <w:tc>
          <w:tcPr>
            <w:tcW w:w="284" w:type="dxa"/>
          </w:tcPr>
          <w:p w14:paraId="2624CC3A"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3B"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82%</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3C"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74%</w:t>
            </w:r>
          </w:p>
        </w:tc>
      </w:tr>
      <w:tr w:rsidR="005D30F1" w:rsidRPr="007803AE" w14:paraId="2624CC46" w14:textId="77777777" w:rsidTr="00C4032E">
        <w:trPr>
          <w:trHeight w:val="283"/>
        </w:trPr>
        <w:tc>
          <w:tcPr>
            <w:tcW w:w="807" w:type="dxa"/>
          </w:tcPr>
          <w:p w14:paraId="2624CC3E"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13%</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3F"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c>
          <w:tcPr>
            <w:tcW w:w="236" w:type="dxa"/>
          </w:tcPr>
          <w:p w14:paraId="2624CC40"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41"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42"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43%</w:t>
            </w:r>
          </w:p>
        </w:tc>
        <w:tc>
          <w:tcPr>
            <w:tcW w:w="284" w:type="dxa"/>
          </w:tcPr>
          <w:p w14:paraId="2624CC43"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44"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83%</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45"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75%</w:t>
            </w:r>
          </w:p>
        </w:tc>
      </w:tr>
      <w:tr w:rsidR="005D30F1" w:rsidRPr="007803AE" w14:paraId="2624CC4F" w14:textId="77777777" w:rsidTr="00C4032E">
        <w:trPr>
          <w:trHeight w:val="283"/>
        </w:trPr>
        <w:tc>
          <w:tcPr>
            <w:tcW w:w="807" w:type="dxa"/>
          </w:tcPr>
          <w:p w14:paraId="2624CC47"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14%</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48"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c>
          <w:tcPr>
            <w:tcW w:w="236" w:type="dxa"/>
          </w:tcPr>
          <w:p w14:paraId="2624CC49"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4A"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4B"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p>
        </w:tc>
        <w:tc>
          <w:tcPr>
            <w:tcW w:w="284" w:type="dxa"/>
          </w:tcPr>
          <w:p w14:paraId="2624CC4C"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4D"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84%</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4E"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76%</w:t>
            </w:r>
          </w:p>
        </w:tc>
      </w:tr>
      <w:tr w:rsidR="005D30F1" w:rsidRPr="007803AE" w14:paraId="2624CC58" w14:textId="77777777" w:rsidTr="00C4032E">
        <w:trPr>
          <w:trHeight w:val="283"/>
        </w:trPr>
        <w:tc>
          <w:tcPr>
            <w:tcW w:w="807" w:type="dxa"/>
          </w:tcPr>
          <w:p w14:paraId="2624CC50"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15%</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51"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236" w:type="dxa"/>
          </w:tcPr>
          <w:p w14:paraId="2624CC52"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53"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54"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p>
        </w:tc>
        <w:tc>
          <w:tcPr>
            <w:tcW w:w="284" w:type="dxa"/>
          </w:tcPr>
          <w:p w14:paraId="2624CC55"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56"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85%</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57"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77%</w:t>
            </w:r>
          </w:p>
        </w:tc>
      </w:tr>
      <w:tr w:rsidR="005D30F1" w:rsidRPr="007803AE" w14:paraId="2624CC61" w14:textId="77777777" w:rsidTr="00C4032E">
        <w:trPr>
          <w:trHeight w:val="283"/>
        </w:trPr>
        <w:tc>
          <w:tcPr>
            <w:tcW w:w="807" w:type="dxa"/>
          </w:tcPr>
          <w:p w14:paraId="2624CC59"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16%</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5A"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236" w:type="dxa"/>
          </w:tcPr>
          <w:p w14:paraId="2624CC5B"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5C"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51%</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5D"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46%</w:t>
            </w:r>
          </w:p>
        </w:tc>
        <w:tc>
          <w:tcPr>
            <w:tcW w:w="284" w:type="dxa"/>
          </w:tcPr>
          <w:p w14:paraId="2624CC5E"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5F"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86%</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60"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77%</w:t>
            </w:r>
          </w:p>
        </w:tc>
      </w:tr>
      <w:tr w:rsidR="005D30F1" w:rsidRPr="007803AE" w14:paraId="2624CC6A" w14:textId="77777777" w:rsidTr="00C4032E">
        <w:trPr>
          <w:trHeight w:val="283"/>
        </w:trPr>
        <w:tc>
          <w:tcPr>
            <w:tcW w:w="807" w:type="dxa"/>
          </w:tcPr>
          <w:p w14:paraId="2624CC62"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17%</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63"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236" w:type="dxa"/>
          </w:tcPr>
          <w:p w14:paraId="2624CC64"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65"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52%</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66"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47%</w:t>
            </w:r>
          </w:p>
        </w:tc>
        <w:tc>
          <w:tcPr>
            <w:tcW w:w="284" w:type="dxa"/>
          </w:tcPr>
          <w:p w14:paraId="2624CC67"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68"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87%</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69"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78%</w:t>
            </w:r>
          </w:p>
        </w:tc>
      </w:tr>
      <w:tr w:rsidR="005D30F1" w:rsidRPr="007803AE" w14:paraId="2624CC73" w14:textId="77777777" w:rsidTr="00C4032E">
        <w:trPr>
          <w:trHeight w:val="283"/>
        </w:trPr>
        <w:tc>
          <w:tcPr>
            <w:tcW w:w="807" w:type="dxa"/>
          </w:tcPr>
          <w:p w14:paraId="2624CC6B"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18%</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6C"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c>
          <w:tcPr>
            <w:tcW w:w="236" w:type="dxa"/>
          </w:tcPr>
          <w:p w14:paraId="2624CC6D"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6E"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6F"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p>
        </w:tc>
        <w:tc>
          <w:tcPr>
            <w:tcW w:w="284" w:type="dxa"/>
          </w:tcPr>
          <w:p w14:paraId="2624CC70"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71"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88%</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72"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79%</w:t>
            </w:r>
          </w:p>
        </w:tc>
      </w:tr>
      <w:tr w:rsidR="005D30F1" w:rsidRPr="007803AE" w14:paraId="2624CC7C" w14:textId="77777777" w:rsidTr="00C4032E">
        <w:trPr>
          <w:trHeight w:val="283"/>
        </w:trPr>
        <w:tc>
          <w:tcPr>
            <w:tcW w:w="807" w:type="dxa"/>
          </w:tcPr>
          <w:p w14:paraId="2624CC74"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19%</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75"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236" w:type="dxa"/>
          </w:tcPr>
          <w:p w14:paraId="2624CC76"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77"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54%</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78"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c>
          <w:tcPr>
            <w:tcW w:w="284" w:type="dxa"/>
          </w:tcPr>
          <w:p w14:paraId="2624CC79"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7A"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89%</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7B"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80%</w:t>
            </w:r>
          </w:p>
        </w:tc>
      </w:tr>
      <w:tr w:rsidR="005D30F1" w:rsidRPr="007803AE" w14:paraId="2624CC85" w14:textId="77777777" w:rsidTr="00C4032E">
        <w:trPr>
          <w:trHeight w:val="283"/>
        </w:trPr>
        <w:tc>
          <w:tcPr>
            <w:tcW w:w="807" w:type="dxa"/>
          </w:tcPr>
          <w:p w14:paraId="2624CC7D"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7E"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c>
          <w:tcPr>
            <w:tcW w:w="236" w:type="dxa"/>
          </w:tcPr>
          <w:p w14:paraId="2624CC7F"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80"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81"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c>
          <w:tcPr>
            <w:tcW w:w="284" w:type="dxa"/>
          </w:tcPr>
          <w:p w14:paraId="2624CC82"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83"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90%</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84"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81%</w:t>
            </w:r>
          </w:p>
        </w:tc>
      </w:tr>
      <w:tr w:rsidR="005D30F1" w:rsidRPr="007803AE" w14:paraId="2624CC8E" w14:textId="77777777" w:rsidTr="00C4032E">
        <w:trPr>
          <w:trHeight w:val="283"/>
        </w:trPr>
        <w:tc>
          <w:tcPr>
            <w:tcW w:w="807" w:type="dxa"/>
          </w:tcPr>
          <w:p w14:paraId="2624CC86"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21%</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87"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236" w:type="dxa"/>
          </w:tcPr>
          <w:p w14:paraId="2624CC88"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89"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56%</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8A"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c>
          <w:tcPr>
            <w:tcW w:w="284" w:type="dxa"/>
          </w:tcPr>
          <w:p w14:paraId="2624CC8B"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8C"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91%</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8D"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82%</w:t>
            </w:r>
          </w:p>
        </w:tc>
      </w:tr>
      <w:tr w:rsidR="005D30F1" w:rsidRPr="007803AE" w14:paraId="2624CC97" w14:textId="77777777" w:rsidTr="00C4032E">
        <w:trPr>
          <w:trHeight w:val="283"/>
        </w:trPr>
        <w:tc>
          <w:tcPr>
            <w:tcW w:w="807" w:type="dxa"/>
          </w:tcPr>
          <w:p w14:paraId="2624CC8F"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22%</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06" w:type="dxa"/>
          </w:tcPr>
          <w:p w14:paraId="2624CC90"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236" w:type="dxa"/>
          </w:tcPr>
          <w:p w14:paraId="2624CC91"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92"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57%</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559" w:type="dxa"/>
          </w:tcPr>
          <w:p w14:paraId="2624CC93"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51%</w:t>
            </w:r>
          </w:p>
        </w:tc>
        <w:tc>
          <w:tcPr>
            <w:tcW w:w="284" w:type="dxa"/>
          </w:tcPr>
          <w:p w14:paraId="2624CC94"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95"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92%</w:t>
            </w:r>
            <w:r w:rsidR="004270CF"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701" w:type="dxa"/>
          </w:tcPr>
          <w:p w14:paraId="2624CC96"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83%</w:t>
            </w:r>
          </w:p>
        </w:tc>
      </w:tr>
      <w:tr w:rsidR="005D30F1" w:rsidRPr="007803AE" w14:paraId="2624CCA0" w14:textId="77777777" w:rsidTr="00C4032E">
        <w:trPr>
          <w:trHeight w:val="283"/>
        </w:trPr>
        <w:tc>
          <w:tcPr>
            <w:tcW w:w="807" w:type="dxa"/>
          </w:tcPr>
          <w:p w14:paraId="2624CC98"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 =</w:t>
            </w:r>
          </w:p>
        </w:tc>
        <w:tc>
          <w:tcPr>
            <w:tcW w:w="1506" w:type="dxa"/>
          </w:tcPr>
          <w:p w14:paraId="2624CC99"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c>
          <w:tcPr>
            <w:tcW w:w="236" w:type="dxa"/>
          </w:tcPr>
          <w:p w14:paraId="2624CC9A"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9B"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 =</w:t>
            </w:r>
          </w:p>
        </w:tc>
        <w:tc>
          <w:tcPr>
            <w:tcW w:w="1559" w:type="dxa"/>
          </w:tcPr>
          <w:p w14:paraId="2624CC9C"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52%</w:t>
            </w:r>
          </w:p>
        </w:tc>
        <w:tc>
          <w:tcPr>
            <w:tcW w:w="284" w:type="dxa"/>
          </w:tcPr>
          <w:p w14:paraId="2624CC9D"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9E"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93% =</w:t>
            </w:r>
          </w:p>
        </w:tc>
        <w:tc>
          <w:tcPr>
            <w:tcW w:w="1701" w:type="dxa"/>
          </w:tcPr>
          <w:p w14:paraId="2624CC9F" w14:textId="77777777" w:rsidR="00AF7B65" w:rsidRPr="007803AE" w:rsidRDefault="00AF7B65"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84%</w:t>
            </w:r>
          </w:p>
        </w:tc>
      </w:tr>
      <w:tr w:rsidR="005D30F1" w:rsidRPr="007803AE" w14:paraId="2624CCA9" w14:textId="77777777" w:rsidTr="00C4032E">
        <w:trPr>
          <w:trHeight w:val="283"/>
        </w:trPr>
        <w:tc>
          <w:tcPr>
            <w:tcW w:w="807" w:type="dxa"/>
          </w:tcPr>
          <w:p w14:paraId="2624CCA1"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24% =</w:t>
            </w:r>
          </w:p>
        </w:tc>
        <w:tc>
          <w:tcPr>
            <w:tcW w:w="1506" w:type="dxa"/>
          </w:tcPr>
          <w:p w14:paraId="2624CCA2"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22%</w:t>
            </w:r>
          </w:p>
        </w:tc>
        <w:tc>
          <w:tcPr>
            <w:tcW w:w="236" w:type="dxa"/>
          </w:tcPr>
          <w:p w14:paraId="2624CCA3"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A4"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59% =</w:t>
            </w:r>
          </w:p>
        </w:tc>
        <w:tc>
          <w:tcPr>
            <w:tcW w:w="1559" w:type="dxa"/>
          </w:tcPr>
          <w:p w14:paraId="2624CCA5"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284" w:type="dxa"/>
          </w:tcPr>
          <w:p w14:paraId="2624CCA6"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A7"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94% =</w:t>
            </w:r>
          </w:p>
        </w:tc>
        <w:tc>
          <w:tcPr>
            <w:tcW w:w="1701" w:type="dxa"/>
          </w:tcPr>
          <w:p w14:paraId="2624CCA8"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85%</w:t>
            </w:r>
          </w:p>
        </w:tc>
      </w:tr>
      <w:tr w:rsidR="005D30F1" w:rsidRPr="007803AE" w14:paraId="2624CCB2" w14:textId="77777777" w:rsidTr="00C4032E">
        <w:trPr>
          <w:trHeight w:val="283"/>
        </w:trPr>
        <w:tc>
          <w:tcPr>
            <w:tcW w:w="807" w:type="dxa"/>
          </w:tcPr>
          <w:p w14:paraId="2624CCAA"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 =</w:t>
            </w:r>
          </w:p>
        </w:tc>
        <w:tc>
          <w:tcPr>
            <w:tcW w:w="1506" w:type="dxa"/>
          </w:tcPr>
          <w:p w14:paraId="2624CCAB"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236" w:type="dxa"/>
          </w:tcPr>
          <w:p w14:paraId="2624CCAC" w14:textId="77777777" w:rsidR="00AF7B65" w:rsidRPr="007803AE" w:rsidRDefault="00AF7B65" w:rsidP="00F846A9">
            <w:pPr>
              <w:pStyle w:val="Default"/>
              <w:jc w:val="center"/>
              <w:rPr>
                <w:rFonts w:ascii="Museo Sans 300" w:hAnsi="Museo Sans 300"/>
                <w:color w:val="auto"/>
                <w:sz w:val="22"/>
                <w:szCs w:val="22"/>
              </w:rPr>
            </w:pPr>
          </w:p>
        </w:tc>
        <w:tc>
          <w:tcPr>
            <w:tcW w:w="934" w:type="dxa"/>
          </w:tcPr>
          <w:p w14:paraId="2624CCAD"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60% =</w:t>
            </w:r>
          </w:p>
        </w:tc>
        <w:tc>
          <w:tcPr>
            <w:tcW w:w="1559" w:type="dxa"/>
          </w:tcPr>
          <w:p w14:paraId="2624CCAE"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54%</w:t>
            </w:r>
          </w:p>
        </w:tc>
        <w:tc>
          <w:tcPr>
            <w:tcW w:w="284" w:type="dxa"/>
          </w:tcPr>
          <w:p w14:paraId="2624CCAF" w14:textId="77777777" w:rsidR="00AF7B65" w:rsidRPr="007803AE" w:rsidRDefault="00AF7B65" w:rsidP="00F846A9">
            <w:pPr>
              <w:pStyle w:val="Default"/>
              <w:jc w:val="center"/>
              <w:rPr>
                <w:rFonts w:ascii="Museo Sans 300" w:hAnsi="Museo Sans 300"/>
                <w:color w:val="auto"/>
                <w:sz w:val="22"/>
                <w:szCs w:val="22"/>
              </w:rPr>
            </w:pPr>
          </w:p>
        </w:tc>
        <w:tc>
          <w:tcPr>
            <w:tcW w:w="850" w:type="dxa"/>
          </w:tcPr>
          <w:p w14:paraId="2624CCB0"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95% =</w:t>
            </w:r>
          </w:p>
        </w:tc>
        <w:tc>
          <w:tcPr>
            <w:tcW w:w="1701" w:type="dxa"/>
          </w:tcPr>
          <w:p w14:paraId="2624CCB1" w14:textId="77777777" w:rsidR="00AF7B65"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86%</w:t>
            </w:r>
          </w:p>
        </w:tc>
      </w:tr>
      <w:tr w:rsidR="005D30F1" w:rsidRPr="007803AE" w14:paraId="2624CCBB" w14:textId="77777777" w:rsidTr="00C4032E">
        <w:trPr>
          <w:trHeight w:val="283"/>
        </w:trPr>
        <w:tc>
          <w:tcPr>
            <w:tcW w:w="807" w:type="dxa"/>
          </w:tcPr>
          <w:p w14:paraId="2624CCB3"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26% =</w:t>
            </w:r>
          </w:p>
        </w:tc>
        <w:tc>
          <w:tcPr>
            <w:tcW w:w="1506" w:type="dxa"/>
          </w:tcPr>
          <w:p w14:paraId="2624CCB4"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236" w:type="dxa"/>
          </w:tcPr>
          <w:p w14:paraId="2624CCB5" w14:textId="77777777" w:rsidR="004270CF" w:rsidRPr="007803AE" w:rsidRDefault="004270CF" w:rsidP="00F846A9">
            <w:pPr>
              <w:pStyle w:val="Default"/>
              <w:jc w:val="center"/>
              <w:rPr>
                <w:rFonts w:ascii="Museo Sans 300" w:hAnsi="Museo Sans 300"/>
                <w:color w:val="auto"/>
                <w:sz w:val="22"/>
                <w:szCs w:val="22"/>
              </w:rPr>
            </w:pPr>
          </w:p>
        </w:tc>
        <w:tc>
          <w:tcPr>
            <w:tcW w:w="934" w:type="dxa"/>
          </w:tcPr>
          <w:p w14:paraId="2624CCB6"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61% =</w:t>
            </w:r>
          </w:p>
        </w:tc>
        <w:tc>
          <w:tcPr>
            <w:tcW w:w="1559" w:type="dxa"/>
          </w:tcPr>
          <w:p w14:paraId="2624CCB7"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p>
        </w:tc>
        <w:tc>
          <w:tcPr>
            <w:tcW w:w="284" w:type="dxa"/>
          </w:tcPr>
          <w:p w14:paraId="2624CCB8" w14:textId="77777777" w:rsidR="004270CF" w:rsidRPr="007803AE" w:rsidRDefault="004270CF" w:rsidP="00F846A9">
            <w:pPr>
              <w:pStyle w:val="Default"/>
              <w:jc w:val="center"/>
              <w:rPr>
                <w:rFonts w:ascii="Museo Sans 300" w:hAnsi="Museo Sans 300"/>
                <w:color w:val="auto"/>
                <w:sz w:val="22"/>
                <w:szCs w:val="22"/>
              </w:rPr>
            </w:pPr>
          </w:p>
        </w:tc>
        <w:tc>
          <w:tcPr>
            <w:tcW w:w="850" w:type="dxa"/>
          </w:tcPr>
          <w:p w14:paraId="2624CCB9"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96% =</w:t>
            </w:r>
          </w:p>
        </w:tc>
        <w:tc>
          <w:tcPr>
            <w:tcW w:w="1701" w:type="dxa"/>
          </w:tcPr>
          <w:p w14:paraId="2624CCBA"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86%</w:t>
            </w:r>
          </w:p>
        </w:tc>
      </w:tr>
      <w:tr w:rsidR="005D30F1" w:rsidRPr="007803AE" w14:paraId="2624CCC4" w14:textId="77777777" w:rsidTr="00C4032E">
        <w:trPr>
          <w:trHeight w:val="283"/>
        </w:trPr>
        <w:tc>
          <w:tcPr>
            <w:tcW w:w="807" w:type="dxa"/>
          </w:tcPr>
          <w:p w14:paraId="2624CCBC"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27% =</w:t>
            </w:r>
          </w:p>
        </w:tc>
        <w:tc>
          <w:tcPr>
            <w:tcW w:w="1506" w:type="dxa"/>
          </w:tcPr>
          <w:p w14:paraId="2624CCBD"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c>
          <w:tcPr>
            <w:tcW w:w="236" w:type="dxa"/>
          </w:tcPr>
          <w:p w14:paraId="2624CCBE" w14:textId="77777777" w:rsidR="004270CF" w:rsidRPr="007803AE" w:rsidRDefault="004270CF" w:rsidP="00F846A9">
            <w:pPr>
              <w:pStyle w:val="Default"/>
              <w:jc w:val="center"/>
              <w:rPr>
                <w:rFonts w:ascii="Museo Sans 300" w:hAnsi="Museo Sans 300"/>
                <w:color w:val="auto"/>
                <w:sz w:val="22"/>
                <w:szCs w:val="22"/>
              </w:rPr>
            </w:pPr>
          </w:p>
        </w:tc>
        <w:tc>
          <w:tcPr>
            <w:tcW w:w="934" w:type="dxa"/>
          </w:tcPr>
          <w:p w14:paraId="2624CCBF"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62% =</w:t>
            </w:r>
          </w:p>
        </w:tc>
        <w:tc>
          <w:tcPr>
            <w:tcW w:w="1559" w:type="dxa"/>
          </w:tcPr>
          <w:p w14:paraId="2624CCC0"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56%</w:t>
            </w:r>
          </w:p>
        </w:tc>
        <w:tc>
          <w:tcPr>
            <w:tcW w:w="284" w:type="dxa"/>
          </w:tcPr>
          <w:p w14:paraId="2624CCC1" w14:textId="77777777" w:rsidR="004270CF" w:rsidRPr="007803AE" w:rsidRDefault="004270CF" w:rsidP="00F846A9">
            <w:pPr>
              <w:pStyle w:val="Default"/>
              <w:jc w:val="center"/>
              <w:rPr>
                <w:rFonts w:ascii="Museo Sans 300" w:hAnsi="Museo Sans 300"/>
                <w:color w:val="auto"/>
                <w:sz w:val="22"/>
                <w:szCs w:val="22"/>
              </w:rPr>
            </w:pPr>
          </w:p>
        </w:tc>
        <w:tc>
          <w:tcPr>
            <w:tcW w:w="850" w:type="dxa"/>
          </w:tcPr>
          <w:p w14:paraId="2624CCC2"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97% =</w:t>
            </w:r>
          </w:p>
        </w:tc>
        <w:tc>
          <w:tcPr>
            <w:tcW w:w="1701" w:type="dxa"/>
          </w:tcPr>
          <w:p w14:paraId="2624CCC3"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87%</w:t>
            </w:r>
          </w:p>
        </w:tc>
      </w:tr>
      <w:tr w:rsidR="005D30F1" w:rsidRPr="007803AE" w14:paraId="2624CCCD" w14:textId="77777777" w:rsidTr="00C4032E">
        <w:trPr>
          <w:trHeight w:val="283"/>
        </w:trPr>
        <w:tc>
          <w:tcPr>
            <w:tcW w:w="807" w:type="dxa"/>
          </w:tcPr>
          <w:p w14:paraId="2624CCC5"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 =</w:t>
            </w:r>
          </w:p>
        </w:tc>
        <w:tc>
          <w:tcPr>
            <w:tcW w:w="1506" w:type="dxa"/>
          </w:tcPr>
          <w:p w14:paraId="2624CCC6"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236" w:type="dxa"/>
          </w:tcPr>
          <w:p w14:paraId="2624CCC7" w14:textId="77777777" w:rsidR="004270CF" w:rsidRPr="007803AE" w:rsidRDefault="004270CF" w:rsidP="00F846A9">
            <w:pPr>
              <w:pStyle w:val="Default"/>
              <w:jc w:val="center"/>
              <w:rPr>
                <w:rFonts w:ascii="Museo Sans 300" w:hAnsi="Museo Sans 300"/>
                <w:color w:val="auto"/>
                <w:sz w:val="22"/>
                <w:szCs w:val="22"/>
              </w:rPr>
            </w:pPr>
          </w:p>
        </w:tc>
        <w:tc>
          <w:tcPr>
            <w:tcW w:w="934" w:type="dxa"/>
          </w:tcPr>
          <w:p w14:paraId="2624CCC8"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63% =</w:t>
            </w:r>
          </w:p>
        </w:tc>
        <w:tc>
          <w:tcPr>
            <w:tcW w:w="1559" w:type="dxa"/>
          </w:tcPr>
          <w:p w14:paraId="2624CCC9"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57%</w:t>
            </w:r>
          </w:p>
        </w:tc>
        <w:tc>
          <w:tcPr>
            <w:tcW w:w="284" w:type="dxa"/>
          </w:tcPr>
          <w:p w14:paraId="2624CCCA" w14:textId="77777777" w:rsidR="004270CF" w:rsidRPr="007803AE" w:rsidRDefault="004270CF" w:rsidP="00F846A9">
            <w:pPr>
              <w:pStyle w:val="Default"/>
              <w:jc w:val="center"/>
              <w:rPr>
                <w:rFonts w:ascii="Museo Sans 300" w:hAnsi="Museo Sans 300"/>
                <w:color w:val="auto"/>
                <w:sz w:val="22"/>
                <w:szCs w:val="22"/>
              </w:rPr>
            </w:pPr>
          </w:p>
        </w:tc>
        <w:tc>
          <w:tcPr>
            <w:tcW w:w="850" w:type="dxa"/>
          </w:tcPr>
          <w:p w14:paraId="2624CCCB"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98% =</w:t>
            </w:r>
          </w:p>
        </w:tc>
        <w:tc>
          <w:tcPr>
            <w:tcW w:w="1701" w:type="dxa"/>
          </w:tcPr>
          <w:p w14:paraId="2624CCCC"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88%</w:t>
            </w:r>
          </w:p>
        </w:tc>
      </w:tr>
      <w:tr w:rsidR="005D30F1" w:rsidRPr="007803AE" w14:paraId="2624CCD6" w14:textId="77777777" w:rsidTr="00C4032E">
        <w:trPr>
          <w:trHeight w:val="283"/>
        </w:trPr>
        <w:tc>
          <w:tcPr>
            <w:tcW w:w="807" w:type="dxa"/>
          </w:tcPr>
          <w:p w14:paraId="2624CCCE"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29% =</w:t>
            </w:r>
          </w:p>
        </w:tc>
        <w:tc>
          <w:tcPr>
            <w:tcW w:w="1506" w:type="dxa"/>
          </w:tcPr>
          <w:p w14:paraId="2624CCCF"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26%</w:t>
            </w:r>
          </w:p>
        </w:tc>
        <w:tc>
          <w:tcPr>
            <w:tcW w:w="236" w:type="dxa"/>
          </w:tcPr>
          <w:p w14:paraId="2624CCD0" w14:textId="77777777" w:rsidR="004270CF" w:rsidRPr="007803AE" w:rsidRDefault="004270CF" w:rsidP="00F846A9">
            <w:pPr>
              <w:pStyle w:val="Default"/>
              <w:jc w:val="center"/>
              <w:rPr>
                <w:rFonts w:ascii="Museo Sans 300" w:hAnsi="Museo Sans 300"/>
                <w:color w:val="auto"/>
                <w:sz w:val="22"/>
                <w:szCs w:val="22"/>
              </w:rPr>
            </w:pPr>
          </w:p>
        </w:tc>
        <w:tc>
          <w:tcPr>
            <w:tcW w:w="934" w:type="dxa"/>
          </w:tcPr>
          <w:p w14:paraId="2624CCD1"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64% =</w:t>
            </w:r>
          </w:p>
        </w:tc>
        <w:tc>
          <w:tcPr>
            <w:tcW w:w="1559" w:type="dxa"/>
          </w:tcPr>
          <w:p w14:paraId="2624CCD2"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w:t>
            </w:r>
          </w:p>
        </w:tc>
        <w:tc>
          <w:tcPr>
            <w:tcW w:w="284" w:type="dxa"/>
          </w:tcPr>
          <w:p w14:paraId="2624CCD3" w14:textId="77777777" w:rsidR="004270CF" w:rsidRPr="007803AE" w:rsidRDefault="004270CF" w:rsidP="00F846A9">
            <w:pPr>
              <w:pStyle w:val="Default"/>
              <w:jc w:val="center"/>
              <w:rPr>
                <w:rFonts w:ascii="Museo Sans 300" w:hAnsi="Museo Sans 300"/>
                <w:color w:val="auto"/>
                <w:sz w:val="22"/>
                <w:szCs w:val="22"/>
              </w:rPr>
            </w:pPr>
          </w:p>
        </w:tc>
        <w:tc>
          <w:tcPr>
            <w:tcW w:w="850" w:type="dxa"/>
          </w:tcPr>
          <w:p w14:paraId="2624CCD4"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99% =</w:t>
            </w:r>
          </w:p>
        </w:tc>
        <w:tc>
          <w:tcPr>
            <w:tcW w:w="1701" w:type="dxa"/>
          </w:tcPr>
          <w:p w14:paraId="2624CCD5"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89%</w:t>
            </w:r>
          </w:p>
        </w:tc>
      </w:tr>
      <w:tr w:rsidR="005D30F1" w:rsidRPr="007803AE" w14:paraId="2624CCDF" w14:textId="77777777" w:rsidTr="00C4032E">
        <w:trPr>
          <w:trHeight w:val="338"/>
        </w:trPr>
        <w:tc>
          <w:tcPr>
            <w:tcW w:w="807" w:type="dxa"/>
          </w:tcPr>
          <w:p w14:paraId="2624CCD7"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 =</w:t>
            </w:r>
          </w:p>
        </w:tc>
        <w:tc>
          <w:tcPr>
            <w:tcW w:w="1506" w:type="dxa"/>
          </w:tcPr>
          <w:p w14:paraId="2624CCD8"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c>
          <w:tcPr>
            <w:tcW w:w="236" w:type="dxa"/>
          </w:tcPr>
          <w:p w14:paraId="2624CCD9" w14:textId="77777777" w:rsidR="004270CF" w:rsidRPr="007803AE" w:rsidRDefault="004270CF" w:rsidP="00F846A9">
            <w:pPr>
              <w:pStyle w:val="Default"/>
              <w:jc w:val="center"/>
              <w:rPr>
                <w:rFonts w:ascii="Museo Sans 300" w:hAnsi="Museo Sans 300"/>
                <w:color w:val="auto"/>
                <w:sz w:val="22"/>
                <w:szCs w:val="22"/>
              </w:rPr>
            </w:pPr>
          </w:p>
        </w:tc>
        <w:tc>
          <w:tcPr>
            <w:tcW w:w="934" w:type="dxa"/>
          </w:tcPr>
          <w:p w14:paraId="2624CCDA"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65% =</w:t>
            </w:r>
          </w:p>
        </w:tc>
        <w:tc>
          <w:tcPr>
            <w:tcW w:w="1559" w:type="dxa"/>
          </w:tcPr>
          <w:p w14:paraId="2624CCDB"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59%</w:t>
            </w:r>
          </w:p>
        </w:tc>
        <w:tc>
          <w:tcPr>
            <w:tcW w:w="284" w:type="dxa"/>
          </w:tcPr>
          <w:p w14:paraId="2624CCDC" w14:textId="77777777" w:rsidR="004270CF" w:rsidRPr="007803AE" w:rsidRDefault="004270CF" w:rsidP="00F846A9">
            <w:pPr>
              <w:pStyle w:val="Default"/>
              <w:jc w:val="center"/>
              <w:rPr>
                <w:rFonts w:ascii="Museo Sans 300" w:hAnsi="Museo Sans 300"/>
                <w:color w:val="auto"/>
                <w:sz w:val="22"/>
                <w:szCs w:val="22"/>
              </w:rPr>
            </w:pPr>
          </w:p>
        </w:tc>
        <w:tc>
          <w:tcPr>
            <w:tcW w:w="850" w:type="dxa"/>
          </w:tcPr>
          <w:p w14:paraId="2624CCDD" w14:textId="77777777" w:rsidR="004270CF" w:rsidRPr="007803AE" w:rsidRDefault="00EF328E" w:rsidP="00EF328E">
            <w:pPr>
              <w:pStyle w:val="Default"/>
              <w:rPr>
                <w:rFonts w:ascii="Museo Sans 300" w:hAnsi="Museo Sans 300"/>
                <w:color w:val="auto"/>
                <w:sz w:val="22"/>
                <w:szCs w:val="22"/>
              </w:rPr>
            </w:pPr>
            <w:r w:rsidRPr="007803AE">
              <w:rPr>
                <w:rFonts w:ascii="Museo Sans 300" w:hAnsi="Museo Sans 300"/>
                <w:color w:val="auto"/>
                <w:sz w:val="22"/>
                <w:szCs w:val="22"/>
              </w:rPr>
              <w:t>100%</w:t>
            </w:r>
            <w:r w:rsidR="004270CF" w:rsidRPr="007803AE">
              <w:rPr>
                <w:rFonts w:ascii="Museo Sans 300" w:hAnsi="Museo Sans 300"/>
                <w:color w:val="auto"/>
                <w:sz w:val="22"/>
                <w:szCs w:val="22"/>
              </w:rPr>
              <w:t>=</w:t>
            </w:r>
          </w:p>
        </w:tc>
        <w:tc>
          <w:tcPr>
            <w:tcW w:w="1701" w:type="dxa"/>
          </w:tcPr>
          <w:p w14:paraId="2624CCDE"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90%</w:t>
            </w:r>
          </w:p>
        </w:tc>
      </w:tr>
      <w:tr w:rsidR="005D30F1" w:rsidRPr="007803AE" w14:paraId="2624CCE8" w14:textId="77777777" w:rsidTr="00C4032E">
        <w:trPr>
          <w:trHeight w:val="283"/>
        </w:trPr>
        <w:tc>
          <w:tcPr>
            <w:tcW w:w="807" w:type="dxa"/>
          </w:tcPr>
          <w:p w14:paraId="2624CCE0" w14:textId="77777777" w:rsidR="004270CF" w:rsidRPr="007803AE" w:rsidRDefault="004270CF" w:rsidP="00EF328E">
            <w:pPr>
              <w:pStyle w:val="Default"/>
              <w:rPr>
                <w:rFonts w:ascii="Museo Sans 300" w:hAnsi="Museo Sans 300"/>
                <w:color w:val="auto"/>
                <w:sz w:val="22"/>
                <w:szCs w:val="22"/>
              </w:rPr>
            </w:pPr>
            <w:r w:rsidRPr="007803AE">
              <w:rPr>
                <w:rFonts w:ascii="Museo Sans 300" w:hAnsi="Museo Sans 300"/>
                <w:color w:val="auto"/>
                <w:sz w:val="22"/>
                <w:szCs w:val="22"/>
              </w:rPr>
              <w:t>31% =</w:t>
            </w:r>
          </w:p>
        </w:tc>
        <w:tc>
          <w:tcPr>
            <w:tcW w:w="1506" w:type="dxa"/>
          </w:tcPr>
          <w:p w14:paraId="2624CCE1"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236" w:type="dxa"/>
          </w:tcPr>
          <w:p w14:paraId="2624CCE2" w14:textId="77777777" w:rsidR="004270CF" w:rsidRPr="007803AE" w:rsidRDefault="004270CF" w:rsidP="00F846A9">
            <w:pPr>
              <w:pStyle w:val="Default"/>
              <w:jc w:val="center"/>
              <w:rPr>
                <w:rFonts w:ascii="Museo Sans 300" w:hAnsi="Museo Sans 300"/>
                <w:color w:val="auto"/>
                <w:sz w:val="22"/>
                <w:szCs w:val="22"/>
              </w:rPr>
            </w:pPr>
          </w:p>
        </w:tc>
        <w:tc>
          <w:tcPr>
            <w:tcW w:w="934" w:type="dxa"/>
          </w:tcPr>
          <w:p w14:paraId="2624CCE3"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66% =</w:t>
            </w:r>
          </w:p>
        </w:tc>
        <w:tc>
          <w:tcPr>
            <w:tcW w:w="1559" w:type="dxa"/>
          </w:tcPr>
          <w:p w14:paraId="2624CCE4"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59%</w:t>
            </w:r>
          </w:p>
        </w:tc>
        <w:tc>
          <w:tcPr>
            <w:tcW w:w="284" w:type="dxa"/>
          </w:tcPr>
          <w:p w14:paraId="2624CCE5" w14:textId="77777777" w:rsidR="004270CF" w:rsidRPr="007803AE" w:rsidRDefault="004270CF" w:rsidP="00F846A9">
            <w:pPr>
              <w:pStyle w:val="Default"/>
              <w:jc w:val="center"/>
              <w:rPr>
                <w:rFonts w:ascii="Museo Sans 300" w:hAnsi="Museo Sans 300"/>
                <w:color w:val="auto"/>
                <w:sz w:val="22"/>
                <w:szCs w:val="22"/>
              </w:rPr>
            </w:pPr>
          </w:p>
        </w:tc>
        <w:tc>
          <w:tcPr>
            <w:tcW w:w="850" w:type="dxa"/>
          </w:tcPr>
          <w:p w14:paraId="2624CCE6" w14:textId="77777777" w:rsidR="004270CF" w:rsidRPr="007803AE" w:rsidRDefault="004270CF" w:rsidP="00F846A9">
            <w:pPr>
              <w:pStyle w:val="Default"/>
              <w:jc w:val="center"/>
              <w:rPr>
                <w:rFonts w:ascii="Museo Sans 300" w:hAnsi="Museo Sans 300"/>
                <w:color w:val="auto"/>
                <w:sz w:val="22"/>
                <w:szCs w:val="22"/>
              </w:rPr>
            </w:pPr>
          </w:p>
        </w:tc>
        <w:tc>
          <w:tcPr>
            <w:tcW w:w="1701" w:type="dxa"/>
          </w:tcPr>
          <w:p w14:paraId="2624CCE7" w14:textId="77777777" w:rsidR="004270CF" w:rsidRPr="007803AE" w:rsidRDefault="004270CF" w:rsidP="00F846A9">
            <w:pPr>
              <w:pStyle w:val="Default"/>
              <w:jc w:val="center"/>
              <w:rPr>
                <w:rFonts w:ascii="Museo Sans 300" w:hAnsi="Museo Sans 300"/>
                <w:color w:val="auto"/>
                <w:sz w:val="22"/>
                <w:szCs w:val="22"/>
              </w:rPr>
            </w:pPr>
          </w:p>
        </w:tc>
      </w:tr>
      <w:tr w:rsidR="005D30F1" w:rsidRPr="007803AE" w14:paraId="2624CCF1" w14:textId="77777777" w:rsidTr="00C4032E">
        <w:trPr>
          <w:trHeight w:val="283"/>
        </w:trPr>
        <w:tc>
          <w:tcPr>
            <w:tcW w:w="807" w:type="dxa"/>
          </w:tcPr>
          <w:p w14:paraId="2624CCE9"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 =</w:t>
            </w:r>
          </w:p>
        </w:tc>
        <w:tc>
          <w:tcPr>
            <w:tcW w:w="1506" w:type="dxa"/>
          </w:tcPr>
          <w:p w14:paraId="2624CCEA"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29%</w:t>
            </w:r>
          </w:p>
        </w:tc>
        <w:tc>
          <w:tcPr>
            <w:tcW w:w="236" w:type="dxa"/>
          </w:tcPr>
          <w:p w14:paraId="2624CCEB" w14:textId="77777777" w:rsidR="004270CF" w:rsidRPr="007803AE" w:rsidRDefault="004270CF" w:rsidP="00F846A9">
            <w:pPr>
              <w:pStyle w:val="Default"/>
              <w:jc w:val="center"/>
              <w:rPr>
                <w:rFonts w:ascii="Museo Sans 300" w:hAnsi="Museo Sans 300"/>
                <w:color w:val="auto"/>
                <w:sz w:val="22"/>
                <w:szCs w:val="22"/>
              </w:rPr>
            </w:pPr>
          </w:p>
        </w:tc>
        <w:tc>
          <w:tcPr>
            <w:tcW w:w="934" w:type="dxa"/>
          </w:tcPr>
          <w:p w14:paraId="2624CCEC"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67% =</w:t>
            </w:r>
          </w:p>
        </w:tc>
        <w:tc>
          <w:tcPr>
            <w:tcW w:w="1559" w:type="dxa"/>
          </w:tcPr>
          <w:p w14:paraId="2624CCED"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60%</w:t>
            </w:r>
          </w:p>
        </w:tc>
        <w:tc>
          <w:tcPr>
            <w:tcW w:w="284" w:type="dxa"/>
          </w:tcPr>
          <w:p w14:paraId="2624CCEE" w14:textId="77777777" w:rsidR="004270CF" w:rsidRPr="007803AE" w:rsidRDefault="004270CF" w:rsidP="00F846A9">
            <w:pPr>
              <w:pStyle w:val="Default"/>
              <w:jc w:val="center"/>
              <w:rPr>
                <w:rFonts w:ascii="Museo Sans 300" w:hAnsi="Museo Sans 300"/>
                <w:color w:val="auto"/>
                <w:sz w:val="22"/>
                <w:szCs w:val="22"/>
              </w:rPr>
            </w:pPr>
          </w:p>
        </w:tc>
        <w:tc>
          <w:tcPr>
            <w:tcW w:w="850" w:type="dxa"/>
          </w:tcPr>
          <w:p w14:paraId="2624CCEF" w14:textId="77777777" w:rsidR="004270CF" w:rsidRPr="007803AE" w:rsidRDefault="004270CF" w:rsidP="00F846A9">
            <w:pPr>
              <w:pStyle w:val="Default"/>
              <w:jc w:val="center"/>
              <w:rPr>
                <w:rFonts w:ascii="Museo Sans 300" w:hAnsi="Museo Sans 300"/>
                <w:color w:val="auto"/>
                <w:sz w:val="22"/>
                <w:szCs w:val="22"/>
              </w:rPr>
            </w:pPr>
          </w:p>
        </w:tc>
        <w:tc>
          <w:tcPr>
            <w:tcW w:w="1701" w:type="dxa"/>
          </w:tcPr>
          <w:p w14:paraId="2624CCF0" w14:textId="77777777" w:rsidR="004270CF" w:rsidRPr="007803AE" w:rsidRDefault="004270CF" w:rsidP="00F846A9">
            <w:pPr>
              <w:pStyle w:val="Default"/>
              <w:jc w:val="center"/>
              <w:rPr>
                <w:rFonts w:ascii="Museo Sans 300" w:hAnsi="Museo Sans 300"/>
                <w:color w:val="auto"/>
                <w:sz w:val="22"/>
                <w:szCs w:val="22"/>
              </w:rPr>
            </w:pPr>
          </w:p>
        </w:tc>
      </w:tr>
      <w:tr w:rsidR="005D30F1" w:rsidRPr="007803AE" w14:paraId="2624CCFA" w14:textId="77777777" w:rsidTr="00C4032E">
        <w:trPr>
          <w:trHeight w:val="283"/>
        </w:trPr>
        <w:tc>
          <w:tcPr>
            <w:tcW w:w="807" w:type="dxa"/>
          </w:tcPr>
          <w:p w14:paraId="2624CCF2"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33% =</w:t>
            </w:r>
          </w:p>
        </w:tc>
        <w:tc>
          <w:tcPr>
            <w:tcW w:w="1506" w:type="dxa"/>
          </w:tcPr>
          <w:p w14:paraId="2624CCF3"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c>
          <w:tcPr>
            <w:tcW w:w="236" w:type="dxa"/>
          </w:tcPr>
          <w:p w14:paraId="2624CCF4" w14:textId="77777777" w:rsidR="004270CF" w:rsidRPr="007803AE" w:rsidRDefault="004270CF" w:rsidP="00F846A9">
            <w:pPr>
              <w:pStyle w:val="Default"/>
              <w:jc w:val="center"/>
              <w:rPr>
                <w:rFonts w:ascii="Museo Sans 300" w:hAnsi="Museo Sans 300"/>
                <w:color w:val="auto"/>
                <w:sz w:val="22"/>
                <w:szCs w:val="22"/>
              </w:rPr>
            </w:pPr>
          </w:p>
        </w:tc>
        <w:tc>
          <w:tcPr>
            <w:tcW w:w="934" w:type="dxa"/>
          </w:tcPr>
          <w:p w14:paraId="2624CCF5"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68% =</w:t>
            </w:r>
          </w:p>
        </w:tc>
        <w:tc>
          <w:tcPr>
            <w:tcW w:w="1559" w:type="dxa"/>
          </w:tcPr>
          <w:p w14:paraId="2624CCF6"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61%</w:t>
            </w:r>
          </w:p>
        </w:tc>
        <w:tc>
          <w:tcPr>
            <w:tcW w:w="284" w:type="dxa"/>
          </w:tcPr>
          <w:p w14:paraId="2624CCF7" w14:textId="77777777" w:rsidR="004270CF" w:rsidRPr="007803AE" w:rsidRDefault="004270CF" w:rsidP="00F846A9">
            <w:pPr>
              <w:pStyle w:val="Default"/>
              <w:jc w:val="center"/>
              <w:rPr>
                <w:rFonts w:ascii="Museo Sans 300" w:hAnsi="Museo Sans 300"/>
                <w:color w:val="auto"/>
                <w:sz w:val="22"/>
                <w:szCs w:val="22"/>
              </w:rPr>
            </w:pPr>
          </w:p>
        </w:tc>
        <w:tc>
          <w:tcPr>
            <w:tcW w:w="850" w:type="dxa"/>
          </w:tcPr>
          <w:p w14:paraId="2624CCF8" w14:textId="77777777" w:rsidR="004270CF" w:rsidRPr="007803AE" w:rsidRDefault="004270CF" w:rsidP="00F846A9">
            <w:pPr>
              <w:pStyle w:val="Default"/>
              <w:jc w:val="center"/>
              <w:rPr>
                <w:rFonts w:ascii="Museo Sans 300" w:hAnsi="Museo Sans 300"/>
                <w:color w:val="auto"/>
                <w:sz w:val="22"/>
                <w:szCs w:val="22"/>
              </w:rPr>
            </w:pPr>
          </w:p>
        </w:tc>
        <w:tc>
          <w:tcPr>
            <w:tcW w:w="1701" w:type="dxa"/>
          </w:tcPr>
          <w:p w14:paraId="2624CCF9" w14:textId="77777777" w:rsidR="004270CF" w:rsidRPr="007803AE" w:rsidRDefault="004270CF" w:rsidP="00F846A9">
            <w:pPr>
              <w:pStyle w:val="Default"/>
              <w:jc w:val="center"/>
              <w:rPr>
                <w:rFonts w:ascii="Museo Sans 300" w:hAnsi="Museo Sans 300"/>
                <w:color w:val="auto"/>
                <w:sz w:val="22"/>
                <w:szCs w:val="22"/>
              </w:rPr>
            </w:pPr>
          </w:p>
        </w:tc>
      </w:tr>
      <w:tr w:rsidR="005D30F1" w:rsidRPr="007803AE" w14:paraId="2624CD03" w14:textId="77777777" w:rsidTr="00C4032E">
        <w:trPr>
          <w:trHeight w:val="283"/>
        </w:trPr>
        <w:tc>
          <w:tcPr>
            <w:tcW w:w="807" w:type="dxa"/>
          </w:tcPr>
          <w:p w14:paraId="2624CCFB"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34% =</w:t>
            </w:r>
          </w:p>
        </w:tc>
        <w:tc>
          <w:tcPr>
            <w:tcW w:w="1506" w:type="dxa"/>
          </w:tcPr>
          <w:p w14:paraId="2624CCFC"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31%</w:t>
            </w:r>
          </w:p>
        </w:tc>
        <w:tc>
          <w:tcPr>
            <w:tcW w:w="236" w:type="dxa"/>
          </w:tcPr>
          <w:p w14:paraId="2624CCFD" w14:textId="77777777" w:rsidR="004270CF" w:rsidRPr="007803AE" w:rsidRDefault="004270CF" w:rsidP="00F846A9">
            <w:pPr>
              <w:pStyle w:val="Default"/>
              <w:jc w:val="center"/>
              <w:rPr>
                <w:rFonts w:ascii="Museo Sans 300" w:hAnsi="Museo Sans 300"/>
                <w:color w:val="auto"/>
                <w:sz w:val="22"/>
                <w:szCs w:val="22"/>
              </w:rPr>
            </w:pPr>
          </w:p>
        </w:tc>
        <w:tc>
          <w:tcPr>
            <w:tcW w:w="934" w:type="dxa"/>
          </w:tcPr>
          <w:p w14:paraId="2624CCFE"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69% =</w:t>
            </w:r>
          </w:p>
        </w:tc>
        <w:tc>
          <w:tcPr>
            <w:tcW w:w="1559" w:type="dxa"/>
          </w:tcPr>
          <w:p w14:paraId="2624CCFF" w14:textId="77777777" w:rsidR="004270CF" w:rsidRPr="007803AE" w:rsidRDefault="004270CF"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62%</w:t>
            </w:r>
          </w:p>
        </w:tc>
        <w:tc>
          <w:tcPr>
            <w:tcW w:w="284" w:type="dxa"/>
          </w:tcPr>
          <w:p w14:paraId="2624CD00" w14:textId="77777777" w:rsidR="004270CF" w:rsidRPr="007803AE" w:rsidRDefault="004270CF" w:rsidP="00F846A9">
            <w:pPr>
              <w:pStyle w:val="Default"/>
              <w:jc w:val="center"/>
              <w:rPr>
                <w:rFonts w:ascii="Museo Sans 300" w:hAnsi="Museo Sans 300"/>
                <w:color w:val="auto"/>
                <w:sz w:val="22"/>
                <w:szCs w:val="22"/>
              </w:rPr>
            </w:pPr>
          </w:p>
        </w:tc>
        <w:tc>
          <w:tcPr>
            <w:tcW w:w="850" w:type="dxa"/>
          </w:tcPr>
          <w:p w14:paraId="2624CD01" w14:textId="77777777" w:rsidR="004270CF" w:rsidRPr="007803AE" w:rsidRDefault="004270CF" w:rsidP="00F846A9">
            <w:pPr>
              <w:pStyle w:val="Default"/>
              <w:jc w:val="center"/>
              <w:rPr>
                <w:rFonts w:ascii="Museo Sans 300" w:hAnsi="Museo Sans 300"/>
                <w:color w:val="auto"/>
                <w:sz w:val="22"/>
                <w:szCs w:val="22"/>
              </w:rPr>
            </w:pPr>
          </w:p>
        </w:tc>
        <w:tc>
          <w:tcPr>
            <w:tcW w:w="1701" w:type="dxa"/>
          </w:tcPr>
          <w:p w14:paraId="2624CD02" w14:textId="77777777" w:rsidR="004270CF" w:rsidRPr="007803AE" w:rsidRDefault="004270CF" w:rsidP="00F846A9">
            <w:pPr>
              <w:pStyle w:val="Default"/>
              <w:jc w:val="center"/>
              <w:rPr>
                <w:rFonts w:ascii="Museo Sans 300" w:hAnsi="Museo Sans 300"/>
                <w:color w:val="auto"/>
                <w:sz w:val="22"/>
                <w:szCs w:val="22"/>
              </w:rPr>
            </w:pPr>
          </w:p>
        </w:tc>
      </w:tr>
    </w:tbl>
    <w:p w14:paraId="2624CD06" w14:textId="77777777" w:rsidR="00184E2E" w:rsidRPr="007803AE" w:rsidRDefault="00184E2E" w:rsidP="00184E2E">
      <w:pPr>
        <w:pStyle w:val="Default"/>
        <w:jc w:val="center"/>
        <w:rPr>
          <w:rFonts w:ascii="Museo Sans 300" w:hAnsi="Museo Sans 300"/>
          <w:color w:val="auto"/>
          <w:sz w:val="22"/>
          <w:szCs w:val="22"/>
        </w:rPr>
      </w:pPr>
      <w:r w:rsidRPr="007803AE">
        <w:rPr>
          <w:rFonts w:ascii="Museo Sans 300" w:hAnsi="Museo Sans 300"/>
          <w:b/>
          <w:color w:val="auto"/>
          <w:sz w:val="22"/>
          <w:szCs w:val="22"/>
        </w:rPr>
        <w:t>MENOSCABO GLOBAL DE LA PERSONA</w:t>
      </w:r>
      <w:r w:rsidRPr="007803AE">
        <w:rPr>
          <w:rFonts w:ascii="Museo Sans 300" w:hAnsi="Museo Sans 300"/>
          <w:b/>
          <w:color w:val="auto"/>
          <w:sz w:val="22"/>
          <w:szCs w:val="22"/>
        </w:rPr>
        <w:br/>
        <w:t>EN RELACIÓN A LA EXTREMIDAD SUPERIOR</w:t>
      </w:r>
      <w:r w:rsidRPr="007803AE">
        <w:rPr>
          <w:rFonts w:ascii="Museo Sans 300" w:hAnsi="Museo Sans 300"/>
          <w:b/>
          <w:color w:val="auto"/>
          <w:sz w:val="22"/>
          <w:szCs w:val="22"/>
        </w:rPr>
        <w:br/>
      </w:r>
    </w:p>
    <w:tbl>
      <w:tblPr>
        <w:tblW w:w="9322" w:type="dxa"/>
        <w:tblLayout w:type="fixed"/>
        <w:tblLook w:val="04A0" w:firstRow="1" w:lastRow="0" w:firstColumn="1" w:lastColumn="0" w:noHBand="0" w:noVBand="1"/>
      </w:tblPr>
      <w:tblGrid>
        <w:gridCol w:w="1668"/>
        <w:gridCol w:w="1417"/>
        <w:gridCol w:w="1701"/>
        <w:gridCol w:w="1418"/>
        <w:gridCol w:w="1701"/>
        <w:gridCol w:w="1417"/>
      </w:tblGrid>
      <w:tr w:rsidR="00184E2E" w:rsidRPr="007803AE" w14:paraId="2624CD0D" w14:textId="77777777" w:rsidTr="00F846A9">
        <w:trPr>
          <w:trHeight w:val="861"/>
        </w:trPr>
        <w:tc>
          <w:tcPr>
            <w:tcW w:w="1668" w:type="dxa"/>
          </w:tcPr>
          <w:p w14:paraId="2624CD07"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EXTREMIDAD SUPERIOR</w:t>
            </w:r>
          </w:p>
        </w:tc>
        <w:tc>
          <w:tcPr>
            <w:tcW w:w="1417" w:type="dxa"/>
          </w:tcPr>
          <w:p w14:paraId="2624CD08"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tc>
        <w:tc>
          <w:tcPr>
            <w:tcW w:w="1701" w:type="dxa"/>
          </w:tcPr>
          <w:p w14:paraId="2624CD09"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EXTREMIDAD</w:t>
            </w:r>
            <w:r w:rsidR="00304ABC" w:rsidRPr="007803AE">
              <w:rPr>
                <w:rFonts w:ascii="Museo Sans 300" w:hAnsi="Museo Sans 300"/>
                <w:color w:val="auto"/>
                <w:sz w:val="22"/>
                <w:szCs w:val="22"/>
              </w:rPr>
              <w:t xml:space="preserve"> </w:t>
            </w:r>
            <w:r w:rsidRPr="007803AE">
              <w:rPr>
                <w:rFonts w:ascii="Museo Sans 300" w:hAnsi="Museo Sans 300"/>
                <w:color w:val="auto"/>
                <w:sz w:val="22"/>
                <w:szCs w:val="22"/>
              </w:rPr>
              <w:t>SUPERIOR</w:t>
            </w:r>
          </w:p>
        </w:tc>
        <w:tc>
          <w:tcPr>
            <w:tcW w:w="1418" w:type="dxa"/>
          </w:tcPr>
          <w:p w14:paraId="2624CD0A"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tc>
        <w:tc>
          <w:tcPr>
            <w:tcW w:w="1701" w:type="dxa"/>
          </w:tcPr>
          <w:p w14:paraId="2624CD0B"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EXTREMIDAD SUPERIOR</w:t>
            </w:r>
          </w:p>
        </w:tc>
        <w:tc>
          <w:tcPr>
            <w:tcW w:w="1417" w:type="dxa"/>
          </w:tcPr>
          <w:p w14:paraId="2624CD0C" w14:textId="77777777" w:rsidR="00184E2E" w:rsidRPr="007803AE" w:rsidRDefault="00184E2E"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tc>
      </w:tr>
      <w:tr w:rsidR="00184E2E" w:rsidRPr="007803AE" w14:paraId="2624CD14" w14:textId="77777777" w:rsidTr="00F846A9">
        <w:tc>
          <w:tcPr>
            <w:tcW w:w="1668" w:type="dxa"/>
          </w:tcPr>
          <w:p w14:paraId="2624CD0E"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0F"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1701" w:type="dxa"/>
          </w:tcPr>
          <w:p w14:paraId="2624CD10"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11"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c>
          <w:tcPr>
            <w:tcW w:w="1701" w:type="dxa"/>
          </w:tcPr>
          <w:p w14:paraId="2624CD12"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13"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42%</w:t>
            </w:r>
          </w:p>
        </w:tc>
      </w:tr>
      <w:tr w:rsidR="00184E2E" w:rsidRPr="007803AE" w14:paraId="2624CD1B" w14:textId="77777777" w:rsidTr="00F846A9">
        <w:tc>
          <w:tcPr>
            <w:tcW w:w="1668" w:type="dxa"/>
          </w:tcPr>
          <w:p w14:paraId="2624CD15"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16"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1701" w:type="dxa"/>
          </w:tcPr>
          <w:p w14:paraId="2624CD17"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18"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22%</w:t>
            </w:r>
          </w:p>
        </w:tc>
        <w:tc>
          <w:tcPr>
            <w:tcW w:w="1701" w:type="dxa"/>
          </w:tcPr>
          <w:p w14:paraId="2624CD19"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1A"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43%</w:t>
            </w:r>
          </w:p>
        </w:tc>
      </w:tr>
      <w:tr w:rsidR="00184E2E" w:rsidRPr="007803AE" w14:paraId="2624CD22" w14:textId="77777777" w:rsidTr="00F846A9">
        <w:tc>
          <w:tcPr>
            <w:tcW w:w="1668" w:type="dxa"/>
          </w:tcPr>
          <w:p w14:paraId="2624CD1C"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1D"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1701" w:type="dxa"/>
          </w:tcPr>
          <w:p w14:paraId="2624CD1E"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1F"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22%</w:t>
            </w:r>
          </w:p>
        </w:tc>
        <w:tc>
          <w:tcPr>
            <w:tcW w:w="1701" w:type="dxa"/>
          </w:tcPr>
          <w:p w14:paraId="2624CD20"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1" w14:textId="77777777" w:rsidR="00184E2E"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43%</w:t>
            </w:r>
          </w:p>
        </w:tc>
      </w:tr>
      <w:tr w:rsidR="00304ABC" w:rsidRPr="007803AE" w14:paraId="2624CD29" w14:textId="77777777" w:rsidTr="00F846A9">
        <w:tc>
          <w:tcPr>
            <w:tcW w:w="1668" w:type="dxa"/>
          </w:tcPr>
          <w:p w14:paraId="2624CD2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701" w:type="dxa"/>
          </w:tcPr>
          <w:p w14:paraId="2624CD2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2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701" w:type="dxa"/>
          </w:tcPr>
          <w:p w14:paraId="2624CD2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p>
        </w:tc>
      </w:tr>
      <w:tr w:rsidR="00304ABC" w:rsidRPr="007803AE" w14:paraId="2624CD30" w14:textId="77777777" w:rsidTr="00F846A9">
        <w:tc>
          <w:tcPr>
            <w:tcW w:w="1668" w:type="dxa"/>
          </w:tcPr>
          <w:p w14:paraId="2624CD2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701" w:type="dxa"/>
          </w:tcPr>
          <w:p w14:paraId="2624CD2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39%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2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701" w:type="dxa"/>
          </w:tcPr>
          <w:p w14:paraId="2624CD2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2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p>
        </w:tc>
      </w:tr>
      <w:tr w:rsidR="00304ABC" w:rsidRPr="007803AE" w14:paraId="2624CD37" w14:textId="77777777" w:rsidTr="00F846A9">
        <w:tc>
          <w:tcPr>
            <w:tcW w:w="1668" w:type="dxa"/>
          </w:tcPr>
          <w:p w14:paraId="2624CD3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3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701" w:type="dxa"/>
          </w:tcPr>
          <w:p w14:paraId="2624CD3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3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c>
          <w:tcPr>
            <w:tcW w:w="1701" w:type="dxa"/>
          </w:tcPr>
          <w:p w14:paraId="2624CD3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3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45%</w:t>
            </w:r>
          </w:p>
        </w:tc>
      </w:tr>
      <w:tr w:rsidR="00304ABC" w:rsidRPr="007803AE" w14:paraId="2624CD3E" w14:textId="77777777" w:rsidTr="00F846A9">
        <w:tc>
          <w:tcPr>
            <w:tcW w:w="1668" w:type="dxa"/>
          </w:tcPr>
          <w:p w14:paraId="2624CD3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3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701" w:type="dxa"/>
          </w:tcPr>
          <w:p w14:paraId="2624CD3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3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1701" w:type="dxa"/>
          </w:tcPr>
          <w:p w14:paraId="2624CD3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3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46%</w:t>
            </w:r>
          </w:p>
        </w:tc>
      </w:tr>
      <w:tr w:rsidR="00304ABC" w:rsidRPr="007803AE" w14:paraId="2624CD45" w14:textId="77777777" w:rsidTr="00F846A9">
        <w:tc>
          <w:tcPr>
            <w:tcW w:w="1668" w:type="dxa"/>
          </w:tcPr>
          <w:p w14:paraId="2624CD3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701" w:type="dxa"/>
          </w:tcPr>
          <w:p w14:paraId="2624CD4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4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1701" w:type="dxa"/>
          </w:tcPr>
          <w:p w14:paraId="2624CD4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46%</w:t>
            </w:r>
          </w:p>
        </w:tc>
      </w:tr>
      <w:tr w:rsidR="00304ABC" w:rsidRPr="007803AE" w14:paraId="2624CD4C" w14:textId="77777777" w:rsidTr="00F846A9">
        <w:tc>
          <w:tcPr>
            <w:tcW w:w="1668" w:type="dxa"/>
          </w:tcPr>
          <w:p w14:paraId="2624CD4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1701" w:type="dxa"/>
          </w:tcPr>
          <w:p w14:paraId="2624CD4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4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26%</w:t>
            </w:r>
          </w:p>
        </w:tc>
        <w:tc>
          <w:tcPr>
            <w:tcW w:w="1701" w:type="dxa"/>
          </w:tcPr>
          <w:p w14:paraId="2624CD4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47%</w:t>
            </w:r>
          </w:p>
        </w:tc>
      </w:tr>
      <w:tr w:rsidR="00304ABC" w:rsidRPr="007803AE" w14:paraId="2624CD53" w14:textId="77777777" w:rsidTr="00F846A9">
        <w:tc>
          <w:tcPr>
            <w:tcW w:w="1668" w:type="dxa"/>
          </w:tcPr>
          <w:p w14:paraId="2624CD4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4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1701" w:type="dxa"/>
          </w:tcPr>
          <w:p w14:paraId="2624CD4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44%</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5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26%</w:t>
            </w:r>
          </w:p>
        </w:tc>
        <w:tc>
          <w:tcPr>
            <w:tcW w:w="1701" w:type="dxa"/>
          </w:tcPr>
          <w:p w14:paraId="2624CD5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79%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5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47%</w:t>
            </w:r>
          </w:p>
        </w:tc>
      </w:tr>
      <w:tr w:rsidR="00304ABC" w:rsidRPr="007803AE" w14:paraId="2624CD5A" w14:textId="77777777" w:rsidTr="00F846A9">
        <w:tc>
          <w:tcPr>
            <w:tcW w:w="1668" w:type="dxa"/>
          </w:tcPr>
          <w:p w14:paraId="2624CD5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5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701" w:type="dxa"/>
          </w:tcPr>
          <w:p w14:paraId="2624CD5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5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c>
          <w:tcPr>
            <w:tcW w:w="1701" w:type="dxa"/>
          </w:tcPr>
          <w:p w14:paraId="2624CD5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5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48%</w:t>
            </w:r>
          </w:p>
        </w:tc>
      </w:tr>
      <w:tr w:rsidR="00304ABC" w:rsidRPr="007803AE" w14:paraId="2624CD61" w14:textId="77777777" w:rsidTr="00F846A9">
        <w:tc>
          <w:tcPr>
            <w:tcW w:w="1668" w:type="dxa"/>
          </w:tcPr>
          <w:p w14:paraId="2624CD5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5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1701" w:type="dxa"/>
          </w:tcPr>
          <w:p w14:paraId="2624CD5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5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701" w:type="dxa"/>
          </w:tcPr>
          <w:p w14:paraId="2624CD5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r>
      <w:tr w:rsidR="00304ABC" w:rsidRPr="007803AE" w14:paraId="2624CD68" w14:textId="77777777" w:rsidTr="00F846A9">
        <w:tc>
          <w:tcPr>
            <w:tcW w:w="1668" w:type="dxa"/>
          </w:tcPr>
          <w:p w14:paraId="2624CD6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1701" w:type="dxa"/>
          </w:tcPr>
          <w:p w14:paraId="2624CD6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6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1701" w:type="dxa"/>
          </w:tcPr>
          <w:p w14:paraId="2624CD6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r>
      <w:tr w:rsidR="00304ABC" w:rsidRPr="007803AE" w14:paraId="2624CD6F" w14:textId="77777777" w:rsidTr="00F846A9">
        <w:tc>
          <w:tcPr>
            <w:tcW w:w="1668" w:type="dxa"/>
          </w:tcPr>
          <w:p w14:paraId="2624CD6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1701" w:type="dxa"/>
          </w:tcPr>
          <w:p w14:paraId="2624CD6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6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29%</w:t>
            </w:r>
          </w:p>
        </w:tc>
        <w:tc>
          <w:tcPr>
            <w:tcW w:w="1701" w:type="dxa"/>
          </w:tcPr>
          <w:p w14:paraId="2624CD6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83%</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6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r>
      <w:tr w:rsidR="00304ABC" w:rsidRPr="007803AE" w14:paraId="2624CD76" w14:textId="77777777" w:rsidTr="00F846A9">
        <w:tc>
          <w:tcPr>
            <w:tcW w:w="1668" w:type="dxa"/>
          </w:tcPr>
          <w:p w14:paraId="2624CD7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1701" w:type="dxa"/>
          </w:tcPr>
          <w:p w14:paraId="2624CD7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49%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7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29%</w:t>
            </w:r>
          </w:p>
        </w:tc>
        <w:tc>
          <w:tcPr>
            <w:tcW w:w="1701" w:type="dxa"/>
          </w:tcPr>
          <w:p w14:paraId="2624CD7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r>
      <w:tr w:rsidR="00304ABC" w:rsidRPr="007803AE" w14:paraId="2624CD7D" w14:textId="77777777" w:rsidTr="00F846A9">
        <w:tc>
          <w:tcPr>
            <w:tcW w:w="1668" w:type="dxa"/>
          </w:tcPr>
          <w:p w14:paraId="2624CD7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701" w:type="dxa"/>
          </w:tcPr>
          <w:p w14:paraId="2624CD7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7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c>
          <w:tcPr>
            <w:tcW w:w="1701" w:type="dxa"/>
          </w:tcPr>
          <w:p w14:paraId="2624CD7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51%</w:t>
            </w:r>
          </w:p>
        </w:tc>
      </w:tr>
      <w:tr w:rsidR="00304ABC" w:rsidRPr="007803AE" w14:paraId="2624CD84" w14:textId="77777777" w:rsidTr="00F846A9">
        <w:tc>
          <w:tcPr>
            <w:tcW w:w="1668" w:type="dxa"/>
          </w:tcPr>
          <w:p w14:paraId="2624CD7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7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c>
          <w:tcPr>
            <w:tcW w:w="1701" w:type="dxa"/>
          </w:tcPr>
          <w:p w14:paraId="2624CD8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8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31%</w:t>
            </w:r>
          </w:p>
        </w:tc>
        <w:tc>
          <w:tcPr>
            <w:tcW w:w="1701" w:type="dxa"/>
          </w:tcPr>
          <w:p w14:paraId="2624CD8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8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52%</w:t>
            </w:r>
          </w:p>
        </w:tc>
      </w:tr>
      <w:tr w:rsidR="00304ABC" w:rsidRPr="007803AE" w14:paraId="2624CD8B" w14:textId="77777777" w:rsidTr="00F846A9">
        <w:tc>
          <w:tcPr>
            <w:tcW w:w="1668" w:type="dxa"/>
          </w:tcPr>
          <w:p w14:paraId="2624CD8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8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c>
          <w:tcPr>
            <w:tcW w:w="1701" w:type="dxa"/>
          </w:tcPr>
          <w:p w14:paraId="2624CD8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8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31%</w:t>
            </w:r>
          </w:p>
        </w:tc>
        <w:tc>
          <w:tcPr>
            <w:tcW w:w="1701" w:type="dxa"/>
          </w:tcPr>
          <w:p w14:paraId="2624CD8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8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52%</w:t>
            </w:r>
          </w:p>
        </w:tc>
      </w:tr>
      <w:tr w:rsidR="00304ABC" w:rsidRPr="007803AE" w14:paraId="2624CD92" w14:textId="77777777" w:rsidTr="00F846A9">
        <w:tc>
          <w:tcPr>
            <w:tcW w:w="1668" w:type="dxa"/>
          </w:tcPr>
          <w:p w14:paraId="2624CD8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8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c>
          <w:tcPr>
            <w:tcW w:w="1701" w:type="dxa"/>
          </w:tcPr>
          <w:p w14:paraId="2624CD8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8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701" w:type="dxa"/>
          </w:tcPr>
          <w:p w14:paraId="2624CD9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r>
      <w:tr w:rsidR="00304ABC" w:rsidRPr="007803AE" w14:paraId="2624CD99" w14:textId="77777777" w:rsidTr="00F846A9">
        <w:tc>
          <w:tcPr>
            <w:tcW w:w="1668" w:type="dxa"/>
          </w:tcPr>
          <w:p w14:paraId="2624CD9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c>
          <w:tcPr>
            <w:tcW w:w="1701" w:type="dxa"/>
          </w:tcPr>
          <w:p w14:paraId="2624CD9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9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1701" w:type="dxa"/>
          </w:tcPr>
          <w:p w14:paraId="2624CD9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89%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r>
      <w:tr w:rsidR="00304ABC" w:rsidRPr="007803AE" w14:paraId="2624CDA0" w14:textId="77777777" w:rsidTr="00F846A9">
        <w:tc>
          <w:tcPr>
            <w:tcW w:w="1668" w:type="dxa"/>
          </w:tcPr>
          <w:p w14:paraId="2624CD9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c>
          <w:tcPr>
            <w:tcW w:w="1701" w:type="dxa"/>
          </w:tcPr>
          <w:p w14:paraId="2624CD9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9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33%</w:t>
            </w:r>
          </w:p>
        </w:tc>
        <w:tc>
          <w:tcPr>
            <w:tcW w:w="1701" w:type="dxa"/>
          </w:tcPr>
          <w:p w14:paraId="2624CD9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9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54%</w:t>
            </w:r>
          </w:p>
        </w:tc>
      </w:tr>
      <w:tr w:rsidR="00304ABC" w:rsidRPr="007803AE" w14:paraId="2624CDA7" w14:textId="77777777" w:rsidTr="00F846A9">
        <w:tc>
          <w:tcPr>
            <w:tcW w:w="1668" w:type="dxa"/>
          </w:tcPr>
          <w:p w14:paraId="2624CDA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A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c>
          <w:tcPr>
            <w:tcW w:w="1701" w:type="dxa"/>
          </w:tcPr>
          <w:p w14:paraId="2624CDA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A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34%</w:t>
            </w:r>
          </w:p>
        </w:tc>
        <w:tc>
          <w:tcPr>
            <w:tcW w:w="1701" w:type="dxa"/>
          </w:tcPr>
          <w:p w14:paraId="2624CDA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A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p>
        </w:tc>
      </w:tr>
      <w:tr w:rsidR="00304ABC" w:rsidRPr="007803AE" w14:paraId="2624CDAE" w14:textId="77777777" w:rsidTr="00F846A9">
        <w:tc>
          <w:tcPr>
            <w:tcW w:w="1668" w:type="dxa"/>
          </w:tcPr>
          <w:p w14:paraId="2624CDA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A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c>
          <w:tcPr>
            <w:tcW w:w="1701" w:type="dxa"/>
          </w:tcPr>
          <w:p w14:paraId="2624CDA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A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34%</w:t>
            </w:r>
          </w:p>
        </w:tc>
        <w:tc>
          <w:tcPr>
            <w:tcW w:w="1701" w:type="dxa"/>
          </w:tcPr>
          <w:p w14:paraId="2624CDA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A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55%</w:t>
            </w:r>
          </w:p>
        </w:tc>
      </w:tr>
      <w:tr w:rsidR="00304ABC" w:rsidRPr="007803AE" w14:paraId="2624CDB5" w14:textId="77777777" w:rsidTr="00F846A9">
        <w:tc>
          <w:tcPr>
            <w:tcW w:w="1668" w:type="dxa"/>
          </w:tcPr>
          <w:p w14:paraId="2624CDA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1701" w:type="dxa"/>
          </w:tcPr>
          <w:p w14:paraId="2624CDB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B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c>
          <w:tcPr>
            <w:tcW w:w="1701" w:type="dxa"/>
          </w:tcPr>
          <w:p w14:paraId="2624CDB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56%</w:t>
            </w:r>
          </w:p>
        </w:tc>
      </w:tr>
      <w:tr w:rsidR="00304ABC" w:rsidRPr="007803AE" w14:paraId="2624CDBC" w14:textId="77777777" w:rsidTr="00F846A9">
        <w:tc>
          <w:tcPr>
            <w:tcW w:w="1668" w:type="dxa"/>
          </w:tcPr>
          <w:p w14:paraId="2624CDB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1701" w:type="dxa"/>
          </w:tcPr>
          <w:p w14:paraId="2624CDB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59%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B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c>
          <w:tcPr>
            <w:tcW w:w="1701" w:type="dxa"/>
          </w:tcPr>
          <w:p w14:paraId="2624CDB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56%</w:t>
            </w:r>
          </w:p>
        </w:tc>
      </w:tr>
      <w:tr w:rsidR="00304ABC" w:rsidRPr="007803AE" w14:paraId="2624CDC3" w14:textId="77777777" w:rsidTr="00F846A9">
        <w:tc>
          <w:tcPr>
            <w:tcW w:w="1668" w:type="dxa"/>
          </w:tcPr>
          <w:p w14:paraId="2624CDB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B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701" w:type="dxa"/>
          </w:tcPr>
          <w:p w14:paraId="2624CDB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60%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C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c>
          <w:tcPr>
            <w:tcW w:w="1701" w:type="dxa"/>
          </w:tcPr>
          <w:p w14:paraId="2624CDC1"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95%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C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57%</w:t>
            </w:r>
          </w:p>
        </w:tc>
      </w:tr>
      <w:tr w:rsidR="00304ABC" w:rsidRPr="007803AE" w14:paraId="2624CDCA" w14:textId="77777777" w:rsidTr="00F846A9">
        <w:tc>
          <w:tcPr>
            <w:tcW w:w="1668" w:type="dxa"/>
          </w:tcPr>
          <w:p w14:paraId="2624CDC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C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c>
          <w:tcPr>
            <w:tcW w:w="1701" w:type="dxa"/>
          </w:tcPr>
          <w:p w14:paraId="2624CDC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61%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C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c>
          <w:tcPr>
            <w:tcW w:w="1701" w:type="dxa"/>
          </w:tcPr>
          <w:p w14:paraId="2624CDC8"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96%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C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w:t>
            </w:r>
          </w:p>
        </w:tc>
      </w:tr>
      <w:tr w:rsidR="00304ABC" w:rsidRPr="007803AE" w14:paraId="2624CDD1" w14:textId="77777777" w:rsidTr="00F846A9">
        <w:tc>
          <w:tcPr>
            <w:tcW w:w="1668" w:type="dxa"/>
          </w:tcPr>
          <w:p w14:paraId="2624CDC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C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c>
          <w:tcPr>
            <w:tcW w:w="1701" w:type="dxa"/>
          </w:tcPr>
          <w:p w14:paraId="2624CDC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62%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C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37%</w:t>
            </w:r>
          </w:p>
        </w:tc>
        <w:tc>
          <w:tcPr>
            <w:tcW w:w="1701" w:type="dxa"/>
          </w:tcPr>
          <w:p w14:paraId="2624CDCF"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97%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0"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58%</w:t>
            </w:r>
          </w:p>
        </w:tc>
      </w:tr>
      <w:tr w:rsidR="00304ABC" w:rsidRPr="007803AE" w14:paraId="2624CDD8" w14:textId="77777777" w:rsidTr="00F846A9">
        <w:tc>
          <w:tcPr>
            <w:tcW w:w="1668" w:type="dxa"/>
          </w:tcPr>
          <w:p w14:paraId="2624CDD2"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3"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701" w:type="dxa"/>
          </w:tcPr>
          <w:p w14:paraId="2624CDD4"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63%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D5"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38%</w:t>
            </w:r>
          </w:p>
        </w:tc>
        <w:tc>
          <w:tcPr>
            <w:tcW w:w="1701" w:type="dxa"/>
          </w:tcPr>
          <w:p w14:paraId="2624CDD6"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98%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7"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59%</w:t>
            </w:r>
          </w:p>
        </w:tc>
      </w:tr>
      <w:tr w:rsidR="00304ABC" w:rsidRPr="007803AE" w14:paraId="2624CDDF" w14:textId="77777777" w:rsidTr="00F846A9">
        <w:tc>
          <w:tcPr>
            <w:tcW w:w="1668" w:type="dxa"/>
          </w:tcPr>
          <w:p w14:paraId="2624CDD9"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29%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A"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701" w:type="dxa"/>
          </w:tcPr>
          <w:p w14:paraId="2624CDDB"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64%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8" w:type="dxa"/>
          </w:tcPr>
          <w:p w14:paraId="2624CDDC"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38%</w:t>
            </w:r>
          </w:p>
        </w:tc>
        <w:tc>
          <w:tcPr>
            <w:tcW w:w="1701" w:type="dxa"/>
          </w:tcPr>
          <w:p w14:paraId="2624CDDD"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99% </w:t>
            </w:r>
            <w:r w:rsidR="00401D8B" w:rsidRPr="007803AE">
              <w:rPr>
                <w:rFonts w:ascii="Museo Sans 300" w:hAnsi="Museo Sans 300"/>
                <w:color w:val="auto"/>
                <w:sz w:val="22"/>
                <w:szCs w:val="22"/>
              </w:rPr>
              <w:t xml:space="preserve">  </w:t>
            </w:r>
            <w:r w:rsidRPr="007803AE">
              <w:rPr>
                <w:rFonts w:ascii="Museo Sans 300" w:hAnsi="Museo Sans 300"/>
                <w:color w:val="auto"/>
                <w:sz w:val="22"/>
                <w:szCs w:val="22"/>
              </w:rPr>
              <w:t>=</w:t>
            </w:r>
          </w:p>
        </w:tc>
        <w:tc>
          <w:tcPr>
            <w:tcW w:w="1417" w:type="dxa"/>
          </w:tcPr>
          <w:p w14:paraId="2624CDDE" w14:textId="77777777" w:rsidR="00304ABC" w:rsidRPr="007803AE" w:rsidRDefault="00304ABC"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59%</w:t>
            </w:r>
          </w:p>
        </w:tc>
      </w:tr>
      <w:tr w:rsidR="00304ABC" w:rsidRPr="007803AE" w14:paraId="2624CDE6" w14:textId="77777777" w:rsidTr="00F846A9">
        <w:tc>
          <w:tcPr>
            <w:tcW w:w="1668" w:type="dxa"/>
          </w:tcPr>
          <w:p w14:paraId="2624CDE0"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30%  =</w:t>
            </w:r>
          </w:p>
        </w:tc>
        <w:tc>
          <w:tcPr>
            <w:tcW w:w="1417" w:type="dxa"/>
          </w:tcPr>
          <w:p w14:paraId="2624CDE1"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c>
          <w:tcPr>
            <w:tcW w:w="1701" w:type="dxa"/>
          </w:tcPr>
          <w:p w14:paraId="2624CDE2"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65%  =</w:t>
            </w:r>
          </w:p>
        </w:tc>
        <w:tc>
          <w:tcPr>
            <w:tcW w:w="1418" w:type="dxa"/>
          </w:tcPr>
          <w:p w14:paraId="2624CDE3"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39%</w:t>
            </w:r>
          </w:p>
        </w:tc>
        <w:tc>
          <w:tcPr>
            <w:tcW w:w="1701" w:type="dxa"/>
          </w:tcPr>
          <w:p w14:paraId="2624CDE4"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100%  =</w:t>
            </w:r>
          </w:p>
        </w:tc>
        <w:tc>
          <w:tcPr>
            <w:tcW w:w="1417" w:type="dxa"/>
          </w:tcPr>
          <w:p w14:paraId="2624CDE5"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60%</w:t>
            </w:r>
          </w:p>
        </w:tc>
      </w:tr>
      <w:tr w:rsidR="00304ABC" w:rsidRPr="007803AE" w14:paraId="2624CDED" w14:textId="77777777" w:rsidTr="00F846A9">
        <w:tc>
          <w:tcPr>
            <w:tcW w:w="1668" w:type="dxa"/>
          </w:tcPr>
          <w:p w14:paraId="2624CDE7"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31%  =</w:t>
            </w:r>
          </w:p>
        </w:tc>
        <w:tc>
          <w:tcPr>
            <w:tcW w:w="1417" w:type="dxa"/>
          </w:tcPr>
          <w:p w14:paraId="2624CDE8"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701" w:type="dxa"/>
          </w:tcPr>
          <w:p w14:paraId="2624CDE9"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66%  =</w:t>
            </w:r>
          </w:p>
        </w:tc>
        <w:tc>
          <w:tcPr>
            <w:tcW w:w="1418" w:type="dxa"/>
          </w:tcPr>
          <w:p w14:paraId="2624CDEA"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c>
          <w:tcPr>
            <w:tcW w:w="1701" w:type="dxa"/>
          </w:tcPr>
          <w:p w14:paraId="2624CDEB" w14:textId="77777777" w:rsidR="00304ABC" w:rsidRPr="007803AE" w:rsidRDefault="00304ABC" w:rsidP="00F846A9">
            <w:pPr>
              <w:pStyle w:val="Default"/>
              <w:jc w:val="center"/>
              <w:rPr>
                <w:rFonts w:ascii="Museo Sans 300" w:hAnsi="Museo Sans 300"/>
                <w:color w:val="auto"/>
                <w:sz w:val="22"/>
                <w:szCs w:val="22"/>
              </w:rPr>
            </w:pPr>
          </w:p>
        </w:tc>
        <w:tc>
          <w:tcPr>
            <w:tcW w:w="1417" w:type="dxa"/>
          </w:tcPr>
          <w:p w14:paraId="2624CDEC" w14:textId="77777777" w:rsidR="00304ABC" w:rsidRPr="007803AE" w:rsidRDefault="00304ABC" w:rsidP="00F846A9">
            <w:pPr>
              <w:pStyle w:val="Default"/>
              <w:jc w:val="center"/>
              <w:rPr>
                <w:rFonts w:ascii="Museo Sans 300" w:hAnsi="Museo Sans 300"/>
                <w:color w:val="auto"/>
                <w:sz w:val="22"/>
                <w:szCs w:val="22"/>
              </w:rPr>
            </w:pPr>
          </w:p>
        </w:tc>
      </w:tr>
      <w:tr w:rsidR="00304ABC" w:rsidRPr="007803AE" w14:paraId="2624CDF4" w14:textId="77777777" w:rsidTr="00F846A9">
        <w:tc>
          <w:tcPr>
            <w:tcW w:w="1668" w:type="dxa"/>
          </w:tcPr>
          <w:p w14:paraId="2624CDEE"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32%  =</w:t>
            </w:r>
          </w:p>
        </w:tc>
        <w:tc>
          <w:tcPr>
            <w:tcW w:w="1417" w:type="dxa"/>
          </w:tcPr>
          <w:p w14:paraId="2624CDEF"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701" w:type="dxa"/>
          </w:tcPr>
          <w:p w14:paraId="2624CDF0"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67%  =</w:t>
            </w:r>
          </w:p>
        </w:tc>
        <w:tc>
          <w:tcPr>
            <w:tcW w:w="1418" w:type="dxa"/>
          </w:tcPr>
          <w:p w14:paraId="2624CDF1"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c>
          <w:tcPr>
            <w:tcW w:w="1701" w:type="dxa"/>
          </w:tcPr>
          <w:p w14:paraId="2624CDF2" w14:textId="77777777" w:rsidR="00304ABC" w:rsidRPr="007803AE" w:rsidRDefault="00304ABC" w:rsidP="00F846A9">
            <w:pPr>
              <w:pStyle w:val="Default"/>
              <w:jc w:val="center"/>
              <w:rPr>
                <w:rFonts w:ascii="Museo Sans 300" w:hAnsi="Museo Sans 300"/>
                <w:color w:val="auto"/>
                <w:sz w:val="22"/>
                <w:szCs w:val="22"/>
              </w:rPr>
            </w:pPr>
          </w:p>
        </w:tc>
        <w:tc>
          <w:tcPr>
            <w:tcW w:w="1417" w:type="dxa"/>
          </w:tcPr>
          <w:p w14:paraId="2624CDF3" w14:textId="77777777" w:rsidR="00304ABC" w:rsidRPr="007803AE" w:rsidRDefault="00304ABC" w:rsidP="00F846A9">
            <w:pPr>
              <w:pStyle w:val="Default"/>
              <w:jc w:val="center"/>
              <w:rPr>
                <w:rFonts w:ascii="Museo Sans 300" w:hAnsi="Museo Sans 300"/>
                <w:color w:val="auto"/>
                <w:sz w:val="22"/>
                <w:szCs w:val="22"/>
              </w:rPr>
            </w:pPr>
          </w:p>
        </w:tc>
      </w:tr>
      <w:tr w:rsidR="00304ABC" w:rsidRPr="007803AE" w14:paraId="2624CDFB" w14:textId="77777777" w:rsidTr="00F846A9">
        <w:tc>
          <w:tcPr>
            <w:tcW w:w="1668" w:type="dxa"/>
          </w:tcPr>
          <w:p w14:paraId="2624CDF5"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33%  =</w:t>
            </w:r>
          </w:p>
        </w:tc>
        <w:tc>
          <w:tcPr>
            <w:tcW w:w="1417" w:type="dxa"/>
          </w:tcPr>
          <w:p w14:paraId="2624CDF6"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701" w:type="dxa"/>
          </w:tcPr>
          <w:p w14:paraId="2624CDF7"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68%  =</w:t>
            </w:r>
          </w:p>
        </w:tc>
        <w:tc>
          <w:tcPr>
            <w:tcW w:w="1418" w:type="dxa"/>
          </w:tcPr>
          <w:p w14:paraId="2624CDF8"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1701" w:type="dxa"/>
          </w:tcPr>
          <w:p w14:paraId="2624CDF9" w14:textId="77777777" w:rsidR="00304ABC" w:rsidRPr="007803AE" w:rsidRDefault="00304ABC" w:rsidP="00F846A9">
            <w:pPr>
              <w:pStyle w:val="Default"/>
              <w:jc w:val="center"/>
              <w:rPr>
                <w:rFonts w:ascii="Museo Sans 300" w:hAnsi="Museo Sans 300"/>
                <w:color w:val="auto"/>
                <w:sz w:val="22"/>
                <w:szCs w:val="22"/>
              </w:rPr>
            </w:pPr>
          </w:p>
        </w:tc>
        <w:tc>
          <w:tcPr>
            <w:tcW w:w="1417" w:type="dxa"/>
          </w:tcPr>
          <w:p w14:paraId="2624CDFA" w14:textId="77777777" w:rsidR="00304ABC" w:rsidRPr="007803AE" w:rsidRDefault="00304ABC" w:rsidP="00F846A9">
            <w:pPr>
              <w:pStyle w:val="Default"/>
              <w:jc w:val="center"/>
              <w:rPr>
                <w:rFonts w:ascii="Museo Sans 300" w:hAnsi="Museo Sans 300"/>
                <w:color w:val="auto"/>
                <w:sz w:val="22"/>
                <w:szCs w:val="22"/>
              </w:rPr>
            </w:pPr>
          </w:p>
        </w:tc>
      </w:tr>
      <w:tr w:rsidR="00304ABC" w:rsidRPr="007803AE" w14:paraId="2624CE02" w14:textId="77777777" w:rsidTr="00F846A9">
        <w:tc>
          <w:tcPr>
            <w:tcW w:w="1668" w:type="dxa"/>
          </w:tcPr>
          <w:p w14:paraId="2624CDFC"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34%  =</w:t>
            </w:r>
          </w:p>
        </w:tc>
        <w:tc>
          <w:tcPr>
            <w:tcW w:w="1417" w:type="dxa"/>
          </w:tcPr>
          <w:p w14:paraId="2624CDFD"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701" w:type="dxa"/>
          </w:tcPr>
          <w:p w14:paraId="2624CDFE"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69%  =</w:t>
            </w:r>
          </w:p>
        </w:tc>
        <w:tc>
          <w:tcPr>
            <w:tcW w:w="1418" w:type="dxa"/>
          </w:tcPr>
          <w:p w14:paraId="2624CDFF" w14:textId="77777777" w:rsidR="00304ABC" w:rsidRPr="007803AE" w:rsidRDefault="00401D8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41%</w:t>
            </w:r>
          </w:p>
        </w:tc>
        <w:tc>
          <w:tcPr>
            <w:tcW w:w="1701" w:type="dxa"/>
          </w:tcPr>
          <w:p w14:paraId="2624CE00" w14:textId="77777777" w:rsidR="00304ABC" w:rsidRPr="007803AE" w:rsidRDefault="00304ABC" w:rsidP="00F846A9">
            <w:pPr>
              <w:pStyle w:val="Default"/>
              <w:jc w:val="center"/>
              <w:rPr>
                <w:rFonts w:ascii="Museo Sans 300" w:hAnsi="Museo Sans 300"/>
                <w:color w:val="auto"/>
                <w:sz w:val="22"/>
                <w:szCs w:val="22"/>
              </w:rPr>
            </w:pPr>
          </w:p>
        </w:tc>
        <w:tc>
          <w:tcPr>
            <w:tcW w:w="1417" w:type="dxa"/>
          </w:tcPr>
          <w:p w14:paraId="2624CE01" w14:textId="77777777" w:rsidR="00304ABC" w:rsidRPr="007803AE" w:rsidRDefault="00304ABC" w:rsidP="00F846A9">
            <w:pPr>
              <w:pStyle w:val="Default"/>
              <w:jc w:val="center"/>
              <w:rPr>
                <w:rFonts w:ascii="Museo Sans 300" w:hAnsi="Museo Sans 300"/>
                <w:color w:val="auto"/>
                <w:sz w:val="22"/>
                <w:szCs w:val="22"/>
              </w:rPr>
            </w:pPr>
          </w:p>
        </w:tc>
      </w:tr>
    </w:tbl>
    <w:p w14:paraId="2624CE03" w14:textId="77777777" w:rsidR="004A6854" w:rsidRPr="007803AE" w:rsidRDefault="004A6854" w:rsidP="00D25408">
      <w:pPr>
        <w:pStyle w:val="Default"/>
        <w:rPr>
          <w:rFonts w:ascii="Museo Sans 300" w:hAnsi="Museo Sans 300"/>
          <w:color w:val="auto"/>
          <w:sz w:val="22"/>
          <w:szCs w:val="22"/>
        </w:rPr>
      </w:pPr>
    </w:p>
    <w:p w14:paraId="2624CE05" w14:textId="77777777" w:rsidR="00770A7B" w:rsidRPr="007803AE" w:rsidRDefault="005A6C2C" w:rsidP="005735BF">
      <w:pPr>
        <w:pStyle w:val="Default"/>
        <w:jc w:val="center"/>
        <w:rPr>
          <w:rFonts w:ascii="Museo Sans 300" w:hAnsi="Museo Sans 300"/>
          <w:b/>
          <w:color w:val="auto"/>
          <w:sz w:val="22"/>
          <w:szCs w:val="22"/>
        </w:rPr>
      </w:pPr>
      <w:r w:rsidRPr="007803AE">
        <w:rPr>
          <w:rFonts w:ascii="Museo Sans 300" w:hAnsi="Museo Sans 300"/>
          <w:b/>
          <w:color w:val="auto"/>
          <w:sz w:val="22"/>
          <w:szCs w:val="22"/>
        </w:rPr>
        <w:t>RESUMEN DE MENOSCABOS</w:t>
      </w:r>
      <w:r w:rsidRPr="007803AE">
        <w:rPr>
          <w:rFonts w:ascii="Museo Sans 300" w:hAnsi="Museo Sans 300"/>
          <w:b/>
          <w:color w:val="auto"/>
          <w:sz w:val="22"/>
          <w:szCs w:val="22"/>
        </w:rPr>
        <w:br/>
        <w:t>DEDOS, MANO, EXTREMIDAD SUPERIOR, PERSONA</w:t>
      </w:r>
    </w:p>
    <w:p w14:paraId="2624CE06" w14:textId="77777777" w:rsidR="00770A7B" w:rsidRPr="007803AE" w:rsidRDefault="00770A7B" w:rsidP="00770A7B">
      <w:pPr>
        <w:pStyle w:val="Default"/>
        <w:rPr>
          <w:rFonts w:ascii="Museo Sans 300" w:hAnsi="Museo Sans 300"/>
          <w:b/>
          <w:color w:val="auto"/>
          <w:sz w:val="22"/>
          <w:szCs w:val="22"/>
        </w:rPr>
      </w:pPr>
    </w:p>
    <w:tbl>
      <w:tblPr>
        <w:tblW w:w="0" w:type="auto"/>
        <w:tblLook w:val="04A0" w:firstRow="1" w:lastRow="0" w:firstColumn="1" w:lastColumn="0" w:noHBand="0" w:noVBand="1"/>
      </w:tblPr>
      <w:tblGrid>
        <w:gridCol w:w="3288"/>
        <w:gridCol w:w="1552"/>
        <w:gridCol w:w="2232"/>
        <w:gridCol w:w="1766"/>
      </w:tblGrid>
      <w:tr w:rsidR="00770A7B" w:rsidRPr="007803AE" w14:paraId="2624CE0F" w14:textId="77777777" w:rsidTr="00F846A9">
        <w:tc>
          <w:tcPr>
            <w:tcW w:w="3369" w:type="dxa"/>
          </w:tcPr>
          <w:p w14:paraId="2624CE08" w14:textId="77777777" w:rsidR="00770A7B" w:rsidRPr="007803AE" w:rsidRDefault="00770A7B" w:rsidP="00F846A9">
            <w:pPr>
              <w:pStyle w:val="Default"/>
              <w:jc w:val="center"/>
              <w:rPr>
                <w:rFonts w:ascii="Museo Sans 300" w:hAnsi="Museo Sans 300"/>
                <w:color w:val="auto"/>
                <w:sz w:val="22"/>
                <w:szCs w:val="22"/>
              </w:rPr>
            </w:pPr>
          </w:p>
          <w:p w14:paraId="2624CE09" w14:textId="77777777" w:rsidR="00770A7B" w:rsidRPr="007803AE" w:rsidRDefault="00770A7B"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100% Menoscabo de</w:t>
            </w:r>
          </w:p>
        </w:tc>
        <w:tc>
          <w:tcPr>
            <w:tcW w:w="1559" w:type="dxa"/>
          </w:tcPr>
          <w:p w14:paraId="2624CE0A" w14:textId="77777777" w:rsidR="00770A7B" w:rsidRPr="007803AE" w:rsidRDefault="00770A7B"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Menoscabo Mano</w:t>
            </w:r>
          </w:p>
        </w:tc>
        <w:tc>
          <w:tcPr>
            <w:tcW w:w="2268" w:type="dxa"/>
          </w:tcPr>
          <w:p w14:paraId="2624CE0B" w14:textId="77777777" w:rsidR="00770A7B" w:rsidRPr="007803AE" w:rsidRDefault="00770A7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 la Extremidad</w:t>
            </w:r>
          </w:p>
          <w:p w14:paraId="2624CE0C" w14:textId="77777777" w:rsidR="00770A7B" w:rsidRPr="007803AE" w:rsidRDefault="00770A7B"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Superior</w:t>
            </w:r>
          </w:p>
        </w:tc>
        <w:tc>
          <w:tcPr>
            <w:tcW w:w="1782" w:type="dxa"/>
          </w:tcPr>
          <w:p w14:paraId="2624CE0D" w14:textId="77777777" w:rsidR="00770A7B" w:rsidRPr="007803AE" w:rsidRDefault="00770A7B" w:rsidP="00F846A9">
            <w:pPr>
              <w:pStyle w:val="Default"/>
              <w:jc w:val="center"/>
              <w:rPr>
                <w:rFonts w:ascii="Museo Sans 300" w:hAnsi="Museo Sans 300"/>
                <w:color w:val="auto"/>
                <w:sz w:val="22"/>
                <w:szCs w:val="22"/>
              </w:rPr>
            </w:pPr>
            <w:r w:rsidRPr="007803AE">
              <w:rPr>
                <w:rFonts w:ascii="Museo Sans 300" w:hAnsi="Museo Sans 300"/>
                <w:color w:val="auto"/>
                <w:sz w:val="22"/>
                <w:szCs w:val="22"/>
              </w:rPr>
              <w:t>Menoscabo Global</w:t>
            </w:r>
            <w:r w:rsidRPr="007803AE">
              <w:rPr>
                <w:rFonts w:ascii="Museo Sans 300" w:hAnsi="Museo Sans 300"/>
                <w:color w:val="auto"/>
                <w:sz w:val="22"/>
                <w:szCs w:val="22"/>
              </w:rPr>
              <w:br/>
              <w:t>de la Persona</w:t>
            </w:r>
          </w:p>
          <w:p w14:paraId="2624CE0E" w14:textId="77777777" w:rsidR="006C2ECE" w:rsidRPr="007803AE" w:rsidRDefault="006C2ECE" w:rsidP="00F846A9">
            <w:pPr>
              <w:pStyle w:val="Default"/>
              <w:jc w:val="center"/>
              <w:rPr>
                <w:rFonts w:ascii="Museo Sans 300" w:hAnsi="Museo Sans 300"/>
                <w:b/>
                <w:color w:val="auto"/>
                <w:sz w:val="22"/>
                <w:szCs w:val="22"/>
              </w:rPr>
            </w:pPr>
          </w:p>
        </w:tc>
      </w:tr>
      <w:tr w:rsidR="00770A7B" w:rsidRPr="007803AE" w14:paraId="2624CE14" w14:textId="77777777" w:rsidTr="00F846A9">
        <w:tc>
          <w:tcPr>
            <w:tcW w:w="3369" w:type="dxa"/>
          </w:tcPr>
          <w:p w14:paraId="2624CE10" w14:textId="77777777" w:rsidR="00770A7B" w:rsidRPr="007803AE" w:rsidRDefault="0094726F" w:rsidP="00A77809">
            <w:pPr>
              <w:pStyle w:val="Default"/>
              <w:rPr>
                <w:rFonts w:ascii="Museo Sans 300" w:hAnsi="Museo Sans 300"/>
                <w:b/>
                <w:color w:val="auto"/>
                <w:sz w:val="22"/>
                <w:szCs w:val="22"/>
              </w:rPr>
            </w:pPr>
            <w:r w:rsidRPr="007803AE">
              <w:rPr>
                <w:rFonts w:ascii="Museo Sans 300" w:hAnsi="Museo Sans 300"/>
                <w:color w:val="auto"/>
                <w:sz w:val="22"/>
                <w:szCs w:val="22"/>
              </w:rPr>
              <w:t>Pulgar</w:t>
            </w:r>
            <w:r w:rsidR="00A77809" w:rsidRPr="007803AE">
              <w:rPr>
                <w:rFonts w:ascii="Museo Sans 300" w:hAnsi="Museo Sans 300"/>
                <w:color w:val="auto"/>
                <w:sz w:val="22"/>
                <w:szCs w:val="22"/>
              </w:rPr>
              <w:t xml:space="preserve"> </w:t>
            </w:r>
          </w:p>
        </w:tc>
        <w:tc>
          <w:tcPr>
            <w:tcW w:w="1559" w:type="dxa"/>
          </w:tcPr>
          <w:p w14:paraId="2624CE11"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40%</w:t>
            </w:r>
          </w:p>
        </w:tc>
        <w:tc>
          <w:tcPr>
            <w:tcW w:w="2268" w:type="dxa"/>
          </w:tcPr>
          <w:p w14:paraId="2624CE12"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36%</w:t>
            </w:r>
          </w:p>
        </w:tc>
        <w:tc>
          <w:tcPr>
            <w:tcW w:w="1782" w:type="dxa"/>
          </w:tcPr>
          <w:p w14:paraId="2624CE13"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22%</w:t>
            </w:r>
          </w:p>
        </w:tc>
      </w:tr>
      <w:tr w:rsidR="00770A7B" w:rsidRPr="007803AE" w14:paraId="2624CE19" w14:textId="77777777" w:rsidTr="00F846A9">
        <w:tc>
          <w:tcPr>
            <w:tcW w:w="3369" w:type="dxa"/>
          </w:tcPr>
          <w:p w14:paraId="2624CE15" w14:textId="77777777" w:rsidR="00770A7B" w:rsidRPr="007803AE" w:rsidRDefault="0094726F" w:rsidP="00A77809">
            <w:pPr>
              <w:pStyle w:val="Default"/>
              <w:rPr>
                <w:rFonts w:ascii="Museo Sans 300" w:hAnsi="Museo Sans 300"/>
                <w:b/>
                <w:color w:val="auto"/>
                <w:sz w:val="22"/>
                <w:szCs w:val="22"/>
              </w:rPr>
            </w:pPr>
            <w:r w:rsidRPr="007803AE">
              <w:rPr>
                <w:rFonts w:ascii="Museo Sans 300" w:hAnsi="Museo Sans 300"/>
                <w:color w:val="auto"/>
                <w:sz w:val="22"/>
                <w:szCs w:val="22"/>
              </w:rPr>
              <w:t xml:space="preserve">Índice </w:t>
            </w:r>
          </w:p>
        </w:tc>
        <w:tc>
          <w:tcPr>
            <w:tcW w:w="1559" w:type="dxa"/>
          </w:tcPr>
          <w:p w14:paraId="2624CE16"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25%</w:t>
            </w:r>
          </w:p>
        </w:tc>
        <w:tc>
          <w:tcPr>
            <w:tcW w:w="2268" w:type="dxa"/>
          </w:tcPr>
          <w:p w14:paraId="2624CE17"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23%</w:t>
            </w:r>
          </w:p>
        </w:tc>
        <w:tc>
          <w:tcPr>
            <w:tcW w:w="1782" w:type="dxa"/>
          </w:tcPr>
          <w:p w14:paraId="2624CE18"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14%</w:t>
            </w:r>
          </w:p>
        </w:tc>
      </w:tr>
      <w:tr w:rsidR="00770A7B" w:rsidRPr="007803AE" w14:paraId="2624CE1E" w14:textId="77777777" w:rsidTr="00F846A9">
        <w:tc>
          <w:tcPr>
            <w:tcW w:w="3369" w:type="dxa"/>
          </w:tcPr>
          <w:p w14:paraId="2624CE1A" w14:textId="77777777" w:rsidR="00770A7B" w:rsidRPr="007803AE" w:rsidRDefault="0094726F" w:rsidP="00A77809">
            <w:pPr>
              <w:pStyle w:val="Default"/>
              <w:rPr>
                <w:rFonts w:ascii="Museo Sans 300" w:hAnsi="Museo Sans 300"/>
                <w:b/>
                <w:color w:val="auto"/>
                <w:sz w:val="22"/>
                <w:szCs w:val="22"/>
              </w:rPr>
            </w:pPr>
            <w:r w:rsidRPr="007803AE">
              <w:rPr>
                <w:rFonts w:ascii="Museo Sans 300" w:hAnsi="Museo Sans 300"/>
                <w:color w:val="auto"/>
                <w:sz w:val="22"/>
                <w:szCs w:val="22"/>
              </w:rPr>
              <w:t xml:space="preserve">Medio </w:t>
            </w:r>
          </w:p>
        </w:tc>
        <w:tc>
          <w:tcPr>
            <w:tcW w:w="1559" w:type="dxa"/>
          </w:tcPr>
          <w:p w14:paraId="2624CE1B"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20%</w:t>
            </w:r>
          </w:p>
        </w:tc>
        <w:tc>
          <w:tcPr>
            <w:tcW w:w="2268" w:type="dxa"/>
          </w:tcPr>
          <w:p w14:paraId="2624CE1C"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18%</w:t>
            </w:r>
          </w:p>
        </w:tc>
        <w:tc>
          <w:tcPr>
            <w:tcW w:w="1782" w:type="dxa"/>
          </w:tcPr>
          <w:p w14:paraId="2624CE1D"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11%</w:t>
            </w:r>
          </w:p>
        </w:tc>
      </w:tr>
      <w:tr w:rsidR="00770A7B" w:rsidRPr="007803AE" w14:paraId="2624CE23" w14:textId="77777777" w:rsidTr="00F846A9">
        <w:tc>
          <w:tcPr>
            <w:tcW w:w="3369" w:type="dxa"/>
          </w:tcPr>
          <w:p w14:paraId="2624CE1F" w14:textId="77777777" w:rsidR="00770A7B" w:rsidRPr="007803AE" w:rsidRDefault="0094726F" w:rsidP="00A77809">
            <w:pPr>
              <w:pStyle w:val="Default"/>
              <w:rPr>
                <w:rFonts w:ascii="Museo Sans 300" w:hAnsi="Museo Sans 300"/>
                <w:b/>
                <w:color w:val="auto"/>
                <w:sz w:val="22"/>
                <w:szCs w:val="22"/>
              </w:rPr>
            </w:pPr>
            <w:r w:rsidRPr="007803AE">
              <w:rPr>
                <w:rFonts w:ascii="Museo Sans 300" w:hAnsi="Museo Sans 300"/>
                <w:color w:val="auto"/>
                <w:sz w:val="22"/>
                <w:szCs w:val="22"/>
              </w:rPr>
              <w:t xml:space="preserve">Anular </w:t>
            </w:r>
          </w:p>
        </w:tc>
        <w:tc>
          <w:tcPr>
            <w:tcW w:w="1559" w:type="dxa"/>
          </w:tcPr>
          <w:p w14:paraId="2624CE20"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10%</w:t>
            </w:r>
          </w:p>
        </w:tc>
        <w:tc>
          <w:tcPr>
            <w:tcW w:w="2268" w:type="dxa"/>
          </w:tcPr>
          <w:p w14:paraId="2624CE21"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9%</w:t>
            </w:r>
          </w:p>
        </w:tc>
        <w:tc>
          <w:tcPr>
            <w:tcW w:w="1782" w:type="dxa"/>
          </w:tcPr>
          <w:p w14:paraId="2624CE22" w14:textId="77777777" w:rsidR="00770A7B"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5%</w:t>
            </w:r>
          </w:p>
        </w:tc>
      </w:tr>
      <w:tr w:rsidR="0094726F" w:rsidRPr="007803AE" w14:paraId="2624CE28" w14:textId="77777777" w:rsidTr="00F846A9">
        <w:tc>
          <w:tcPr>
            <w:tcW w:w="3369" w:type="dxa"/>
          </w:tcPr>
          <w:p w14:paraId="2624CE24" w14:textId="77777777" w:rsidR="0094726F" w:rsidRPr="007803AE" w:rsidRDefault="00A77809" w:rsidP="00A77809">
            <w:pPr>
              <w:pStyle w:val="Default"/>
              <w:rPr>
                <w:rFonts w:ascii="Museo Sans 300" w:hAnsi="Museo Sans 300"/>
                <w:color w:val="auto"/>
                <w:sz w:val="22"/>
                <w:szCs w:val="22"/>
              </w:rPr>
            </w:pPr>
            <w:r w:rsidRPr="007803AE">
              <w:rPr>
                <w:rFonts w:ascii="Museo Sans 300" w:hAnsi="Museo Sans 300"/>
                <w:color w:val="auto"/>
                <w:sz w:val="22"/>
                <w:szCs w:val="22"/>
              </w:rPr>
              <w:t xml:space="preserve">Meñique </w:t>
            </w:r>
          </w:p>
        </w:tc>
        <w:tc>
          <w:tcPr>
            <w:tcW w:w="1559" w:type="dxa"/>
          </w:tcPr>
          <w:p w14:paraId="2624CE25"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5%</w:t>
            </w:r>
          </w:p>
        </w:tc>
        <w:tc>
          <w:tcPr>
            <w:tcW w:w="2268" w:type="dxa"/>
          </w:tcPr>
          <w:p w14:paraId="2624CE26"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5%</w:t>
            </w:r>
          </w:p>
        </w:tc>
        <w:tc>
          <w:tcPr>
            <w:tcW w:w="1782" w:type="dxa"/>
          </w:tcPr>
          <w:p w14:paraId="2624CE27"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3%</w:t>
            </w:r>
          </w:p>
        </w:tc>
      </w:tr>
      <w:tr w:rsidR="0094726F" w:rsidRPr="007803AE" w14:paraId="2624CE2D" w14:textId="77777777" w:rsidTr="00F846A9">
        <w:tc>
          <w:tcPr>
            <w:tcW w:w="3369" w:type="dxa"/>
          </w:tcPr>
          <w:p w14:paraId="2624CE29" w14:textId="77777777" w:rsidR="0094726F" w:rsidRPr="007803AE" w:rsidRDefault="00A77809" w:rsidP="00A77809">
            <w:pPr>
              <w:pStyle w:val="Default"/>
              <w:rPr>
                <w:rFonts w:ascii="Museo Sans 300" w:hAnsi="Museo Sans 300"/>
                <w:color w:val="auto"/>
                <w:sz w:val="22"/>
                <w:szCs w:val="22"/>
              </w:rPr>
            </w:pPr>
            <w:r w:rsidRPr="007803AE">
              <w:rPr>
                <w:rFonts w:ascii="Museo Sans 300" w:hAnsi="Museo Sans 300"/>
                <w:color w:val="auto"/>
                <w:sz w:val="22"/>
                <w:szCs w:val="22"/>
              </w:rPr>
              <w:t xml:space="preserve">Mano </w:t>
            </w:r>
          </w:p>
        </w:tc>
        <w:tc>
          <w:tcPr>
            <w:tcW w:w="1559" w:type="dxa"/>
          </w:tcPr>
          <w:p w14:paraId="2624CE2A"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w:t>
            </w:r>
          </w:p>
        </w:tc>
        <w:tc>
          <w:tcPr>
            <w:tcW w:w="2268" w:type="dxa"/>
          </w:tcPr>
          <w:p w14:paraId="2624CE2B"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90%</w:t>
            </w:r>
          </w:p>
        </w:tc>
        <w:tc>
          <w:tcPr>
            <w:tcW w:w="1782" w:type="dxa"/>
          </w:tcPr>
          <w:p w14:paraId="2624CE2C"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54%</w:t>
            </w:r>
          </w:p>
        </w:tc>
      </w:tr>
      <w:tr w:rsidR="0094726F" w:rsidRPr="007803AE" w14:paraId="2624CE32" w14:textId="77777777" w:rsidTr="00F846A9">
        <w:tc>
          <w:tcPr>
            <w:tcW w:w="3369" w:type="dxa"/>
          </w:tcPr>
          <w:p w14:paraId="2624CE2E" w14:textId="77777777" w:rsidR="0094726F" w:rsidRPr="007803AE" w:rsidRDefault="00A77809" w:rsidP="00A77809">
            <w:pPr>
              <w:pStyle w:val="Default"/>
              <w:rPr>
                <w:rFonts w:ascii="Museo Sans 300" w:hAnsi="Museo Sans 300"/>
                <w:color w:val="auto"/>
                <w:sz w:val="22"/>
                <w:szCs w:val="22"/>
              </w:rPr>
            </w:pPr>
            <w:r w:rsidRPr="007803AE">
              <w:rPr>
                <w:rFonts w:ascii="Museo Sans 300" w:hAnsi="Museo Sans 300"/>
                <w:color w:val="auto"/>
                <w:sz w:val="22"/>
                <w:szCs w:val="22"/>
              </w:rPr>
              <w:t xml:space="preserve">Extremidad Superior </w:t>
            </w:r>
          </w:p>
        </w:tc>
        <w:tc>
          <w:tcPr>
            <w:tcW w:w="1559" w:type="dxa"/>
          </w:tcPr>
          <w:p w14:paraId="2624CE2F"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w:t>
            </w:r>
          </w:p>
        </w:tc>
        <w:tc>
          <w:tcPr>
            <w:tcW w:w="2268" w:type="dxa"/>
          </w:tcPr>
          <w:p w14:paraId="2624CE30"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w:t>
            </w:r>
          </w:p>
        </w:tc>
        <w:tc>
          <w:tcPr>
            <w:tcW w:w="1782" w:type="dxa"/>
          </w:tcPr>
          <w:p w14:paraId="2624CE31" w14:textId="77777777" w:rsidR="0094726F" w:rsidRPr="007803AE" w:rsidRDefault="00A77809" w:rsidP="00F846A9">
            <w:pPr>
              <w:pStyle w:val="Default"/>
              <w:jc w:val="center"/>
              <w:rPr>
                <w:rFonts w:ascii="Museo Sans 300" w:hAnsi="Museo Sans 300"/>
                <w:b/>
                <w:color w:val="auto"/>
                <w:sz w:val="22"/>
                <w:szCs w:val="22"/>
              </w:rPr>
            </w:pPr>
            <w:r w:rsidRPr="007803AE">
              <w:rPr>
                <w:rFonts w:ascii="Museo Sans 300" w:hAnsi="Museo Sans 300"/>
                <w:color w:val="auto"/>
                <w:sz w:val="22"/>
                <w:szCs w:val="22"/>
              </w:rPr>
              <w:t>60%</w:t>
            </w:r>
          </w:p>
        </w:tc>
      </w:tr>
    </w:tbl>
    <w:p w14:paraId="2624CE33" w14:textId="77777777" w:rsidR="00770A7B" w:rsidRPr="007803AE" w:rsidRDefault="00770A7B" w:rsidP="00770A7B">
      <w:pPr>
        <w:pStyle w:val="Default"/>
        <w:rPr>
          <w:rFonts w:ascii="Museo Sans 300" w:hAnsi="Museo Sans 300"/>
          <w:b/>
          <w:color w:val="auto"/>
          <w:sz w:val="22"/>
          <w:szCs w:val="22"/>
        </w:rPr>
      </w:pPr>
    </w:p>
    <w:p w14:paraId="40D973C9" w14:textId="77777777" w:rsidR="008B1279" w:rsidRPr="007803AE" w:rsidRDefault="005A6C2C" w:rsidP="005735BF">
      <w:pPr>
        <w:pStyle w:val="Default"/>
        <w:rPr>
          <w:rFonts w:ascii="Museo Sans 300" w:hAnsi="Museo Sans 300"/>
          <w:b/>
          <w:color w:val="auto"/>
          <w:sz w:val="22"/>
          <w:szCs w:val="22"/>
        </w:rPr>
      </w:pPr>
      <w:r w:rsidRPr="007803AE">
        <w:rPr>
          <w:rFonts w:ascii="Museo Sans 300" w:hAnsi="Museo Sans 300"/>
          <w:b/>
          <w:color w:val="auto"/>
          <w:sz w:val="22"/>
          <w:szCs w:val="22"/>
        </w:rPr>
        <w:t>EXTREMIDAD INFERIOR</w:t>
      </w:r>
    </w:p>
    <w:p w14:paraId="2624CE34" w14:textId="713BC7A6" w:rsidR="00CE496D" w:rsidRPr="007803AE" w:rsidRDefault="005A6C2C" w:rsidP="00B034EC">
      <w:pPr>
        <w:pStyle w:val="Default"/>
        <w:jc w:val="both"/>
        <w:rPr>
          <w:rFonts w:ascii="Museo Sans 300" w:hAnsi="Museo Sans 300"/>
          <w:color w:val="auto"/>
          <w:sz w:val="22"/>
          <w:szCs w:val="22"/>
        </w:rPr>
      </w:pPr>
      <w:r w:rsidRPr="007803AE">
        <w:rPr>
          <w:rFonts w:ascii="Museo Sans 300" w:hAnsi="Museo Sans 300"/>
          <w:color w:val="auto"/>
          <w:sz w:val="22"/>
          <w:szCs w:val="22"/>
        </w:rPr>
        <w:br/>
        <w:t>La extremidad inferior consta de cuatro regiones: cadera, rodilla, tobillo y pie. El pie normal tiene cinco ortejos. El primer ortejo tiene dos articulaciones: la interfalángica y la metatarsofalángica. Los cuatro ortejos restantes tienen tres articulaciones: la interfalángica distal, la interfalángica proximal y la metatarsofalángica.</w:t>
      </w:r>
    </w:p>
    <w:p w14:paraId="60E9C4CF" w14:textId="77777777" w:rsidR="00CD7C81" w:rsidRPr="007803AE" w:rsidRDefault="00CD7C81" w:rsidP="00CD7C81">
      <w:pPr>
        <w:pStyle w:val="Default"/>
        <w:widowControl w:val="0"/>
        <w:ind w:left="425"/>
        <w:rPr>
          <w:rFonts w:ascii="Museo Sans 300" w:hAnsi="Museo Sans 300"/>
          <w:b/>
          <w:color w:val="auto"/>
          <w:sz w:val="22"/>
          <w:szCs w:val="22"/>
        </w:rPr>
      </w:pPr>
    </w:p>
    <w:p w14:paraId="2624CE36" w14:textId="71BDC543" w:rsidR="005735BF" w:rsidRPr="007803AE" w:rsidRDefault="009101A2" w:rsidP="00CD7C81">
      <w:pPr>
        <w:pStyle w:val="Default"/>
        <w:widowControl w:val="0"/>
        <w:numPr>
          <w:ilvl w:val="1"/>
          <w:numId w:val="131"/>
        </w:numPr>
        <w:ind w:left="425" w:hanging="425"/>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5" behindDoc="1" locked="0" layoutInCell="1" allowOverlap="1" wp14:anchorId="2624F442" wp14:editId="79A46F92">
            <wp:simplePos x="0" y="0"/>
            <wp:positionH relativeFrom="margin">
              <wp:align>left</wp:align>
            </wp:positionH>
            <wp:positionV relativeFrom="paragraph">
              <wp:posOffset>2444115</wp:posOffset>
            </wp:positionV>
            <wp:extent cx="5715000" cy="2032635"/>
            <wp:effectExtent l="0" t="0" r="0" b="5715"/>
            <wp:wrapTight wrapText="bothSides">
              <wp:wrapPolygon edited="0">
                <wp:start x="0" y="0"/>
                <wp:lineTo x="0" y="21458"/>
                <wp:lineTo x="21528" y="21458"/>
                <wp:lineTo x="21528" y="0"/>
                <wp:lineTo x="0" y="0"/>
              </wp:wrapPolygon>
            </wp:wrapTight>
            <wp:docPr id="26" name="Imagen 26" descr="figur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a19"/>
                    <pic:cNvPicPr>
                      <a:picLocks noChangeAspect="1" noChangeArrowheads="1"/>
                    </pic:cNvPicPr>
                  </pic:nvPicPr>
                  <pic:blipFill>
                    <a:blip r:embed="rId33" cstate="print"/>
                    <a:srcRect l="2272" t="5991" r="1624"/>
                    <a:stretch>
                      <a:fillRect/>
                    </a:stretch>
                  </pic:blipFill>
                  <pic:spPr bwMode="auto">
                    <a:xfrm>
                      <a:off x="0" y="0"/>
                      <a:ext cx="5715000" cy="2032635"/>
                    </a:xfrm>
                    <a:prstGeom prst="rect">
                      <a:avLst/>
                    </a:prstGeom>
                    <a:noFill/>
                    <a:ln w="9525">
                      <a:noFill/>
                      <a:miter lim="800000"/>
                      <a:headEnd/>
                      <a:tailEnd/>
                    </a:ln>
                  </pic:spPr>
                </pic:pic>
              </a:graphicData>
            </a:graphic>
            <wp14:sizeRelH relativeFrom="margin">
              <wp14:pctWidth>0</wp14:pctWidth>
            </wp14:sizeRelH>
          </wp:anchor>
        </w:drawing>
      </w:r>
      <w:r w:rsidR="00AA7A29" w:rsidRPr="007803AE">
        <w:rPr>
          <w:rFonts w:ascii="Museo Sans 300" w:hAnsi="Museo Sans 300"/>
          <w:noProof/>
          <w:color w:val="auto"/>
          <w:sz w:val="22"/>
          <w:szCs w:val="22"/>
          <w:lang w:val="es-SV" w:eastAsia="es-SV"/>
        </w:rPr>
        <w:drawing>
          <wp:anchor distT="0" distB="0" distL="114300" distR="114300" simplePos="0" relativeHeight="251658407" behindDoc="1" locked="0" layoutInCell="1" allowOverlap="1" wp14:anchorId="3DF3D543" wp14:editId="2ED60563">
            <wp:simplePos x="0" y="0"/>
            <wp:positionH relativeFrom="margin">
              <wp:align>center</wp:align>
            </wp:positionH>
            <wp:positionV relativeFrom="paragraph">
              <wp:posOffset>287746</wp:posOffset>
            </wp:positionV>
            <wp:extent cx="5667375" cy="1990725"/>
            <wp:effectExtent l="0" t="0" r="9525" b="9525"/>
            <wp:wrapTight wrapText="bothSides">
              <wp:wrapPolygon edited="0">
                <wp:start x="0" y="0"/>
                <wp:lineTo x="0" y="21497"/>
                <wp:lineTo x="21564" y="21497"/>
                <wp:lineTo x="21564" y="0"/>
                <wp:lineTo x="0" y="0"/>
              </wp:wrapPolygon>
            </wp:wrapTight>
            <wp:docPr id="25" name="Imagen 25" descr="figu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a18"/>
                    <pic:cNvPicPr>
                      <a:picLocks noChangeAspect="1" noChangeArrowheads="1"/>
                    </pic:cNvPicPr>
                  </pic:nvPicPr>
                  <pic:blipFill>
                    <a:blip r:embed="rId34" cstate="print"/>
                    <a:srcRect l="1872" t="8571" r="1302"/>
                    <a:stretch>
                      <a:fillRect/>
                    </a:stretch>
                  </pic:blipFill>
                  <pic:spPr bwMode="auto">
                    <a:xfrm>
                      <a:off x="0" y="0"/>
                      <a:ext cx="5667375" cy="1990725"/>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t>Articulación Coxo Femoral o de la Cadera</w:t>
      </w:r>
      <w:r w:rsidR="003F6100" w:rsidRPr="007803AE">
        <w:rPr>
          <w:rFonts w:ascii="Museo Sans 300" w:hAnsi="Museo Sans 300"/>
          <w:b/>
          <w:color w:val="auto"/>
          <w:sz w:val="22"/>
          <w:szCs w:val="22"/>
        </w:rPr>
        <w:t>.</w:t>
      </w:r>
    </w:p>
    <w:p w14:paraId="2624CE38" w14:textId="5649B7F4" w:rsidR="00CE496D" w:rsidRPr="007803AE" w:rsidRDefault="005A6C2C" w:rsidP="005735BF">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COXO FEMORAL – FLEXIÓN Y EXTENSIÓN</w:t>
      </w:r>
    </w:p>
    <w:p w14:paraId="2624CE39" w14:textId="039A0143" w:rsidR="00CE496D" w:rsidRPr="007803AE" w:rsidRDefault="005A6C2C" w:rsidP="00CE496D">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CE3A" w14:textId="09C95FDF" w:rsidR="00CE496D" w:rsidRPr="007803AE" w:rsidRDefault="005A6C2C" w:rsidP="00CE496D">
      <w:pPr>
        <w:pStyle w:val="Default"/>
        <w:jc w:val="center"/>
        <w:rPr>
          <w:rFonts w:ascii="Museo Sans 300" w:hAnsi="Museo Sans 300"/>
          <w:color w:val="auto"/>
          <w:sz w:val="22"/>
          <w:szCs w:val="22"/>
        </w:rPr>
      </w:pPr>
      <w:r w:rsidRPr="007803AE">
        <w:rPr>
          <w:rFonts w:ascii="Museo Sans 300" w:hAnsi="Museo Sans 300"/>
          <w:b/>
          <w:color w:val="auto"/>
          <w:sz w:val="22"/>
          <w:szCs w:val="22"/>
        </w:rPr>
        <w:br/>
      </w:r>
      <w:r w:rsidRPr="007803AE">
        <w:rPr>
          <w:rFonts w:ascii="Museo Sans 300" w:hAnsi="Museo Sans 300"/>
          <w:color w:val="auto"/>
          <w:sz w:val="22"/>
          <w:szCs w:val="22"/>
        </w:rPr>
        <w:t>Amplitud Media de la Flexión – Extensión = 130 grados</w:t>
      </w:r>
    </w:p>
    <w:p w14:paraId="2624CE3C" w14:textId="6979ABB8" w:rsidR="00CE496D" w:rsidRPr="007803AE" w:rsidRDefault="0049554C" w:rsidP="00CE496D">
      <w:pPr>
        <w:pStyle w:val="Default"/>
        <w:rPr>
          <w:rFonts w:ascii="Museo Sans 300" w:hAnsi="Museo Sans 300"/>
          <w:b/>
          <w:color w:val="auto"/>
          <w:sz w:val="22"/>
          <w:szCs w:val="22"/>
        </w:rPr>
      </w:pPr>
      <w:r w:rsidRPr="007803AE">
        <w:rPr>
          <w:rFonts w:ascii="Museo Sans 300" w:hAnsi="Museo Sans 300"/>
          <w:b/>
          <w:color w:val="auto"/>
          <w:sz w:val="22"/>
          <w:szCs w:val="22"/>
        </w:rPr>
        <w:t>FLEXIÓN</w:t>
      </w:r>
    </w:p>
    <w:tbl>
      <w:tblPr>
        <w:tblW w:w="0" w:type="auto"/>
        <w:tblLayout w:type="fixed"/>
        <w:tblLook w:val="04A0" w:firstRow="1" w:lastRow="0" w:firstColumn="1" w:lastColumn="0" w:noHBand="0" w:noVBand="1"/>
      </w:tblPr>
      <w:tblGrid>
        <w:gridCol w:w="2518"/>
        <w:gridCol w:w="1276"/>
        <w:gridCol w:w="142"/>
        <w:gridCol w:w="94"/>
        <w:gridCol w:w="1748"/>
        <w:gridCol w:w="1701"/>
        <w:gridCol w:w="1575"/>
      </w:tblGrid>
      <w:tr w:rsidR="0049554C" w:rsidRPr="007803AE" w14:paraId="2624CE47" w14:textId="77777777" w:rsidTr="003F6100">
        <w:trPr>
          <w:trHeight w:val="884"/>
        </w:trPr>
        <w:tc>
          <w:tcPr>
            <w:tcW w:w="2518" w:type="dxa"/>
          </w:tcPr>
          <w:p w14:paraId="2624CE3D"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3E"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HACIA ADELANTE DESDE LA POSICIÓN NEUTRA (0°) HASTA</w:t>
            </w:r>
          </w:p>
        </w:tc>
        <w:tc>
          <w:tcPr>
            <w:tcW w:w="1418" w:type="dxa"/>
            <w:gridSpan w:val="2"/>
          </w:tcPr>
          <w:p w14:paraId="2624CE3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4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2" w:type="dxa"/>
            <w:gridSpan w:val="2"/>
          </w:tcPr>
          <w:p w14:paraId="2624CE4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4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01" w:type="dxa"/>
          </w:tcPr>
          <w:p w14:paraId="2624CE4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44" w14:textId="77777777" w:rsidR="0049554C" w:rsidRPr="007803AE" w:rsidRDefault="0049554C"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EXTREMIDAD </w:t>
            </w:r>
            <w:r w:rsidR="00FB1493" w:rsidRPr="007803AE">
              <w:rPr>
                <w:rFonts w:ascii="Museo Sans 300" w:hAnsi="Museo Sans 300" w:cs="Arial"/>
                <w:sz w:val="22"/>
                <w:szCs w:val="22"/>
              </w:rPr>
              <w:t>INFERIOR</w:t>
            </w:r>
          </w:p>
        </w:tc>
        <w:tc>
          <w:tcPr>
            <w:tcW w:w="1575" w:type="dxa"/>
          </w:tcPr>
          <w:p w14:paraId="2624CE4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p w14:paraId="2624CE4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49554C" w:rsidRPr="007803AE" w14:paraId="2624CE4D" w14:textId="77777777" w:rsidTr="003F6100">
        <w:tc>
          <w:tcPr>
            <w:tcW w:w="2518" w:type="dxa"/>
          </w:tcPr>
          <w:p w14:paraId="2624CE48"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8" w:type="dxa"/>
            <w:gridSpan w:val="2"/>
          </w:tcPr>
          <w:p w14:paraId="2624CE49"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1842" w:type="dxa"/>
            <w:gridSpan w:val="2"/>
          </w:tcPr>
          <w:p w14:paraId="2624CE4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CE4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1575" w:type="dxa"/>
          </w:tcPr>
          <w:p w14:paraId="2624CE4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9554C" w:rsidRPr="007803AE" w14:paraId="2624CE53" w14:textId="77777777" w:rsidTr="003F6100">
        <w:tc>
          <w:tcPr>
            <w:tcW w:w="2518" w:type="dxa"/>
          </w:tcPr>
          <w:p w14:paraId="2624CE4E"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8" w:type="dxa"/>
            <w:gridSpan w:val="2"/>
          </w:tcPr>
          <w:p w14:paraId="2624CE4F"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842" w:type="dxa"/>
            <w:gridSpan w:val="2"/>
          </w:tcPr>
          <w:p w14:paraId="2624CE5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CE5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575" w:type="dxa"/>
          </w:tcPr>
          <w:p w14:paraId="2624CE5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r>
      <w:tr w:rsidR="0049554C" w:rsidRPr="007803AE" w14:paraId="2624CE59" w14:textId="77777777" w:rsidTr="003F6100">
        <w:tc>
          <w:tcPr>
            <w:tcW w:w="2518" w:type="dxa"/>
          </w:tcPr>
          <w:p w14:paraId="2624CE54"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8" w:type="dxa"/>
            <w:gridSpan w:val="2"/>
          </w:tcPr>
          <w:p w14:paraId="2624CE55"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842" w:type="dxa"/>
            <w:gridSpan w:val="2"/>
          </w:tcPr>
          <w:p w14:paraId="2624CE5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CE57"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575" w:type="dxa"/>
          </w:tcPr>
          <w:p w14:paraId="2624CE5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49554C" w:rsidRPr="007803AE" w14:paraId="2624CE5F" w14:textId="77777777" w:rsidTr="003F6100">
        <w:tc>
          <w:tcPr>
            <w:tcW w:w="2518" w:type="dxa"/>
          </w:tcPr>
          <w:p w14:paraId="2624CE5A"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8" w:type="dxa"/>
            <w:gridSpan w:val="2"/>
          </w:tcPr>
          <w:p w14:paraId="2624CE5B"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842" w:type="dxa"/>
            <w:gridSpan w:val="2"/>
          </w:tcPr>
          <w:p w14:paraId="2624CE5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701" w:type="dxa"/>
          </w:tcPr>
          <w:p w14:paraId="2624CE5D" w14:textId="77777777" w:rsidR="0049554C" w:rsidRPr="007803AE" w:rsidRDefault="00160E7F" w:rsidP="00160E7F">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r w:rsidR="0049554C" w:rsidRPr="007803AE">
              <w:rPr>
                <w:rFonts w:ascii="Museo Sans 300" w:hAnsi="Museo Sans 300" w:cs="Arial"/>
                <w:sz w:val="22"/>
                <w:szCs w:val="22"/>
              </w:rPr>
              <w:t>%</w:t>
            </w:r>
          </w:p>
        </w:tc>
        <w:tc>
          <w:tcPr>
            <w:tcW w:w="1575" w:type="dxa"/>
          </w:tcPr>
          <w:p w14:paraId="2624CE5E" w14:textId="77777777" w:rsidR="0049554C" w:rsidRPr="007803AE" w:rsidRDefault="00160E7F"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r w:rsidR="0049554C" w:rsidRPr="007803AE">
              <w:rPr>
                <w:rFonts w:ascii="Museo Sans 300" w:hAnsi="Museo Sans 300" w:cs="Arial"/>
                <w:sz w:val="22"/>
                <w:szCs w:val="22"/>
              </w:rPr>
              <w:t>%</w:t>
            </w:r>
          </w:p>
        </w:tc>
      </w:tr>
      <w:tr w:rsidR="0049554C" w:rsidRPr="007803AE" w14:paraId="2624CE65" w14:textId="77777777" w:rsidTr="003F6100">
        <w:tc>
          <w:tcPr>
            <w:tcW w:w="2518" w:type="dxa"/>
          </w:tcPr>
          <w:p w14:paraId="2624CE60"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8" w:type="dxa"/>
            <w:gridSpan w:val="2"/>
          </w:tcPr>
          <w:p w14:paraId="2624CE61"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842" w:type="dxa"/>
            <w:gridSpan w:val="2"/>
          </w:tcPr>
          <w:p w14:paraId="2624CE6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701" w:type="dxa"/>
          </w:tcPr>
          <w:p w14:paraId="2624CE6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575" w:type="dxa"/>
          </w:tcPr>
          <w:p w14:paraId="2624CE6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49554C" w:rsidRPr="007803AE" w14:paraId="2624CE6B" w14:textId="77777777" w:rsidTr="003F6100">
        <w:tc>
          <w:tcPr>
            <w:tcW w:w="2518" w:type="dxa"/>
          </w:tcPr>
          <w:p w14:paraId="2624CE66"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8" w:type="dxa"/>
            <w:gridSpan w:val="2"/>
          </w:tcPr>
          <w:p w14:paraId="2624CE67"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2" w:type="dxa"/>
            <w:gridSpan w:val="2"/>
          </w:tcPr>
          <w:p w14:paraId="2624CE6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701" w:type="dxa"/>
          </w:tcPr>
          <w:p w14:paraId="2624CE69"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575" w:type="dxa"/>
          </w:tcPr>
          <w:p w14:paraId="2624CE6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49554C" w:rsidRPr="007803AE" w14:paraId="2624CE71" w14:textId="77777777" w:rsidTr="003F6100">
        <w:tc>
          <w:tcPr>
            <w:tcW w:w="2518" w:type="dxa"/>
          </w:tcPr>
          <w:p w14:paraId="2624CE6C"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1418" w:type="dxa"/>
            <w:gridSpan w:val="2"/>
          </w:tcPr>
          <w:p w14:paraId="2624CE6D"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2" w:type="dxa"/>
            <w:gridSpan w:val="2"/>
          </w:tcPr>
          <w:p w14:paraId="2624CE6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701" w:type="dxa"/>
          </w:tcPr>
          <w:p w14:paraId="2624CE6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575" w:type="dxa"/>
          </w:tcPr>
          <w:p w14:paraId="2624CE7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49554C" w:rsidRPr="007803AE" w14:paraId="2624CE77" w14:textId="77777777" w:rsidTr="003F6100">
        <w:tc>
          <w:tcPr>
            <w:tcW w:w="2518" w:type="dxa"/>
          </w:tcPr>
          <w:p w14:paraId="2624CE72"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1418" w:type="dxa"/>
            <w:gridSpan w:val="2"/>
          </w:tcPr>
          <w:p w14:paraId="2624CE73"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2" w:type="dxa"/>
            <w:gridSpan w:val="2"/>
          </w:tcPr>
          <w:p w14:paraId="2624CE7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701" w:type="dxa"/>
          </w:tcPr>
          <w:p w14:paraId="2624CE7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575" w:type="dxa"/>
          </w:tcPr>
          <w:p w14:paraId="2624CE7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49554C" w:rsidRPr="007803AE" w14:paraId="2624CE7D" w14:textId="77777777" w:rsidTr="003F6100">
        <w:tc>
          <w:tcPr>
            <w:tcW w:w="2518" w:type="dxa"/>
          </w:tcPr>
          <w:p w14:paraId="2624CE78"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80° </w:t>
            </w:r>
          </w:p>
        </w:tc>
        <w:tc>
          <w:tcPr>
            <w:tcW w:w="1418" w:type="dxa"/>
            <w:gridSpan w:val="2"/>
          </w:tcPr>
          <w:p w14:paraId="2624CE79"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2" w:type="dxa"/>
            <w:gridSpan w:val="2"/>
          </w:tcPr>
          <w:p w14:paraId="2624CE7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80°</w:t>
            </w:r>
          </w:p>
        </w:tc>
        <w:tc>
          <w:tcPr>
            <w:tcW w:w="1701" w:type="dxa"/>
          </w:tcPr>
          <w:p w14:paraId="2624CE7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75" w:type="dxa"/>
          </w:tcPr>
          <w:p w14:paraId="2624CE7C"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49554C" w:rsidRPr="007803AE" w14:paraId="2624CE83" w14:textId="77777777" w:rsidTr="003F6100">
        <w:tc>
          <w:tcPr>
            <w:tcW w:w="2518" w:type="dxa"/>
          </w:tcPr>
          <w:p w14:paraId="2624CE7E"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90° </w:t>
            </w:r>
          </w:p>
        </w:tc>
        <w:tc>
          <w:tcPr>
            <w:tcW w:w="1418" w:type="dxa"/>
            <w:gridSpan w:val="2"/>
          </w:tcPr>
          <w:p w14:paraId="2624CE7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2" w:type="dxa"/>
            <w:gridSpan w:val="2"/>
          </w:tcPr>
          <w:p w14:paraId="2624CE8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90°</w:t>
            </w:r>
          </w:p>
        </w:tc>
        <w:tc>
          <w:tcPr>
            <w:tcW w:w="1701" w:type="dxa"/>
          </w:tcPr>
          <w:p w14:paraId="2624CE8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75" w:type="dxa"/>
          </w:tcPr>
          <w:p w14:paraId="2624CE8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49554C" w:rsidRPr="007803AE" w14:paraId="2624CE89" w14:textId="77777777" w:rsidTr="003F6100">
        <w:tc>
          <w:tcPr>
            <w:tcW w:w="2518" w:type="dxa"/>
          </w:tcPr>
          <w:p w14:paraId="2624CE84"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100° </w:t>
            </w:r>
          </w:p>
        </w:tc>
        <w:tc>
          <w:tcPr>
            <w:tcW w:w="1418" w:type="dxa"/>
            <w:gridSpan w:val="2"/>
          </w:tcPr>
          <w:p w14:paraId="2624CE8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2" w:type="dxa"/>
            <w:gridSpan w:val="2"/>
          </w:tcPr>
          <w:p w14:paraId="2624CE8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701" w:type="dxa"/>
          </w:tcPr>
          <w:p w14:paraId="2624CE87"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75" w:type="dxa"/>
          </w:tcPr>
          <w:p w14:paraId="2624CE8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49554C" w:rsidRPr="007803AE" w14:paraId="2624CE8F" w14:textId="77777777" w:rsidTr="003F6100">
        <w:tc>
          <w:tcPr>
            <w:tcW w:w="2518" w:type="dxa"/>
          </w:tcPr>
          <w:p w14:paraId="2624CE8A" w14:textId="77777777" w:rsidR="0049554C" w:rsidRPr="007803AE" w:rsidRDefault="0049554C" w:rsidP="00EA3931">
            <w:pPr>
              <w:tabs>
                <w:tab w:val="left" w:pos="3321"/>
                <w:tab w:val="left" w:pos="5007"/>
                <w:tab w:val="left" w:pos="5857"/>
              </w:tabs>
              <w:rPr>
                <w:rFonts w:ascii="Museo Sans 300" w:hAnsi="Museo Sans 300" w:cs="Arial"/>
                <w:sz w:val="22"/>
                <w:szCs w:val="22"/>
              </w:rPr>
            </w:pPr>
          </w:p>
        </w:tc>
        <w:tc>
          <w:tcPr>
            <w:tcW w:w="1418" w:type="dxa"/>
            <w:gridSpan w:val="2"/>
          </w:tcPr>
          <w:p w14:paraId="2624CE8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842" w:type="dxa"/>
            <w:gridSpan w:val="2"/>
          </w:tcPr>
          <w:p w14:paraId="2624CE8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8D"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575" w:type="dxa"/>
          </w:tcPr>
          <w:p w14:paraId="2624CE8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r>
      <w:tr w:rsidR="0049554C" w:rsidRPr="007803AE" w14:paraId="2624CE96" w14:textId="77777777" w:rsidTr="003F6100">
        <w:tc>
          <w:tcPr>
            <w:tcW w:w="2518" w:type="dxa"/>
          </w:tcPr>
          <w:p w14:paraId="2624CE91" w14:textId="77777777" w:rsidR="0049554C" w:rsidRPr="007803AE" w:rsidRDefault="0049554C" w:rsidP="00EA3931">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8" w:type="dxa"/>
            <w:gridSpan w:val="2"/>
          </w:tcPr>
          <w:p w14:paraId="2624CE9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842" w:type="dxa"/>
            <w:gridSpan w:val="2"/>
          </w:tcPr>
          <w:p w14:paraId="2624CE9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9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575" w:type="dxa"/>
          </w:tcPr>
          <w:p w14:paraId="2624CE9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r>
      <w:tr w:rsidR="0049554C" w:rsidRPr="007803AE" w14:paraId="2624CE9B" w14:textId="77777777" w:rsidTr="00FB1493">
        <w:tc>
          <w:tcPr>
            <w:tcW w:w="9054" w:type="dxa"/>
            <w:gridSpan w:val="7"/>
          </w:tcPr>
          <w:p w14:paraId="2624CE97" w14:textId="77777777" w:rsidR="0049554C" w:rsidRPr="007803AE" w:rsidRDefault="0049554C" w:rsidP="00EA3931">
            <w:pPr>
              <w:tabs>
                <w:tab w:val="left" w:pos="3321"/>
                <w:tab w:val="left" w:pos="5007"/>
                <w:tab w:val="left" w:pos="5857"/>
              </w:tabs>
              <w:rPr>
                <w:rFonts w:ascii="Museo Sans 300" w:hAnsi="Museo Sans 300" w:cs="Arial"/>
                <w:sz w:val="22"/>
                <w:szCs w:val="22"/>
              </w:rPr>
            </w:pPr>
          </w:p>
          <w:p w14:paraId="2624CE98"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E99"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E9A" w14:textId="77777777" w:rsidR="0049554C" w:rsidRPr="007803AE" w:rsidRDefault="0049554C" w:rsidP="00EA3931">
            <w:pPr>
              <w:tabs>
                <w:tab w:val="left" w:pos="3321"/>
                <w:tab w:val="left" w:pos="5007"/>
                <w:tab w:val="left" w:pos="5857"/>
              </w:tabs>
              <w:rPr>
                <w:rFonts w:ascii="Museo Sans 300" w:hAnsi="Museo Sans 300" w:cs="Arial"/>
                <w:sz w:val="22"/>
                <w:szCs w:val="22"/>
              </w:rPr>
            </w:pPr>
          </w:p>
        </w:tc>
      </w:tr>
      <w:tr w:rsidR="0049554C" w:rsidRPr="007803AE" w14:paraId="2624CEA1" w14:textId="77777777" w:rsidTr="003F6100">
        <w:tc>
          <w:tcPr>
            <w:tcW w:w="3794" w:type="dxa"/>
            <w:gridSpan w:val="2"/>
          </w:tcPr>
          <w:p w14:paraId="2624CE9C"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236" w:type="dxa"/>
            <w:gridSpan w:val="2"/>
          </w:tcPr>
          <w:p w14:paraId="2624CE9D"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9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9F"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575" w:type="dxa"/>
          </w:tcPr>
          <w:p w14:paraId="2624CEA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49554C" w:rsidRPr="007803AE" w14:paraId="2624CEA7" w14:textId="77777777" w:rsidTr="003F6100">
        <w:tc>
          <w:tcPr>
            <w:tcW w:w="3794" w:type="dxa"/>
            <w:gridSpan w:val="2"/>
          </w:tcPr>
          <w:p w14:paraId="2624CEA2"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36" w:type="dxa"/>
            <w:gridSpan w:val="2"/>
          </w:tcPr>
          <w:p w14:paraId="2624CEA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A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A5"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62% </w:t>
            </w:r>
          </w:p>
        </w:tc>
        <w:tc>
          <w:tcPr>
            <w:tcW w:w="1575" w:type="dxa"/>
          </w:tcPr>
          <w:p w14:paraId="2624CEA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25%</w:t>
            </w:r>
          </w:p>
        </w:tc>
      </w:tr>
      <w:tr w:rsidR="0049554C" w:rsidRPr="007803AE" w14:paraId="2624CEAD" w14:textId="77777777" w:rsidTr="003F6100">
        <w:tc>
          <w:tcPr>
            <w:tcW w:w="3794" w:type="dxa"/>
            <w:gridSpan w:val="2"/>
          </w:tcPr>
          <w:p w14:paraId="2624CEA8"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36" w:type="dxa"/>
            <w:gridSpan w:val="2"/>
          </w:tcPr>
          <w:p w14:paraId="2624CEA9"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A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AB"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54% </w:t>
            </w:r>
          </w:p>
        </w:tc>
        <w:tc>
          <w:tcPr>
            <w:tcW w:w="1575" w:type="dxa"/>
          </w:tcPr>
          <w:p w14:paraId="2624CEA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22%</w:t>
            </w:r>
          </w:p>
        </w:tc>
      </w:tr>
      <w:tr w:rsidR="0049554C" w:rsidRPr="007803AE" w14:paraId="2624CEB3" w14:textId="77777777" w:rsidTr="003F6100">
        <w:tc>
          <w:tcPr>
            <w:tcW w:w="3794" w:type="dxa"/>
            <w:gridSpan w:val="2"/>
          </w:tcPr>
          <w:p w14:paraId="2624CEAE"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25 </w:t>
            </w:r>
          </w:p>
        </w:tc>
        <w:tc>
          <w:tcPr>
            <w:tcW w:w="236" w:type="dxa"/>
            <w:gridSpan w:val="2"/>
          </w:tcPr>
          <w:p w14:paraId="2624CEA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B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B1"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575" w:type="dxa"/>
          </w:tcPr>
          <w:p w14:paraId="2624CEB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49554C" w:rsidRPr="007803AE" w14:paraId="2624CEB9" w14:textId="77777777" w:rsidTr="003F6100">
        <w:tc>
          <w:tcPr>
            <w:tcW w:w="3794" w:type="dxa"/>
            <w:gridSpan w:val="2"/>
          </w:tcPr>
          <w:p w14:paraId="2624CEB4"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236" w:type="dxa"/>
            <w:gridSpan w:val="2"/>
          </w:tcPr>
          <w:p w14:paraId="2624CEB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B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B7"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53% </w:t>
            </w:r>
          </w:p>
        </w:tc>
        <w:tc>
          <w:tcPr>
            <w:tcW w:w="1575" w:type="dxa"/>
          </w:tcPr>
          <w:p w14:paraId="2624CEB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21%</w:t>
            </w:r>
          </w:p>
        </w:tc>
      </w:tr>
      <w:tr w:rsidR="0049554C" w:rsidRPr="007803AE" w14:paraId="2624CEBF" w14:textId="77777777" w:rsidTr="003F6100">
        <w:tc>
          <w:tcPr>
            <w:tcW w:w="3794" w:type="dxa"/>
            <w:gridSpan w:val="2"/>
          </w:tcPr>
          <w:p w14:paraId="2624CEBA"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236" w:type="dxa"/>
            <w:gridSpan w:val="2"/>
          </w:tcPr>
          <w:p w14:paraId="2624CEB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BC"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BD"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60% </w:t>
            </w:r>
          </w:p>
        </w:tc>
        <w:tc>
          <w:tcPr>
            <w:tcW w:w="1575" w:type="dxa"/>
          </w:tcPr>
          <w:p w14:paraId="2624CEB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r>
      <w:tr w:rsidR="0049554C" w:rsidRPr="007803AE" w14:paraId="2624CEC5" w14:textId="77777777" w:rsidTr="003F6100">
        <w:tc>
          <w:tcPr>
            <w:tcW w:w="3794" w:type="dxa"/>
            <w:gridSpan w:val="2"/>
          </w:tcPr>
          <w:p w14:paraId="2624CEC0"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236" w:type="dxa"/>
            <w:gridSpan w:val="2"/>
          </w:tcPr>
          <w:p w14:paraId="2624CEC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C2"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C3"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67% </w:t>
            </w:r>
          </w:p>
        </w:tc>
        <w:tc>
          <w:tcPr>
            <w:tcW w:w="1575" w:type="dxa"/>
          </w:tcPr>
          <w:p w14:paraId="2624CEC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27%</w:t>
            </w:r>
          </w:p>
        </w:tc>
      </w:tr>
      <w:tr w:rsidR="0049554C" w:rsidRPr="007803AE" w14:paraId="2624CECB" w14:textId="77777777" w:rsidTr="003F6100">
        <w:tc>
          <w:tcPr>
            <w:tcW w:w="3794" w:type="dxa"/>
            <w:gridSpan w:val="2"/>
          </w:tcPr>
          <w:p w14:paraId="2624CEC6"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60° </w:t>
            </w:r>
          </w:p>
        </w:tc>
        <w:tc>
          <w:tcPr>
            <w:tcW w:w="236" w:type="dxa"/>
            <w:gridSpan w:val="2"/>
          </w:tcPr>
          <w:p w14:paraId="2624CEC7"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C8"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C9"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73% </w:t>
            </w:r>
          </w:p>
        </w:tc>
        <w:tc>
          <w:tcPr>
            <w:tcW w:w="1575" w:type="dxa"/>
          </w:tcPr>
          <w:p w14:paraId="2624CECA"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29%</w:t>
            </w:r>
          </w:p>
        </w:tc>
      </w:tr>
      <w:tr w:rsidR="0049554C" w:rsidRPr="007803AE" w14:paraId="2624CED1" w14:textId="77777777" w:rsidTr="003F6100">
        <w:tc>
          <w:tcPr>
            <w:tcW w:w="3794" w:type="dxa"/>
            <w:gridSpan w:val="2"/>
          </w:tcPr>
          <w:p w14:paraId="2624CECC" w14:textId="77777777" w:rsidR="0049554C" w:rsidRPr="007803AE" w:rsidRDefault="0049554C"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70° </w:t>
            </w:r>
          </w:p>
        </w:tc>
        <w:tc>
          <w:tcPr>
            <w:tcW w:w="236" w:type="dxa"/>
            <w:gridSpan w:val="2"/>
          </w:tcPr>
          <w:p w14:paraId="2624CECD"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CE"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CF"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575" w:type="dxa"/>
          </w:tcPr>
          <w:p w14:paraId="2624CED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r>
      <w:tr w:rsidR="0049554C" w:rsidRPr="007803AE" w14:paraId="2624CED7" w14:textId="77777777" w:rsidTr="003F6100">
        <w:tc>
          <w:tcPr>
            <w:tcW w:w="3794" w:type="dxa"/>
            <w:gridSpan w:val="2"/>
          </w:tcPr>
          <w:p w14:paraId="2624CED2"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80</w:t>
            </w:r>
            <w:r w:rsidR="00FB1493"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36" w:type="dxa"/>
            <w:gridSpan w:val="2"/>
          </w:tcPr>
          <w:p w14:paraId="2624CED3"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D4"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D5"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87%</w:t>
            </w:r>
          </w:p>
        </w:tc>
        <w:tc>
          <w:tcPr>
            <w:tcW w:w="1575" w:type="dxa"/>
          </w:tcPr>
          <w:p w14:paraId="2624CED6"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49554C" w:rsidRPr="007803AE" w14:paraId="2624CEDD" w14:textId="77777777" w:rsidTr="003F6100">
        <w:tc>
          <w:tcPr>
            <w:tcW w:w="3794" w:type="dxa"/>
            <w:gridSpan w:val="2"/>
          </w:tcPr>
          <w:p w14:paraId="2624CED8"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90</w:t>
            </w:r>
            <w:r w:rsidR="00FB1493"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36" w:type="dxa"/>
            <w:gridSpan w:val="2"/>
          </w:tcPr>
          <w:p w14:paraId="2624CED9"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DA"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DB"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93%</w:t>
            </w:r>
          </w:p>
        </w:tc>
        <w:tc>
          <w:tcPr>
            <w:tcW w:w="1575" w:type="dxa"/>
          </w:tcPr>
          <w:p w14:paraId="2624CEDC"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49554C" w:rsidRPr="007803AE" w14:paraId="2624CEE3" w14:textId="77777777" w:rsidTr="003F6100">
        <w:tc>
          <w:tcPr>
            <w:tcW w:w="3794" w:type="dxa"/>
            <w:gridSpan w:val="2"/>
          </w:tcPr>
          <w:p w14:paraId="2624CEDE" w14:textId="77777777" w:rsidR="0049554C" w:rsidRPr="007803AE" w:rsidRDefault="0049554C" w:rsidP="0049554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100</w:t>
            </w:r>
            <w:r w:rsidR="00FB1493" w:rsidRPr="007803AE">
              <w:rPr>
                <w:rFonts w:ascii="Museo Sans 300" w:hAnsi="Museo Sans 300" w:cs="Arial"/>
                <w:sz w:val="22"/>
                <w:szCs w:val="22"/>
              </w:rPr>
              <w:t>°</w:t>
            </w:r>
            <w:r w:rsidRPr="007803AE">
              <w:rPr>
                <w:rFonts w:ascii="Museo Sans 300" w:hAnsi="Museo Sans 300" w:cs="Arial"/>
                <w:sz w:val="22"/>
                <w:szCs w:val="22"/>
              </w:rPr>
              <w:t xml:space="preserve"> (flexión completa hacia adelante) </w:t>
            </w:r>
          </w:p>
        </w:tc>
        <w:tc>
          <w:tcPr>
            <w:tcW w:w="236" w:type="dxa"/>
            <w:gridSpan w:val="2"/>
          </w:tcPr>
          <w:p w14:paraId="2624CEDF"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48" w:type="dxa"/>
          </w:tcPr>
          <w:p w14:paraId="2624CEE0"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p>
        </w:tc>
        <w:tc>
          <w:tcPr>
            <w:tcW w:w="1701" w:type="dxa"/>
          </w:tcPr>
          <w:p w14:paraId="2624CEE1" w14:textId="77777777" w:rsidR="0049554C" w:rsidRPr="007803AE" w:rsidRDefault="0049554C"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575" w:type="dxa"/>
          </w:tcPr>
          <w:p w14:paraId="2624CEE2" w14:textId="77777777" w:rsidR="0049554C" w:rsidRPr="007803AE" w:rsidRDefault="0049554C" w:rsidP="0049554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bl>
    <w:p w14:paraId="2624CEE4" w14:textId="77777777" w:rsidR="00FB1493" w:rsidRPr="007803AE" w:rsidRDefault="005A6C2C" w:rsidP="00CE496D">
      <w:pPr>
        <w:pStyle w:val="Default"/>
        <w:rPr>
          <w:rFonts w:ascii="Museo Sans 300" w:hAnsi="Museo Sans 300"/>
          <w:color w:val="auto"/>
          <w:sz w:val="22"/>
          <w:szCs w:val="22"/>
        </w:rPr>
      </w:pPr>
      <w:r w:rsidRPr="007803AE">
        <w:rPr>
          <w:rFonts w:ascii="Museo Sans 300" w:hAnsi="Museo Sans 300"/>
          <w:color w:val="auto"/>
          <w:sz w:val="22"/>
          <w:szCs w:val="22"/>
        </w:rPr>
        <w:br/>
      </w:r>
      <w:r w:rsidRPr="007803AE">
        <w:rPr>
          <w:rFonts w:ascii="Museo Sans 300" w:hAnsi="Museo Sans 300"/>
          <w:b/>
          <w:color w:val="auto"/>
          <w:sz w:val="22"/>
          <w:szCs w:val="22"/>
        </w:rPr>
        <w:t>EXTENSIÓN</w:t>
      </w:r>
    </w:p>
    <w:p w14:paraId="2624CEE5" w14:textId="77777777" w:rsidR="00FB1493" w:rsidRPr="007803AE" w:rsidRDefault="005A6C2C" w:rsidP="00CE496D">
      <w:pPr>
        <w:pStyle w:val="Default"/>
        <w:rPr>
          <w:rFonts w:ascii="Museo Sans 300" w:hAnsi="Museo Sans 300"/>
          <w:color w:val="auto"/>
          <w:sz w:val="22"/>
          <w:szCs w:val="22"/>
        </w:rPr>
      </w:pPr>
      <w:r w:rsidRPr="007803AE">
        <w:rPr>
          <w:rFonts w:ascii="Museo Sans 300" w:hAnsi="Museo Sans 300"/>
          <w:color w:val="auto"/>
          <w:sz w:val="22"/>
          <w:szCs w:val="22"/>
        </w:rPr>
        <w:t>Movimiento restringido</w:t>
      </w:r>
    </w:p>
    <w:p w14:paraId="2624CEE6" w14:textId="77777777" w:rsidR="00FB1493" w:rsidRPr="007803AE" w:rsidRDefault="00FB1493" w:rsidP="00CE496D">
      <w:pPr>
        <w:pStyle w:val="Default"/>
        <w:rPr>
          <w:rFonts w:ascii="Museo Sans 300" w:hAnsi="Museo Sans 300"/>
          <w:color w:val="auto"/>
          <w:sz w:val="22"/>
          <w:szCs w:val="22"/>
        </w:rPr>
      </w:pPr>
    </w:p>
    <w:tbl>
      <w:tblPr>
        <w:tblW w:w="0" w:type="auto"/>
        <w:tblLayout w:type="fixed"/>
        <w:tblLook w:val="04A0" w:firstRow="1" w:lastRow="0" w:firstColumn="1" w:lastColumn="0" w:noHBand="0" w:noVBand="1"/>
      </w:tblPr>
      <w:tblGrid>
        <w:gridCol w:w="2660"/>
        <w:gridCol w:w="1134"/>
        <w:gridCol w:w="283"/>
        <w:gridCol w:w="1843"/>
        <w:gridCol w:w="1559"/>
        <w:gridCol w:w="1575"/>
      </w:tblGrid>
      <w:tr w:rsidR="00FB1493" w:rsidRPr="007803AE" w14:paraId="2624CEF1" w14:textId="77777777" w:rsidTr="003F6100">
        <w:trPr>
          <w:trHeight w:val="884"/>
        </w:trPr>
        <w:tc>
          <w:tcPr>
            <w:tcW w:w="2660" w:type="dxa"/>
          </w:tcPr>
          <w:p w14:paraId="2624CEE7"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E8"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EXTENSIÓN HACIA ATRÁS DESDE LA POSICIÓN NEUTRA (0°) HASTA</w:t>
            </w:r>
          </w:p>
        </w:tc>
        <w:tc>
          <w:tcPr>
            <w:tcW w:w="1417" w:type="dxa"/>
            <w:gridSpan w:val="2"/>
          </w:tcPr>
          <w:p w14:paraId="2624CEE9"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EA"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CEEB"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E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559" w:type="dxa"/>
          </w:tcPr>
          <w:p w14:paraId="2624CEED"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EE"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575" w:type="dxa"/>
          </w:tcPr>
          <w:p w14:paraId="2624CEEF"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p w14:paraId="2624CEF0"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FB1493" w:rsidRPr="007803AE" w14:paraId="2624CEF7" w14:textId="77777777" w:rsidTr="003F6100">
        <w:tc>
          <w:tcPr>
            <w:tcW w:w="2660" w:type="dxa"/>
          </w:tcPr>
          <w:p w14:paraId="2624CEF2"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gridSpan w:val="2"/>
          </w:tcPr>
          <w:p w14:paraId="2624CEF3"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CEF4"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CEF5"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575" w:type="dxa"/>
          </w:tcPr>
          <w:p w14:paraId="2624CEF6"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B1493" w:rsidRPr="007803AE" w14:paraId="2624CEFD" w14:textId="77777777" w:rsidTr="003F6100">
        <w:tc>
          <w:tcPr>
            <w:tcW w:w="2660" w:type="dxa"/>
          </w:tcPr>
          <w:p w14:paraId="2624CEF8"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gridSpan w:val="2"/>
          </w:tcPr>
          <w:p w14:paraId="2624CEF9"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CEFA"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CEFB"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75" w:type="dxa"/>
          </w:tcPr>
          <w:p w14:paraId="2624CEF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B1493" w:rsidRPr="007803AE" w14:paraId="2624CF03" w14:textId="77777777" w:rsidTr="003F6100">
        <w:tc>
          <w:tcPr>
            <w:tcW w:w="2660" w:type="dxa"/>
          </w:tcPr>
          <w:p w14:paraId="2624CEFE"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gridSpan w:val="2"/>
          </w:tcPr>
          <w:p w14:paraId="2624CEFF"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CF00"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CF01"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75" w:type="dxa"/>
          </w:tcPr>
          <w:p w14:paraId="2624CF02"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FB1493" w:rsidRPr="007803AE" w14:paraId="2624CF09" w14:textId="77777777" w:rsidTr="003F6100">
        <w:tc>
          <w:tcPr>
            <w:tcW w:w="2660" w:type="dxa"/>
          </w:tcPr>
          <w:p w14:paraId="2624CF04"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gridSpan w:val="2"/>
          </w:tcPr>
          <w:p w14:paraId="2624CF05"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CF06"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CF07"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75" w:type="dxa"/>
          </w:tcPr>
          <w:p w14:paraId="2624CF08"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FB1493" w:rsidRPr="007803AE" w14:paraId="2624CF0F" w14:textId="77777777" w:rsidTr="003F6100">
        <w:tc>
          <w:tcPr>
            <w:tcW w:w="2660" w:type="dxa"/>
          </w:tcPr>
          <w:p w14:paraId="2624CF0A" w14:textId="77777777" w:rsidR="00FB1493" w:rsidRPr="007803AE" w:rsidRDefault="00FB1493" w:rsidP="00EA3931">
            <w:pPr>
              <w:tabs>
                <w:tab w:val="left" w:pos="3321"/>
                <w:tab w:val="left" w:pos="5007"/>
                <w:tab w:val="left" w:pos="5857"/>
              </w:tabs>
              <w:rPr>
                <w:rFonts w:ascii="Museo Sans 300" w:hAnsi="Museo Sans 300" w:cs="Arial"/>
                <w:sz w:val="22"/>
                <w:szCs w:val="22"/>
              </w:rPr>
            </w:pPr>
          </w:p>
        </w:tc>
        <w:tc>
          <w:tcPr>
            <w:tcW w:w="1417" w:type="dxa"/>
            <w:gridSpan w:val="2"/>
          </w:tcPr>
          <w:p w14:paraId="2624CF0B"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0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559" w:type="dxa"/>
          </w:tcPr>
          <w:p w14:paraId="2624CF0D"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575" w:type="dxa"/>
          </w:tcPr>
          <w:p w14:paraId="2624CF0E"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r>
      <w:tr w:rsidR="00FB1493" w:rsidRPr="007803AE" w14:paraId="2624CF15" w14:textId="77777777" w:rsidTr="003F6100">
        <w:tc>
          <w:tcPr>
            <w:tcW w:w="2660" w:type="dxa"/>
          </w:tcPr>
          <w:p w14:paraId="3EA76FA4" w14:textId="77777777" w:rsidR="00CD7C81" w:rsidRPr="007803AE" w:rsidRDefault="00CD7C81" w:rsidP="00EA3931">
            <w:pPr>
              <w:tabs>
                <w:tab w:val="left" w:pos="3321"/>
                <w:tab w:val="left" w:pos="5007"/>
                <w:tab w:val="left" w:pos="5857"/>
              </w:tabs>
              <w:rPr>
                <w:rFonts w:ascii="Museo Sans 300" w:hAnsi="Museo Sans 300" w:cs="Arial"/>
                <w:b/>
                <w:sz w:val="22"/>
                <w:szCs w:val="22"/>
              </w:rPr>
            </w:pPr>
          </w:p>
          <w:p w14:paraId="2624CF10" w14:textId="77777777" w:rsidR="00FB1493" w:rsidRPr="007803AE" w:rsidRDefault="00FB1493" w:rsidP="00EA3931">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gridSpan w:val="2"/>
          </w:tcPr>
          <w:p w14:paraId="2624CF11"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12"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559" w:type="dxa"/>
          </w:tcPr>
          <w:p w14:paraId="2624CF13"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575" w:type="dxa"/>
          </w:tcPr>
          <w:p w14:paraId="2624CF14"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r>
      <w:tr w:rsidR="00FB1493" w:rsidRPr="007803AE" w14:paraId="2624CF1A" w14:textId="77777777" w:rsidTr="00CC55D6">
        <w:tc>
          <w:tcPr>
            <w:tcW w:w="9054" w:type="dxa"/>
            <w:gridSpan w:val="6"/>
          </w:tcPr>
          <w:p w14:paraId="2624CF16" w14:textId="77777777" w:rsidR="00FB1493" w:rsidRPr="007803AE" w:rsidRDefault="00FB1493" w:rsidP="00EA3931">
            <w:pPr>
              <w:tabs>
                <w:tab w:val="left" w:pos="3321"/>
                <w:tab w:val="left" w:pos="5007"/>
                <w:tab w:val="left" w:pos="5857"/>
              </w:tabs>
              <w:rPr>
                <w:rFonts w:ascii="Museo Sans 300" w:hAnsi="Museo Sans 300" w:cs="Arial"/>
                <w:sz w:val="22"/>
                <w:szCs w:val="22"/>
              </w:rPr>
            </w:pPr>
          </w:p>
          <w:p w14:paraId="2624CF17"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CF18"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CF19" w14:textId="77777777" w:rsidR="00FB1493" w:rsidRPr="007803AE" w:rsidRDefault="00FB1493" w:rsidP="00EA3931">
            <w:pPr>
              <w:tabs>
                <w:tab w:val="left" w:pos="3321"/>
                <w:tab w:val="left" w:pos="5007"/>
                <w:tab w:val="left" w:pos="5857"/>
              </w:tabs>
              <w:rPr>
                <w:rFonts w:ascii="Museo Sans 300" w:hAnsi="Museo Sans 300" w:cs="Arial"/>
                <w:sz w:val="22"/>
                <w:szCs w:val="22"/>
              </w:rPr>
            </w:pPr>
          </w:p>
        </w:tc>
      </w:tr>
      <w:tr w:rsidR="00FB1493" w:rsidRPr="007803AE" w14:paraId="2624CF20" w14:textId="77777777" w:rsidTr="003F6100">
        <w:tc>
          <w:tcPr>
            <w:tcW w:w="3794" w:type="dxa"/>
            <w:gridSpan w:val="2"/>
          </w:tcPr>
          <w:p w14:paraId="2624CF1B"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283" w:type="dxa"/>
          </w:tcPr>
          <w:p w14:paraId="2624CF1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1D"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559" w:type="dxa"/>
          </w:tcPr>
          <w:p w14:paraId="2624CF1E"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575" w:type="dxa"/>
          </w:tcPr>
          <w:p w14:paraId="2624CF1F"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FB1493" w:rsidRPr="007803AE" w14:paraId="2624CF26" w14:textId="77777777" w:rsidTr="003F6100">
        <w:tc>
          <w:tcPr>
            <w:tcW w:w="3794" w:type="dxa"/>
            <w:gridSpan w:val="2"/>
          </w:tcPr>
          <w:p w14:paraId="2624CF21"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83" w:type="dxa"/>
          </w:tcPr>
          <w:p w14:paraId="2624CF22"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23"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559" w:type="dxa"/>
          </w:tcPr>
          <w:p w14:paraId="2624CF24"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575" w:type="dxa"/>
          </w:tcPr>
          <w:p w14:paraId="2624CF25"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32%</w:t>
            </w:r>
          </w:p>
        </w:tc>
      </w:tr>
      <w:tr w:rsidR="00FB1493" w:rsidRPr="007803AE" w14:paraId="2624CF32" w14:textId="77777777" w:rsidTr="003F6100">
        <w:tc>
          <w:tcPr>
            <w:tcW w:w="3794" w:type="dxa"/>
            <w:gridSpan w:val="2"/>
          </w:tcPr>
          <w:p w14:paraId="2624CF2A" w14:textId="3DA0DB54" w:rsidR="004A6854" w:rsidRPr="007803AE" w:rsidRDefault="00FB1493" w:rsidP="004A6854">
            <w:pPr>
              <w:tabs>
                <w:tab w:val="left" w:pos="3321"/>
                <w:tab w:val="left" w:pos="5007"/>
                <w:tab w:val="left" w:pos="5857"/>
              </w:tabs>
              <w:rPr>
                <w:rFonts w:ascii="Museo Sans 300" w:hAnsi="Museo Sans 300" w:cs="Arial"/>
                <w:i/>
                <w:sz w:val="22"/>
                <w:szCs w:val="22"/>
              </w:rPr>
            </w:pPr>
            <w:r w:rsidRPr="007803AE">
              <w:rPr>
                <w:rFonts w:ascii="Museo Sans 300" w:hAnsi="Museo Sans 300" w:cs="Arial"/>
                <w:sz w:val="22"/>
                <w:szCs w:val="22"/>
              </w:rPr>
              <w:t>20</w:t>
            </w:r>
            <w:r w:rsidR="008229E0" w:rsidRPr="007803AE">
              <w:rPr>
                <w:rFonts w:ascii="Museo Sans 300" w:hAnsi="Museo Sans 300" w:cs="Arial"/>
                <w:i/>
                <w:sz w:val="22"/>
                <w:szCs w:val="22"/>
              </w:rPr>
              <w:t>°</w:t>
            </w:r>
          </w:p>
        </w:tc>
        <w:tc>
          <w:tcPr>
            <w:tcW w:w="283" w:type="dxa"/>
          </w:tcPr>
          <w:p w14:paraId="2624CF2B"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2C"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559" w:type="dxa"/>
          </w:tcPr>
          <w:p w14:paraId="2624CF2D"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90% </w:t>
            </w:r>
          </w:p>
        </w:tc>
        <w:tc>
          <w:tcPr>
            <w:tcW w:w="1575" w:type="dxa"/>
          </w:tcPr>
          <w:p w14:paraId="2624CF2E"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36%</w:t>
            </w:r>
          </w:p>
          <w:p w14:paraId="2624CF2F" w14:textId="77777777" w:rsidR="004A6854" w:rsidRPr="007803AE" w:rsidRDefault="004A6854" w:rsidP="00EA3931">
            <w:pPr>
              <w:tabs>
                <w:tab w:val="left" w:pos="3321"/>
                <w:tab w:val="left" w:pos="5007"/>
                <w:tab w:val="left" w:pos="5857"/>
              </w:tabs>
              <w:jc w:val="center"/>
              <w:rPr>
                <w:rFonts w:ascii="Museo Sans 300" w:hAnsi="Museo Sans 300" w:cs="Arial"/>
                <w:sz w:val="22"/>
                <w:szCs w:val="22"/>
              </w:rPr>
            </w:pPr>
          </w:p>
          <w:p w14:paraId="2624CF30" w14:textId="77777777" w:rsidR="004A6854" w:rsidRPr="007803AE" w:rsidRDefault="004A6854" w:rsidP="00EA3931">
            <w:pPr>
              <w:tabs>
                <w:tab w:val="left" w:pos="3321"/>
                <w:tab w:val="left" w:pos="5007"/>
                <w:tab w:val="left" w:pos="5857"/>
              </w:tabs>
              <w:jc w:val="center"/>
              <w:rPr>
                <w:rFonts w:ascii="Museo Sans 300" w:hAnsi="Museo Sans 300" w:cs="Arial"/>
                <w:sz w:val="22"/>
                <w:szCs w:val="22"/>
              </w:rPr>
            </w:pPr>
          </w:p>
          <w:p w14:paraId="2624CF31" w14:textId="77777777" w:rsidR="004A6854" w:rsidRPr="007803AE" w:rsidRDefault="004A6854" w:rsidP="00EA3931">
            <w:pPr>
              <w:tabs>
                <w:tab w:val="left" w:pos="3321"/>
                <w:tab w:val="left" w:pos="5007"/>
                <w:tab w:val="left" w:pos="5857"/>
              </w:tabs>
              <w:jc w:val="center"/>
              <w:rPr>
                <w:rFonts w:ascii="Museo Sans 300" w:hAnsi="Museo Sans 300" w:cs="Arial"/>
                <w:sz w:val="22"/>
                <w:szCs w:val="22"/>
              </w:rPr>
            </w:pPr>
          </w:p>
        </w:tc>
      </w:tr>
      <w:tr w:rsidR="00FB1493" w:rsidRPr="007803AE" w14:paraId="2624CF38" w14:textId="77777777" w:rsidTr="003F6100">
        <w:tc>
          <w:tcPr>
            <w:tcW w:w="3794" w:type="dxa"/>
            <w:gridSpan w:val="2"/>
          </w:tcPr>
          <w:p w14:paraId="2624CF33" w14:textId="77777777" w:rsidR="00FB1493" w:rsidRPr="007803AE" w:rsidRDefault="00FB1493" w:rsidP="00EA393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30</w:t>
            </w:r>
            <w:r w:rsidR="00B27930" w:rsidRPr="007803AE">
              <w:rPr>
                <w:rFonts w:ascii="Museo Sans 300" w:hAnsi="Museo Sans 300" w:cs="Arial"/>
                <w:sz w:val="22"/>
                <w:szCs w:val="22"/>
              </w:rPr>
              <w:t>°</w:t>
            </w:r>
            <w:r w:rsidRPr="007803AE">
              <w:rPr>
                <w:rFonts w:ascii="Museo Sans 300" w:hAnsi="Museo Sans 300" w:cs="Arial"/>
                <w:sz w:val="22"/>
                <w:szCs w:val="22"/>
              </w:rPr>
              <w:t xml:space="preserve"> (extensión completa hacia atrás)</w:t>
            </w:r>
          </w:p>
        </w:tc>
        <w:tc>
          <w:tcPr>
            <w:tcW w:w="283" w:type="dxa"/>
          </w:tcPr>
          <w:p w14:paraId="2624CF34"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843" w:type="dxa"/>
          </w:tcPr>
          <w:p w14:paraId="2624CF35"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p>
        </w:tc>
        <w:tc>
          <w:tcPr>
            <w:tcW w:w="1559" w:type="dxa"/>
          </w:tcPr>
          <w:p w14:paraId="2624CF36" w14:textId="77777777" w:rsidR="00FB1493" w:rsidRPr="007803AE" w:rsidRDefault="00FB1493" w:rsidP="00FB1493">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1575" w:type="dxa"/>
          </w:tcPr>
          <w:p w14:paraId="2624CF37" w14:textId="77777777" w:rsidR="00FB1493" w:rsidRPr="007803AE" w:rsidRDefault="00FB1493" w:rsidP="00EA393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bl>
    <w:p w14:paraId="2624CF3A" w14:textId="14F55442" w:rsidR="004A6854" w:rsidRPr="007803AE" w:rsidRDefault="00C431F4" w:rsidP="00EA3931">
      <w:pPr>
        <w:pStyle w:val="Default"/>
        <w:jc w:val="center"/>
        <w:rPr>
          <w:rFonts w:ascii="Museo Sans 300" w:hAnsi="Museo Sans 300"/>
          <w:b/>
          <w:color w:val="auto"/>
          <w:sz w:val="22"/>
          <w:szCs w:val="22"/>
        </w:rPr>
      </w:pPr>
      <w:r w:rsidRPr="007803AE">
        <w:rPr>
          <w:rFonts w:ascii="Museo Sans 300" w:hAnsi="Museo Sans 300"/>
          <w:b/>
          <w:noProof/>
          <w:color w:val="auto"/>
          <w:sz w:val="22"/>
          <w:szCs w:val="22"/>
          <w:lang w:val="es-SV" w:eastAsia="es-SV"/>
        </w:rPr>
        <w:drawing>
          <wp:anchor distT="0" distB="0" distL="114300" distR="114300" simplePos="0" relativeHeight="251658256" behindDoc="1" locked="0" layoutInCell="1" allowOverlap="1" wp14:anchorId="2624F444" wp14:editId="60AB82A6">
            <wp:simplePos x="0" y="0"/>
            <wp:positionH relativeFrom="margin">
              <wp:align>center</wp:align>
            </wp:positionH>
            <wp:positionV relativeFrom="paragraph">
              <wp:posOffset>33655</wp:posOffset>
            </wp:positionV>
            <wp:extent cx="4719320" cy="2089785"/>
            <wp:effectExtent l="0" t="0" r="5080" b="5715"/>
            <wp:wrapSquare wrapText="bothSides"/>
            <wp:docPr id="27" name="Imagen 27" descr="figu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a20"/>
                    <pic:cNvPicPr>
                      <a:picLocks noChangeAspect="1" noChangeArrowheads="1"/>
                    </pic:cNvPicPr>
                  </pic:nvPicPr>
                  <pic:blipFill>
                    <a:blip r:embed="rId35" cstate="print"/>
                    <a:srcRect t="7877"/>
                    <a:stretch>
                      <a:fillRect/>
                    </a:stretch>
                  </pic:blipFill>
                  <pic:spPr bwMode="auto">
                    <a:xfrm>
                      <a:off x="0" y="0"/>
                      <a:ext cx="4719320" cy="2089785"/>
                    </a:xfrm>
                    <a:prstGeom prst="rect">
                      <a:avLst/>
                    </a:prstGeom>
                    <a:noFill/>
                    <a:ln w="9525">
                      <a:noFill/>
                      <a:miter lim="800000"/>
                      <a:headEnd/>
                      <a:tailEnd/>
                    </a:ln>
                  </pic:spPr>
                </pic:pic>
              </a:graphicData>
            </a:graphic>
          </wp:anchor>
        </w:drawing>
      </w:r>
      <w:r w:rsidR="005A6C2C" w:rsidRPr="007803AE">
        <w:rPr>
          <w:rFonts w:ascii="Museo Sans 300" w:hAnsi="Museo Sans 300"/>
          <w:color w:val="auto"/>
          <w:sz w:val="22"/>
          <w:szCs w:val="22"/>
        </w:rPr>
        <w:br/>
      </w:r>
    </w:p>
    <w:p w14:paraId="2624CF3B" w14:textId="77777777" w:rsidR="004A6854" w:rsidRPr="007803AE" w:rsidRDefault="004A6854" w:rsidP="00EA3931">
      <w:pPr>
        <w:pStyle w:val="Default"/>
        <w:jc w:val="center"/>
        <w:rPr>
          <w:rFonts w:ascii="Museo Sans 300" w:hAnsi="Museo Sans 300"/>
          <w:b/>
          <w:color w:val="auto"/>
          <w:sz w:val="22"/>
          <w:szCs w:val="22"/>
        </w:rPr>
      </w:pPr>
    </w:p>
    <w:p w14:paraId="2624CF3C" w14:textId="77777777" w:rsidR="004A6854" w:rsidRPr="007803AE" w:rsidRDefault="004A6854" w:rsidP="00EA3931">
      <w:pPr>
        <w:pStyle w:val="Default"/>
        <w:jc w:val="center"/>
        <w:rPr>
          <w:rFonts w:ascii="Museo Sans 300" w:hAnsi="Museo Sans 300"/>
          <w:b/>
          <w:color w:val="auto"/>
          <w:sz w:val="22"/>
          <w:szCs w:val="22"/>
        </w:rPr>
      </w:pPr>
    </w:p>
    <w:p w14:paraId="2624CF3D" w14:textId="77777777" w:rsidR="004A6854" w:rsidRPr="007803AE" w:rsidRDefault="004A6854" w:rsidP="00EA3931">
      <w:pPr>
        <w:pStyle w:val="Default"/>
        <w:jc w:val="center"/>
        <w:rPr>
          <w:rFonts w:ascii="Museo Sans 300" w:hAnsi="Museo Sans 300"/>
          <w:b/>
          <w:color w:val="auto"/>
          <w:sz w:val="22"/>
          <w:szCs w:val="22"/>
        </w:rPr>
      </w:pPr>
    </w:p>
    <w:p w14:paraId="2624CF3E" w14:textId="77777777" w:rsidR="004A6854" w:rsidRPr="007803AE" w:rsidRDefault="004A6854" w:rsidP="00EA3931">
      <w:pPr>
        <w:pStyle w:val="Default"/>
        <w:jc w:val="center"/>
        <w:rPr>
          <w:rFonts w:ascii="Museo Sans 300" w:hAnsi="Museo Sans 300"/>
          <w:b/>
          <w:color w:val="auto"/>
          <w:sz w:val="22"/>
          <w:szCs w:val="22"/>
        </w:rPr>
      </w:pPr>
    </w:p>
    <w:p w14:paraId="2624CF3F" w14:textId="77777777" w:rsidR="004A6854" w:rsidRPr="007803AE" w:rsidRDefault="004A6854" w:rsidP="00EA3931">
      <w:pPr>
        <w:pStyle w:val="Default"/>
        <w:jc w:val="center"/>
        <w:rPr>
          <w:rFonts w:ascii="Museo Sans 300" w:hAnsi="Museo Sans 300"/>
          <w:b/>
          <w:color w:val="auto"/>
          <w:sz w:val="22"/>
          <w:szCs w:val="22"/>
        </w:rPr>
      </w:pPr>
    </w:p>
    <w:p w14:paraId="2624CF40" w14:textId="77777777" w:rsidR="004A6854" w:rsidRPr="007803AE" w:rsidRDefault="004A6854" w:rsidP="00EA3931">
      <w:pPr>
        <w:pStyle w:val="Default"/>
        <w:jc w:val="center"/>
        <w:rPr>
          <w:rFonts w:ascii="Museo Sans 300" w:hAnsi="Museo Sans 300"/>
          <w:b/>
          <w:color w:val="auto"/>
          <w:sz w:val="22"/>
          <w:szCs w:val="22"/>
        </w:rPr>
      </w:pPr>
    </w:p>
    <w:p w14:paraId="2624CF41" w14:textId="77777777" w:rsidR="004A6854" w:rsidRPr="007803AE" w:rsidRDefault="004A6854" w:rsidP="00EA3931">
      <w:pPr>
        <w:pStyle w:val="Default"/>
        <w:jc w:val="center"/>
        <w:rPr>
          <w:rFonts w:ascii="Museo Sans 300" w:hAnsi="Museo Sans 300"/>
          <w:b/>
          <w:color w:val="auto"/>
          <w:sz w:val="22"/>
          <w:szCs w:val="22"/>
        </w:rPr>
      </w:pPr>
    </w:p>
    <w:p w14:paraId="2624CF42" w14:textId="77777777" w:rsidR="004A6854" w:rsidRPr="007803AE" w:rsidRDefault="004A6854" w:rsidP="00EA3931">
      <w:pPr>
        <w:pStyle w:val="Default"/>
        <w:jc w:val="center"/>
        <w:rPr>
          <w:rFonts w:ascii="Museo Sans 300" w:hAnsi="Museo Sans 300"/>
          <w:b/>
          <w:color w:val="auto"/>
          <w:sz w:val="22"/>
          <w:szCs w:val="22"/>
        </w:rPr>
      </w:pPr>
    </w:p>
    <w:p w14:paraId="2624CF43" w14:textId="77777777" w:rsidR="004A6854" w:rsidRPr="007803AE" w:rsidRDefault="004A6854" w:rsidP="00EA3931">
      <w:pPr>
        <w:pStyle w:val="Default"/>
        <w:jc w:val="center"/>
        <w:rPr>
          <w:rFonts w:ascii="Museo Sans 300" w:hAnsi="Museo Sans 300"/>
          <w:b/>
          <w:color w:val="auto"/>
          <w:sz w:val="22"/>
          <w:szCs w:val="22"/>
        </w:rPr>
      </w:pPr>
    </w:p>
    <w:p w14:paraId="2624CF44" w14:textId="77777777" w:rsidR="004A6854" w:rsidRPr="007803AE" w:rsidRDefault="004A6854" w:rsidP="00EA3931">
      <w:pPr>
        <w:pStyle w:val="Default"/>
        <w:jc w:val="center"/>
        <w:rPr>
          <w:rFonts w:ascii="Museo Sans 300" w:hAnsi="Museo Sans 300"/>
          <w:b/>
          <w:color w:val="auto"/>
          <w:sz w:val="22"/>
          <w:szCs w:val="22"/>
        </w:rPr>
      </w:pPr>
    </w:p>
    <w:p w14:paraId="2624CF45" w14:textId="77777777" w:rsidR="004A6854" w:rsidRPr="007803AE" w:rsidRDefault="004A6854" w:rsidP="00B47898">
      <w:pPr>
        <w:pStyle w:val="Default"/>
        <w:rPr>
          <w:rFonts w:ascii="Museo Sans 300" w:hAnsi="Museo Sans 300"/>
          <w:b/>
          <w:color w:val="auto"/>
          <w:sz w:val="22"/>
          <w:szCs w:val="22"/>
        </w:rPr>
      </w:pPr>
    </w:p>
    <w:p w14:paraId="2624CF46" w14:textId="77777777" w:rsidR="004A6854" w:rsidRPr="007803AE" w:rsidRDefault="004A6854" w:rsidP="00EA3931">
      <w:pPr>
        <w:pStyle w:val="Default"/>
        <w:jc w:val="center"/>
        <w:rPr>
          <w:rFonts w:ascii="Museo Sans 300" w:hAnsi="Museo Sans 300"/>
          <w:b/>
          <w:color w:val="auto"/>
          <w:sz w:val="22"/>
          <w:szCs w:val="22"/>
        </w:rPr>
      </w:pPr>
    </w:p>
    <w:tbl>
      <w:tblPr>
        <w:tblpPr w:leftFromText="141" w:rightFromText="141" w:vertAnchor="text" w:horzAnchor="margin" w:tblpY="1089"/>
        <w:tblW w:w="9322" w:type="dxa"/>
        <w:tblLayout w:type="fixed"/>
        <w:tblLook w:val="04A0" w:firstRow="1" w:lastRow="0" w:firstColumn="1" w:lastColumn="0" w:noHBand="0" w:noVBand="1"/>
      </w:tblPr>
      <w:tblGrid>
        <w:gridCol w:w="2660"/>
        <w:gridCol w:w="1134"/>
        <w:gridCol w:w="283"/>
        <w:gridCol w:w="1843"/>
        <w:gridCol w:w="1843"/>
        <w:gridCol w:w="1559"/>
      </w:tblGrid>
      <w:tr w:rsidR="000A1A99" w:rsidRPr="007803AE" w14:paraId="1B5B63A3" w14:textId="77777777" w:rsidTr="00EE1B44">
        <w:trPr>
          <w:trHeight w:val="884"/>
        </w:trPr>
        <w:tc>
          <w:tcPr>
            <w:tcW w:w="9322" w:type="dxa"/>
            <w:gridSpan w:val="6"/>
          </w:tcPr>
          <w:p w14:paraId="07106766" w14:textId="230A4742" w:rsidR="000A1A99" w:rsidRPr="007803AE" w:rsidRDefault="000A1A99"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sz w:val="22"/>
                <w:szCs w:val="22"/>
              </w:rPr>
              <w:t>Amplitud Media de la Abducción – Adducción = 60 grados</w:t>
            </w:r>
          </w:p>
        </w:tc>
      </w:tr>
      <w:tr w:rsidR="005B69DA" w:rsidRPr="007803AE" w14:paraId="407CCAE7" w14:textId="77777777" w:rsidTr="000A1A99">
        <w:trPr>
          <w:trHeight w:val="884"/>
        </w:trPr>
        <w:tc>
          <w:tcPr>
            <w:tcW w:w="2660" w:type="dxa"/>
          </w:tcPr>
          <w:p w14:paraId="047066D8"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ABDUCCIÓN DESDE LA POSICIÓN NEUTRA (0°) HASTA</w:t>
            </w:r>
          </w:p>
        </w:tc>
        <w:tc>
          <w:tcPr>
            <w:tcW w:w="1417" w:type="dxa"/>
            <w:gridSpan w:val="2"/>
          </w:tcPr>
          <w:p w14:paraId="3CCF76A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00CF9E5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843" w:type="dxa"/>
          </w:tcPr>
          <w:p w14:paraId="419A0B8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559" w:type="dxa"/>
          </w:tcPr>
          <w:p w14:paraId="39DBB885"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3D42A33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71565A88" w14:textId="77777777" w:rsidTr="000A1A99">
        <w:tc>
          <w:tcPr>
            <w:tcW w:w="2660" w:type="dxa"/>
          </w:tcPr>
          <w:p w14:paraId="0E80C9CD"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gridSpan w:val="2"/>
          </w:tcPr>
          <w:p w14:paraId="7DCA74B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5AEBA57B"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1D38513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1559" w:type="dxa"/>
          </w:tcPr>
          <w:p w14:paraId="148FF27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5B69DA" w:rsidRPr="007803AE" w14:paraId="0B31A9D1" w14:textId="77777777" w:rsidTr="000A1A99">
        <w:tc>
          <w:tcPr>
            <w:tcW w:w="2660" w:type="dxa"/>
          </w:tcPr>
          <w:p w14:paraId="18DC0B4B"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7" w:type="dxa"/>
            <w:gridSpan w:val="2"/>
          </w:tcPr>
          <w:p w14:paraId="4CAA07B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31F6347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4D48B72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559" w:type="dxa"/>
          </w:tcPr>
          <w:p w14:paraId="79A6B31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5B69DA" w:rsidRPr="007803AE" w14:paraId="7A50BD95" w14:textId="77777777" w:rsidTr="000A1A99">
        <w:tc>
          <w:tcPr>
            <w:tcW w:w="2660" w:type="dxa"/>
          </w:tcPr>
          <w:p w14:paraId="0B4C616A"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7" w:type="dxa"/>
            <w:gridSpan w:val="2"/>
          </w:tcPr>
          <w:p w14:paraId="0C41D29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54397FD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3CEB2F4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559" w:type="dxa"/>
          </w:tcPr>
          <w:p w14:paraId="2581A98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B69DA" w:rsidRPr="007803AE" w14:paraId="0B2822B0" w14:textId="77777777" w:rsidTr="000A1A99">
        <w:tc>
          <w:tcPr>
            <w:tcW w:w="2660" w:type="dxa"/>
          </w:tcPr>
          <w:p w14:paraId="068609C6"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7" w:type="dxa"/>
            <w:gridSpan w:val="2"/>
          </w:tcPr>
          <w:p w14:paraId="5F31A22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0E26BF5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843" w:type="dxa"/>
          </w:tcPr>
          <w:p w14:paraId="7F8701C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795D4B8C"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5B69DA" w:rsidRPr="007803AE" w14:paraId="2359C687" w14:textId="77777777" w:rsidTr="000A1A99">
        <w:tc>
          <w:tcPr>
            <w:tcW w:w="2660" w:type="dxa"/>
          </w:tcPr>
          <w:p w14:paraId="1DC771E9"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7" w:type="dxa"/>
            <w:gridSpan w:val="2"/>
          </w:tcPr>
          <w:p w14:paraId="0769C56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7FC7888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843" w:type="dxa"/>
          </w:tcPr>
          <w:p w14:paraId="24CDFAD7"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0D1CC26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5B69DA" w:rsidRPr="007803AE" w14:paraId="373807B6" w14:textId="77777777" w:rsidTr="000A1A99">
        <w:tc>
          <w:tcPr>
            <w:tcW w:w="2660" w:type="dxa"/>
          </w:tcPr>
          <w:p w14:paraId="4621E0DD"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c>
          <w:tcPr>
            <w:tcW w:w="1417" w:type="dxa"/>
            <w:gridSpan w:val="2"/>
          </w:tcPr>
          <w:p w14:paraId="1CBC647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0267DFF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66079DF5"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4D43A5A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01D0ED9A" w14:textId="77777777" w:rsidTr="000A1A99">
        <w:tc>
          <w:tcPr>
            <w:tcW w:w="2660" w:type="dxa"/>
          </w:tcPr>
          <w:p w14:paraId="7B8CA27C"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c>
          <w:tcPr>
            <w:tcW w:w="1417" w:type="dxa"/>
            <w:gridSpan w:val="2"/>
          </w:tcPr>
          <w:p w14:paraId="5D42794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5A33EAA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4BE735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695BCCE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17BD3DA3" w14:textId="77777777" w:rsidTr="000A1A99">
        <w:tc>
          <w:tcPr>
            <w:tcW w:w="2660" w:type="dxa"/>
          </w:tcPr>
          <w:p w14:paraId="4737D016"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ADDUCCIÓN DESDE LA POSICIÓN NEUTRA (0°) HASTA</w:t>
            </w:r>
          </w:p>
        </w:tc>
        <w:tc>
          <w:tcPr>
            <w:tcW w:w="1417" w:type="dxa"/>
            <w:gridSpan w:val="2"/>
          </w:tcPr>
          <w:p w14:paraId="4336BD1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601688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F1329C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3D3790D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712FFDBE" w14:textId="77777777" w:rsidTr="000A1A99">
        <w:tc>
          <w:tcPr>
            <w:tcW w:w="2660" w:type="dxa"/>
          </w:tcPr>
          <w:p w14:paraId="51F25767"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c>
          <w:tcPr>
            <w:tcW w:w="1417" w:type="dxa"/>
            <w:gridSpan w:val="2"/>
          </w:tcPr>
          <w:p w14:paraId="590FE54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51DCC7D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DEB492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6662A3B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53D16DFE" w14:textId="77777777" w:rsidTr="000A1A99">
        <w:tc>
          <w:tcPr>
            <w:tcW w:w="2660" w:type="dxa"/>
          </w:tcPr>
          <w:p w14:paraId="592666CC"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7" w:type="dxa"/>
            <w:gridSpan w:val="2"/>
          </w:tcPr>
          <w:p w14:paraId="314274DB"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5D89B9B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07A7931B"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559" w:type="dxa"/>
          </w:tcPr>
          <w:p w14:paraId="42C3278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5B69DA" w:rsidRPr="007803AE" w14:paraId="5E4D5416" w14:textId="77777777" w:rsidTr="000A1A99">
        <w:tc>
          <w:tcPr>
            <w:tcW w:w="2660" w:type="dxa"/>
          </w:tcPr>
          <w:p w14:paraId="24758955"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417" w:type="dxa"/>
            <w:gridSpan w:val="2"/>
          </w:tcPr>
          <w:p w14:paraId="4C22567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5C5C3C9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598C73F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7C4AD7F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5B69DA" w:rsidRPr="007803AE" w14:paraId="416C3D86" w14:textId="77777777" w:rsidTr="000A1A99">
        <w:tc>
          <w:tcPr>
            <w:tcW w:w="2660" w:type="dxa"/>
          </w:tcPr>
          <w:p w14:paraId="579FB2F9"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7" w:type="dxa"/>
            <w:gridSpan w:val="2"/>
          </w:tcPr>
          <w:p w14:paraId="24A1D246"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6F0C9CC5"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51E72D7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CC94BC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5B69DA" w:rsidRPr="007803AE" w14:paraId="545C78B0" w14:textId="77777777" w:rsidTr="000A1A99">
        <w:tc>
          <w:tcPr>
            <w:tcW w:w="2660" w:type="dxa"/>
          </w:tcPr>
          <w:p w14:paraId="708114AB"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c>
          <w:tcPr>
            <w:tcW w:w="1417" w:type="dxa"/>
            <w:gridSpan w:val="2"/>
          </w:tcPr>
          <w:p w14:paraId="2302DFE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40547D7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045DB17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196F0D4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5B98D6EC" w14:textId="77777777" w:rsidTr="000A1A99">
        <w:tc>
          <w:tcPr>
            <w:tcW w:w="2660" w:type="dxa"/>
          </w:tcPr>
          <w:p w14:paraId="7A8EDE5C" w14:textId="77777777" w:rsidR="005B69DA" w:rsidRPr="007803AE" w:rsidRDefault="005B69DA" w:rsidP="000A1A99">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7" w:type="dxa"/>
            <w:gridSpan w:val="2"/>
          </w:tcPr>
          <w:p w14:paraId="55F57B3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4585AAE7"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33FA2E4B"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1FCECCF0"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18937490" w14:textId="77777777" w:rsidTr="000A1A99">
        <w:tc>
          <w:tcPr>
            <w:tcW w:w="9322" w:type="dxa"/>
            <w:gridSpan w:val="6"/>
          </w:tcPr>
          <w:p w14:paraId="1179FD5E" w14:textId="77777777" w:rsidR="005B69DA" w:rsidRPr="007803AE" w:rsidRDefault="005B69DA" w:rsidP="000A1A99">
            <w:pPr>
              <w:tabs>
                <w:tab w:val="left" w:pos="3321"/>
                <w:tab w:val="left" w:pos="5007"/>
                <w:tab w:val="left" w:pos="5857"/>
              </w:tabs>
              <w:rPr>
                <w:rFonts w:ascii="Museo Sans 300" w:hAnsi="Museo Sans 300" w:cs="Arial"/>
                <w:sz w:val="22"/>
                <w:szCs w:val="22"/>
              </w:rPr>
            </w:pPr>
          </w:p>
          <w:p w14:paraId="0FF9CCA1"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p w14:paraId="7D2BE8EB"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r>
      <w:tr w:rsidR="005B69DA" w:rsidRPr="007803AE" w14:paraId="2EEF374E" w14:textId="77777777" w:rsidTr="000A1A99">
        <w:tc>
          <w:tcPr>
            <w:tcW w:w="3794" w:type="dxa"/>
            <w:gridSpan w:val="2"/>
          </w:tcPr>
          <w:p w14:paraId="6BEB6F15"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283" w:type="dxa"/>
          </w:tcPr>
          <w:p w14:paraId="4211705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321083D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3E9DAF35"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559" w:type="dxa"/>
          </w:tcPr>
          <w:p w14:paraId="42576CA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5B69DA" w:rsidRPr="007803AE" w14:paraId="07055876" w14:textId="77777777" w:rsidTr="000A1A99">
        <w:tc>
          <w:tcPr>
            <w:tcW w:w="3794" w:type="dxa"/>
            <w:gridSpan w:val="2"/>
          </w:tcPr>
          <w:p w14:paraId="2A296482"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83" w:type="dxa"/>
          </w:tcPr>
          <w:p w14:paraId="11019969"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0566FDE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5B266512"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78% </w:t>
            </w:r>
          </w:p>
        </w:tc>
        <w:tc>
          <w:tcPr>
            <w:tcW w:w="1559" w:type="dxa"/>
          </w:tcPr>
          <w:p w14:paraId="6B00568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r>
      <w:tr w:rsidR="005B69DA" w:rsidRPr="007803AE" w14:paraId="095E41D3" w14:textId="77777777" w:rsidTr="000A1A99">
        <w:tc>
          <w:tcPr>
            <w:tcW w:w="3794" w:type="dxa"/>
            <w:gridSpan w:val="2"/>
          </w:tcPr>
          <w:p w14:paraId="731F5672"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83" w:type="dxa"/>
          </w:tcPr>
          <w:p w14:paraId="14443A5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87FF1C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7F6C3483"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85% </w:t>
            </w:r>
          </w:p>
        </w:tc>
        <w:tc>
          <w:tcPr>
            <w:tcW w:w="1559" w:type="dxa"/>
          </w:tcPr>
          <w:p w14:paraId="75278D22"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5B69DA" w:rsidRPr="007803AE" w14:paraId="64C8B393" w14:textId="77777777" w:rsidTr="000A1A99">
        <w:tc>
          <w:tcPr>
            <w:tcW w:w="3794" w:type="dxa"/>
            <w:gridSpan w:val="2"/>
          </w:tcPr>
          <w:p w14:paraId="000FE17F"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283" w:type="dxa"/>
          </w:tcPr>
          <w:p w14:paraId="7C4A6E32"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4E7262AF"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540B80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93% </w:t>
            </w:r>
          </w:p>
        </w:tc>
        <w:tc>
          <w:tcPr>
            <w:tcW w:w="1559" w:type="dxa"/>
          </w:tcPr>
          <w:p w14:paraId="6EE1BAD0"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5B69DA" w:rsidRPr="007803AE" w14:paraId="0841FAB9" w14:textId="77777777" w:rsidTr="000A1A99">
        <w:tc>
          <w:tcPr>
            <w:tcW w:w="3794" w:type="dxa"/>
            <w:gridSpan w:val="2"/>
          </w:tcPr>
          <w:p w14:paraId="029DEB8B"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 (abducción completa)</w:t>
            </w:r>
          </w:p>
        </w:tc>
        <w:tc>
          <w:tcPr>
            <w:tcW w:w="283" w:type="dxa"/>
          </w:tcPr>
          <w:p w14:paraId="7F61DE80"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68A1DEB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4EB14B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1559" w:type="dxa"/>
          </w:tcPr>
          <w:p w14:paraId="698757D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r w:rsidR="005B69DA" w:rsidRPr="007803AE" w14:paraId="169EAC35" w14:textId="77777777" w:rsidTr="000A1A99">
        <w:tc>
          <w:tcPr>
            <w:tcW w:w="3794" w:type="dxa"/>
            <w:gridSpan w:val="2"/>
          </w:tcPr>
          <w:p w14:paraId="663C4B58" w14:textId="77777777" w:rsidR="005B69DA" w:rsidRPr="007803AE" w:rsidRDefault="005B69DA" w:rsidP="000A1A99">
            <w:pPr>
              <w:tabs>
                <w:tab w:val="left" w:pos="3321"/>
                <w:tab w:val="left" w:pos="5007"/>
                <w:tab w:val="left" w:pos="5857"/>
              </w:tabs>
              <w:rPr>
                <w:rFonts w:ascii="Museo Sans 300" w:hAnsi="Museo Sans 300" w:cs="Arial"/>
                <w:sz w:val="22"/>
                <w:szCs w:val="22"/>
              </w:rPr>
            </w:pPr>
          </w:p>
        </w:tc>
        <w:tc>
          <w:tcPr>
            <w:tcW w:w="283" w:type="dxa"/>
          </w:tcPr>
          <w:p w14:paraId="32235B6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175DEC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71F11F4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559" w:type="dxa"/>
          </w:tcPr>
          <w:p w14:paraId="4A4A11EE"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r>
      <w:tr w:rsidR="005B69DA" w:rsidRPr="007803AE" w14:paraId="18DEDE44" w14:textId="77777777" w:rsidTr="000A1A99">
        <w:tc>
          <w:tcPr>
            <w:tcW w:w="3794" w:type="dxa"/>
            <w:gridSpan w:val="2"/>
          </w:tcPr>
          <w:p w14:paraId="60413170" w14:textId="581735BB"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283" w:type="dxa"/>
          </w:tcPr>
          <w:p w14:paraId="40127AC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1FFC8C5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369FD478"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CA6DFA7"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5B69DA" w:rsidRPr="007803AE" w14:paraId="554E5521" w14:textId="77777777" w:rsidTr="000A1A99">
        <w:tc>
          <w:tcPr>
            <w:tcW w:w="3794" w:type="dxa"/>
            <w:gridSpan w:val="2"/>
          </w:tcPr>
          <w:p w14:paraId="39018CF4" w14:textId="77777777"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283" w:type="dxa"/>
          </w:tcPr>
          <w:p w14:paraId="0B89339A"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98D4EF2"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D1A7601"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85%</w:t>
            </w:r>
          </w:p>
        </w:tc>
        <w:tc>
          <w:tcPr>
            <w:tcW w:w="1559" w:type="dxa"/>
          </w:tcPr>
          <w:p w14:paraId="6B2DC0E7"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5B69DA" w:rsidRPr="007803AE" w14:paraId="5DBA99B8" w14:textId="77777777" w:rsidTr="000A1A99">
        <w:tc>
          <w:tcPr>
            <w:tcW w:w="3794" w:type="dxa"/>
            <w:gridSpan w:val="2"/>
          </w:tcPr>
          <w:p w14:paraId="3924AC87" w14:textId="6190B4AA" w:rsidR="005B69DA" w:rsidRPr="007803AE" w:rsidRDefault="005B69DA" w:rsidP="000A1A9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(Adducción completa) </w:t>
            </w:r>
          </w:p>
        </w:tc>
        <w:tc>
          <w:tcPr>
            <w:tcW w:w="283" w:type="dxa"/>
          </w:tcPr>
          <w:p w14:paraId="4EFB933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244B1BC4"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p>
        </w:tc>
        <w:tc>
          <w:tcPr>
            <w:tcW w:w="1843" w:type="dxa"/>
          </w:tcPr>
          <w:p w14:paraId="7074FAE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559" w:type="dxa"/>
          </w:tcPr>
          <w:p w14:paraId="52CB564D" w14:textId="77777777" w:rsidR="005B69DA" w:rsidRPr="007803AE" w:rsidRDefault="005B69DA" w:rsidP="000A1A9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bl>
    <w:p w14:paraId="2624CF47" w14:textId="330A51CA" w:rsidR="00773E0A" w:rsidRPr="007803AE" w:rsidRDefault="005A6C2C" w:rsidP="002E5EE0">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COXO FEMORAL – ABDUCCIÓN Y AD</w:t>
      </w:r>
      <w:r w:rsidR="004A6854" w:rsidRPr="007803AE">
        <w:rPr>
          <w:rFonts w:ascii="Museo Sans 300" w:hAnsi="Museo Sans 300"/>
          <w:b/>
          <w:color w:val="auto"/>
          <w:sz w:val="22"/>
          <w:szCs w:val="22"/>
        </w:rPr>
        <w:t>D</w:t>
      </w:r>
      <w:r w:rsidRPr="007803AE">
        <w:rPr>
          <w:rFonts w:ascii="Museo Sans 300" w:hAnsi="Museo Sans 300"/>
          <w:b/>
          <w:color w:val="auto"/>
          <w:sz w:val="22"/>
          <w:szCs w:val="22"/>
        </w:rPr>
        <w:t>UCCIÓN</w:t>
      </w:r>
      <w:r w:rsidRPr="007803AE">
        <w:rPr>
          <w:rFonts w:ascii="Museo Sans 300" w:hAnsi="Museo Sans 300"/>
          <w:b/>
          <w:color w:val="auto"/>
          <w:sz w:val="22"/>
          <w:szCs w:val="22"/>
        </w:rPr>
        <w:br/>
      </w:r>
    </w:p>
    <w:p w14:paraId="2624CF48" w14:textId="77777777" w:rsidR="00EA3931" w:rsidRPr="007803AE" w:rsidRDefault="005A6C2C" w:rsidP="002E5EE0">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67CB364A" w14:textId="77777777" w:rsidR="002A12AB" w:rsidRPr="007803AE" w:rsidRDefault="002A12AB" w:rsidP="002E5EE0">
      <w:pPr>
        <w:pStyle w:val="Default"/>
        <w:jc w:val="center"/>
        <w:rPr>
          <w:rFonts w:ascii="Museo Sans 300" w:hAnsi="Museo Sans 300"/>
          <w:b/>
          <w:color w:val="auto"/>
          <w:sz w:val="22"/>
          <w:szCs w:val="22"/>
        </w:rPr>
      </w:pPr>
    </w:p>
    <w:p w14:paraId="2624CF49" w14:textId="3491ECBF" w:rsidR="00EA3931" w:rsidRPr="007803AE" w:rsidRDefault="005A6C2C" w:rsidP="00EA3931">
      <w:pPr>
        <w:pStyle w:val="Default"/>
        <w:jc w:val="center"/>
        <w:rPr>
          <w:rFonts w:ascii="Museo Sans 300" w:hAnsi="Museo Sans 300"/>
          <w:color w:val="auto"/>
          <w:sz w:val="22"/>
          <w:szCs w:val="22"/>
        </w:rPr>
      </w:pPr>
      <w:r w:rsidRPr="007803AE">
        <w:rPr>
          <w:rFonts w:ascii="Museo Sans 300" w:hAnsi="Museo Sans 300"/>
          <w:color w:val="auto"/>
          <w:sz w:val="22"/>
          <w:szCs w:val="22"/>
        </w:rPr>
        <w:br/>
      </w:r>
    </w:p>
    <w:p w14:paraId="2624CFE4" w14:textId="0E5FF79A" w:rsidR="00EA3931" w:rsidRPr="007803AE" w:rsidRDefault="00EA3931" w:rsidP="00773E0A">
      <w:pPr>
        <w:pStyle w:val="Default"/>
        <w:rPr>
          <w:rFonts w:ascii="Museo Sans 300" w:hAnsi="Museo Sans 300"/>
          <w:color w:val="auto"/>
          <w:sz w:val="22"/>
          <w:szCs w:val="22"/>
        </w:rPr>
      </w:pPr>
    </w:p>
    <w:p w14:paraId="2624CFE5" w14:textId="20CB64F4" w:rsidR="00773E0A" w:rsidRPr="007803AE" w:rsidRDefault="007352DE" w:rsidP="00773E0A">
      <w:pPr>
        <w:pStyle w:val="Default"/>
        <w:rPr>
          <w:rFonts w:ascii="Museo Sans 300" w:hAnsi="Museo Sans 300"/>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7" behindDoc="1" locked="0" layoutInCell="1" allowOverlap="1" wp14:anchorId="2624F446" wp14:editId="766D3F6D">
            <wp:simplePos x="0" y="0"/>
            <wp:positionH relativeFrom="margin">
              <wp:align>center</wp:align>
            </wp:positionH>
            <wp:positionV relativeFrom="paragraph">
              <wp:posOffset>153670</wp:posOffset>
            </wp:positionV>
            <wp:extent cx="4695825" cy="1619250"/>
            <wp:effectExtent l="0" t="0" r="9525" b="0"/>
            <wp:wrapTight wrapText="bothSides">
              <wp:wrapPolygon edited="0">
                <wp:start x="0" y="0"/>
                <wp:lineTo x="0" y="21346"/>
                <wp:lineTo x="21556" y="21346"/>
                <wp:lineTo x="21556" y="0"/>
                <wp:lineTo x="0" y="0"/>
              </wp:wrapPolygon>
            </wp:wrapTight>
            <wp:docPr id="28" name="Imagen 28" descr="figur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a21"/>
                    <pic:cNvPicPr>
                      <a:picLocks noChangeAspect="1" noChangeArrowheads="1"/>
                    </pic:cNvPicPr>
                  </pic:nvPicPr>
                  <pic:blipFill>
                    <a:blip r:embed="rId36" cstate="print"/>
                    <a:srcRect l="2461" t="13753" b="3961"/>
                    <a:stretch>
                      <a:fillRect/>
                    </a:stretch>
                  </pic:blipFill>
                  <pic:spPr bwMode="auto">
                    <a:xfrm>
                      <a:off x="0" y="0"/>
                      <a:ext cx="4695825" cy="1619250"/>
                    </a:xfrm>
                    <a:prstGeom prst="rect">
                      <a:avLst/>
                    </a:prstGeom>
                    <a:noFill/>
                    <a:ln w="9525">
                      <a:noFill/>
                      <a:miter lim="800000"/>
                      <a:headEnd/>
                      <a:tailEnd/>
                    </a:ln>
                  </pic:spPr>
                </pic:pic>
              </a:graphicData>
            </a:graphic>
          </wp:anchor>
        </w:drawing>
      </w:r>
    </w:p>
    <w:p w14:paraId="2624CFED" w14:textId="5059D19D" w:rsidR="00664F29" w:rsidRPr="007803AE" w:rsidRDefault="00664F29" w:rsidP="00664F29">
      <w:pPr>
        <w:pStyle w:val="Default"/>
        <w:rPr>
          <w:rFonts w:ascii="Museo Sans 300" w:hAnsi="Museo Sans 300"/>
          <w:color w:val="auto"/>
          <w:sz w:val="22"/>
          <w:szCs w:val="22"/>
        </w:rPr>
      </w:pPr>
    </w:p>
    <w:p w14:paraId="2624CFEE" w14:textId="6CBE25DF" w:rsidR="004218F9" w:rsidRPr="007803AE" w:rsidRDefault="005A6C2C" w:rsidP="00664F29">
      <w:pPr>
        <w:pStyle w:val="Default"/>
        <w:jc w:val="center"/>
        <w:rPr>
          <w:rFonts w:ascii="Museo Sans 300" w:hAnsi="Museo Sans 300"/>
          <w:b/>
          <w:color w:val="auto"/>
          <w:sz w:val="22"/>
          <w:szCs w:val="22"/>
        </w:rPr>
      </w:pPr>
      <w:r w:rsidRPr="007803AE">
        <w:rPr>
          <w:rFonts w:ascii="Museo Sans 300" w:hAnsi="Museo Sans 300"/>
          <w:color w:val="auto"/>
          <w:sz w:val="22"/>
          <w:szCs w:val="22"/>
        </w:rPr>
        <w:br/>
      </w:r>
      <w:r w:rsidRPr="007803AE">
        <w:rPr>
          <w:rFonts w:ascii="Museo Sans 300" w:hAnsi="Museo Sans 300"/>
          <w:color w:val="auto"/>
          <w:sz w:val="22"/>
          <w:szCs w:val="22"/>
        </w:rPr>
        <w:br/>
      </w:r>
    </w:p>
    <w:p w14:paraId="2624CFEF" w14:textId="57E3CDDC" w:rsidR="004218F9" w:rsidRPr="007803AE" w:rsidRDefault="004218F9" w:rsidP="00664F29">
      <w:pPr>
        <w:pStyle w:val="Default"/>
        <w:jc w:val="center"/>
        <w:rPr>
          <w:rFonts w:ascii="Museo Sans 300" w:hAnsi="Museo Sans 300"/>
          <w:b/>
          <w:color w:val="auto"/>
          <w:sz w:val="22"/>
          <w:szCs w:val="22"/>
        </w:rPr>
      </w:pPr>
    </w:p>
    <w:p w14:paraId="2624CFF0" w14:textId="77777777" w:rsidR="004218F9" w:rsidRPr="007803AE" w:rsidRDefault="004218F9" w:rsidP="00664F29">
      <w:pPr>
        <w:pStyle w:val="Default"/>
        <w:jc w:val="center"/>
        <w:rPr>
          <w:rFonts w:ascii="Museo Sans 300" w:hAnsi="Museo Sans 300"/>
          <w:b/>
          <w:color w:val="auto"/>
          <w:sz w:val="22"/>
          <w:szCs w:val="22"/>
        </w:rPr>
      </w:pPr>
    </w:p>
    <w:p w14:paraId="2624CFF1" w14:textId="77777777" w:rsidR="004218F9" w:rsidRPr="007803AE" w:rsidRDefault="004218F9" w:rsidP="00664F29">
      <w:pPr>
        <w:pStyle w:val="Default"/>
        <w:jc w:val="center"/>
        <w:rPr>
          <w:rFonts w:ascii="Museo Sans 300" w:hAnsi="Museo Sans 300"/>
          <w:b/>
          <w:color w:val="auto"/>
          <w:sz w:val="22"/>
          <w:szCs w:val="22"/>
        </w:rPr>
      </w:pPr>
    </w:p>
    <w:p w14:paraId="2624CFF2" w14:textId="77777777" w:rsidR="004218F9" w:rsidRPr="007803AE" w:rsidRDefault="004218F9" w:rsidP="00664F29">
      <w:pPr>
        <w:pStyle w:val="Default"/>
        <w:jc w:val="center"/>
        <w:rPr>
          <w:rFonts w:ascii="Museo Sans 300" w:hAnsi="Museo Sans 300"/>
          <w:b/>
          <w:color w:val="auto"/>
          <w:sz w:val="22"/>
          <w:szCs w:val="22"/>
        </w:rPr>
      </w:pPr>
    </w:p>
    <w:p w14:paraId="2624CFF3" w14:textId="58B158E6" w:rsidR="004218F9" w:rsidRPr="007803AE" w:rsidRDefault="004218F9" w:rsidP="00664F29">
      <w:pPr>
        <w:pStyle w:val="Default"/>
        <w:jc w:val="center"/>
        <w:rPr>
          <w:rFonts w:ascii="Museo Sans 300" w:hAnsi="Museo Sans 300"/>
          <w:b/>
          <w:color w:val="auto"/>
          <w:sz w:val="22"/>
          <w:szCs w:val="22"/>
        </w:rPr>
      </w:pPr>
    </w:p>
    <w:p w14:paraId="7CA8EE57" w14:textId="77777777" w:rsidR="00A43E47" w:rsidRPr="007803AE" w:rsidRDefault="00A43E47" w:rsidP="002E5EE0">
      <w:pPr>
        <w:pStyle w:val="Default"/>
        <w:jc w:val="center"/>
        <w:rPr>
          <w:rFonts w:ascii="Museo Sans 300" w:hAnsi="Museo Sans 300"/>
          <w:b/>
          <w:color w:val="auto"/>
          <w:sz w:val="22"/>
          <w:szCs w:val="22"/>
        </w:rPr>
      </w:pPr>
    </w:p>
    <w:p w14:paraId="2ABD3494" w14:textId="77777777" w:rsidR="00A43E47" w:rsidRPr="007803AE" w:rsidRDefault="00A43E47" w:rsidP="002E5EE0">
      <w:pPr>
        <w:pStyle w:val="Default"/>
        <w:jc w:val="center"/>
        <w:rPr>
          <w:rFonts w:ascii="Museo Sans 300" w:hAnsi="Museo Sans 300"/>
          <w:b/>
          <w:color w:val="auto"/>
          <w:sz w:val="22"/>
          <w:szCs w:val="22"/>
        </w:rPr>
      </w:pPr>
    </w:p>
    <w:p w14:paraId="047DE610" w14:textId="77777777" w:rsidR="00A43E47" w:rsidRPr="007803AE" w:rsidRDefault="00A43E47" w:rsidP="002E5EE0">
      <w:pPr>
        <w:pStyle w:val="Default"/>
        <w:jc w:val="center"/>
        <w:rPr>
          <w:rFonts w:ascii="Museo Sans 300" w:hAnsi="Museo Sans 300"/>
          <w:b/>
          <w:color w:val="auto"/>
          <w:sz w:val="22"/>
          <w:szCs w:val="22"/>
        </w:rPr>
      </w:pPr>
    </w:p>
    <w:p w14:paraId="2624CFF7" w14:textId="6DE263CB" w:rsidR="00A561B3" w:rsidRPr="007803AE" w:rsidRDefault="005A6C2C" w:rsidP="002E5EE0">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COXO FEMORAL</w:t>
      </w:r>
    </w:p>
    <w:p w14:paraId="2624CFF8" w14:textId="77777777" w:rsidR="00773E0A" w:rsidRPr="007803AE" w:rsidRDefault="00773E0A" w:rsidP="002E5EE0">
      <w:pPr>
        <w:pStyle w:val="Default"/>
        <w:jc w:val="center"/>
        <w:rPr>
          <w:rFonts w:ascii="Museo Sans 300" w:hAnsi="Museo Sans 300"/>
          <w:b/>
          <w:color w:val="auto"/>
          <w:sz w:val="22"/>
          <w:szCs w:val="22"/>
        </w:rPr>
      </w:pPr>
    </w:p>
    <w:p w14:paraId="2624CFF9" w14:textId="3AFD7202" w:rsidR="00664F29" w:rsidRPr="007803AE" w:rsidRDefault="005A6C2C" w:rsidP="00664F29">
      <w:pPr>
        <w:pStyle w:val="Default"/>
        <w:jc w:val="center"/>
        <w:rPr>
          <w:rFonts w:ascii="Museo Sans 300" w:hAnsi="Museo Sans 300"/>
          <w:color w:val="auto"/>
          <w:sz w:val="22"/>
          <w:szCs w:val="22"/>
        </w:rPr>
      </w:pPr>
      <w:r w:rsidRPr="007803AE">
        <w:rPr>
          <w:rFonts w:ascii="Museo Sans 300" w:hAnsi="Museo Sans 300"/>
          <w:b/>
          <w:color w:val="auto"/>
          <w:sz w:val="22"/>
          <w:szCs w:val="22"/>
        </w:rPr>
        <w:t>MOVIMIENTO RESTRINGIDO</w:t>
      </w:r>
      <w:r w:rsidRPr="007803AE">
        <w:rPr>
          <w:rFonts w:ascii="Museo Sans 300" w:hAnsi="Museo Sans 300"/>
          <w:b/>
          <w:color w:val="auto"/>
          <w:sz w:val="22"/>
          <w:szCs w:val="22"/>
        </w:rPr>
        <w:br/>
      </w:r>
    </w:p>
    <w:p w14:paraId="2624CFFA" w14:textId="1E2016E3" w:rsidR="00664F29" w:rsidRPr="007803AE" w:rsidRDefault="005A6C2C" w:rsidP="00664F29">
      <w:pPr>
        <w:pStyle w:val="Default"/>
        <w:jc w:val="center"/>
        <w:rPr>
          <w:rFonts w:ascii="Museo Sans 300" w:hAnsi="Museo Sans 300"/>
          <w:color w:val="auto"/>
          <w:sz w:val="22"/>
          <w:szCs w:val="22"/>
        </w:rPr>
      </w:pPr>
      <w:r w:rsidRPr="007803AE">
        <w:rPr>
          <w:rFonts w:ascii="Museo Sans 300" w:hAnsi="Museo Sans 300"/>
          <w:color w:val="auto"/>
          <w:sz w:val="22"/>
          <w:szCs w:val="22"/>
        </w:rPr>
        <w:t>Amplitud Media de la Rotación = 90 grados</w:t>
      </w:r>
    </w:p>
    <w:p w14:paraId="2624CFFB" w14:textId="1DC26E7E" w:rsidR="00A561B3" w:rsidRPr="007803AE" w:rsidRDefault="00A561B3" w:rsidP="00664F29">
      <w:pPr>
        <w:pStyle w:val="Default"/>
        <w:jc w:val="center"/>
        <w:rPr>
          <w:rFonts w:ascii="Museo Sans 300" w:hAnsi="Museo Sans 300"/>
          <w:color w:val="auto"/>
          <w:sz w:val="22"/>
          <w:szCs w:val="22"/>
        </w:rPr>
      </w:pPr>
    </w:p>
    <w:tbl>
      <w:tblPr>
        <w:tblW w:w="9322" w:type="dxa"/>
        <w:tblLayout w:type="fixed"/>
        <w:tblLook w:val="04A0" w:firstRow="1" w:lastRow="0" w:firstColumn="1" w:lastColumn="0" w:noHBand="0" w:noVBand="1"/>
      </w:tblPr>
      <w:tblGrid>
        <w:gridCol w:w="2943"/>
        <w:gridCol w:w="851"/>
        <w:gridCol w:w="567"/>
        <w:gridCol w:w="1843"/>
        <w:gridCol w:w="1559"/>
        <w:gridCol w:w="1559"/>
      </w:tblGrid>
      <w:tr w:rsidR="00664F29" w:rsidRPr="007803AE" w14:paraId="2624D007" w14:textId="77777777" w:rsidTr="006B6949">
        <w:trPr>
          <w:trHeight w:val="884"/>
        </w:trPr>
        <w:tc>
          <w:tcPr>
            <w:tcW w:w="2943" w:type="dxa"/>
          </w:tcPr>
          <w:p w14:paraId="2624CFF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CFFD"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ROTACIÓN INTERNA DESDE LA POSICIÓN NEUTRA (0°) HASTA</w:t>
            </w:r>
          </w:p>
        </w:tc>
        <w:tc>
          <w:tcPr>
            <w:tcW w:w="1418" w:type="dxa"/>
            <w:gridSpan w:val="2"/>
          </w:tcPr>
          <w:p w14:paraId="2624CFFE" w14:textId="49C4FEE0"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CFF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D00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D00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559" w:type="dxa"/>
          </w:tcPr>
          <w:p w14:paraId="2624D00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D00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559" w:type="dxa"/>
          </w:tcPr>
          <w:p w14:paraId="2624D00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p w14:paraId="2624D00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D006" w14:textId="77777777" w:rsidR="00A561B3" w:rsidRPr="007803AE" w:rsidRDefault="00A561B3" w:rsidP="00F846A9">
            <w:pPr>
              <w:tabs>
                <w:tab w:val="left" w:pos="3321"/>
                <w:tab w:val="left" w:pos="5007"/>
                <w:tab w:val="left" w:pos="5857"/>
              </w:tabs>
              <w:jc w:val="center"/>
              <w:rPr>
                <w:rFonts w:ascii="Museo Sans 300" w:hAnsi="Museo Sans 300" w:cs="Arial"/>
                <w:sz w:val="22"/>
                <w:szCs w:val="22"/>
              </w:rPr>
            </w:pPr>
          </w:p>
        </w:tc>
      </w:tr>
      <w:tr w:rsidR="00664F29" w:rsidRPr="007803AE" w14:paraId="2624D00D" w14:textId="77777777" w:rsidTr="006B6949">
        <w:tc>
          <w:tcPr>
            <w:tcW w:w="2943" w:type="dxa"/>
          </w:tcPr>
          <w:p w14:paraId="2624D008"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8" w:type="dxa"/>
            <w:gridSpan w:val="2"/>
          </w:tcPr>
          <w:p w14:paraId="2624D009"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D00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00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D00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664F29" w:rsidRPr="007803AE" w14:paraId="2624D013" w14:textId="77777777" w:rsidTr="006B6949">
        <w:tc>
          <w:tcPr>
            <w:tcW w:w="2943" w:type="dxa"/>
          </w:tcPr>
          <w:p w14:paraId="2624D00E"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1418" w:type="dxa"/>
            <w:gridSpan w:val="2"/>
          </w:tcPr>
          <w:p w14:paraId="2624D00F"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D01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D01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559" w:type="dxa"/>
          </w:tcPr>
          <w:p w14:paraId="2624D01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664F29" w:rsidRPr="007803AE" w14:paraId="2624D019" w14:textId="77777777" w:rsidTr="006B6949">
        <w:tc>
          <w:tcPr>
            <w:tcW w:w="2943" w:type="dxa"/>
          </w:tcPr>
          <w:p w14:paraId="2624D014"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418" w:type="dxa"/>
            <w:gridSpan w:val="2"/>
          </w:tcPr>
          <w:p w14:paraId="2624D015"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D01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D01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559" w:type="dxa"/>
          </w:tcPr>
          <w:p w14:paraId="2624D01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64F29" w:rsidRPr="007803AE" w14:paraId="2624D01F" w14:textId="77777777" w:rsidTr="006B6949">
        <w:tc>
          <w:tcPr>
            <w:tcW w:w="2943" w:type="dxa"/>
          </w:tcPr>
          <w:p w14:paraId="2624D01A"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8" w:type="dxa"/>
            <w:gridSpan w:val="2"/>
          </w:tcPr>
          <w:p w14:paraId="2624D01B"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 </w:t>
            </w:r>
          </w:p>
        </w:tc>
        <w:tc>
          <w:tcPr>
            <w:tcW w:w="1843" w:type="dxa"/>
          </w:tcPr>
          <w:p w14:paraId="2624D01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01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559" w:type="dxa"/>
          </w:tcPr>
          <w:p w14:paraId="2624D01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664F29" w:rsidRPr="007803AE" w14:paraId="2624D025" w14:textId="77777777" w:rsidTr="006B6949">
        <w:tc>
          <w:tcPr>
            <w:tcW w:w="2943" w:type="dxa"/>
          </w:tcPr>
          <w:p w14:paraId="2624D020"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8" w:type="dxa"/>
            <w:gridSpan w:val="2"/>
          </w:tcPr>
          <w:p w14:paraId="2624D021"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1843" w:type="dxa"/>
          </w:tcPr>
          <w:p w14:paraId="2624D02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D023"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02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664F29" w:rsidRPr="007803AE" w14:paraId="2624D02B" w14:textId="77777777" w:rsidTr="006B6949">
        <w:tc>
          <w:tcPr>
            <w:tcW w:w="2943" w:type="dxa"/>
          </w:tcPr>
          <w:p w14:paraId="2624D026"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c>
          <w:tcPr>
            <w:tcW w:w="1418" w:type="dxa"/>
            <w:gridSpan w:val="2"/>
          </w:tcPr>
          <w:p w14:paraId="2624D02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2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2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2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31" w14:textId="77777777" w:rsidTr="006B6949">
        <w:tc>
          <w:tcPr>
            <w:tcW w:w="2943" w:type="dxa"/>
          </w:tcPr>
          <w:p w14:paraId="2624D02C"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c>
          <w:tcPr>
            <w:tcW w:w="1418" w:type="dxa"/>
            <w:gridSpan w:val="2"/>
          </w:tcPr>
          <w:p w14:paraId="2624D02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2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2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3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37" w14:textId="77777777" w:rsidTr="006B6949">
        <w:tc>
          <w:tcPr>
            <w:tcW w:w="2943" w:type="dxa"/>
          </w:tcPr>
          <w:p w14:paraId="2624D032"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ROTACIÓN EXTERNA  DESDE LA POSICIÓN NEUTRA (0°) HASTA</w:t>
            </w:r>
          </w:p>
        </w:tc>
        <w:tc>
          <w:tcPr>
            <w:tcW w:w="1418" w:type="dxa"/>
            <w:gridSpan w:val="2"/>
          </w:tcPr>
          <w:p w14:paraId="2624D03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3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3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3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3D" w14:textId="77777777" w:rsidTr="006B6949">
        <w:tc>
          <w:tcPr>
            <w:tcW w:w="2943" w:type="dxa"/>
          </w:tcPr>
          <w:p w14:paraId="2624D038"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c>
          <w:tcPr>
            <w:tcW w:w="1418" w:type="dxa"/>
            <w:gridSpan w:val="2"/>
          </w:tcPr>
          <w:p w14:paraId="2624D03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3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3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3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43" w14:textId="77777777" w:rsidTr="006B6949">
        <w:tc>
          <w:tcPr>
            <w:tcW w:w="2943" w:type="dxa"/>
          </w:tcPr>
          <w:p w14:paraId="2624D03E"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418" w:type="dxa"/>
            <w:gridSpan w:val="2"/>
          </w:tcPr>
          <w:p w14:paraId="2624D03F"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50° </w:t>
            </w:r>
          </w:p>
        </w:tc>
        <w:tc>
          <w:tcPr>
            <w:tcW w:w="1843" w:type="dxa"/>
          </w:tcPr>
          <w:p w14:paraId="2624D04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04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559" w:type="dxa"/>
          </w:tcPr>
          <w:p w14:paraId="2624D04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664F29" w:rsidRPr="007803AE" w14:paraId="2624D049" w14:textId="77777777" w:rsidTr="006B6949">
        <w:tc>
          <w:tcPr>
            <w:tcW w:w="2943" w:type="dxa"/>
          </w:tcPr>
          <w:p w14:paraId="2624D044"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418" w:type="dxa"/>
            <w:gridSpan w:val="2"/>
          </w:tcPr>
          <w:p w14:paraId="2624D045"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40° </w:t>
            </w:r>
          </w:p>
        </w:tc>
        <w:tc>
          <w:tcPr>
            <w:tcW w:w="1843" w:type="dxa"/>
          </w:tcPr>
          <w:p w14:paraId="2624D04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D04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D04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664F29" w:rsidRPr="007803AE" w14:paraId="2624D04F" w14:textId="77777777" w:rsidTr="006B6949">
        <w:tc>
          <w:tcPr>
            <w:tcW w:w="2943" w:type="dxa"/>
          </w:tcPr>
          <w:p w14:paraId="2624D04A"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418" w:type="dxa"/>
            <w:gridSpan w:val="2"/>
          </w:tcPr>
          <w:p w14:paraId="2624D04B"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30° </w:t>
            </w:r>
          </w:p>
        </w:tc>
        <w:tc>
          <w:tcPr>
            <w:tcW w:w="1843" w:type="dxa"/>
          </w:tcPr>
          <w:p w14:paraId="2624D04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D04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559" w:type="dxa"/>
          </w:tcPr>
          <w:p w14:paraId="2624D04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664F29" w:rsidRPr="007803AE" w14:paraId="2624D055" w14:textId="77777777" w:rsidTr="006B6949">
        <w:tc>
          <w:tcPr>
            <w:tcW w:w="2943" w:type="dxa"/>
          </w:tcPr>
          <w:p w14:paraId="2624D050"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418" w:type="dxa"/>
            <w:gridSpan w:val="2"/>
          </w:tcPr>
          <w:p w14:paraId="2624D05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D05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05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559" w:type="dxa"/>
          </w:tcPr>
          <w:p w14:paraId="2624D05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64F29" w:rsidRPr="007803AE" w14:paraId="2624D05B" w14:textId="77777777" w:rsidTr="006B6949">
        <w:tc>
          <w:tcPr>
            <w:tcW w:w="2943" w:type="dxa"/>
          </w:tcPr>
          <w:p w14:paraId="2624D056"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418" w:type="dxa"/>
            <w:gridSpan w:val="2"/>
          </w:tcPr>
          <w:p w14:paraId="2624D05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D05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D05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559" w:type="dxa"/>
          </w:tcPr>
          <w:p w14:paraId="2624D05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664F29" w:rsidRPr="007803AE" w14:paraId="2624D061" w14:textId="77777777" w:rsidTr="006B6949">
        <w:tc>
          <w:tcPr>
            <w:tcW w:w="2943" w:type="dxa"/>
          </w:tcPr>
          <w:p w14:paraId="2624D05C"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w:t>
            </w:r>
          </w:p>
        </w:tc>
        <w:tc>
          <w:tcPr>
            <w:tcW w:w="1418" w:type="dxa"/>
            <w:gridSpan w:val="2"/>
          </w:tcPr>
          <w:p w14:paraId="2624D05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D05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D05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06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664F29" w:rsidRPr="007803AE" w14:paraId="2624D067" w14:textId="77777777" w:rsidTr="006B6949">
        <w:tc>
          <w:tcPr>
            <w:tcW w:w="2943" w:type="dxa"/>
          </w:tcPr>
          <w:p w14:paraId="5D449F4E" w14:textId="77777777" w:rsidR="00664F29" w:rsidRDefault="00664F29" w:rsidP="00F846A9">
            <w:pPr>
              <w:tabs>
                <w:tab w:val="left" w:pos="3321"/>
                <w:tab w:val="left" w:pos="5007"/>
                <w:tab w:val="left" w:pos="5857"/>
              </w:tabs>
              <w:rPr>
                <w:rFonts w:ascii="Museo Sans 300" w:hAnsi="Museo Sans 300" w:cs="Arial"/>
                <w:sz w:val="22"/>
                <w:szCs w:val="22"/>
              </w:rPr>
            </w:pPr>
          </w:p>
          <w:p w14:paraId="2624D062" w14:textId="6D93E1A6" w:rsidR="00207E8B" w:rsidRPr="007803AE" w:rsidRDefault="00207E8B" w:rsidP="00F846A9">
            <w:pPr>
              <w:tabs>
                <w:tab w:val="left" w:pos="3321"/>
                <w:tab w:val="left" w:pos="5007"/>
                <w:tab w:val="left" w:pos="5857"/>
              </w:tabs>
              <w:rPr>
                <w:rFonts w:ascii="Museo Sans 300" w:hAnsi="Museo Sans 300" w:cs="Arial"/>
                <w:sz w:val="22"/>
                <w:szCs w:val="22"/>
              </w:rPr>
            </w:pPr>
          </w:p>
        </w:tc>
        <w:tc>
          <w:tcPr>
            <w:tcW w:w="1418" w:type="dxa"/>
            <w:gridSpan w:val="2"/>
          </w:tcPr>
          <w:p w14:paraId="2624D06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6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6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6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74" w14:textId="77777777" w:rsidTr="006B6949">
        <w:tc>
          <w:tcPr>
            <w:tcW w:w="2943" w:type="dxa"/>
          </w:tcPr>
          <w:p w14:paraId="2624D06F" w14:textId="77777777" w:rsidR="00664F29" w:rsidRPr="007803AE" w:rsidRDefault="00664F29" w:rsidP="00F846A9">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418" w:type="dxa"/>
            <w:gridSpan w:val="2"/>
          </w:tcPr>
          <w:p w14:paraId="2624D07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7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7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7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78" w14:textId="77777777" w:rsidTr="00A561B3">
        <w:tc>
          <w:tcPr>
            <w:tcW w:w="9322" w:type="dxa"/>
            <w:gridSpan w:val="6"/>
          </w:tcPr>
          <w:p w14:paraId="2624D075" w14:textId="77777777" w:rsidR="00664F29" w:rsidRPr="007803AE" w:rsidRDefault="00664F29" w:rsidP="00F846A9">
            <w:pPr>
              <w:tabs>
                <w:tab w:val="left" w:pos="3321"/>
                <w:tab w:val="left" w:pos="5007"/>
                <w:tab w:val="left" w:pos="5857"/>
              </w:tabs>
              <w:rPr>
                <w:rFonts w:ascii="Museo Sans 300" w:hAnsi="Museo Sans 300" w:cs="Arial"/>
                <w:sz w:val="22"/>
                <w:szCs w:val="22"/>
              </w:rPr>
            </w:pPr>
          </w:p>
          <w:p w14:paraId="2624D076"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p w14:paraId="2624D077"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r>
      <w:tr w:rsidR="00664F29" w:rsidRPr="007803AE" w14:paraId="2624D07E" w14:textId="77777777" w:rsidTr="006B6949">
        <w:tc>
          <w:tcPr>
            <w:tcW w:w="3794" w:type="dxa"/>
            <w:gridSpan w:val="2"/>
          </w:tcPr>
          <w:p w14:paraId="2624D079"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567" w:type="dxa"/>
          </w:tcPr>
          <w:p w14:paraId="2624D07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7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7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559" w:type="dxa"/>
          </w:tcPr>
          <w:p w14:paraId="2624D07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664F29" w:rsidRPr="007803AE" w14:paraId="2624D084" w14:textId="77777777" w:rsidTr="006B6949">
        <w:tc>
          <w:tcPr>
            <w:tcW w:w="3794" w:type="dxa"/>
            <w:gridSpan w:val="2"/>
          </w:tcPr>
          <w:p w14:paraId="2624D07F"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D08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8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82"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78% </w:t>
            </w:r>
          </w:p>
        </w:tc>
        <w:tc>
          <w:tcPr>
            <w:tcW w:w="1559" w:type="dxa"/>
          </w:tcPr>
          <w:p w14:paraId="2624D08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31%</w:t>
            </w:r>
          </w:p>
        </w:tc>
      </w:tr>
      <w:tr w:rsidR="00664F29" w:rsidRPr="007803AE" w14:paraId="2624D08A" w14:textId="77777777" w:rsidTr="006B6949">
        <w:tc>
          <w:tcPr>
            <w:tcW w:w="3794" w:type="dxa"/>
            <w:gridSpan w:val="2"/>
          </w:tcPr>
          <w:p w14:paraId="2624D085"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567" w:type="dxa"/>
          </w:tcPr>
          <w:p w14:paraId="2624D08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8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88"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85% </w:t>
            </w:r>
          </w:p>
        </w:tc>
        <w:tc>
          <w:tcPr>
            <w:tcW w:w="1559" w:type="dxa"/>
          </w:tcPr>
          <w:p w14:paraId="2624D08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34%</w:t>
            </w:r>
          </w:p>
        </w:tc>
      </w:tr>
      <w:tr w:rsidR="00664F29" w:rsidRPr="007803AE" w14:paraId="2624D090" w14:textId="77777777" w:rsidTr="006B6949">
        <w:tc>
          <w:tcPr>
            <w:tcW w:w="3794" w:type="dxa"/>
            <w:gridSpan w:val="2"/>
          </w:tcPr>
          <w:p w14:paraId="2624D08B"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567" w:type="dxa"/>
          </w:tcPr>
          <w:p w14:paraId="2624D08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8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8E"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93% </w:t>
            </w:r>
          </w:p>
        </w:tc>
        <w:tc>
          <w:tcPr>
            <w:tcW w:w="1559" w:type="dxa"/>
          </w:tcPr>
          <w:p w14:paraId="2624D08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37%</w:t>
            </w:r>
          </w:p>
        </w:tc>
      </w:tr>
      <w:tr w:rsidR="00664F29" w:rsidRPr="007803AE" w14:paraId="2624D096" w14:textId="77777777" w:rsidTr="006B6949">
        <w:tc>
          <w:tcPr>
            <w:tcW w:w="3794" w:type="dxa"/>
            <w:gridSpan w:val="2"/>
          </w:tcPr>
          <w:p w14:paraId="2624D091"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(rotación interna completa) </w:t>
            </w:r>
          </w:p>
        </w:tc>
        <w:tc>
          <w:tcPr>
            <w:tcW w:w="567" w:type="dxa"/>
          </w:tcPr>
          <w:p w14:paraId="2624D092"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9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9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559" w:type="dxa"/>
          </w:tcPr>
          <w:p w14:paraId="2624D09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r w:rsidR="00664F29" w:rsidRPr="007803AE" w14:paraId="2624D09C" w14:textId="77777777" w:rsidTr="006B6949">
        <w:tc>
          <w:tcPr>
            <w:tcW w:w="3794" w:type="dxa"/>
            <w:gridSpan w:val="2"/>
          </w:tcPr>
          <w:p w14:paraId="2624D097" w14:textId="77777777" w:rsidR="00664F29" w:rsidRPr="007803AE" w:rsidRDefault="00664F29" w:rsidP="00F846A9">
            <w:pPr>
              <w:tabs>
                <w:tab w:val="left" w:pos="3321"/>
                <w:tab w:val="left" w:pos="5007"/>
                <w:tab w:val="left" w:pos="5857"/>
              </w:tabs>
              <w:rPr>
                <w:rFonts w:ascii="Museo Sans 300" w:hAnsi="Museo Sans 300" w:cs="Arial"/>
                <w:sz w:val="22"/>
                <w:szCs w:val="22"/>
              </w:rPr>
            </w:pPr>
          </w:p>
        </w:tc>
        <w:tc>
          <w:tcPr>
            <w:tcW w:w="567" w:type="dxa"/>
          </w:tcPr>
          <w:p w14:paraId="2624D098"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9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9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9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r>
      <w:tr w:rsidR="00664F29" w:rsidRPr="007803AE" w14:paraId="2624D0A2" w14:textId="77777777" w:rsidTr="006B6949">
        <w:tc>
          <w:tcPr>
            <w:tcW w:w="3794" w:type="dxa"/>
            <w:gridSpan w:val="2"/>
          </w:tcPr>
          <w:p w14:paraId="2624D09D"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567" w:type="dxa"/>
          </w:tcPr>
          <w:p w14:paraId="2624D09E"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9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A0"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1559" w:type="dxa"/>
          </w:tcPr>
          <w:p w14:paraId="2624D0A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664F29" w:rsidRPr="007803AE" w14:paraId="2624D0A8" w14:textId="77777777" w:rsidTr="006B6949">
        <w:tc>
          <w:tcPr>
            <w:tcW w:w="3794" w:type="dxa"/>
            <w:gridSpan w:val="2"/>
          </w:tcPr>
          <w:p w14:paraId="2624D0A3" w14:textId="77777777" w:rsidR="00664F29" w:rsidRPr="007803AE" w:rsidRDefault="00664F29" w:rsidP="00F846A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567" w:type="dxa"/>
          </w:tcPr>
          <w:p w14:paraId="2624D0A4"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A5"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A6"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76% </w:t>
            </w:r>
          </w:p>
        </w:tc>
        <w:tc>
          <w:tcPr>
            <w:tcW w:w="1559" w:type="dxa"/>
          </w:tcPr>
          <w:p w14:paraId="2624D0A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r>
      <w:tr w:rsidR="00664F29" w:rsidRPr="007803AE" w14:paraId="2624D0AE" w14:textId="77777777" w:rsidTr="006B6949">
        <w:tc>
          <w:tcPr>
            <w:tcW w:w="3794" w:type="dxa"/>
            <w:gridSpan w:val="2"/>
          </w:tcPr>
          <w:p w14:paraId="2624D0A9"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567" w:type="dxa"/>
          </w:tcPr>
          <w:p w14:paraId="2624D0AA"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AB"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AC"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82% </w:t>
            </w:r>
          </w:p>
        </w:tc>
        <w:tc>
          <w:tcPr>
            <w:tcW w:w="1559" w:type="dxa"/>
          </w:tcPr>
          <w:p w14:paraId="2624D0A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33%</w:t>
            </w:r>
          </w:p>
        </w:tc>
      </w:tr>
      <w:tr w:rsidR="00664F29" w:rsidRPr="007803AE" w14:paraId="2624D0B4" w14:textId="77777777" w:rsidTr="006B6949">
        <w:tc>
          <w:tcPr>
            <w:tcW w:w="3794" w:type="dxa"/>
            <w:gridSpan w:val="2"/>
          </w:tcPr>
          <w:p w14:paraId="2624D0AF"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567" w:type="dxa"/>
          </w:tcPr>
          <w:p w14:paraId="2624D0B0"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B1"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B2"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88%</w:t>
            </w:r>
          </w:p>
        </w:tc>
        <w:tc>
          <w:tcPr>
            <w:tcW w:w="1559" w:type="dxa"/>
          </w:tcPr>
          <w:p w14:paraId="2624D0B3"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35%</w:t>
            </w:r>
          </w:p>
        </w:tc>
      </w:tr>
      <w:tr w:rsidR="00664F29" w:rsidRPr="007803AE" w14:paraId="2624D0BA" w14:textId="77777777" w:rsidTr="006B6949">
        <w:tc>
          <w:tcPr>
            <w:tcW w:w="3794" w:type="dxa"/>
            <w:gridSpan w:val="2"/>
          </w:tcPr>
          <w:p w14:paraId="2624D0B5"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567" w:type="dxa"/>
          </w:tcPr>
          <w:p w14:paraId="2624D0B6"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B7"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B8"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94%</w:t>
            </w:r>
          </w:p>
        </w:tc>
        <w:tc>
          <w:tcPr>
            <w:tcW w:w="1559" w:type="dxa"/>
          </w:tcPr>
          <w:p w14:paraId="2624D0B9"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38%</w:t>
            </w:r>
          </w:p>
        </w:tc>
      </w:tr>
      <w:tr w:rsidR="00664F29" w:rsidRPr="007803AE" w14:paraId="2624D0C0" w14:textId="77777777" w:rsidTr="006B6949">
        <w:tc>
          <w:tcPr>
            <w:tcW w:w="3794" w:type="dxa"/>
            <w:gridSpan w:val="2"/>
          </w:tcPr>
          <w:p w14:paraId="2624D0BB" w14:textId="77777777" w:rsidR="00664F29" w:rsidRPr="007803AE" w:rsidRDefault="00664F29" w:rsidP="00664F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(rotación externa completa) </w:t>
            </w:r>
          </w:p>
        </w:tc>
        <w:tc>
          <w:tcPr>
            <w:tcW w:w="567" w:type="dxa"/>
          </w:tcPr>
          <w:p w14:paraId="2624D0BC"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843" w:type="dxa"/>
          </w:tcPr>
          <w:p w14:paraId="2624D0BD"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p>
        </w:tc>
        <w:tc>
          <w:tcPr>
            <w:tcW w:w="1559" w:type="dxa"/>
          </w:tcPr>
          <w:p w14:paraId="2624D0BE" w14:textId="77777777" w:rsidR="00664F29" w:rsidRPr="007803AE" w:rsidRDefault="00664F29" w:rsidP="00664F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100%</w:t>
            </w:r>
          </w:p>
        </w:tc>
        <w:tc>
          <w:tcPr>
            <w:tcW w:w="1559" w:type="dxa"/>
          </w:tcPr>
          <w:p w14:paraId="2624D0BF" w14:textId="77777777" w:rsidR="00664F29" w:rsidRPr="007803AE" w:rsidRDefault="00664F29" w:rsidP="00F846A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r>
    </w:tbl>
    <w:p w14:paraId="2C088EEA" w14:textId="77777777" w:rsidR="000A1A99" w:rsidRPr="007803AE" w:rsidRDefault="000A1A99" w:rsidP="00664F29">
      <w:pPr>
        <w:pStyle w:val="Default"/>
        <w:jc w:val="both"/>
        <w:rPr>
          <w:rFonts w:ascii="Museo Sans 300" w:hAnsi="Museo Sans 300"/>
          <w:color w:val="auto"/>
          <w:sz w:val="22"/>
          <w:szCs w:val="22"/>
        </w:rPr>
      </w:pPr>
    </w:p>
    <w:p w14:paraId="2624D0C1" w14:textId="5FDA8F0A" w:rsidR="00664F29" w:rsidRPr="007803AE" w:rsidRDefault="005A6C2C" w:rsidP="00664F2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Si el trabajador es portador de prótesis de la </w:t>
      </w:r>
      <w:r w:rsidR="00160E7F" w:rsidRPr="007803AE">
        <w:rPr>
          <w:rFonts w:ascii="Museo Sans 300" w:hAnsi="Museo Sans 300"/>
          <w:color w:val="auto"/>
          <w:sz w:val="22"/>
          <w:szCs w:val="22"/>
        </w:rPr>
        <w:t>c</w:t>
      </w:r>
      <w:r w:rsidRPr="007803AE">
        <w:rPr>
          <w:rFonts w:ascii="Museo Sans 300" w:hAnsi="Museo Sans 300"/>
          <w:color w:val="auto"/>
          <w:sz w:val="22"/>
          <w:szCs w:val="22"/>
        </w:rPr>
        <w:t>ade</w:t>
      </w:r>
      <w:r w:rsidR="00160E7F" w:rsidRPr="007803AE">
        <w:rPr>
          <w:rFonts w:ascii="Museo Sans 300" w:hAnsi="Museo Sans 300"/>
          <w:color w:val="auto"/>
          <w:sz w:val="22"/>
          <w:szCs w:val="22"/>
        </w:rPr>
        <w:t>r</w:t>
      </w:r>
      <w:r w:rsidRPr="007803AE">
        <w:rPr>
          <w:rFonts w:ascii="Museo Sans 300" w:hAnsi="Museo Sans 300"/>
          <w:color w:val="auto"/>
          <w:sz w:val="22"/>
          <w:szCs w:val="22"/>
        </w:rPr>
        <w:t xml:space="preserve">a, se considera un menoscabo del 50% del valor de la extremidad inferior, </w:t>
      </w:r>
      <w:r w:rsidR="003218BE" w:rsidRPr="007803AE">
        <w:rPr>
          <w:rFonts w:ascii="Museo Sans 300" w:hAnsi="Museo Sans 300"/>
          <w:color w:val="auto"/>
          <w:sz w:val="22"/>
          <w:szCs w:val="22"/>
        </w:rPr>
        <w:t>aun</w:t>
      </w:r>
      <w:r w:rsidRPr="007803AE">
        <w:rPr>
          <w:rFonts w:ascii="Museo Sans 300" w:hAnsi="Museo Sans 300"/>
          <w:color w:val="auto"/>
          <w:sz w:val="22"/>
          <w:szCs w:val="22"/>
        </w:rPr>
        <w:t xml:space="preserve"> cuando exista plena movilidad articular.</w:t>
      </w:r>
    </w:p>
    <w:p w14:paraId="2624D0C2" w14:textId="77777777" w:rsidR="00F25F9C" w:rsidRPr="007803AE" w:rsidRDefault="00F25F9C" w:rsidP="00664F29">
      <w:pPr>
        <w:pStyle w:val="Default"/>
        <w:jc w:val="both"/>
        <w:rPr>
          <w:rFonts w:ascii="Museo Sans 300" w:hAnsi="Museo Sans 300"/>
          <w:color w:val="auto"/>
          <w:sz w:val="22"/>
          <w:szCs w:val="22"/>
        </w:rPr>
      </w:pPr>
    </w:p>
    <w:p w14:paraId="2624D0C3" w14:textId="31C006B7" w:rsidR="003F679B" w:rsidRPr="007803AE" w:rsidRDefault="000A1A99" w:rsidP="000B52C0">
      <w:pPr>
        <w:pStyle w:val="Default"/>
        <w:numPr>
          <w:ilvl w:val="0"/>
          <w:numId w:val="162"/>
        </w:numPr>
        <w:ind w:left="425" w:hanging="425"/>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8" behindDoc="1" locked="0" layoutInCell="1" allowOverlap="1" wp14:anchorId="2624F448" wp14:editId="7CE4066C">
            <wp:simplePos x="0" y="0"/>
            <wp:positionH relativeFrom="margin">
              <wp:align>right</wp:align>
            </wp:positionH>
            <wp:positionV relativeFrom="paragraph">
              <wp:posOffset>402408</wp:posOffset>
            </wp:positionV>
            <wp:extent cx="5677535" cy="2286000"/>
            <wp:effectExtent l="0" t="0" r="0" b="0"/>
            <wp:wrapTight wrapText="bothSides">
              <wp:wrapPolygon edited="0">
                <wp:start x="0" y="0"/>
                <wp:lineTo x="0" y="21420"/>
                <wp:lineTo x="21525" y="21420"/>
                <wp:lineTo x="21525" y="0"/>
                <wp:lineTo x="0" y="0"/>
              </wp:wrapPolygon>
            </wp:wrapTight>
            <wp:docPr id="29" name="Imagen 29" descr="figur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a22"/>
                    <pic:cNvPicPr>
                      <a:picLocks noChangeAspect="1" noChangeArrowheads="1"/>
                    </pic:cNvPicPr>
                  </pic:nvPicPr>
                  <pic:blipFill>
                    <a:blip r:embed="rId37" cstate="print"/>
                    <a:srcRect l="2213" t="16050" r="1950" b="2888"/>
                    <a:stretch>
                      <a:fillRect/>
                    </a:stretch>
                  </pic:blipFill>
                  <pic:spPr bwMode="auto">
                    <a:xfrm>
                      <a:off x="0" y="0"/>
                      <a:ext cx="5677535" cy="2286000"/>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t>Articulación de la Rodilla</w:t>
      </w:r>
    </w:p>
    <w:p w14:paraId="5CA967D4" w14:textId="30ED6504" w:rsidR="00C431F4" w:rsidRPr="007803AE" w:rsidRDefault="00C431F4" w:rsidP="00A561B3">
      <w:pPr>
        <w:pStyle w:val="Default"/>
        <w:jc w:val="center"/>
        <w:rPr>
          <w:rFonts w:ascii="Museo Sans 300" w:hAnsi="Museo Sans 300"/>
          <w:b/>
          <w:color w:val="auto"/>
          <w:sz w:val="22"/>
          <w:szCs w:val="22"/>
        </w:rPr>
      </w:pPr>
    </w:p>
    <w:p w14:paraId="1BB04B76" w14:textId="77777777" w:rsidR="00C431F4" w:rsidRPr="007803AE" w:rsidRDefault="00C431F4" w:rsidP="00A561B3">
      <w:pPr>
        <w:pStyle w:val="Default"/>
        <w:jc w:val="center"/>
        <w:rPr>
          <w:rFonts w:ascii="Museo Sans 300" w:hAnsi="Museo Sans 300"/>
          <w:b/>
          <w:color w:val="auto"/>
          <w:sz w:val="22"/>
          <w:szCs w:val="22"/>
        </w:rPr>
      </w:pPr>
    </w:p>
    <w:p w14:paraId="2624D0C4" w14:textId="6A0129D9" w:rsidR="003F679B" w:rsidRPr="007803AE" w:rsidRDefault="005A6C2C" w:rsidP="00A561B3">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ARTICULACIÓN DE LA RODILLA FLEXIÓN </w:t>
      </w:r>
      <w:r w:rsidR="003F679B" w:rsidRPr="007803AE">
        <w:rPr>
          <w:rFonts w:ascii="Museo Sans 300" w:hAnsi="Museo Sans 300"/>
          <w:b/>
          <w:color w:val="auto"/>
          <w:sz w:val="22"/>
          <w:szCs w:val="22"/>
        </w:rPr>
        <w:t>–</w:t>
      </w:r>
      <w:r w:rsidRPr="007803AE">
        <w:rPr>
          <w:rFonts w:ascii="Museo Sans 300" w:hAnsi="Museo Sans 300"/>
          <w:b/>
          <w:color w:val="auto"/>
          <w:sz w:val="22"/>
          <w:szCs w:val="22"/>
        </w:rPr>
        <w:t xml:space="preserve"> EXTENSIÓN</w:t>
      </w:r>
    </w:p>
    <w:p w14:paraId="2624D0C5" w14:textId="77777777" w:rsidR="003F679B" w:rsidRPr="007803AE" w:rsidRDefault="003F679B" w:rsidP="00A561B3">
      <w:pPr>
        <w:pStyle w:val="Default"/>
        <w:jc w:val="center"/>
        <w:rPr>
          <w:rFonts w:ascii="Museo Sans 300" w:hAnsi="Museo Sans 300"/>
          <w:b/>
          <w:color w:val="auto"/>
          <w:sz w:val="22"/>
          <w:szCs w:val="22"/>
        </w:rPr>
      </w:pPr>
    </w:p>
    <w:p w14:paraId="2624D0C6" w14:textId="77777777" w:rsidR="003F679B" w:rsidRPr="007803AE" w:rsidRDefault="005A6C2C" w:rsidP="00A561B3">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D0C7" w14:textId="77777777" w:rsidR="003F679B" w:rsidRPr="007803AE" w:rsidRDefault="005A6C2C" w:rsidP="00A561B3">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 Extensión = 150 grados</w:t>
      </w:r>
    </w:p>
    <w:p w14:paraId="2624D0C8" w14:textId="5692CABF" w:rsidR="003F679B" w:rsidRPr="007803AE" w:rsidRDefault="003F679B" w:rsidP="00A561B3">
      <w:pPr>
        <w:pStyle w:val="Default"/>
        <w:jc w:val="center"/>
        <w:rPr>
          <w:rFonts w:ascii="Museo Sans 300" w:hAnsi="Museo Sans 300"/>
          <w:color w:val="auto"/>
          <w:sz w:val="22"/>
          <w:szCs w:val="22"/>
        </w:rPr>
      </w:pPr>
    </w:p>
    <w:tbl>
      <w:tblPr>
        <w:tblW w:w="0" w:type="auto"/>
        <w:tblLook w:val="04A0" w:firstRow="1" w:lastRow="0" w:firstColumn="1" w:lastColumn="0" w:noHBand="0" w:noVBand="1"/>
      </w:tblPr>
      <w:tblGrid>
        <w:gridCol w:w="3085"/>
        <w:gridCol w:w="2693"/>
        <w:gridCol w:w="2977"/>
      </w:tblGrid>
      <w:tr w:rsidR="003F679B" w:rsidRPr="007803AE" w14:paraId="2624D0CD" w14:textId="77777777" w:rsidTr="00F21540">
        <w:tc>
          <w:tcPr>
            <w:tcW w:w="3085" w:type="dxa"/>
          </w:tcPr>
          <w:p w14:paraId="2624D0C9"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Flexión desde la posición neutra (0</w:t>
            </w:r>
            <w:r w:rsidR="00160E7F" w:rsidRPr="007803AE">
              <w:rPr>
                <w:rFonts w:ascii="Museo Sans 300" w:hAnsi="Museo Sans 300"/>
                <w:color w:val="auto"/>
                <w:sz w:val="22"/>
                <w:szCs w:val="22"/>
              </w:rPr>
              <w:t>°</w:t>
            </w:r>
            <w:r w:rsidRPr="007803AE">
              <w:rPr>
                <w:rFonts w:ascii="Museo Sans 300" w:hAnsi="Museo Sans 300"/>
                <w:color w:val="auto"/>
                <w:sz w:val="22"/>
                <w:szCs w:val="22"/>
              </w:rPr>
              <w:t>) hasta</w:t>
            </w:r>
          </w:p>
        </w:tc>
        <w:tc>
          <w:tcPr>
            <w:tcW w:w="2693" w:type="dxa"/>
          </w:tcPr>
          <w:p w14:paraId="2624D0C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 la Extremidad Inferior</w:t>
            </w:r>
          </w:p>
        </w:tc>
        <w:tc>
          <w:tcPr>
            <w:tcW w:w="2977" w:type="dxa"/>
          </w:tcPr>
          <w:p w14:paraId="2624D0C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Menoscabo Global de la Persona</w:t>
            </w:r>
          </w:p>
          <w:p w14:paraId="2624D0CC" w14:textId="77777777" w:rsidR="003F679B" w:rsidRPr="007803AE" w:rsidRDefault="003F679B" w:rsidP="00F21540">
            <w:pPr>
              <w:pStyle w:val="Default"/>
              <w:jc w:val="center"/>
              <w:rPr>
                <w:rFonts w:ascii="Museo Sans 300" w:hAnsi="Museo Sans 300"/>
                <w:color w:val="auto"/>
                <w:sz w:val="22"/>
                <w:szCs w:val="22"/>
              </w:rPr>
            </w:pPr>
          </w:p>
        </w:tc>
      </w:tr>
      <w:tr w:rsidR="003F679B" w:rsidRPr="007803AE" w14:paraId="2624D0D1" w14:textId="77777777" w:rsidTr="00F21540">
        <w:tc>
          <w:tcPr>
            <w:tcW w:w="3085" w:type="dxa"/>
          </w:tcPr>
          <w:p w14:paraId="2624D0CE"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693" w:type="dxa"/>
          </w:tcPr>
          <w:p w14:paraId="2624D0CF"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2977" w:type="dxa"/>
          </w:tcPr>
          <w:p w14:paraId="2624D0D0"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3F679B" w:rsidRPr="007803AE" w14:paraId="2624D0D5" w14:textId="77777777" w:rsidTr="00F21540">
        <w:tc>
          <w:tcPr>
            <w:tcW w:w="3085" w:type="dxa"/>
          </w:tcPr>
          <w:p w14:paraId="2624D0D2"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c>
          <w:tcPr>
            <w:tcW w:w="2693" w:type="dxa"/>
          </w:tcPr>
          <w:p w14:paraId="2624D0D3"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49%</w:t>
            </w:r>
          </w:p>
        </w:tc>
        <w:tc>
          <w:tcPr>
            <w:tcW w:w="2977" w:type="dxa"/>
          </w:tcPr>
          <w:p w14:paraId="2624D0D4"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r>
      <w:tr w:rsidR="003F679B" w:rsidRPr="007803AE" w14:paraId="2624D0D9" w14:textId="77777777" w:rsidTr="00F21540">
        <w:tc>
          <w:tcPr>
            <w:tcW w:w="3085" w:type="dxa"/>
          </w:tcPr>
          <w:p w14:paraId="2624D0D6"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2693" w:type="dxa"/>
          </w:tcPr>
          <w:p w14:paraId="2624D0D7"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46%</w:t>
            </w:r>
          </w:p>
        </w:tc>
        <w:tc>
          <w:tcPr>
            <w:tcW w:w="2977" w:type="dxa"/>
          </w:tcPr>
          <w:p w14:paraId="2624D0D8"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r>
      <w:tr w:rsidR="003F679B" w:rsidRPr="007803AE" w14:paraId="2624D0DD" w14:textId="77777777" w:rsidTr="00F21540">
        <w:tc>
          <w:tcPr>
            <w:tcW w:w="3085" w:type="dxa"/>
          </w:tcPr>
          <w:p w14:paraId="2624D0D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c>
          <w:tcPr>
            <w:tcW w:w="2693" w:type="dxa"/>
          </w:tcPr>
          <w:p w14:paraId="2624D0D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42%</w:t>
            </w:r>
          </w:p>
        </w:tc>
        <w:tc>
          <w:tcPr>
            <w:tcW w:w="2977" w:type="dxa"/>
          </w:tcPr>
          <w:p w14:paraId="2624D0DC"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r>
      <w:tr w:rsidR="003F679B" w:rsidRPr="007803AE" w14:paraId="2624D0E1" w14:textId="77777777" w:rsidTr="00F21540">
        <w:tc>
          <w:tcPr>
            <w:tcW w:w="3085" w:type="dxa"/>
          </w:tcPr>
          <w:p w14:paraId="2624D0DE"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40°</w:t>
            </w:r>
          </w:p>
        </w:tc>
        <w:tc>
          <w:tcPr>
            <w:tcW w:w="2693" w:type="dxa"/>
          </w:tcPr>
          <w:p w14:paraId="2624D0DF"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39%</w:t>
            </w:r>
          </w:p>
        </w:tc>
        <w:tc>
          <w:tcPr>
            <w:tcW w:w="2977" w:type="dxa"/>
          </w:tcPr>
          <w:p w14:paraId="2624D0E0"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r>
      <w:tr w:rsidR="003F679B" w:rsidRPr="007803AE" w14:paraId="2624D0E5" w14:textId="77777777" w:rsidTr="00F21540">
        <w:tc>
          <w:tcPr>
            <w:tcW w:w="3085" w:type="dxa"/>
          </w:tcPr>
          <w:p w14:paraId="2624D0E2"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c>
          <w:tcPr>
            <w:tcW w:w="2693" w:type="dxa"/>
          </w:tcPr>
          <w:p w14:paraId="2624D0E3"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35%</w:t>
            </w:r>
          </w:p>
        </w:tc>
        <w:tc>
          <w:tcPr>
            <w:tcW w:w="2977" w:type="dxa"/>
          </w:tcPr>
          <w:p w14:paraId="2624D0E4"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r>
      <w:tr w:rsidR="003F679B" w:rsidRPr="007803AE" w14:paraId="2624D0E9" w14:textId="77777777" w:rsidTr="00F21540">
        <w:tc>
          <w:tcPr>
            <w:tcW w:w="3085" w:type="dxa"/>
          </w:tcPr>
          <w:p w14:paraId="2624D0E6"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60°</w:t>
            </w:r>
          </w:p>
        </w:tc>
        <w:tc>
          <w:tcPr>
            <w:tcW w:w="2693" w:type="dxa"/>
          </w:tcPr>
          <w:p w14:paraId="2624D0E7"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c>
          <w:tcPr>
            <w:tcW w:w="2977" w:type="dxa"/>
          </w:tcPr>
          <w:p w14:paraId="2624D0E8"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r>
      <w:tr w:rsidR="003F679B" w:rsidRPr="007803AE" w14:paraId="2624D0ED" w14:textId="77777777" w:rsidTr="00F21540">
        <w:tc>
          <w:tcPr>
            <w:tcW w:w="3085" w:type="dxa"/>
          </w:tcPr>
          <w:p w14:paraId="2624D0E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70°</w:t>
            </w:r>
          </w:p>
        </w:tc>
        <w:tc>
          <w:tcPr>
            <w:tcW w:w="2693" w:type="dxa"/>
          </w:tcPr>
          <w:p w14:paraId="2624D0E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c>
          <w:tcPr>
            <w:tcW w:w="2977" w:type="dxa"/>
          </w:tcPr>
          <w:p w14:paraId="2624D0EC"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3F679B" w:rsidRPr="007803AE" w14:paraId="2624D0F1" w14:textId="77777777" w:rsidTr="00F21540">
        <w:tc>
          <w:tcPr>
            <w:tcW w:w="3085" w:type="dxa"/>
          </w:tcPr>
          <w:p w14:paraId="2624D0EE"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80°</w:t>
            </w:r>
          </w:p>
        </w:tc>
        <w:tc>
          <w:tcPr>
            <w:tcW w:w="2693" w:type="dxa"/>
          </w:tcPr>
          <w:p w14:paraId="2624D0EF"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c>
          <w:tcPr>
            <w:tcW w:w="2977" w:type="dxa"/>
          </w:tcPr>
          <w:p w14:paraId="2624D0F0"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3F679B" w:rsidRPr="007803AE" w14:paraId="2624D0F5" w14:textId="77777777" w:rsidTr="00F21540">
        <w:tc>
          <w:tcPr>
            <w:tcW w:w="3085" w:type="dxa"/>
          </w:tcPr>
          <w:p w14:paraId="2624D0F2"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90°</w:t>
            </w:r>
          </w:p>
        </w:tc>
        <w:tc>
          <w:tcPr>
            <w:tcW w:w="2693" w:type="dxa"/>
          </w:tcPr>
          <w:p w14:paraId="2624D0F3"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c>
          <w:tcPr>
            <w:tcW w:w="2977" w:type="dxa"/>
          </w:tcPr>
          <w:p w14:paraId="2624D0F4"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r>
      <w:tr w:rsidR="003F679B" w:rsidRPr="007803AE" w14:paraId="2624D0F9" w14:textId="77777777" w:rsidTr="00F21540">
        <w:tc>
          <w:tcPr>
            <w:tcW w:w="3085" w:type="dxa"/>
          </w:tcPr>
          <w:p w14:paraId="2624D0F6"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100°</w:t>
            </w:r>
          </w:p>
        </w:tc>
        <w:tc>
          <w:tcPr>
            <w:tcW w:w="2693" w:type="dxa"/>
          </w:tcPr>
          <w:p w14:paraId="2624D0F7"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c>
          <w:tcPr>
            <w:tcW w:w="2977" w:type="dxa"/>
          </w:tcPr>
          <w:p w14:paraId="2624D0F8"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r>
      <w:tr w:rsidR="003F679B" w:rsidRPr="007803AE" w14:paraId="2624D0FD" w14:textId="77777777" w:rsidTr="00F21540">
        <w:tc>
          <w:tcPr>
            <w:tcW w:w="3085" w:type="dxa"/>
          </w:tcPr>
          <w:p w14:paraId="2624D0F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110°</w:t>
            </w:r>
          </w:p>
        </w:tc>
        <w:tc>
          <w:tcPr>
            <w:tcW w:w="2693" w:type="dxa"/>
          </w:tcPr>
          <w:p w14:paraId="2624D0F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2977" w:type="dxa"/>
          </w:tcPr>
          <w:p w14:paraId="2624D0FC"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3F679B" w:rsidRPr="007803AE" w14:paraId="2624D101" w14:textId="77777777" w:rsidTr="00F21540">
        <w:tc>
          <w:tcPr>
            <w:tcW w:w="3085" w:type="dxa"/>
          </w:tcPr>
          <w:p w14:paraId="2624D0FE"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120°</w:t>
            </w:r>
          </w:p>
        </w:tc>
        <w:tc>
          <w:tcPr>
            <w:tcW w:w="2693" w:type="dxa"/>
          </w:tcPr>
          <w:p w14:paraId="2624D0FF"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c>
          <w:tcPr>
            <w:tcW w:w="2977" w:type="dxa"/>
          </w:tcPr>
          <w:p w14:paraId="2624D100"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r>
      <w:tr w:rsidR="003F679B" w:rsidRPr="007803AE" w14:paraId="2624D105" w14:textId="77777777" w:rsidTr="00F21540">
        <w:tc>
          <w:tcPr>
            <w:tcW w:w="3085" w:type="dxa"/>
          </w:tcPr>
          <w:p w14:paraId="2624D102"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130°</w:t>
            </w:r>
          </w:p>
        </w:tc>
        <w:tc>
          <w:tcPr>
            <w:tcW w:w="2693" w:type="dxa"/>
          </w:tcPr>
          <w:p w14:paraId="2624D103"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2977" w:type="dxa"/>
          </w:tcPr>
          <w:p w14:paraId="2624D104"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3F679B" w:rsidRPr="007803AE" w14:paraId="2624D109" w14:textId="77777777" w:rsidTr="00F21540">
        <w:tc>
          <w:tcPr>
            <w:tcW w:w="3085" w:type="dxa"/>
          </w:tcPr>
          <w:p w14:paraId="2624D106"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140°</w:t>
            </w:r>
          </w:p>
        </w:tc>
        <w:tc>
          <w:tcPr>
            <w:tcW w:w="2693" w:type="dxa"/>
          </w:tcPr>
          <w:p w14:paraId="2624D107"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2977" w:type="dxa"/>
          </w:tcPr>
          <w:p w14:paraId="2624D108"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r>
      <w:tr w:rsidR="003F679B" w:rsidRPr="007803AE" w14:paraId="2624D10D" w14:textId="77777777" w:rsidTr="00F21540">
        <w:tc>
          <w:tcPr>
            <w:tcW w:w="3085" w:type="dxa"/>
          </w:tcPr>
          <w:p w14:paraId="2624D10A"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150°</w:t>
            </w:r>
          </w:p>
        </w:tc>
        <w:tc>
          <w:tcPr>
            <w:tcW w:w="2693" w:type="dxa"/>
          </w:tcPr>
          <w:p w14:paraId="2624D10B"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977" w:type="dxa"/>
          </w:tcPr>
          <w:p w14:paraId="2624D10C" w14:textId="77777777" w:rsidR="003F679B" w:rsidRPr="007803AE" w:rsidRDefault="003F679B"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AE0C29" w:rsidRPr="007803AE" w14:paraId="2624D111" w14:textId="77777777" w:rsidTr="00F21540">
        <w:tc>
          <w:tcPr>
            <w:tcW w:w="3085" w:type="dxa"/>
          </w:tcPr>
          <w:p w14:paraId="2624D10E" w14:textId="77777777" w:rsidR="00AE0C29" w:rsidRPr="007803AE" w:rsidRDefault="00AE0C29" w:rsidP="00F21540">
            <w:pPr>
              <w:pStyle w:val="Default"/>
              <w:jc w:val="center"/>
              <w:rPr>
                <w:rFonts w:ascii="Museo Sans 300" w:hAnsi="Museo Sans 300"/>
                <w:color w:val="auto"/>
                <w:sz w:val="22"/>
                <w:szCs w:val="22"/>
              </w:rPr>
            </w:pPr>
          </w:p>
        </w:tc>
        <w:tc>
          <w:tcPr>
            <w:tcW w:w="2693" w:type="dxa"/>
          </w:tcPr>
          <w:p w14:paraId="2624D10F"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10"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15" w14:textId="77777777" w:rsidTr="00F21540">
        <w:tc>
          <w:tcPr>
            <w:tcW w:w="3085" w:type="dxa"/>
          </w:tcPr>
          <w:p w14:paraId="2624D112"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Extensión desde la posición</w:t>
            </w:r>
            <w:r w:rsidRPr="007803AE">
              <w:rPr>
                <w:rFonts w:ascii="Museo Sans 300" w:hAnsi="Museo Sans 300"/>
                <w:color w:val="auto"/>
                <w:sz w:val="22"/>
                <w:szCs w:val="22"/>
              </w:rPr>
              <w:br/>
              <w:t>neutra (0</w:t>
            </w:r>
            <w:r w:rsidR="00160E7F" w:rsidRPr="007803AE">
              <w:rPr>
                <w:rFonts w:ascii="Museo Sans 300" w:hAnsi="Museo Sans 300"/>
                <w:color w:val="auto"/>
                <w:sz w:val="22"/>
                <w:szCs w:val="22"/>
              </w:rPr>
              <w:t>°</w:t>
            </w:r>
            <w:r w:rsidRPr="007803AE">
              <w:rPr>
                <w:rFonts w:ascii="Museo Sans 300" w:hAnsi="Museo Sans 300"/>
                <w:color w:val="auto"/>
                <w:sz w:val="22"/>
                <w:szCs w:val="22"/>
              </w:rPr>
              <w:t>) hasta</w:t>
            </w:r>
          </w:p>
        </w:tc>
        <w:tc>
          <w:tcPr>
            <w:tcW w:w="2693" w:type="dxa"/>
          </w:tcPr>
          <w:p w14:paraId="2624D113"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14"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19" w14:textId="77777777" w:rsidTr="00F21540">
        <w:tc>
          <w:tcPr>
            <w:tcW w:w="3085" w:type="dxa"/>
          </w:tcPr>
          <w:p w14:paraId="2624D116" w14:textId="77777777" w:rsidR="00AE0C29" w:rsidRPr="007803AE" w:rsidRDefault="00AE0C29" w:rsidP="00AE0C29">
            <w:pPr>
              <w:pStyle w:val="Default"/>
              <w:rPr>
                <w:rFonts w:ascii="Museo Sans 300" w:hAnsi="Museo Sans 300"/>
                <w:color w:val="auto"/>
                <w:sz w:val="22"/>
                <w:szCs w:val="22"/>
              </w:rPr>
            </w:pPr>
          </w:p>
        </w:tc>
        <w:tc>
          <w:tcPr>
            <w:tcW w:w="2693" w:type="dxa"/>
          </w:tcPr>
          <w:p w14:paraId="2624D117"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18"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1D" w14:textId="77777777" w:rsidTr="00F21540">
        <w:tc>
          <w:tcPr>
            <w:tcW w:w="3085" w:type="dxa"/>
          </w:tcPr>
          <w:p w14:paraId="2624D11A"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0° </w:t>
            </w:r>
          </w:p>
        </w:tc>
        <w:tc>
          <w:tcPr>
            <w:tcW w:w="2693" w:type="dxa"/>
          </w:tcPr>
          <w:p w14:paraId="2624D11B"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977" w:type="dxa"/>
          </w:tcPr>
          <w:p w14:paraId="2624D11C"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AE0C29" w:rsidRPr="007803AE" w14:paraId="2624D121" w14:textId="77777777" w:rsidTr="00F21540">
        <w:tc>
          <w:tcPr>
            <w:tcW w:w="3085" w:type="dxa"/>
          </w:tcPr>
          <w:p w14:paraId="2624D11E"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10° </w:t>
            </w:r>
          </w:p>
        </w:tc>
        <w:tc>
          <w:tcPr>
            <w:tcW w:w="2693" w:type="dxa"/>
          </w:tcPr>
          <w:p w14:paraId="2624D11F"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977" w:type="dxa"/>
          </w:tcPr>
          <w:p w14:paraId="2624D120"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AE0C29" w:rsidRPr="007803AE" w14:paraId="2624D125" w14:textId="77777777" w:rsidTr="00F21540">
        <w:tc>
          <w:tcPr>
            <w:tcW w:w="3085" w:type="dxa"/>
          </w:tcPr>
          <w:p w14:paraId="2624D122"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20° </w:t>
            </w:r>
          </w:p>
        </w:tc>
        <w:tc>
          <w:tcPr>
            <w:tcW w:w="2693" w:type="dxa"/>
          </w:tcPr>
          <w:p w14:paraId="2624D123"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2977" w:type="dxa"/>
          </w:tcPr>
          <w:p w14:paraId="2624D124"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AE0C29" w:rsidRPr="007803AE" w14:paraId="2624D129" w14:textId="77777777" w:rsidTr="00F21540">
        <w:tc>
          <w:tcPr>
            <w:tcW w:w="3085" w:type="dxa"/>
          </w:tcPr>
          <w:p w14:paraId="2624D126"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30° </w:t>
            </w:r>
          </w:p>
        </w:tc>
        <w:tc>
          <w:tcPr>
            <w:tcW w:w="2693" w:type="dxa"/>
          </w:tcPr>
          <w:p w14:paraId="2624D127"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2977" w:type="dxa"/>
          </w:tcPr>
          <w:p w14:paraId="2624D128"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r>
      <w:tr w:rsidR="00AE0C29" w:rsidRPr="007803AE" w14:paraId="2624D12D" w14:textId="77777777" w:rsidTr="00F21540">
        <w:tc>
          <w:tcPr>
            <w:tcW w:w="3085" w:type="dxa"/>
          </w:tcPr>
          <w:p w14:paraId="2624D12A"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40° </w:t>
            </w:r>
          </w:p>
        </w:tc>
        <w:tc>
          <w:tcPr>
            <w:tcW w:w="2693" w:type="dxa"/>
          </w:tcPr>
          <w:p w14:paraId="2624D12B"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c>
          <w:tcPr>
            <w:tcW w:w="2977" w:type="dxa"/>
          </w:tcPr>
          <w:p w14:paraId="2624D12C"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AE0C29" w:rsidRPr="007803AE" w14:paraId="2624D131" w14:textId="77777777" w:rsidTr="00F21540">
        <w:tc>
          <w:tcPr>
            <w:tcW w:w="3085" w:type="dxa"/>
          </w:tcPr>
          <w:p w14:paraId="2624D12E"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50° a 150° </w:t>
            </w:r>
          </w:p>
        </w:tc>
        <w:tc>
          <w:tcPr>
            <w:tcW w:w="2693" w:type="dxa"/>
          </w:tcPr>
          <w:p w14:paraId="2624D12F"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90%</w:t>
            </w:r>
          </w:p>
        </w:tc>
        <w:tc>
          <w:tcPr>
            <w:tcW w:w="2977" w:type="dxa"/>
          </w:tcPr>
          <w:p w14:paraId="2624D130"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r>
      <w:tr w:rsidR="00AE0C29" w:rsidRPr="007803AE" w14:paraId="2624D135" w14:textId="77777777" w:rsidTr="00F21540">
        <w:tc>
          <w:tcPr>
            <w:tcW w:w="3085" w:type="dxa"/>
          </w:tcPr>
          <w:p w14:paraId="2624D132" w14:textId="77777777" w:rsidR="00AE0C29" w:rsidRPr="007803AE" w:rsidRDefault="00AE0C29" w:rsidP="00AE0C29">
            <w:pPr>
              <w:pStyle w:val="Default"/>
              <w:rPr>
                <w:rFonts w:ascii="Museo Sans 300" w:hAnsi="Museo Sans 300"/>
                <w:color w:val="auto"/>
                <w:sz w:val="22"/>
                <w:szCs w:val="22"/>
              </w:rPr>
            </w:pPr>
          </w:p>
        </w:tc>
        <w:tc>
          <w:tcPr>
            <w:tcW w:w="2693" w:type="dxa"/>
          </w:tcPr>
          <w:p w14:paraId="2624D133"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34"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39" w14:textId="77777777" w:rsidTr="00F21540">
        <w:tc>
          <w:tcPr>
            <w:tcW w:w="3085" w:type="dxa"/>
          </w:tcPr>
          <w:p w14:paraId="2624D136" w14:textId="77777777" w:rsidR="00AE0C29" w:rsidRPr="007803AE" w:rsidRDefault="00AE0C29" w:rsidP="00AE0C29">
            <w:pPr>
              <w:pStyle w:val="Default"/>
              <w:rPr>
                <w:rFonts w:ascii="Museo Sans 300" w:hAnsi="Museo Sans 300"/>
                <w:color w:val="auto"/>
                <w:sz w:val="22"/>
                <w:szCs w:val="22"/>
              </w:rPr>
            </w:pPr>
          </w:p>
        </w:tc>
        <w:tc>
          <w:tcPr>
            <w:tcW w:w="2693" w:type="dxa"/>
          </w:tcPr>
          <w:p w14:paraId="2624D137"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38"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3F" w14:textId="77777777" w:rsidTr="00F21540">
        <w:tc>
          <w:tcPr>
            <w:tcW w:w="3085" w:type="dxa"/>
          </w:tcPr>
          <w:p w14:paraId="2624D13C"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ANQUILOSIS</w:t>
            </w:r>
          </w:p>
        </w:tc>
        <w:tc>
          <w:tcPr>
            <w:tcW w:w="2693" w:type="dxa"/>
          </w:tcPr>
          <w:p w14:paraId="2624D13D"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3E"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43" w14:textId="77777777" w:rsidTr="00F21540">
        <w:tc>
          <w:tcPr>
            <w:tcW w:w="3085" w:type="dxa"/>
          </w:tcPr>
          <w:p w14:paraId="2624D140"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Articulación anquilosada en:</w:t>
            </w:r>
          </w:p>
        </w:tc>
        <w:tc>
          <w:tcPr>
            <w:tcW w:w="2693" w:type="dxa"/>
          </w:tcPr>
          <w:p w14:paraId="2624D141" w14:textId="77777777" w:rsidR="00AE0C29" w:rsidRPr="007803AE" w:rsidRDefault="00AE0C29" w:rsidP="00F21540">
            <w:pPr>
              <w:pStyle w:val="Default"/>
              <w:jc w:val="center"/>
              <w:rPr>
                <w:rFonts w:ascii="Museo Sans 300" w:hAnsi="Museo Sans 300"/>
                <w:color w:val="auto"/>
                <w:sz w:val="22"/>
                <w:szCs w:val="22"/>
              </w:rPr>
            </w:pPr>
          </w:p>
        </w:tc>
        <w:tc>
          <w:tcPr>
            <w:tcW w:w="2977" w:type="dxa"/>
          </w:tcPr>
          <w:p w14:paraId="2624D142" w14:textId="77777777" w:rsidR="00AE0C29" w:rsidRPr="007803AE" w:rsidRDefault="00AE0C29" w:rsidP="00F21540">
            <w:pPr>
              <w:pStyle w:val="Default"/>
              <w:jc w:val="center"/>
              <w:rPr>
                <w:rFonts w:ascii="Museo Sans 300" w:hAnsi="Museo Sans 300"/>
                <w:color w:val="auto"/>
                <w:sz w:val="22"/>
                <w:szCs w:val="22"/>
              </w:rPr>
            </w:pPr>
          </w:p>
        </w:tc>
      </w:tr>
      <w:tr w:rsidR="00AE0C29" w:rsidRPr="007803AE" w14:paraId="2624D148" w14:textId="77777777" w:rsidTr="00F21540">
        <w:tc>
          <w:tcPr>
            <w:tcW w:w="3085" w:type="dxa"/>
          </w:tcPr>
          <w:p w14:paraId="2624D144"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0° (posición neutra) </w:t>
            </w:r>
          </w:p>
          <w:p w14:paraId="2624D145" w14:textId="77777777" w:rsidR="00A561B3" w:rsidRPr="007803AE" w:rsidRDefault="00A561B3" w:rsidP="00AE0C29">
            <w:pPr>
              <w:pStyle w:val="Default"/>
              <w:rPr>
                <w:rFonts w:ascii="Museo Sans 300" w:hAnsi="Museo Sans 300"/>
                <w:color w:val="auto"/>
                <w:sz w:val="22"/>
                <w:szCs w:val="22"/>
              </w:rPr>
            </w:pPr>
          </w:p>
        </w:tc>
        <w:tc>
          <w:tcPr>
            <w:tcW w:w="2693" w:type="dxa"/>
          </w:tcPr>
          <w:p w14:paraId="2624D146"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53%</w:t>
            </w:r>
          </w:p>
        </w:tc>
        <w:tc>
          <w:tcPr>
            <w:tcW w:w="2977" w:type="dxa"/>
          </w:tcPr>
          <w:p w14:paraId="2624D147"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AE0C29" w:rsidRPr="007803AE" w14:paraId="2624D14C" w14:textId="77777777" w:rsidTr="00F21540">
        <w:tc>
          <w:tcPr>
            <w:tcW w:w="3085" w:type="dxa"/>
          </w:tcPr>
          <w:p w14:paraId="2624D149"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10° </w:t>
            </w:r>
          </w:p>
        </w:tc>
        <w:tc>
          <w:tcPr>
            <w:tcW w:w="2693" w:type="dxa"/>
          </w:tcPr>
          <w:p w14:paraId="2624D14A"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50%</w:t>
            </w:r>
          </w:p>
        </w:tc>
        <w:tc>
          <w:tcPr>
            <w:tcW w:w="2977" w:type="dxa"/>
          </w:tcPr>
          <w:p w14:paraId="2624D14B"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r>
      <w:tr w:rsidR="00AE0C29" w:rsidRPr="007803AE" w14:paraId="2624D150" w14:textId="77777777" w:rsidTr="00F21540">
        <w:tc>
          <w:tcPr>
            <w:tcW w:w="3085" w:type="dxa"/>
          </w:tcPr>
          <w:p w14:paraId="2624D14D"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20° </w:t>
            </w:r>
          </w:p>
        </w:tc>
        <w:tc>
          <w:tcPr>
            <w:tcW w:w="2693" w:type="dxa"/>
          </w:tcPr>
          <w:p w14:paraId="2624D14E"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60%</w:t>
            </w:r>
          </w:p>
        </w:tc>
        <w:tc>
          <w:tcPr>
            <w:tcW w:w="2977" w:type="dxa"/>
          </w:tcPr>
          <w:p w14:paraId="2624D14F"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AE0C29" w:rsidRPr="007803AE" w14:paraId="2624D154" w14:textId="77777777" w:rsidTr="00F21540">
        <w:tc>
          <w:tcPr>
            <w:tcW w:w="3085" w:type="dxa"/>
          </w:tcPr>
          <w:p w14:paraId="2624D151"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30° </w:t>
            </w:r>
          </w:p>
        </w:tc>
        <w:tc>
          <w:tcPr>
            <w:tcW w:w="2693" w:type="dxa"/>
          </w:tcPr>
          <w:p w14:paraId="2624D152"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70%</w:t>
            </w:r>
          </w:p>
        </w:tc>
        <w:tc>
          <w:tcPr>
            <w:tcW w:w="2977" w:type="dxa"/>
          </w:tcPr>
          <w:p w14:paraId="2624D153"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28%</w:t>
            </w:r>
          </w:p>
        </w:tc>
      </w:tr>
      <w:tr w:rsidR="00AE0C29" w:rsidRPr="007803AE" w14:paraId="2624D158" w14:textId="77777777" w:rsidTr="00F21540">
        <w:tc>
          <w:tcPr>
            <w:tcW w:w="3085" w:type="dxa"/>
          </w:tcPr>
          <w:p w14:paraId="2624D155"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 xml:space="preserve">40° </w:t>
            </w:r>
          </w:p>
        </w:tc>
        <w:tc>
          <w:tcPr>
            <w:tcW w:w="2693" w:type="dxa"/>
          </w:tcPr>
          <w:p w14:paraId="2624D156"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80%</w:t>
            </w:r>
          </w:p>
        </w:tc>
        <w:tc>
          <w:tcPr>
            <w:tcW w:w="2977" w:type="dxa"/>
          </w:tcPr>
          <w:p w14:paraId="2624D157"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32%</w:t>
            </w:r>
          </w:p>
        </w:tc>
      </w:tr>
      <w:tr w:rsidR="00AE0C29" w:rsidRPr="007803AE" w14:paraId="2624D15C" w14:textId="77777777" w:rsidTr="00F21540">
        <w:tc>
          <w:tcPr>
            <w:tcW w:w="3085" w:type="dxa"/>
          </w:tcPr>
          <w:p w14:paraId="2624D159" w14:textId="77777777" w:rsidR="00AE0C29" w:rsidRPr="007803AE" w:rsidRDefault="00AE0C29" w:rsidP="00AE0C29">
            <w:pPr>
              <w:pStyle w:val="Default"/>
              <w:rPr>
                <w:rFonts w:ascii="Museo Sans 300" w:hAnsi="Museo Sans 300"/>
                <w:color w:val="auto"/>
                <w:sz w:val="22"/>
                <w:szCs w:val="22"/>
              </w:rPr>
            </w:pPr>
            <w:r w:rsidRPr="007803AE">
              <w:rPr>
                <w:rFonts w:ascii="Museo Sans 300" w:hAnsi="Museo Sans 300"/>
                <w:color w:val="auto"/>
                <w:sz w:val="22"/>
                <w:szCs w:val="22"/>
              </w:rPr>
              <w:t>50° a 150° (flexión completa)</w:t>
            </w:r>
          </w:p>
        </w:tc>
        <w:tc>
          <w:tcPr>
            <w:tcW w:w="2693" w:type="dxa"/>
          </w:tcPr>
          <w:p w14:paraId="2624D15A"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90%</w:t>
            </w:r>
          </w:p>
        </w:tc>
        <w:tc>
          <w:tcPr>
            <w:tcW w:w="2977" w:type="dxa"/>
          </w:tcPr>
          <w:p w14:paraId="2624D15B" w14:textId="77777777" w:rsidR="00AE0C29" w:rsidRPr="007803AE" w:rsidRDefault="00AE0C29" w:rsidP="00F21540">
            <w:pPr>
              <w:pStyle w:val="Default"/>
              <w:jc w:val="center"/>
              <w:rPr>
                <w:rFonts w:ascii="Museo Sans 300" w:hAnsi="Museo Sans 300"/>
                <w:color w:val="auto"/>
                <w:sz w:val="22"/>
                <w:szCs w:val="22"/>
              </w:rPr>
            </w:pPr>
            <w:r w:rsidRPr="007803AE">
              <w:rPr>
                <w:rFonts w:ascii="Museo Sans 300" w:hAnsi="Museo Sans 300"/>
                <w:color w:val="auto"/>
                <w:sz w:val="22"/>
                <w:szCs w:val="22"/>
              </w:rPr>
              <w:t>36%</w:t>
            </w:r>
          </w:p>
        </w:tc>
      </w:tr>
    </w:tbl>
    <w:p w14:paraId="3F3D26BB" w14:textId="77777777" w:rsidR="002E69F6" w:rsidRPr="007803AE" w:rsidRDefault="002E69F6" w:rsidP="00AE0C29">
      <w:pPr>
        <w:pStyle w:val="Default"/>
        <w:jc w:val="both"/>
        <w:rPr>
          <w:rFonts w:ascii="Museo Sans 300" w:hAnsi="Museo Sans 300"/>
          <w:color w:val="auto"/>
          <w:sz w:val="22"/>
          <w:szCs w:val="22"/>
        </w:rPr>
      </w:pPr>
    </w:p>
    <w:p w14:paraId="2624D15D" w14:textId="0640EE01" w:rsidR="00AE0C29" w:rsidRPr="007803AE" w:rsidRDefault="005A6C2C" w:rsidP="00AE0C2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Si el trabajador es portador de prótesis de la rodilla, se considera un menoscabo del 50% de la extremidad inferior, </w:t>
      </w:r>
      <w:r w:rsidR="003218BE" w:rsidRPr="007803AE">
        <w:rPr>
          <w:rFonts w:ascii="Museo Sans 300" w:hAnsi="Museo Sans 300"/>
          <w:color w:val="auto"/>
          <w:sz w:val="22"/>
          <w:szCs w:val="22"/>
        </w:rPr>
        <w:t>aun</w:t>
      </w:r>
      <w:r w:rsidRPr="007803AE">
        <w:rPr>
          <w:rFonts w:ascii="Museo Sans 300" w:hAnsi="Museo Sans 300"/>
          <w:color w:val="auto"/>
          <w:sz w:val="22"/>
          <w:szCs w:val="22"/>
        </w:rPr>
        <w:t xml:space="preserve"> cuando exista plena movilidad articular.</w:t>
      </w:r>
    </w:p>
    <w:p w14:paraId="2624D15E" w14:textId="77777777" w:rsidR="008129E6" w:rsidRPr="007803AE" w:rsidRDefault="008129E6" w:rsidP="00AE0C29">
      <w:pPr>
        <w:pStyle w:val="Default"/>
        <w:rPr>
          <w:rFonts w:ascii="Museo Sans 300" w:hAnsi="Museo Sans 300"/>
          <w:b/>
          <w:color w:val="auto"/>
          <w:sz w:val="22"/>
          <w:szCs w:val="22"/>
        </w:rPr>
      </w:pPr>
    </w:p>
    <w:p w14:paraId="2624D15F" w14:textId="77777777" w:rsidR="00AE0C29" w:rsidRPr="007803AE" w:rsidRDefault="005A6C2C" w:rsidP="000B52C0">
      <w:pPr>
        <w:pStyle w:val="Default"/>
        <w:numPr>
          <w:ilvl w:val="0"/>
          <w:numId w:val="162"/>
        </w:numPr>
        <w:ind w:left="425" w:hanging="425"/>
        <w:rPr>
          <w:rFonts w:ascii="Museo Sans 300" w:hAnsi="Museo Sans 300"/>
          <w:b/>
          <w:color w:val="auto"/>
          <w:sz w:val="22"/>
          <w:szCs w:val="22"/>
        </w:rPr>
      </w:pPr>
      <w:r w:rsidRPr="007803AE">
        <w:rPr>
          <w:rFonts w:ascii="Museo Sans 300" w:hAnsi="Museo Sans 300"/>
          <w:b/>
          <w:color w:val="auto"/>
          <w:sz w:val="22"/>
          <w:szCs w:val="22"/>
        </w:rPr>
        <w:t>Articulación del Tobillo</w:t>
      </w:r>
    </w:p>
    <w:p w14:paraId="2624D160" w14:textId="77777777" w:rsidR="00A561B3" w:rsidRPr="007803AE" w:rsidRDefault="00FA04F8" w:rsidP="00A561B3">
      <w:pPr>
        <w:pStyle w:val="Default"/>
        <w:rPr>
          <w:rFonts w:ascii="Museo Sans 300" w:hAnsi="Museo Sans 300"/>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59" behindDoc="1" locked="0" layoutInCell="1" allowOverlap="1" wp14:anchorId="2624F44A" wp14:editId="16FF0BA3">
            <wp:simplePos x="0" y="0"/>
            <wp:positionH relativeFrom="column">
              <wp:posOffset>453390</wp:posOffset>
            </wp:positionH>
            <wp:positionV relativeFrom="paragraph">
              <wp:posOffset>142875</wp:posOffset>
            </wp:positionV>
            <wp:extent cx="3819525" cy="1781810"/>
            <wp:effectExtent l="19050" t="0" r="9525" b="0"/>
            <wp:wrapTight wrapText="bothSides">
              <wp:wrapPolygon edited="0">
                <wp:start x="-108" y="0"/>
                <wp:lineTo x="-108" y="21477"/>
                <wp:lineTo x="21654" y="21477"/>
                <wp:lineTo x="21654" y="0"/>
                <wp:lineTo x="-108" y="0"/>
              </wp:wrapPolygon>
            </wp:wrapTight>
            <wp:docPr id="30" name="Imagen 30" descr="figur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a23"/>
                    <pic:cNvPicPr>
                      <a:picLocks noChangeAspect="1" noChangeArrowheads="1"/>
                    </pic:cNvPicPr>
                  </pic:nvPicPr>
                  <pic:blipFill>
                    <a:blip r:embed="rId38" cstate="print"/>
                    <a:srcRect l="8800" t="13396"/>
                    <a:stretch>
                      <a:fillRect/>
                    </a:stretch>
                  </pic:blipFill>
                  <pic:spPr bwMode="auto">
                    <a:xfrm>
                      <a:off x="0" y="0"/>
                      <a:ext cx="3819525" cy="1781810"/>
                    </a:xfrm>
                    <a:prstGeom prst="rect">
                      <a:avLst/>
                    </a:prstGeom>
                    <a:noFill/>
                    <a:ln w="9525">
                      <a:noFill/>
                      <a:miter lim="800000"/>
                      <a:headEnd/>
                      <a:tailEnd/>
                    </a:ln>
                  </pic:spPr>
                </pic:pic>
              </a:graphicData>
            </a:graphic>
          </wp:anchor>
        </w:drawing>
      </w:r>
    </w:p>
    <w:p w14:paraId="2624D161" w14:textId="77777777" w:rsidR="00A561B3" w:rsidRPr="007803AE" w:rsidRDefault="005A6C2C" w:rsidP="00A561B3">
      <w:pPr>
        <w:pStyle w:val="Default"/>
        <w:rPr>
          <w:rFonts w:ascii="Museo Sans 300" w:hAnsi="Museo Sans 300"/>
          <w:b/>
          <w:color w:val="auto"/>
          <w:sz w:val="22"/>
          <w:szCs w:val="22"/>
        </w:rPr>
      </w:pPr>
      <w:r w:rsidRPr="007803AE">
        <w:rPr>
          <w:rFonts w:ascii="Museo Sans 300" w:hAnsi="Museo Sans 300"/>
          <w:color w:val="auto"/>
          <w:sz w:val="22"/>
          <w:szCs w:val="22"/>
        </w:rPr>
        <w:br/>
      </w:r>
      <w:r w:rsidRPr="007803AE">
        <w:rPr>
          <w:rFonts w:ascii="Museo Sans 300" w:hAnsi="Museo Sans 300"/>
          <w:color w:val="auto"/>
          <w:sz w:val="22"/>
          <w:szCs w:val="22"/>
        </w:rPr>
        <w:br/>
      </w:r>
    </w:p>
    <w:p w14:paraId="2624D162" w14:textId="77777777" w:rsidR="00A561B3" w:rsidRPr="007803AE" w:rsidRDefault="00A561B3" w:rsidP="00A561B3">
      <w:pPr>
        <w:pStyle w:val="Default"/>
        <w:rPr>
          <w:rFonts w:ascii="Museo Sans 300" w:hAnsi="Museo Sans 300"/>
          <w:b/>
          <w:color w:val="auto"/>
          <w:sz w:val="22"/>
          <w:szCs w:val="22"/>
        </w:rPr>
      </w:pPr>
    </w:p>
    <w:p w14:paraId="2624D163" w14:textId="77777777" w:rsidR="00A561B3" w:rsidRPr="007803AE" w:rsidRDefault="00A561B3" w:rsidP="00A561B3">
      <w:pPr>
        <w:pStyle w:val="Default"/>
        <w:rPr>
          <w:rFonts w:ascii="Museo Sans 300" w:hAnsi="Museo Sans 300"/>
          <w:b/>
          <w:color w:val="auto"/>
          <w:sz w:val="22"/>
          <w:szCs w:val="22"/>
        </w:rPr>
      </w:pPr>
    </w:p>
    <w:p w14:paraId="2624D164" w14:textId="77777777" w:rsidR="00A561B3" w:rsidRPr="007803AE" w:rsidRDefault="00A561B3" w:rsidP="00A561B3">
      <w:pPr>
        <w:pStyle w:val="Default"/>
        <w:rPr>
          <w:rFonts w:ascii="Museo Sans 300" w:hAnsi="Museo Sans 300"/>
          <w:b/>
          <w:color w:val="auto"/>
          <w:sz w:val="22"/>
          <w:szCs w:val="22"/>
        </w:rPr>
      </w:pPr>
    </w:p>
    <w:p w14:paraId="2624D165" w14:textId="77777777" w:rsidR="00A561B3" w:rsidRPr="007803AE" w:rsidRDefault="00A561B3" w:rsidP="00A561B3">
      <w:pPr>
        <w:pStyle w:val="Default"/>
        <w:rPr>
          <w:rFonts w:ascii="Museo Sans 300" w:hAnsi="Museo Sans 300"/>
          <w:b/>
          <w:color w:val="auto"/>
          <w:sz w:val="22"/>
          <w:szCs w:val="22"/>
        </w:rPr>
      </w:pPr>
    </w:p>
    <w:p w14:paraId="2624D166" w14:textId="77777777" w:rsidR="00A561B3" w:rsidRPr="007803AE" w:rsidRDefault="00A561B3" w:rsidP="00A561B3">
      <w:pPr>
        <w:pStyle w:val="Default"/>
        <w:rPr>
          <w:rFonts w:ascii="Museo Sans 300" w:hAnsi="Museo Sans 300"/>
          <w:b/>
          <w:color w:val="auto"/>
          <w:sz w:val="22"/>
          <w:szCs w:val="22"/>
        </w:rPr>
      </w:pPr>
    </w:p>
    <w:p w14:paraId="2624D167" w14:textId="77777777" w:rsidR="00A561B3" w:rsidRPr="007803AE" w:rsidRDefault="00A561B3" w:rsidP="00A561B3">
      <w:pPr>
        <w:pStyle w:val="Default"/>
        <w:rPr>
          <w:rFonts w:ascii="Museo Sans 300" w:hAnsi="Museo Sans 300"/>
          <w:b/>
          <w:color w:val="auto"/>
          <w:sz w:val="22"/>
          <w:szCs w:val="22"/>
        </w:rPr>
      </w:pPr>
    </w:p>
    <w:p w14:paraId="2624D168" w14:textId="77777777" w:rsidR="00A561B3" w:rsidRPr="007803AE" w:rsidRDefault="00A561B3" w:rsidP="00A561B3">
      <w:pPr>
        <w:pStyle w:val="Default"/>
        <w:rPr>
          <w:rFonts w:ascii="Museo Sans 300" w:hAnsi="Museo Sans 300"/>
          <w:b/>
          <w:color w:val="auto"/>
          <w:sz w:val="22"/>
          <w:szCs w:val="22"/>
        </w:rPr>
      </w:pPr>
    </w:p>
    <w:p w14:paraId="2624D169" w14:textId="77777777" w:rsidR="00A561B3" w:rsidRPr="007803AE" w:rsidRDefault="00A561B3" w:rsidP="00A561B3">
      <w:pPr>
        <w:pStyle w:val="Default"/>
        <w:rPr>
          <w:rFonts w:ascii="Museo Sans 300" w:hAnsi="Museo Sans 300"/>
          <w:b/>
          <w:color w:val="auto"/>
          <w:sz w:val="22"/>
          <w:szCs w:val="22"/>
        </w:rPr>
      </w:pPr>
    </w:p>
    <w:p w14:paraId="67CBE3B6" w14:textId="77777777" w:rsidR="00FA27F7" w:rsidRPr="007803AE" w:rsidRDefault="00FA27F7" w:rsidP="00F25F9C">
      <w:pPr>
        <w:pStyle w:val="Default"/>
        <w:jc w:val="center"/>
        <w:rPr>
          <w:rFonts w:ascii="Museo Sans 300" w:hAnsi="Museo Sans 300"/>
          <w:b/>
          <w:color w:val="auto"/>
          <w:sz w:val="22"/>
          <w:szCs w:val="22"/>
        </w:rPr>
      </w:pPr>
    </w:p>
    <w:p w14:paraId="2624D16B" w14:textId="77777777" w:rsidR="004A1C3C" w:rsidRPr="007803AE" w:rsidRDefault="005A6C2C" w:rsidP="00F25F9C">
      <w:pPr>
        <w:pStyle w:val="Default"/>
        <w:jc w:val="center"/>
        <w:rPr>
          <w:rFonts w:ascii="Museo Sans 300" w:hAnsi="Museo Sans 300"/>
          <w:b/>
          <w:color w:val="auto"/>
          <w:sz w:val="22"/>
          <w:szCs w:val="22"/>
        </w:rPr>
      </w:pPr>
      <w:r w:rsidRPr="007803AE">
        <w:rPr>
          <w:rFonts w:ascii="Museo Sans 300" w:hAnsi="Museo Sans 300"/>
          <w:b/>
          <w:color w:val="auto"/>
          <w:sz w:val="22"/>
          <w:szCs w:val="22"/>
        </w:rPr>
        <w:t xml:space="preserve">ARTICULACIÓN DEL TOBILLO FLEXIÓN DORSO </w:t>
      </w:r>
      <w:r w:rsidR="00AE0C29" w:rsidRPr="007803AE">
        <w:rPr>
          <w:rFonts w:ascii="Museo Sans 300" w:hAnsi="Museo Sans 300"/>
          <w:b/>
          <w:color w:val="auto"/>
          <w:sz w:val="22"/>
          <w:szCs w:val="22"/>
        </w:rPr>
        <w:t>–</w:t>
      </w:r>
      <w:r w:rsidRPr="007803AE">
        <w:rPr>
          <w:rFonts w:ascii="Museo Sans 300" w:hAnsi="Museo Sans 300"/>
          <w:b/>
          <w:color w:val="auto"/>
          <w:sz w:val="22"/>
          <w:szCs w:val="22"/>
        </w:rPr>
        <w:t xml:space="preserve"> PLANTAR</w:t>
      </w:r>
      <w:r w:rsidRPr="007803AE">
        <w:rPr>
          <w:rFonts w:ascii="Museo Sans 300" w:hAnsi="Museo Sans 300"/>
          <w:b/>
          <w:color w:val="auto"/>
          <w:sz w:val="22"/>
          <w:szCs w:val="22"/>
        </w:rPr>
        <w:br/>
      </w:r>
    </w:p>
    <w:p w14:paraId="2624D16C" w14:textId="77777777" w:rsidR="00AE0C29" w:rsidRPr="007803AE" w:rsidRDefault="005A6C2C" w:rsidP="00F25F9C">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D16D" w14:textId="77777777" w:rsidR="00AE0C29" w:rsidRPr="007803AE" w:rsidRDefault="005A6C2C" w:rsidP="00A561B3">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Flexión Dorso – Plantar = 60 grados</w:t>
      </w:r>
    </w:p>
    <w:tbl>
      <w:tblPr>
        <w:tblW w:w="9322" w:type="dxa"/>
        <w:tblLayout w:type="fixed"/>
        <w:tblLook w:val="04A0" w:firstRow="1" w:lastRow="0" w:firstColumn="1" w:lastColumn="0" w:noHBand="0" w:noVBand="1"/>
      </w:tblPr>
      <w:tblGrid>
        <w:gridCol w:w="3085"/>
        <w:gridCol w:w="709"/>
        <w:gridCol w:w="567"/>
        <w:gridCol w:w="1843"/>
        <w:gridCol w:w="1559"/>
        <w:gridCol w:w="1559"/>
      </w:tblGrid>
      <w:tr w:rsidR="00AE0C29" w:rsidRPr="007803AE" w14:paraId="2624D179" w14:textId="77777777" w:rsidTr="003D63EF">
        <w:trPr>
          <w:trHeight w:val="884"/>
        </w:trPr>
        <w:tc>
          <w:tcPr>
            <w:tcW w:w="3085" w:type="dxa"/>
          </w:tcPr>
          <w:p w14:paraId="2624D16E" w14:textId="77777777" w:rsidR="00AE0C29" w:rsidRPr="007803AE" w:rsidRDefault="005A6C2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sz w:val="22"/>
                <w:szCs w:val="22"/>
              </w:rPr>
              <w:br/>
            </w:r>
          </w:p>
          <w:p w14:paraId="2624D16F" w14:textId="77777777" w:rsidR="00AE0C29" w:rsidRPr="007803AE" w:rsidRDefault="00AE0C29" w:rsidP="003132F0">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w:t>
            </w:r>
            <w:r w:rsidR="003132F0" w:rsidRPr="007803AE">
              <w:rPr>
                <w:rFonts w:ascii="Museo Sans 300" w:hAnsi="Museo Sans 300" w:cs="Arial"/>
                <w:sz w:val="22"/>
                <w:szCs w:val="22"/>
              </w:rPr>
              <w:t>E</w:t>
            </w:r>
            <w:r w:rsidRPr="007803AE">
              <w:rPr>
                <w:rFonts w:ascii="Museo Sans 300" w:hAnsi="Museo Sans 300" w:cs="Arial"/>
                <w:sz w:val="22"/>
                <w:szCs w:val="22"/>
              </w:rPr>
              <w:t>XIÓN DORSAL DESDE LA POSICIÓN NEUTRA (0°) HASTA</w:t>
            </w:r>
          </w:p>
        </w:tc>
        <w:tc>
          <w:tcPr>
            <w:tcW w:w="1276" w:type="dxa"/>
            <w:gridSpan w:val="2"/>
          </w:tcPr>
          <w:p w14:paraId="2624D17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p w14:paraId="2624D17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D17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p w14:paraId="2624D17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559" w:type="dxa"/>
          </w:tcPr>
          <w:p w14:paraId="2624D174"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p w14:paraId="2624D175"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559" w:type="dxa"/>
          </w:tcPr>
          <w:p w14:paraId="2624D176"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p w14:paraId="2624D177"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D178" w14:textId="77777777" w:rsidR="00A561B3" w:rsidRPr="007803AE" w:rsidRDefault="00A561B3" w:rsidP="00AE0C29">
            <w:pPr>
              <w:tabs>
                <w:tab w:val="left" w:pos="3321"/>
                <w:tab w:val="left" w:pos="5007"/>
                <w:tab w:val="left" w:pos="5857"/>
              </w:tabs>
              <w:jc w:val="center"/>
              <w:rPr>
                <w:rFonts w:ascii="Museo Sans 300" w:hAnsi="Museo Sans 300" w:cs="Arial"/>
                <w:sz w:val="22"/>
                <w:szCs w:val="22"/>
              </w:rPr>
            </w:pPr>
          </w:p>
        </w:tc>
      </w:tr>
      <w:tr w:rsidR="00AE0C29" w:rsidRPr="007803AE" w14:paraId="2624D17F" w14:textId="77777777" w:rsidTr="003D63EF">
        <w:tc>
          <w:tcPr>
            <w:tcW w:w="3085" w:type="dxa"/>
          </w:tcPr>
          <w:p w14:paraId="2624D17A"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w:t>
            </w:r>
          </w:p>
        </w:tc>
        <w:tc>
          <w:tcPr>
            <w:tcW w:w="1276" w:type="dxa"/>
            <w:gridSpan w:val="2"/>
          </w:tcPr>
          <w:p w14:paraId="2624D17B"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20° </w:t>
            </w:r>
          </w:p>
        </w:tc>
        <w:tc>
          <w:tcPr>
            <w:tcW w:w="1843" w:type="dxa"/>
          </w:tcPr>
          <w:p w14:paraId="2624D17C"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17D"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559" w:type="dxa"/>
          </w:tcPr>
          <w:p w14:paraId="2624D17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AE0C29" w:rsidRPr="007803AE" w14:paraId="2624D185" w14:textId="77777777" w:rsidTr="003D63EF">
        <w:tc>
          <w:tcPr>
            <w:tcW w:w="3085" w:type="dxa"/>
          </w:tcPr>
          <w:p w14:paraId="2624D180"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76" w:type="dxa"/>
            <w:gridSpan w:val="2"/>
          </w:tcPr>
          <w:p w14:paraId="2624D18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D18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559" w:type="dxa"/>
          </w:tcPr>
          <w:p w14:paraId="2624D18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D184"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AE0C29" w:rsidRPr="007803AE" w14:paraId="2624D18B" w14:textId="77777777" w:rsidTr="003D63EF">
        <w:tc>
          <w:tcPr>
            <w:tcW w:w="3085" w:type="dxa"/>
          </w:tcPr>
          <w:p w14:paraId="2624D186"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p>
        </w:tc>
        <w:tc>
          <w:tcPr>
            <w:tcW w:w="1276" w:type="dxa"/>
            <w:gridSpan w:val="2"/>
          </w:tcPr>
          <w:p w14:paraId="2624D187"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D188"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559" w:type="dxa"/>
          </w:tcPr>
          <w:p w14:paraId="2624D189"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18A"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AE0C29" w:rsidRPr="007803AE" w14:paraId="2624D191" w14:textId="77777777" w:rsidTr="003D63EF">
        <w:tc>
          <w:tcPr>
            <w:tcW w:w="3085" w:type="dxa"/>
          </w:tcPr>
          <w:p w14:paraId="2624D18C" w14:textId="77777777" w:rsidR="00AE0C29" w:rsidRPr="007803AE" w:rsidRDefault="00AE0C29" w:rsidP="00AE0C29">
            <w:pPr>
              <w:tabs>
                <w:tab w:val="left" w:pos="3321"/>
                <w:tab w:val="left" w:pos="5007"/>
                <w:tab w:val="left" w:pos="5857"/>
              </w:tabs>
              <w:rPr>
                <w:rFonts w:ascii="Museo Sans 300" w:hAnsi="Museo Sans 300" w:cs="Arial"/>
                <w:sz w:val="22"/>
                <w:szCs w:val="22"/>
              </w:rPr>
            </w:pPr>
          </w:p>
        </w:tc>
        <w:tc>
          <w:tcPr>
            <w:tcW w:w="1276" w:type="dxa"/>
            <w:gridSpan w:val="2"/>
          </w:tcPr>
          <w:p w14:paraId="2624D18D"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8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8F"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97" w14:textId="77777777" w:rsidTr="003D63EF">
        <w:tc>
          <w:tcPr>
            <w:tcW w:w="3085" w:type="dxa"/>
          </w:tcPr>
          <w:p w14:paraId="2624D192" w14:textId="77777777" w:rsidR="00AE0C29" w:rsidRPr="007803AE" w:rsidRDefault="00AE0C29" w:rsidP="00AE0C29">
            <w:pPr>
              <w:tabs>
                <w:tab w:val="left" w:pos="3321"/>
                <w:tab w:val="left" w:pos="5007"/>
                <w:tab w:val="left" w:pos="5857"/>
              </w:tabs>
              <w:rPr>
                <w:rFonts w:ascii="Museo Sans 300" w:hAnsi="Museo Sans 300" w:cs="Arial"/>
                <w:sz w:val="22"/>
                <w:szCs w:val="22"/>
              </w:rPr>
            </w:pPr>
          </w:p>
        </w:tc>
        <w:tc>
          <w:tcPr>
            <w:tcW w:w="1276" w:type="dxa"/>
            <w:gridSpan w:val="2"/>
          </w:tcPr>
          <w:p w14:paraId="2624D19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94"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5"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6"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9E" w14:textId="77777777" w:rsidTr="003D63EF">
        <w:tc>
          <w:tcPr>
            <w:tcW w:w="3085" w:type="dxa"/>
          </w:tcPr>
          <w:p w14:paraId="2624D199" w14:textId="77777777" w:rsidR="00AE0C29" w:rsidRPr="007803AE" w:rsidRDefault="00C81A11" w:rsidP="00794394">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w:t>
            </w:r>
            <w:r w:rsidR="004A1C3C" w:rsidRPr="007803AE">
              <w:rPr>
                <w:rFonts w:ascii="Museo Sans 300" w:hAnsi="Museo Sans 300" w:cs="Arial"/>
                <w:sz w:val="22"/>
                <w:szCs w:val="22"/>
              </w:rPr>
              <w:t>O</w:t>
            </w:r>
            <w:r w:rsidR="00AE0C29" w:rsidRPr="007803AE">
              <w:rPr>
                <w:rFonts w:ascii="Museo Sans 300" w:hAnsi="Museo Sans 300" w:cs="Arial"/>
                <w:sz w:val="22"/>
                <w:szCs w:val="22"/>
              </w:rPr>
              <w:t>N PLANTAR DESDE LA POSICIÓN NEUTRA (0°) HASTA</w:t>
            </w:r>
          </w:p>
        </w:tc>
        <w:tc>
          <w:tcPr>
            <w:tcW w:w="1276" w:type="dxa"/>
            <w:gridSpan w:val="2"/>
          </w:tcPr>
          <w:p w14:paraId="2624D19A"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9B"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C"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9D"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A4" w14:textId="77777777" w:rsidTr="003D63EF">
        <w:tc>
          <w:tcPr>
            <w:tcW w:w="3085" w:type="dxa"/>
          </w:tcPr>
          <w:p w14:paraId="2624D19F" w14:textId="77777777" w:rsidR="00AE0C29" w:rsidRPr="007803AE" w:rsidRDefault="00AE0C29" w:rsidP="00AE0C29">
            <w:pPr>
              <w:tabs>
                <w:tab w:val="left" w:pos="3321"/>
                <w:tab w:val="left" w:pos="5007"/>
                <w:tab w:val="left" w:pos="5857"/>
              </w:tabs>
              <w:rPr>
                <w:rFonts w:ascii="Museo Sans 300" w:hAnsi="Museo Sans 300" w:cs="Arial"/>
                <w:sz w:val="22"/>
                <w:szCs w:val="22"/>
              </w:rPr>
            </w:pPr>
          </w:p>
        </w:tc>
        <w:tc>
          <w:tcPr>
            <w:tcW w:w="1276" w:type="dxa"/>
            <w:gridSpan w:val="2"/>
          </w:tcPr>
          <w:p w14:paraId="2624D1A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A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A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A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AA" w14:textId="77777777" w:rsidTr="003D63EF">
        <w:tc>
          <w:tcPr>
            <w:tcW w:w="3085" w:type="dxa"/>
          </w:tcPr>
          <w:p w14:paraId="2624D1A5"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276" w:type="dxa"/>
            <w:gridSpan w:val="2"/>
          </w:tcPr>
          <w:p w14:paraId="2624D1A6"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r w:rsidR="002D5C8C" w:rsidRPr="007803AE">
              <w:rPr>
                <w:rFonts w:ascii="Museo Sans 300" w:hAnsi="Museo Sans 300" w:cs="Arial"/>
                <w:sz w:val="22"/>
                <w:szCs w:val="22"/>
              </w:rPr>
              <w:t>°</w:t>
            </w:r>
          </w:p>
        </w:tc>
        <w:tc>
          <w:tcPr>
            <w:tcW w:w="1843" w:type="dxa"/>
          </w:tcPr>
          <w:p w14:paraId="2624D1A7"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2D5C8C" w:rsidRPr="007803AE">
              <w:rPr>
                <w:rFonts w:ascii="Museo Sans 300" w:hAnsi="Museo Sans 300" w:cs="Arial"/>
                <w:sz w:val="22"/>
                <w:szCs w:val="22"/>
              </w:rPr>
              <w:t>°</w:t>
            </w:r>
          </w:p>
        </w:tc>
        <w:tc>
          <w:tcPr>
            <w:tcW w:w="1559" w:type="dxa"/>
          </w:tcPr>
          <w:p w14:paraId="2624D1A8"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1559" w:type="dxa"/>
          </w:tcPr>
          <w:p w14:paraId="2624D1A9"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r>
      <w:tr w:rsidR="00AE0C29" w:rsidRPr="007803AE" w14:paraId="2624D1B0" w14:textId="77777777" w:rsidTr="003D63EF">
        <w:tc>
          <w:tcPr>
            <w:tcW w:w="3085" w:type="dxa"/>
          </w:tcPr>
          <w:p w14:paraId="2624D1AB"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76" w:type="dxa"/>
            <w:gridSpan w:val="2"/>
          </w:tcPr>
          <w:p w14:paraId="2624D1AC"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r w:rsidR="002D5C8C" w:rsidRPr="007803AE">
              <w:rPr>
                <w:rFonts w:ascii="Museo Sans 300" w:hAnsi="Museo Sans 300" w:cs="Arial"/>
                <w:sz w:val="22"/>
                <w:szCs w:val="22"/>
              </w:rPr>
              <w:t>°</w:t>
            </w:r>
          </w:p>
        </w:tc>
        <w:tc>
          <w:tcPr>
            <w:tcW w:w="1843" w:type="dxa"/>
          </w:tcPr>
          <w:p w14:paraId="2624D1AD"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r w:rsidR="002D5C8C" w:rsidRPr="007803AE">
              <w:rPr>
                <w:rFonts w:ascii="Museo Sans 300" w:hAnsi="Museo Sans 300" w:cs="Arial"/>
                <w:sz w:val="22"/>
                <w:szCs w:val="22"/>
              </w:rPr>
              <w:t>°</w:t>
            </w:r>
          </w:p>
        </w:tc>
        <w:tc>
          <w:tcPr>
            <w:tcW w:w="1559" w:type="dxa"/>
          </w:tcPr>
          <w:p w14:paraId="2624D1A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559" w:type="dxa"/>
          </w:tcPr>
          <w:p w14:paraId="2624D1AF"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AE0C29" w:rsidRPr="007803AE" w14:paraId="2624D1B6" w14:textId="77777777" w:rsidTr="003D63EF">
        <w:tc>
          <w:tcPr>
            <w:tcW w:w="3085" w:type="dxa"/>
          </w:tcPr>
          <w:p w14:paraId="2624D1B1"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76" w:type="dxa"/>
            <w:gridSpan w:val="2"/>
          </w:tcPr>
          <w:p w14:paraId="2624D1B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2D5C8C" w:rsidRPr="007803AE">
              <w:rPr>
                <w:rFonts w:ascii="Museo Sans 300" w:hAnsi="Museo Sans 300" w:cs="Arial"/>
                <w:sz w:val="22"/>
                <w:szCs w:val="22"/>
              </w:rPr>
              <w:t>°</w:t>
            </w:r>
          </w:p>
        </w:tc>
        <w:tc>
          <w:tcPr>
            <w:tcW w:w="1843" w:type="dxa"/>
          </w:tcPr>
          <w:p w14:paraId="2624D1B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2D5C8C" w:rsidRPr="007803AE">
              <w:rPr>
                <w:rFonts w:ascii="Museo Sans 300" w:hAnsi="Museo Sans 300" w:cs="Arial"/>
                <w:sz w:val="22"/>
                <w:szCs w:val="22"/>
              </w:rPr>
              <w:t>°</w:t>
            </w:r>
          </w:p>
        </w:tc>
        <w:tc>
          <w:tcPr>
            <w:tcW w:w="1559" w:type="dxa"/>
          </w:tcPr>
          <w:p w14:paraId="2624D1B4"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559" w:type="dxa"/>
          </w:tcPr>
          <w:p w14:paraId="2624D1B5"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AE0C29" w:rsidRPr="007803AE" w14:paraId="2624D1BC" w14:textId="77777777" w:rsidTr="003D63EF">
        <w:tc>
          <w:tcPr>
            <w:tcW w:w="3085" w:type="dxa"/>
          </w:tcPr>
          <w:p w14:paraId="2624D1B7"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276" w:type="dxa"/>
            <w:gridSpan w:val="2"/>
          </w:tcPr>
          <w:p w14:paraId="2624D1B8"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r w:rsidR="002D5C8C" w:rsidRPr="007803AE">
              <w:rPr>
                <w:rFonts w:ascii="Museo Sans 300" w:hAnsi="Museo Sans 300" w:cs="Arial"/>
                <w:sz w:val="22"/>
                <w:szCs w:val="22"/>
              </w:rPr>
              <w:t>°</w:t>
            </w:r>
          </w:p>
        </w:tc>
        <w:tc>
          <w:tcPr>
            <w:tcW w:w="1843" w:type="dxa"/>
          </w:tcPr>
          <w:p w14:paraId="2624D1B9"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r w:rsidR="002D5C8C" w:rsidRPr="007803AE">
              <w:rPr>
                <w:rFonts w:ascii="Museo Sans 300" w:hAnsi="Museo Sans 300" w:cs="Arial"/>
                <w:sz w:val="22"/>
                <w:szCs w:val="22"/>
              </w:rPr>
              <w:t>°</w:t>
            </w:r>
          </w:p>
        </w:tc>
        <w:tc>
          <w:tcPr>
            <w:tcW w:w="1559" w:type="dxa"/>
          </w:tcPr>
          <w:p w14:paraId="2624D1BA"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D1BB"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AE0C29" w:rsidRPr="007803AE" w14:paraId="2624D1C2" w14:textId="77777777" w:rsidTr="003D63EF">
        <w:tc>
          <w:tcPr>
            <w:tcW w:w="3085" w:type="dxa"/>
          </w:tcPr>
          <w:p w14:paraId="2624D1BD"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w:t>
            </w:r>
          </w:p>
        </w:tc>
        <w:tc>
          <w:tcPr>
            <w:tcW w:w="1276" w:type="dxa"/>
            <w:gridSpan w:val="2"/>
          </w:tcPr>
          <w:p w14:paraId="2624D1B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2D5C8C" w:rsidRPr="007803AE">
              <w:rPr>
                <w:rFonts w:ascii="Museo Sans 300" w:hAnsi="Museo Sans 300" w:cs="Arial"/>
                <w:sz w:val="22"/>
                <w:szCs w:val="22"/>
              </w:rPr>
              <w:t>°</w:t>
            </w:r>
          </w:p>
        </w:tc>
        <w:tc>
          <w:tcPr>
            <w:tcW w:w="1843" w:type="dxa"/>
          </w:tcPr>
          <w:p w14:paraId="2624D1BF"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r w:rsidR="002D5C8C" w:rsidRPr="007803AE">
              <w:rPr>
                <w:rFonts w:ascii="Museo Sans 300" w:hAnsi="Museo Sans 300" w:cs="Arial"/>
                <w:sz w:val="22"/>
                <w:szCs w:val="22"/>
              </w:rPr>
              <w:t>°</w:t>
            </w:r>
          </w:p>
        </w:tc>
        <w:tc>
          <w:tcPr>
            <w:tcW w:w="1559" w:type="dxa"/>
          </w:tcPr>
          <w:p w14:paraId="2624D1C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1C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AE0C29" w:rsidRPr="007803AE" w14:paraId="2624D1D4" w14:textId="77777777" w:rsidTr="003D63EF">
        <w:tc>
          <w:tcPr>
            <w:tcW w:w="3085" w:type="dxa"/>
          </w:tcPr>
          <w:p w14:paraId="2F7C31DF" w14:textId="77777777" w:rsidR="005A2609" w:rsidRPr="007803AE" w:rsidRDefault="005A2609" w:rsidP="00AE0C29">
            <w:pPr>
              <w:tabs>
                <w:tab w:val="left" w:pos="3321"/>
                <w:tab w:val="left" w:pos="5007"/>
                <w:tab w:val="left" w:pos="5857"/>
              </w:tabs>
              <w:rPr>
                <w:rFonts w:ascii="Museo Sans 300" w:hAnsi="Museo Sans 300" w:cs="Arial"/>
                <w:b/>
                <w:sz w:val="22"/>
                <w:szCs w:val="22"/>
              </w:rPr>
            </w:pPr>
          </w:p>
          <w:p w14:paraId="61508387" w14:textId="77777777" w:rsidR="005A2609" w:rsidRPr="007803AE" w:rsidRDefault="005A2609" w:rsidP="00AE0C29">
            <w:pPr>
              <w:tabs>
                <w:tab w:val="left" w:pos="3321"/>
                <w:tab w:val="left" w:pos="5007"/>
                <w:tab w:val="left" w:pos="5857"/>
              </w:tabs>
              <w:rPr>
                <w:rFonts w:ascii="Museo Sans 300" w:hAnsi="Museo Sans 300" w:cs="Arial"/>
                <w:b/>
                <w:sz w:val="22"/>
                <w:szCs w:val="22"/>
              </w:rPr>
            </w:pPr>
          </w:p>
          <w:p w14:paraId="2624D1CF" w14:textId="4A921586" w:rsidR="00AE0C29" w:rsidRPr="007803AE" w:rsidRDefault="00AE0C29" w:rsidP="00AE0C29">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276" w:type="dxa"/>
            <w:gridSpan w:val="2"/>
          </w:tcPr>
          <w:p w14:paraId="2624D1D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D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D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D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r>
      <w:tr w:rsidR="00AE0C29" w:rsidRPr="007803AE" w14:paraId="2624D1D8" w14:textId="77777777" w:rsidTr="00A561B3">
        <w:tc>
          <w:tcPr>
            <w:tcW w:w="9322" w:type="dxa"/>
            <w:gridSpan w:val="6"/>
          </w:tcPr>
          <w:p w14:paraId="2624D1D5" w14:textId="77777777" w:rsidR="00AE0C29" w:rsidRPr="007803AE" w:rsidRDefault="00AE0C29" w:rsidP="00AE0C29">
            <w:pPr>
              <w:tabs>
                <w:tab w:val="left" w:pos="3321"/>
                <w:tab w:val="left" w:pos="5007"/>
                <w:tab w:val="left" w:pos="5857"/>
              </w:tabs>
              <w:rPr>
                <w:rFonts w:ascii="Museo Sans 300" w:hAnsi="Museo Sans 300" w:cs="Arial"/>
                <w:sz w:val="22"/>
                <w:szCs w:val="22"/>
              </w:rPr>
            </w:pPr>
          </w:p>
          <w:p w14:paraId="2624D1D6" w14:textId="77777777" w:rsidR="00AE0C29" w:rsidRPr="007803AE" w:rsidRDefault="00AE0C29" w:rsidP="00AE0C2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p w14:paraId="2624D1D7" w14:textId="77777777" w:rsidR="00AE0C29" w:rsidRPr="007803AE" w:rsidRDefault="00AE0C29" w:rsidP="00AE0C29">
            <w:pPr>
              <w:tabs>
                <w:tab w:val="left" w:pos="3321"/>
                <w:tab w:val="left" w:pos="5007"/>
                <w:tab w:val="left" w:pos="5857"/>
              </w:tabs>
              <w:rPr>
                <w:rFonts w:ascii="Museo Sans 300" w:hAnsi="Museo Sans 300" w:cs="Arial"/>
                <w:sz w:val="22"/>
                <w:szCs w:val="22"/>
              </w:rPr>
            </w:pPr>
          </w:p>
        </w:tc>
      </w:tr>
      <w:tr w:rsidR="00AE0C29" w:rsidRPr="007803AE" w14:paraId="2624D1DE" w14:textId="77777777" w:rsidTr="003D63EF">
        <w:tc>
          <w:tcPr>
            <w:tcW w:w="3794" w:type="dxa"/>
            <w:gridSpan w:val="2"/>
          </w:tcPr>
          <w:p w14:paraId="2624D1D9"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567" w:type="dxa"/>
          </w:tcPr>
          <w:p w14:paraId="2624D1DA"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DB"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DC"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1DD"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AE0C29" w:rsidRPr="007803AE" w14:paraId="2624D1E4" w14:textId="77777777" w:rsidTr="003D63EF">
        <w:tc>
          <w:tcPr>
            <w:tcW w:w="3794" w:type="dxa"/>
            <w:gridSpan w:val="2"/>
          </w:tcPr>
          <w:p w14:paraId="2624D1DF"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567" w:type="dxa"/>
          </w:tcPr>
          <w:p w14:paraId="2624D1E0"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E1"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E2"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D1E3"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AE0C29" w:rsidRPr="007803AE" w14:paraId="2624D1EA" w14:textId="77777777" w:rsidTr="003D63EF">
        <w:tc>
          <w:tcPr>
            <w:tcW w:w="3794" w:type="dxa"/>
            <w:gridSpan w:val="2"/>
          </w:tcPr>
          <w:p w14:paraId="2624D1E5"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°(flexión dorsal completa) </w:t>
            </w:r>
          </w:p>
        </w:tc>
        <w:tc>
          <w:tcPr>
            <w:tcW w:w="567" w:type="dxa"/>
          </w:tcPr>
          <w:p w14:paraId="2624D1E6"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E7"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E8"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D1E9"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2D5C8C" w:rsidRPr="007803AE" w14:paraId="2624D1F0" w14:textId="77777777" w:rsidTr="003D63EF">
        <w:tc>
          <w:tcPr>
            <w:tcW w:w="3794" w:type="dxa"/>
            <w:gridSpan w:val="2"/>
          </w:tcPr>
          <w:p w14:paraId="2624D1EB" w14:textId="77777777" w:rsidR="002D5C8C" w:rsidRPr="007803AE" w:rsidRDefault="002D5C8C" w:rsidP="002D5C8C">
            <w:pPr>
              <w:tabs>
                <w:tab w:val="left" w:pos="3321"/>
                <w:tab w:val="left" w:pos="5007"/>
                <w:tab w:val="left" w:pos="5857"/>
              </w:tabs>
              <w:rPr>
                <w:rFonts w:ascii="Museo Sans 300" w:hAnsi="Museo Sans 300" w:cs="Arial"/>
                <w:sz w:val="22"/>
                <w:szCs w:val="22"/>
              </w:rPr>
            </w:pPr>
          </w:p>
        </w:tc>
        <w:tc>
          <w:tcPr>
            <w:tcW w:w="567" w:type="dxa"/>
          </w:tcPr>
          <w:p w14:paraId="2624D1EC"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843" w:type="dxa"/>
          </w:tcPr>
          <w:p w14:paraId="2624D1ED"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559" w:type="dxa"/>
          </w:tcPr>
          <w:p w14:paraId="2624D1EE"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559" w:type="dxa"/>
          </w:tcPr>
          <w:p w14:paraId="2624D1EF"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r>
      <w:tr w:rsidR="00AE0C29" w:rsidRPr="007803AE" w14:paraId="2624D1F6" w14:textId="77777777" w:rsidTr="003D63EF">
        <w:tc>
          <w:tcPr>
            <w:tcW w:w="3794" w:type="dxa"/>
            <w:gridSpan w:val="2"/>
          </w:tcPr>
          <w:p w14:paraId="2624D1F1"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0° (posición neutra)</w:t>
            </w:r>
          </w:p>
        </w:tc>
        <w:tc>
          <w:tcPr>
            <w:tcW w:w="567" w:type="dxa"/>
          </w:tcPr>
          <w:p w14:paraId="2624D1F2"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F3"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F4"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1F5"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AE0C29" w:rsidRPr="007803AE" w14:paraId="2624D1FC" w14:textId="77777777" w:rsidTr="003D63EF">
        <w:tc>
          <w:tcPr>
            <w:tcW w:w="3794" w:type="dxa"/>
            <w:gridSpan w:val="2"/>
          </w:tcPr>
          <w:p w14:paraId="2624D1F7"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567" w:type="dxa"/>
          </w:tcPr>
          <w:p w14:paraId="2624D1F8"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F9"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1FA"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D1FB" w14:textId="77777777" w:rsidR="00AE0C29" w:rsidRPr="007803AE" w:rsidRDefault="002D5C8C" w:rsidP="002D5C8C">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r>
      <w:tr w:rsidR="00AE0C29" w:rsidRPr="007803AE" w14:paraId="2624D202" w14:textId="77777777" w:rsidTr="003D63EF">
        <w:tc>
          <w:tcPr>
            <w:tcW w:w="3794" w:type="dxa"/>
            <w:gridSpan w:val="2"/>
          </w:tcPr>
          <w:p w14:paraId="2624D1FD" w14:textId="77777777" w:rsidR="00AE0C29"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567" w:type="dxa"/>
          </w:tcPr>
          <w:p w14:paraId="2624D1FE"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843" w:type="dxa"/>
          </w:tcPr>
          <w:p w14:paraId="2624D1FF" w14:textId="77777777" w:rsidR="00AE0C29" w:rsidRPr="007803AE" w:rsidRDefault="00AE0C29" w:rsidP="00AE0C29">
            <w:pPr>
              <w:tabs>
                <w:tab w:val="left" w:pos="3321"/>
                <w:tab w:val="left" w:pos="5007"/>
                <w:tab w:val="left" w:pos="5857"/>
              </w:tabs>
              <w:jc w:val="center"/>
              <w:rPr>
                <w:rFonts w:ascii="Museo Sans 300" w:hAnsi="Museo Sans 300" w:cs="Arial"/>
                <w:sz w:val="22"/>
                <w:szCs w:val="22"/>
              </w:rPr>
            </w:pPr>
          </w:p>
        </w:tc>
        <w:tc>
          <w:tcPr>
            <w:tcW w:w="1559" w:type="dxa"/>
          </w:tcPr>
          <w:p w14:paraId="2624D200"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D201" w14:textId="77777777" w:rsidR="00AE0C29"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2D5C8C" w:rsidRPr="007803AE" w14:paraId="2624D208" w14:textId="77777777" w:rsidTr="003D63EF">
        <w:tc>
          <w:tcPr>
            <w:tcW w:w="3794" w:type="dxa"/>
            <w:gridSpan w:val="2"/>
          </w:tcPr>
          <w:p w14:paraId="2624D203" w14:textId="77777777" w:rsidR="002D5C8C"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567" w:type="dxa"/>
          </w:tcPr>
          <w:p w14:paraId="2624D204"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843" w:type="dxa"/>
          </w:tcPr>
          <w:p w14:paraId="2624D205"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559" w:type="dxa"/>
          </w:tcPr>
          <w:p w14:paraId="2624D206"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D207"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24%</w:t>
            </w:r>
          </w:p>
        </w:tc>
      </w:tr>
      <w:tr w:rsidR="002D5C8C" w:rsidRPr="007803AE" w14:paraId="2624D210" w14:textId="77777777" w:rsidTr="003D63EF">
        <w:tc>
          <w:tcPr>
            <w:tcW w:w="3794" w:type="dxa"/>
            <w:gridSpan w:val="2"/>
          </w:tcPr>
          <w:p w14:paraId="2624D209" w14:textId="77777777" w:rsidR="002D5C8C" w:rsidRPr="007803AE" w:rsidRDefault="002D5C8C" w:rsidP="002D5C8C">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40° (flexión plantar completa) </w:t>
            </w:r>
          </w:p>
          <w:p w14:paraId="2624D20A" w14:textId="77777777" w:rsidR="00F25F9C" w:rsidRPr="007803AE" w:rsidRDefault="00F25F9C" w:rsidP="002D5C8C">
            <w:pPr>
              <w:tabs>
                <w:tab w:val="left" w:pos="3321"/>
                <w:tab w:val="left" w:pos="5007"/>
                <w:tab w:val="left" w:pos="5857"/>
              </w:tabs>
              <w:rPr>
                <w:rFonts w:ascii="Museo Sans 300" w:hAnsi="Museo Sans 300" w:cs="Arial"/>
                <w:sz w:val="22"/>
                <w:szCs w:val="22"/>
              </w:rPr>
            </w:pPr>
          </w:p>
          <w:p w14:paraId="2624D20B" w14:textId="77777777" w:rsidR="00F25F9C" w:rsidRPr="007803AE" w:rsidRDefault="00F25F9C" w:rsidP="002D5C8C">
            <w:pPr>
              <w:tabs>
                <w:tab w:val="left" w:pos="3321"/>
                <w:tab w:val="left" w:pos="5007"/>
                <w:tab w:val="left" w:pos="5857"/>
              </w:tabs>
              <w:rPr>
                <w:rFonts w:ascii="Museo Sans 300" w:hAnsi="Museo Sans 300" w:cs="Arial"/>
                <w:sz w:val="22"/>
                <w:szCs w:val="22"/>
              </w:rPr>
            </w:pPr>
          </w:p>
        </w:tc>
        <w:tc>
          <w:tcPr>
            <w:tcW w:w="567" w:type="dxa"/>
          </w:tcPr>
          <w:p w14:paraId="2624D20C"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843" w:type="dxa"/>
          </w:tcPr>
          <w:p w14:paraId="2624D20D"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p>
        </w:tc>
        <w:tc>
          <w:tcPr>
            <w:tcW w:w="1559" w:type="dxa"/>
          </w:tcPr>
          <w:p w14:paraId="2624D20E"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D20F" w14:textId="77777777" w:rsidR="002D5C8C" w:rsidRPr="007803AE" w:rsidRDefault="002D5C8C" w:rsidP="00AE0C2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bl>
    <w:p w14:paraId="2624D211" w14:textId="77777777" w:rsidR="00F474B2" w:rsidRPr="007803AE" w:rsidRDefault="005A6C2C" w:rsidP="000B52C0">
      <w:pPr>
        <w:pStyle w:val="Default"/>
        <w:numPr>
          <w:ilvl w:val="0"/>
          <w:numId w:val="162"/>
        </w:numPr>
        <w:ind w:left="425" w:hanging="425"/>
        <w:rPr>
          <w:rFonts w:ascii="Museo Sans 300" w:hAnsi="Museo Sans 300"/>
          <w:b/>
          <w:color w:val="auto"/>
          <w:sz w:val="22"/>
          <w:szCs w:val="22"/>
        </w:rPr>
      </w:pPr>
      <w:r w:rsidRPr="007803AE">
        <w:rPr>
          <w:rFonts w:ascii="Museo Sans 300" w:hAnsi="Museo Sans 300"/>
          <w:b/>
          <w:color w:val="auto"/>
          <w:sz w:val="22"/>
          <w:szCs w:val="22"/>
        </w:rPr>
        <w:t>Articulaciones del Pie</w:t>
      </w:r>
    </w:p>
    <w:p w14:paraId="2624D212" w14:textId="77777777" w:rsidR="00A561B3" w:rsidRPr="007803AE" w:rsidRDefault="00FA04F8" w:rsidP="00A561B3">
      <w:pPr>
        <w:pStyle w:val="Default"/>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61" behindDoc="1" locked="0" layoutInCell="1" allowOverlap="1" wp14:anchorId="2624F44C" wp14:editId="516E1BDE">
            <wp:simplePos x="0" y="0"/>
            <wp:positionH relativeFrom="column">
              <wp:posOffset>129540</wp:posOffset>
            </wp:positionH>
            <wp:positionV relativeFrom="paragraph">
              <wp:posOffset>3810</wp:posOffset>
            </wp:positionV>
            <wp:extent cx="3914775" cy="1762125"/>
            <wp:effectExtent l="19050" t="0" r="9525" b="0"/>
            <wp:wrapTight wrapText="bothSides">
              <wp:wrapPolygon edited="0">
                <wp:start x="-105" y="0"/>
                <wp:lineTo x="-105" y="21483"/>
                <wp:lineTo x="21653" y="21483"/>
                <wp:lineTo x="21653" y="0"/>
                <wp:lineTo x="-105" y="0"/>
              </wp:wrapPolygon>
            </wp:wrapTight>
            <wp:docPr id="31" name="Imagen 31" descr="figur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a24"/>
                    <pic:cNvPicPr>
                      <a:picLocks noChangeAspect="1" noChangeArrowheads="1"/>
                    </pic:cNvPicPr>
                  </pic:nvPicPr>
                  <pic:blipFill>
                    <a:blip r:embed="rId39" cstate="print"/>
                    <a:srcRect l="3287" t="23604"/>
                    <a:stretch>
                      <a:fillRect/>
                    </a:stretch>
                  </pic:blipFill>
                  <pic:spPr bwMode="auto">
                    <a:xfrm>
                      <a:off x="0" y="0"/>
                      <a:ext cx="3914775" cy="1762125"/>
                    </a:xfrm>
                    <a:prstGeom prst="rect">
                      <a:avLst/>
                    </a:prstGeom>
                    <a:noFill/>
                    <a:ln w="9525">
                      <a:noFill/>
                      <a:miter lim="800000"/>
                      <a:headEnd/>
                      <a:tailEnd/>
                    </a:ln>
                  </pic:spPr>
                </pic:pic>
              </a:graphicData>
            </a:graphic>
          </wp:anchor>
        </w:drawing>
      </w:r>
      <w:r w:rsidR="005A6C2C" w:rsidRPr="007803AE">
        <w:rPr>
          <w:rFonts w:ascii="Museo Sans 300" w:hAnsi="Museo Sans 300"/>
          <w:b/>
          <w:color w:val="auto"/>
          <w:sz w:val="22"/>
          <w:szCs w:val="22"/>
        </w:rPr>
        <w:br/>
      </w:r>
      <w:r w:rsidR="005A6C2C" w:rsidRPr="007803AE">
        <w:rPr>
          <w:rFonts w:ascii="Museo Sans 300" w:hAnsi="Museo Sans 300"/>
          <w:color w:val="auto"/>
          <w:sz w:val="22"/>
          <w:szCs w:val="22"/>
        </w:rPr>
        <w:br/>
      </w:r>
    </w:p>
    <w:p w14:paraId="2624D213" w14:textId="77777777" w:rsidR="00A561B3" w:rsidRPr="007803AE" w:rsidRDefault="00A561B3" w:rsidP="00A561B3">
      <w:pPr>
        <w:pStyle w:val="Default"/>
        <w:rPr>
          <w:rFonts w:ascii="Museo Sans 300" w:hAnsi="Museo Sans 300"/>
          <w:b/>
          <w:color w:val="auto"/>
          <w:sz w:val="22"/>
          <w:szCs w:val="22"/>
        </w:rPr>
      </w:pPr>
    </w:p>
    <w:p w14:paraId="2624D214" w14:textId="77777777" w:rsidR="00A561B3" w:rsidRPr="007803AE" w:rsidRDefault="00A561B3" w:rsidP="00A561B3">
      <w:pPr>
        <w:pStyle w:val="Default"/>
        <w:rPr>
          <w:rFonts w:ascii="Museo Sans 300" w:hAnsi="Museo Sans 300"/>
          <w:b/>
          <w:color w:val="auto"/>
          <w:sz w:val="22"/>
          <w:szCs w:val="22"/>
        </w:rPr>
      </w:pPr>
    </w:p>
    <w:p w14:paraId="2624D215" w14:textId="77777777" w:rsidR="00A561B3" w:rsidRPr="007803AE" w:rsidRDefault="00A561B3" w:rsidP="00A561B3">
      <w:pPr>
        <w:pStyle w:val="Default"/>
        <w:rPr>
          <w:rFonts w:ascii="Museo Sans 300" w:hAnsi="Museo Sans 300"/>
          <w:b/>
          <w:color w:val="auto"/>
          <w:sz w:val="22"/>
          <w:szCs w:val="22"/>
        </w:rPr>
      </w:pPr>
    </w:p>
    <w:p w14:paraId="2624D216" w14:textId="77777777" w:rsidR="00A561B3" w:rsidRPr="007803AE" w:rsidRDefault="00A561B3" w:rsidP="00A561B3">
      <w:pPr>
        <w:pStyle w:val="Default"/>
        <w:rPr>
          <w:rFonts w:ascii="Museo Sans 300" w:hAnsi="Museo Sans 300"/>
          <w:b/>
          <w:color w:val="auto"/>
          <w:sz w:val="22"/>
          <w:szCs w:val="22"/>
        </w:rPr>
      </w:pPr>
    </w:p>
    <w:p w14:paraId="2624D217" w14:textId="77777777" w:rsidR="00A561B3" w:rsidRPr="007803AE" w:rsidRDefault="00A561B3" w:rsidP="00A561B3">
      <w:pPr>
        <w:pStyle w:val="Default"/>
        <w:rPr>
          <w:rFonts w:ascii="Museo Sans 300" w:hAnsi="Museo Sans 300"/>
          <w:b/>
          <w:color w:val="auto"/>
          <w:sz w:val="22"/>
          <w:szCs w:val="22"/>
        </w:rPr>
      </w:pPr>
    </w:p>
    <w:p w14:paraId="2624D218" w14:textId="77777777" w:rsidR="00A561B3" w:rsidRPr="007803AE" w:rsidRDefault="00A561B3" w:rsidP="00A561B3">
      <w:pPr>
        <w:pStyle w:val="Default"/>
        <w:rPr>
          <w:rFonts w:ascii="Museo Sans 300" w:hAnsi="Museo Sans 300"/>
          <w:b/>
          <w:color w:val="auto"/>
          <w:sz w:val="22"/>
          <w:szCs w:val="22"/>
        </w:rPr>
      </w:pPr>
    </w:p>
    <w:p w14:paraId="2624D219" w14:textId="77777777" w:rsidR="00A561B3" w:rsidRPr="007803AE" w:rsidRDefault="00A561B3" w:rsidP="00A561B3">
      <w:pPr>
        <w:pStyle w:val="Default"/>
        <w:rPr>
          <w:rFonts w:ascii="Museo Sans 300" w:hAnsi="Museo Sans 300"/>
          <w:b/>
          <w:color w:val="auto"/>
          <w:sz w:val="22"/>
          <w:szCs w:val="22"/>
        </w:rPr>
      </w:pPr>
    </w:p>
    <w:p w14:paraId="2624D21A" w14:textId="77777777" w:rsidR="00F25F9C" w:rsidRPr="007803AE" w:rsidRDefault="00F25F9C" w:rsidP="004A1C3C">
      <w:pPr>
        <w:pStyle w:val="Default"/>
        <w:rPr>
          <w:rFonts w:ascii="Museo Sans 300" w:hAnsi="Museo Sans 300"/>
          <w:b/>
          <w:color w:val="auto"/>
          <w:sz w:val="22"/>
          <w:szCs w:val="22"/>
        </w:rPr>
      </w:pPr>
    </w:p>
    <w:p w14:paraId="2624D21B" w14:textId="77777777" w:rsidR="004A1C3C" w:rsidRPr="007803AE" w:rsidRDefault="005A6C2C" w:rsidP="00F25F9C">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ARTICULACIONES DEL PIE – INVERSIÓN Y EVERSIÓN</w:t>
      </w:r>
      <w:r w:rsidRPr="007803AE">
        <w:rPr>
          <w:rFonts w:ascii="Museo Sans 300" w:hAnsi="Museo Sans 300"/>
          <w:b/>
          <w:color w:val="auto"/>
          <w:sz w:val="22"/>
          <w:szCs w:val="22"/>
        </w:rPr>
        <w:br/>
      </w:r>
    </w:p>
    <w:p w14:paraId="2624D21C" w14:textId="77777777" w:rsidR="00F474B2" w:rsidRPr="007803AE" w:rsidRDefault="005A6C2C" w:rsidP="00F25F9C">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D21D" w14:textId="77777777" w:rsidR="00F474B2" w:rsidRPr="007803AE" w:rsidRDefault="005A6C2C" w:rsidP="00A561B3">
      <w:pPr>
        <w:pStyle w:val="Default"/>
        <w:jc w:val="center"/>
        <w:rPr>
          <w:rFonts w:ascii="Museo Sans 300" w:hAnsi="Museo Sans 300"/>
          <w:color w:val="auto"/>
          <w:sz w:val="22"/>
          <w:szCs w:val="22"/>
        </w:rPr>
      </w:pPr>
      <w:r w:rsidRPr="007803AE">
        <w:rPr>
          <w:rFonts w:ascii="Museo Sans 300" w:hAnsi="Museo Sans 300"/>
          <w:color w:val="auto"/>
          <w:sz w:val="22"/>
          <w:szCs w:val="22"/>
        </w:rPr>
        <w:br/>
        <w:t>Amplitud Media de la Inversión – Eversión = 50 grados</w:t>
      </w:r>
    </w:p>
    <w:p w14:paraId="2624D21E" w14:textId="77777777" w:rsidR="00A561B3" w:rsidRPr="007803AE" w:rsidRDefault="00A561B3" w:rsidP="00A561B3">
      <w:pPr>
        <w:pStyle w:val="Default"/>
        <w:jc w:val="center"/>
        <w:rPr>
          <w:rFonts w:ascii="Museo Sans 300" w:hAnsi="Museo Sans 300"/>
          <w:color w:val="auto"/>
          <w:sz w:val="22"/>
          <w:szCs w:val="22"/>
        </w:rPr>
      </w:pPr>
    </w:p>
    <w:tbl>
      <w:tblPr>
        <w:tblW w:w="9180" w:type="dxa"/>
        <w:tblLayout w:type="fixed"/>
        <w:tblLook w:val="04A0" w:firstRow="1" w:lastRow="0" w:firstColumn="1" w:lastColumn="0" w:noHBand="0" w:noVBand="1"/>
      </w:tblPr>
      <w:tblGrid>
        <w:gridCol w:w="2802"/>
        <w:gridCol w:w="992"/>
        <w:gridCol w:w="283"/>
        <w:gridCol w:w="1843"/>
        <w:gridCol w:w="1701"/>
        <w:gridCol w:w="1559"/>
      </w:tblGrid>
      <w:tr w:rsidR="00F474B2" w:rsidRPr="007803AE" w14:paraId="2624D22A" w14:textId="77777777" w:rsidTr="00F5122D">
        <w:trPr>
          <w:trHeight w:val="884"/>
        </w:trPr>
        <w:tc>
          <w:tcPr>
            <w:tcW w:w="2802" w:type="dxa"/>
          </w:tcPr>
          <w:p w14:paraId="2624D21F" w14:textId="77777777" w:rsidR="00F474B2" w:rsidRPr="007803AE" w:rsidRDefault="005A6C2C"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sz w:val="22"/>
                <w:szCs w:val="22"/>
              </w:rPr>
              <w:br/>
            </w:r>
          </w:p>
          <w:p w14:paraId="2624D220" w14:textId="77777777" w:rsidR="00F474B2" w:rsidRPr="007803AE" w:rsidRDefault="00F474B2"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INVERSIÓN DESDE LA POSICIÓN NEUTRA (0°) HASTA</w:t>
            </w:r>
          </w:p>
        </w:tc>
        <w:tc>
          <w:tcPr>
            <w:tcW w:w="1275" w:type="dxa"/>
            <w:gridSpan w:val="2"/>
          </w:tcPr>
          <w:p w14:paraId="2624D22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p w14:paraId="2624D222"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1843" w:type="dxa"/>
          </w:tcPr>
          <w:p w14:paraId="2624D223"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p w14:paraId="2624D224"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1701" w:type="dxa"/>
          </w:tcPr>
          <w:p w14:paraId="2624D225"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p w14:paraId="2624D226" w14:textId="77777777" w:rsidR="00F474B2" w:rsidRPr="007803AE" w:rsidRDefault="00F474B2" w:rsidP="00F474B2">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559" w:type="dxa"/>
          </w:tcPr>
          <w:p w14:paraId="2624D227"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p w14:paraId="2624D228"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p w14:paraId="2624D229" w14:textId="77777777" w:rsidR="00A561B3" w:rsidRPr="007803AE" w:rsidRDefault="00A561B3" w:rsidP="00964E86">
            <w:pPr>
              <w:tabs>
                <w:tab w:val="left" w:pos="3321"/>
                <w:tab w:val="left" w:pos="5007"/>
                <w:tab w:val="left" w:pos="5857"/>
              </w:tabs>
              <w:jc w:val="center"/>
              <w:rPr>
                <w:rFonts w:ascii="Museo Sans 300" w:hAnsi="Museo Sans 300" w:cs="Arial"/>
                <w:sz w:val="22"/>
                <w:szCs w:val="22"/>
              </w:rPr>
            </w:pPr>
          </w:p>
        </w:tc>
      </w:tr>
      <w:tr w:rsidR="00F474B2" w:rsidRPr="007803AE" w14:paraId="2624D230" w14:textId="77777777" w:rsidTr="00F5122D">
        <w:tc>
          <w:tcPr>
            <w:tcW w:w="2802" w:type="dxa"/>
          </w:tcPr>
          <w:p w14:paraId="2624D22B" w14:textId="77777777" w:rsidR="00F474B2" w:rsidRPr="007803AE" w:rsidRDefault="00F474B2" w:rsidP="00F474B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275" w:type="dxa"/>
            <w:gridSpan w:val="2"/>
          </w:tcPr>
          <w:p w14:paraId="2624D22C"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r w:rsidR="00C04003" w:rsidRPr="007803AE">
              <w:rPr>
                <w:rFonts w:ascii="Museo Sans 300" w:hAnsi="Museo Sans 300" w:cs="Arial"/>
                <w:sz w:val="22"/>
                <w:szCs w:val="22"/>
              </w:rPr>
              <w:t>°</w:t>
            </w:r>
          </w:p>
        </w:tc>
        <w:tc>
          <w:tcPr>
            <w:tcW w:w="1843" w:type="dxa"/>
          </w:tcPr>
          <w:p w14:paraId="2624D22D"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C04003" w:rsidRPr="007803AE">
              <w:rPr>
                <w:rFonts w:ascii="Museo Sans 300" w:hAnsi="Museo Sans 300" w:cs="Arial"/>
                <w:sz w:val="22"/>
                <w:szCs w:val="22"/>
              </w:rPr>
              <w:t>°</w:t>
            </w:r>
          </w:p>
        </w:tc>
        <w:tc>
          <w:tcPr>
            <w:tcW w:w="1701" w:type="dxa"/>
          </w:tcPr>
          <w:p w14:paraId="2624D22E"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1559" w:type="dxa"/>
          </w:tcPr>
          <w:p w14:paraId="2624D22F"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474B2" w:rsidRPr="007803AE" w14:paraId="2624D236" w14:textId="77777777" w:rsidTr="00F5122D">
        <w:tc>
          <w:tcPr>
            <w:tcW w:w="2802" w:type="dxa"/>
          </w:tcPr>
          <w:p w14:paraId="2624D231" w14:textId="77777777" w:rsidR="00F474B2" w:rsidRPr="007803AE" w:rsidRDefault="00F474B2" w:rsidP="00F474B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75" w:type="dxa"/>
            <w:gridSpan w:val="2"/>
          </w:tcPr>
          <w:p w14:paraId="2624D232"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C04003" w:rsidRPr="007803AE">
              <w:rPr>
                <w:rFonts w:ascii="Museo Sans 300" w:hAnsi="Museo Sans 300" w:cs="Arial"/>
                <w:sz w:val="22"/>
                <w:szCs w:val="22"/>
              </w:rPr>
              <w:t>°</w:t>
            </w:r>
          </w:p>
        </w:tc>
        <w:tc>
          <w:tcPr>
            <w:tcW w:w="1843" w:type="dxa"/>
          </w:tcPr>
          <w:p w14:paraId="2624D233"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r w:rsidR="00C04003" w:rsidRPr="007803AE">
              <w:rPr>
                <w:rFonts w:ascii="Museo Sans 300" w:hAnsi="Museo Sans 300" w:cs="Arial"/>
                <w:sz w:val="22"/>
                <w:szCs w:val="22"/>
              </w:rPr>
              <w:t>°</w:t>
            </w:r>
          </w:p>
        </w:tc>
        <w:tc>
          <w:tcPr>
            <w:tcW w:w="1701" w:type="dxa"/>
          </w:tcPr>
          <w:p w14:paraId="2624D234"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D235"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474B2" w:rsidRPr="007803AE" w14:paraId="2624D23C" w14:textId="77777777" w:rsidTr="00F5122D">
        <w:tc>
          <w:tcPr>
            <w:tcW w:w="2802" w:type="dxa"/>
          </w:tcPr>
          <w:p w14:paraId="2624D237" w14:textId="77777777" w:rsidR="00F474B2" w:rsidRPr="007803AE" w:rsidRDefault="00F474B2" w:rsidP="00F474B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75" w:type="dxa"/>
            <w:gridSpan w:val="2"/>
          </w:tcPr>
          <w:p w14:paraId="2624D238"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r w:rsidR="00C04003" w:rsidRPr="007803AE">
              <w:rPr>
                <w:rFonts w:ascii="Museo Sans 300" w:hAnsi="Museo Sans 300" w:cs="Arial"/>
                <w:sz w:val="22"/>
                <w:szCs w:val="22"/>
              </w:rPr>
              <w:t>°</w:t>
            </w:r>
          </w:p>
        </w:tc>
        <w:tc>
          <w:tcPr>
            <w:tcW w:w="1843" w:type="dxa"/>
          </w:tcPr>
          <w:p w14:paraId="2624D239"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r w:rsidR="00C04003" w:rsidRPr="007803AE">
              <w:rPr>
                <w:rFonts w:ascii="Museo Sans 300" w:hAnsi="Museo Sans 300" w:cs="Arial"/>
                <w:sz w:val="22"/>
                <w:szCs w:val="22"/>
              </w:rPr>
              <w:t>°</w:t>
            </w:r>
          </w:p>
        </w:tc>
        <w:tc>
          <w:tcPr>
            <w:tcW w:w="1701" w:type="dxa"/>
          </w:tcPr>
          <w:p w14:paraId="2624D23A"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59" w:type="dxa"/>
          </w:tcPr>
          <w:p w14:paraId="2624D23B"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F474B2" w:rsidRPr="007803AE" w14:paraId="2624D242" w14:textId="77777777" w:rsidTr="00F5122D">
        <w:tc>
          <w:tcPr>
            <w:tcW w:w="2802" w:type="dxa"/>
          </w:tcPr>
          <w:p w14:paraId="2624D23D" w14:textId="77777777" w:rsidR="00F474B2" w:rsidRPr="007803AE" w:rsidRDefault="00F474B2" w:rsidP="00F474B2">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1275" w:type="dxa"/>
            <w:gridSpan w:val="2"/>
          </w:tcPr>
          <w:p w14:paraId="2624D23E"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C04003" w:rsidRPr="007803AE">
              <w:rPr>
                <w:rFonts w:ascii="Museo Sans 300" w:hAnsi="Museo Sans 300" w:cs="Arial"/>
                <w:sz w:val="22"/>
                <w:szCs w:val="22"/>
              </w:rPr>
              <w:t>°</w:t>
            </w:r>
          </w:p>
        </w:tc>
        <w:tc>
          <w:tcPr>
            <w:tcW w:w="1843" w:type="dxa"/>
          </w:tcPr>
          <w:p w14:paraId="2624D23F"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r w:rsidR="00C04003" w:rsidRPr="007803AE">
              <w:rPr>
                <w:rFonts w:ascii="Museo Sans 300" w:hAnsi="Museo Sans 300" w:cs="Arial"/>
                <w:sz w:val="22"/>
                <w:szCs w:val="22"/>
              </w:rPr>
              <w:t>°</w:t>
            </w:r>
          </w:p>
        </w:tc>
        <w:tc>
          <w:tcPr>
            <w:tcW w:w="1701" w:type="dxa"/>
          </w:tcPr>
          <w:p w14:paraId="2624D24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24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F474B2" w:rsidRPr="007803AE" w14:paraId="2624D254" w14:textId="77777777" w:rsidTr="00F5122D">
        <w:tc>
          <w:tcPr>
            <w:tcW w:w="2802" w:type="dxa"/>
          </w:tcPr>
          <w:p w14:paraId="2624D24F" w14:textId="77777777" w:rsidR="00F474B2" w:rsidRPr="007803AE" w:rsidRDefault="004A1C3C" w:rsidP="00794394">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EVERSIO</w:t>
            </w:r>
            <w:r w:rsidR="00F474B2" w:rsidRPr="007803AE">
              <w:rPr>
                <w:rFonts w:ascii="Museo Sans 300" w:hAnsi="Museo Sans 300" w:cs="Arial"/>
                <w:sz w:val="22"/>
                <w:szCs w:val="22"/>
              </w:rPr>
              <w:t>N  DESDE LA POSICIÓN NEUTRA (0°) HASTA</w:t>
            </w:r>
          </w:p>
        </w:tc>
        <w:tc>
          <w:tcPr>
            <w:tcW w:w="1275" w:type="dxa"/>
            <w:gridSpan w:val="2"/>
          </w:tcPr>
          <w:p w14:paraId="2624D25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5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52"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53"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5A" w14:textId="77777777" w:rsidTr="00F5122D">
        <w:tc>
          <w:tcPr>
            <w:tcW w:w="2802" w:type="dxa"/>
          </w:tcPr>
          <w:p w14:paraId="2624D255"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c>
          <w:tcPr>
            <w:tcW w:w="1275" w:type="dxa"/>
            <w:gridSpan w:val="2"/>
          </w:tcPr>
          <w:p w14:paraId="2624D256"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57"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58"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59"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60" w14:textId="77777777" w:rsidTr="00F5122D">
        <w:tc>
          <w:tcPr>
            <w:tcW w:w="2802" w:type="dxa"/>
          </w:tcPr>
          <w:p w14:paraId="2624D25B"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1275" w:type="dxa"/>
            <w:gridSpan w:val="2"/>
          </w:tcPr>
          <w:p w14:paraId="2624D25C"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843" w:type="dxa"/>
          </w:tcPr>
          <w:p w14:paraId="2624D25D"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701" w:type="dxa"/>
          </w:tcPr>
          <w:p w14:paraId="2624D25E"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559" w:type="dxa"/>
          </w:tcPr>
          <w:p w14:paraId="2624D25F"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F474B2" w:rsidRPr="007803AE" w14:paraId="2624D266" w14:textId="77777777" w:rsidTr="00F5122D">
        <w:tc>
          <w:tcPr>
            <w:tcW w:w="2802" w:type="dxa"/>
          </w:tcPr>
          <w:p w14:paraId="2624D261"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1275" w:type="dxa"/>
            <w:gridSpan w:val="2"/>
          </w:tcPr>
          <w:p w14:paraId="2624D262"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843" w:type="dxa"/>
          </w:tcPr>
          <w:p w14:paraId="2624D263"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701" w:type="dxa"/>
          </w:tcPr>
          <w:p w14:paraId="2624D264"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559" w:type="dxa"/>
          </w:tcPr>
          <w:p w14:paraId="2624D265"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F474B2" w:rsidRPr="007803AE" w14:paraId="2624D26C" w14:textId="77777777" w:rsidTr="00F5122D">
        <w:tc>
          <w:tcPr>
            <w:tcW w:w="2802" w:type="dxa"/>
          </w:tcPr>
          <w:p w14:paraId="2624D267"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1275" w:type="dxa"/>
            <w:gridSpan w:val="2"/>
          </w:tcPr>
          <w:p w14:paraId="2624D268"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843" w:type="dxa"/>
          </w:tcPr>
          <w:p w14:paraId="2624D269"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1701" w:type="dxa"/>
          </w:tcPr>
          <w:p w14:paraId="2624D26A"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559" w:type="dxa"/>
          </w:tcPr>
          <w:p w14:paraId="2624D26B"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F474B2" w:rsidRPr="007803AE" w14:paraId="2624D272" w14:textId="77777777" w:rsidTr="00F5122D">
        <w:tc>
          <w:tcPr>
            <w:tcW w:w="2802" w:type="dxa"/>
          </w:tcPr>
          <w:p w14:paraId="2624D26D"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c>
          <w:tcPr>
            <w:tcW w:w="1275" w:type="dxa"/>
            <w:gridSpan w:val="2"/>
          </w:tcPr>
          <w:p w14:paraId="2624D26E"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6F"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7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7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78" w14:textId="77777777" w:rsidTr="00F5122D">
        <w:tc>
          <w:tcPr>
            <w:tcW w:w="2802" w:type="dxa"/>
          </w:tcPr>
          <w:p w14:paraId="2624D273"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c>
          <w:tcPr>
            <w:tcW w:w="1275" w:type="dxa"/>
            <w:gridSpan w:val="2"/>
          </w:tcPr>
          <w:p w14:paraId="2624D274"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75"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76"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77"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7E" w14:textId="77777777" w:rsidTr="00F5122D">
        <w:tc>
          <w:tcPr>
            <w:tcW w:w="2802" w:type="dxa"/>
          </w:tcPr>
          <w:p w14:paraId="2624D279" w14:textId="77777777" w:rsidR="00F474B2" w:rsidRPr="007803AE" w:rsidRDefault="00F474B2" w:rsidP="00964E86">
            <w:pPr>
              <w:tabs>
                <w:tab w:val="left" w:pos="3321"/>
                <w:tab w:val="left" w:pos="5007"/>
                <w:tab w:val="left" w:pos="5857"/>
              </w:tabs>
              <w:rPr>
                <w:rFonts w:ascii="Museo Sans 300" w:hAnsi="Museo Sans 300" w:cs="Arial"/>
                <w:b/>
                <w:sz w:val="22"/>
                <w:szCs w:val="22"/>
              </w:rPr>
            </w:pPr>
            <w:r w:rsidRPr="007803AE">
              <w:rPr>
                <w:rFonts w:ascii="Museo Sans 300" w:hAnsi="Museo Sans 300" w:cs="Arial"/>
                <w:b/>
                <w:sz w:val="22"/>
                <w:szCs w:val="22"/>
              </w:rPr>
              <w:t>ANQUILOSIS</w:t>
            </w:r>
          </w:p>
        </w:tc>
        <w:tc>
          <w:tcPr>
            <w:tcW w:w="1275" w:type="dxa"/>
            <w:gridSpan w:val="2"/>
          </w:tcPr>
          <w:p w14:paraId="2624D27A"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7B"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7C"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7D"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82" w14:textId="77777777" w:rsidTr="00A561B3">
        <w:tc>
          <w:tcPr>
            <w:tcW w:w="9180" w:type="dxa"/>
            <w:gridSpan w:val="6"/>
          </w:tcPr>
          <w:p w14:paraId="2624D27F" w14:textId="77777777" w:rsidR="00F474B2" w:rsidRPr="007803AE" w:rsidRDefault="00F474B2" w:rsidP="00964E86">
            <w:pPr>
              <w:tabs>
                <w:tab w:val="left" w:pos="3321"/>
                <w:tab w:val="left" w:pos="5007"/>
                <w:tab w:val="left" w:pos="5857"/>
              </w:tabs>
              <w:rPr>
                <w:rFonts w:ascii="Museo Sans 300" w:hAnsi="Museo Sans 300" w:cs="Arial"/>
                <w:sz w:val="22"/>
                <w:szCs w:val="22"/>
              </w:rPr>
            </w:pPr>
          </w:p>
          <w:p w14:paraId="2624D280" w14:textId="77777777" w:rsidR="00F474B2" w:rsidRPr="007803AE" w:rsidRDefault="00F474B2"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p w14:paraId="2624D281"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r>
      <w:tr w:rsidR="00F474B2" w:rsidRPr="007803AE" w14:paraId="2624D288" w14:textId="77777777" w:rsidTr="00F5122D">
        <w:tc>
          <w:tcPr>
            <w:tcW w:w="3794" w:type="dxa"/>
            <w:gridSpan w:val="2"/>
          </w:tcPr>
          <w:p w14:paraId="2624D283" w14:textId="77777777" w:rsidR="00F474B2" w:rsidRPr="007803AE" w:rsidRDefault="00160E7F"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F474B2" w:rsidRPr="007803AE">
              <w:rPr>
                <w:rFonts w:ascii="Museo Sans 300" w:hAnsi="Museo Sans 300" w:cs="Arial"/>
                <w:sz w:val="22"/>
                <w:szCs w:val="22"/>
              </w:rPr>
              <w:t xml:space="preserve">0° (Posición neutra) </w:t>
            </w:r>
          </w:p>
        </w:tc>
        <w:tc>
          <w:tcPr>
            <w:tcW w:w="283" w:type="dxa"/>
          </w:tcPr>
          <w:p w14:paraId="2624D284"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85"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86"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287"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F474B2" w:rsidRPr="007803AE" w14:paraId="2624D28E" w14:textId="77777777" w:rsidTr="00F5122D">
        <w:tc>
          <w:tcPr>
            <w:tcW w:w="3794" w:type="dxa"/>
            <w:gridSpan w:val="2"/>
          </w:tcPr>
          <w:p w14:paraId="2624D289"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10°</w:t>
            </w:r>
          </w:p>
        </w:tc>
        <w:tc>
          <w:tcPr>
            <w:tcW w:w="283" w:type="dxa"/>
          </w:tcPr>
          <w:p w14:paraId="2624D28A"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8B"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8C"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43%</w:t>
            </w:r>
          </w:p>
        </w:tc>
        <w:tc>
          <w:tcPr>
            <w:tcW w:w="1559" w:type="dxa"/>
          </w:tcPr>
          <w:p w14:paraId="2624D28D"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r>
      <w:tr w:rsidR="00F474B2" w:rsidRPr="007803AE" w14:paraId="2624D294" w14:textId="77777777" w:rsidTr="00F5122D">
        <w:tc>
          <w:tcPr>
            <w:tcW w:w="3794" w:type="dxa"/>
            <w:gridSpan w:val="2"/>
          </w:tcPr>
          <w:p w14:paraId="2624D28F"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283" w:type="dxa"/>
          </w:tcPr>
          <w:p w14:paraId="2624D29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9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92"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57%</w:t>
            </w:r>
          </w:p>
        </w:tc>
        <w:tc>
          <w:tcPr>
            <w:tcW w:w="1559" w:type="dxa"/>
          </w:tcPr>
          <w:p w14:paraId="2624D293"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23%</w:t>
            </w:r>
          </w:p>
        </w:tc>
      </w:tr>
      <w:tr w:rsidR="00F474B2" w:rsidRPr="007803AE" w14:paraId="2624D29A" w14:textId="77777777" w:rsidTr="00F5122D">
        <w:tc>
          <w:tcPr>
            <w:tcW w:w="3794" w:type="dxa"/>
            <w:gridSpan w:val="2"/>
          </w:tcPr>
          <w:p w14:paraId="2624D295"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(inversión completa) </w:t>
            </w:r>
          </w:p>
        </w:tc>
        <w:tc>
          <w:tcPr>
            <w:tcW w:w="283" w:type="dxa"/>
          </w:tcPr>
          <w:p w14:paraId="2624D296"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97"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98"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D299"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r w:rsidR="00F474B2" w:rsidRPr="007803AE" w14:paraId="2624D2A0" w14:textId="77777777" w:rsidTr="00F5122D">
        <w:tc>
          <w:tcPr>
            <w:tcW w:w="3794" w:type="dxa"/>
            <w:gridSpan w:val="2"/>
          </w:tcPr>
          <w:p w14:paraId="2624D29B" w14:textId="77777777" w:rsidR="00F474B2" w:rsidRPr="007803AE" w:rsidRDefault="00F474B2" w:rsidP="00964E86">
            <w:pPr>
              <w:tabs>
                <w:tab w:val="left" w:pos="3321"/>
                <w:tab w:val="left" w:pos="5007"/>
                <w:tab w:val="left" w:pos="5857"/>
              </w:tabs>
              <w:rPr>
                <w:rFonts w:ascii="Museo Sans 300" w:hAnsi="Museo Sans 300" w:cs="Arial"/>
                <w:sz w:val="22"/>
                <w:szCs w:val="22"/>
              </w:rPr>
            </w:pPr>
          </w:p>
        </w:tc>
        <w:tc>
          <w:tcPr>
            <w:tcW w:w="283" w:type="dxa"/>
          </w:tcPr>
          <w:p w14:paraId="2624D29C"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9D"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9E"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559" w:type="dxa"/>
          </w:tcPr>
          <w:p w14:paraId="2624D29F"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r>
      <w:tr w:rsidR="00F474B2" w:rsidRPr="007803AE" w14:paraId="2624D2A6" w14:textId="77777777" w:rsidTr="00F5122D">
        <w:tc>
          <w:tcPr>
            <w:tcW w:w="3794" w:type="dxa"/>
            <w:gridSpan w:val="2"/>
          </w:tcPr>
          <w:p w14:paraId="2624D2A1" w14:textId="77777777" w:rsidR="00F474B2" w:rsidRPr="007803AE" w:rsidRDefault="00DB52B5"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F474B2" w:rsidRPr="007803AE">
              <w:rPr>
                <w:rFonts w:ascii="Museo Sans 300" w:hAnsi="Museo Sans 300" w:cs="Arial"/>
                <w:sz w:val="22"/>
                <w:szCs w:val="22"/>
              </w:rPr>
              <w:t xml:space="preserve">0° (posición neutra) </w:t>
            </w:r>
          </w:p>
        </w:tc>
        <w:tc>
          <w:tcPr>
            <w:tcW w:w="283" w:type="dxa"/>
          </w:tcPr>
          <w:p w14:paraId="2624D2A2"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A3"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A4"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D2A5"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r>
      <w:tr w:rsidR="00F474B2" w:rsidRPr="007803AE" w14:paraId="2624D2AC" w14:textId="77777777" w:rsidTr="00F5122D">
        <w:tc>
          <w:tcPr>
            <w:tcW w:w="3794" w:type="dxa"/>
            <w:gridSpan w:val="2"/>
          </w:tcPr>
          <w:p w14:paraId="2624D2A7"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283" w:type="dxa"/>
          </w:tcPr>
          <w:p w14:paraId="2624D2A8"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A9"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AA"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D2AB"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r>
      <w:tr w:rsidR="00F474B2" w:rsidRPr="007803AE" w14:paraId="2624D2B4" w14:textId="77777777" w:rsidTr="00F5122D">
        <w:trPr>
          <w:trHeight w:val="70"/>
        </w:trPr>
        <w:tc>
          <w:tcPr>
            <w:tcW w:w="3794" w:type="dxa"/>
            <w:gridSpan w:val="2"/>
          </w:tcPr>
          <w:p w14:paraId="2624D2AD" w14:textId="77777777" w:rsidR="00F474B2" w:rsidRPr="007803AE" w:rsidRDefault="00F474B2" w:rsidP="00C0400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(eversión completa) </w:t>
            </w:r>
          </w:p>
          <w:p w14:paraId="2624D2AE" w14:textId="77777777" w:rsidR="00A561B3" w:rsidRPr="007803AE" w:rsidRDefault="00A561B3" w:rsidP="00C04003">
            <w:pPr>
              <w:tabs>
                <w:tab w:val="left" w:pos="3321"/>
                <w:tab w:val="left" w:pos="5007"/>
                <w:tab w:val="left" w:pos="5857"/>
              </w:tabs>
              <w:rPr>
                <w:rFonts w:ascii="Museo Sans 300" w:hAnsi="Museo Sans 300" w:cs="Arial"/>
                <w:sz w:val="22"/>
                <w:szCs w:val="22"/>
              </w:rPr>
            </w:pPr>
          </w:p>
          <w:p w14:paraId="2624D2AF" w14:textId="77777777" w:rsidR="00D259D7" w:rsidRPr="007803AE" w:rsidRDefault="00D259D7" w:rsidP="00C04003">
            <w:pPr>
              <w:tabs>
                <w:tab w:val="left" w:pos="3321"/>
                <w:tab w:val="left" w:pos="5007"/>
                <w:tab w:val="left" w:pos="5857"/>
              </w:tabs>
              <w:rPr>
                <w:rFonts w:ascii="Museo Sans 300" w:hAnsi="Museo Sans 300" w:cs="Arial"/>
                <w:sz w:val="22"/>
                <w:szCs w:val="22"/>
              </w:rPr>
            </w:pPr>
          </w:p>
        </w:tc>
        <w:tc>
          <w:tcPr>
            <w:tcW w:w="283" w:type="dxa"/>
          </w:tcPr>
          <w:p w14:paraId="2624D2B0"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843" w:type="dxa"/>
          </w:tcPr>
          <w:p w14:paraId="2624D2B1" w14:textId="77777777" w:rsidR="00F474B2" w:rsidRPr="007803AE" w:rsidRDefault="00F474B2" w:rsidP="00964E86">
            <w:pPr>
              <w:tabs>
                <w:tab w:val="left" w:pos="3321"/>
                <w:tab w:val="left" w:pos="5007"/>
                <w:tab w:val="left" w:pos="5857"/>
              </w:tabs>
              <w:jc w:val="center"/>
              <w:rPr>
                <w:rFonts w:ascii="Museo Sans 300" w:hAnsi="Museo Sans 300" w:cs="Arial"/>
                <w:sz w:val="22"/>
                <w:szCs w:val="22"/>
              </w:rPr>
            </w:pPr>
          </w:p>
        </w:tc>
        <w:tc>
          <w:tcPr>
            <w:tcW w:w="1701" w:type="dxa"/>
          </w:tcPr>
          <w:p w14:paraId="2624D2B2"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D2B3" w14:textId="77777777" w:rsidR="00F474B2" w:rsidRPr="007803AE" w:rsidRDefault="00C04003"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28%</w:t>
            </w:r>
          </w:p>
        </w:tc>
      </w:tr>
    </w:tbl>
    <w:p w14:paraId="2624D2B5" w14:textId="77777777" w:rsidR="00C04003" w:rsidRPr="007803AE" w:rsidRDefault="005A6C2C" w:rsidP="000B52C0">
      <w:pPr>
        <w:pStyle w:val="Default"/>
        <w:numPr>
          <w:ilvl w:val="0"/>
          <w:numId w:val="17"/>
        </w:numPr>
        <w:ind w:left="425" w:hanging="425"/>
        <w:rPr>
          <w:rFonts w:ascii="Museo Sans 300" w:hAnsi="Museo Sans 300"/>
          <w:b/>
          <w:color w:val="auto"/>
          <w:sz w:val="22"/>
          <w:szCs w:val="22"/>
        </w:rPr>
      </w:pPr>
      <w:r w:rsidRPr="007803AE">
        <w:rPr>
          <w:rFonts w:ascii="Museo Sans 300" w:hAnsi="Museo Sans 300"/>
          <w:b/>
          <w:color w:val="auto"/>
          <w:sz w:val="22"/>
          <w:szCs w:val="22"/>
        </w:rPr>
        <w:t>Restricción de los Movimientos Articulares de los Ortejos del Pie</w:t>
      </w:r>
      <w:r w:rsidR="00F5122D" w:rsidRPr="007803AE">
        <w:rPr>
          <w:rFonts w:ascii="Museo Sans 300" w:hAnsi="Museo Sans 300"/>
          <w:b/>
          <w:color w:val="auto"/>
          <w:sz w:val="22"/>
          <w:szCs w:val="22"/>
        </w:rPr>
        <w:t>.</w:t>
      </w:r>
      <w:r w:rsidR="004A58D9" w:rsidRPr="007803AE">
        <w:rPr>
          <w:rFonts w:ascii="Museo Sans 300" w:hAnsi="Museo Sans 300"/>
          <w:b/>
          <w:color w:val="auto"/>
          <w:sz w:val="22"/>
          <w:szCs w:val="22"/>
        </w:rPr>
        <w:t xml:space="preserve"> </w:t>
      </w:r>
    </w:p>
    <w:p w14:paraId="2624D2B6" w14:textId="77777777" w:rsidR="00A561B3" w:rsidRPr="007803AE" w:rsidRDefault="005A6C2C" w:rsidP="00C04003">
      <w:pPr>
        <w:pStyle w:val="Default"/>
        <w:ind w:left="1060"/>
        <w:jc w:val="center"/>
        <w:rPr>
          <w:rFonts w:ascii="Museo Sans 300" w:hAnsi="Museo Sans 300"/>
          <w:b/>
          <w:color w:val="auto"/>
          <w:sz w:val="22"/>
          <w:szCs w:val="22"/>
        </w:rPr>
      </w:pPr>
      <w:r w:rsidRPr="007803AE">
        <w:rPr>
          <w:rFonts w:ascii="Museo Sans 300" w:hAnsi="Museo Sans 300"/>
          <w:color w:val="auto"/>
          <w:sz w:val="22"/>
          <w:szCs w:val="22"/>
        </w:rPr>
        <w:br/>
      </w:r>
      <w:r w:rsidRPr="007803AE">
        <w:rPr>
          <w:rFonts w:ascii="Museo Sans 300" w:hAnsi="Museo Sans 300"/>
          <w:b/>
          <w:color w:val="auto"/>
          <w:sz w:val="22"/>
          <w:szCs w:val="22"/>
        </w:rPr>
        <w:t>ARTICULACIÓN INTERFALÁNGICA DISTAL</w:t>
      </w:r>
      <w:r w:rsidR="00C04003" w:rsidRPr="007803AE">
        <w:rPr>
          <w:rFonts w:ascii="Museo Sans 300" w:hAnsi="Museo Sans 300"/>
          <w:b/>
          <w:color w:val="auto"/>
          <w:sz w:val="22"/>
          <w:szCs w:val="22"/>
        </w:rPr>
        <w:t xml:space="preserve"> </w:t>
      </w:r>
    </w:p>
    <w:p w14:paraId="2624D2B7" w14:textId="77777777" w:rsidR="00D259D7" w:rsidRPr="007803AE" w:rsidRDefault="005A6C2C" w:rsidP="00D259D7">
      <w:pPr>
        <w:pStyle w:val="Default"/>
        <w:ind w:left="1060"/>
        <w:jc w:val="center"/>
        <w:rPr>
          <w:rFonts w:ascii="Museo Sans 300" w:hAnsi="Museo Sans 300"/>
          <w:b/>
          <w:color w:val="auto"/>
          <w:sz w:val="22"/>
          <w:szCs w:val="22"/>
        </w:rPr>
      </w:pPr>
      <w:r w:rsidRPr="007803AE">
        <w:rPr>
          <w:rFonts w:ascii="Museo Sans 300" w:hAnsi="Museo Sans 300"/>
          <w:b/>
          <w:color w:val="auto"/>
          <w:sz w:val="22"/>
          <w:szCs w:val="22"/>
        </w:rPr>
        <w:t>DEL SEGUNDO AL QUINTO ORTEJO DEL PIE</w:t>
      </w:r>
    </w:p>
    <w:p w14:paraId="2624D2B8" w14:textId="77777777" w:rsidR="00D259D7" w:rsidRPr="007803AE" w:rsidRDefault="00D259D7" w:rsidP="00D259D7">
      <w:pPr>
        <w:pStyle w:val="Default"/>
        <w:rPr>
          <w:rFonts w:ascii="Museo Sans 300" w:hAnsi="Museo Sans 300"/>
          <w:b/>
          <w:color w:val="auto"/>
          <w:sz w:val="22"/>
          <w:szCs w:val="22"/>
        </w:rPr>
      </w:pPr>
    </w:p>
    <w:p w14:paraId="2624D2B9" w14:textId="77777777" w:rsidR="00C04003" w:rsidRPr="007803AE" w:rsidRDefault="005A6C2C" w:rsidP="00D259D7">
      <w:pPr>
        <w:pStyle w:val="Default"/>
        <w:rPr>
          <w:rFonts w:ascii="Museo Sans 300" w:hAnsi="Museo Sans 300"/>
          <w:b/>
          <w:color w:val="auto"/>
          <w:sz w:val="22"/>
          <w:szCs w:val="22"/>
        </w:rPr>
      </w:pPr>
      <w:r w:rsidRPr="007803AE">
        <w:rPr>
          <w:rFonts w:ascii="Museo Sans 300" w:hAnsi="Museo Sans 300"/>
          <w:b/>
          <w:color w:val="auto"/>
          <w:sz w:val="22"/>
          <w:szCs w:val="22"/>
        </w:rPr>
        <w:t xml:space="preserve">MOVIMIENTO RESTRINGIDO: </w:t>
      </w:r>
      <w:r w:rsidRPr="007803AE">
        <w:rPr>
          <w:rFonts w:ascii="Museo Sans 300" w:hAnsi="Museo Sans 300"/>
          <w:color w:val="auto"/>
          <w:sz w:val="22"/>
          <w:szCs w:val="22"/>
        </w:rPr>
        <w:t>Carece de valor funcional</w:t>
      </w:r>
    </w:p>
    <w:p w14:paraId="2624D2BA" w14:textId="77777777" w:rsidR="00964E86" w:rsidRPr="007803AE" w:rsidRDefault="00964E86" w:rsidP="00AE0C29">
      <w:pPr>
        <w:pStyle w:val="Default"/>
        <w:rPr>
          <w:rFonts w:ascii="Museo Sans 300" w:hAnsi="Museo Sans 300"/>
          <w:b/>
          <w:color w:val="auto"/>
          <w:sz w:val="22"/>
          <w:szCs w:val="22"/>
        </w:rPr>
      </w:pPr>
    </w:p>
    <w:tbl>
      <w:tblPr>
        <w:tblW w:w="9180" w:type="dxa"/>
        <w:tblLayout w:type="fixed"/>
        <w:tblLook w:val="04A0" w:firstRow="1" w:lastRow="0" w:firstColumn="1" w:lastColumn="0" w:noHBand="0" w:noVBand="1"/>
      </w:tblPr>
      <w:tblGrid>
        <w:gridCol w:w="3936"/>
        <w:gridCol w:w="1275"/>
        <w:gridCol w:w="1276"/>
        <w:gridCol w:w="1418"/>
        <w:gridCol w:w="1275"/>
      </w:tblGrid>
      <w:tr w:rsidR="00BE3490" w:rsidRPr="007803AE" w14:paraId="2624D2BC" w14:textId="77777777" w:rsidTr="00BE3490">
        <w:trPr>
          <w:trHeight w:val="465"/>
        </w:trPr>
        <w:tc>
          <w:tcPr>
            <w:tcW w:w="9180" w:type="dxa"/>
            <w:gridSpan w:val="5"/>
          </w:tcPr>
          <w:p w14:paraId="2624D2BB" w14:textId="77777777" w:rsidR="00BE3490" w:rsidRPr="007803AE" w:rsidRDefault="00BE3490" w:rsidP="00BE3490">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p>
        </w:tc>
      </w:tr>
      <w:tr w:rsidR="00BE3490" w:rsidRPr="007803AE" w14:paraId="2624D2C2" w14:textId="77777777" w:rsidTr="00BE3490">
        <w:trPr>
          <w:trHeight w:val="884"/>
        </w:trPr>
        <w:tc>
          <w:tcPr>
            <w:tcW w:w="3936" w:type="dxa"/>
          </w:tcPr>
          <w:p w14:paraId="2624D2BD" w14:textId="77777777" w:rsidR="00BE3490" w:rsidRPr="007803AE" w:rsidRDefault="00BE3490" w:rsidP="00964E86">
            <w:pPr>
              <w:pStyle w:val="Default"/>
              <w:rPr>
                <w:rFonts w:ascii="Museo Sans 300" w:hAnsi="Museo Sans 300"/>
                <w:b/>
                <w:color w:val="auto"/>
                <w:sz w:val="22"/>
                <w:szCs w:val="22"/>
              </w:rPr>
            </w:pPr>
          </w:p>
        </w:tc>
        <w:tc>
          <w:tcPr>
            <w:tcW w:w="1275" w:type="dxa"/>
          </w:tcPr>
          <w:p w14:paraId="2624D2BE"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los ortejos</w:t>
            </w:r>
          </w:p>
        </w:tc>
        <w:tc>
          <w:tcPr>
            <w:tcW w:w="1276" w:type="dxa"/>
          </w:tcPr>
          <w:p w14:paraId="2624D2BF"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del Pie</w:t>
            </w:r>
          </w:p>
        </w:tc>
        <w:tc>
          <w:tcPr>
            <w:tcW w:w="1418" w:type="dxa"/>
          </w:tcPr>
          <w:p w14:paraId="2624D2C0"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275" w:type="dxa"/>
          </w:tcPr>
          <w:p w14:paraId="2624D2C1"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w:t>
            </w:r>
            <w:r w:rsidRPr="007803AE">
              <w:rPr>
                <w:rFonts w:ascii="Museo Sans 300" w:hAnsi="Museo Sans 300" w:cs="Arial"/>
                <w:sz w:val="22"/>
                <w:szCs w:val="22"/>
              </w:rPr>
              <w:br/>
              <w:t>de la Persona</w:t>
            </w:r>
          </w:p>
        </w:tc>
      </w:tr>
      <w:tr w:rsidR="00BE3490" w:rsidRPr="007803AE" w14:paraId="2624D2C8" w14:textId="77777777" w:rsidTr="00BE3490">
        <w:tc>
          <w:tcPr>
            <w:tcW w:w="3936" w:type="dxa"/>
          </w:tcPr>
          <w:p w14:paraId="2624D2C3" w14:textId="77777777" w:rsidR="00BE3490" w:rsidRPr="007803AE" w:rsidRDefault="00BE3490"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275" w:type="dxa"/>
          </w:tcPr>
          <w:p w14:paraId="2624D2C4"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276" w:type="dxa"/>
          </w:tcPr>
          <w:p w14:paraId="2624D2C5"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418" w:type="dxa"/>
          </w:tcPr>
          <w:p w14:paraId="2624D2C6"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275" w:type="dxa"/>
          </w:tcPr>
          <w:p w14:paraId="2624D2C7"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r>
      <w:tr w:rsidR="00BE3490" w:rsidRPr="007803AE" w14:paraId="2624D2CE" w14:textId="77777777" w:rsidTr="00BE3490">
        <w:tc>
          <w:tcPr>
            <w:tcW w:w="3936" w:type="dxa"/>
          </w:tcPr>
          <w:p w14:paraId="2624D2C9" w14:textId="77777777" w:rsidR="00BE3490" w:rsidRPr="007803AE" w:rsidRDefault="00BE3490" w:rsidP="00964E86">
            <w:pPr>
              <w:tabs>
                <w:tab w:val="left" w:pos="3321"/>
                <w:tab w:val="left" w:pos="5007"/>
                <w:tab w:val="left" w:pos="5857"/>
              </w:tabs>
              <w:rPr>
                <w:rFonts w:ascii="Museo Sans 300" w:hAnsi="Museo Sans 300" w:cs="Arial"/>
                <w:sz w:val="22"/>
                <w:szCs w:val="22"/>
              </w:rPr>
            </w:pPr>
          </w:p>
        </w:tc>
        <w:tc>
          <w:tcPr>
            <w:tcW w:w="1275" w:type="dxa"/>
          </w:tcPr>
          <w:p w14:paraId="2624D2CA"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276" w:type="dxa"/>
          </w:tcPr>
          <w:p w14:paraId="2624D2CB"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418" w:type="dxa"/>
          </w:tcPr>
          <w:p w14:paraId="2624D2CC"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c>
          <w:tcPr>
            <w:tcW w:w="1275" w:type="dxa"/>
          </w:tcPr>
          <w:p w14:paraId="2624D2CD"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p>
        </w:tc>
      </w:tr>
      <w:tr w:rsidR="00BE3490" w:rsidRPr="007803AE" w14:paraId="2624D2D4" w14:textId="77777777" w:rsidTr="00BE3490">
        <w:tc>
          <w:tcPr>
            <w:tcW w:w="3936" w:type="dxa"/>
          </w:tcPr>
          <w:p w14:paraId="2624D2CF" w14:textId="77777777" w:rsidR="00BE3490" w:rsidRPr="007803AE" w:rsidRDefault="00BE3490"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Flexión dorsal </w:t>
            </w:r>
          </w:p>
        </w:tc>
        <w:tc>
          <w:tcPr>
            <w:tcW w:w="1275" w:type="dxa"/>
          </w:tcPr>
          <w:p w14:paraId="2624D2D0"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1276" w:type="dxa"/>
          </w:tcPr>
          <w:p w14:paraId="2624D2D1" w14:textId="77777777" w:rsidR="00BE3490" w:rsidRPr="007803AE" w:rsidRDefault="00160E7F"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r w:rsidR="00BE3490" w:rsidRPr="007803AE">
              <w:rPr>
                <w:rFonts w:ascii="Museo Sans 300" w:hAnsi="Museo Sans 300" w:cs="Arial"/>
                <w:sz w:val="22"/>
                <w:szCs w:val="22"/>
              </w:rPr>
              <w:t>%</w:t>
            </w:r>
          </w:p>
        </w:tc>
        <w:tc>
          <w:tcPr>
            <w:tcW w:w="1418" w:type="dxa"/>
          </w:tcPr>
          <w:p w14:paraId="2624D2D2"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  </w:t>
            </w:r>
          </w:p>
        </w:tc>
        <w:tc>
          <w:tcPr>
            <w:tcW w:w="1275" w:type="dxa"/>
          </w:tcPr>
          <w:p w14:paraId="2624D2D3" w14:textId="77777777" w:rsidR="00BE3490" w:rsidRPr="007803AE" w:rsidRDefault="00160E7F"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r w:rsidR="00BE3490" w:rsidRPr="007803AE">
              <w:rPr>
                <w:rFonts w:ascii="Museo Sans 300" w:hAnsi="Museo Sans 300" w:cs="Arial"/>
                <w:sz w:val="22"/>
                <w:szCs w:val="22"/>
              </w:rPr>
              <w:t>%</w:t>
            </w:r>
          </w:p>
        </w:tc>
      </w:tr>
      <w:tr w:rsidR="00BE3490" w:rsidRPr="007803AE" w14:paraId="2624D2DA" w14:textId="77777777" w:rsidTr="00BE3490">
        <w:tc>
          <w:tcPr>
            <w:tcW w:w="3936" w:type="dxa"/>
          </w:tcPr>
          <w:p w14:paraId="2624D2D5" w14:textId="77777777" w:rsidR="00BE3490" w:rsidRPr="007803AE" w:rsidRDefault="00BE3490"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Posición neutra </w:t>
            </w:r>
          </w:p>
        </w:tc>
        <w:tc>
          <w:tcPr>
            <w:tcW w:w="1275" w:type="dxa"/>
          </w:tcPr>
          <w:p w14:paraId="2624D2D6"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1276" w:type="dxa"/>
          </w:tcPr>
          <w:p w14:paraId="2624D2D7"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2D8"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275" w:type="dxa"/>
          </w:tcPr>
          <w:p w14:paraId="2624D2D9"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BE3490" w:rsidRPr="007803AE" w14:paraId="2624D2E0" w14:textId="77777777" w:rsidTr="00BE3490">
        <w:tc>
          <w:tcPr>
            <w:tcW w:w="3936" w:type="dxa"/>
          </w:tcPr>
          <w:p w14:paraId="2624D2DB" w14:textId="77777777" w:rsidR="00BE3490" w:rsidRPr="007803AE" w:rsidRDefault="00BE3490" w:rsidP="00964E86">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Flexión plantar  (dedo en martillo)</w:t>
            </w:r>
          </w:p>
        </w:tc>
        <w:tc>
          <w:tcPr>
            <w:tcW w:w="1275" w:type="dxa"/>
          </w:tcPr>
          <w:p w14:paraId="2624D2DC"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45% </w:t>
            </w:r>
          </w:p>
        </w:tc>
        <w:tc>
          <w:tcPr>
            <w:tcW w:w="1276" w:type="dxa"/>
          </w:tcPr>
          <w:p w14:paraId="2624D2DD"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2DE"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275" w:type="dxa"/>
          </w:tcPr>
          <w:p w14:paraId="2624D2DF" w14:textId="77777777" w:rsidR="00BE3490" w:rsidRPr="007803AE" w:rsidRDefault="00BE3490" w:rsidP="00964E86">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2624D2E1" w14:textId="77777777" w:rsidR="00964E86" w:rsidRPr="007803AE" w:rsidRDefault="00964E86" w:rsidP="00AE0C29">
      <w:pPr>
        <w:pStyle w:val="Default"/>
        <w:rPr>
          <w:rFonts w:ascii="Museo Sans 300" w:hAnsi="Museo Sans 300"/>
          <w:b/>
          <w:color w:val="auto"/>
          <w:sz w:val="22"/>
          <w:szCs w:val="22"/>
        </w:rPr>
      </w:pPr>
    </w:p>
    <w:p w14:paraId="79433ECA" w14:textId="77777777" w:rsidR="005A2609" w:rsidRPr="007803AE" w:rsidRDefault="005A2609" w:rsidP="00964E86">
      <w:pPr>
        <w:pStyle w:val="Default"/>
        <w:jc w:val="center"/>
        <w:rPr>
          <w:rFonts w:ascii="Museo Sans 300" w:hAnsi="Museo Sans 300"/>
          <w:b/>
          <w:color w:val="auto"/>
          <w:sz w:val="22"/>
          <w:szCs w:val="22"/>
        </w:rPr>
      </w:pPr>
    </w:p>
    <w:p w14:paraId="770E1FE7" w14:textId="77777777" w:rsidR="009B4F2B" w:rsidRDefault="009B4F2B" w:rsidP="00964E86">
      <w:pPr>
        <w:pStyle w:val="Default"/>
        <w:jc w:val="center"/>
        <w:rPr>
          <w:rFonts w:ascii="Museo Sans 300" w:hAnsi="Museo Sans 300"/>
          <w:b/>
          <w:color w:val="auto"/>
          <w:sz w:val="22"/>
          <w:szCs w:val="22"/>
        </w:rPr>
      </w:pPr>
    </w:p>
    <w:p w14:paraId="2624D2E2" w14:textId="68D2C7AE" w:rsidR="00A561B3" w:rsidRPr="007803AE" w:rsidRDefault="005A6C2C" w:rsidP="00964E86">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INTERFALÁNGICA PROXIMAL</w:t>
      </w:r>
      <w:r w:rsidR="00964E86" w:rsidRPr="007803AE">
        <w:rPr>
          <w:rFonts w:ascii="Museo Sans 300" w:hAnsi="Museo Sans 300"/>
          <w:b/>
          <w:color w:val="auto"/>
          <w:sz w:val="22"/>
          <w:szCs w:val="22"/>
        </w:rPr>
        <w:t xml:space="preserve"> </w:t>
      </w:r>
    </w:p>
    <w:p w14:paraId="2624D2E3" w14:textId="77777777" w:rsidR="00964E86" w:rsidRPr="007803AE" w:rsidRDefault="005A6C2C" w:rsidP="00964E86">
      <w:pPr>
        <w:pStyle w:val="Default"/>
        <w:jc w:val="center"/>
        <w:rPr>
          <w:rFonts w:ascii="Museo Sans 300" w:hAnsi="Museo Sans 300"/>
          <w:b/>
          <w:color w:val="auto"/>
          <w:sz w:val="22"/>
          <w:szCs w:val="22"/>
        </w:rPr>
      </w:pPr>
      <w:r w:rsidRPr="007803AE">
        <w:rPr>
          <w:rFonts w:ascii="Museo Sans 300" w:hAnsi="Museo Sans 300"/>
          <w:b/>
          <w:color w:val="auto"/>
          <w:sz w:val="22"/>
          <w:szCs w:val="22"/>
        </w:rPr>
        <w:t>DEL SEGUNDO AL QUINTO ORTEJO DEL PIE</w:t>
      </w:r>
      <w:r w:rsidR="00A10B04" w:rsidRPr="007803AE">
        <w:rPr>
          <w:rFonts w:ascii="Museo Sans 300" w:hAnsi="Museo Sans 300"/>
          <w:b/>
          <w:color w:val="auto"/>
          <w:sz w:val="22"/>
          <w:szCs w:val="22"/>
        </w:rPr>
        <w:t xml:space="preserve"> </w:t>
      </w:r>
    </w:p>
    <w:p w14:paraId="2624D2E4" w14:textId="77777777" w:rsidR="00964E86" w:rsidRPr="007803AE" w:rsidRDefault="005A6C2C" w:rsidP="00AE0C29">
      <w:pPr>
        <w:pStyle w:val="Default"/>
        <w:rPr>
          <w:rFonts w:ascii="Museo Sans 300" w:hAnsi="Museo Sans 300"/>
          <w:color w:val="auto"/>
          <w:sz w:val="22"/>
          <w:szCs w:val="22"/>
        </w:rPr>
      </w:pPr>
      <w:r w:rsidRPr="007803AE">
        <w:rPr>
          <w:rFonts w:ascii="Museo Sans 300" w:hAnsi="Museo Sans 300"/>
          <w:b/>
          <w:color w:val="auto"/>
          <w:sz w:val="22"/>
          <w:szCs w:val="22"/>
        </w:rPr>
        <w:br/>
        <w:t>MOVIMIENTO RESTRINGIDO</w:t>
      </w:r>
      <w:r w:rsidRPr="007803AE">
        <w:rPr>
          <w:rFonts w:ascii="Museo Sans 300" w:hAnsi="Museo Sans 300"/>
          <w:color w:val="auto"/>
          <w:sz w:val="22"/>
          <w:szCs w:val="22"/>
        </w:rPr>
        <w:t>: Carece de valor funcional</w:t>
      </w:r>
    </w:p>
    <w:tbl>
      <w:tblPr>
        <w:tblW w:w="9606" w:type="dxa"/>
        <w:tblLayout w:type="fixed"/>
        <w:tblLook w:val="04A0" w:firstRow="1" w:lastRow="0" w:firstColumn="1" w:lastColumn="0" w:noHBand="0" w:noVBand="1"/>
      </w:tblPr>
      <w:tblGrid>
        <w:gridCol w:w="3936"/>
        <w:gridCol w:w="1417"/>
        <w:gridCol w:w="1418"/>
        <w:gridCol w:w="1417"/>
        <w:gridCol w:w="1418"/>
      </w:tblGrid>
      <w:tr w:rsidR="00BE3490" w:rsidRPr="007803AE" w14:paraId="2624D2E8" w14:textId="77777777" w:rsidTr="009A6D28">
        <w:trPr>
          <w:trHeight w:val="465"/>
        </w:trPr>
        <w:tc>
          <w:tcPr>
            <w:tcW w:w="9606" w:type="dxa"/>
            <w:gridSpan w:val="5"/>
          </w:tcPr>
          <w:p w14:paraId="2624D2E7" w14:textId="77777777" w:rsidR="00BE3490" w:rsidRPr="007803AE" w:rsidRDefault="005A6C2C" w:rsidP="00BE3490">
            <w:pPr>
              <w:pStyle w:val="Default"/>
              <w:rPr>
                <w:rFonts w:ascii="Museo Sans 300" w:hAnsi="Museo Sans 300"/>
                <w:color w:val="auto"/>
                <w:sz w:val="22"/>
                <w:szCs w:val="22"/>
              </w:rPr>
            </w:pPr>
            <w:r w:rsidRPr="007803AE">
              <w:rPr>
                <w:rFonts w:ascii="Museo Sans 300" w:hAnsi="Museo Sans 300"/>
                <w:color w:val="auto"/>
                <w:sz w:val="22"/>
                <w:szCs w:val="22"/>
              </w:rPr>
              <w:br/>
            </w:r>
            <w:r w:rsidR="00BE3490" w:rsidRPr="007803AE">
              <w:rPr>
                <w:rFonts w:ascii="Museo Sans 300" w:hAnsi="Museo Sans 300"/>
                <w:b/>
                <w:color w:val="auto"/>
                <w:sz w:val="22"/>
                <w:szCs w:val="22"/>
              </w:rPr>
              <w:t>ANQUILOSIS</w:t>
            </w:r>
          </w:p>
        </w:tc>
      </w:tr>
      <w:tr w:rsidR="00BE3490" w:rsidRPr="007803AE" w14:paraId="2624D2EE" w14:textId="77777777" w:rsidTr="009A6D28">
        <w:trPr>
          <w:trHeight w:val="884"/>
        </w:trPr>
        <w:tc>
          <w:tcPr>
            <w:tcW w:w="3936" w:type="dxa"/>
          </w:tcPr>
          <w:p w14:paraId="2624D2E9" w14:textId="77777777" w:rsidR="00BE3490" w:rsidRPr="007803AE" w:rsidRDefault="00BE3490" w:rsidP="00615A01">
            <w:pPr>
              <w:pStyle w:val="Default"/>
              <w:rPr>
                <w:rFonts w:ascii="Museo Sans 300" w:hAnsi="Museo Sans 300"/>
                <w:b/>
                <w:color w:val="auto"/>
                <w:sz w:val="22"/>
                <w:szCs w:val="22"/>
              </w:rPr>
            </w:pPr>
          </w:p>
        </w:tc>
        <w:tc>
          <w:tcPr>
            <w:tcW w:w="1417" w:type="dxa"/>
          </w:tcPr>
          <w:p w14:paraId="2624D2EA"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los ortejos</w:t>
            </w:r>
          </w:p>
        </w:tc>
        <w:tc>
          <w:tcPr>
            <w:tcW w:w="1418" w:type="dxa"/>
          </w:tcPr>
          <w:p w14:paraId="2624D2EB"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del Pie</w:t>
            </w:r>
          </w:p>
        </w:tc>
        <w:tc>
          <w:tcPr>
            <w:tcW w:w="1417" w:type="dxa"/>
          </w:tcPr>
          <w:p w14:paraId="2624D2EC"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de la Extremidad Inferior</w:t>
            </w:r>
          </w:p>
        </w:tc>
        <w:tc>
          <w:tcPr>
            <w:tcW w:w="1418" w:type="dxa"/>
          </w:tcPr>
          <w:p w14:paraId="2624D2ED"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w:t>
            </w:r>
            <w:r w:rsidRPr="007803AE">
              <w:rPr>
                <w:rFonts w:ascii="Museo Sans 300" w:hAnsi="Museo Sans 300" w:cs="Arial"/>
                <w:sz w:val="22"/>
                <w:szCs w:val="22"/>
              </w:rPr>
              <w:br/>
              <w:t>de la Persona</w:t>
            </w:r>
          </w:p>
        </w:tc>
      </w:tr>
      <w:tr w:rsidR="00BE3490" w:rsidRPr="007803AE" w14:paraId="2624D2F4" w14:textId="77777777" w:rsidTr="009A6D28">
        <w:tc>
          <w:tcPr>
            <w:tcW w:w="3936" w:type="dxa"/>
          </w:tcPr>
          <w:p w14:paraId="2624D2EF" w14:textId="77777777" w:rsidR="00BE3490" w:rsidRPr="007803AE" w:rsidRDefault="00BE3490"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Articulación anquilosada en:</w:t>
            </w:r>
          </w:p>
        </w:tc>
        <w:tc>
          <w:tcPr>
            <w:tcW w:w="1417" w:type="dxa"/>
          </w:tcPr>
          <w:p w14:paraId="2624D2F0"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8" w:type="dxa"/>
          </w:tcPr>
          <w:p w14:paraId="2624D2F1"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7" w:type="dxa"/>
          </w:tcPr>
          <w:p w14:paraId="2624D2F2"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8" w:type="dxa"/>
          </w:tcPr>
          <w:p w14:paraId="2624D2F3"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r>
      <w:tr w:rsidR="00BE3490" w:rsidRPr="007803AE" w14:paraId="2624D2FA" w14:textId="77777777" w:rsidTr="009A6D28">
        <w:tc>
          <w:tcPr>
            <w:tcW w:w="3936" w:type="dxa"/>
          </w:tcPr>
          <w:p w14:paraId="2624D2F5" w14:textId="77777777" w:rsidR="00BE3490" w:rsidRPr="007803AE" w:rsidRDefault="00BE3490" w:rsidP="00615A01">
            <w:pPr>
              <w:tabs>
                <w:tab w:val="left" w:pos="3321"/>
                <w:tab w:val="left" w:pos="5007"/>
                <w:tab w:val="left" w:pos="5857"/>
              </w:tabs>
              <w:rPr>
                <w:rFonts w:ascii="Museo Sans 300" w:hAnsi="Museo Sans 300" w:cs="Arial"/>
                <w:sz w:val="22"/>
                <w:szCs w:val="22"/>
              </w:rPr>
            </w:pPr>
          </w:p>
        </w:tc>
        <w:tc>
          <w:tcPr>
            <w:tcW w:w="1417" w:type="dxa"/>
          </w:tcPr>
          <w:p w14:paraId="2624D2F6"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8" w:type="dxa"/>
          </w:tcPr>
          <w:p w14:paraId="2624D2F7"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7" w:type="dxa"/>
          </w:tcPr>
          <w:p w14:paraId="2624D2F8"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c>
          <w:tcPr>
            <w:tcW w:w="1418" w:type="dxa"/>
          </w:tcPr>
          <w:p w14:paraId="2624D2F9" w14:textId="77777777" w:rsidR="00BE3490" w:rsidRPr="007803AE" w:rsidRDefault="00BE3490" w:rsidP="00615A01">
            <w:pPr>
              <w:tabs>
                <w:tab w:val="left" w:pos="3321"/>
                <w:tab w:val="left" w:pos="5007"/>
                <w:tab w:val="left" w:pos="5857"/>
              </w:tabs>
              <w:jc w:val="center"/>
              <w:rPr>
                <w:rFonts w:ascii="Museo Sans 300" w:hAnsi="Museo Sans 300" w:cs="Arial"/>
                <w:sz w:val="22"/>
                <w:szCs w:val="22"/>
              </w:rPr>
            </w:pPr>
          </w:p>
        </w:tc>
      </w:tr>
      <w:tr w:rsidR="00BE3490" w:rsidRPr="007803AE" w14:paraId="2624D300" w14:textId="77777777" w:rsidTr="009A6D28">
        <w:tc>
          <w:tcPr>
            <w:tcW w:w="3936" w:type="dxa"/>
          </w:tcPr>
          <w:p w14:paraId="2624D2FB" w14:textId="77777777" w:rsidR="00BE3490" w:rsidRPr="007803AE" w:rsidRDefault="00BE3490"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Flexión dorsal </w:t>
            </w:r>
          </w:p>
        </w:tc>
        <w:tc>
          <w:tcPr>
            <w:tcW w:w="1417" w:type="dxa"/>
          </w:tcPr>
          <w:p w14:paraId="2624D2FC"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418" w:type="dxa"/>
          </w:tcPr>
          <w:p w14:paraId="2624D2FD"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17" w:type="dxa"/>
          </w:tcPr>
          <w:p w14:paraId="2624D2FE"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2FF"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BE3490" w:rsidRPr="007803AE" w14:paraId="2624D306" w14:textId="77777777" w:rsidTr="009A6D28">
        <w:tc>
          <w:tcPr>
            <w:tcW w:w="3936" w:type="dxa"/>
          </w:tcPr>
          <w:p w14:paraId="2624D301" w14:textId="77777777" w:rsidR="00BE3490" w:rsidRPr="007803AE" w:rsidRDefault="00BE3490"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Posición neutra </w:t>
            </w:r>
          </w:p>
        </w:tc>
        <w:tc>
          <w:tcPr>
            <w:tcW w:w="1417" w:type="dxa"/>
          </w:tcPr>
          <w:p w14:paraId="2624D302"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45% </w:t>
            </w:r>
          </w:p>
        </w:tc>
        <w:tc>
          <w:tcPr>
            <w:tcW w:w="1418" w:type="dxa"/>
          </w:tcPr>
          <w:p w14:paraId="2624D303"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7" w:type="dxa"/>
          </w:tcPr>
          <w:p w14:paraId="2624D304"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305"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BE3490" w:rsidRPr="007803AE" w14:paraId="2624D30C" w14:textId="77777777" w:rsidTr="009A6D28">
        <w:tc>
          <w:tcPr>
            <w:tcW w:w="3936" w:type="dxa"/>
          </w:tcPr>
          <w:p w14:paraId="2624D307" w14:textId="77777777" w:rsidR="00BE3490" w:rsidRPr="007803AE" w:rsidRDefault="00BE3490"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Flexión plantar  </w:t>
            </w:r>
          </w:p>
        </w:tc>
        <w:tc>
          <w:tcPr>
            <w:tcW w:w="1417" w:type="dxa"/>
          </w:tcPr>
          <w:p w14:paraId="2624D308"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80% </w:t>
            </w:r>
          </w:p>
        </w:tc>
        <w:tc>
          <w:tcPr>
            <w:tcW w:w="1418" w:type="dxa"/>
          </w:tcPr>
          <w:p w14:paraId="2624D309"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17" w:type="dxa"/>
          </w:tcPr>
          <w:p w14:paraId="2624D30A"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18" w:type="dxa"/>
          </w:tcPr>
          <w:p w14:paraId="2624D30B" w14:textId="77777777" w:rsidR="00BE3490"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bl>
    <w:p w14:paraId="777F5EB0" w14:textId="39C227A5" w:rsidR="008E1840" w:rsidRPr="007803AE" w:rsidRDefault="00515530" w:rsidP="00CD7C81">
      <w:pPr>
        <w:pStyle w:val="Default"/>
        <w:jc w:val="center"/>
        <w:rPr>
          <w:rFonts w:ascii="Museo Sans 300" w:hAnsi="Museo Sans 300"/>
          <w:b/>
          <w:color w:val="auto"/>
          <w:sz w:val="22"/>
          <w:szCs w:val="22"/>
        </w:rPr>
      </w:pPr>
      <w:r w:rsidRPr="007803AE">
        <w:rPr>
          <w:rFonts w:ascii="Museo Sans 300" w:hAnsi="Museo Sans 300"/>
          <w:noProof/>
          <w:color w:val="auto"/>
          <w:sz w:val="22"/>
          <w:szCs w:val="22"/>
          <w:lang w:val="es-SV" w:eastAsia="es-SV"/>
        </w:rPr>
        <w:drawing>
          <wp:anchor distT="0" distB="0" distL="114300" distR="114300" simplePos="0" relativeHeight="251658264" behindDoc="1" locked="0" layoutInCell="1" allowOverlap="1" wp14:anchorId="2624F44E" wp14:editId="26161F79">
            <wp:simplePos x="0" y="0"/>
            <wp:positionH relativeFrom="column">
              <wp:posOffset>287845</wp:posOffset>
            </wp:positionH>
            <wp:positionV relativeFrom="paragraph">
              <wp:posOffset>163121</wp:posOffset>
            </wp:positionV>
            <wp:extent cx="5339715" cy="2147570"/>
            <wp:effectExtent l="19050" t="0" r="0" b="0"/>
            <wp:wrapTight wrapText="bothSides">
              <wp:wrapPolygon edited="0">
                <wp:start x="-77" y="0"/>
                <wp:lineTo x="-77" y="21459"/>
                <wp:lineTo x="21577" y="21459"/>
                <wp:lineTo x="21577" y="0"/>
                <wp:lineTo x="-77" y="0"/>
              </wp:wrapPolygon>
            </wp:wrapTight>
            <wp:docPr id="2" name="Imagen 32" descr="figur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a25"/>
                    <pic:cNvPicPr>
                      <a:picLocks noChangeAspect="1" noChangeArrowheads="1"/>
                    </pic:cNvPicPr>
                  </pic:nvPicPr>
                  <pic:blipFill>
                    <a:blip r:embed="rId40" cstate="print"/>
                    <a:srcRect l="2254" t="6442" b="3952"/>
                    <a:stretch>
                      <a:fillRect/>
                    </a:stretch>
                  </pic:blipFill>
                  <pic:spPr bwMode="auto">
                    <a:xfrm>
                      <a:off x="0" y="0"/>
                      <a:ext cx="5339715" cy="2147570"/>
                    </a:xfrm>
                    <a:prstGeom prst="rect">
                      <a:avLst/>
                    </a:prstGeom>
                    <a:noFill/>
                    <a:ln w="9525">
                      <a:noFill/>
                      <a:miter lim="800000"/>
                      <a:headEnd/>
                      <a:tailEnd/>
                    </a:ln>
                  </pic:spPr>
                </pic:pic>
              </a:graphicData>
            </a:graphic>
          </wp:anchor>
        </w:drawing>
      </w:r>
    </w:p>
    <w:p w14:paraId="2624D31C" w14:textId="77777777" w:rsidR="00160E7F" w:rsidRPr="007803AE" w:rsidRDefault="005A6C2C" w:rsidP="00615A01">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INTERFALÁNGICA DEL PRIMER ORTEJO</w:t>
      </w:r>
      <w:r w:rsidR="00615A01" w:rsidRPr="007803AE">
        <w:rPr>
          <w:rFonts w:ascii="Museo Sans 300" w:hAnsi="Museo Sans 300"/>
          <w:b/>
          <w:color w:val="auto"/>
          <w:sz w:val="22"/>
          <w:szCs w:val="22"/>
        </w:rPr>
        <w:t xml:space="preserve"> </w:t>
      </w:r>
      <w:r w:rsidRPr="007803AE">
        <w:rPr>
          <w:rFonts w:ascii="Museo Sans 300" w:hAnsi="Museo Sans 300"/>
          <w:b/>
          <w:color w:val="auto"/>
          <w:sz w:val="22"/>
          <w:szCs w:val="22"/>
        </w:rPr>
        <w:t xml:space="preserve">DEL PIE </w:t>
      </w:r>
    </w:p>
    <w:p w14:paraId="2624D31D" w14:textId="77777777" w:rsidR="00615A01" w:rsidRPr="007803AE" w:rsidRDefault="005A6C2C" w:rsidP="00615A01">
      <w:pPr>
        <w:pStyle w:val="Default"/>
        <w:jc w:val="center"/>
        <w:rPr>
          <w:rFonts w:ascii="Museo Sans 300" w:hAnsi="Museo Sans 300"/>
          <w:b/>
          <w:color w:val="auto"/>
          <w:sz w:val="22"/>
          <w:szCs w:val="22"/>
        </w:rPr>
      </w:pPr>
      <w:r w:rsidRPr="007803AE">
        <w:rPr>
          <w:rFonts w:ascii="Museo Sans 300" w:hAnsi="Museo Sans 300"/>
          <w:b/>
          <w:color w:val="auto"/>
          <w:sz w:val="22"/>
          <w:szCs w:val="22"/>
        </w:rPr>
        <w:t>FLEXIÓN Y EXTENSIÓN</w:t>
      </w:r>
    </w:p>
    <w:p w14:paraId="2624D31E" w14:textId="77777777" w:rsidR="00615A01" w:rsidRPr="007803AE" w:rsidRDefault="005A6C2C" w:rsidP="00615A01">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D31F" w14:textId="77777777" w:rsidR="00615A01" w:rsidRPr="007803AE" w:rsidRDefault="005A6C2C" w:rsidP="00615A01">
      <w:pPr>
        <w:pStyle w:val="Default"/>
        <w:jc w:val="center"/>
        <w:rPr>
          <w:rFonts w:ascii="Museo Sans 300" w:hAnsi="Museo Sans 300"/>
          <w:color w:val="auto"/>
          <w:sz w:val="22"/>
          <w:szCs w:val="22"/>
        </w:rPr>
      </w:pPr>
      <w:r w:rsidRPr="007803AE">
        <w:rPr>
          <w:rFonts w:ascii="Museo Sans 300" w:hAnsi="Museo Sans 300"/>
          <w:b/>
          <w:color w:val="auto"/>
          <w:sz w:val="22"/>
          <w:szCs w:val="22"/>
        </w:rPr>
        <w:br/>
      </w:r>
      <w:r w:rsidRPr="007803AE">
        <w:rPr>
          <w:rFonts w:ascii="Museo Sans 300" w:hAnsi="Museo Sans 300"/>
          <w:color w:val="auto"/>
          <w:sz w:val="22"/>
          <w:szCs w:val="22"/>
        </w:rPr>
        <w:t>Amplitud Media de la Flexión = 30 grados</w:t>
      </w:r>
    </w:p>
    <w:tbl>
      <w:tblPr>
        <w:tblW w:w="10164" w:type="dxa"/>
        <w:tblInd w:w="-584" w:type="dxa"/>
        <w:tblLook w:val="04A0" w:firstRow="1" w:lastRow="0" w:firstColumn="1" w:lastColumn="0" w:noHBand="0" w:noVBand="1"/>
      </w:tblPr>
      <w:tblGrid>
        <w:gridCol w:w="1275"/>
        <w:gridCol w:w="1297"/>
        <w:gridCol w:w="1840"/>
        <w:gridCol w:w="1610"/>
        <w:gridCol w:w="1610"/>
        <w:gridCol w:w="1610"/>
        <w:gridCol w:w="1610"/>
      </w:tblGrid>
      <w:tr w:rsidR="00615A01" w:rsidRPr="007803AE" w14:paraId="2624D335" w14:textId="77777777" w:rsidTr="00CD7C81">
        <w:trPr>
          <w:trHeight w:val="884"/>
        </w:trPr>
        <w:tc>
          <w:tcPr>
            <w:tcW w:w="0" w:type="auto"/>
          </w:tcPr>
          <w:p w14:paraId="2624D321"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2"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FLEXIÓN DESDE LA POSICIÓN NEUTRA (0°) HASTA:</w:t>
            </w:r>
          </w:p>
        </w:tc>
        <w:tc>
          <w:tcPr>
            <w:tcW w:w="0" w:type="auto"/>
          </w:tcPr>
          <w:p w14:paraId="2624D323"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4"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PERDIDOS</w:t>
            </w:r>
          </w:p>
        </w:tc>
        <w:tc>
          <w:tcPr>
            <w:tcW w:w="0" w:type="auto"/>
          </w:tcPr>
          <w:p w14:paraId="2624D325"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6"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CONSERVADOS</w:t>
            </w:r>
          </w:p>
        </w:tc>
        <w:tc>
          <w:tcPr>
            <w:tcW w:w="0" w:type="auto"/>
          </w:tcPr>
          <w:p w14:paraId="2624D327"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8"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MENOSCABO</w:t>
            </w:r>
          </w:p>
          <w:p w14:paraId="2624D329"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DEL PRIMER ORTEJO</w:t>
            </w:r>
          </w:p>
        </w:tc>
        <w:tc>
          <w:tcPr>
            <w:tcW w:w="0" w:type="auto"/>
          </w:tcPr>
          <w:p w14:paraId="2624D32A"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B"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MENOSCABO </w:t>
            </w:r>
          </w:p>
          <w:p w14:paraId="2624D32C"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DEL PIE</w:t>
            </w:r>
          </w:p>
          <w:p w14:paraId="2624D32D" w14:textId="77777777" w:rsidR="00615A01" w:rsidRPr="007803AE" w:rsidRDefault="00615A01" w:rsidP="00CE3743">
            <w:pPr>
              <w:tabs>
                <w:tab w:val="left" w:pos="3321"/>
                <w:tab w:val="left" w:pos="5007"/>
                <w:tab w:val="left" w:pos="5857"/>
              </w:tabs>
              <w:rPr>
                <w:rFonts w:ascii="Museo Sans 300" w:hAnsi="Museo Sans 300" w:cs="Arial"/>
                <w:sz w:val="22"/>
                <w:szCs w:val="22"/>
              </w:rPr>
            </w:pPr>
          </w:p>
        </w:tc>
        <w:tc>
          <w:tcPr>
            <w:tcW w:w="0" w:type="auto"/>
          </w:tcPr>
          <w:p w14:paraId="2624D32E"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2F"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MENOSCABO DE LA </w:t>
            </w:r>
          </w:p>
          <w:p w14:paraId="2624D330"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EXTREMIDAD INFERIOR</w:t>
            </w:r>
          </w:p>
          <w:p w14:paraId="2624D331" w14:textId="77777777" w:rsidR="00B27930" w:rsidRPr="007803AE" w:rsidRDefault="00B27930" w:rsidP="00CE3743">
            <w:pPr>
              <w:tabs>
                <w:tab w:val="left" w:pos="3321"/>
                <w:tab w:val="left" w:pos="5007"/>
                <w:tab w:val="left" w:pos="5857"/>
              </w:tabs>
              <w:rPr>
                <w:rFonts w:ascii="Museo Sans 300" w:hAnsi="Museo Sans 300" w:cs="Arial"/>
                <w:sz w:val="22"/>
                <w:szCs w:val="22"/>
              </w:rPr>
            </w:pPr>
          </w:p>
        </w:tc>
        <w:tc>
          <w:tcPr>
            <w:tcW w:w="1496" w:type="dxa"/>
          </w:tcPr>
          <w:p w14:paraId="2624D332" w14:textId="77777777" w:rsidR="00615A01" w:rsidRPr="007803AE" w:rsidRDefault="00615A01" w:rsidP="00CE3743">
            <w:pPr>
              <w:tabs>
                <w:tab w:val="left" w:pos="3321"/>
                <w:tab w:val="left" w:pos="5007"/>
                <w:tab w:val="left" w:pos="5857"/>
              </w:tabs>
              <w:rPr>
                <w:rFonts w:ascii="Museo Sans 300" w:hAnsi="Museo Sans 300" w:cs="Arial"/>
                <w:sz w:val="22"/>
                <w:szCs w:val="22"/>
              </w:rPr>
            </w:pPr>
          </w:p>
          <w:p w14:paraId="2624D333" w14:textId="77777777" w:rsidR="00615A01" w:rsidRPr="007803AE" w:rsidRDefault="00615A01" w:rsidP="00CE3743">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MENOSCABO GLOBAL DE LA PERSONA</w:t>
            </w:r>
          </w:p>
          <w:p w14:paraId="2624D334" w14:textId="77777777" w:rsidR="00CE3743" w:rsidRPr="007803AE" w:rsidRDefault="00CE3743" w:rsidP="00CE3743">
            <w:pPr>
              <w:tabs>
                <w:tab w:val="left" w:pos="3321"/>
                <w:tab w:val="left" w:pos="5007"/>
                <w:tab w:val="left" w:pos="5857"/>
              </w:tabs>
              <w:rPr>
                <w:rFonts w:ascii="Museo Sans 300" w:hAnsi="Museo Sans 300" w:cs="Arial"/>
                <w:sz w:val="22"/>
                <w:szCs w:val="22"/>
              </w:rPr>
            </w:pPr>
          </w:p>
        </w:tc>
      </w:tr>
      <w:tr w:rsidR="00615A01" w:rsidRPr="007803AE" w14:paraId="2624D33D" w14:textId="77777777" w:rsidTr="00CD7C81">
        <w:tc>
          <w:tcPr>
            <w:tcW w:w="0" w:type="auto"/>
          </w:tcPr>
          <w:p w14:paraId="2624D336" w14:textId="77777777" w:rsidR="00615A01" w:rsidRPr="007803AE" w:rsidRDefault="00160E7F"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615A01" w:rsidRPr="007803AE">
              <w:rPr>
                <w:rFonts w:ascii="Museo Sans 300" w:hAnsi="Museo Sans 300" w:cs="Arial"/>
                <w:sz w:val="22"/>
                <w:szCs w:val="22"/>
              </w:rPr>
              <w:t xml:space="preserve">0° </w:t>
            </w:r>
          </w:p>
        </w:tc>
        <w:tc>
          <w:tcPr>
            <w:tcW w:w="0" w:type="auto"/>
          </w:tcPr>
          <w:p w14:paraId="2624D337"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338"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39"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0" w:type="auto"/>
          </w:tcPr>
          <w:p w14:paraId="2624D33A"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33B"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496" w:type="dxa"/>
          </w:tcPr>
          <w:p w14:paraId="2624D33C"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15A01" w:rsidRPr="007803AE" w14:paraId="2624D345" w14:textId="77777777" w:rsidTr="00CD7C81">
        <w:tc>
          <w:tcPr>
            <w:tcW w:w="0" w:type="auto"/>
          </w:tcPr>
          <w:p w14:paraId="2624D33E"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33F"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340"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41"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342"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343"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496" w:type="dxa"/>
          </w:tcPr>
          <w:p w14:paraId="2624D344"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15A01" w:rsidRPr="007803AE" w14:paraId="2624D34D" w14:textId="77777777" w:rsidTr="00CD7C81">
        <w:tc>
          <w:tcPr>
            <w:tcW w:w="0" w:type="auto"/>
          </w:tcPr>
          <w:p w14:paraId="2624D346"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0" w:type="auto"/>
          </w:tcPr>
          <w:p w14:paraId="2624D347"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48"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349"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0" w:type="auto"/>
          </w:tcPr>
          <w:p w14:paraId="2624D34A"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34B"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96" w:type="dxa"/>
          </w:tcPr>
          <w:p w14:paraId="2624D34C"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615A01" w:rsidRPr="007803AE" w14:paraId="2624D355" w14:textId="77777777" w:rsidTr="00CD7C81">
        <w:tc>
          <w:tcPr>
            <w:tcW w:w="0" w:type="auto"/>
          </w:tcPr>
          <w:p w14:paraId="2624D34E"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0" w:type="auto"/>
          </w:tcPr>
          <w:p w14:paraId="2624D34F"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50"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351"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52"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53"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496" w:type="dxa"/>
          </w:tcPr>
          <w:p w14:paraId="2624D354"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615A01" w:rsidRPr="007803AE" w14:paraId="2624D35D" w14:textId="77777777" w:rsidTr="00CD7C81">
        <w:tc>
          <w:tcPr>
            <w:tcW w:w="0" w:type="auto"/>
          </w:tcPr>
          <w:p w14:paraId="2624D356" w14:textId="77777777" w:rsidR="00615A01" w:rsidRPr="007803AE" w:rsidRDefault="00615A01" w:rsidP="00615A01">
            <w:pPr>
              <w:tabs>
                <w:tab w:val="left" w:pos="3321"/>
                <w:tab w:val="left" w:pos="5007"/>
                <w:tab w:val="left" w:pos="5857"/>
              </w:tabs>
              <w:rPr>
                <w:rFonts w:ascii="Museo Sans 300" w:hAnsi="Museo Sans 300" w:cs="Arial"/>
                <w:sz w:val="22"/>
                <w:szCs w:val="22"/>
              </w:rPr>
            </w:pPr>
          </w:p>
        </w:tc>
        <w:tc>
          <w:tcPr>
            <w:tcW w:w="0" w:type="auto"/>
          </w:tcPr>
          <w:p w14:paraId="2624D357"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58"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59"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5A"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5B"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1496" w:type="dxa"/>
          </w:tcPr>
          <w:p w14:paraId="2624D35C"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r>
      <w:tr w:rsidR="00615A01" w:rsidRPr="007803AE" w14:paraId="2624D365" w14:textId="77777777" w:rsidTr="00CD7C81">
        <w:tc>
          <w:tcPr>
            <w:tcW w:w="0" w:type="auto"/>
          </w:tcPr>
          <w:p w14:paraId="2624D35E" w14:textId="77777777" w:rsidR="00615A01" w:rsidRPr="007803AE" w:rsidRDefault="00615A01" w:rsidP="00615A01">
            <w:pPr>
              <w:tabs>
                <w:tab w:val="left" w:pos="3321"/>
                <w:tab w:val="left" w:pos="5007"/>
                <w:tab w:val="left" w:pos="5857"/>
              </w:tabs>
              <w:rPr>
                <w:rFonts w:ascii="Museo Sans 300" w:hAnsi="Museo Sans 300" w:cs="Arial"/>
                <w:sz w:val="22"/>
                <w:szCs w:val="22"/>
              </w:rPr>
            </w:pPr>
          </w:p>
        </w:tc>
        <w:tc>
          <w:tcPr>
            <w:tcW w:w="0" w:type="auto"/>
          </w:tcPr>
          <w:p w14:paraId="2624D35F"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60"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61"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62"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63"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1496" w:type="dxa"/>
          </w:tcPr>
          <w:p w14:paraId="2624D364"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r>
      <w:tr w:rsidR="00615A01" w:rsidRPr="007803AE" w14:paraId="2624D367" w14:textId="77777777" w:rsidTr="00CD7C81">
        <w:tc>
          <w:tcPr>
            <w:tcW w:w="10164" w:type="dxa"/>
            <w:gridSpan w:val="7"/>
          </w:tcPr>
          <w:p w14:paraId="2624D366"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p>
        </w:tc>
      </w:tr>
      <w:tr w:rsidR="00615A01" w:rsidRPr="007803AE" w14:paraId="2624D36B" w14:textId="77777777" w:rsidTr="00CD7C81">
        <w:tc>
          <w:tcPr>
            <w:tcW w:w="10164" w:type="dxa"/>
            <w:gridSpan w:val="7"/>
          </w:tcPr>
          <w:p w14:paraId="2624D368" w14:textId="77777777" w:rsidR="00615A01" w:rsidRPr="007803AE" w:rsidRDefault="00615A01" w:rsidP="00615A01">
            <w:pPr>
              <w:tabs>
                <w:tab w:val="left" w:pos="3321"/>
                <w:tab w:val="left" w:pos="5007"/>
                <w:tab w:val="left" w:pos="5857"/>
              </w:tabs>
              <w:rPr>
                <w:rFonts w:ascii="Museo Sans 300" w:hAnsi="Museo Sans 300" w:cs="Arial"/>
                <w:sz w:val="22"/>
                <w:szCs w:val="22"/>
              </w:rPr>
            </w:pPr>
          </w:p>
          <w:p w14:paraId="2624D369"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D36A" w14:textId="77777777" w:rsidR="00615A01" w:rsidRPr="007803AE" w:rsidRDefault="00615A01" w:rsidP="0029440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tc>
      </w:tr>
      <w:tr w:rsidR="00615A01" w:rsidRPr="007803AE" w14:paraId="2624D378" w14:textId="77777777" w:rsidTr="00CD7C81">
        <w:tc>
          <w:tcPr>
            <w:tcW w:w="0" w:type="auto"/>
          </w:tcPr>
          <w:p w14:paraId="2624D36C" w14:textId="77777777" w:rsidR="00B27930" w:rsidRPr="007803AE" w:rsidRDefault="00160E7F"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p>
          <w:p w14:paraId="2624D36D" w14:textId="77777777" w:rsidR="00615A01" w:rsidRPr="007803AE" w:rsidRDefault="00160E7F"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615A01" w:rsidRPr="007803AE">
              <w:rPr>
                <w:rFonts w:ascii="Museo Sans 300" w:hAnsi="Museo Sans 300" w:cs="Arial"/>
                <w:sz w:val="22"/>
                <w:szCs w:val="22"/>
              </w:rPr>
              <w:t xml:space="preserve">0° (posición neutra) </w:t>
            </w:r>
          </w:p>
        </w:tc>
        <w:tc>
          <w:tcPr>
            <w:tcW w:w="0" w:type="auto"/>
          </w:tcPr>
          <w:p w14:paraId="2624D36E" w14:textId="77777777" w:rsidR="00615A01" w:rsidRPr="007803AE" w:rsidRDefault="00615A01" w:rsidP="0029440F">
            <w:pPr>
              <w:tabs>
                <w:tab w:val="left" w:pos="3321"/>
                <w:tab w:val="left" w:pos="5007"/>
                <w:tab w:val="left" w:pos="5857"/>
              </w:tabs>
              <w:jc w:val="center"/>
              <w:rPr>
                <w:rFonts w:ascii="Museo Sans 300" w:hAnsi="Museo Sans 300" w:cs="Arial"/>
                <w:sz w:val="22"/>
                <w:szCs w:val="22"/>
              </w:rPr>
            </w:pPr>
          </w:p>
        </w:tc>
        <w:tc>
          <w:tcPr>
            <w:tcW w:w="0" w:type="auto"/>
          </w:tcPr>
          <w:p w14:paraId="2624D36F"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70" w14:textId="77777777" w:rsidR="00B27930" w:rsidRPr="007803AE" w:rsidRDefault="00B27930" w:rsidP="00615A01">
            <w:pPr>
              <w:tabs>
                <w:tab w:val="left" w:pos="3321"/>
                <w:tab w:val="left" w:pos="5007"/>
                <w:tab w:val="left" w:pos="5857"/>
              </w:tabs>
              <w:jc w:val="center"/>
              <w:rPr>
                <w:rFonts w:ascii="Museo Sans 300" w:hAnsi="Museo Sans 300" w:cs="Arial"/>
                <w:sz w:val="22"/>
                <w:szCs w:val="22"/>
              </w:rPr>
            </w:pPr>
          </w:p>
          <w:p w14:paraId="2624D371"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45%</w:t>
            </w:r>
          </w:p>
        </w:tc>
        <w:tc>
          <w:tcPr>
            <w:tcW w:w="0" w:type="auto"/>
          </w:tcPr>
          <w:p w14:paraId="2624D372" w14:textId="77777777" w:rsidR="00B27930" w:rsidRPr="007803AE" w:rsidRDefault="00B27930" w:rsidP="00615A01">
            <w:pPr>
              <w:tabs>
                <w:tab w:val="left" w:pos="3321"/>
                <w:tab w:val="left" w:pos="5007"/>
                <w:tab w:val="left" w:pos="5857"/>
              </w:tabs>
              <w:jc w:val="center"/>
              <w:rPr>
                <w:rFonts w:ascii="Museo Sans 300" w:hAnsi="Museo Sans 300" w:cs="Arial"/>
                <w:sz w:val="22"/>
                <w:szCs w:val="22"/>
              </w:rPr>
            </w:pPr>
          </w:p>
          <w:p w14:paraId="2624D373"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374" w14:textId="77777777" w:rsidR="00B27930" w:rsidRPr="007803AE" w:rsidRDefault="00B27930" w:rsidP="00615A01">
            <w:pPr>
              <w:tabs>
                <w:tab w:val="left" w:pos="3321"/>
                <w:tab w:val="left" w:pos="5007"/>
                <w:tab w:val="left" w:pos="5857"/>
              </w:tabs>
              <w:jc w:val="center"/>
              <w:rPr>
                <w:rFonts w:ascii="Museo Sans 300" w:hAnsi="Museo Sans 300" w:cs="Arial"/>
                <w:sz w:val="22"/>
                <w:szCs w:val="22"/>
              </w:rPr>
            </w:pPr>
          </w:p>
          <w:p w14:paraId="2624D375"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1496" w:type="dxa"/>
          </w:tcPr>
          <w:p w14:paraId="2624D376" w14:textId="77777777" w:rsidR="00B27930" w:rsidRPr="007803AE" w:rsidRDefault="00B27930" w:rsidP="00615A01">
            <w:pPr>
              <w:tabs>
                <w:tab w:val="left" w:pos="3321"/>
                <w:tab w:val="left" w:pos="5007"/>
                <w:tab w:val="left" w:pos="5857"/>
              </w:tabs>
              <w:jc w:val="center"/>
              <w:rPr>
                <w:rFonts w:ascii="Museo Sans 300" w:hAnsi="Museo Sans 300" w:cs="Arial"/>
                <w:sz w:val="22"/>
                <w:szCs w:val="22"/>
              </w:rPr>
            </w:pPr>
          </w:p>
          <w:p w14:paraId="2624D377"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615A01" w:rsidRPr="007803AE" w14:paraId="2624D380" w14:textId="77777777" w:rsidTr="00CD7C81">
        <w:tc>
          <w:tcPr>
            <w:tcW w:w="0" w:type="auto"/>
          </w:tcPr>
          <w:p w14:paraId="2624D379" w14:textId="77777777" w:rsidR="00615A01" w:rsidRPr="007803AE" w:rsidRDefault="00615A01" w:rsidP="00615A01">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37A" w14:textId="77777777" w:rsidR="00615A01" w:rsidRPr="007803AE" w:rsidRDefault="00615A01" w:rsidP="0029440F">
            <w:pPr>
              <w:tabs>
                <w:tab w:val="left" w:pos="3321"/>
                <w:tab w:val="left" w:pos="5007"/>
                <w:tab w:val="left" w:pos="5857"/>
              </w:tabs>
              <w:jc w:val="center"/>
              <w:rPr>
                <w:rFonts w:ascii="Museo Sans 300" w:hAnsi="Museo Sans 300" w:cs="Arial"/>
                <w:sz w:val="22"/>
                <w:szCs w:val="22"/>
              </w:rPr>
            </w:pPr>
          </w:p>
        </w:tc>
        <w:tc>
          <w:tcPr>
            <w:tcW w:w="0" w:type="auto"/>
          </w:tcPr>
          <w:p w14:paraId="2624D37B"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7C"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55%</w:t>
            </w:r>
          </w:p>
        </w:tc>
        <w:tc>
          <w:tcPr>
            <w:tcW w:w="0" w:type="auto"/>
          </w:tcPr>
          <w:p w14:paraId="2624D37D"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7E"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496" w:type="dxa"/>
          </w:tcPr>
          <w:p w14:paraId="2624D37F"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615A01" w:rsidRPr="007803AE" w14:paraId="2624D388" w14:textId="77777777" w:rsidTr="00CD7C81">
        <w:tc>
          <w:tcPr>
            <w:tcW w:w="0" w:type="auto"/>
          </w:tcPr>
          <w:p w14:paraId="2624D381" w14:textId="77777777" w:rsidR="00615A01" w:rsidRPr="007803AE" w:rsidRDefault="00615A01" w:rsidP="0029440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15° </w:t>
            </w:r>
          </w:p>
        </w:tc>
        <w:tc>
          <w:tcPr>
            <w:tcW w:w="0" w:type="auto"/>
          </w:tcPr>
          <w:p w14:paraId="2624D382" w14:textId="77777777" w:rsidR="00615A01" w:rsidRPr="007803AE" w:rsidRDefault="00615A01" w:rsidP="0029440F">
            <w:pPr>
              <w:tabs>
                <w:tab w:val="left" w:pos="3321"/>
                <w:tab w:val="left" w:pos="5007"/>
                <w:tab w:val="left" w:pos="5857"/>
              </w:tabs>
              <w:jc w:val="center"/>
              <w:rPr>
                <w:rFonts w:ascii="Museo Sans 300" w:hAnsi="Museo Sans 300" w:cs="Arial"/>
                <w:sz w:val="22"/>
                <w:szCs w:val="22"/>
              </w:rPr>
            </w:pPr>
          </w:p>
        </w:tc>
        <w:tc>
          <w:tcPr>
            <w:tcW w:w="0" w:type="auto"/>
          </w:tcPr>
          <w:p w14:paraId="2624D383" w14:textId="77777777" w:rsidR="00615A01" w:rsidRPr="007803AE" w:rsidRDefault="00615A01" w:rsidP="00615A01">
            <w:pPr>
              <w:tabs>
                <w:tab w:val="left" w:pos="3321"/>
                <w:tab w:val="left" w:pos="5007"/>
                <w:tab w:val="left" w:pos="5857"/>
              </w:tabs>
              <w:jc w:val="center"/>
              <w:rPr>
                <w:rFonts w:ascii="Museo Sans 300" w:hAnsi="Museo Sans 300" w:cs="Arial"/>
                <w:sz w:val="22"/>
                <w:szCs w:val="22"/>
              </w:rPr>
            </w:pPr>
          </w:p>
        </w:tc>
        <w:tc>
          <w:tcPr>
            <w:tcW w:w="0" w:type="auto"/>
          </w:tcPr>
          <w:p w14:paraId="2624D384"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65%</w:t>
            </w:r>
          </w:p>
        </w:tc>
        <w:tc>
          <w:tcPr>
            <w:tcW w:w="0" w:type="auto"/>
          </w:tcPr>
          <w:p w14:paraId="2624D385"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0" w:type="auto"/>
          </w:tcPr>
          <w:p w14:paraId="2624D386"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496" w:type="dxa"/>
          </w:tcPr>
          <w:p w14:paraId="2624D387" w14:textId="77777777" w:rsidR="00615A01"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29440F" w:rsidRPr="007803AE" w14:paraId="2624D390" w14:textId="77777777" w:rsidTr="00CD7C81">
        <w:tc>
          <w:tcPr>
            <w:tcW w:w="0" w:type="auto"/>
          </w:tcPr>
          <w:p w14:paraId="2624D389" w14:textId="77777777" w:rsidR="0029440F" w:rsidRPr="007803AE" w:rsidRDefault="0029440F" w:rsidP="0029440F">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(flexión completa) </w:t>
            </w:r>
          </w:p>
        </w:tc>
        <w:tc>
          <w:tcPr>
            <w:tcW w:w="0" w:type="auto"/>
          </w:tcPr>
          <w:p w14:paraId="2624D38A"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p>
        </w:tc>
        <w:tc>
          <w:tcPr>
            <w:tcW w:w="0" w:type="auto"/>
          </w:tcPr>
          <w:p w14:paraId="2624D38B"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p>
        </w:tc>
        <w:tc>
          <w:tcPr>
            <w:tcW w:w="0" w:type="auto"/>
          </w:tcPr>
          <w:p w14:paraId="2624D38C"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75%</w:t>
            </w:r>
          </w:p>
        </w:tc>
        <w:tc>
          <w:tcPr>
            <w:tcW w:w="0" w:type="auto"/>
          </w:tcPr>
          <w:p w14:paraId="2624D38D"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14%</w:t>
            </w:r>
          </w:p>
        </w:tc>
        <w:tc>
          <w:tcPr>
            <w:tcW w:w="0" w:type="auto"/>
          </w:tcPr>
          <w:p w14:paraId="2624D38E"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1496" w:type="dxa"/>
          </w:tcPr>
          <w:p w14:paraId="2624D38F" w14:textId="77777777" w:rsidR="0029440F" w:rsidRPr="007803AE" w:rsidRDefault="0029440F" w:rsidP="00615A01">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bl>
    <w:p w14:paraId="2624D391" w14:textId="77777777" w:rsidR="00D27D57" w:rsidRPr="007803AE" w:rsidRDefault="00D27D57" w:rsidP="00933E1D">
      <w:pPr>
        <w:pStyle w:val="Default"/>
        <w:jc w:val="center"/>
        <w:rPr>
          <w:rFonts w:ascii="Museo Sans 300" w:hAnsi="Museo Sans 300"/>
          <w:b/>
          <w:color w:val="auto"/>
          <w:sz w:val="22"/>
          <w:szCs w:val="22"/>
        </w:rPr>
      </w:pPr>
    </w:p>
    <w:p w14:paraId="2624D392" w14:textId="77777777" w:rsidR="008E7FE1" w:rsidRPr="007803AE" w:rsidRDefault="005A6C2C" w:rsidP="008E7FE1">
      <w:pPr>
        <w:pStyle w:val="Default"/>
        <w:jc w:val="center"/>
        <w:rPr>
          <w:rFonts w:ascii="Museo Sans 300" w:hAnsi="Museo Sans 300"/>
          <w:b/>
          <w:color w:val="auto"/>
          <w:sz w:val="22"/>
          <w:szCs w:val="22"/>
        </w:rPr>
      </w:pPr>
      <w:r w:rsidRPr="007803AE">
        <w:rPr>
          <w:rFonts w:ascii="Museo Sans 300" w:hAnsi="Museo Sans 300"/>
          <w:b/>
          <w:color w:val="auto"/>
          <w:sz w:val="22"/>
          <w:szCs w:val="22"/>
        </w:rPr>
        <w:t>ARTICULACIÓN METATARSOFALÁNGICA DEL PRIMER ORTEJO DEL PIE</w:t>
      </w:r>
      <w:r w:rsidRPr="007803AE">
        <w:rPr>
          <w:rFonts w:ascii="Museo Sans 300" w:hAnsi="Museo Sans 300"/>
          <w:b/>
          <w:color w:val="auto"/>
          <w:sz w:val="22"/>
          <w:szCs w:val="22"/>
        </w:rPr>
        <w:br/>
        <w:t>FLEXIÓN DORSAL Y PLANTAR</w:t>
      </w:r>
    </w:p>
    <w:p w14:paraId="2624D393" w14:textId="77777777" w:rsidR="008E7FE1" w:rsidRPr="007803AE" w:rsidRDefault="005A6C2C" w:rsidP="008E7FE1">
      <w:pPr>
        <w:pStyle w:val="Default"/>
        <w:jc w:val="center"/>
        <w:rPr>
          <w:rFonts w:ascii="Museo Sans 300" w:hAnsi="Museo Sans 300"/>
          <w:b/>
          <w:color w:val="auto"/>
          <w:sz w:val="22"/>
          <w:szCs w:val="22"/>
        </w:rPr>
      </w:pPr>
      <w:r w:rsidRPr="007803AE">
        <w:rPr>
          <w:rFonts w:ascii="Museo Sans 300" w:hAnsi="Museo Sans 300"/>
          <w:b/>
          <w:color w:val="auto"/>
          <w:sz w:val="22"/>
          <w:szCs w:val="22"/>
        </w:rPr>
        <w:br/>
        <w:t>MOVIMIENTO RESTRINGIDO</w:t>
      </w:r>
    </w:p>
    <w:p w14:paraId="2624D394" w14:textId="77777777" w:rsidR="008E7FE1" w:rsidRPr="007803AE" w:rsidRDefault="008E7FE1" w:rsidP="008E7FE1">
      <w:pPr>
        <w:pStyle w:val="Default"/>
        <w:rPr>
          <w:rFonts w:ascii="Museo Sans 300" w:hAnsi="Museo Sans 300"/>
          <w:b/>
          <w:color w:val="auto"/>
          <w:sz w:val="22"/>
          <w:szCs w:val="22"/>
        </w:rPr>
      </w:pPr>
    </w:p>
    <w:p w14:paraId="2624D395" w14:textId="77777777" w:rsidR="008E7FE1" w:rsidRPr="007803AE" w:rsidRDefault="005A6C2C" w:rsidP="000B52C0">
      <w:pPr>
        <w:pStyle w:val="Default"/>
        <w:numPr>
          <w:ilvl w:val="0"/>
          <w:numId w:val="163"/>
        </w:numPr>
        <w:ind w:left="993" w:hanging="284"/>
        <w:rPr>
          <w:rFonts w:ascii="Museo Sans 300" w:hAnsi="Museo Sans 300"/>
          <w:b/>
          <w:color w:val="auto"/>
          <w:sz w:val="22"/>
          <w:szCs w:val="22"/>
        </w:rPr>
      </w:pPr>
      <w:r w:rsidRPr="007803AE">
        <w:rPr>
          <w:rFonts w:ascii="Museo Sans 300" w:hAnsi="Museo Sans 300"/>
          <w:b/>
          <w:color w:val="auto"/>
          <w:sz w:val="22"/>
          <w:szCs w:val="22"/>
        </w:rPr>
        <w:t>FLEXIÓN DORSAL</w:t>
      </w:r>
    </w:p>
    <w:p w14:paraId="2624D396" w14:textId="77777777" w:rsidR="008E7FE1" w:rsidRPr="007803AE" w:rsidRDefault="005A6C2C" w:rsidP="008E7FE1">
      <w:pPr>
        <w:pStyle w:val="Default"/>
        <w:rPr>
          <w:rFonts w:ascii="Museo Sans 300" w:hAnsi="Museo Sans 300"/>
          <w:color w:val="auto"/>
          <w:sz w:val="22"/>
          <w:szCs w:val="22"/>
        </w:rPr>
      </w:pPr>
      <w:r w:rsidRPr="007803AE">
        <w:rPr>
          <w:rFonts w:ascii="Museo Sans 300" w:hAnsi="Museo Sans 300"/>
          <w:b/>
          <w:color w:val="auto"/>
          <w:sz w:val="22"/>
          <w:szCs w:val="22"/>
        </w:rPr>
        <w:br/>
      </w:r>
      <w:r w:rsidRPr="007803AE">
        <w:rPr>
          <w:rFonts w:ascii="Museo Sans 300" w:hAnsi="Museo Sans 300"/>
          <w:color w:val="auto"/>
          <w:sz w:val="22"/>
          <w:szCs w:val="22"/>
        </w:rPr>
        <w:t>Amplitud Media de la Flexión Dorsal = 50 grados</w:t>
      </w:r>
    </w:p>
    <w:p w14:paraId="2624D397" w14:textId="77777777" w:rsidR="008E7FE1" w:rsidRPr="007803AE" w:rsidRDefault="005A6C2C" w:rsidP="008E7FE1">
      <w:pPr>
        <w:pStyle w:val="Default"/>
        <w:rPr>
          <w:rFonts w:ascii="Museo Sans 300" w:hAnsi="Museo Sans 300"/>
          <w:color w:val="auto"/>
          <w:sz w:val="22"/>
          <w:szCs w:val="22"/>
        </w:rPr>
      </w:pPr>
      <w:r w:rsidRPr="007803AE">
        <w:rPr>
          <w:rFonts w:ascii="Museo Sans 300" w:hAnsi="Museo Sans 300"/>
          <w:color w:val="auto"/>
          <w:sz w:val="22"/>
          <w:szCs w:val="22"/>
        </w:rPr>
        <w:br/>
        <w:t>Valor del arco de movimiento completo = 100%</w:t>
      </w:r>
    </w:p>
    <w:tbl>
      <w:tblPr>
        <w:tblW w:w="10852" w:type="dxa"/>
        <w:tblInd w:w="-519" w:type="dxa"/>
        <w:tblLook w:val="04A0" w:firstRow="1" w:lastRow="0" w:firstColumn="1" w:lastColumn="0" w:noHBand="0" w:noVBand="1"/>
      </w:tblPr>
      <w:tblGrid>
        <w:gridCol w:w="1275"/>
        <w:gridCol w:w="1297"/>
        <w:gridCol w:w="920"/>
        <w:gridCol w:w="920"/>
        <w:gridCol w:w="1610"/>
        <w:gridCol w:w="1610"/>
        <w:gridCol w:w="1610"/>
        <w:gridCol w:w="1610"/>
      </w:tblGrid>
      <w:tr w:rsidR="002D4760" w:rsidRPr="007803AE" w14:paraId="2624D3A3" w14:textId="77777777" w:rsidTr="005A2609">
        <w:trPr>
          <w:trHeight w:val="884"/>
        </w:trPr>
        <w:tc>
          <w:tcPr>
            <w:tcW w:w="0" w:type="auto"/>
          </w:tcPr>
          <w:p w14:paraId="2624D398"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FLEXIÓN </w:t>
            </w:r>
            <w:r w:rsidR="00EA7539" w:rsidRPr="007803AE">
              <w:rPr>
                <w:rFonts w:ascii="Museo Sans 300" w:hAnsi="Museo Sans 300" w:cs="Arial"/>
                <w:sz w:val="22"/>
                <w:szCs w:val="22"/>
              </w:rPr>
              <w:t xml:space="preserve">DORSAL </w:t>
            </w:r>
            <w:r w:rsidRPr="007803AE">
              <w:rPr>
                <w:rFonts w:ascii="Museo Sans 300" w:hAnsi="Museo Sans 300" w:cs="Arial"/>
                <w:sz w:val="22"/>
                <w:szCs w:val="22"/>
              </w:rPr>
              <w:t>DESDE LA POSICIÓN NEUTRA (0°) HASTA:</w:t>
            </w:r>
          </w:p>
        </w:tc>
        <w:tc>
          <w:tcPr>
            <w:tcW w:w="0" w:type="auto"/>
          </w:tcPr>
          <w:p w14:paraId="2624D399"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0" w:type="auto"/>
            <w:gridSpan w:val="2"/>
          </w:tcPr>
          <w:p w14:paraId="2624D39A"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0" w:type="auto"/>
          </w:tcPr>
          <w:p w14:paraId="2624D39B"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D39C"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PRIMER ORTEJO</w:t>
            </w:r>
          </w:p>
        </w:tc>
        <w:tc>
          <w:tcPr>
            <w:tcW w:w="0" w:type="auto"/>
          </w:tcPr>
          <w:p w14:paraId="2624D39D"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D39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PIE</w:t>
            </w:r>
          </w:p>
          <w:p w14:paraId="2624D39F"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A0"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D3A1"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INFERIOR</w:t>
            </w:r>
          </w:p>
        </w:tc>
        <w:tc>
          <w:tcPr>
            <w:tcW w:w="1610" w:type="dxa"/>
          </w:tcPr>
          <w:p w14:paraId="2624D3A2"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2D4760" w:rsidRPr="007803AE" w14:paraId="2624D3AB" w14:textId="77777777" w:rsidTr="005A2609">
        <w:tc>
          <w:tcPr>
            <w:tcW w:w="0" w:type="auto"/>
          </w:tcPr>
          <w:p w14:paraId="2624D3A4"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0" w:type="auto"/>
          </w:tcPr>
          <w:p w14:paraId="2624D3A5"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0" w:type="auto"/>
            <w:gridSpan w:val="2"/>
          </w:tcPr>
          <w:p w14:paraId="2624D3A6"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A7"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34% </w:t>
            </w:r>
          </w:p>
        </w:tc>
        <w:tc>
          <w:tcPr>
            <w:tcW w:w="0" w:type="auto"/>
          </w:tcPr>
          <w:p w14:paraId="2624D3A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6%</w:t>
            </w:r>
          </w:p>
        </w:tc>
        <w:tc>
          <w:tcPr>
            <w:tcW w:w="0" w:type="auto"/>
          </w:tcPr>
          <w:p w14:paraId="2624D3A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610" w:type="dxa"/>
          </w:tcPr>
          <w:p w14:paraId="2624D3A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2D4760" w:rsidRPr="007803AE" w14:paraId="2624D3B3" w14:textId="77777777" w:rsidTr="005A2609">
        <w:tc>
          <w:tcPr>
            <w:tcW w:w="0" w:type="auto"/>
          </w:tcPr>
          <w:p w14:paraId="2624D3AC"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3AD"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0" w:type="auto"/>
            <w:gridSpan w:val="2"/>
          </w:tcPr>
          <w:p w14:paraId="2624D3A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AF"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28% </w:t>
            </w:r>
          </w:p>
        </w:tc>
        <w:tc>
          <w:tcPr>
            <w:tcW w:w="0" w:type="auto"/>
          </w:tcPr>
          <w:p w14:paraId="2624D3B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3B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1610" w:type="dxa"/>
          </w:tcPr>
          <w:p w14:paraId="2624D3B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r>
      <w:tr w:rsidR="002D4760" w:rsidRPr="007803AE" w14:paraId="2624D3BB" w14:textId="77777777" w:rsidTr="005A2609">
        <w:tc>
          <w:tcPr>
            <w:tcW w:w="0" w:type="auto"/>
          </w:tcPr>
          <w:p w14:paraId="2624D3B4"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0" w:type="auto"/>
          </w:tcPr>
          <w:p w14:paraId="2624D3B5"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gridSpan w:val="2"/>
          </w:tcPr>
          <w:p w14:paraId="2624D3B6"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3B7"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21% </w:t>
            </w:r>
          </w:p>
        </w:tc>
        <w:tc>
          <w:tcPr>
            <w:tcW w:w="0" w:type="auto"/>
          </w:tcPr>
          <w:p w14:paraId="2624D3B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3B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610" w:type="dxa"/>
          </w:tcPr>
          <w:p w14:paraId="2624D3B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2D4760" w:rsidRPr="007803AE" w14:paraId="2624D3C3" w14:textId="77777777" w:rsidTr="005A2609">
        <w:tc>
          <w:tcPr>
            <w:tcW w:w="0" w:type="auto"/>
          </w:tcPr>
          <w:p w14:paraId="2624D3BC"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0" w:type="auto"/>
          </w:tcPr>
          <w:p w14:paraId="2624D3BD"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gridSpan w:val="2"/>
          </w:tcPr>
          <w:p w14:paraId="2624D3B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3BF"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0" w:type="auto"/>
          </w:tcPr>
          <w:p w14:paraId="2624D3C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3C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610" w:type="dxa"/>
          </w:tcPr>
          <w:p w14:paraId="2624D3C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2D4760" w:rsidRPr="007803AE" w14:paraId="2624D3CB" w14:textId="77777777" w:rsidTr="005A2609">
        <w:tc>
          <w:tcPr>
            <w:tcW w:w="0" w:type="auto"/>
          </w:tcPr>
          <w:p w14:paraId="2624D3C4" w14:textId="77777777" w:rsidR="002D4760"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3C5"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gridSpan w:val="2"/>
          </w:tcPr>
          <w:p w14:paraId="2624D3C6"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3C7"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 </w:t>
            </w:r>
          </w:p>
        </w:tc>
        <w:tc>
          <w:tcPr>
            <w:tcW w:w="0" w:type="auto"/>
          </w:tcPr>
          <w:p w14:paraId="2624D3C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3C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610" w:type="dxa"/>
          </w:tcPr>
          <w:p w14:paraId="2624D3C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2D4760" w:rsidRPr="007803AE" w14:paraId="2624D3D3" w14:textId="77777777" w:rsidTr="005A2609">
        <w:tc>
          <w:tcPr>
            <w:tcW w:w="0" w:type="auto"/>
          </w:tcPr>
          <w:p w14:paraId="2624D3CC" w14:textId="77777777" w:rsidR="002D4760"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50°</w:t>
            </w:r>
          </w:p>
        </w:tc>
        <w:tc>
          <w:tcPr>
            <w:tcW w:w="0" w:type="auto"/>
          </w:tcPr>
          <w:p w14:paraId="2624D3CD"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gridSpan w:val="2"/>
          </w:tcPr>
          <w:p w14:paraId="2624D3CE"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50°</w:t>
            </w:r>
          </w:p>
        </w:tc>
        <w:tc>
          <w:tcPr>
            <w:tcW w:w="0" w:type="auto"/>
          </w:tcPr>
          <w:p w14:paraId="2624D3CF"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0" w:type="auto"/>
          </w:tcPr>
          <w:p w14:paraId="2624D3D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3D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610" w:type="dxa"/>
          </w:tcPr>
          <w:p w14:paraId="2624D3D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2D4760" w:rsidRPr="007803AE" w14:paraId="2624D3D7" w14:textId="77777777" w:rsidTr="005A2609">
        <w:tc>
          <w:tcPr>
            <w:tcW w:w="10852" w:type="dxa"/>
            <w:gridSpan w:val="8"/>
          </w:tcPr>
          <w:p w14:paraId="2624D3D6" w14:textId="1E281CFD"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p>
        </w:tc>
      </w:tr>
      <w:tr w:rsidR="002D4760" w:rsidRPr="007803AE" w14:paraId="2624D3DC" w14:textId="77777777" w:rsidTr="005A2609">
        <w:tc>
          <w:tcPr>
            <w:tcW w:w="10852" w:type="dxa"/>
            <w:gridSpan w:val="8"/>
          </w:tcPr>
          <w:p w14:paraId="2624D3D8" w14:textId="77777777" w:rsidR="002D4760" w:rsidRPr="007803AE" w:rsidRDefault="002D4760" w:rsidP="00EA7539">
            <w:pPr>
              <w:tabs>
                <w:tab w:val="left" w:pos="3321"/>
                <w:tab w:val="left" w:pos="5007"/>
                <w:tab w:val="left" w:pos="5857"/>
              </w:tabs>
              <w:rPr>
                <w:rFonts w:ascii="Museo Sans 300" w:hAnsi="Museo Sans 300" w:cs="Arial"/>
                <w:sz w:val="22"/>
                <w:szCs w:val="22"/>
              </w:rPr>
            </w:pPr>
          </w:p>
          <w:p w14:paraId="2624D3D9"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D3DA"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D3DB" w14:textId="77777777" w:rsidR="00DE63FC" w:rsidRPr="007803AE" w:rsidRDefault="00DE63FC" w:rsidP="00EA7539">
            <w:pPr>
              <w:tabs>
                <w:tab w:val="left" w:pos="3321"/>
                <w:tab w:val="left" w:pos="5007"/>
                <w:tab w:val="left" w:pos="5857"/>
              </w:tabs>
              <w:rPr>
                <w:rFonts w:ascii="Museo Sans 300" w:hAnsi="Museo Sans 300" w:cs="Arial"/>
                <w:sz w:val="22"/>
                <w:szCs w:val="22"/>
              </w:rPr>
            </w:pPr>
          </w:p>
        </w:tc>
      </w:tr>
      <w:tr w:rsidR="002D4760" w:rsidRPr="007803AE" w14:paraId="2624D3E4" w14:textId="77777777" w:rsidTr="005A2609">
        <w:tc>
          <w:tcPr>
            <w:tcW w:w="0" w:type="auto"/>
            <w:gridSpan w:val="2"/>
          </w:tcPr>
          <w:p w14:paraId="2624D3DD" w14:textId="77777777" w:rsidR="002D4760" w:rsidRPr="007803AE" w:rsidRDefault="00160E7F"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  </w:t>
            </w:r>
            <w:r w:rsidR="002D4760" w:rsidRPr="007803AE">
              <w:rPr>
                <w:rFonts w:ascii="Museo Sans 300" w:hAnsi="Museo Sans 300" w:cs="Arial"/>
                <w:sz w:val="22"/>
                <w:szCs w:val="22"/>
              </w:rPr>
              <w:t xml:space="preserve">0° (posición neutra) </w:t>
            </w:r>
          </w:p>
        </w:tc>
        <w:tc>
          <w:tcPr>
            <w:tcW w:w="0" w:type="auto"/>
          </w:tcPr>
          <w:p w14:paraId="2624D3D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DF"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E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0" w:type="auto"/>
          </w:tcPr>
          <w:p w14:paraId="2624D3E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3E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610" w:type="dxa"/>
          </w:tcPr>
          <w:p w14:paraId="2624D3E3"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2D4760" w:rsidRPr="007803AE" w14:paraId="2624D3EC" w14:textId="77777777" w:rsidTr="005A2609">
        <w:tc>
          <w:tcPr>
            <w:tcW w:w="0" w:type="auto"/>
            <w:gridSpan w:val="2"/>
          </w:tcPr>
          <w:p w14:paraId="2624D3E5"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3E6"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E7"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E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64% </w:t>
            </w:r>
          </w:p>
        </w:tc>
        <w:tc>
          <w:tcPr>
            <w:tcW w:w="0" w:type="auto"/>
          </w:tcPr>
          <w:p w14:paraId="2624D3E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0" w:type="auto"/>
          </w:tcPr>
          <w:p w14:paraId="2624D3E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8%</w:t>
            </w:r>
          </w:p>
        </w:tc>
        <w:tc>
          <w:tcPr>
            <w:tcW w:w="1610" w:type="dxa"/>
          </w:tcPr>
          <w:p w14:paraId="2624D3EB"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2D4760" w:rsidRPr="007803AE" w14:paraId="2624D3F4" w14:textId="77777777" w:rsidTr="005A2609">
        <w:tc>
          <w:tcPr>
            <w:tcW w:w="0" w:type="auto"/>
            <w:gridSpan w:val="2"/>
          </w:tcPr>
          <w:p w14:paraId="2624D3ED" w14:textId="77777777" w:rsidR="002D4760"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20°</w:t>
            </w:r>
            <w:r w:rsidR="002D4760" w:rsidRPr="007803AE">
              <w:rPr>
                <w:rFonts w:ascii="Museo Sans 300" w:hAnsi="Museo Sans 300" w:cs="Arial"/>
                <w:sz w:val="22"/>
                <w:szCs w:val="22"/>
              </w:rPr>
              <w:t xml:space="preserve"> </w:t>
            </w:r>
          </w:p>
        </w:tc>
        <w:tc>
          <w:tcPr>
            <w:tcW w:w="0" w:type="auto"/>
          </w:tcPr>
          <w:p w14:paraId="2624D3EE"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EF"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F0"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73% </w:t>
            </w:r>
          </w:p>
        </w:tc>
        <w:tc>
          <w:tcPr>
            <w:tcW w:w="0" w:type="auto"/>
          </w:tcPr>
          <w:p w14:paraId="2624D3F1"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3F2"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610" w:type="dxa"/>
          </w:tcPr>
          <w:p w14:paraId="2624D3F3"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2D4760" w:rsidRPr="007803AE" w14:paraId="2624D3FC" w14:textId="77777777" w:rsidTr="005A2609">
        <w:tc>
          <w:tcPr>
            <w:tcW w:w="0" w:type="auto"/>
            <w:gridSpan w:val="2"/>
          </w:tcPr>
          <w:p w14:paraId="2624D3F5" w14:textId="77777777" w:rsidR="002D4760" w:rsidRPr="007803AE" w:rsidRDefault="002D4760"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0" w:type="auto"/>
          </w:tcPr>
          <w:p w14:paraId="2624D3F6"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F7" w14:textId="77777777" w:rsidR="002D4760" w:rsidRPr="007803AE" w:rsidRDefault="002D4760" w:rsidP="00EA7539">
            <w:pPr>
              <w:tabs>
                <w:tab w:val="left" w:pos="3321"/>
                <w:tab w:val="left" w:pos="5007"/>
                <w:tab w:val="left" w:pos="5857"/>
              </w:tabs>
              <w:jc w:val="center"/>
              <w:rPr>
                <w:rFonts w:ascii="Museo Sans 300" w:hAnsi="Museo Sans 300" w:cs="Arial"/>
                <w:sz w:val="22"/>
                <w:szCs w:val="22"/>
              </w:rPr>
            </w:pPr>
          </w:p>
        </w:tc>
        <w:tc>
          <w:tcPr>
            <w:tcW w:w="0" w:type="auto"/>
          </w:tcPr>
          <w:p w14:paraId="2624D3F8"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82% </w:t>
            </w:r>
          </w:p>
        </w:tc>
        <w:tc>
          <w:tcPr>
            <w:tcW w:w="0" w:type="auto"/>
          </w:tcPr>
          <w:p w14:paraId="2624D3F9"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15%</w:t>
            </w:r>
          </w:p>
        </w:tc>
        <w:tc>
          <w:tcPr>
            <w:tcW w:w="0" w:type="auto"/>
          </w:tcPr>
          <w:p w14:paraId="2624D3FA"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610" w:type="dxa"/>
          </w:tcPr>
          <w:p w14:paraId="2624D3FB" w14:textId="77777777" w:rsidR="002D4760"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EA7539" w:rsidRPr="007803AE" w14:paraId="2624D404" w14:textId="77777777" w:rsidTr="005A2609">
        <w:tc>
          <w:tcPr>
            <w:tcW w:w="0" w:type="auto"/>
            <w:gridSpan w:val="2"/>
          </w:tcPr>
          <w:p w14:paraId="2624D3FD"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3F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3FF"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00"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91% </w:t>
            </w:r>
          </w:p>
        </w:tc>
        <w:tc>
          <w:tcPr>
            <w:tcW w:w="0" w:type="auto"/>
          </w:tcPr>
          <w:p w14:paraId="2624D401"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17%</w:t>
            </w:r>
          </w:p>
        </w:tc>
        <w:tc>
          <w:tcPr>
            <w:tcW w:w="0" w:type="auto"/>
          </w:tcPr>
          <w:p w14:paraId="2624D40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12%</w:t>
            </w:r>
          </w:p>
        </w:tc>
        <w:tc>
          <w:tcPr>
            <w:tcW w:w="1610" w:type="dxa"/>
          </w:tcPr>
          <w:p w14:paraId="2624D40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r w:rsidR="00EA7539" w:rsidRPr="007803AE" w14:paraId="2624D40C" w14:textId="77777777" w:rsidTr="005A2609">
        <w:tc>
          <w:tcPr>
            <w:tcW w:w="0" w:type="auto"/>
            <w:gridSpan w:val="2"/>
          </w:tcPr>
          <w:p w14:paraId="2624D405" w14:textId="77777777" w:rsidR="00EA7539" w:rsidRPr="007803AE" w:rsidRDefault="00EA7539" w:rsidP="008D46C7">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50° (flexión dorsal </w:t>
            </w:r>
            <w:r w:rsidR="008D46C7" w:rsidRPr="007803AE">
              <w:rPr>
                <w:rFonts w:ascii="Museo Sans 300" w:hAnsi="Museo Sans 300" w:cs="Arial"/>
                <w:sz w:val="22"/>
                <w:szCs w:val="22"/>
              </w:rPr>
              <w:t>c</w:t>
            </w:r>
            <w:r w:rsidRPr="007803AE">
              <w:rPr>
                <w:rFonts w:ascii="Museo Sans 300" w:hAnsi="Museo Sans 300" w:cs="Arial"/>
                <w:sz w:val="22"/>
                <w:szCs w:val="22"/>
              </w:rPr>
              <w:t xml:space="preserve">ompleta) </w:t>
            </w:r>
          </w:p>
        </w:tc>
        <w:tc>
          <w:tcPr>
            <w:tcW w:w="0" w:type="auto"/>
          </w:tcPr>
          <w:p w14:paraId="2624D40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07"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08"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0" w:type="auto"/>
          </w:tcPr>
          <w:p w14:paraId="2624D40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0" w:type="auto"/>
          </w:tcPr>
          <w:p w14:paraId="2624D40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610" w:type="dxa"/>
          </w:tcPr>
          <w:p w14:paraId="2624D40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bl>
    <w:p w14:paraId="2624D40D" w14:textId="77777777" w:rsidR="002D4760" w:rsidRPr="007803AE" w:rsidRDefault="002D4760" w:rsidP="008E7FE1">
      <w:pPr>
        <w:pStyle w:val="Default"/>
        <w:rPr>
          <w:rFonts w:ascii="Museo Sans 300" w:hAnsi="Museo Sans 300"/>
          <w:color w:val="auto"/>
          <w:sz w:val="22"/>
          <w:szCs w:val="22"/>
        </w:rPr>
      </w:pPr>
    </w:p>
    <w:p w14:paraId="2624D40E" w14:textId="77777777" w:rsidR="00EA7539" w:rsidRPr="007803AE" w:rsidRDefault="005A6C2C" w:rsidP="00EA7539">
      <w:pPr>
        <w:pStyle w:val="Default"/>
        <w:jc w:val="center"/>
        <w:rPr>
          <w:rFonts w:ascii="Museo Sans 300" w:hAnsi="Museo Sans 300"/>
          <w:b/>
          <w:color w:val="auto"/>
          <w:sz w:val="22"/>
          <w:szCs w:val="22"/>
        </w:rPr>
      </w:pPr>
      <w:r w:rsidRPr="007803AE">
        <w:rPr>
          <w:rFonts w:ascii="Museo Sans 300" w:hAnsi="Museo Sans 300"/>
          <w:b/>
          <w:color w:val="auto"/>
          <w:sz w:val="22"/>
          <w:szCs w:val="22"/>
        </w:rPr>
        <w:t>MOVIMIENTO RESTRINGIDO</w:t>
      </w:r>
    </w:p>
    <w:p w14:paraId="2624D410" w14:textId="77777777" w:rsidR="00EA7539" w:rsidRPr="007803AE" w:rsidRDefault="005A6C2C" w:rsidP="000B52C0">
      <w:pPr>
        <w:pStyle w:val="Default"/>
        <w:numPr>
          <w:ilvl w:val="0"/>
          <w:numId w:val="163"/>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FLEXIÓN PLANTAR</w:t>
      </w:r>
    </w:p>
    <w:p w14:paraId="2624D411" w14:textId="77777777" w:rsidR="00EA7539" w:rsidRPr="007803AE" w:rsidRDefault="005A6C2C" w:rsidP="008E7FE1">
      <w:pPr>
        <w:pStyle w:val="Default"/>
        <w:rPr>
          <w:rFonts w:ascii="Museo Sans 300" w:hAnsi="Museo Sans 300"/>
          <w:color w:val="auto"/>
          <w:sz w:val="22"/>
          <w:szCs w:val="22"/>
        </w:rPr>
      </w:pPr>
      <w:r w:rsidRPr="007803AE">
        <w:rPr>
          <w:rFonts w:ascii="Museo Sans 300" w:hAnsi="Museo Sans 300"/>
          <w:color w:val="auto"/>
          <w:sz w:val="22"/>
          <w:szCs w:val="22"/>
        </w:rPr>
        <w:br/>
        <w:t>Amplitud Media de la Flexión Plantar = 30 grados</w:t>
      </w:r>
    </w:p>
    <w:p w14:paraId="2624D412" w14:textId="77777777" w:rsidR="00EA7539" w:rsidRPr="007803AE" w:rsidRDefault="005A6C2C" w:rsidP="008E7FE1">
      <w:pPr>
        <w:pStyle w:val="Default"/>
        <w:rPr>
          <w:rFonts w:ascii="Museo Sans 300" w:hAnsi="Museo Sans 300"/>
          <w:color w:val="auto"/>
          <w:sz w:val="22"/>
          <w:szCs w:val="22"/>
        </w:rPr>
      </w:pPr>
      <w:r w:rsidRPr="007803AE">
        <w:rPr>
          <w:rFonts w:ascii="Museo Sans 300" w:hAnsi="Museo Sans 300"/>
          <w:color w:val="auto"/>
          <w:sz w:val="22"/>
          <w:szCs w:val="22"/>
        </w:rPr>
        <w:br/>
        <w:t>Valor del acto de movimiento completo = 100%</w:t>
      </w:r>
    </w:p>
    <w:tbl>
      <w:tblPr>
        <w:tblW w:w="10164" w:type="dxa"/>
        <w:tblInd w:w="-584" w:type="dxa"/>
        <w:tblLook w:val="04A0" w:firstRow="1" w:lastRow="0" w:firstColumn="1" w:lastColumn="0" w:noHBand="0" w:noVBand="1"/>
      </w:tblPr>
      <w:tblGrid>
        <w:gridCol w:w="1275"/>
        <w:gridCol w:w="1297"/>
        <w:gridCol w:w="1840"/>
        <w:gridCol w:w="1610"/>
        <w:gridCol w:w="1610"/>
        <w:gridCol w:w="1610"/>
        <w:gridCol w:w="1610"/>
      </w:tblGrid>
      <w:tr w:rsidR="00EA7539" w:rsidRPr="007803AE" w14:paraId="2624D427" w14:textId="77777777" w:rsidTr="00CD7C81">
        <w:trPr>
          <w:trHeight w:val="884"/>
        </w:trPr>
        <w:tc>
          <w:tcPr>
            <w:tcW w:w="0" w:type="auto"/>
          </w:tcPr>
          <w:p w14:paraId="2624D41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FLEXIÓN PLANTAR DESDE LA POSICIÓN NEUTRA (0°) HASTA:</w:t>
            </w:r>
          </w:p>
        </w:tc>
        <w:tc>
          <w:tcPr>
            <w:tcW w:w="0" w:type="auto"/>
          </w:tcPr>
          <w:p w14:paraId="2624D41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7"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PERDIDOS</w:t>
            </w:r>
          </w:p>
        </w:tc>
        <w:tc>
          <w:tcPr>
            <w:tcW w:w="0" w:type="auto"/>
          </w:tcPr>
          <w:p w14:paraId="2624D418"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CONSERVADOS</w:t>
            </w:r>
          </w:p>
        </w:tc>
        <w:tc>
          <w:tcPr>
            <w:tcW w:w="0" w:type="auto"/>
          </w:tcPr>
          <w:p w14:paraId="2624D41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w:t>
            </w:r>
          </w:p>
          <w:p w14:paraId="2624D41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PRIMER ORTEJO</w:t>
            </w:r>
          </w:p>
        </w:tc>
        <w:tc>
          <w:tcPr>
            <w:tcW w:w="0" w:type="auto"/>
          </w:tcPr>
          <w:p w14:paraId="2624D41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1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w:t>
            </w:r>
          </w:p>
          <w:p w14:paraId="2624D41F"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DEL PIE</w:t>
            </w:r>
          </w:p>
          <w:p w14:paraId="2624D420"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21"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2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MENOSCABO DE LA </w:t>
            </w:r>
          </w:p>
          <w:p w14:paraId="2624D42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EXTREMIDAD INFERIOR</w:t>
            </w:r>
          </w:p>
          <w:p w14:paraId="2624D424" w14:textId="77777777" w:rsidR="00DE63FC" w:rsidRPr="007803AE" w:rsidRDefault="00DE63FC" w:rsidP="00EA7539">
            <w:pPr>
              <w:tabs>
                <w:tab w:val="left" w:pos="3321"/>
                <w:tab w:val="left" w:pos="5007"/>
                <w:tab w:val="left" w:pos="5857"/>
              </w:tabs>
              <w:jc w:val="center"/>
              <w:rPr>
                <w:rFonts w:ascii="Museo Sans 300" w:hAnsi="Museo Sans 300" w:cs="Arial"/>
                <w:sz w:val="22"/>
                <w:szCs w:val="22"/>
              </w:rPr>
            </w:pPr>
          </w:p>
        </w:tc>
        <w:tc>
          <w:tcPr>
            <w:tcW w:w="1496" w:type="dxa"/>
          </w:tcPr>
          <w:p w14:paraId="2624D42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p w14:paraId="2624D42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EA7539" w:rsidRPr="007803AE" w14:paraId="2624D42F" w14:textId="77777777" w:rsidTr="00CD7C81">
        <w:tc>
          <w:tcPr>
            <w:tcW w:w="0" w:type="auto"/>
          </w:tcPr>
          <w:p w14:paraId="2624D428"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w:t>
            </w:r>
          </w:p>
        </w:tc>
        <w:tc>
          <w:tcPr>
            <w:tcW w:w="0" w:type="auto"/>
          </w:tcPr>
          <w:p w14:paraId="2624D42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42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42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21% </w:t>
            </w:r>
          </w:p>
        </w:tc>
        <w:tc>
          <w:tcPr>
            <w:tcW w:w="0" w:type="auto"/>
          </w:tcPr>
          <w:p w14:paraId="2624D42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42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1496" w:type="dxa"/>
          </w:tcPr>
          <w:p w14:paraId="2624D42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EA7539" w:rsidRPr="007803AE" w14:paraId="2624D437" w14:textId="77777777" w:rsidTr="00CD7C81">
        <w:tc>
          <w:tcPr>
            <w:tcW w:w="0" w:type="auto"/>
          </w:tcPr>
          <w:p w14:paraId="2624D430"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431"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43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43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14% </w:t>
            </w:r>
          </w:p>
        </w:tc>
        <w:tc>
          <w:tcPr>
            <w:tcW w:w="0" w:type="auto"/>
          </w:tcPr>
          <w:p w14:paraId="2624D43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43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w:t>
            </w:r>
          </w:p>
        </w:tc>
        <w:tc>
          <w:tcPr>
            <w:tcW w:w="1496" w:type="dxa"/>
          </w:tcPr>
          <w:p w14:paraId="2624D43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r>
      <w:tr w:rsidR="00EA7539" w:rsidRPr="007803AE" w14:paraId="2624D43F" w14:textId="77777777" w:rsidTr="00CD7C81">
        <w:tc>
          <w:tcPr>
            <w:tcW w:w="0" w:type="auto"/>
          </w:tcPr>
          <w:p w14:paraId="2624D438"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0" w:type="auto"/>
          </w:tcPr>
          <w:p w14:paraId="2624D43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43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43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 </w:t>
            </w:r>
          </w:p>
        </w:tc>
        <w:tc>
          <w:tcPr>
            <w:tcW w:w="0" w:type="auto"/>
          </w:tcPr>
          <w:p w14:paraId="2624D43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43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w:t>
            </w:r>
          </w:p>
        </w:tc>
        <w:tc>
          <w:tcPr>
            <w:tcW w:w="1496" w:type="dxa"/>
          </w:tcPr>
          <w:p w14:paraId="2624D43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EA7539" w:rsidRPr="007803AE" w14:paraId="2624D447" w14:textId="77777777" w:rsidTr="00CD7C81">
        <w:tc>
          <w:tcPr>
            <w:tcW w:w="0" w:type="auto"/>
          </w:tcPr>
          <w:p w14:paraId="2624D440"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w:t>
            </w:r>
          </w:p>
        </w:tc>
        <w:tc>
          <w:tcPr>
            <w:tcW w:w="0" w:type="auto"/>
          </w:tcPr>
          <w:p w14:paraId="2624D441"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44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44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0% </w:t>
            </w:r>
          </w:p>
        </w:tc>
        <w:tc>
          <w:tcPr>
            <w:tcW w:w="0" w:type="auto"/>
          </w:tcPr>
          <w:p w14:paraId="2624D44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44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c>
          <w:tcPr>
            <w:tcW w:w="1496" w:type="dxa"/>
          </w:tcPr>
          <w:p w14:paraId="2624D44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0%</w:t>
            </w:r>
          </w:p>
        </w:tc>
      </w:tr>
      <w:tr w:rsidR="00EA7539" w:rsidRPr="007803AE" w14:paraId="2624D44F" w14:textId="77777777" w:rsidTr="00CD7C81">
        <w:tc>
          <w:tcPr>
            <w:tcW w:w="0" w:type="auto"/>
          </w:tcPr>
          <w:p w14:paraId="2624D448" w14:textId="77777777" w:rsidR="00EA7539" w:rsidRPr="007803AE" w:rsidRDefault="00EA7539" w:rsidP="00EA7539">
            <w:pPr>
              <w:tabs>
                <w:tab w:val="left" w:pos="3321"/>
                <w:tab w:val="left" w:pos="5007"/>
                <w:tab w:val="left" w:pos="5857"/>
              </w:tabs>
              <w:rPr>
                <w:rFonts w:ascii="Museo Sans 300" w:hAnsi="Museo Sans 300" w:cs="Arial"/>
                <w:sz w:val="22"/>
                <w:szCs w:val="22"/>
              </w:rPr>
            </w:pPr>
          </w:p>
        </w:tc>
        <w:tc>
          <w:tcPr>
            <w:tcW w:w="0" w:type="auto"/>
          </w:tcPr>
          <w:p w14:paraId="2624D449"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4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4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4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4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1496" w:type="dxa"/>
          </w:tcPr>
          <w:p w14:paraId="2624D44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r>
      <w:tr w:rsidR="00EA7539" w:rsidRPr="007803AE" w14:paraId="2624D453" w14:textId="77777777" w:rsidTr="00CD7C81">
        <w:tc>
          <w:tcPr>
            <w:tcW w:w="10164" w:type="dxa"/>
            <w:gridSpan w:val="7"/>
          </w:tcPr>
          <w:p w14:paraId="2624D452"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b/>
                <w:sz w:val="22"/>
                <w:szCs w:val="22"/>
              </w:rPr>
              <w:t>ANQUILOSIS</w:t>
            </w:r>
          </w:p>
        </w:tc>
      </w:tr>
      <w:tr w:rsidR="00EA7539" w:rsidRPr="007803AE" w14:paraId="2624D458" w14:textId="77777777" w:rsidTr="00CD7C81">
        <w:tc>
          <w:tcPr>
            <w:tcW w:w="10164" w:type="dxa"/>
            <w:gridSpan w:val="7"/>
          </w:tcPr>
          <w:p w14:paraId="2624D454"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ARTICULACIÓN </w:t>
            </w:r>
          </w:p>
          <w:p w14:paraId="2624D455"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ANQUILOSADA EN:</w:t>
            </w:r>
          </w:p>
          <w:p w14:paraId="2624D456" w14:textId="77777777" w:rsidR="00DE63FC" w:rsidRPr="007803AE" w:rsidRDefault="00DE63FC" w:rsidP="00EA7539">
            <w:pPr>
              <w:tabs>
                <w:tab w:val="left" w:pos="3321"/>
                <w:tab w:val="left" w:pos="5007"/>
                <w:tab w:val="left" w:pos="5857"/>
              </w:tabs>
              <w:rPr>
                <w:rFonts w:ascii="Museo Sans 300" w:hAnsi="Museo Sans 300" w:cs="Arial"/>
                <w:sz w:val="22"/>
                <w:szCs w:val="22"/>
              </w:rPr>
            </w:pPr>
          </w:p>
          <w:p w14:paraId="2624D457" w14:textId="77777777" w:rsidR="00D311B2" w:rsidRPr="007803AE" w:rsidRDefault="00D311B2" w:rsidP="00EA7539">
            <w:pPr>
              <w:tabs>
                <w:tab w:val="left" w:pos="3321"/>
                <w:tab w:val="left" w:pos="5007"/>
                <w:tab w:val="left" w:pos="5857"/>
              </w:tabs>
              <w:rPr>
                <w:rFonts w:ascii="Museo Sans 300" w:hAnsi="Museo Sans 300" w:cs="Arial"/>
                <w:sz w:val="22"/>
                <w:szCs w:val="22"/>
              </w:rPr>
            </w:pPr>
          </w:p>
        </w:tc>
      </w:tr>
      <w:tr w:rsidR="00EA7539" w:rsidRPr="007803AE" w14:paraId="2624D460" w14:textId="77777777" w:rsidTr="00CD7C81">
        <w:tc>
          <w:tcPr>
            <w:tcW w:w="0" w:type="auto"/>
          </w:tcPr>
          <w:p w14:paraId="2624D459" w14:textId="77777777" w:rsidR="00EA7539" w:rsidRPr="007803AE" w:rsidRDefault="00EA7539" w:rsidP="00A10B04">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0° (posición neutra) </w:t>
            </w:r>
          </w:p>
        </w:tc>
        <w:tc>
          <w:tcPr>
            <w:tcW w:w="0" w:type="auto"/>
          </w:tcPr>
          <w:p w14:paraId="2624D45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5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5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55% </w:t>
            </w:r>
          </w:p>
        </w:tc>
        <w:tc>
          <w:tcPr>
            <w:tcW w:w="0" w:type="auto"/>
          </w:tcPr>
          <w:p w14:paraId="2624D45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45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7%</w:t>
            </w:r>
          </w:p>
        </w:tc>
        <w:tc>
          <w:tcPr>
            <w:tcW w:w="1496" w:type="dxa"/>
          </w:tcPr>
          <w:p w14:paraId="2624D45F"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3%</w:t>
            </w:r>
          </w:p>
        </w:tc>
      </w:tr>
      <w:tr w:rsidR="00EA7539" w:rsidRPr="007803AE" w14:paraId="2624D468" w14:textId="77777777" w:rsidTr="00CD7C81">
        <w:tc>
          <w:tcPr>
            <w:tcW w:w="0" w:type="auto"/>
          </w:tcPr>
          <w:p w14:paraId="2624D461"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10° </w:t>
            </w:r>
          </w:p>
        </w:tc>
        <w:tc>
          <w:tcPr>
            <w:tcW w:w="0" w:type="auto"/>
          </w:tcPr>
          <w:p w14:paraId="2624D46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6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6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70% </w:t>
            </w:r>
          </w:p>
        </w:tc>
        <w:tc>
          <w:tcPr>
            <w:tcW w:w="0" w:type="auto"/>
          </w:tcPr>
          <w:p w14:paraId="2624D46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46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9%</w:t>
            </w:r>
          </w:p>
        </w:tc>
        <w:tc>
          <w:tcPr>
            <w:tcW w:w="1496" w:type="dxa"/>
          </w:tcPr>
          <w:p w14:paraId="2624D467"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EA7539" w:rsidRPr="007803AE" w14:paraId="2624D470" w14:textId="77777777" w:rsidTr="00CD7C81">
        <w:tc>
          <w:tcPr>
            <w:tcW w:w="0" w:type="auto"/>
          </w:tcPr>
          <w:p w14:paraId="2624D469"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20° </w:t>
            </w:r>
          </w:p>
        </w:tc>
        <w:tc>
          <w:tcPr>
            <w:tcW w:w="0" w:type="auto"/>
          </w:tcPr>
          <w:p w14:paraId="2624D46A"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6B"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6C"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85% </w:t>
            </w:r>
          </w:p>
        </w:tc>
        <w:tc>
          <w:tcPr>
            <w:tcW w:w="0" w:type="auto"/>
          </w:tcPr>
          <w:p w14:paraId="2624D46D"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16%</w:t>
            </w:r>
          </w:p>
        </w:tc>
        <w:tc>
          <w:tcPr>
            <w:tcW w:w="0" w:type="auto"/>
          </w:tcPr>
          <w:p w14:paraId="2624D46E"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11%</w:t>
            </w:r>
          </w:p>
        </w:tc>
        <w:tc>
          <w:tcPr>
            <w:tcW w:w="1496" w:type="dxa"/>
          </w:tcPr>
          <w:p w14:paraId="2624D46F"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4%</w:t>
            </w:r>
          </w:p>
        </w:tc>
      </w:tr>
      <w:tr w:rsidR="00EA7539" w:rsidRPr="007803AE" w14:paraId="2624D478" w14:textId="77777777" w:rsidTr="00CD7C81">
        <w:tc>
          <w:tcPr>
            <w:tcW w:w="0" w:type="auto"/>
          </w:tcPr>
          <w:p w14:paraId="2624D471" w14:textId="77777777" w:rsidR="00EA7539" w:rsidRPr="007803AE" w:rsidRDefault="00EA7539" w:rsidP="00EA7539">
            <w:pPr>
              <w:tabs>
                <w:tab w:val="left" w:pos="3321"/>
                <w:tab w:val="left" w:pos="5007"/>
                <w:tab w:val="left" w:pos="5857"/>
              </w:tabs>
              <w:rPr>
                <w:rFonts w:ascii="Museo Sans 300" w:hAnsi="Museo Sans 300" w:cs="Arial"/>
                <w:sz w:val="22"/>
                <w:szCs w:val="22"/>
              </w:rPr>
            </w:pPr>
            <w:r w:rsidRPr="007803AE">
              <w:rPr>
                <w:rFonts w:ascii="Museo Sans 300" w:hAnsi="Museo Sans 300" w:cs="Arial"/>
                <w:sz w:val="22"/>
                <w:szCs w:val="22"/>
              </w:rPr>
              <w:t xml:space="preserve">30° (flexión plantar completa) </w:t>
            </w:r>
          </w:p>
        </w:tc>
        <w:tc>
          <w:tcPr>
            <w:tcW w:w="0" w:type="auto"/>
          </w:tcPr>
          <w:p w14:paraId="2624D472"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73"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p>
        </w:tc>
        <w:tc>
          <w:tcPr>
            <w:tcW w:w="0" w:type="auto"/>
          </w:tcPr>
          <w:p w14:paraId="2624D474"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 xml:space="preserve">100% </w:t>
            </w:r>
          </w:p>
        </w:tc>
        <w:tc>
          <w:tcPr>
            <w:tcW w:w="0" w:type="auto"/>
          </w:tcPr>
          <w:p w14:paraId="2624D475"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18%</w:t>
            </w:r>
          </w:p>
        </w:tc>
        <w:tc>
          <w:tcPr>
            <w:tcW w:w="0" w:type="auto"/>
          </w:tcPr>
          <w:p w14:paraId="2624D476"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13%</w:t>
            </w:r>
          </w:p>
        </w:tc>
        <w:tc>
          <w:tcPr>
            <w:tcW w:w="1496" w:type="dxa"/>
          </w:tcPr>
          <w:p w14:paraId="2624D477" w14:textId="77777777" w:rsidR="00EA7539" w:rsidRPr="007803AE" w:rsidRDefault="00EA7539" w:rsidP="00EA7539">
            <w:pPr>
              <w:tabs>
                <w:tab w:val="left" w:pos="3321"/>
                <w:tab w:val="left" w:pos="5007"/>
                <w:tab w:val="left" w:pos="5857"/>
              </w:tabs>
              <w:jc w:val="center"/>
              <w:rPr>
                <w:rFonts w:ascii="Museo Sans 300" w:hAnsi="Museo Sans 300" w:cs="Arial"/>
                <w:sz w:val="22"/>
                <w:szCs w:val="22"/>
              </w:rPr>
            </w:pPr>
            <w:r w:rsidRPr="007803AE">
              <w:rPr>
                <w:rFonts w:ascii="Museo Sans 300" w:hAnsi="Museo Sans 300" w:cs="Arial"/>
                <w:sz w:val="22"/>
                <w:szCs w:val="22"/>
              </w:rPr>
              <w:t>5%</w:t>
            </w:r>
          </w:p>
        </w:tc>
      </w:tr>
    </w:tbl>
    <w:p w14:paraId="2624D479" w14:textId="77777777" w:rsidR="00214E01" w:rsidRPr="007803AE" w:rsidRDefault="00214E01" w:rsidP="009834E2">
      <w:pPr>
        <w:pStyle w:val="Default"/>
        <w:jc w:val="center"/>
        <w:rPr>
          <w:rFonts w:ascii="Museo Sans 300" w:hAnsi="Museo Sans 300"/>
          <w:b/>
          <w:color w:val="auto"/>
          <w:sz w:val="22"/>
          <w:szCs w:val="22"/>
        </w:rPr>
      </w:pPr>
    </w:p>
    <w:p w14:paraId="2624D47A" w14:textId="77777777" w:rsidR="009834E2" w:rsidRPr="007803AE" w:rsidRDefault="005A6C2C" w:rsidP="009834E2">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CADA ORTEJO (SEGUNDO AL QUINTO)</w:t>
      </w:r>
    </w:p>
    <w:p w14:paraId="2624D47B" w14:textId="77777777" w:rsidR="009834E2" w:rsidRPr="007803AE" w:rsidRDefault="005A6C2C" w:rsidP="009834E2">
      <w:pPr>
        <w:pStyle w:val="Default"/>
        <w:jc w:val="center"/>
        <w:rPr>
          <w:rFonts w:ascii="Museo Sans 300" w:hAnsi="Museo Sans 300"/>
          <w:b/>
          <w:color w:val="auto"/>
          <w:sz w:val="22"/>
          <w:szCs w:val="22"/>
        </w:rPr>
      </w:pPr>
      <w:r w:rsidRPr="007803AE">
        <w:rPr>
          <w:rFonts w:ascii="Museo Sans 300" w:hAnsi="Museo Sans 300"/>
          <w:b/>
          <w:color w:val="auto"/>
          <w:sz w:val="22"/>
          <w:szCs w:val="22"/>
        </w:rPr>
        <w:t>EN RELACIÓN AL PIE Y A LA EXTREMIDAD INFERIOR</w:t>
      </w:r>
    </w:p>
    <w:p w14:paraId="2624D47C" w14:textId="77777777" w:rsidR="009834E2" w:rsidRPr="007803AE" w:rsidRDefault="009834E2" w:rsidP="009834E2">
      <w:pPr>
        <w:pStyle w:val="Default"/>
        <w:jc w:val="center"/>
        <w:rPr>
          <w:rFonts w:ascii="Museo Sans 300" w:hAnsi="Museo Sans 300"/>
          <w:b/>
          <w:color w:val="auto"/>
          <w:sz w:val="22"/>
          <w:szCs w:val="22"/>
        </w:rPr>
      </w:pPr>
    </w:p>
    <w:tbl>
      <w:tblPr>
        <w:tblW w:w="0" w:type="auto"/>
        <w:tblLook w:val="04A0" w:firstRow="1" w:lastRow="0" w:firstColumn="1" w:lastColumn="0" w:noHBand="0" w:noVBand="1"/>
      </w:tblPr>
      <w:tblGrid>
        <w:gridCol w:w="2204"/>
        <w:gridCol w:w="2187"/>
        <w:gridCol w:w="2223"/>
        <w:gridCol w:w="2224"/>
      </w:tblGrid>
      <w:tr w:rsidR="009834E2" w:rsidRPr="007803AE" w14:paraId="2624D482" w14:textId="77777777" w:rsidTr="00742D3F">
        <w:tc>
          <w:tcPr>
            <w:tcW w:w="2244" w:type="dxa"/>
            <w:vAlign w:val="center"/>
          </w:tcPr>
          <w:p w14:paraId="2624D47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ORTEJO</w:t>
            </w:r>
          </w:p>
        </w:tc>
        <w:tc>
          <w:tcPr>
            <w:tcW w:w="2244" w:type="dxa"/>
            <w:vAlign w:val="center"/>
          </w:tcPr>
          <w:p w14:paraId="2624D47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PIE</w:t>
            </w:r>
          </w:p>
        </w:tc>
        <w:tc>
          <w:tcPr>
            <w:tcW w:w="2245" w:type="dxa"/>
            <w:vAlign w:val="center"/>
          </w:tcPr>
          <w:p w14:paraId="2624D47F" w14:textId="77777777" w:rsidR="009834E2" w:rsidRPr="007803AE" w:rsidRDefault="009834E2" w:rsidP="00742D3F">
            <w:pPr>
              <w:pStyle w:val="Default"/>
              <w:jc w:val="center"/>
              <w:rPr>
                <w:rFonts w:ascii="Museo Sans 300" w:hAnsi="Museo Sans 300"/>
                <w:color w:val="auto"/>
                <w:sz w:val="22"/>
                <w:szCs w:val="22"/>
              </w:rPr>
            </w:pPr>
          </w:p>
          <w:p w14:paraId="2624D480"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EXTREMIDAD INFERIOR</w:t>
            </w:r>
          </w:p>
        </w:tc>
        <w:tc>
          <w:tcPr>
            <w:tcW w:w="2245" w:type="dxa"/>
            <w:vAlign w:val="center"/>
          </w:tcPr>
          <w:p w14:paraId="2624D481"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 GLOBAL DE LA PERSONA</w:t>
            </w:r>
          </w:p>
        </w:tc>
      </w:tr>
      <w:tr w:rsidR="009834E2" w:rsidRPr="007803AE" w14:paraId="2624D487" w14:textId="77777777" w:rsidTr="00742D3F">
        <w:tc>
          <w:tcPr>
            <w:tcW w:w="2244" w:type="dxa"/>
          </w:tcPr>
          <w:p w14:paraId="2624D483"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0% - 16% </w:t>
            </w:r>
          </w:p>
        </w:tc>
        <w:tc>
          <w:tcPr>
            <w:tcW w:w="2244" w:type="dxa"/>
          </w:tcPr>
          <w:p w14:paraId="2624D484"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245" w:type="dxa"/>
          </w:tcPr>
          <w:p w14:paraId="2624D485"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245" w:type="dxa"/>
          </w:tcPr>
          <w:p w14:paraId="2624D486"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9834E2" w:rsidRPr="007803AE" w14:paraId="2624D48C" w14:textId="77777777" w:rsidTr="00742D3F">
        <w:tc>
          <w:tcPr>
            <w:tcW w:w="2244" w:type="dxa"/>
          </w:tcPr>
          <w:p w14:paraId="2624D488"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17% - 49% </w:t>
            </w:r>
          </w:p>
        </w:tc>
        <w:tc>
          <w:tcPr>
            <w:tcW w:w="2244" w:type="dxa"/>
          </w:tcPr>
          <w:p w14:paraId="2624D489"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D48A"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D48B"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9834E2" w:rsidRPr="007803AE" w14:paraId="2624D491" w14:textId="77777777" w:rsidTr="00742D3F">
        <w:tc>
          <w:tcPr>
            <w:tcW w:w="2244" w:type="dxa"/>
          </w:tcPr>
          <w:p w14:paraId="2624D48D"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50% - 83% </w:t>
            </w:r>
          </w:p>
        </w:tc>
        <w:tc>
          <w:tcPr>
            <w:tcW w:w="2244" w:type="dxa"/>
          </w:tcPr>
          <w:p w14:paraId="2624D48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2245" w:type="dxa"/>
          </w:tcPr>
          <w:p w14:paraId="2624D48F"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D490"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r>
      <w:tr w:rsidR="009834E2" w:rsidRPr="007803AE" w14:paraId="2624D496" w14:textId="77777777" w:rsidTr="00742D3F">
        <w:tc>
          <w:tcPr>
            <w:tcW w:w="2244" w:type="dxa"/>
          </w:tcPr>
          <w:p w14:paraId="2624D492"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84% - 100% </w:t>
            </w:r>
          </w:p>
        </w:tc>
        <w:tc>
          <w:tcPr>
            <w:tcW w:w="2244" w:type="dxa"/>
          </w:tcPr>
          <w:p w14:paraId="2624D493"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2245" w:type="dxa"/>
          </w:tcPr>
          <w:p w14:paraId="2624D494"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2245" w:type="dxa"/>
          </w:tcPr>
          <w:p w14:paraId="2624D495"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r>
    </w:tbl>
    <w:p w14:paraId="2624D499" w14:textId="77777777" w:rsidR="009834E2" w:rsidRPr="007803AE" w:rsidRDefault="005A6C2C" w:rsidP="009834E2">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DEL PIE EN RELACIÓN AL PRIMER ORTEJO</w:t>
      </w:r>
    </w:p>
    <w:p w14:paraId="2624D49A" w14:textId="77777777" w:rsidR="009834E2" w:rsidRPr="007803AE" w:rsidRDefault="009834E2" w:rsidP="008E7FE1">
      <w:pPr>
        <w:pStyle w:val="Default"/>
        <w:rPr>
          <w:rFonts w:ascii="Museo Sans 300" w:hAnsi="Museo Sans 300"/>
          <w:color w:val="auto"/>
          <w:sz w:val="22"/>
          <w:szCs w:val="22"/>
        </w:rPr>
      </w:pPr>
    </w:p>
    <w:tbl>
      <w:tblPr>
        <w:tblW w:w="0" w:type="auto"/>
        <w:tblLook w:val="04A0" w:firstRow="1" w:lastRow="0" w:firstColumn="1" w:lastColumn="0" w:noHBand="0" w:noVBand="1"/>
      </w:tblPr>
      <w:tblGrid>
        <w:gridCol w:w="2209"/>
        <w:gridCol w:w="2209"/>
        <w:gridCol w:w="2210"/>
        <w:gridCol w:w="2210"/>
      </w:tblGrid>
      <w:tr w:rsidR="009834E2" w:rsidRPr="007803AE" w14:paraId="2624D4A0" w14:textId="77777777" w:rsidTr="00742D3F">
        <w:trPr>
          <w:trHeight w:val="670"/>
        </w:trPr>
        <w:tc>
          <w:tcPr>
            <w:tcW w:w="2244" w:type="dxa"/>
            <w:vAlign w:val="center"/>
          </w:tcPr>
          <w:p w14:paraId="2624D49B"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DEL PRIMER ORTEJO</w:t>
            </w:r>
          </w:p>
        </w:tc>
        <w:tc>
          <w:tcPr>
            <w:tcW w:w="2244" w:type="dxa"/>
            <w:vAlign w:val="center"/>
          </w:tcPr>
          <w:p w14:paraId="2624D49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DEL PIE</w:t>
            </w:r>
          </w:p>
        </w:tc>
        <w:tc>
          <w:tcPr>
            <w:tcW w:w="2245" w:type="dxa"/>
            <w:vAlign w:val="center"/>
          </w:tcPr>
          <w:p w14:paraId="2624D49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 DEL PRIMER ORTEJO</w:t>
            </w:r>
          </w:p>
        </w:tc>
        <w:tc>
          <w:tcPr>
            <w:tcW w:w="2245" w:type="dxa"/>
            <w:vAlign w:val="center"/>
          </w:tcPr>
          <w:p w14:paraId="2624D49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MENOSCABO</w:t>
            </w:r>
          </w:p>
          <w:p w14:paraId="2624D49F"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DEL PIE</w:t>
            </w:r>
          </w:p>
        </w:tc>
      </w:tr>
      <w:tr w:rsidR="009834E2" w:rsidRPr="007803AE" w14:paraId="2624D4A5" w14:textId="77777777" w:rsidTr="00742D3F">
        <w:tc>
          <w:tcPr>
            <w:tcW w:w="2244" w:type="dxa"/>
          </w:tcPr>
          <w:p w14:paraId="2624D4A1"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0% - 2%    = </w:t>
            </w:r>
          </w:p>
        </w:tc>
        <w:tc>
          <w:tcPr>
            <w:tcW w:w="2244" w:type="dxa"/>
          </w:tcPr>
          <w:p w14:paraId="2624D4A2"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0%</w:t>
            </w:r>
          </w:p>
        </w:tc>
        <w:tc>
          <w:tcPr>
            <w:tcW w:w="2245" w:type="dxa"/>
          </w:tcPr>
          <w:p w14:paraId="2624D4A3"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53% - 57% =</w:t>
            </w:r>
          </w:p>
        </w:tc>
        <w:tc>
          <w:tcPr>
            <w:tcW w:w="2245" w:type="dxa"/>
          </w:tcPr>
          <w:p w14:paraId="2624D4A4"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9834E2" w:rsidRPr="007803AE" w14:paraId="2624D4AA" w14:textId="77777777" w:rsidTr="00742D3F">
        <w:tc>
          <w:tcPr>
            <w:tcW w:w="2244" w:type="dxa"/>
          </w:tcPr>
          <w:p w14:paraId="2624D4A6"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3% - 8%    = </w:t>
            </w:r>
          </w:p>
        </w:tc>
        <w:tc>
          <w:tcPr>
            <w:tcW w:w="2244" w:type="dxa"/>
          </w:tcPr>
          <w:p w14:paraId="2624D4A7"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D4A8"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58% - 62% =</w:t>
            </w:r>
          </w:p>
        </w:tc>
        <w:tc>
          <w:tcPr>
            <w:tcW w:w="2245" w:type="dxa"/>
          </w:tcPr>
          <w:p w14:paraId="2624D4A9"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11%</w:t>
            </w:r>
          </w:p>
        </w:tc>
      </w:tr>
      <w:tr w:rsidR="009834E2" w:rsidRPr="007803AE" w14:paraId="2624D4AF" w14:textId="77777777" w:rsidTr="00742D3F">
        <w:tc>
          <w:tcPr>
            <w:tcW w:w="2244" w:type="dxa"/>
          </w:tcPr>
          <w:p w14:paraId="2624D4AB"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9% - 13%  = </w:t>
            </w:r>
          </w:p>
        </w:tc>
        <w:tc>
          <w:tcPr>
            <w:tcW w:w="2244" w:type="dxa"/>
          </w:tcPr>
          <w:p w14:paraId="2624D4A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2245" w:type="dxa"/>
          </w:tcPr>
          <w:p w14:paraId="2624D4A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63% - 68% =</w:t>
            </w:r>
          </w:p>
        </w:tc>
        <w:tc>
          <w:tcPr>
            <w:tcW w:w="2245" w:type="dxa"/>
          </w:tcPr>
          <w:p w14:paraId="2624D4A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r>
      <w:tr w:rsidR="009834E2" w:rsidRPr="007803AE" w14:paraId="2624D4B4" w14:textId="77777777" w:rsidTr="00742D3F">
        <w:tc>
          <w:tcPr>
            <w:tcW w:w="2244" w:type="dxa"/>
          </w:tcPr>
          <w:p w14:paraId="2624D4B0"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14% - 19% = </w:t>
            </w:r>
          </w:p>
        </w:tc>
        <w:tc>
          <w:tcPr>
            <w:tcW w:w="2244" w:type="dxa"/>
          </w:tcPr>
          <w:p w14:paraId="2624D4B1"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2245" w:type="dxa"/>
          </w:tcPr>
          <w:p w14:paraId="2624D4B2"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69% - 73% =</w:t>
            </w:r>
          </w:p>
        </w:tc>
        <w:tc>
          <w:tcPr>
            <w:tcW w:w="2245" w:type="dxa"/>
          </w:tcPr>
          <w:p w14:paraId="2624D4B3"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r>
      <w:tr w:rsidR="009834E2" w:rsidRPr="007803AE" w14:paraId="2624D4B9" w14:textId="77777777" w:rsidTr="00742D3F">
        <w:tc>
          <w:tcPr>
            <w:tcW w:w="2244" w:type="dxa"/>
          </w:tcPr>
          <w:p w14:paraId="2624D4B5"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 xml:space="preserve">20% - 24% = </w:t>
            </w:r>
          </w:p>
        </w:tc>
        <w:tc>
          <w:tcPr>
            <w:tcW w:w="2244" w:type="dxa"/>
          </w:tcPr>
          <w:p w14:paraId="2624D4B6"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2245" w:type="dxa"/>
          </w:tcPr>
          <w:p w14:paraId="2624D4B7"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74% - 79% =</w:t>
            </w:r>
          </w:p>
        </w:tc>
        <w:tc>
          <w:tcPr>
            <w:tcW w:w="2245" w:type="dxa"/>
          </w:tcPr>
          <w:p w14:paraId="2624D4B8"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r>
      <w:tr w:rsidR="009834E2" w:rsidRPr="007803AE" w14:paraId="2624D4BE" w14:textId="77777777" w:rsidTr="00742D3F">
        <w:tc>
          <w:tcPr>
            <w:tcW w:w="2244" w:type="dxa"/>
          </w:tcPr>
          <w:p w14:paraId="2624D4BA"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25% - 30% =</w:t>
            </w:r>
          </w:p>
        </w:tc>
        <w:tc>
          <w:tcPr>
            <w:tcW w:w="2244" w:type="dxa"/>
          </w:tcPr>
          <w:p w14:paraId="2624D4BB"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5%</w:t>
            </w:r>
          </w:p>
        </w:tc>
        <w:tc>
          <w:tcPr>
            <w:tcW w:w="2245" w:type="dxa"/>
          </w:tcPr>
          <w:p w14:paraId="2624D4B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80% - 84% =</w:t>
            </w:r>
          </w:p>
        </w:tc>
        <w:tc>
          <w:tcPr>
            <w:tcW w:w="2245" w:type="dxa"/>
          </w:tcPr>
          <w:p w14:paraId="2624D4B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r>
      <w:tr w:rsidR="009834E2" w:rsidRPr="007803AE" w14:paraId="2624D4C3" w14:textId="77777777" w:rsidTr="00742D3F">
        <w:trPr>
          <w:trHeight w:val="123"/>
        </w:trPr>
        <w:tc>
          <w:tcPr>
            <w:tcW w:w="2244" w:type="dxa"/>
          </w:tcPr>
          <w:p w14:paraId="2624D4BF"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31% - 35% =</w:t>
            </w:r>
          </w:p>
        </w:tc>
        <w:tc>
          <w:tcPr>
            <w:tcW w:w="2244" w:type="dxa"/>
          </w:tcPr>
          <w:p w14:paraId="2624D4C0"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2245" w:type="dxa"/>
          </w:tcPr>
          <w:p w14:paraId="2624D4C1"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85% - 90% =</w:t>
            </w:r>
          </w:p>
        </w:tc>
        <w:tc>
          <w:tcPr>
            <w:tcW w:w="2245" w:type="dxa"/>
          </w:tcPr>
          <w:p w14:paraId="2624D4C2"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16%</w:t>
            </w:r>
          </w:p>
        </w:tc>
      </w:tr>
      <w:tr w:rsidR="009834E2" w:rsidRPr="007803AE" w14:paraId="2624D4C8" w14:textId="77777777" w:rsidTr="00742D3F">
        <w:tc>
          <w:tcPr>
            <w:tcW w:w="2244" w:type="dxa"/>
          </w:tcPr>
          <w:p w14:paraId="2624D4C4"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36% - 41% =</w:t>
            </w:r>
          </w:p>
        </w:tc>
        <w:tc>
          <w:tcPr>
            <w:tcW w:w="2244" w:type="dxa"/>
          </w:tcPr>
          <w:p w14:paraId="2624D4C5"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7%</w:t>
            </w:r>
          </w:p>
        </w:tc>
        <w:tc>
          <w:tcPr>
            <w:tcW w:w="2245" w:type="dxa"/>
          </w:tcPr>
          <w:p w14:paraId="2624D4C6"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91% - 95% =</w:t>
            </w:r>
          </w:p>
        </w:tc>
        <w:tc>
          <w:tcPr>
            <w:tcW w:w="2245" w:type="dxa"/>
          </w:tcPr>
          <w:p w14:paraId="2624D4C7"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r>
      <w:tr w:rsidR="009834E2" w:rsidRPr="007803AE" w14:paraId="2624D4CD" w14:textId="77777777" w:rsidTr="00742D3F">
        <w:tc>
          <w:tcPr>
            <w:tcW w:w="2244" w:type="dxa"/>
          </w:tcPr>
          <w:p w14:paraId="2624D4C9"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42% - 46% =</w:t>
            </w:r>
          </w:p>
        </w:tc>
        <w:tc>
          <w:tcPr>
            <w:tcW w:w="2244" w:type="dxa"/>
          </w:tcPr>
          <w:p w14:paraId="2624D4CA"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2245" w:type="dxa"/>
          </w:tcPr>
          <w:p w14:paraId="2624D4CB"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96% - 100% =</w:t>
            </w:r>
          </w:p>
        </w:tc>
        <w:tc>
          <w:tcPr>
            <w:tcW w:w="2245" w:type="dxa"/>
          </w:tcPr>
          <w:p w14:paraId="2624D4C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r>
      <w:tr w:rsidR="009834E2" w:rsidRPr="007803AE" w14:paraId="2624D4D2" w14:textId="77777777" w:rsidTr="00742D3F">
        <w:tc>
          <w:tcPr>
            <w:tcW w:w="2244" w:type="dxa"/>
          </w:tcPr>
          <w:p w14:paraId="2624D4CE" w14:textId="77777777" w:rsidR="009834E2" w:rsidRPr="007803AE" w:rsidRDefault="009834E2" w:rsidP="009834E2">
            <w:pPr>
              <w:pStyle w:val="Default"/>
              <w:rPr>
                <w:rFonts w:ascii="Museo Sans 300" w:hAnsi="Museo Sans 300"/>
                <w:color w:val="auto"/>
                <w:sz w:val="22"/>
                <w:szCs w:val="22"/>
              </w:rPr>
            </w:pPr>
            <w:r w:rsidRPr="007803AE">
              <w:rPr>
                <w:rFonts w:ascii="Museo Sans 300" w:hAnsi="Museo Sans 300"/>
                <w:color w:val="auto"/>
                <w:sz w:val="22"/>
                <w:szCs w:val="22"/>
              </w:rPr>
              <w:t>47% - 52% =</w:t>
            </w:r>
          </w:p>
        </w:tc>
        <w:tc>
          <w:tcPr>
            <w:tcW w:w="2244" w:type="dxa"/>
          </w:tcPr>
          <w:p w14:paraId="2624D4CF"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2245" w:type="dxa"/>
          </w:tcPr>
          <w:p w14:paraId="2624D4D0" w14:textId="77777777" w:rsidR="009834E2" w:rsidRPr="007803AE" w:rsidRDefault="009834E2" w:rsidP="00742D3F">
            <w:pPr>
              <w:pStyle w:val="Default"/>
              <w:jc w:val="center"/>
              <w:rPr>
                <w:rFonts w:ascii="Museo Sans 300" w:hAnsi="Museo Sans 300"/>
                <w:color w:val="auto"/>
                <w:sz w:val="22"/>
                <w:szCs w:val="22"/>
              </w:rPr>
            </w:pPr>
          </w:p>
        </w:tc>
        <w:tc>
          <w:tcPr>
            <w:tcW w:w="2245" w:type="dxa"/>
          </w:tcPr>
          <w:p w14:paraId="2624D4D1" w14:textId="77777777" w:rsidR="009834E2" w:rsidRPr="007803AE" w:rsidRDefault="009834E2" w:rsidP="00742D3F">
            <w:pPr>
              <w:pStyle w:val="Default"/>
              <w:jc w:val="center"/>
              <w:rPr>
                <w:rFonts w:ascii="Museo Sans 300" w:hAnsi="Museo Sans 300"/>
                <w:color w:val="auto"/>
                <w:sz w:val="22"/>
                <w:szCs w:val="22"/>
              </w:rPr>
            </w:pPr>
          </w:p>
        </w:tc>
      </w:tr>
    </w:tbl>
    <w:p w14:paraId="18CB4A41" w14:textId="77777777" w:rsidR="00EE1B44" w:rsidRPr="007803AE" w:rsidRDefault="00EE1B44" w:rsidP="000F08B0">
      <w:pPr>
        <w:pStyle w:val="Default"/>
        <w:rPr>
          <w:rFonts w:ascii="Museo Sans 300" w:hAnsi="Museo Sans 300"/>
          <w:b/>
          <w:color w:val="auto"/>
          <w:sz w:val="22"/>
          <w:szCs w:val="22"/>
        </w:rPr>
      </w:pPr>
    </w:p>
    <w:p w14:paraId="2624D4D4" w14:textId="77777777" w:rsidR="009834E2" w:rsidRPr="007803AE" w:rsidRDefault="005A6C2C" w:rsidP="009834E2">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DEL PIE POR ANQUILOSIS MÚLTIPLE DE LOS ORTEJOS</w:t>
      </w:r>
    </w:p>
    <w:tbl>
      <w:tblPr>
        <w:tblW w:w="0" w:type="auto"/>
        <w:tblLook w:val="04A0" w:firstRow="1" w:lastRow="0" w:firstColumn="1" w:lastColumn="0" w:noHBand="0" w:noVBand="1"/>
      </w:tblPr>
      <w:tblGrid>
        <w:gridCol w:w="5283"/>
        <w:gridCol w:w="1209"/>
        <w:gridCol w:w="1131"/>
        <w:gridCol w:w="1215"/>
      </w:tblGrid>
      <w:tr w:rsidR="009834E2" w:rsidRPr="007803AE" w14:paraId="2624D4DA" w14:textId="77777777" w:rsidTr="004C355A">
        <w:tc>
          <w:tcPr>
            <w:tcW w:w="5495" w:type="dxa"/>
          </w:tcPr>
          <w:p w14:paraId="2624D4D5" w14:textId="77777777" w:rsidR="00B27930" w:rsidRPr="007803AE" w:rsidRDefault="00B27930" w:rsidP="0014240E">
            <w:pPr>
              <w:pStyle w:val="Default"/>
              <w:rPr>
                <w:rFonts w:ascii="Museo Sans 300" w:hAnsi="Museo Sans 300"/>
                <w:color w:val="auto"/>
                <w:sz w:val="22"/>
                <w:szCs w:val="22"/>
              </w:rPr>
            </w:pPr>
          </w:p>
          <w:p w14:paraId="2624D4D6" w14:textId="77777777" w:rsidR="009834E2" w:rsidRPr="007803AE" w:rsidRDefault="009834E2" w:rsidP="0014240E">
            <w:pPr>
              <w:pStyle w:val="Default"/>
              <w:rPr>
                <w:rFonts w:ascii="Museo Sans 300" w:hAnsi="Museo Sans 300"/>
                <w:color w:val="auto"/>
                <w:sz w:val="22"/>
                <w:szCs w:val="22"/>
              </w:rPr>
            </w:pPr>
            <w:r w:rsidRPr="007803AE">
              <w:rPr>
                <w:rFonts w:ascii="Museo Sans 300" w:hAnsi="Museo Sans 300"/>
                <w:color w:val="auto"/>
                <w:sz w:val="22"/>
                <w:szCs w:val="22"/>
              </w:rPr>
              <w:t>Articulación anquilosada en:</w:t>
            </w:r>
          </w:p>
        </w:tc>
        <w:tc>
          <w:tcPr>
            <w:tcW w:w="1183" w:type="dxa"/>
          </w:tcPr>
          <w:p w14:paraId="2624D4D7" w14:textId="77777777" w:rsidR="009834E2" w:rsidRPr="007803AE" w:rsidRDefault="009834E2" w:rsidP="00742D3F">
            <w:pPr>
              <w:pStyle w:val="Default"/>
              <w:jc w:val="center"/>
              <w:rPr>
                <w:rFonts w:ascii="Museo Sans 300" w:hAnsi="Museo Sans 300"/>
                <w:color w:val="auto"/>
                <w:sz w:val="22"/>
                <w:szCs w:val="22"/>
              </w:rPr>
            </w:pPr>
          </w:p>
        </w:tc>
        <w:tc>
          <w:tcPr>
            <w:tcW w:w="1134" w:type="dxa"/>
          </w:tcPr>
          <w:p w14:paraId="2624D4D8" w14:textId="77777777" w:rsidR="009834E2" w:rsidRPr="007803AE" w:rsidRDefault="009834E2" w:rsidP="00742D3F">
            <w:pPr>
              <w:pStyle w:val="Default"/>
              <w:jc w:val="center"/>
              <w:rPr>
                <w:rFonts w:ascii="Museo Sans 300" w:hAnsi="Museo Sans 300"/>
                <w:color w:val="auto"/>
                <w:sz w:val="22"/>
                <w:szCs w:val="22"/>
              </w:rPr>
            </w:pPr>
          </w:p>
        </w:tc>
        <w:tc>
          <w:tcPr>
            <w:tcW w:w="1215" w:type="dxa"/>
          </w:tcPr>
          <w:p w14:paraId="2624D4D9" w14:textId="77777777" w:rsidR="009834E2" w:rsidRPr="007803AE" w:rsidRDefault="009834E2" w:rsidP="00742D3F">
            <w:pPr>
              <w:pStyle w:val="Default"/>
              <w:jc w:val="center"/>
              <w:rPr>
                <w:rFonts w:ascii="Museo Sans 300" w:hAnsi="Museo Sans 300"/>
                <w:color w:val="auto"/>
                <w:sz w:val="22"/>
                <w:szCs w:val="22"/>
              </w:rPr>
            </w:pPr>
          </w:p>
        </w:tc>
      </w:tr>
      <w:tr w:rsidR="009834E2" w:rsidRPr="007803AE" w14:paraId="2624D4DF" w14:textId="77777777" w:rsidTr="004C355A">
        <w:tc>
          <w:tcPr>
            <w:tcW w:w="5495" w:type="dxa"/>
          </w:tcPr>
          <w:p w14:paraId="2624D4DB" w14:textId="77777777" w:rsidR="009834E2" w:rsidRPr="007803AE" w:rsidRDefault="009834E2" w:rsidP="008E7FE1">
            <w:pPr>
              <w:pStyle w:val="Default"/>
              <w:rPr>
                <w:rFonts w:ascii="Museo Sans 300" w:hAnsi="Museo Sans 300"/>
                <w:color w:val="auto"/>
                <w:sz w:val="22"/>
                <w:szCs w:val="22"/>
              </w:rPr>
            </w:pPr>
          </w:p>
        </w:tc>
        <w:tc>
          <w:tcPr>
            <w:tcW w:w="1183" w:type="dxa"/>
          </w:tcPr>
          <w:p w14:paraId="2624D4DC"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Extensión Completa</w:t>
            </w:r>
          </w:p>
        </w:tc>
        <w:tc>
          <w:tcPr>
            <w:tcW w:w="1134" w:type="dxa"/>
          </w:tcPr>
          <w:p w14:paraId="2624D4DD"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Posición Neutra</w:t>
            </w:r>
          </w:p>
        </w:tc>
        <w:tc>
          <w:tcPr>
            <w:tcW w:w="1215" w:type="dxa"/>
          </w:tcPr>
          <w:p w14:paraId="2624D4DE" w14:textId="77777777" w:rsidR="009834E2" w:rsidRPr="007803AE" w:rsidRDefault="009834E2"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Flexión Completa</w:t>
            </w:r>
          </w:p>
        </w:tc>
      </w:tr>
      <w:tr w:rsidR="009834E2" w:rsidRPr="007803AE" w14:paraId="2624D4E4" w14:textId="77777777" w:rsidTr="004C355A">
        <w:tc>
          <w:tcPr>
            <w:tcW w:w="5495" w:type="dxa"/>
          </w:tcPr>
          <w:p w14:paraId="2624D4E0"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w:t>
            </w:r>
          </w:p>
        </w:tc>
        <w:tc>
          <w:tcPr>
            <w:tcW w:w="1183" w:type="dxa"/>
          </w:tcPr>
          <w:p w14:paraId="2624D4E1"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14%</w:t>
            </w:r>
          </w:p>
        </w:tc>
        <w:tc>
          <w:tcPr>
            <w:tcW w:w="1134" w:type="dxa"/>
          </w:tcPr>
          <w:p w14:paraId="2624D4E2"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13%</w:t>
            </w:r>
          </w:p>
        </w:tc>
        <w:tc>
          <w:tcPr>
            <w:tcW w:w="1215" w:type="dxa"/>
          </w:tcPr>
          <w:p w14:paraId="2624D4E3"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18%</w:t>
            </w:r>
          </w:p>
        </w:tc>
      </w:tr>
      <w:tr w:rsidR="009834E2" w:rsidRPr="007803AE" w14:paraId="2624D4E9" w14:textId="77777777" w:rsidTr="004C355A">
        <w:tc>
          <w:tcPr>
            <w:tcW w:w="5495" w:type="dxa"/>
          </w:tcPr>
          <w:p w14:paraId="2624D4E5"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y segundo </w:t>
            </w:r>
          </w:p>
        </w:tc>
        <w:tc>
          <w:tcPr>
            <w:tcW w:w="1183" w:type="dxa"/>
          </w:tcPr>
          <w:p w14:paraId="2624D4E6"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134" w:type="dxa"/>
          </w:tcPr>
          <w:p w14:paraId="2624D4E7"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215" w:type="dxa"/>
          </w:tcPr>
          <w:p w14:paraId="2624D4E8"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9834E2" w:rsidRPr="007803AE" w14:paraId="2624D4EE" w14:textId="77777777" w:rsidTr="004C355A">
        <w:tc>
          <w:tcPr>
            <w:tcW w:w="5495" w:type="dxa"/>
          </w:tcPr>
          <w:p w14:paraId="2624D4EA"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y tercero </w:t>
            </w:r>
          </w:p>
        </w:tc>
        <w:tc>
          <w:tcPr>
            <w:tcW w:w="1183" w:type="dxa"/>
          </w:tcPr>
          <w:p w14:paraId="2624D4EB"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4EC"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4ED"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9834E2" w:rsidRPr="007803AE" w14:paraId="2624D4F3" w14:textId="77777777" w:rsidTr="004C355A">
        <w:tc>
          <w:tcPr>
            <w:tcW w:w="5495" w:type="dxa"/>
          </w:tcPr>
          <w:p w14:paraId="2624D4EF"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y cuarto </w:t>
            </w:r>
          </w:p>
        </w:tc>
        <w:tc>
          <w:tcPr>
            <w:tcW w:w="1183" w:type="dxa"/>
          </w:tcPr>
          <w:p w14:paraId="2624D4F0"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4F1"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4F2"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9834E2" w:rsidRPr="007803AE" w14:paraId="2624D4F8" w14:textId="77777777" w:rsidTr="004C355A">
        <w:tc>
          <w:tcPr>
            <w:tcW w:w="5495" w:type="dxa"/>
          </w:tcPr>
          <w:p w14:paraId="2624D4F4"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y quinto </w:t>
            </w:r>
          </w:p>
        </w:tc>
        <w:tc>
          <w:tcPr>
            <w:tcW w:w="1183" w:type="dxa"/>
          </w:tcPr>
          <w:p w14:paraId="2624D4F5"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4F6"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4F7"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9834E2" w:rsidRPr="007803AE" w14:paraId="2624D4FD" w14:textId="77777777" w:rsidTr="004C355A">
        <w:tc>
          <w:tcPr>
            <w:tcW w:w="5495" w:type="dxa"/>
          </w:tcPr>
          <w:p w14:paraId="2624D4F9" w14:textId="77777777" w:rsidR="009834E2"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tercero y cuarto </w:t>
            </w:r>
          </w:p>
        </w:tc>
        <w:tc>
          <w:tcPr>
            <w:tcW w:w="1183" w:type="dxa"/>
          </w:tcPr>
          <w:p w14:paraId="2624D4FA"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134" w:type="dxa"/>
          </w:tcPr>
          <w:p w14:paraId="2624D4FB"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215" w:type="dxa"/>
          </w:tcPr>
          <w:p w14:paraId="2624D4FC" w14:textId="77777777" w:rsidR="009834E2"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r>
      <w:tr w:rsidR="0014240E" w:rsidRPr="007803AE" w14:paraId="2624D502" w14:textId="77777777" w:rsidTr="004C355A">
        <w:tc>
          <w:tcPr>
            <w:tcW w:w="5495" w:type="dxa"/>
          </w:tcPr>
          <w:p w14:paraId="2624D4FE"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tercero y quinto </w:t>
            </w:r>
          </w:p>
        </w:tc>
        <w:tc>
          <w:tcPr>
            <w:tcW w:w="1183" w:type="dxa"/>
          </w:tcPr>
          <w:p w14:paraId="2624D4F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134" w:type="dxa"/>
          </w:tcPr>
          <w:p w14:paraId="2624D50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215" w:type="dxa"/>
          </w:tcPr>
          <w:p w14:paraId="2624D501"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r>
      <w:tr w:rsidR="0014240E" w:rsidRPr="007803AE" w14:paraId="2624D507" w14:textId="77777777" w:rsidTr="004C355A">
        <w:tc>
          <w:tcPr>
            <w:tcW w:w="5495" w:type="dxa"/>
          </w:tcPr>
          <w:p w14:paraId="2624D503"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segundo, cuarto y quinto </w:t>
            </w:r>
          </w:p>
        </w:tc>
        <w:tc>
          <w:tcPr>
            <w:tcW w:w="1183" w:type="dxa"/>
          </w:tcPr>
          <w:p w14:paraId="2624D50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134" w:type="dxa"/>
          </w:tcPr>
          <w:p w14:paraId="2624D50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215" w:type="dxa"/>
          </w:tcPr>
          <w:p w14:paraId="2624D506"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r>
      <w:tr w:rsidR="0014240E" w:rsidRPr="007803AE" w14:paraId="2624D50C" w14:textId="77777777" w:rsidTr="004C355A">
        <w:tc>
          <w:tcPr>
            <w:tcW w:w="5495" w:type="dxa"/>
          </w:tcPr>
          <w:p w14:paraId="2624D508"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Primer ortejo, segundo, tercero, cuarto y quinto</w:t>
            </w:r>
          </w:p>
        </w:tc>
        <w:tc>
          <w:tcPr>
            <w:tcW w:w="1183" w:type="dxa"/>
          </w:tcPr>
          <w:p w14:paraId="2624D50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26%</w:t>
            </w:r>
          </w:p>
        </w:tc>
        <w:tc>
          <w:tcPr>
            <w:tcW w:w="1134" w:type="dxa"/>
          </w:tcPr>
          <w:p w14:paraId="2624D50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c>
          <w:tcPr>
            <w:tcW w:w="1215" w:type="dxa"/>
          </w:tcPr>
          <w:p w14:paraId="2624D50B"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30%</w:t>
            </w:r>
          </w:p>
        </w:tc>
      </w:tr>
      <w:tr w:rsidR="0014240E" w:rsidRPr="007803AE" w14:paraId="2624D511" w14:textId="77777777" w:rsidTr="004C355A">
        <w:tc>
          <w:tcPr>
            <w:tcW w:w="5495" w:type="dxa"/>
          </w:tcPr>
          <w:p w14:paraId="2624D50D"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y tercero </w:t>
            </w:r>
          </w:p>
        </w:tc>
        <w:tc>
          <w:tcPr>
            <w:tcW w:w="1183" w:type="dxa"/>
          </w:tcPr>
          <w:p w14:paraId="2624D50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 xml:space="preserve">17% </w:t>
            </w:r>
          </w:p>
        </w:tc>
        <w:tc>
          <w:tcPr>
            <w:tcW w:w="1134" w:type="dxa"/>
          </w:tcPr>
          <w:p w14:paraId="2624D50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215" w:type="dxa"/>
          </w:tcPr>
          <w:p w14:paraId="2624D51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14240E" w:rsidRPr="007803AE" w14:paraId="2624D516" w14:textId="77777777" w:rsidTr="004C355A">
        <w:tc>
          <w:tcPr>
            <w:tcW w:w="5495" w:type="dxa"/>
          </w:tcPr>
          <w:p w14:paraId="2624D512"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tercero y cuarto </w:t>
            </w:r>
          </w:p>
        </w:tc>
        <w:tc>
          <w:tcPr>
            <w:tcW w:w="1183" w:type="dxa"/>
          </w:tcPr>
          <w:p w14:paraId="2624D51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51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51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14240E" w:rsidRPr="007803AE" w14:paraId="2624D51B" w14:textId="77777777" w:rsidTr="004C355A">
        <w:tc>
          <w:tcPr>
            <w:tcW w:w="5495" w:type="dxa"/>
          </w:tcPr>
          <w:p w14:paraId="2624D517"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tercero y quinto </w:t>
            </w:r>
          </w:p>
        </w:tc>
        <w:tc>
          <w:tcPr>
            <w:tcW w:w="1183" w:type="dxa"/>
          </w:tcPr>
          <w:p w14:paraId="2624D518"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51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51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14240E" w:rsidRPr="007803AE" w14:paraId="2624D520" w14:textId="77777777" w:rsidTr="004C355A">
        <w:tc>
          <w:tcPr>
            <w:tcW w:w="5495" w:type="dxa"/>
          </w:tcPr>
          <w:p w14:paraId="2624D51C"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tercero, cuarto y quinto </w:t>
            </w:r>
          </w:p>
        </w:tc>
        <w:tc>
          <w:tcPr>
            <w:tcW w:w="1183" w:type="dxa"/>
          </w:tcPr>
          <w:p w14:paraId="2624D51D"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23%</w:t>
            </w:r>
          </w:p>
        </w:tc>
        <w:tc>
          <w:tcPr>
            <w:tcW w:w="1134" w:type="dxa"/>
          </w:tcPr>
          <w:p w14:paraId="2624D51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19%</w:t>
            </w:r>
          </w:p>
        </w:tc>
        <w:tc>
          <w:tcPr>
            <w:tcW w:w="1215" w:type="dxa"/>
          </w:tcPr>
          <w:p w14:paraId="2624D51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27%</w:t>
            </w:r>
          </w:p>
        </w:tc>
      </w:tr>
      <w:tr w:rsidR="0014240E" w:rsidRPr="007803AE" w14:paraId="2624D525" w14:textId="77777777" w:rsidTr="004C355A">
        <w:tc>
          <w:tcPr>
            <w:tcW w:w="5495" w:type="dxa"/>
          </w:tcPr>
          <w:p w14:paraId="2624D521"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y cuarto </w:t>
            </w:r>
          </w:p>
        </w:tc>
        <w:tc>
          <w:tcPr>
            <w:tcW w:w="1183" w:type="dxa"/>
          </w:tcPr>
          <w:p w14:paraId="2624D522"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134" w:type="dxa"/>
          </w:tcPr>
          <w:p w14:paraId="2624D52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215" w:type="dxa"/>
          </w:tcPr>
          <w:p w14:paraId="2624D52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14240E" w:rsidRPr="007803AE" w14:paraId="2624D52A" w14:textId="77777777" w:rsidTr="004C355A">
        <w:tc>
          <w:tcPr>
            <w:tcW w:w="5495" w:type="dxa"/>
          </w:tcPr>
          <w:p w14:paraId="2624D526"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cuarto y quinto </w:t>
            </w:r>
          </w:p>
        </w:tc>
        <w:tc>
          <w:tcPr>
            <w:tcW w:w="1183" w:type="dxa"/>
          </w:tcPr>
          <w:p w14:paraId="2624D527"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c>
          <w:tcPr>
            <w:tcW w:w="1134" w:type="dxa"/>
          </w:tcPr>
          <w:p w14:paraId="2624D528"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215" w:type="dxa"/>
          </w:tcPr>
          <w:p w14:paraId="2624D52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24%</w:t>
            </w:r>
          </w:p>
        </w:tc>
      </w:tr>
      <w:tr w:rsidR="0014240E" w:rsidRPr="007803AE" w14:paraId="2624D52F" w14:textId="77777777" w:rsidTr="004C355A">
        <w:tc>
          <w:tcPr>
            <w:tcW w:w="5495" w:type="dxa"/>
          </w:tcPr>
          <w:p w14:paraId="2624D52B"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Primer ortejo, y quinto </w:t>
            </w:r>
          </w:p>
        </w:tc>
        <w:tc>
          <w:tcPr>
            <w:tcW w:w="1183" w:type="dxa"/>
          </w:tcPr>
          <w:p w14:paraId="2624D52C"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17%</w:t>
            </w:r>
          </w:p>
        </w:tc>
        <w:tc>
          <w:tcPr>
            <w:tcW w:w="1134" w:type="dxa"/>
          </w:tcPr>
          <w:p w14:paraId="2624D52D"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15%</w:t>
            </w:r>
          </w:p>
        </w:tc>
        <w:tc>
          <w:tcPr>
            <w:tcW w:w="1215" w:type="dxa"/>
          </w:tcPr>
          <w:p w14:paraId="2624D52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21%</w:t>
            </w:r>
          </w:p>
        </w:tc>
      </w:tr>
      <w:tr w:rsidR="0014240E" w:rsidRPr="007803AE" w14:paraId="2624D534" w14:textId="77777777" w:rsidTr="004C355A">
        <w:tc>
          <w:tcPr>
            <w:tcW w:w="5495" w:type="dxa"/>
          </w:tcPr>
          <w:p w14:paraId="2624D530"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w:t>
            </w:r>
          </w:p>
        </w:tc>
        <w:tc>
          <w:tcPr>
            <w:tcW w:w="1183" w:type="dxa"/>
          </w:tcPr>
          <w:p w14:paraId="2624D531"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134" w:type="dxa"/>
          </w:tcPr>
          <w:p w14:paraId="2624D532"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215" w:type="dxa"/>
          </w:tcPr>
          <w:p w14:paraId="2624D53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14240E" w:rsidRPr="007803AE" w14:paraId="2624D539" w14:textId="77777777" w:rsidTr="004C355A">
        <w:tc>
          <w:tcPr>
            <w:tcW w:w="5495" w:type="dxa"/>
          </w:tcPr>
          <w:p w14:paraId="2624D535"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y tercero </w:t>
            </w:r>
          </w:p>
        </w:tc>
        <w:tc>
          <w:tcPr>
            <w:tcW w:w="1183" w:type="dxa"/>
          </w:tcPr>
          <w:p w14:paraId="2624D536"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37"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38"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3E" w14:textId="77777777" w:rsidTr="004C355A">
        <w:tc>
          <w:tcPr>
            <w:tcW w:w="5495" w:type="dxa"/>
          </w:tcPr>
          <w:p w14:paraId="2624D53A"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tercero y cuarto </w:t>
            </w:r>
          </w:p>
        </w:tc>
        <w:tc>
          <w:tcPr>
            <w:tcW w:w="1183" w:type="dxa"/>
          </w:tcPr>
          <w:p w14:paraId="2624D53B"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134" w:type="dxa"/>
          </w:tcPr>
          <w:p w14:paraId="2624D53C"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3D"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14240E" w:rsidRPr="007803AE" w14:paraId="2624D543" w14:textId="77777777" w:rsidTr="004C355A">
        <w:tc>
          <w:tcPr>
            <w:tcW w:w="5495" w:type="dxa"/>
          </w:tcPr>
          <w:p w14:paraId="2624D53F"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tercero y quinto </w:t>
            </w:r>
          </w:p>
        </w:tc>
        <w:tc>
          <w:tcPr>
            <w:tcW w:w="1183" w:type="dxa"/>
          </w:tcPr>
          <w:p w14:paraId="2624D54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134" w:type="dxa"/>
          </w:tcPr>
          <w:p w14:paraId="2624D541"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215" w:type="dxa"/>
          </w:tcPr>
          <w:p w14:paraId="2624D542"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14240E" w:rsidRPr="007803AE" w14:paraId="2624D548" w14:textId="77777777" w:rsidTr="004C355A">
        <w:tc>
          <w:tcPr>
            <w:tcW w:w="5495" w:type="dxa"/>
          </w:tcPr>
          <w:p w14:paraId="2624D544"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tercero, cuarto y quinto </w:t>
            </w:r>
          </w:p>
        </w:tc>
        <w:tc>
          <w:tcPr>
            <w:tcW w:w="1183" w:type="dxa"/>
          </w:tcPr>
          <w:p w14:paraId="2624D54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c>
          <w:tcPr>
            <w:tcW w:w="1134" w:type="dxa"/>
          </w:tcPr>
          <w:p w14:paraId="2624D546"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8%</w:t>
            </w:r>
          </w:p>
        </w:tc>
        <w:tc>
          <w:tcPr>
            <w:tcW w:w="1215" w:type="dxa"/>
          </w:tcPr>
          <w:p w14:paraId="2624D547"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12%</w:t>
            </w:r>
          </w:p>
        </w:tc>
      </w:tr>
      <w:tr w:rsidR="0014240E" w:rsidRPr="007803AE" w14:paraId="2624D54D" w14:textId="77777777" w:rsidTr="004C355A">
        <w:tc>
          <w:tcPr>
            <w:tcW w:w="5495" w:type="dxa"/>
          </w:tcPr>
          <w:p w14:paraId="2624D549"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y cuarto </w:t>
            </w:r>
          </w:p>
        </w:tc>
        <w:tc>
          <w:tcPr>
            <w:tcW w:w="1183" w:type="dxa"/>
          </w:tcPr>
          <w:p w14:paraId="2624D54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4B"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4C"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52" w14:textId="77777777" w:rsidTr="004C355A">
        <w:tc>
          <w:tcPr>
            <w:tcW w:w="5495" w:type="dxa"/>
          </w:tcPr>
          <w:p w14:paraId="2624D54E"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cuarto y quinto </w:t>
            </w:r>
          </w:p>
        </w:tc>
        <w:tc>
          <w:tcPr>
            <w:tcW w:w="1183" w:type="dxa"/>
          </w:tcPr>
          <w:p w14:paraId="2624D54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c>
          <w:tcPr>
            <w:tcW w:w="1134" w:type="dxa"/>
          </w:tcPr>
          <w:p w14:paraId="2624D55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215" w:type="dxa"/>
          </w:tcPr>
          <w:p w14:paraId="2624D551"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14240E" w:rsidRPr="007803AE" w14:paraId="2624D557" w14:textId="77777777" w:rsidTr="004C355A">
        <w:tc>
          <w:tcPr>
            <w:tcW w:w="5495" w:type="dxa"/>
          </w:tcPr>
          <w:p w14:paraId="2624D553"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Segundo ortejo y quinto </w:t>
            </w:r>
          </w:p>
        </w:tc>
        <w:tc>
          <w:tcPr>
            <w:tcW w:w="1183" w:type="dxa"/>
          </w:tcPr>
          <w:p w14:paraId="2624D55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5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56"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5C" w14:textId="77777777" w:rsidTr="004C355A">
        <w:tc>
          <w:tcPr>
            <w:tcW w:w="5495" w:type="dxa"/>
          </w:tcPr>
          <w:p w14:paraId="2624D558" w14:textId="77777777" w:rsidR="0014240E" w:rsidRPr="007803AE" w:rsidRDefault="0014240E" w:rsidP="00160E7F">
            <w:pPr>
              <w:pStyle w:val="Default"/>
              <w:rPr>
                <w:rFonts w:ascii="Museo Sans 300" w:hAnsi="Museo Sans 300"/>
                <w:color w:val="auto"/>
                <w:sz w:val="22"/>
                <w:szCs w:val="22"/>
              </w:rPr>
            </w:pPr>
            <w:r w:rsidRPr="007803AE">
              <w:rPr>
                <w:rFonts w:ascii="Museo Sans 300" w:hAnsi="Museo Sans 300"/>
                <w:color w:val="auto"/>
                <w:sz w:val="22"/>
                <w:szCs w:val="22"/>
              </w:rPr>
              <w:t xml:space="preserve">Tercer ortejo </w:t>
            </w:r>
          </w:p>
        </w:tc>
        <w:tc>
          <w:tcPr>
            <w:tcW w:w="1183" w:type="dxa"/>
          </w:tcPr>
          <w:p w14:paraId="2624D55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134" w:type="dxa"/>
          </w:tcPr>
          <w:p w14:paraId="2624D55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215" w:type="dxa"/>
          </w:tcPr>
          <w:p w14:paraId="2624D55B"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14240E" w:rsidRPr="007803AE" w14:paraId="2624D561" w14:textId="77777777" w:rsidTr="004C355A">
        <w:tc>
          <w:tcPr>
            <w:tcW w:w="5495" w:type="dxa"/>
          </w:tcPr>
          <w:p w14:paraId="2624D55D" w14:textId="77777777" w:rsidR="0014240E" w:rsidRPr="007803AE" w:rsidRDefault="0014240E" w:rsidP="00160E7F">
            <w:pPr>
              <w:pStyle w:val="Default"/>
              <w:rPr>
                <w:rFonts w:ascii="Museo Sans 300" w:hAnsi="Museo Sans 300"/>
                <w:color w:val="auto"/>
                <w:sz w:val="22"/>
                <w:szCs w:val="22"/>
              </w:rPr>
            </w:pPr>
            <w:r w:rsidRPr="007803AE">
              <w:rPr>
                <w:rFonts w:ascii="Museo Sans 300" w:hAnsi="Museo Sans 300"/>
                <w:color w:val="auto"/>
                <w:sz w:val="22"/>
                <w:szCs w:val="22"/>
              </w:rPr>
              <w:t xml:space="preserve">Tercer ortejo y cuarto </w:t>
            </w:r>
          </w:p>
        </w:tc>
        <w:tc>
          <w:tcPr>
            <w:tcW w:w="1183" w:type="dxa"/>
          </w:tcPr>
          <w:p w14:paraId="2624D55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5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60"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66" w14:textId="77777777" w:rsidTr="004C355A">
        <w:tc>
          <w:tcPr>
            <w:tcW w:w="5495" w:type="dxa"/>
          </w:tcPr>
          <w:p w14:paraId="2624D562" w14:textId="77777777" w:rsidR="0014240E" w:rsidRPr="007803AE" w:rsidRDefault="0014240E" w:rsidP="00160E7F">
            <w:pPr>
              <w:pStyle w:val="Default"/>
              <w:rPr>
                <w:rFonts w:ascii="Museo Sans 300" w:hAnsi="Museo Sans 300"/>
                <w:color w:val="auto"/>
                <w:sz w:val="22"/>
                <w:szCs w:val="22"/>
              </w:rPr>
            </w:pPr>
            <w:r w:rsidRPr="007803AE">
              <w:rPr>
                <w:rFonts w:ascii="Museo Sans 300" w:hAnsi="Museo Sans 300"/>
                <w:color w:val="auto"/>
                <w:sz w:val="22"/>
                <w:szCs w:val="22"/>
              </w:rPr>
              <w:t xml:space="preserve">Tercer ortejo, cuarto y quinto </w:t>
            </w:r>
          </w:p>
        </w:tc>
        <w:tc>
          <w:tcPr>
            <w:tcW w:w="1183" w:type="dxa"/>
          </w:tcPr>
          <w:p w14:paraId="2624D56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9 %</w:t>
            </w:r>
          </w:p>
        </w:tc>
        <w:tc>
          <w:tcPr>
            <w:tcW w:w="1134" w:type="dxa"/>
          </w:tcPr>
          <w:p w14:paraId="2624D56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215" w:type="dxa"/>
          </w:tcPr>
          <w:p w14:paraId="2624D565"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9%</w:t>
            </w:r>
          </w:p>
        </w:tc>
      </w:tr>
      <w:tr w:rsidR="0014240E" w:rsidRPr="007803AE" w14:paraId="2624D56B" w14:textId="77777777" w:rsidTr="004C355A">
        <w:tc>
          <w:tcPr>
            <w:tcW w:w="5495" w:type="dxa"/>
          </w:tcPr>
          <w:p w14:paraId="2624D567" w14:textId="77777777" w:rsidR="0014240E" w:rsidRPr="007803AE" w:rsidRDefault="0014240E" w:rsidP="00160E7F">
            <w:pPr>
              <w:pStyle w:val="Default"/>
              <w:rPr>
                <w:rFonts w:ascii="Museo Sans 300" w:hAnsi="Museo Sans 300"/>
                <w:color w:val="auto"/>
                <w:sz w:val="22"/>
                <w:szCs w:val="22"/>
              </w:rPr>
            </w:pPr>
            <w:r w:rsidRPr="007803AE">
              <w:rPr>
                <w:rFonts w:ascii="Museo Sans 300" w:hAnsi="Museo Sans 300"/>
                <w:color w:val="auto"/>
                <w:sz w:val="22"/>
                <w:szCs w:val="22"/>
              </w:rPr>
              <w:t xml:space="preserve">Tercer ortejo y quinto </w:t>
            </w:r>
          </w:p>
        </w:tc>
        <w:tc>
          <w:tcPr>
            <w:tcW w:w="1183" w:type="dxa"/>
          </w:tcPr>
          <w:p w14:paraId="2624D568" w14:textId="77777777" w:rsidR="0014240E" w:rsidRPr="007803AE" w:rsidRDefault="00160E7F" w:rsidP="00160E7F">
            <w:pPr>
              <w:pStyle w:val="Default"/>
              <w:jc w:val="center"/>
              <w:rPr>
                <w:rFonts w:ascii="Museo Sans 300" w:hAnsi="Museo Sans 300"/>
                <w:color w:val="auto"/>
                <w:sz w:val="22"/>
                <w:szCs w:val="22"/>
              </w:rPr>
            </w:pPr>
            <w:r w:rsidRPr="007803AE">
              <w:rPr>
                <w:rFonts w:ascii="Museo Sans 300" w:hAnsi="Museo Sans 300"/>
                <w:color w:val="auto"/>
                <w:sz w:val="22"/>
                <w:szCs w:val="22"/>
              </w:rPr>
              <w:t>6</w:t>
            </w:r>
            <w:r w:rsidR="0014240E" w:rsidRPr="007803AE">
              <w:rPr>
                <w:rFonts w:ascii="Museo Sans 300" w:hAnsi="Museo Sans 300"/>
                <w:color w:val="auto"/>
                <w:sz w:val="22"/>
                <w:szCs w:val="22"/>
              </w:rPr>
              <w:t>%</w:t>
            </w:r>
          </w:p>
        </w:tc>
        <w:tc>
          <w:tcPr>
            <w:tcW w:w="1134" w:type="dxa"/>
          </w:tcPr>
          <w:p w14:paraId="2624D56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6A"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70" w14:textId="77777777" w:rsidTr="004C355A">
        <w:tc>
          <w:tcPr>
            <w:tcW w:w="5495" w:type="dxa"/>
          </w:tcPr>
          <w:p w14:paraId="2624D56C"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Cuarto ortejo </w:t>
            </w:r>
          </w:p>
        </w:tc>
        <w:tc>
          <w:tcPr>
            <w:tcW w:w="1183" w:type="dxa"/>
          </w:tcPr>
          <w:p w14:paraId="2624D56D"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134" w:type="dxa"/>
          </w:tcPr>
          <w:p w14:paraId="2624D56E"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215" w:type="dxa"/>
          </w:tcPr>
          <w:p w14:paraId="2624D56F"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r w:rsidR="0014240E" w:rsidRPr="007803AE" w14:paraId="2624D575" w14:textId="77777777" w:rsidTr="004C355A">
        <w:tc>
          <w:tcPr>
            <w:tcW w:w="5495" w:type="dxa"/>
          </w:tcPr>
          <w:p w14:paraId="2624D571"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Cuarto ortejo y quinto </w:t>
            </w:r>
          </w:p>
        </w:tc>
        <w:tc>
          <w:tcPr>
            <w:tcW w:w="1183" w:type="dxa"/>
          </w:tcPr>
          <w:p w14:paraId="2624D572"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c>
          <w:tcPr>
            <w:tcW w:w="1134" w:type="dxa"/>
          </w:tcPr>
          <w:p w14:paraId="2624D573"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4%</w:t>
            </w:r>
          </w:p>
        </w:tc>
        <w:tc>
          <w:tcPr>
            <w:tcW w:w="1215" w:type="dxa"/>
          </w:tcPr>
          <w:p w14:paraId="2624D574"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6%</w:t>
            </w:r>
          </w:p>
        </w:tc>
      </w:tr>
      <w:tr w:rsidR="0014240E" w:rsidRPr="007803AE" w14:paraId="2624D57A" w14:textId="77777777" w:rsidTr="004C355A">
        <w:tc>
          <w:tcPr>
            <w:tcW w:w="5495" w:type="dxa"/>
          </w:tcPr>
          <w:p w14:paraId="2624D576" w14:textId="77777777" w:rsidR="0014240E" w:rsidRPr="007803AE" w:rsidRDefault="0014240E" w:rsidP="0014240E">
            <w:pPr>
              <w:pStyle w:val="Default"/>
              <w:rPr>
                <w:rFonts w:ascii="Museo Sans 300" w:hAnsi="Museo Sans 300"/>
                <w:color w:val="auto"/>
                <w:sz w:val="22"/>
                <w:szCs w:val="22"/>
              </w:rPr>
            </w:pPr>
            <w:r w:rsidRPr="007803AE">
              <w:rPr>
                <w:rFonts w:ascii="Museo Sans 300" w:hAnsi="Museo Sans 300"/>
                <w:color w:val="auto"/>
                <w:sz w:val="22"/>
                <w:szCs w:val="22"/>
              </w:rPr>
              <w:t xml:space="preserve">Quinto ortejo </w:t>
            </w:r>
          </w:p>
        </w:tc>
        <w:tc>
          <w:tcPr>
            <w:tcW w:w="1183" w:type="dxa"/>
          </w:tcPr>
          <w:p w14:paraId="2624D577"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c>
          <w:tcPr>
            <w:tcW w:w="1134" w:type="dxa"/>
          </w:tcPr>
          <w:p w14:paraId="2624D578"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2%</w:t>
            </w:r>
          </w:p>
        </w:tc>
        <w:tc>
          <w:tcPr>
            <w:tcW w:w="1215" w:type="dxa"/>
          </w:tcPr>
          <w:p w14:paraId="2624D579" w14:textId="77777777" w:rsidR="0014240E" w:rsidRPr="007803AE" w:rsidRDefault="0014240E"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3%</w:t>
            </w:r>
          </w:p>
        </w:tc>
      </w:tr>
    </w:tbl>
    <w:p w14:paraId="70A38E47" w14:textId="77777777" w:rsidR="000E488E" w:rsidRPr="007803AE" w:rsidRDefault="000E488E" w:rsidP="00BB3B8C">
      <w:pPr>
        <w:pStyle w:val="Default"/>
        <w:jc w:val="center"/>
        <w:rPr>
          <w:rFonts w:ascii="Museo Sans 300" w:hAnsi="Museo Sans 300"/>
          <w:color w:val="auto"/>
          <w:sz w:val="22"/>
          <w:szCs w:val="22"/>
        </w:rPr>
      </w:pPr>
    </w:p>
    <w:p w14:paraId="528E13C4" w14:textId="77777777" w:rsidR="000E488E" w:rsidRPr="007803AE" w:rsidRDefault="000E488E" w:rsidP="00BB3B8C">
      <w:pPr>
        <w:pStyle w:val="Default"/>
        <w:jc w:val="center"/>
        <w:rPr>
          <w:rFonts w:ascii="Museo Sans 300" w:hAnsi="Museo Sans 300"/>
          <w:color w:val="auto"/>
          <w:sz w:val="22"/>
          <w:szCs w:val="22"/>
        </w:rPr>
      </w:pPr>
    </w:p>
    <w:p w14:paraId="79DB4FA8" w14:textId="77777777" w:rsidR="00677286" w:rsidRPr="007803AE" w:rsidRDefault="00677286" w:rsidP="00BB3B8C">
      <w:pPr>
        <w:pStyle w:val="Default"/>
        <w:jc w:val="center"/>
        <w:rPr>
          <w:rFonts w:ascii="Museo Sans 300" w:hAnsi="Museo Sans 300"/>
          <w:b/>
          <w:color w:val="auto"/>
          <w:sz w:val="22"/>
          <w:szCs w:val="22"/>
        </w:rPr>
      </w:pPr>
    </w:p>
    <w:p w14:paraId="275A6FD3" w14:textId="77777777" w:rsidR="00677286" w:rsidRPr="007803AE" w:rsidRDefault="00677286" w:rsidP="00BB3B8C">
      <w:pPr>
        <w:pStyle w:val="Default"/>
        <w:jc w:val="center"/>
        <w:rPr>
          <w:rFonts w:ascii="Museo Sans 300" w:hAnsi="Museo Sans 300"/>
          <w:b/>
          <w:color w:val="auto"/>
          <w:sz w:val="22"/>
          <w:szCs w:val="22"/>
        </w:rPr>
      </w:pPr>
    </w:p>
    <w:p w14:paraId="2624D57C" w14:textId="6D8BCD93" w:rsidR="00BB3B8C" w:rsidRPr="007803AE" w:rsidRDefault="005A6C2C" w:rsidP="00BB3B8C">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DE LA EXTREMIDAD INFERIOR EN RELACIÓN AL PIE</w:t>
      </w:r>
    </w:p>
    <w:p w14:paraId="2624D57D" w14:textId="77777777" w:rsidR="00BB3B8C" w:rsidRPr="007803AE" w:rsidRDefault="00BB3B8C" w:rsidP="008E7FE1">
      <w:pPr>
        <w:pStyle w:val="Default"/>
        <w:rPr>
          <w:rFonts w:ascii="Museo Sans 300" w:hAnsi="Museo Sans 300"/>
          <w:color w:val="auto"/>
          <w:sz w:val="22"/>
          <w:szCs w:val="22"/>
        </w:rPr>
      </w:pPr>
    </w:p>
    <w:tbl>
      <w:tblPr>
        <w:tblW w:w="0" w:type="auto"/>
        <w:tblLook w:val="04A0" w:firstRow="1" w:lastRow="0" w:firstColumn="1" w:lastColumn="0" w:noHBand="0" w:noVBand="1"/>
      </w:tblPr>
      <w:tblGrid>
        <w:gridCol w:w="1472"/>
        <w:gridCol w:w="1472"/>
        <w:gridCol w:w="1473"/>
        <w:gridCol w:w="1473"/>
        <w:gridCol w:w="1474"/>
        <w:gridCol w:w="1474"/>
      </w:tblGrid>
      <w:tr w:rsidR="00BB3B8C" w:rsidRPr="007803AE" w14:paraId="2624D590" w14:textId="77777777" w:rsidTr="004C355A">
        <w:trPr>
          <w:trHeight w:val="753"/>
        </w:trPr>
        <w:tc>
          <w:tcPr>
            <w:tcW w:w="1496" w:type="dxa"/>
            <w:vAlign w:val="center"/>
          </w:tcPr>
          <w:p w14:paraId="2624D57E"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del Pie</w:t>
            </w:r>
          </w:p>
          <w:p w14:paraId="2624D57F" w14:textId="77777777" w:rsidR="004C355A" w:rsidRPr="007803AE" w:rsidRDefault="004C355A" w:rsidP="004C355A">
            <w:pPr>
              <w:pStyle w:val="Default"/>
              <w:rPr>
                <w:rFonts w:ascii="Museo Sans 300" w:hAnsi="Museo Sans 300"/>
                <w:color w:val="auto"/>
                <w:sz w:val="22"/>
                <w:szCs w:val="22"/>
              </w:rPr>
            </w:pPr>
          </w:p>
          <w:p w14:paraId="2624D580" w14:textId="77777777" w:rsidR="004C355A" w:rsidRPr="007803AE" w:rsidRDefault="004C355A" w:rsidP="004C355A">
            <w:pPr>
              <w:pStyle w:val="Default"/>
              <w:rPr>
                <w:rFonts w:ascii="Museo Sans 300" w:hAnsi="Museo Sans 300"/>
                <w:color w:val="auto"/>
                <w:sz w:val="22"/>
                <w:szCs w:val="22"/>
              </w:rPr>
            </w:pPr>
          </w:p>
          <w:p w14:paraId="2624D581" w14:textId="77777777" w:rsidR="004C355A" w:rsidRPr="007803AE" w:rsidRDefault="004C355A" w:rsidP="004C355A">
            <w:pPr>
              <w:pStyle w:val="Default"/>
              <w:rPr>
                <w:rFonts w:ascii="Museo Sans 300" w:hAnsi="Museo Sans 300"/>
                <w:color w:val="auto"/>
                <w:sz w:val="22"/>
                <w:szCs w:val="22"/>
              </w:rPr>
            </w:pPr>
          </w:p>
        </w:tc>
        <w:tc>
          <w:tcPr>
            <w:tcW w:w="1496" w:type="dxa"/>
            <w:vAlign w:val="center"/>
          </w:tcPr>
          <w:p w14:paraId="2624D582"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 la Extremidad Inferior</w:t>
            </w:r>
          </w:p>
          <w:p w14:paraId="2624D583" w14:textId="77777777" w:rsidR="004C355A" w:rsidRPr="007803AE" w:rsidRDefault="004C355A" w:rsidP="004C355A">
            <w:pPr>
              <w:pStyle w:val="Default"/>
              <w:rPr>
                <w:rFonts w:ascii="Museo Sans 300" w:hAnsi="Museo Sans 300"/>
                <w:color w:val="auto"/>
                <w:sz w:val="22"/>
                <w:szCs w:val="22"/>
              </w:rPr>
            </w:pPr>
          </w:p>
        </w:tc>
        <w:tc>
          <w:tcPr>
            <w:tcW w:w="1496" w:type="dxa"/>
            <w:vAlign w:val="center"/>
          </w:tcPr>
          <w:p w14:paraId="2624D584"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del Pie</w:t>
            </w:r>
          </w:p>
          <w:p w14:paraId="2624D585" w14:textId="77777777" w:rsidR="004C355A" w:rsidRPr="007803AE" w:rsidRDefault="004C355A" w:rsidP="004C355A">
            <w:pPr>
              <w:pStyle w:val="Default"/>
              <w:rPr>
                <w:rFonts w:ascii="Museo Sans 300" w:hAnsi="Museo Sans 300"/>
                <w:color w:val="auto"/>
                <w:sz w:val="22"/>
                <w:szCs w:val="22"/>
              </w:rPr>
            </w:pPr>
          </w:p>
          <w:p w14:paraId="2624D586" w14:textId="77777777" w:rsidR="004C355A" w:rsidRPr="007803AE" w:rsidRDefault="004C355A" w:rsidP="004C355A">
            <w:pPr>
              <w:pStyle w:val="Default"/>
              <w:rPr>
                <w:rFonts w:ascii="Museo Sans 300" w:hAnsi="Museo Sans 300"/>
                <w:color w:val="auto"/>
                <w:sz w:val="22"/>
                <w:szCs w:val="22"/>
              </w:rPr>
            </w:pPr>
          </w:p>
          <w:p w14:paraId="2624D587" w14:textId="77777777" w:rsidR="004C355A" w:rsidRPr="007803AE" w:rsidRDefault="004C355A" w:rsidP="004C355A">
            <w:pPr>
              <w:pStyle w:val="Default"/>
              <w:rPr>
                <w:rFonts w:ascii="Museo Sans 300" w:hAnsi="Museo Sans 300"/>
                <w:color w:val="auto"/>
                <w:sz w:val="22"/>
                <w:szCs w:val="22"/>
              </w:rPr>
            </w:pPr>
          </w:p>
        </w:tc>
        <w:tc>
          <w:tcPr>
            <w:tcW w:w="1496" w:type="dxa"/>
            <w:vAlign w:val="center"/>
          </w:tcPr>
          <w:p w14:paraId="2624D588"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 la Extremidad Inferior</w:t>
            </w:r>
          </w:p>
          <w:p w14:paraId="2624D589" w14:textId="77777777" w:rsidR="004C355A" w:rsidRPr="007803AE" w:rsidRDefault="004C355A" w:rsidP="004C355A">
            <w:pPr>
              <w:pStyle w:val="Default"/>
              <w:rPr>
                <w:rFonts w:ascii="Museo Sans 300" w:hAnsi="Museo Sans 300"/>
                <w:color w:val="auto"/>
                <w:sz w:val="22"/>
                <w:szCs w:val="22"/>
              </w:rPr>
            </w:pPr>
          </w:p>
        </w:tc>
        <w:tc>
          <w:tcPr>
            <w:tcW w:w="1497" w:type="dxa"/>
            <w:vAlign w:val="center"/>
          </w:tcPr>
          <w:p w14:paraId="2624D58A"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del Pie</w:t>
            </w:r>
          </w:p>
          <w:p w14:paraId="2624D58B" w14:textId="77777777" w:rsidR="004C355A" w:rsidRPr="007803AE" w:rsidRDefault="004C355A" w:rsidP="004C355A">
            <w:pPr>
              <w:pStyle w:val="Default"/>
              <w:rPr>
                <w:rFonts w:ascii="Museo Sans 300" w:hAnsi="Museo Sans 300"/>
                <w:color w:val="auto"/>
                <w:sz w:val="22"/>
                <w:szCs w:val="22"/>
              </w:rPr>
            </w:pPr>
          </w:p>
          <w:p w14:paraId="2624D58C" w14:textId="77777777" w:rsidR="004C355A" w:rsidRPr="007803AE" w:rsidRDefault="004C355A" w:rsidP="004C355A">
            <w:pPr>
              <w:pStyle w:val="Default"/>
              <w:rPr>
                <w:rFonts w:ascii="Museo Sans 300" w:hAnsi="Museo Sans 300"/>
                <w:color w:val="auto"/>
                <w:sz w:val="22"/>
                <w:szCs w:val="22"/>
              </w:rPr>
            </w:pPr>
          </w:p>
          <w:p w14:paraId="2624D58D" w14:textId="77777777" w:rsidR="004C355A" w:rsidRPr="007803AE" w:rsidRDefault="004C355A" w:rsidP="004C355A">
            <w:pPr>
              <w:pStyle w:val="Default"/>
              <w:rPr>
                <w:rFonts w:ascii="Museo Sans 300" w:hAnsi="Museo Sans 300"/>
                <w:color w:val="auto"/>
                <w:sz w:val="22"/>
                <w:szCs w:val="22"/>
              </w:rPr>
            </w:pPr>
          </w:p>
        </w:tc>
        <w:tc>
          <w:tcPr>
            <w:tcW w:w="1497" w:type="dxa"/>
            <w:vAlign w:val="center"/>
          </w:tcPr>
          <w:p w14:paraId="2624D58E" w14:textId="77777777" w:rsidR="00BB3B8C" w:rsidRPr="007803AE" w:rsidRDefault="00BB3B8C" w:rsidP="004C355A">
            <w:pPr>
              <w:pStyle w:val="Default"/>
              <w:rPr>
                <w:rFonts w:ascii="Museo Sans 300" w:hAnsi="Museo Sans 300"/>
                <w:color w:val="auto"/>
                <w:sz w:val="22"/>
                <w:szCs w:val="22"/>
              </w:rPr>
            </w:pPr>
            <w:r w:rsidRPr="007803AE">
              <w:rPr>
                <w:rFonts w:ascii="Museo Sans 300" w:hAnsi="Museo Sans 300"/>
                <w:color w:val="auto"/>
                <w:sz w:val="22"/>
                <w:szCs w:val="22"/>
              </w:rPr>
              <w:t>Menoscabo de la Extremidad Inferior</w:t>
            </w:r>
          </w:p>
          <w:p w14:paraId="2624D58F" w14:textId="77777777" w:rsidR="004C355A" w:rsidRPr="007803AE" w:rsidRDefault="004C355A" w:rsidP="004C355A">
            <w:pPr>
              <w:pStyle w:val="Default"/>
              <w:rPr>
                <w:rFonts w:ascii="Museo Sans 300" w:hAnsi="Museo Sans 300"/>
                <w:color w:val="auto"/>
                <w:sz w:val="22"/>
                <w:szCs w:val="22"/>
              </w:rPr>
            </w:pPr>
          </w:p>
        </w:tc>
      </w:tr>
      <w:tr w:rsidR="00BB3B8C" w:rsidRPr="007803AE" w14:paraId="2624D597" w14:textId="77777777" w:rsidTr="004C355A">
        <w:tc>
          <w:tcPr>
            <w:tcW w:w="1496" w:type="dxa"/>
          </w:tcPr>
          <w:p w14:paraId="2624D591"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0% = </w:t>
            </w:r>
          </w:p>
        </w:tc>
        <w:tc>
          <w:tcPr>
            <w:tcW w:w="1496" w:type="dxa"/>
          </w:tcPr>
          <w:p w14:paraId="2624D59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0%</w:t>
            </w:r>
          </w:p>
        </w:tc>
        <w:tc>
          <w:tcPr>
            <w:tcW w:w="1496" w:type="dxa"/>
          </w:tcPr>
          <w:p w14:paraId="2624D59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35% =</w:t>
            </w:r>
          </w:p>
        </w:tc>
        <w:tc>
          <w:tcPr>
            <w:tcW w:w="1496" w:type="dxa"/>
          </w:tcPr>
          <w:p w14:paraId="2624D59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25%</w:t>
            </w:r>
          </w:p>
        </w:tc>
        <w:tc>
          <w:tcPr>
            <w:tcW w:w="1497" w:type="dxa"/>
          </w:tcPr>
          <w:p w14:paraId="2624D59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70% =</w:t>
            </w:r>
          </w:p>
        </w:tc>
        <w:tc>
          <w:tcPr>
            <w:tcW w:w="1497" w:type="dxa"/>
          </w:tcPr>
          <w:p w14:paraId="2624D59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49%</w:t>
            </w:r>
          </w:p>
        </w:tc>
      </w:tr>
      <w:tr w:rsidR="00BB3B8C" w:rsidRPr="007803AE" w14:paraId="2624D59E" w14:textId="77777777" w:rsidTr="004C355A">
        <w:tc>
          <w:tcPr>
            <w:tcW w:w="1496" w:type="dxa"/>
          </w:tcPr>
          <w:p w14:paraId="2624D598"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 = </w:t>
            </w:r>
          </w:p>
        </w:tc>
        <w:tc>
          <w:tcPr>
            <w:tcW w:w="1496" w:type="dxa"/>
          </w:tcPr>
          <w:p w14:paraId="2624D59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1496" w:type="dxa"/>
          </w:tcPr>
          <w:p w14:paraId="2624D59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36% =</w:t>
            </w:r>
          </w:p>
        </w:tc>
        <w:tc>
          <w:tcPr>
            <w:tcW w:w="1496" w:type="dxa"/>
          </w:tcPr>
          <w:p w14:paraId="2624D59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25%</w:t>
            </w:r>
          </w:p>
        </w:tc>
        <w:tc>
          <w:tcPr>
            <w:tcW w:w="1497" w:type="dxa"/>
          </w:tcPr>
          <w:p w14:paraId="2624D59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71% =</w:t>
            </w:r>
          </w:p>
        </w:tc>
        <w:tc>
          <w:tcPr>
            <w:tcW w:w="1497" w:type="dxa"/>
          </w:tcPr>
          <w:p w14:paraId="2624D59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50%</w:t>
            </w:r>
          </w:p>
        </w:tc>
      </w:tr>
      <w:tr w:rsidR="00BB3B8C" w:rsidRPr="007803AE" w14:paraId="2624D5A5" w14:textId="77777777" w:rsidTr="004C355A">
        <w:tc>
          <w:tcPr>
            <w:tcW w:w="1496" w:type="dxa"/>
          </w:tcPr>
          <w:p w14:paraId="2624D59F"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2% = </w:t>
            </w:r>
          </w:p>
        </w:tc>
        <w:tc>
          <w:tcPr>
            <w:tcW w:w="1496" w:type="dxa"/>
          </w:tcPr>
          <w:p w14:paraId="2624D5A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1496" w:type="dxa"/>
          </w:tcPr>
          <w:p w14:paraId="2624D5A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37% =</w:t>
            </w:r>
          </w:p>
        </w:tc>
        <w:tc>
          <w:tcPr>
            <w:tcW w:w="1496" w:type="dxa"/>
          </w:tcPr>
          <w:p w14:paraId="2624D5A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26%</w:t>
            </w:r>
          </w:p>
        </w:tc>
        <w:tc>
          <w:tcPr>
            <w:tcW w:w="1497" w:type="dxa"/>
          </w:tcPr>
          <w:p w14:paraId="2624D5A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72% =</w:t>
            </w:r>
          </w:p>
        </w:tc>
        <w:tc>
          <w:tcPr>
            <w:tcW w:w="1497" w:type="dxa"/>
          </w:tcPr>
          <w:p w14:paraId="2624D5A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50%</w:t>
            </w:r>
          </w:p>
        </w:tc>
      </w:tr>
      <w:tr w:rsidR="00BB3B8C" w:rsidRPr="007803AE" w14:paraId="2624D5AC" w14:textId="77777777" w:rsidTr="004C355A">
        <w:tc>
          <w:tcPr>
            <w:tcW w:w="1496" w:type="dxa"/>
          </w:tcPr>
          <w:p w14:paraId="2624D5A6"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3% = </w:t>
            </w:r>
          </w:p>
        </w:tc>
        <w:tc>
          <w:tcPr>
            <w:tcW w:w="1496" w:type="dxa"/>
          </w:tcPr>
          <w:p w14:paraId="2624D5A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1496" w:type="dxa"/>
          </w:tcPr>
          <w:p w14:paraId="2624D5A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38% =</w:t>
            </w:r>
          </w:p>
        </w:tc>
        <w:tc>
          <w:tcPr>
            <w:tcW w:w="1496" w:type="dxa"/>
          </w:tcPr>
          <w:p w14:paraId="2624D5A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27%</w:t>
            </w:r>
          </w:p>
        </w:tc>
        <w:tc>
          <w:tcPr>
            <w:tcW w:w="1497" w:type="dxa"/>
          </w:tcPr>
          <w:p w14:paraId="2624D5A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73% =</w:t>
            </w:r>
          </w:p>
        </w:tc>
        <w:tc>
          <w:tcPr>
            <w:tcW w:w="1497" w:type="dxa"/>
          </w:tcPr>
          <w:p w14:paraId="2624D5A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51%</w:t>
            </w:r>
          </w:p>
        </w:tc>
      </w:tr>
      <w:tr w:rsidR="00BB3B8C" w:rsidRPr="007803AE" w14:paraId="2624D5B3" w14:textId="77777777" w:rsidTr="004C355A">
        <w:tc>
          <w:tcPr>
            <w:tcW w:w="1496" w:type="dxa"/>
          </w:tcPr>
          <w:p w14:paraId="2624D5AD"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4% = </w:t>
            </w:r>
          </w:p>
        </w:tc>
        <w:tc>
          <w:tcPr>
            <w:tcW w:w="1496" w:type="dxa"/>
          </w:tcPr>
          <w:p w14:paraId="2624D5A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w:t>
            </w:r>
          </w:p>
        </w:tc>
        <w:tc>
          <w:tcPr>
            <w:tcW w:w="1496" w:type="dxa"/>
          </w:tcPr>
          <w:p w14:paraId="2624D5A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39% =</w:t>
            </w:r>
          </w:p>
        </w:tc>
        <w:tc>
          <w:tcPr>
            <w:tcW w:w="1496" w:type="dxa"/>
          </w:tcPr>
          <w:p w14:paraId="2624D5B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27%</w:t>
            </w:r>
          </w:p>
        </w:tc>
        <w:tc>
          <w:tcPr>
            <w:tcW w:w="1497" w:type="dxa"/>
          </w:tcPr>
          <w:p w14:paraId="2624D5B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74% =</w:t>
            </w:r>
          </w:p>
        </w:tc>
        <w:tc>
          <w:tcPr>
            <w:tcW w:w="1497" w:type="dxa"/>
          </w:tcPr>
          <w:p w14:paraId="2624D5B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52%</w:t>
            </w:r>
          </w:p>
        </w:tc>
      </w:tr>
      <w:tr w:rsidR="00BB3B8C" w:rsidRPr="007803AE" w14:paraId="2624D5BA" w14:textId="77777777" w:rsidTr="004C355A">
        <w:tc>
          <w:tcPr>
            <w:tcW w:w="1496" w:type="dxa"/>
          </w:tcPr>
          <w:p w14:paraId="2624D5B4"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5% = </w:t>
            </w:r>
          </w:p>
        </w:tc>
        <w:tc>
          <w:tcPr>
            <w:tcW w:w="1496" w:type="dxa"/>
          </w:tcPr>
          <w:p w14:paraId="2624D5B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496" w:type="dxa"/>
          </w:tcPr>
          <w:p w14:paraId="2624D5B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40% =</w:t>
            </w:r>
          </w:p>
        </w:tc>
        <w:tc>
          <w:tcPr>
            <w:tcW w:w="1496" w:type="dxa"/>
          </w:tcPr>
          <w:p w14:paraId="2624D5B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28%</w:t>
            </w:r>
          </w:p>
        </w:tc>
        <w:tc>
          <w:tcPr>
            <w:tcW w:w="1497" w:type="dxa"/>
          </w:tcPr>
          <w:p w14:paraId="2624D5B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75% =</w:t>
            </w:r>
          </w:p>
        </w:tc>
        <w:tc>
          <w:tcPr>
            <w:tcW w:w="1497" w:type="dxa"/>
          </w:tcPr>
          <w:p w14:paraId="2624D5B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53%</w:t>
            </w:r>
          </w:p>
        </w:tc>
      </w:tr>
      <w:tr w:rsidR="00BB3B8C" w:rsidRPr="007803AE" w14:paraId="2624D5C1" w14:textId="77777777" w:rsidTr="004C355A">
        <w:tc>
          <w:tcPr>
            <w:tcW w:w="1496" w:type="dxa"/>
          </w:tcPr>
          <w:p w14:paraId="2624D5BB"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6% = </w:t>
            </w:r>
          </w:p>
        </w:tc>
        <w:tc>
          <w:tcPr>
            <w:tcW w:w="1496" w:type="dxa"/>
          </w:tcPr>
          <w:p w14:paraId="2624D5B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496" w:type="dxa"/>
          </w:tcPr>
          <w:p w14:paraId="2624D5B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41% =</w:t>
            </w:r>
          </w:p>
        </w:tc>
        <w:tc>
          <w:tcPr>
            <w:tcW w:w="1496" w:type="dxa"/>
          </w:tcPr>
          <w:p w14:paraId="2624D5B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29%</w:t>
            </w:r>
          </w:p>
        </w:tc>
        <w:tc>
          <w:tcPr>
            <w:tcW w:w="1497" w:type="dxa"/>
          </w:tcPr>
          <w:p w14:paraId="2624D5B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76% =</w:t>
            </w:r>
          </w:p>
        </w:tc>
        <w:tc>
          <w:tcPr>
            <w:tcW w:w="1497" w:type="dxa"/>
          </w:tcPr>
          <w:p w14:paraId="2624D5C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53%</w:t>
            </w:r>
          </w:p>
        </w:tc>
      </w:tr>
      <w:tr w:rsidR="00BB3B8C" w:rsidRPr="007803AE" w14:paraId="2624D5C8" w14:textId="77777777" w:rsidTr="004C355A">
        <w:tc>
          <w:tcPr>
            <w:tcW w:w="1496" w:type="dxa"/>
          </w:tcPr>
          <w:p w14:paraId="2624D5C2"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7% = </w:t>
            </w:r>
          </w:p>
        </w:tc>
        <w:tc>
          <w:tcPr>
            <w:tcW w:w="1496" w:type="dxa"/>
          </w:tcPr>
          <w:p w14:paraId="2624D5C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w:t>
            </w:r>
          </w:p>
        </w:tc>
        <w:tc>
          <w:tcPr>
            <w:tcW w:w="1496" w:type="dxa"/>
          </w:tcPr>
          <w:p w14:paraId="2624D5C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42% =</w:t>
            </w:r>
          </w:p>
        </w:tc>
        <w:tc>
          <w:tcPr>
            <w:tcW w:w="1496" w:type="dxa"/>
          </w:tcPr>
          <w:p w14:paraId="2624D5C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29%</w:t>
            </w:r>
          </w:p>
        </w:tc>
        <w:tc>
          <w:tcPr>
            <w:tcW w:w="1497" w:type="dxa"/>
          </w:tcPr>
          <w:p w14:paraId="2624D5C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77% =</w:t>
            </w:r>
          </w:p>
        </w:tc>
        <w:tc>
          <w:tcPr>
            <w:tcW w:w="1497" w:type="dxa"/>
          </w:tcPr>
          <w:p w14:paraId="2624D5C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54%</w:t>
            </w:r>
          </w:p>
        </w:tc>
      </w:tr>
      <w:tr w:rsidR="00BB3B8C" w:rsidRPr="007803AE" w14:paraId="2624D5CF" w14:textId="77777777" w:rsidTr="004C355A">
        <w:tc>
          <w:tcPr>
            <w:tcW w:w="1496" w:type="dxa"/>
          </w:tcPr>
          <w:p w14:paraId="2624D5C9"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8% = </w:t>
            </w:r>
          </w:p>
        </w:tc>
        <w:tc>
          <w:tcPr>
            <w:tcW w:w="1496" w:type="dxa"/>
          </w:tcPr>
          <w:p w14:paraId="2624D5C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496" w:type="dxa"/>
          </w:tcPr>
          <w:p w14:paraId="2624D5C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43% =</w:t>
            </w:r>
          </w:p>
        </w:tc>
        <w:tc>
          <w:tcPr>
            <w:tcW w:w="1496" w:type="dxa"/>
          </w:tcPr>
          <w:p w14:paraId="2624D5C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30%</w:t>
            </w:r>
          </w:p>
        </w:tc>
        <w:tc>
          <w:tcPr>
            <w:tcW w:w="1497" w:type="dxa"/>
          </w:tcPr>
          <w:p w14:paraId="2624D5C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78% =</w:t>
            </w:r>
          </w:p>
        </w:tc>
        <w:tc>
          <w:tcPr>
            <w:tcW w:w="1497" w:type="dxa"/>
          </w:tcPr>
          <w:p w14:paraId="2624D5C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55%</w:t>
            </w:r>
          </w:p>
        </w:tc>
      </w:tr>
      <w:tr w:rsidR="00BB3B8C" w:rsidRPr="007803AE" w14:paraId="2624D5D6" w14:textId="77777777" w:rsidTr="004C355A">
        <w:tc>
          <w:tcPr>
            <w:tcW w:w="1496" w:type="dxa"/>
          </w:tcPr>
          <w:p w14:paraId="2624D5D0"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9% = </w:t>
            </w:r>
          </w:p>
        </w:tc>
        <w:tc>
          <w:tcPr>
            <w:tcW w:w="1496" w:type="dxa"/>
          </w:tcPr>
          <w:p w14:paraId="2624D5D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496" w:type="dxa"/>
          </w:tcPr>
          <w:p w14:paraId="2624D5D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44% =</w:t>
            </w:r>
          </w:p>
        </w:tc>
        <w:tc>
          <w:tcPr>
            <w:tcW w:w="1496" w:type="dxa"/>
          </w:tcPr>
          <w:p w14:paraId="2624D5D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31%</w:t>
            </w:r>
          </w:p>
        </w:tc>
        <w:tc>
          <w:tcPr>
            <w:tcW w:w="1497" w:type="dxa"/>
          </w:tcPr>
          <w:p w14:paraId="2624D5D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79% =</w:t>
            </w:r>
          </w:p>
        </w:tc>
        <w:tc>
          <w:tcPr>
            <w:tcW w:w="1497" w:type="dxa"/>
          </w:tcPr>
          <w:p w14:paraId="2624D5D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55%</w:t>
            </w:r>
          </w:p>
        </w:tc>
      </w:tr>
      <w:tr w:rsidR="00BB3B8C" w:rsidRPr="007803AE" w14:paraId="2624D5DD" w14:textId="77777777" w:rsidTr="004C355A">
        <w:tc>
          <w:tcPr>
            <w:tcW w:w="1496" w:type="dxa"/>
          </w:tcPr>
          <w:p w14:paraId="2624D5D7"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10% = </w:t>
            </w:r>
          </w:p>
        </w:tc>
        <w:tc>
          <w:tcPr>
            <w:tcW w:w="1496" w:type="dxa"/>
          </w:tcPr>
          <w:p w14:paraId="2624D5D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7%</w:t>
            </w:r>
          </w:p>
        </w:tc>
        <w:tc>
          <w:tcPr>
            <w:tcW w:w="1496" w:type="dxa"/>
          </w:tcPr>
          <w:p w14:paraId="2624D5D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45% =</w:t>
            </w:r>
          </w:p>
        </w:tc>
        <w:tc>
          <w:tcPr>
            <w:tcW w:w="1496" w:type="dxa"/>
          </w:tcPr>
          <w:p w14:paraId="2624D5D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32%</w:t>
            </w:r>
          </w:p>
        </w:tc>
        <w:tc>
          <w:tcPr>
            <w:tcW w:w="1497" w:type="dxa"/>
          </w:tcPr>
          <w:p w14:paraId="2624D5D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80% =</w:t>
            </w:r>
          </w:p>
        </w:tc>
        <w:tc>
          <w:tcPr>
            <w:tcW w:w="1497" w:type="dxa"/>
          </w:tcPr>
          <w:p w14:paraId="2624D5D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56%</w:t>
            </w:r>
          </w:p>
        </w:tc>
      </w:tr>
      <w:tr w:rsidR="00BB3B8C" w:rsidRPr="007803AE" w14:paraId="2624D5E4" w14:textId="77777777" w:rsidTr="004C355A">
        <w:tc>
          <w:tcPr>
            <w:tcW w:w="1496" w:type="dxa"/>
          </w:tcPr>
          <w:p w14:paraId="2624D5DE"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11% = </w:t>
            </w:r>
          </w:p>
        </w:tc>
        <w:tc>
          <w:tcPr>
            <w:tcW w:w="1496" w:type="dxa"/>
          </w:tcPr>
          <w:p w14:paraId="2624D5D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496" w:type="dxa"/>
          </w:tcPr>
          <w:p w14:paraId="2624D5E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46% =</w:t>
            </w:r>
          </w:p>
        </w:tc>
        <w:tc>
          <w:tcPr>
            <w:tcW w:w="1496" w:type="dxa"/>
          </w:tcPr>
          <w:p w14:paraId="2624D5E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32%</w:t>
            </w:r>
          </w:p>
        </w:tc>
        <w:tc>
          <w:tcPr>
            <w:tcW w:w="1497" w:type="dxa"/>
          </w:tcPr>
          <w:p w14:paraId="2624D5E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81% =</w:t>
            </w:r>
          </w:p>
        </w:tc>
        <w:tc>
          <w:tcPr>
            <w:tcW w:w="1497" w:type="dxa"/>
          </w:tcPr>
          <w:p w14:paraId="2624D5E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57%</w:t>
            </w:r>
          </w:p>
        </w:tc>
      </w:tr>
      <w:tr w:rsidR="00BB3B8C" w:rsidRPr="007803AE" w14:paraId="2624D5EB" w14:textId="77777777" w:rsidTr="004C355A">
        <w:tc>
          <w:tcPr>
            <w:tcW w:w="1496" w:type="dxa"/>
          </w:tcPr>
          <w:p w14:paraId="2624D5E5"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12% = </w:t>
            </w:r>
          </w:p>
        </w:tc>
        <w:tc>
          <w:tcPr>
            <w:tcW w:w="1496" w:type="dxa"/>
          </w:tcPr>
          <w:p w14:paraId="2624D5E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496" w:type="dxa"/>
          </w:tcPr>
          <w:p w14:paraId="2624D5E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47% =</w:t>
            </w:r>
          </w:p>
        </w:tc>
        <w:tc>
          <w:tcPr>
            <w:tcW w:w="1496" w:type="dxa"/>
          </w:tcPr>
          <w:p w14:paraId="2624D5E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33%</w:t>
            </w:r>
          </w:p>
        </w:tc>
        <w:tc>
          <w:tcPr>
            <w:tcW w:w="1497" w:type="dxa"/>
          </w:tcPr>
          <w:p w14:paraId="2624D5E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82% =</w:t>
            </w:r>
          </w:p>
        </w:tc>
        <w:tc>
          <w:tcPr>
            <w:tcW w:w="1497" w:type="dxa"/>
          </w:tcPr>
          <w:p w14:paraId="2624D5E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57%</w:t>
            </w:r>
          </w:p>
        </w:tc>
      </w:tr>
      <w:tr w:rsidR="00BB3B8C" w:rsidRPr="007803AE" w14:paraId="2624D5F2" w14:textId="77777777" w:rsidTr="004C355A">
        <w:tc>
          <w:tcPr>
            <w:tcW w:w="1496" w:type="dxa"/>
          </w:tcPr>
          <w:p w14:paraId="2624D5EC"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13% = </w:t>
            </w:r>
          </w:p>
        </w:tc>
        <w:tc>
          <w:tcPr>
            <w:tcW w:w="1496" w:type="dxa"/>
          </w:tcPr>
          <w:p w14:paraId="2624D5E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9%</w:t>
            </w:r>
          </w:p>
        </w:tc>
        <w:tc>
          <w:tcPr>
            <w:tcW w:w="1496" w:type="dxa"/>
          </w:tcPr>
          <w:p w14:paraId="2624D5E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48% =</w:t>
            </w:r>
          </w:p>
        </w:tc>
        <w:tc>
          <w:tcPr>
            <w:tcW w:w="1496" w:type="dxa"/>
          </w:tcPr>
          <w:p w14:paraId="2624D5E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34%</w:t>
            </w:r>
          </w:p>
        </w:tc>
        <w:tc>
          <w:tcPr>
            <w:tcW w:w="1497" w:type="dxa"/>
          </w:tcPr>
          <w:p w14:paraId="2624D5F0"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83% =</w:t>
            </w:r>
          </w:p>
        </w:tc>
        <w:tc>
          <w:tcPr>
            <w:tcW w:w="1497" w:type="dxa"/>
          </w:tcPr>
          <w:p w14:paraId="2624D5F1"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58%</w:t>
            </w:r>
          </w:p>
        </w:tc>
      </w:tr>
      <w:tr w:rsidR="00BB3B8C" w:rsidRPr="007803AE" w14:paraId="2624D5F9" w14:textId="77777777" w:rsidTr="004C355A">
        <w:tc>
          <w:tcPr>
            <w:tcW w:w="1496" w:type="dxa"/>
          </w:tcPr>
          <w:p w14:paraId="2624D5F3"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14% = </w:t>
            </w:r>
          </w:p>
        </w:tc>
        <w:tc>
          <w:tcPr>
            <w:tcW w:w="1496" w:type="dxa"/>
          </w:tcPr>
          <w:p w14:paraId="2624D5F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10%</w:t>
            </w:r>
          </w:p>
        </w:tc>
        <w:tc>
          <w:tcPr>
            <w:tcW w:w="1496" w:type="dxa"/>
          </w:tcPr>
          <w:p w14:paraId="2624D5F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49% =</w:t>
            </w:r>
          </w:p>
        </w:tc>
        <w:tc>
          <w:tcPr>
            <w:tcW w:w="1496" w:type="dxa"/>
          </w:tcPr>
          <w:p w14:paraId="2624D5F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34%</w:t>
            </w:r>
          </w:p>
        </w:tc>
        <w:tc>
          <w:tcPr>
            <w:tcW w:w="1497" w:type="dxa"/>
          </w:tcPr>
          <w:p w14:paraId="2624D5F7"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84% =</w:t>
            </w:r>
          </w:p>
        </w:tc>
        <w:tc>
          <w:tcPr>
            <w:tcW w:w="1497" w:type="dxa"/>
          </w:tcPr>
          <w:p w14:paraId="2624D5F8"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59%</w:t>
            </w:r>
          </w:p>
        </w:tc>
      </w:tr>
      <w:tr w:rsidR="00BB3B8C" w:rsidRPr="007803AE" w14:paraId="2624D600" w14:textId="77777777" w:rsidTr="004C355A">
        <w:tc>
          <w:tcPr>
            <w:tcW w:w="1496" w:type="dxa"/>
          </w:tcPr>
          <w:p w14:paraId="2624D5FA"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15% = </w:t>
            </w:r>
          </w:p>
        </w:tc>
        <w:tc>
          <w:tcPr>
            <w:tcW w:w="1496" w:type="dxa"/>
          </w:tcPr>
          <w:p w14:paraId="2624D5F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11%</w:t>
            </w:r>
          </w:p>
        </w:tc>
        <w:tc>
          <w:tcPr>
            <w:tcW w:w="1496" w:type="dxa"/>
          </w:tcPr>
          <w:p w14:paraId="2624D5F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50% =</w:t>
            </w:r>
          </w:p>
        </w:tc>
        <w:tc>
          <w:tcPr>
            <w:tcW w:w="1496" w:type="dxa"/>
          </w:tcPr>
          <w:p w14:paraId="2624D5F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35%</w:t>
            </w:r>
          </w:p>
        </w:tc>
        <w:tc>
          <w:tcPr>
            <w:tcW w:w="1497" w:type="dxa"/>
          </w:tcPr>
          <w:p w14:paraId="2624D5FE"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85% =</w:t>
            </w:r>
          </w:p>
        </w:tc>
        <w:tc>
          <w:tcPr>
            <w:tcW w:w="1497" w:type="dxa"/>
          </w:tcPr>
          <w:p w14:paraId="2624D5FF"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60%</w:t>
            </w:r>
          </w:p>
        </w:tc>
      </w:tr>
      <w:tr w:rsidR="00BB3B8C" w:rsidRPr="007803AE" w14:paraId="2624D607" w14:textId="77777777" w:rsidTr="004C355A">
        <w:tc>
          <w:tcPr>
            <w:tcW w:w="1496" w:type="dxa"/>
          </w:tcPr>
          <w:p w14:paraId="2624D601"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16% = </w:t>
            </w:r>
          </w:p>
        </w:tc>
        <w:tc>
          <w:tcPr>
            <w:tcW w:w="1496" w:type="dxa"/>
          </w:tcPr>
          <w:p w14:paraId="2624D602"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11%</w:t>
            </w:r>
          </w:p>
        </w:tc>
        <w:tc>
          <w:tcPr>
            <w:tcW w:w="1496" w:type="dxa"/>
          </w:tcPr>
          <w:p w14:paraId="2624D60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51% =</w:t>
            </w:r>
          </w:p>
        </w:tc>
        <w:tc>
          <w:tcPr>
            <w:tcW w:w="1496" w:type="dxa"/>
          </w:tcPr>
          <w:p w14:paraId="2624D60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36%</w:t>
            </w:r>
          </w:p>
        </w:tc>
        <w:tc>
          <w:tcPr>
            <w:tcW w:w="1497" w:type="dxa"/>
          </w:tcPr>
          <w:p w14:paraId="2624D605"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86% =</w:t>
            </w:r>
          </w:p>
        </w:tc>
        <w:tc>
          <w:tcPr>
            <w:tcW w:w="1497" w:type="dxa"/>
          </w:tcPr>
          <w:p w14:paraId="2624D606"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60%</w:t>
            </w:r>
          </w:p>
        </w:tc>
      </w:tr>
      <w:tr w:rsidR="00BB3B8C" w:rsidRPr="007803AE" w14:paraId="2624D60E" w14:textId="77777777" w:rsidTr="004C355A">
        <w:tc>
          <w:tcPr>
            <w:tcW w:w="1496" w:type="dxa"/>
          </w:tcPr>
          <w:p w14:paraId="2624D608" w14:textId="77777777" w:rsidR="00BB3B8C" w:rsidRPr="007803AE" w:rsidRDefault="00BB3B8C" w:rsidP="00BB3B8C">
            <w:pPr>
              <w:pStyle w:val="Default"/>
              <w:rPr>
                <w:rFonts w:ascii="Museo Sans 300" w:hAnsi="Museo Sans 300"/>
                <w:color w:val="auto"/>
                <w:sz w:val="22"/>
                <w:szCs w:val="22"/>
              </w:rPr>
            </w:pPr>
            <w:r w:rsidRPr="007803AE">
              <w:rPr>
                <w:rFonts w:ascii="Museo Sans 300" w:hAnsi="Museo Sans 300"/>
                <w:color w:val="auto"/>
                <w:sz w:val="22"/>
                <w:szCs w:val="22"/>
              </w:rPr>
              <w:t xml:space="preserve">17% = </w:t>
            </w:r>
          </w:p>
        </w:tc>
        <w:tc>
          <w:tcPr>
            <w:tcW w:w="1496" w:type="dxa"/>
          </w:tcPr>
          <w:p w14:paraId="2624D609"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12%</w:t>
            </w:r>
          </w:p>
        </w:tc>
        <w:tc>
          <w:tcPr>
            <w:tcW w:w="1496" w:type="dxa"/>
          </w:tcPr>
          <w:p w14:paraId="2624D60A"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52% =</w:t>
            </w:r>
          </w:p>
        </w:tc>
        <w:tc>
          <w:tcPr>
            <w:tcW w:w="1496" w:type="dxa"/>
          </w:tcPr>
          <w:p w14:paraId="2624D60B"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36%</w:t>
            </w:r>
          </w:p>
        </w:tc>
        <w:tc>
          <w:tcPr>
            <w:tcW w:w="1497" w:type="dxa"/>
          </w:tcPr>
          <w:p w14:paraId="2624D60C"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87% =</w:t>
            </w:r>
          </w:p>
        </w:tc>
        <w:tc>
          <w:tcPr>
            <w:tcW w:w="1497" w:type="dxa"/>
          </w:tcPr>
          <w:p w14:paraId="2624D60D"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61%</w:t>
            </w:r>
          </w:p>
        </w:tc>
      </w:tr>
      <w:tr w:rsidR="00BB3B8C" w:rsidRPr="007803AE" w14:paraId="2624D615" w14:textId="77777777" w:rsidTr="004C355A">
        <w:tc>
          <w:tcPr>
            <w:tcW w:w="1496" w:type="dxa"/>
          </w:tcPr>
          <w:p w14:paraId="2624D60F"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18% = </w:t>
            </w:r>
          </w:p>
        </w:tc>
        <w:tc>
          <w:tcPr>
            <w:tcW w:w="1496" w:type="dxa"/>
          </w:tcPr>
          <w:p w14:paraId="2624D610"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13%</w:t>
            </w:r>
          </w:p>
        </w:tc>
        <w:tc>
          <w:tcPr>
            <w:tcW w:w="1496" w:type="dxa"/>
          </w:tcPr>
          <w:p w14:paraId="2624D611"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53% =</w:t>
            </w:r>
          </w:p>
        </w:tc>
        <w:tc>
          <w:tcPr>
            <w:tcW w:w="1496" w:type="dxa"/>
          </w:tcPr>
          <w:p w14:paraId="2624D612"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37%</w:t>
            </w:r>
          </w:p>
        </w:tc>
        <w:tc>
          <w:tcPr>
            <w:tcW w:w="1497" w:type="dxa"/>
          </w:tcPr>
          <w:p w14:paraId="2624D613"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88% =</w:t>
            </w:r>
          </w:p>
        </w:tc>
        <w:tc>
          <w:tcPr>
            <w:tcW w:w="1497" w:type="dxa"/>
          </w:tcPr>
          <w:p w14:paraId="2624D614" w14:textId="77777777" w:rsidR="00BB3B8C" w:rsidRPr="007803AE" w:rsidRDefault="00BB3B8C" w:rsidP="008E7FE1">
            <w:pPr>
              <w:pStyle w:val="Default"/>
              <w:rPr>
                <w:rFonts w:ascii="Museo Sans 300" w:hAnsi="Museo Sans 300"/>
                <w:color w:val="auto"/>
                <w:sz w:val="22"/>
                <w:szCs w:val="22"/>
              </w:rPr>
            </w:pPr>
            <w:r w:rsidRPr="007803AE">
              <w:rPr>
                <w:rFonts w:ascii="Museo Sans 300" w:hAnsi="Museo Sans 300"/>
                <w:color w:val="auto"/>
                <w:sz w:val="22"/>
                <w:szCs w:val="22"/>
              </w:rPr>
              <w:t>62%</w:t>
            </w:r>
          </w:p>
        </w:tc>
      </w:tr>
      <w:tr w:rsidR="00BB3B8C" w:rsidRPr="007803AE" w14:paraId="2624D61C" w14:textId="77777777" w:rsidTr="004C355A">
        <w:tc>
          <w:tcPr>
            <w:tcW w:w="1496" w:type="dxa"/>
          </w:tcPr>
          <w:p w14:paraId="2624D616"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19% = </w:t>
            </w:r>
          </w:p>
        </w:tc>
        <w:tc>
          <w:tcPr>
            <w:tcW w:w="1496" w:type="dxa"/>
          </w:tcPr>
          <w:p w14:paraId="2624D617"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13%</w:t>
            </w:r>
          </w:p>
        </w:tc>
        <w:tc>
          <w:tcPr>
            <w:tcW w:w="1496" w:type="dxa"/>
          </w:tcPr>
          <w:p w14:paraId="2624D618"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54% =</w:t>
            </w:r>
          </w:p>
        </w:tc>
        <w:tc>
          <w:tcPr>
            <w:tcW w:w="1496" w:type="dxa"/>
          </w:tcPr>
          <w:p w14:paraId="2624D619"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38%</w:t>
            </w:r>
          </w:p>
        </w:tc>
        <w:tc>
          <w:tcPr>
            <w:tcW w:w="1497" w:type="dxa"/>
          </w:tcPr>
          <w:p w14:paraId="2624D61A"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89% =</w:t>
            </w:r>
          </w:p>
        </w:tc>
        <w:tc>
          <w:tcPr>
            <w:tcW w:w="1497" w:type="dxa"/>
          </w:tcPr>
          <w:p w14:paraId="2624D61B"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62%</w:t>
            </w:r>
          </w:p>
        </w:tc>
      </w:tr>
      <w:tr w:rsidR="00BB3B8C" w:rsidRPr="007803AE" w14:paraId="2624D623" w14:textId="77777777" w:rsidTr="004C355A">
        <w:tc>
          <w:tcPr>
            <w:tcW w:w="1496" w:type="dxa"/>
          </w:tcPr>
          <w:p w14:paraId="2624D61D"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20% = </w:t>
            </w:r>
          </w:p>
        </w:tc>
        <w:tc>
          <w:tcPr>
            <w:tcW w:w="1496" w:type="dxa"/>
          </w:tcPr>
          <w:p w14:paraId="2624D61E"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14%</w:t>
            </w:r>
          </w:p>
        </w:tc>
        <w:tc>
          <w:tcPr>
            <w:tcW w:w="1496" w:type="dxa"/>
          </w:tcPr>
          <w:p w14:paraId="2624D61F"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55% =</w:t>
            </w:r>
          </w:p>
        </w:tc>
        <w:tc>
          <w:tcPr>
            <w:tcW w:w="1496" w:type="dxa"/>
          </w:tcPr>
          <w:p w14:paraId="2624D620"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39%</w:t>
            </w:r>
          </w:p>
        </w:tc>
        <w:tc>
          <w:tcPr>
            <w:tcW w:w="1497" w:type="dxa"/>
          </w:tcPr>
          <w:p w14:paraId="2624D621"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90%</w:t>
            </w:r>
            <w:r w:rsidR="004C355A" w:rsidRPr="007803AE">
              <w:rPr>
                <w:rFonts w:ascii="Museo Sans 300" w:hAnsi="Museo Sans 300"/>
                <w:color w:val="auto"/>
                <w:sz w:val="22"/>
                <w:szCs w:val="22"/>
              </w:rPr>
              <w:t>=</w:t>
            </w:r>
          </w:p>
        </w:tc>
        <w:tc>
          <w:tcPr>
            <w:tcW w:w="1497" w:type="dxa"/>
          </w:tcPr>
          <w:p w14:paraId="2624D622"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63%</w:t>
            </w:r>
          </w:p>
        </w:tc>
      </w:tr>
      <w:tr w:rsidR="00BB3B8C" w:rsidRPr="007803AE" w14:paraId="2624D62A" w14:textId="77777777" w:rsidTr="004C355A">
        <w:tc>
          <w:tcPr>
            <w:tcW w:w="1496" w:type="dxa"/>
          </w:tcPr>
          <w:p w14:paraId="2624D624"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21% = </w:t>
            </w:r>
          </w:p>
        </w:tc>
        <w:tc>
          <w:tcPr>
            <w:tcW w:w="1496" w:type="dxa"/>
          </w:tcPr>
          <w:p w14:paraId="2624D625"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15%</w:t>
            </w:r>
          </w:p>
        </w:tc>
        <w:tc>
          <w:tcPr>
            <w:tcW w:w="1496" w:type="dxa"/>
          </w:tcPr>
          <w:p w14:paraId="2624D626"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56% =</w:t>
            </w:r>
          </w:p>
        </w:tc>
        <w:tc>
          <w:tcPr>
            <w:tcW w:w="1496" w:type="dxa"/>
          </w:tcPr>
          <w:p w14:paraId="2624D627"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39%</w:t>
            </w:r>
          </w:p>
        </w:tc>
        <w:tc>
          <w:tcPr>
            <w:tcW w:w="1497" w:type="dxa"/>
          </w:tcPr>
          <w:p w14:paraId="2624D628"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91%=</w:t>
            </w:r>
          </w:p>
        </w:tc>
        <w:tc>
          <w:tcPr>
            <w:tcW w:w="1497" w:type="dxa"/>
          </w:tcPr>
          <w:p w14:paraId="2624D629"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64%</w:t>
            </w:r>
          </w:p>
        </w:tc>
      </w:tr>
      <w:tr w:rsidR="00BB3B8C" w:rsidRPr="007803AE" w14:paraId="2624D631" w14:textId="77777777" w:rsidTr="004C355A">
        <w:tc>
          <w:tcPr>
            <w:tcW w:w="1496" w:type="dxa"/>
          </w:tcPr>
          <w:p w14:paraId="2624D62B"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22% = </w:t>
            </w:r>
          </w:p>
        </w:tc>
        <w:tc>
          <w:tcPr>
            <w:tcW w:w="1496" w:type="dxa"/>
          </w:tcPr>
          <w:p w14:paraId="2624D62C"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15%</w:t>
            </w:r>
          </w:p>
        </w:tc>
        <w:tc>
          <w:tcPr>
            <w:tcW w:w="1496" w:type="dxa"/>
          </w:tcPr>
          <w:p w14:paraId="2624D62D" w14:textId="77777777" w:rsidR="00BB3B8C"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57% =</w:t>
            </w:r>
          </w:p>
        </w:tc>
        <w:tc>
          <w:tcPr>
            <w:tcW w:w="1496" w:type="dxa"/>
          </w:tcPr>
          <w:p w14:paraId="2624D62E"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40%</w:t>
            </w:r>
          </w:p>
        </w:tc>
        <w:tc>
          <w:tcPr>
            <w:tcW w:w="1497" w:type="dxa"/>
          </w:tcPr>
          <w:p w14:paraId="2624D62F"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92% =</w:t>
            </w:r>
          </w:p>
        </w:tc>
        <w:tc>
          <w:tcPr>
            <w:tcW w:w="1497" w:type="dxa"/>
          </w:tcPr>
          <w:p w14:paraId="2624D630"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64%</w:t>
            </w:r>
          </w:p>
        </w:tc>
      </w:tr>
      <w:tr w:rsidR="00BB3B8C" w:rsidRPr="007803AE" w14:paraId="2624D638" w14:textId="77777777" w:rsidTr="004C355A">
        <w:tc>
          <w:tcPr>
            <w:tcW w:w="1496" w:type="dxa"/>
          </w:tcPr>
          <w:p w14:paraId="2624D632" w14:textId="77777777" w:rsidR="00BB3B8C" w:rsidRPr="007803AE" w:rsidRDefault="00BB3B8C"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23% = </w:t>
            </w:r>
          </w:p>
        </w:tc>
        <w:tc>
          <w:tcPr>
            <w:tcW w:w="1496" w:type="dxa"/>
          </w:tcPr>
          <w:p w14:paraId="2624D633"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16%</w:t>
            </w:r>
          </w:p>
        </w:tc>
        <w:tc>
          <w:tcPr>
            <w:tcW w:w="1496" w:type="dxa"/>
          </w:tcPr>
          <w:p w14:paraId="2624D634"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58% =</w:t>
            </w:r>
          </w:p>
        </w:tc>
        <w:tc>
          <w:tcPr>
            <w:tcW w:w="1496" w:type="dxa"/>
          </w:tcPr>
          <w:p w14:paraId="2624D635"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41%</w:t>
            </w:r>
          </w:p>
        </w:tc>
        <w:tc>
          <w:tcPr>
            <w:tcW w:w="1497" w:type="dxa"/>
          </w:tcPr>
          <w:p w14:paraId="2624D636"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93% =</w:t>
            </w:r>
          </w:p>
        </w:tc>
        <w:tc>
          <w:tcPr>
            <w:tcW w:w="1497" w:type="dxa"/>
          </w:tcPr>
          <w:p w14:paraId="2624D637" w14:textId="77777777" w:rsidR="00BB3B8C"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65%</w:t>
            </w:r>
          </w:p>
        </w:tc>
      </w:tr>
      <w:tr w:rsidR="001A788E" w:rsidRPr="007803AE" w14:paraId="2624D63F" w14:textId="77777777" w:rsidTr="004C355A">
        <w:tc>
          <w:tcPr>
            <w:tcW w:w="1496" w:type="dxa"/>
          </w:tcPr>
          <w:p w14:paraId="2624D639"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24% = </w:t>
            </w:r>
          </w:p>
        </w:tc>
        <w:tc>
          <w:tcPr>
            <w:tcW w:w="1496" w:type="dxa"/>
          </w:tcPr>
          <w:p w14:paraId="2624D63A"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17%</w:t>
            </w:r>
          </w:p>
        </w:tc>
        <w:tc>
          <w:tcPr>
            <w:tcW w:w="1496" w:type="dxa"/>
          </w:tcPr>
          <w:p w14:paraId="2624D63B"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59% =</w:t>
            </w:r>
          </w:p>
        </w:tc>
        <w:tc>
          <w:tcPr>
            <w:tcW w:w="1496" w:type="dxa"/>
          </w:tcPr>
          <w:p w14:paraId="2624D63C"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41%</w:t>
            </w:r>
          </w:p>
        </w:tc>
        <w:tc>
          <w:tcPr>
            <w:tcW w:w="1497" w:type="dxa"/>
          </w:tcPr>
          <w:p w14:paraId="2624D63D"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94% =</w:t>
            </w:r>
          </w:p>
        </w:tc>
        <w:tc>
          <w:tcPr>
            <w:tcW w:w="1497" w:type="dxa"/>
          </w:tcPr>
          <w:p w14:paraId="2624D63E"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66%</w:t>
            </w:r>
          </w:p>
        </w:tc>
      </w:tr>
      <w:tr w:rsidR="001A788E" w:rsidRPr="007803AE" w14:paraId="2624D646" w14:textId="77777777" w:rsidTr="004C355A">
        <w:tc>
          <w:tcPr>
            <w:tcW w:w="1496" w:type="dxa"/>
          </w:tcPr>
          <w:p w14:paraId="2624D640"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25% = </w:t>
            </w:r>
          </w:p>
        </w:tc>
        <w:tc>
          <w:tcPr>
            <w:tcW w:w="1496" w:type="dxa"/>
          </w:tcPr>
          <w:p w14:paraId="2624D641"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496" w:type="dxa"/>
          </w:tcPr>
          <w:p w14:paraId="2624D642"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60% =</w:t>
            </w:r>
          </w:p>
        </w:tc>
        <w:tc>
          <w:tcPr>
            <w:tcW w:w="1496" w:type="dxa"/>
          </w:tcPr>
          <w:p w14:paraId="2624D643"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42%</w:t>
            </w:r>
          </w:p>
        </w:tc>
        <w:tc>
          <w:tcPr>
            <w:tcW w:w="1497" w:type="dxa"/>
          </w:tcPr>
          <w:p w14:paraId="2624D644"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95% =</w:t>
            </w:r>
          </w:p>
        </w:tc>
        <w:tc>
          <w:tcPr>
            <w:tcW w:w="1497" w:type="dxa"/>
          </w:tcPr>
          <w:p w14:paraId="2624D645"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67%</w:t>
            </w:r>
          </w:p>
        </w:tc>
      </w:tr>
      <w:tr w:rsidR="001A788E" w:rsidRPr="007803AE" w14:paraId="2624D64D" w14:textId="77777777" w:rsidTr="004C355A">
        <w:tc>
          <w:tcPr>
            <w:tcW w:w="1496" w:type="dxa"/>
          </w:tcPr>
          <w:p w14:paraId="2624D647"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26% = </w:t>
            </w:r>
          </w:p>
        </w:tc>
        <w:tc>
          <w:tcPr>
            <w:tcW w:w="1496" w:type="dxa"/>
          </w:tcPr>
          <w:p w14:paraId="2624D648"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496" w:type="dxa"/>
          </w:tcPr>
          <w:p w14:paraId="2624D649"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61% =</w:t>
            </w:r>
          </w:p>
        </w:tc>
        <w:tc>
          <w:tcPr>
            <w:tcW w:w="1496" w:type="dxa"/>
          </w:tcPr>
          <w:p w14:paraId="2624D64A"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43%</w:t>
            </w:r>
          </w:p>
        </w:tc>
        <w:tc>
          <w:tcPr>
            <w:tcW w:w="1497" w:type="dxa"/>
          </w:tcPr>
          <w:p w14:paraId="2624D64B"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96% =</w:t>
            </w:r>
          </w:p>
        </w:tc>
        <w:tc>
          <w:tcPr>
            <w:tcW w:w="1497" w:type="dxa"/>
          </w:tcPr>
          <w:p w14:paraId="2624D64C"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67%</w:t>
            </w:r>
          </w:p>
        </w:tc>
      </w:tr>
      <w:tr w:rsidR="001A788E" w:rsidRPr="007803AE" w14:paraId="2624D654" w14:textId="77777777" w:rsidTr="004C355A">
        <w:tc>
          <w:tcPr>
            <w:tcW w:w="1496" w:type="dxa"/>
          </w:tcPr>
          <w:p w14:paraId="2624D64E"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27% = </w:t>
            </w:r>
          </w:p>
        </w:tc>
        <w:tc>
          <w:tcPr>
            <w:tcW w:w="1496" w:type="dxa"/>
          </w:tcPr>
          <w:p w14:paraId="2624D64F"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19%</w:t>
            </w:r>
          </w:p>
        </w:tc>
        <w:tc>
          <w:tcPr>
            <w:tcW w:w="1496" w:type="dxa"/>
          </w:tcPr>
          <w:p w14:paraId="2624D650"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62% =</w:t>
            </w:r>
          </w:p>
        </w:tc>
        <w:tc>
          <w:tcPr>
            <w:tcW w:w="1496" w:type="dxa"/>
          </w:tcPr>
          <w:p w14:paraId="2624D651"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43%</w:t>
            </w:r>
          </w:p>
        </w:tc>
        <w:tc>
          <w:tcPr>
            <w:tcW w:w="1497" w:type="dxa"/>
          </w:tcPr>
          <w:p w14:paraId="2624D652"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97% =</w:t>
            </w:r>
          </w:p>
        </w:tc>
        <w:tc>
          <w:tcPr>
            <w:tcW w:w="1497" w:type="dxa"/>
          </w:tcPr>
          <w:p w14:paraId="2624D653"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68%</w:t>
            </w:r>
          </w:p>
        </w:tc>
      </w:tr>
      <w:tr w:rsidR="001A788E" w:rsidRPr="007803AE" w14:paraId="2624D65B" w14:textId="77777777" w:rsidTr="004C355A">
        <w:tc>
          <w:tcPr>
            <w:tcW w:w="1496" w:type="dxa"/>
          </w:tcPr>
          <w:p w14:paraId="2624D655"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28% = </w:t>
            </w:r>
          </w:p>
        </w:tc>
        <w:tc>
          <w:tcPr>
            <w:tcW w:w="1496" w:type="dxa"/>
          </w:tcPr>
          <w:p w14:paraId="2624D656"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496" w:type="dxa"/>
          </w:tcPr>
          <w:p w14:paraId="2624D657"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63% =</w:t>
            </w:r>
          </w:p>
        </w:tc>
        <w:tc>
          <w:tcPr>
            <w:tcW w:w="1496" w:type="dxa"/>
          </w:tcPr>
          <w:p w14:paraId="2624D658"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44%</w:t>
            </w:r>
          </w:p>
        </w:tc>
        <w:tc>
          <w:tcPr>
            <w:tcW w:w="1497" w:type="dxa"/>
          </w:tcPr>
          <w:p w14:paraId="2624D659"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98% =</w:t>
            </w:r>
          </w:p>
        </w:tc>
        <w:tc>
          <w:tcPr>
            <w:tcW w:w="1497" w:type="dxa"/>
          </w:tcPr>
          <w:p w14:paraId="2624D65A"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69%</w:t>
            </w:r>
          </w:p>
        </w:tc>
      </w:tr>
      <w:tr w:rsidR="001A788E" w:rsidRPr="007803AE" w14:paraId="2624D662" w14:textId="77777777" w:rsidTr="004C355A">
        <w:tc>
          <w:tcPr>
            <w:tcW w:w="1496" w:type="dxa"/>
          </w:tcPr>
          <w:p w14:paraId="2624D65C"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29% = </w:t>
            </w:r>
          </w:p>
        </w:tc>
        <w:tc>
          <w:tcPr>
            <w:tcW w:w="1496" w:type="dxa"/>
          </w:tcPr>
          <w:p w14:paraId="2624D65D"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496" w:type="dxa"/>
          </w:tcPr>
          <w:p w14:paraId="2624D65E"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64% =</w:t>
            </w:r>
          </w:p>
        </w:tc>
        <w:tc>
          <w:tcPr>
            <w:tcW w:w="1496" w:type="dxa"/>
          </w:tcPr>
          <w:p w14:paraId="2624D65F"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45%</w:t>
            </w:r>
          </w:p>
        </w:tc>
        <w:tc>
          <w:tcPr>
            <w:tcW w:w="1497" w:type="dxa"/>
          </w:tcPr>
          <w:p w14:paraId="2624D660"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99% =</w:t>
            </w:r>
          </w:p>
        </w:tc>
        <w:tc>
          <w:tcPr>
            <w:tcW w:w="1497" w:type="dxa"/>
          </w:tcPr>
          <w:p w14:paraId="2624D661"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69%</w:t>
            </w:r>
          </w:p>
        </w:tc>
      </w:tr>
      <w:tr w:rsidR="001A788E" w:rsidRPr="007803AE" w14:paraId="2624D669" w14:textId="77777777" w:rsidTr="004C355A">
        <w:tc>
          <w:tcPr>
            <w:tcW w:w="1496" w:type="dxa"/>
          </w:tcPr>
          <w:p w14:paraId="2624D663"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30% = </w:t>
            </w:r>
          </w:p>
        </w:tc>
        <w:tc>
          <w:tcPr>
            <w:tcW w:w="1496" w:type="dxa"/>
          </w:tcPr>
          <w:p w14:paraId="2624D664"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21%</w:t>
            </w:r>
          </w:p>
        </w:tc>
        <w:tc>
          <w:tcPr>
            <w:tcW w:w="1496" w:type="dxa"/>
          </w:tcPr>
          <w:p w14:paraId="2624D665"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65% =</w:t>
            </w:r>
          </w:p>
        </w:tc>
        <w:tc>
          <w:tcPr>
            <w:tcW w:w="1496" w:type="dxa"/>
          </w:tcPr>
          <w:p w14:paraId="2624D666"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46%</w:t>
            </w:r>
          </w:p>
        </w:tc>
        <w:tc>
          <w:tcPr>
            <w:tcW w:w="1497" w:type="dxa"/>
          </w:tcPr>
          <w:p w14:paraId="2624D667"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100% =</w:t>
            </w:r>
          </w:p>
        </w:tc>
        <w:tc>
          <w:tcPr>
            <w:tcW w:w="1497" w:type="dxa"/>
          </w:tcPr>
          <w:p w14:paraId="2624D668"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70%</w:t>
            </w:r>
          </w:p>
        </w:tc>
      </w:tr>
      <w:tr w:rsidR="001A788E" w:rsidRPr="007803AE" w14:paraId="2624D670" w14:textId="77777777" w:rsidTr="004C355A">
        <w:tc>
          <w:tcPr>
            <w:tcW w:w="1496" w:type="dxa"/>
          </w:tcPr>
          <w:p w14:paraId="2624D66A"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31% = </w:t>
            </w:r>
          </w:p>
        </w:tc>
        <w:tc>
          <w:tcPr>
            <w:tcW w:w="1496" w:type="dxa"/>
          </w:tcPr>
          <w:p w14:paraId="2624D66B"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496" w:type="dxa"/>
          </w:tcPr>
          <w:p w14:paraId="2624D66C"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66% =</w:t>
            </w:r>
          </w:p>
        </w:tc>
        <w:tc>
          <w:tcPr>
            <w:tcW w:w="1496" w:type="dxa"/>
          </w:tcPr>
          <w:p w14:paraId="2624D66D"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46%</w:t>
            </w:r>
          </w:p>
        </w:tc>
        <w:tc>
          <w:tcPr>
            <w:tcW w:w="1497" w:type="dxa"/>
          </w:tcPr>
          <w:p w14:paraId="2624D66E" w14:textId="77777777" w:rsidR="001A788E" w:rsidRPr="007803AE" w:rsidRDefault="001A788E" w:rsidP="008E7FE1">
            <w:pPr>
              <w:pStyle w:val="Default"/>
              <w:rPr>
                <w:rFonts w:ascii="Museo Sans 300" w:hAnsi="Museo Sans 300"/>
                <w:color w:val="auto"/>
                <w:sz w:val="22"/>
                <w:szCs w:val="22"/>
              </w:rPr>
            </w:pPr>
          </w:p>
        </w:tc>
        <w:tc>
          <w:tcPr>
            <w:tcW w:w="1497" w:type="dxa"/>
          </w:tcPr>
          <w:p w14:paraId="2624D66F" w14:textId="77777777" w:rsidR="001A788E" w:rsidRPr="007803AE" w:rsidRDefault="001A788E" w:rsidP="008E7FE1">
            <w:pPr>
              <w:pStyle w:val="Default"/>
              <w:rPr>
                <w:rFonts w:ascii="Museo Sans 300" w:hAnsi="Museo Sans 300"/>
                <w:color w:val="auto"/>
                <w:sz w:val="22"/>
                <w:szCs w:val="22"/>
              </w:rPr>
            </w:pPr>
          </w:p>
        </w:tc>
      </w:tr>
      <w:tr w:rsidR="001A788E" w:rsidRPr="007803AE" w14:paraId="2624D677" w14:textId="77777777" w:rsidTr="004C355A">
        <w:tc>
          <w:tcPr>
            <w:tcW w:w="1496" w:type="dxa"/>
          </w:tcPr>
          <w:p w14:paraId="2624D671"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32% = </w:t>
            </w:r>
          </w:p>
        </w:tc>
        <w:tc>
          <w:tcPr>
            <w:tcW w:w="1496" w:type="dxa"/>
          </w:tcPr>
          <w:p w14:paraId="2624D672"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496" w:type="dxa"/>
          </w:tcPr>
          <w:p w14:paraId="2624D673"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67% =</w:t>
            </w:r>
          </w:p>
        </w:tc>
        <w:tc>
          <w:tcPr>
            <w:tcW w:w="1496" w:type="dxa"/>
          </w:tcPr>
          <w:p w14:paraId="2624D674"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47%</w:t>
            </w:r>
          </w:p>
        </w:tc>
        <w:tc>
          <w:tcPr>
            <w:tcW w:w="1497" w:type="dxa"/>
          </w:tcPr>
          <w:p w14:paraId="2624D675" w14:textId="77777777" w:rsidR="001A788E" w:rsidRPr="007803AE" w:rsidRDefault="001A788E" w:rsidP="008E7FE1">
            <w:pPr>
              <w:pStyle w:val="Default"/>
              <w:rPr>
                <w:rFonts w:ascii="Museo Sans 300" w:hAnsi="Museo Sans 300"/>
                <w:color w:val="auto"/>
                <w:sz w:val="22"/>
                <w:szCs w:val="22"/>
              </w:rPr>
            </w:pPr>
          </w:p>
        </w:tc>
        <w:tc>
          <w:tcPr>
            <w:tcW w:w="1497" w:type="dxa"/>
          </w:tcPr>
          <w:p w14:paraId="2624D676" w14:textId="77777777" w:rsidR="001A788E" w:rsidRPr="007803AE" w:rsidRDefault="001A788E" w:rsidP="008E7FE1">
            <w:pPr>
              <w:pStyle w:val="Default"/>
              <w:rPr>
                <w:rFonts w:ascii="Museo Sans 300" w:hAnsi="Museo Sans 300"/>
                <w:color w:val="auto"/>
                <w:sz w:val="22"/>
                <w:szCs w:val="22"/>
              </w:rPr>
            </w:pPr>
          </w:p>
        </w:tc>
      </w:tr>
      <w:tr w:rsidR="001A788E" w:rsidRPr="007803AE" w14:paraId="2624D67E" w14:textId="77777777" w:rsidTr="004C355A">
        <w:tc>
          <w:tcPr>
            <w:tcW w:w="1496" w:type="dxa"/>
          </w:tcPr>
          <w:p w14:paraId="2624D678"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33% = </w:t>
            </w:r>
          </w:p>
        </w:tc>
        <w:tc>
          <w:tcPr>
            <w:tcW w:w="1496" w:type="dxa"/>
          </w:tcPr>
          <w:p w14:paraId="2624D679"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23%</w:t>
            </w:r>
          </w:p>
        </w:tc>
        <w:tc>
          <w:tcPr>
            <w:tcW w:w="1496" w:type="dxa"/>
          </w:tcPr>
          <w:p w14:paraId="2624D67A"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68% =</w:t>
            </w:r>
          </w:p>
        </w:tc>
        <w:tc>
          <w:tcPr>
            <w:tcW w:w="1496" w:type="dxa"/>
          </w:tcPr>
          <w:p w14:paraId="2624D67B"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48%</w:t>
            </w:r>
          </w:p>
        </w:tc>
        <w:tc>
          <w:tcPr>
            <w:tcW w:w="1497" w:type="dxa"/>
          </w:tcPr>
          <w:p w14:paraId="2624D67C" w14:textId="77777777" w:rsidR="001A788E" w:rsidRPr="007803AE" w:rsidRDefault="001A788E" w:rsidP="008E7FE1">
            <w:pPr>
              <w:pStyle w:val="Default"/>
              <w:rPr>
                <w:rFonts w:ascii="Museo Sans 300" w:hAnsi="Museo Sans 300"/>
                <w:color w:val="auto"/>
                <w:sz w:val="22"/>
                <w:szCs w:val="22"/>
              </w:rPr>
            </w:pPr>
          </w:p>
        </w:tc>
        <w:tc>
          <w:tcPr>
            <w:tcW w:w="1497" w:type="dxa"/>
          </w:tcPr>
          <w:p w14:paraId="2624D67D" w14:textId="77777777" w:rsidR="001A788E" w:rsidRPr="007803AE" w:rsidRDefault="001A788E" w:rsidP="008E7FE1">
            <w:pPr>
              <w:pStyle w:val="Default"/>
              <w:rPr>
                <w:rFonts w:ascii="Museo Sans 300" w:hAnsi="Museo Sans 300"/>
                <w:color w:val="auto"/>
                <w:sz w:val="22"/>
                <w:szCs w:val="22"/>
              </w:rPr>
            </w:pPr>
          </w:p>
        </w:tc>
      </w:tr>
      <w:tr w:rsidR="001A788E" w:rsidRPr="007803AE" w14:paraId="2624D685" w14:textId="77777777" w:rsidTr="004C355A">
        <w:tc>
          <w:tcPr>
            <w:tcW w:w="1496" w:type="dxa"/>
          </w:tcPr>
          <w:p w14:paraId="2624D67F" w14:textId="77777777" w:rsidR="001A788E" w:rsidRPr="007803AE" w:rsidRDefault="001A788E" w:rsidP="001A788E">
            <w:pPr>
              <w:pStyle w:val="Default"/>
              <w:rPr>
                <w:rFonts w:ascii="Museo Sans 300" w:hAnsi="Museo Sans 300"/>
                <w:color w:val="auto"/>
                <w:sz w:val="22"/>
                <w:szCs w:val="22"/>
              </w:rPr>
            </w:pPr>
            <w:r w:rsidRPr="007803AE">
              <w:rPr>
                <w:rFonts w:ascii="Museo Sans 300" w:hAnsi="Museo Sans 300"/>
                <w:color w:val="auto"/>
                <w:sz w:val="22"/>
                <w:szCs w:val="22"/>
              </w:rPr>
              <w:t xml:space="preserve">34% = </w:t>
            </w:r>
          </w:p>
        </w:tc>
        <w:tc>
          <w:tcPr>
            <w:tcW w:w="1496" w:type="dxa"/>
          </w:tcPr>
          <w:p w14:paraId="2624D680"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24%</w:t>
            </w:r>
          </w:p>
        </w:tc>
        <w:tc>
          <w:tcPr>
            <w:tcW w:w="1496" w:type="dxa"/>
          </w:tcPr>
          <w:p w14:paraId="2624D681"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69% =</w:t>
            </w:r>
          </w:p>
        </w:tc>
        <w:tc>
          <w:tcPr>
            <w:tcW w:w="1496" w:type="dxa"/>
          </w:tcPr>
          <w:p w14:paraId="2624D682" w14:textId="77777777" w:rsidR="001A788E" w:rsidRPr="007803AE" w:rsidRDefault="001A788E" w:rsidP="008E7FE1">
            <w:pPr>
              <w:pStyle w:val="Default"/>
              <w:rPr>
                <w:rFonts w:ascii="Museo Sans 300" w:hAnsi="Museo Sans 300"/>
                <w:color w:val="auto"/>
                <w:sz w:val="22"/>
                <w:szCs w:val="22"/>
              </w:rPr>
            </w:pPr>
            <w:r w:rsidRPr="007803AE">
              <w:rPr>
                <w:rFonts w:ascii="Museo Sans 300" w:hAnsi="Museo Sans 300"/>
                <w:color w:val="auto"/>
                <w:sz w:val="22"/>
                <w:szCs w:val="22"/>
              </w:rPr>
              <w:t>48%</w:t>
            </w:r>
          </w:p>
        </w:tc>
        <w:tc>
          <w:tcPr>
            <w:tcW w:w="1497" w:type="dxa"/>
          </w:tcPr>
          <w:p w14:paraId="2624D683" w14:textId="77777777" w:rsidR="001A788E" w:rsidRPr="007803AE" w:rsidRDefault="001A788E" w:rsidP="008E7FE1">
            <w:pPr>
              <w:pStyle w:val="Default"/>
              <w:rPr>
                <w:rFonts w:ascii="Museo Sans 300" w:hAnsi="Museo Sans 300"/>
                <w:color w:val="auto"/>
                <w:sz w:val="22"/>
                <w:szCs w:val="22"/>
              </w:rPr>
            </w:pPr>
          </w:p>
        </w:tc>
        <w:tc>
          <w:tcPr>
            <w:tcW w:w="1497" w:type="dxa"/>
          </w:tcPr>
          <w:p w14:paraId="2624D684" w14:textId="77777777" w:rsidR="001A788E" w:rsidRPr="007803AE" w:rsidRDefault="001A788E" w:rsidP="008E7FE1">
            <w:pPr>
              <w:pStyle w:val="Default"/>
              <w:rPr>
                <w:rFonts w:ascii="Museo Sans 300" w:hAnsi="Museo Sans 300"/>
                <w:color w:val="auto"/>
                <w:sz w:val="22"/>
                <w:szCs w:val="22"/>
              </w:rPr>
            </w:pPr>
          </w:p>
        </w:tc>
      </w:tr>
    </w:tbl>
    <w:p w14:paraId="42F3B7B8" w14:textId="77777777" w:rsidR="00FA27F7" w:rsidRPr="007803AE" w:rsidRDefault="00FA27F7" w:rsidP="000F08B0">
      <w:pPr>
        <w:pStyle w:val="Default"/>
        <w:jc w:val="center"/>
        <w:rPr>
          <w:rFonts w:ascii="Museo Sans 300" w:hAnsi="Museo Sans 300"/>
          <w:b/>
          <w:color w:val="auto"/>
          <w:sz w:val="22"/>
          <w:szCs w:val="22"/>
        </w:rPr>
      </w:pPr>
    </w:p>
    <w:p w14:paraId="2624D687" w14:textId="53D2B610" w:rsidR="00D311B2" w:rsidRPr="007803AE" w:rsidRDefault="005A6C2C" w:rsidP="000F08B0">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 GLOBAL DE LA PERSONA</w:t>
      </w:r>
      <w:r w:rsidR="00251061" w:rsidRPr="007803AE">
        <w:rPr>
          <w:rFonts w:ascii="Museo Sans 300" w:hAnsi="Museo Sans 300"/>
          <w:b/>
          <w:color w:val="auto"/>
          <w:sz w:val="22"/>
          <w:szCs w:val="22"/>
        </w:rPr>
        <w:t xml:space="preserve"> </w:t>
      </w:r>
      <w:r w:rsidRPr="007803AE">
        <w:rPr>
          <w:rFonts w:ascii="Museo Sans 300" w:hAnsi="Museo Sans 300"/>
          <w:b/>
          <w:color w:val="auto"/>
          <w:sz w:val="22"/>
          <w:szCs w:val="22"/>
        </w:rPr>
        <w:t>EN RELACIÓN A LA EXTREMIDAD</w:t>
      </w:r>
    </w:p>
    <w:p w14:paraId="2624D689" w14:textId="1BE7F365" w:rsidR="00251061" w:rsidRPr="007803AE" w:rsidRDefault="005A6C2C" w:rsidP="000F08B0">
      <w:pPr>
        <w:pStyle w:val="Default"/>
        <w:jc w:val="center"/>
        <w:rPr>
          <w:rFonts w:ascii="Museo Sans 300" w:hAnsi="Museo Sans 300"/>
          <w:color w:val="auto"/>
          <w:sz w:val="22"/>
          <w:szCs w:val="22"/>
        </w:rPr>
      </w:pPr>
      <w:r w:rsidRPr="007803AE">
        <w:rPr>
          <w:rFonts w:ascii="Museo Sans 300" w:hAnsi="Museo Sans 300"/>
          <w:b/>
          <w:color w:val="auto"/>
          <w:sz w:val="22"/>
          <w:szCs w:val="22"/>
        </w:rPr>
        <w:t xml:space="preserve"> INFERIOR</w:t>
      </w:r>
      <w:r w:rsidRPr="007803AE">
        <w:rPr>
          <w:rFonts w:ascii="Museo Sans 300" w:hAnsi="Museo Sans 300"/>
          <w:color w:val="auto"/>
          <w:sz w:val="22"/>
          <w:szCs w:val="22"/>
        </w:rPr>
        <w:br/>
      </w:r>
    </w:p>
    <w:tbl>
      <w:tblPr>
        <w:tblW w:w="9180" w:type="dxa"/>
        <w:tblLayout w:type="fixed"/>
        <w:tblLook w:val="04A0" w:firstRow="1" w:lastRow="0" w:firstColumn="1" w:lastColumn="0" w:noHBand="0" w:noVBand="1"/>
      </w:tblPr>
      <w:tblGrid>
        <w:gridCol w:w="1526"/>
        <w:gridCol w:w="334"/>
        <w:gridCol w:w="1367"/>
        <w:gridCol w:w="1390"/>
        <w:gridCol w:w="357"/>
        <w:gridCol w:w="1371"/>
        <w:gridCol w:w="1254"/>
        <w:gridCol w:w="357"/>
        <w:gridCol w:w="1224"/>
      </w:tblGrid>
      <w:tr w:rsidR="00251061" w:rsidRPr="007803AE" w14:paraId="2624D68D" w14:textId="77777777" w:rsidTr="00D27D57">
        <w:tc>
          <w:tcPr>
            <w:tcW w:w="3227" w:type="dxa"/>
            <w:gridSpan w:val="3"/>
          </w:tcPr>
          <w:p w14:paraId="2624D68A" w14:textId="77777777" w:rsidR="00251061" w:rsidRPr="007803AE" w:rsidRDefault="00251061" w:rsidP="00742D3F">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c>
          <w:tcPr>
            <w:tcW w:w="3118" w:type="dxa"/>
            <w:gridSpan w:val="3"/>
          </w:tcPr>
          <w:p w14:paraId="2624D68B" w14:textId="77777777" w:rsidR="00251061" w:rsidRPr="007803AE" w:rsidRDefault="00251061" w:rsidP="00742D3F">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c>
          <w:tcPr>
            <w:tcW w:w="2835" w:type="dxa"/>
            <w:gridSpan w:val="3"/>
          </w:tcPr>
          <w:p w14:paraId="2624D68C" w14:textId="77777777" w:rsidR="00251061" w:rsidRPr="007803AE" w:rsidRDefault="00251061" w:rsidP="00742D3F">
            <w:pPr>
              <w:pStyle w:val="Default"/>
              <w:jc w:val="center"/>
              <w:rPr>
                <w:rFonts w:ascii="Museo Sans 300" w:hAnsi="Museo Sans 300"/>
                <w:b/>
                <w:color w:val="auto"/>
                <w:sz w:val="22"/>
                <w:szCs w:val="22"/>
              </w:rPr>
            </w:pPr>
            <w:r w:rsidRPr="007803AE">
              <w:rPr>
                <w:rFonts w:ascii="Museo Sans 300" w:hAnsi="Museo Sans 300"/>
                <w:b/>
                <w:color w:val="auto"/>
                <w:sz w:val="22"/>
                <w:szCs w:val="22"/>
              </w:rPr>
              <w:t>Menoscabo</w:t>
            </w:r>
          </w:p>
        </w:tc>
      </w:tr>
      <w:tr w:rsidR="00251061" w:rsidRPr="007803AE" w14:paraId="2624D69D" w14:textId="77777777" w:rsidTr="00D27D57">
        <w:tc>
          <w:tcPr>
            <w:tcW w:w="1526" w:type="dxa"/>
            <w:vAlign w:val="center"/>
          </w:tcPr>
          <w:p w14:paraId="2624D68E"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Extremidad Inferior</w:t>
            </w:r>
          </w:p>
          <w:p w14:paraId="2624D68F" w14:textId="77777777" w:rsidR="00D27D57" w:rsidRPr="007803AE" w:rsidRDefault="00D27D57" w:rsidP="00742D3F">
            <w:pPr>
              <w:pStyle w:val="Default"/>
              <w:jc w:val="center"/>
              <w:rPr>
                <w:rFonts w:ascii="Museo Sans 300" w:hAnsi="Museo Sans 300"/>
                <w:color w:val="auto"/>
                <w:sz w:val="22"/>
                <w:szCs w:val="22"/>
              </w:rPr>
            </w:pPr>
          </w:p>
        </w:tc>
        <w:tc>
          <w:tcPr>
            <w:tcW w:w="334" w:type="dxa"/>
            <w:vAlign w:val="center"/>
          </w:tcPr>
          <w:p w14:paraId="2624D690" w14:textId="77777777" w:rsidR="00251061" w:rsidRPr="007803AE" w:rsidRDefault="00251061" w:rsidP="00742D3F">
            <w:pPr>
              <w:pStyle w:val="Default"/>
              <w:jc w:val="center"/>
              <w:rPr>
                <w:rFonts w:ascii="Museo Sans 300" w:hAnsi="Museo Sans 300"/>
                <w:color w:val="auto"/>
                <w:sz w:val="22"/>
                <w:szCs w:val="22"/>
              </w:rPr>
            </w:pPr>
          </w:p>
        </w:tc>
        <w:tc>
          <w:tcPr>
            <w:tcW w:w="1367" w:type="dxa"/>
            <w:vAlign w:val="center"/>
          </w:tcPr>
          <w:p w14:paraId="2624D691"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p w14:paraId="2624D692" w14:textId="77777777" w:rsidR="00D27D57" w:rsidRPr="007803AE" w:rsidRDefault="00D27D57" w:rsidP="00742D3F">
            <w:pPr>
              <w:pStyle w:val="Default"/>
              <w:jc w:val="center"/>
              <w:rPr>
                <w:rFonts w:ascii="Museo Sans 300" w:hAnsi="Museo Sans 300"/>
                <w:color w:val="auto"/>
                <w:sz w:val="22"/>
                <w:szCs w:val="22"/>
              </w:rPr>
            </w:pPr>
          </w:p>
        </w:tc>
        <w:tc>
          <w:tcPr>
            <w:tcW w:w="1390" w:type="dxa"/>
            <w:vAlign w:val="center"/>
          </w:tcPr>
          <w:p w14:paraId="2624D693"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Extremidad Inferior</w:t>
            </w:r>
          </w:p>
          <w:p w14:paraId="2624D694" w14:textId="77777777" w:rsidR="00D27D57" w:rsidRPr="007803AE" w:rsidRDefault="00D27D57" w:rsidP="00742D3F">
            <w:pPr>
              <w:pStyle w:val="Default"/>
              <w:jc w:val="center"/>
              <w:rPr>
                <w:rFonts w:ascii="Museo Sans 300" w:hAnsi="Museo Sans 300"/>
                <w:color w:val="auto"/>
                <w:sz w:val="22"/>
                <w:szCs w:val="22"/>
              </w:rPr>
            </w:pPr>
          </w:p>
        </w:tc>
        <w:tc>
          <w:tcPr>
            <w:tcW w:w="357" w:type="dxa"/>
            <w:vAlign w:val="center"/>
          </w:tcPr>
          <w:p w14:paraId="2624D695" w14:textId="77777777" w:rsidR="00251061" w:rsidRPr="007803AE" w:rsidRDefault="00251061" w:rsidP="00742D3F">
            <w:pPr>
              <w:pStyle w:val="Default"/>
              <w:jc w:val="center"/>
              <w:rPr>
                <w:rFonts w:ascii="Museo Sans 300" w:hAnsi="Museo Sans 300"/>
                <w:color w:val="auto"/>
                <w:sz w:val="22"/>
                <w:szCs w:val="22"/>
              </w:rPr>
            </w:pPr>
          </w:p>
        </w:tc>
        <w:tc>
          <w:tcPr>
            <w:tcW w:w="1371" w:type="dxa"/>
            <w:vAlign w:val="center"/>
          </w:tcPr>
          <w:p w14:paraId="2624D696"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p w14:paraId="2624D697" w14:textId="77777777" w:rsidR="00D27D57" w:rsidRPr="007803AE" w:rsidRDefault="00D27D57" w:rsidP="00742D3F">
            <w:pPr>
              <w:pStyle w:val="Default"/>
              <w:jc w:val="center"/>
              <w:rPr>
                <w:rFonts w:ascii="Museo Sans 300" w:hAnsi="Museo Sans 300"/>
                <w:color w:val="auto"/>
                <w:sz w:val="22"/>
                <w:szCs w:val="22"/>
              </w:rPr>
            </w:pPr>
          </w:p>
        </w:tc>
        <w:tc>
          <w:tcPr>
            <w:tcW w:w="1254" w:type="dxa"/>
            <w:vAlign w:val="center"/>
          </w:tcPr>
          <w:p w14:paraId="2624D698"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Extremidad Inferior</w:t>
            </w:r>
          </w:p>
          <w:p w14:paraId="2624D699" w14:textId="77777777" w:rsidR="00D27D57" w:rsidRPr="007803AE" w:rsidRDefault="00D27D57" w:rsidP="00742D3F">
            <w:pPr>
              <w:pStyle w:val="Default"/>
              <w:jc w:val="center"/>
              <w:rPr>
                <w:rFonts w:ascii="Museo Sans 300" w:hAnsi="Museo Sans 300"/>
                <w:color w:val="auto"/>
                <w:sz w:val="22"/>
                <w:szCs w:val="22"/>
              </w:rPr>
            </w:pPr>
          </w:p>
        </w:tc>
        <w:tc>
          <w:tcPr>
            <w:tcW w:w="357" w:type="dxa"/>
            <w:vAlign w:val="center"/>
          </w:tcPr>
          <w:p w14:paraId="2624D69A" w14:textId="77777777" w:rsidR="00251061" w:rsidRPr="007803AE" w:rsidRDefault="00251061" w:rsidP="00742D3F">
            <w:pPr>
              <w:pStyle w:val="Default"/>
              <w:jc w:val="center"/>
              <w:rPr>
                <w:rFonts w:ascii="Museo Sans 300" w:hAnsi="Museo Sans 300"/>
                <w:color w:val="auto"/>
                <w:sz w:val="22"/>
                <w:szCs w:val="22"/>
              </w:rPr>
            </w:pPr>
          </w:p>
        </w:tc>
        <w:tc>
          <w:tcPr>
            <w:tcW w:w="1224" w:type="dxa"/>
            <w:vAlign w:val="center"/>
          </w:tcPr>
          <w:p w14:paraId="2624D69B"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Global de la Persona</w:t>
            </w:r>
          </w:p>
          <w:p w14:paraId="2624D69C" w14:textId="77777777" w:rsidR="00D27D57" w:rsidRPr="007803AE" w:rsidRDefault="00D27D57" w:rsidP="00742D3F">
            <w:pPr>
              <w:pStyle w:val="Default"/>
              <w:jc w:val="center"/>
              <w:rPr>
                <w:rFonts w:ascii="Museo Sans 300" w:hAnsi="Museo Sans 300"/>
                <w:color w:val="auto"/>
                <w:sz w:val="22"/>
                <w:szCs w:val="22"/>
              </w:rPr>
            </w:pPr>
          </w:p>
        </w:tc>
      </w:tr>
      <w:tr w:rsidR="00251061" w:rsidRPr="007803AE" w14:paraId="2624D6A7" w14:textId="77777777" w:rsidTr="00D27D57">
        <w:tc>
          <w:tcPr>
            <w:tcW w:w="1526" w:type="dxa"/>
          </w:tcPr>
          <w:p w14:paraId="2624D69E" w14:textId="77777777" w:rsidR="00251061" w:rsidRPr="007803AE" w:rsidRDefault="00251061"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0%</w:t>
            </w:r>
          </w:p>
        </w:tc>
        <w:tc>
          <w:tcPr>
            <w:tcW w:w="334" w:type="dxa"/>
          </w:tcPr>
          <w:p w14:paraId="2624D69F"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A0" w14:textId="77777777" w:rsidR="00251061" w:rsidRPr="007803AE" w:rsidRDefault="00251061" w:rsidP="00251061">
            <w:pPr>
              <w:pStyle w:val="Default"/>
              <w:rPr>
                <w:rFonts w:ascii="Museo Sans 300" w:hAnsi="Museo Sans 300"/>
                <w:color w:val="auto"/>
                <w:sz w:val="22"/>
                <w:szCs w:val="22"/>
              </w:rPr>
            </w:pPr>
            <w:r w:rsidRPr="007803AE">
              <w:rPr>
                <w:rFonts w:ascii="Museo Sans 300" w:hAnsi="Museo Sans 300"/>
                <w:color w:val="auto"/>
                <w:sz w:val="22"/>
                <w:szCs w:val="22"/>
              </w:rPr>
              <w:t>0%</w:t>
            </w:r>
          </w:p>
        </w:tc>
        <w:tc>
          <w:tcPr>
            <w:tcW w:w="1390" w:type="dxa"/>
          </w:tcPr>
          <w:p w14:paraId="2624D6A1" w14:textId="77777777" w:rsidR="00251061" w:rsidRPr="007803AE" w:rsidRDefault="00251061"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35%</w:t>
            </w:r>
          </w:p>
        </w:tc>
        <w:tc>
          <w:tcPr>
            <w:tcW w:w="357" w:type="dxa"/>
          </w:tcPr>
          <w:p w14:paraId="2624D6A2"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A3" w14:textId="77777777" w:rsidR="00251061" w:rsidRPr="007803AE" w:rsidRDefault="00251061" w:rsidP="00251061">
            <w:pPr>
              <w:pStyle w:val="Default"/>
              <w:rPr>
                <w:rFonts w:ascii="Museo Sans 300" w:hAnsi="Museo Sans 300"/>
                <w:color w:val="auto"/>
                <w:sz w:val="22"/>
                <w:szCs w:val="22"/>
              </w:rPr>
            </w:pPr>
            <w:r w:rsidRPr="007803AE">
              <w:rPr>
                <w:rFonts w:ascii="Museo Sans 300" w:hAnsi="Museo Sans 300"/>
                <w:color w:val="auto"/>
                <w:sz w:val="22"/>
                <w:szCs w:val="22"/>
              </w:rPr>
              <w:t>14%</w:t>
            </w:r>
          </w:p>
        </w:tc>
        <w:tc>
          <w:tcPr>
            <w:tcW w:w="1254" w:type="dxa"/>
          </w:tcPr>
          <w:p w14:paraId="2624D6A4" w14:textId="77777777" w:rsidR="00251061" w:rsidRPr="007803AE" w:rsidRDefault="00251061"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70%</w:t>
            </w:r>
          </w:p>
        </w:tc>
        <w:tc>
          <w:tcPr>
            <w:tcW w:w="357" w:type="dxa"/>
          </w:tcPr>
          <w:p w14:paraId="2624D6A5" w14:textId="77777777" w:rsidR="00251061" w:rsidRPr="007803AE" w:rsidRDefault="00251061" w:rsidP="00742D3F">
            <w:pPr>
              <w:pStyle w:val="Default"/>
              <w:jc w:val="center"/>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A6" w14:textId="77777777" w:rsidR="00251061" w:rsidRPr="007803AE" w:rsidRDefault="00251061" w:rsidP="00251061">
            <w:pPr>
              <w:pStyle w:val="Default"/>
              <w:rPr>
                <w:rFonts w:ascii="Museo Sans 300" w:hAnsi="Museo Sans 300"/>
                <w:color w:val="auto"/>
                <w:sz w:val="22"/>
                <w:szCs w:val="22"/>
              </w:rPr>
            </w:pPr>
            <w:r w:rsidRPr="007803AE">
              <w:rPr>
                <w:rFonts w:ascii="Museo Sans 300" w:hAnsi="Museo Sans 300"/>
                <w:color w:val="auto"/>
                <w:sz w:val="22"/>
                <w:szCs w:val="22"/>
              </w:rPr>
              <w:t>28%</w:t>
            </w:r>
          </w:p>
        </w:tc>
      </w:tr>
      <w:tr w:rsidR="00251061" w:rsidRPr="007803AE" w14:paraId="2624D6B1" w14:textId="77777777" w:rsidTr="00D27D57">
        <w:tc>
          <w:tcPr>
            <w:tcW w:w="1526" w:type="dxa"/>
          </w:tcPr>
          <w:p w14:paraId="2624D6A8"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  </w:t>
            </w:r>
          </w:p>
        </w:tc>
        <w:tc>
          <w:tcPr>
            <w:tcW w:w="334" w:type="dxa"/>
          </w:tcPr>
          <w:p w14:paraId="2624D6A9"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AA"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0%</w:t>
            </w:r>
          </w:p>
        </w:tc>
        <w:tc>
          <w:tcPr>
            <w:tcW w:w="1390" w:type="dxa"/>
          </w:tcPr>
          <w:p w14:paraId="2624D6AB"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36%</w:t>
            </w:r>
          </w:p>
        </w:tc>
        <w:tc>
          <w:tcPr>
            <w:tcW w:w="357" w:type="dxa"/>
          </w:tcPr>
          <w:p w14:paraId="2624D6AC"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AD"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14%</w:t>
            </w:r>
          </w:p>
        </w:tc>
        <w:tc>
          <w:tcPr>
            <w:tcW w:w="1254" w:type="dxa"/>
          </w:tcPr>
          <w:p w14:paraId="2624D6AE"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71%</w:t>
            </w:r>
          </w:p>
        </w:tc>
        <w:tc>
          <w:tcPr>
            <w:tcW w:w="357" w:type="dxa"/>
          </w:tcPr>
          <w:p w14:paraId="2624D6AF"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B0"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28%</w:t>
            </w:r>
          </w:p>
        </w:tc>
      </w:tr>
      <w:tr w:rsidR="00251061" w:rsidRPr="007803AE" w14:paraId="2624D6BB" w14:textId="77777777" w:rsidTr="00D27D57">
        <w:tc>
          <w:tcPr>
            <w:tcW w:w="1526" w:type="dxa"/>
          </w:tcPr>
          <w:p w14:paraId="2624D6B2"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2 % </w:t>
            </w:r>
          </w:p>
        </w:tc>
        <w:tc>
          <w:tcPr>
            <w:tcW w:w="334" w:type="dxa"/>
          </w:tcPr>
          <w:p w14:paraId="2624D6B3"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B4"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1390" w:type="dxa"/>
          </w:tcPr>
          <w:p w14:paraId="2624D6B5"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37%</w:t>
            </w:r>
          </w:p>
        </w:tc>
        <w:tc>
          <w:tcPr>
            <w:tcW w:w="357" w:type="dxa"/>
          </w:tcPr>
          <w:p w14:paraId="2624D6B6"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B7"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15%</w:t>
            </w:r>
          </w:p>
        </w:tc>
        <w:tc>
          <w:tcPr>
            <w:tcW w:w="1254" w:type="dxa"/>
          </w:tcPr>
          <w:p w14:paraId="2624D6B8"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72%</w:t>
            </w:r>
          </w:p>
        </w:tc>
        <w:tc>
          <w:tcPr>
            <w:tcW w:w="357" w:type="dxa"/>
          </w:tcPr>
          <w:p w14:paraId="2624D6B9"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BA"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29%</w:t>
            </w:r>
          </w:p>
        </w:tc>
      </w:tr>
      <w:tr w:rsidR="00251061" w:rsidRPr="007803AE" w14:paraId="2624D6C5" w14:textId="77777777" w:rsidTr="00D27D57">
        <w:tc>
          <w:tcPr>
            <w:tcW w:w="1526" w:type="dxa"/>
          </w:tcPr>
          <w:p w14:paraId="2624D6BC"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 </w:t>
            </w:r>
          </w:p>
        </w:tc>
        <w:tc>
          <w:tcPr>
            <w:tcW w:w="334" w:type="dxa"/>
          </w:tcPr>
          <w:p w14:paraId="2624D6BD"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BE"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1390" w:type="dxa"/>
          </w:tcPr>
          <w:p w14:paraId="2624D6BF"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38%</w:t>
            </w:r>
          </w:p>
        </w:tc>
        <w:tc>
          <w:tcPr>
            <w:tcW w:w="357" w:type="dxa"/>
          </w:tcPr>
          <w:p w14:paraId="2624D6C0"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C1"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15%</w:t>
            </w:r>
          </w:p>
        </w:tc>
        <w:tc>
          <w:tcPr>
            <w:tcW w:w="1254" w:type="dxa"/>
          </w:tcPr>
          <w:p w14:paraId="2624D6C2" w14:textId="77777777" w:rsidR="00251061"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73%</w:t>
            </w:r>
          </w:p>
        </w:tc>
        <w:tc>
          <w:tcPr>
            <w:tcW w:w="357" w:type="dxa"/>
          </w:tcPr>
          <w:p w14:paraId="2624D6C3"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C4" w14:textId="77777777" w:rsidR="00251061"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29%</w:t>
            </w:r>
          </w:p>
        </w:tc>
      </w:tr>
      <w:tr w:rsidR="00B1300C" w:rsidRPr="007803AE" w14:paraId="2624D6CF" w14:textId="77777777" w:rsidTr="00D27D57">
        <w:tc>
          <w:tcPr>
            <w:tcW w:w="1526" w:type="dxa"/>
          </w:tcPr>
          <w:p w14:paraId="2624D6C6"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4% </w:t>
            </w:r>
          </w:p>
        </w:tc>
        <w:tc>
          <w:tcPr>
            <w:tcW w:w="334" w:type="dxa"/>
          </w:tcPr>
          <w:p w14:paraId="2624D6C7"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C8"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1390" w:type="dxa"/>
          </w:tcPr>
          <w:p w14:paraId="2624D6C9"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39%</w:t>
            </w:r>
          </w:p>
        </w:tc>
        <w:tc>
          <w:tcPr>
            <w:tcW w:w="357" w:type="dxa"/>
          </w:tcPr>
          <w:p w14:paraId="2624D6CA"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CB"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16%</w:t>
            </w:r>
          </w:p>
        </w:tc>
        <w:tc>
          <w:tcPr>
            <w:tcW w:w="1254" w:type="dxa"/>
          </w:tcPr>
          <w:p w14:paraId="2624D6CC"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74%</w:t>
            </w:r>
          </w:p>
        </w:tc>
        <w:tc>
          <w:tcPr>
            <w:tcW w:w="357" w:type="dxa"/>
          </w:tcPr>
          <w:p w14:paraId="2624D6CD"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CE"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30%</w:t>
            </w:r>
          </w:p>
        </w:tc>
      </w:tr>
      <w:tr w:rsidR="00B1300C" w:rsidRPr="007803AE" w14:paraId="2624D6D9" w14:textId="77777777" w:rsidTr="00D27D57">
        <w:tc>
          <w:tcPr>
            <w:tcW w:w="1526" w:type="dxa"/>
          </w:tcPr>
          <w:p w14:paraId="2624D6D0"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5% </w:t>
            </w:r>
          </w:p>
        </w:tc>
        <w:tc>
          <w:tcPr>
            <w:tcW w:w="334" w:type="dxa"/>
          </w:tcPr>
          <w:p w14:paraId="2624D6D1"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D2"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1390" w:type="dxa"/>
          </w:tcPr>
          <w:p w14:paraId="2624D6D3"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40%</w:t>
            </w:r>
          </w:p>
        </w:tc>
        <w:tc>
          <w:tcPr>
            <w:tcW w:w="357" w:type="dxa"/>
          </w:tcPr>
          <w:p w14:paraId="2624D6D4"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D5"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16%</w:t>
            </w:r>
          </w:p>
        </w:tc>
        <w:tc>
          <w:tcPr>
            <w:tcW w:w="1254" w:type="dxa"/>
          </w:tcPr>
          <w:p w14:paraId="2624D6D6"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75%</w:t>
            </w:r>
          </w:p>
        </w:tc>
        <w:tc>
          <w:tcPr>
            <w:tcW w:w="357" w:type="dxa"/>
          </w:tcPr>
          <w:p w14:paraId="2624D6D7"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D8"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30%</w:t>
            </w:r>
          </w:p>
        </w:tc>
      </w:tr>
      <w:tr w:rsidR="00B1300C" w:rsidRPr="007803AE" w14:paraId="2624D6E3" w14:textId="77777777" w:rsidTr="00D27D57">
        <w:tc>
          <w:tcPr>
            <w:tcW w:w="1526" w:type="dxa"/>
          </w:tcPr>
          <w:p w14:paraId="2624D6DA"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6% </w:t>
            </w:r>
          </w:p>
        </w:tc>
        <w:tc>
          <w:tcPr>
            <w:tcW w:w="334" w:type="dxa"/>
          </w:tcPr>
          <w:p w14:paraId="2624D6DB"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DC"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1390" w:type="dxa"/>
          </w:tcPr>
          <w:p w14:paraId="2624D6DD"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41%</w:t>
            </w:r>
          </w:p>
        </w:tc>
        <w:tc>
          <w:tcPr>
            <w:tcW w:w="357" w:type="dxa"/>
          </w:tcPr>
          <w:p w14:paraId="2624D6DE"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DF"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16%</w:t>
            </w:r>
          </w:p>
        </w:tc>
        <w:tc>
          <w:tcPr>
            <w:tcW w:w="1254" w:type="dxa"/>
          </w:tcPr>
          <w:p w14:paraId="2624D6E0"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76%</w:t>
            </w:r>
          </w:p>
        </w:tc>
        <w:tc>
          <w:tcPr>
            <w:tcW w:w="357" w:type="dxa"/>
          </w:tcPr>
          <w:p w14:paraId="2624D6E1"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E2"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30%</w:t>
            </w:r>
          </w:p>
        </w:tc>
      </w:tr>
      <w:tr w:rsidR="00B1300C" w:rsidRPr="007803AE" w14:paraId="2624D6ED" w14:textId="77777777" w:rsidTr="00D27D57">
        <w:tc>
          <w:tcPr>
            <w:tcW w:w="1526" w:type="dxa"/>
          </w:tcPr>
          <w:p w14:paraId="2624D6E4"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7% </w:t>
            </w:r>
          </w:p>
        </w:tc>
        <w:tc>
          <w:tcPr>
            <w:tcW w:w="334" w:type="dxa"/>
          </w:tcPr>
          <w:p w14:paraId="2624D6E5"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E6"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w:t>
            </w:r>
          </w:p>
        </w:tc>
        <w:tc>
          <w:tcPr>
            <w:tcW w:w="1390" w:type="dxa"/>
          </w:tcPr>
          <w:p w14:paraId="2624D6E7"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42%</w:t>
            </w:r>
          </w:p>
        </w:tc>
        <w:tc>
          <w:tcPr>
            <w:tcW w:w="357" w:type="dxa"/>
          </w:tcPr>
          <w:p w14:paraId="2624D6E8"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E9"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17%</w:t>
            </w:r>
          </w:p>
        </w:tc>
        <w:tc>
          <w:tcPr>
            <w:tcW w:w="1254" w:type="dxa"/>
          </w:tcPr>
          <w:p w14:paraId="2624D6EA"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77%</w:t>
            </w:r>
          </w:p>
        </w:tc>
        <w:tc>
          <w:tcPr>
            <w:tcW w:w="357" w:type="dxa"/>
          </w:tcPr>
          <w:p w14:paraId="2624D6EB"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EC"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31%</w:t>
            </w:r>
          </w:p>
        </w:tc>
      </w:tr>
      <w:tr w:rsidR="00B1300C" w:rsidRPr="007803AE" w14:paraId="2624D6F7" w14:textId="77777777" w:rsidTr="00D27D57">
        <w:tc>
          <w:tcPr>
            <w:tcW w:w="1526" w:type="dxa"/>
          </w:tcPr>
          <w:p w14:paraId="2624D6EE"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8% </w:t>
            </w:r>
          </w:p>
        </w:tc>
        <w:tc>
          <w:tcPr>
            <w:tcW w:w="334" w:type="dxa"/>
          </w:tcPr>
          <w:p w14:paraId="2624D6EF"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F0"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w:t>
            </w:r>
          </w:p>
        </w:tc>
        <w:tc>
          <w:tcPr>
            <w:tcW w:w="1390" w:type="dxa"/>
          </w:tcPr>
          <w:p w14:paraId="2624D6F1"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43% </w:t>
            </w:r>
          </w:p>
        </w:tc>
        <w:tc>
          <w:tcPr>
            <w:tcW w:w="357" w:type="dxa"/>
          </w:tcPr>
          <w:p w14:paraId="2624D6F2"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F3"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17%</w:t>
            </w:r>
          </w:p>
        </w:tc>
        <w:tc>
          <w:tcPr>
            <w:tcW w:w="1254" w:type="dxa"/>
          </w:tcPr>
          <w:p w14:paraId="2624D6F4"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78%</w:t>
            </w:r>
          </w:p>
        </w:tc>
        <w:tc>
          <w:tcPr>
            <w:tcW w:w="357" w:type="dxa"/>
          </w:tcPr>
          <w:p w14:paraId="2624D6F5"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6F6"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31%</w:t>
            </w:r>
          </w:p>
        </w:tc>
      </w:tr>
      <w:tr w:rsidR="00B1300C" w:rsidRPr="007803AE" w14:paraId="2624D701" w14:textId="77777777" w:rsidTr="00D27D57">
        <w:tc>
          <w:tcPr>
            <w:tcW w:w="1526" w:type="dxa"/>
          </w:tcPr>
          <w:p w14:paraId="2624D6F8"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9% </w:t>
            </w:r>
          </w:p>
        </w:tc>
        <w:tc>
          <w:tcPr>
            <w:tcW w:w="334" w:type="dxa"/>
          </w:tcPr>
          <w:p w14:paraId="2624D6F9"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6FA"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390" w:type="dxa"/>
          </w:tcPr>
          <w:p w14:paraId="2624D6FB"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44%</w:t>
            </w:r>
          </w:p>
        </w:tc>
        <w:tc>
          <w:tcPr>
            <w:tcW w:w="357" w:type="dxa"/>
          </w:tcPr>
          <w:p w14:paraId="2624D6FC"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6FD"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254" w:type="dxa"/>
          </w:tcPr>
          <w:p w14:paraId="2624D6FE" w14:textId="77777777" w:rsidR="00B1300C" w:rsidRPr="007803AE" w:rsidRDefault="00B1300C"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79%</w:t>
            </w:r>
          </w:p>
        </w:tc>
        <w:tc>
          <w:tcPr>
            <w:tcW w:w="357" w:type="dxa"/>
          </w:tcPr>
          <w:p w14:paraId="2624D6FF"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00" w14:textId="77777777" w:rsidR="00B1300C" w:rsidRPr="007803AE" w:rsidRDefault="00B1300C" w:rsidP="00251061">
            <w:pPr>
              <w:pStyle w:val="Default"/>
              <w:rPr>
                <w:rFonts w:ascii="Museo Sans 300" w:hAnsi="Museo Sans 300"/>
                <w:color w:val="auto"/>
                <w:sz w:val="22"/>
                <w:szCs w:val="22"/>
              </w:rPr>
            </w:pPr>
            <w:r w:rsidRPr="007803AE">
              <w:rPr>
                <w:rFonts w:ascii="Museo Sans 300" w:hAnsi="Museo Sans 300"/>
                <w:color w:val="auto"/>
                <w:sz w:val="22"/>
                <w:szCs w:val="22"/>
              </w:rPr>
              <w:t>32%</w:t>
            </w:r>
          </w:p>
        </w:tc>
      </w:tr>
      <w:tr w:rsidR="00FD4BE8" w:rsidRPr="007803AE" w14:paraId="2624D70B" w14:textId="77777777" w:rsidTr="00D27D57">
        <w:tc>
          <w:tcPr>
            <w:tcW w:w="1526" w:type="dxa"/>
          </w:tcPr>
          <w:p w14:paraId="2624D70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10% </w:t>
            </w:r>
          </w:p>
        </w:tc>
        <w:tc>
          <w:tcPr>
            <w:tcW w:w="334" w:type="dxa"/>
          </w:tcPr>
          <w:p w14:paraId="2624D70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0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390" w:type="dxa"/>
          </w:tcPr>
          <w:p w14:paraId="2624D705"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45%</w:t>
            </w:r>
          </w:p>
        </w:tc>
        <w:tc>
          <w:tcPr>
            <w:tcW w:w="357" w:type="dxa"/>
          </w:tcPr>
          <w:p w14:paraId="2624D70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0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254" w:type="dxa"/>
          </w:tcPr>
          <w:p w14:paraId="2624D70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80%</w:t>
            </w:r>
          </w:p>
        </w:tc>
        <w:tc>
          <w:tcPr>
            <w:tcW w:w="357" w:type="dxa"/>
          </w:tcPr>
          <w:p w14:paraId="2624D70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0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32%</w:t>
            </w:r>
          </w:p>
        </w:tc>
      </w:tr>
      <w:tr w:rsidR="00FD4BE8" w:rsidRPr="007803AE" w14:paraId="2624D715" w14:textId="77777777" w:rsidTr="00D27D57">
        <w:tc>
          <w:tcPr>
            <w:tcW w:w="1526" w:type="dxa"/>
          </w:tcPr>
          <w:p w14:paraId="2624D70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11% </w:t>
            </w:r>
          </w:p>
        </w:tc>
        <w:tc>
          <w:tcPr>
            <w:tcW w:w="334" w:type="dxa"/>
          </w:tcPr>
          <w:p w14:paraId="2624D70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0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4%</w:t>
            </w:r>
          </w:p>
        </w:tc>
        <w:tc>
          <w:tcPr>
            <w:tcW w:w="1390" w:type="dxa"/>
          </w:tcPr>
          <w:p w14:paraId="2624D70F"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46%</w:t>
            </w:r>
          </w:p>
        </w:tc>
        <w:tc>
          <w:tcPr>
            <w:tcW w:w="357" w:type="dxa"/>
          </w:tcPr>
          <w:p w14:paraId="2624D71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1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18%</w:t>
            </w:r>
          </w:p>
        </w:tc>
        <w:tc>
          <w:tcPr>
            <w:tcW w:w="1254" w:type="dxa"/>
          </w:tcPr>
          <w:p w14:paraId="2624D71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81%</w:t>
            </w:r>
          </w:p>
        </w:tc>
        <w:tc>
          <w:tcPr>
            <w:tcW w:w="357" w:type="dxa"/>
          </w:tcPr>
          <w:p w14:paraId="2624D71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1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32%</w:t>
            </w:r>
          </w:p>
        </w:tc>
      </w:tr>
      <w:tr w:rsidR="00FD4BE8" w:rsidRPr="007803AE" w14:paraId="2624D71F" w14:textId="77777777" w:rsidTr="00D27D57">
        <w:tc>
          <w:tcPr>
            <w:tcW w:w="1526" w:type="dxa"/>
          </w:tcPr>
          <w:p w14:paraId="2624D71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12% </w:t>
            </w:r>
          </w:p>
        </w:tc>
        <w:tc>
          <w:tcPr>
            <w:tcW w:w="334" w:type="dxa"/>
          </w:tcPr>
          <w:p w14:paraId="2624D71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1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5%</w:t>
            </w:r>
          </w:p>
        </w:tc>
        <w:tc>
          <w:tcPr>
            <w:tcW w:w="1390" w:type="dxa"/>
          </w:tcPr>
          <w:p w14:paraId="2624D719"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47%</w:t>
            </w:r>
          </w:p>
        </w:tc>
        <w:tc>
          <w:tcPr>
            <w:tcW w:w="357" w:type="dxa"/>
          </w:tcPr>
          <w:p w14:paraId="2624D71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1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19%</w:t>
            </w:r>
          </w:p>
        </w:tc>
        <w:tc>
          <w:tcPr>
            <w:tcW w:w="1254" w:type="dxa"/>
          </w:tcPr>
          <w:p w14:paraId="2624D71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82%</w:t>
            </w:r>
          </w:p>
        </w:tc>
        <w:tc>
          <w:tcPr>
            <w:tcW w:w="357" w:type="dxa"/>
          </w:tcPr>
          <w:p w14:paraId="2624D71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1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33%</w:t>
            </w:r>
          </w:p>
        </w:tc>
      </w:tr>
      <w:tr w:rsidR="00FD4BE8" w:rsidRPr="007803AE" w14:paraId="2624D729" w14:textId="77777777" w:rsidTr="00D27D57">
        <w:tc>
          <w:tcPr>
            <w:tcW w:w="1526" w:type="dxa"/>
          </w:tcPr>
          <w:p w14:paraId="2624D72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13% </w:t>
            </w:r>
          </w:p>
        </w:tc>
        <w:tc>
          <w:tcPr>
            <w:tcW w:w="334" w:type="dxa"/>
          </w:tcPr>
          <w:p w14:paraId="2624D72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2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5%</w:t>
            </w:r>
          </w:p>
        </w:tc>
        <w:tc>
          <w:tcPr>
            <w:tcW w:w="1390" w:type="dxa"/>
          </w:tcPr>
          <w:p w14:paraId="2624D723"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48%</w:t>
            </w:r>
          </w:p>
        </w:tc>
        <w:tc>
          <w:tcPr>
            <w:tcW w:w="357" w:type="dxa"/>
          </w:tcPr>
          <w:p w14:paraId="2624D72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2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19%</w:t>
            </w:r>
          </w:p>
        </w:tc>
        <w:tc>
          <w:tcPr>
            <w:tcW w:w="1254" w:type="dxa"/>
          </w:tcPr>
          <w:p w14:paraId="2624D72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83%</w:t>
            </w:r>
          </w:p>
        </w:tc>
        <w:tc>
          <w:tcPr>
            <w:tcW w:w="357" w:type="dxa"/>
          </w:tcPr>
          <w:p w14:paraId="2624D72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2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33%</w:t>
            </w:r>
          </w:p>
        </w:tc>
      </w:tr>
      <w:tr w:rsidR="00FD4BE8" w:rsidRPr="007803AE" w14:paraId="2624D733" w14:textId="77777777" w:rsidTr="00D27D57">
        <w:tc>
          <w:tcPr>
            <w:tcW w:w="1526" w:type="dxa"/>
          </w:tcPr>
          <w:p w14:paraId="2624D72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14% </w:t>
            </w:r>
          </w:p>
        </w:tc>
        <w:tc>
          <w:tcPr>
            <w:tcW w:w="334" w:type="dxa"/>
          </w:tcPr>
          <w:p w14:paraId="2624D72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2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390" w:type="dxa"/>
          </w:tcPr>
          <w:p w14:paraId="2624D72D"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49%</w:t>
            </w:r>
          </w:p>
        </w:tc>
        <w:tc>
          <w:tcPr>
            <w:tcW w:w="357" w:type="dxa"/>
          </w:tcPr>
          <w:p w14:paraId="2624D72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2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254" w:type="dxa"/>
          </w:tcPr>
          <w:p w14:paraId="2624D73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84%</w:t>
            </w:r>
          </w:p>
        </w:tc>
        <w:tc>
          <w:tcPr>
            <w:tcW w:w="357" w:type="dxa"/>
          </w:tcPr>
          <w:p w14:paraId="2624D73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3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34%</w:t>
            </w:r>
          </w:p>
        </w:tc>
      </w:tr>
      <w:tr w:rsidR="00FD4BE8" w:rsidRPr="007803AE" w14:paraId="2624D73D" w14:textId="77777777" w:rsidTr="00D27D57">
        <w:tc>
          <w:tcPr>
            <w:tcW w:w="1526" w:type="dxa"/>
          </w:tcPr>
          <w:p w14:paraId="2624D734"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15% </w:t>
            </w:r>
          </w:p>
        </w:tc>
        <w:tc>
          <w:tcPr>
            <w:tcW w:w="334" w:type="dxa"/>
          </w:tcPr>
          <w:p w14:paraId="2624D73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3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390" w:type="dxa"/>
          </w:tcPr>
          <w:p w14:paraId="2624D737"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50%</w:t>
            </w:r>
          </w:p>
        </w:tc>
        <w:tc>
          <w:tcPr>
            <w:tcW w:w="357" w:type="dxa"/>
          </w:tcPr>
          <w:p w14:paraId="2624D73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3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254" w:type="dxa"/>
          </w:tcPr>
          <w:p w14:paraId="2624D73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85%</w:t>
            </w:r>
          </w:p>
        </w:tc>
        <w:tc>
          <w:tcPr>
            <w:tcW w:w="357" w:type="dxa"/>
          </w:tcPr>
          <w:p w14:paraId="2624D73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3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34%</w:t>
            </w:r>
          </w:p>
        </w:tc>
      </w:tr>
      <w:tr w:rsidR="00FD4BE8" w:rsidRPr="007803AE" w14:paraId="2624D747" w14:textId="77777777" w:rsidTr="00D27D57">
        <w:tc>
          <w:tcPr>
            <w:tcW w:w="1526" w:type="dxa"/>
          </w:tcPr>
          <w:p w14:paraId="2624D73E"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16% </w:t>
            </w:r>
          </w:p>
        </w:tc>
        <w:tc>
          <w:tcPr>
            <w:tcW w:w="334" w:type="dxa"/>
          </w:tcPr>
          <w:p w14:paraId="2624D73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4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6%</w:t>
            </w:r>
          </w:p>
        </w:tc>
        <w:tc>
          <w:tcPr>
            <w:tcW w:w="1390" w:type="dxa"/>
          </w:tcPr>
          <w:p w14:paraId="2624D741"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51%</w:t>
            </w:r>
          </w:p>
        </w:tc>
        <w:tc>
          <w:tcPr>
            <w:tcW w:w="357" w:type="dxa"/>
          </w:tcPr>
          <w:p w14:paraId="2624D74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4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20%</w:t>
            </w:r>
          </w:p>
        </w:tc>
        <w:tc>
          <w:tcPr>
            <w:tcW w:w="1254" w:type="dxa"/>
          </w:tcPr>
          <w:p w14:paraId="2624D744"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86%</w:t>
            </w:r>
          </w:p>
        </w:tc>
        <w:tc>
          <w:tcPr>
            <w:tcW w:w="357" w:type="dxa"/>
          </w:tcPr>
          <w:p w14:paraId="2624D74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4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34%</w:t>
            </w:r>
          </w:p>
        </w:tc>
      </w:tr>
      <w:tr w:rsidR="00FD4BE8" w:rsidRPr="007803AE" w14:paraId="2624D751" w14:textId="77777777" w:rsidTr="00D27D57">
        <w:tc>
          <w:tcPr>
            <w:tcW w:w="1526" w:type="dxa"/>
          </w:tcPr>
          <w:p w14:paraId="2624D74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17% </w:t>
            </w:r>
          </w:p>
        </w:tc>
        <w:tc>
          <w:tcPr>
            <w:tcW w:w="334" w:type="dxa"/>
          </w:tcPr>
          <w:p w14:paraId="2624D74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4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7%</w:t>
            </w:r>
          </w:p>
        </w:tc>
        <w:tc>
          <w:tcPr>
            <w:tcW w:w="1390" w:type="dxa"/>
          </w:tcPr>
          <w:p w14:paraId="2624D74B"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52% </w:t>
            </w:r>
          </w:p>
        </w:tc>
        <w:tc>
          <w:tcPr>
            <w:tcW w:w="357" w:type="dxa"/>
          </w:tcPr>
          <w:p w14:paraId="2624D74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4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21%</w:t>
            </w:r>
          </w:p>
        </w:tc>
        <w:tc>
          <w:tcPr>
            <w:tcW w:w="1254" w:type="dxa"/>
          </w:tcPr>
          <w:p w14:paraId="2624D74E"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87%</w:t>
            </w:r>
          </w:p>
        </w:tc>
        <w:tc>
          <w:tcPr>
            <w:tcW w:w="357" w:type="dxa"/>
          </w:tcPr>
          <w:p w14:paraId="2624D74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5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35%</w:t>
            </w:r>
          </w:p>
        </w:tc>
      </w:tr>
      <w:tr w:rsidR="00FD4BE8" w:rsidRPr="007803AE" w14:paraId="2624D75B" w14:textId="77777777" w:rsidTr="00D27D57">
        <w:tc>
          <w:tcPr>
            <w:tcW w:w="1526" w:type="dxa"/>
          </w:tcPr>
          <w:p w14:paraId="2624D75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18% </w:t>
            </w:r>
          </w:p>
        </w:tc>
        <w:tc>
          <w:tcPr>
            <w:tcW w:w="334" w:type="dxa"/>
          </w:tcPr>
          <w:p w14:paraId="2624D75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5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7%</w:t>
            </w:r>
          </w:p>
        </w:tc>
        <w:tc>
          <w:tcPr>
            <w:tcW w:w="1390" w:type="dxa"/>
          </w:tcPr>
          <w:p w14:paraId="2624D755"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53%</w:t>
            </w:r>
          </w:p>
        </w:tc>
        <w:tc>
          <w:tcPr>
            <w:tcW w:w="357" w:type="dxa"/>
          </w:tcPr>
          <w:p w14:paraId="2624D75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5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21%</w:t>
            </w:r>
          </w:p>
        </w:tc>
        <w:tc>
          <w:tcPr>
            <w:tcW w:w="1254" w:type="dxa"/>
          </w:tcPr>
          <w:p w14:paraId="2624D75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88%</w:t>
            </w:r>
          </w:p>
        </w:tc>
        <w:tc>
          <w:tcPr>
            <w:tcW w:w="357" w:type="dxa"/>
          </w:tcPr>
          <w:p w14:paraId="2624D75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5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35%</w:t>
            </w:r>
          </w:p>
        </w:tc>
      </w:tr>
      <w:tr w:rsidR="00FD4BE8" w:rsidRPr="007803AE" w14:paraId="2624D765" w14:textId="77777777" w:rsidTr="00D27D57">
        <w:tc>
          <w:tcPr>
            <w:tcW w:w="1526" w:type="dxa"/>
          </w:tcPr>
          <w:p w14:paraId="2624D75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19% </w:t>
            </w:r>
          </w:p>
        </w:tc>
        <w:tc>
          <w:tcPr>
            <w:tcW w:w="334" w:type="dxa"/>
          </w:tcPr>
          <w:p w14:paraId="2624D75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5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390" w:type="dxa"/>
          </w:tcPr>
          <w:p w14:paraId="2624D75F"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54%</w:t>
            </w:r>
          </w:p>
        </w:tc>
        <w:tc>
          <w:tcPr>
            <w:tcW w:w="357" w:type="dxa"/>
          </w:tcPr>
          <w:p w14:paraId="2624D76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6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254" w:type="dxa"/>
          </w:tcPr>
          <w:p w14:paraId="2624D76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89%</w:t>
            </w:r>
          </w:p>
        </w:tc>
        <w:tc>
          <w:tcPr>
            <w:tcW w:w="357" w:type="dxa"/>
          </w:tcPr>
          <w:p w14:paraId="2624D76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6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36%</w:t>
            </w:r>
          </w:p>
        </w:tc>
      </w:tr>
      <w:tr w:rsidR="00FD4BE8" w:rsidRPr="007803AE" w14:paraId="2624D76F" w14:textId="77777777" w:rsidTr="00D27D57">
        <w:tc>
          <w:tcPr>
            <w:tcW w:w="1526" w:type="dxa"/>
          </w:tcPr>
          <w:p w14:paraId="2624D76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20% </w:t>
            </w:r>
          </w:p>
        </w:tc>
        <w:tc>
          <w:tcPr>
            <w:tcW w:w="334" w:type="dxa"/>
          </w:tcPr>
          <w:p w14:paraId="2624D76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6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390" w:type="dxa"/>
          </w:tcPr>
          <w:p w14:paraId="2624D769"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55%</w:t>
            </w:r>
          </w:p>
        </w:tc>
        <w:tc>
          <w:tcPr>
            <w:tcW w:w="357" w:type="dxa"/>
          </w:tcPr>
          <w:p w14:paraId="2624D76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6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254" w:type="dxa"/>
          </w:tcPr>
          <w:p w14:paraId="2624D76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90%</w:t>
            </w:r>
          </w:p>
        </w:tc>
        <w:tc>
          <w:tcPr>
            <w:tcW w:w="357" w:type="dxa"/>
          </w:tcPr>
          <w:p w14:paraId="2624D76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6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36%</w:t>
            </w:r>
          </w:p>
        </w:tc>
      </w:tr>
      <w:tr w:rsidR="00FD4BE8" w:rsidRPr="007803AE" w14:paraId="2624D779" w14:textId="77777777" w:rsidTr="00D27D57">
        <w:tc>
          <w:tcPr>
            <w:tcW w:w="1526" w:type="dxa"/>
          </w:tcPr>
          <w:p w14:paraId="2624D77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21% </w:t>
            </w:r>
          </w:p>
        </w:tc>
        <w:tc>
          <w:tcPr>
            <w:tcW w:w="334" w:type="dxa"/>
          </w:tcPr>
          <w:p w14:paraId="2624D77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7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8%</w:t>
            </w:r>
          </w:p>
        </w:tc>
        <w:tc>
          <w:tcPr>
            <w:tcW w:w="1390" w:type="dxa"/>
          </w:tcPr>
          <w:p w14:paraId="2624D773"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56%</w:t>
            </w:r>
          </w:p>
        </w:tc>
        <w:tc>
          <w:tcPr>
            <w:tcW w:w="357" w:type="dxa"/>
          </w:tcPr>
          <w:p w14:paraId="2624D77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7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22%</w:t>
            </w:r>
          </w:p>
        </w:tc>
        <w:tc>
          <w:tcPr>
            <w:tcW w:w="1254" w:type="dxa"/>
          </w:tcPr>
          <w:p w14:paraId="2624D77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91%</w:t>
            </w:r>
          </w:p>
        </w:tc>
        <w:tc>
          <w:tcPr>
            <w:tcW w:w="357" w:type="dxa"/>
          </w:tcPr>
          <w:p w14:paraId="2624D77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7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36%</w:t>
            </w:r>
          </w:p>
        </w:tc>
      </w:tr>
      <w:tr w:rsidR="00FD4BE8" w:rsidRPr="007803AE" w14:paraId="2624D783" w14:textId="77777777" w:rsidTr="00D27D57">
        <w:tc>
          <w:tcPr>
            <w:tcW w:w="1526" w:type="dxa"/>
          </w:tcPr>
          <w:p w14:paraId="2624D77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22% </w:t>
            </w:r>
          </w:p>
        </w:tc>
        <w:tc>
          <w:tcPr>
            <w:tcW w:w="334" w:type="dxa"/>
          </w:tcPr>
          <w:p w14:paraId="2624D77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7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9%</w:t>
            </w:r>
          </w:p>
        </w:tc>
        <w:tc>
          <w:tcPr>
            <w:tcW w:w="1390" w:type="dxa"/>
          </w:tcPr>
          <w:p w14:paraId="2624D77D"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57% </w:t>
            </w:r>
          </w:p>
        </w:tc>
        <w:tc>
          <w:tcPr>
            <w:tcW w:w="357" w:type="dxa"/>
          </w:tcPr>
          <w:p w14:paraId="2624D77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7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23%</w:t>
            </w:r>
          </w:p>
        </w:tc>
        <w:tc>
          <w:tcPr>
            <w:tcW w:w="1254" w:type="dxa"/>
          </w:tcPr>
          <w:p w14:paraId="2624D78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92%</w:t>
            </w:r>
          </w:p>
        </w:tc>
        <w:tc>
          <w:tcPr>
            <w:tcW w:w="357" w:type="dxa"/>
          </w:tcPr>
          <w:p w14:paraId="2624D78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8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37%</w:t>
            </w:r>
          </w:p>
        </w:tc>
      </w:tr>
      <w:tr w:rsidR="00FD4BE8" w:rsidRPr="007803AE" w14:paraId="2624D78D" w14:textId="77777777" w:rsidTr="00D27D57">
        <w:tc>
          <w:tcPr>
            <w:tcW w:w="1526" w:type="dxa"/>
          </w:tcPr>
          <w:p w14:paraId="2624D784"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23% </w:t>
            </w:r>
          </w:p>
        </w:tc>
        <w:tc>
          <w:tcPr>
            <w:tcW w:w="334" w:type="dxa"/>
          </w:tcPr>
          <w:p w14:paraId="2624D78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8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9%</w:t>
            </w:r>
          </w:p>
        </w:tc>
        <w:tc>
          <w:tcPr>
            <w:tcW w:w="1390" w:type="dxa"/>
          </w:tcPr>
          <w:p w14:paraId="2624D787"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58%</w:t>
            </w:r>
          </w:p>
        </w:tc>
        <w:tc>
          <w:tcPr>
            <w:tcW w:w="357" w:type="dxa"/>
          </w:tcPr>
          <w:p w14:paraId="2624D78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8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23%</w:t>
            </w:r>
          </w:p>
        </w:tc>
        <w:tc>
          <w:tcPr>
            <w:tcW w:w="1254" w:type="dxa"/>
          </w:tcPr>
          <w:p w14:paraId="2624D78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93%</w:t>
            </w:r>
          </w:p>
        </w:tc>
        <w:tc>
          <w:tcPr>
            <w:tcW w:w="357" w:type="dxa"/>
          </w:tcPr>
          <w:p w14:paraId="2624D78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8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37%</w:t>
            </w:r>
          </w:p>
        </w:tc>
      </w:tr>
      <w:tr w:rsidR="00FD4BE8" w:rsidRPr="007803AE" w14:paraId="2624D797" w14:textId="77777777" w:rsidTr="00D27D57">
        <w:tc>
          <w:tcPr>
            <w:tcW w:w="1526" w:type="dxa"/>
          </w:tcPr>
          <w:p w14:paraId="2624D78E"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24% </w:t>
            </w:r>
          </w:p>
        </w:tc>
        <w:tc>
          <w:tcPr>
            <w:tcW w:w="334" w:type="dxa"/>
          </w:tcPr>
          <w:p w14:paraId="2624D78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9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10%</w:t>
            </w:r>
          </w:p>
        </w:tc>
        <w:tc>
          <w:tcPr>
            <w:tcW w:w="1390" w:type="dxa"/>
          </w:tcPr>
          <w:p w14:paraId="2624D791"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59% </w:t>
            </w:r>
          </w:p>
        </w:tc>
        <w:tc>
          <w:tcPr>
            <w:tcW w:w="357" w:type="dxa"/>
          </w:tcPr>
          <w:p w14:paraId="2624D79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9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24%</w:t>
            </w:r>
          </w:p>
        </w:tc>
        <w:tc>
          <w:tcPr>
            <w:tcW w:w="1254" w:type="dxa"/>
          </w:tcPr>
          <w:p w14:paraId="2624D794"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94%</w:t>
            </w:r>
          </w:p>
        </w:tc>
        <w:tc>
          <w:tcPr>
            <w:tcW w:w="357" w:type="dxa"/>
          </w:tcPr>
          <w:p w14:paraId="2624D79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9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38%</w:t>
            </w:r>
          </w:p>
        </w:tc>
      </w:tr>
      <w:tr w:rsidR="00FD4BE8" w:rsidRPr="007803AE" w14:paraId="2624D7A1" w14:textId="77777777" w:rsidTr="00D27D57">
        <w:tc>
          <w:tcPr>
            <w:tcW w:w="1526" w:type="dxa"/>
          </w:tcPr>
          <w:p w14:paraId="2624D79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25% </w:t>
            </w:r>
          </w:p>
        </w:tc>
        <w:tc>
          <w:tcPr>
            <w:tcW w:w="334" w:type="dxa"/>
          </w:tcPr>
          <w:p w14:paraId="2624D79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9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10%</w:t>
            </w:r>
          </w:p>
        </w:tc>
        <w:tc>
          <w:tcPr>
            <w:tcW w:w="1390" w:type="dxa"/>
          </w:tcPr>
          <w:p w14:paraId="2624D79B"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60%</w:t>
            </w:r>
          </w:p>
        </w:tc>
        <w:tc>
          <w:tcPr>
            <w:tcW w:w="357" w:type="dxa"/>
          </w:tcPr>
          <w:p w14:paraId="2624D79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9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24%</w:t>
            </w:r>
          </w:p>
        </w:tc>
        <w:tc>
          <w:tcPr>
            <w:tcW w:w="1254" w:type="dxa"/>
          </w:tcPr>
          <w:p w14:paraId="2624D79E"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95%</w:t>
            </w:r>
          </w:p>
        </w:tc>
        <w:tc>
          <w:tcPr>
            <w:tcW w:w="357" w:type="dxa"/>
          </w:tcPr>
          <w:p w14:paraId="2624D79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A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38%</w:t>
            </w:r>
          </w:p>
        </w:tc>
      </w:tr>
      <w:tr w:rsidR="00FD4BE8" w:rsidRPr="007803AE" w14:paraId="2624D7AB" w14:textId="77777777" w:rsidTr="00D27D57">
        <w:tc>
          <w:tcPr>
            <w:tcW w:w="1526" w:type="dxa"/>
          </w:tcPr>
          <w:p w14:paraId="2624D7A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26%  </w:t>
            </w:r>
          </w:p>
        </w:tc>
        <w:tc>
          <w:tcPr>
            <w:tcW w:w="334" w:type="dxa"/>
          </w:tcPr>
          <w:p w14:paraId="2624D7A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A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10%</w:t>
            </w:r>
          </w:p>
        </w:tc>
        <w:tc>
          <w:tcPr>
            <w:tcW w:w="1390" w:type="dxa"/>
          </w:tcPr>
          <w:p w14:paraId="2624D7A5"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61%</w:t>
            </w:r>
          </w:p>
        </w:tc>
        <w:tc>
          <w:tcPr>
            <w:tcW w:w="357" w:type="dxa"/>
          </w:tcPr>
          <w:p w14:paraId="2624D7A6"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A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24%</w:t>
            </w:r>
          </w:p>
        </w:tc>
        <w:tc>
          <w:tcPr>
            <w:tcW w:w="1254" w:type="dxa"/>
          </w:tcPr>
          <w:p w14:paraId="2624D7A8"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96%</w:t>
            </w:r>
          </w:p>
        </w:tc>
        <w:tc>
          <w:tcPr>
            <w:tcW w:w="357" w:type="dxa"/>
          </w:tcPr>
          <w:p w14:paraId="2624D7A9"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A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38%</w:t>
            </w:r>
          </w:p>
        </w:tc>
      </w:tr>
      <w:tr w:rsidR="00FD4BE8" w:rsidRPr="007803AE" w14:paraId="2624D7B5" w14:textId="77777777" w:rsidTr="00D27D57">
        <w:tc>
          <w:tcPr>
            <w:tcW w:w="1526" w:type="dxa"/>
          </w:tcPr>
          <w:p w14:paraId="2624D7A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27%</w:t>
            </w:r>
          </w:p>
        </w:tc>
        <w:tc>
          <w:tcPr>
            <w:tcW w:w="334" w:type="dxa"/>
          </w:tcPr>
          <w:p w14:paraId="2624D7A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A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11%</w:t>
            </w:r>
          </w:p>
        </w:tc>
        <w:tc>
          <w:tcPr>
            <w:tcW w:w="1390" w:type="dxa"/>
          </w:tcPr>
          <w:p w14:paraId="2624D7AF"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62%</w:t>
            </w:r>
          </w:p>
        </w:tc>
        <w:tc>
          <w:tcPr>
            <w:tcW w:w="357" w:type="dxa"/>
          </w:tcPr>
          <w:p w14:paraId="2624D7B0"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B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25%</w:t>
            </w:r>
          </w:p>
        </w:tc>
        <w:tc>
          <w:tcPr>
            <w:tcW w:w="1254" w:type="dxa"/>
          </w:tcPr>
          <w:p w14:paraId="2624D7B2"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97%  </w:t>
            </w:r>
          </w:p>
        </w:tc>
        <w:tc>
          <w:tcPr>
            <w:tcW w:w="357" w:type="dxa"/>
          </w:tcPr>
          <w:p w14:paraId="2624D7B3"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B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39%</w:t>
            </w:r>
          </w:p>
        </w:tc>
      </w:tr>
      <w:tr w:rsidR="00FD4BE8" w:rsidRPr="007803AE" w14:paraId="2624D7BF" w14:textId="77777777" w:rsidTr="00D27D57">
        <w:tc>
          <w:tcPr>
            <w:tcW w:w="1526" w:type="dxa"/>
          </w:tcPr>
          <w:p w14:paraId="2624D7B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28%</w:t>
            </w:r>
          </w:p>
        </w:tc>
        <w:tc>
          <w:tcPr>
            <w:tcW w:w="334" w:type="dxa"/>
          </w:tcPr>
          <w:p w14:paraId="2624D7B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B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11%</w:t>
            </w:r>
          </w:p>
        </w:tc>
        <w:tc>
          <w:tcPr>
            <w:tcW w:w="1390" w:type="dxa"/>
          </w:tcPr>
          <w:p w14:paraId="2624D7B9"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63%</w:t>
            </w:r>
          </w:p>
        </w:tc>
        <w:tc>
          <w:tcPr>
            <w:tcW w:w="357" w:type="dxa"/>
          </w:tcPr>
          <w:p w14:paraId="2624D7BA"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B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25%</w:t>
            </w:r>
          </w:p>
        </w:tc>
        <w:tc>
          <w:tcPr>
            <w:tcW w:w="1254" w:type="dxa"/>
          </w:tcPr>
          <w:p w14:paraId="2624D7BC"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98%</w:t>
            </w:r>
          </w:p>
        </w:tc>
        <w:tc>
          <w:tcPr>
            <w:tcW w:w="357" w:type="dxa"/>
          </w:tcPr>
          <w:p w14:paraId="2624D7BD"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B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39%</w:t>
            </w:r>
          </w:p>
        </w:tc>
      </w:tr>
      <w:tr w:rsidR="00FD4BE8" w:rsidRPr="007803AE" w14:paraId="2624D7C9" w14:textId="77777777" w:rsidTr="00D27D57">
        <w:tc>
          <w:tcPr>
            <w:tcW w:w="1526" w:type="dxa"/>
          </w:tcPr>
          <w:p w14:paraId="2624D7C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29%</w:t>
            </w:r>
          </w:p>
        </w:tc>
        <w:tc>
          <w:tcPr>
            <w:tcW w:w="334" w:type="dxa"/>
          </w:tcPr>
          <w:p w14:paraId="2624D7C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C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12%</w:t>
            </w:r>
          </w:p>
        </w:tc>
        <w:tc>
          <w:tcPr>
            <w:tcW w:w="1390" w:type="dxa"/>
          </w:tcPr>
          <w:p w14:paraId="2624D7C3"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64%  </w:t>
            </w:r>
          </w:p>
        </w:tc>
        <w:tc>
          <w:tcPr>
            <w:tcW w:w="357" w:type="dxa"/>
          </w:tcPr>
          <w:p w14:paraId="2624D7C4"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C5"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26%</w:t>
            </w:r>
          </w:p>
        </w:tc>
        <w:tc>
          <w:tcPr>
            <w:tcW w:w="1254" w:type="dxa"/>
          </w:tcPr>
          <w:p w14:paraId="2624D7C6"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99%  </w:t>
            </w:r>
          </w:p>
        </w:tc>
        <w:tc>
          <w:tcPr>
            <w:tcW w:w="357" w:type="dxa"/>
          </w:tcPr>
          <w:p w14:paraId="2624D7C7"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C8"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40%</w:t>
            </w:r>
          </w:p>
        </w:tc>
      </w:tr>
      <w:tr w:rsidR="00FD4BE8" w:rsidRPr="007803AE" w14:paraId="2624D7D3" w14:textId="77777777" w:rsidTr="00D27D57">
        <w:tc>
          <w:tcPr>
            <w:tcW w:w="1526" w:type="dxa"/>
          </w:tcPr>
          <w:p w14:paraId="2624D7CA"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30%  </w:t>
            </w:r>
          </w:p>
        </w:tc>
        <w:tc>
          <w:tcPr>
            <w:tcW w:w="334" w:type="dxa"/>
          </w:tcPr>
          <w:p w14:paraId="2624D7CB"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CC"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12%</w:t>
            </w:r>
          </w:p>
        </w:tc>
        <w:tc>
          <w:tcPr>
            <w:tcW w:w="1390" w:type="dxa"/>
          </w:tcPr>
          <w:p w14:paraId="2624D7CD"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65%</w:t>
            </w:r>
          </w:p>
        </w:tc>
        <w:tc>
          <w:tcPr>
            <w:tcW w:w="357" w:type="dxa"/>
          </w:tcPr>
          <w:p w14:paraId="2624D7CE"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CF"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26%</w:t>
            </w:r>
          </w:p>
        </w:tc>
        <w:tc>
          <w:tcPr>
            <w:tcW w:w="1254" w:type="dxa"/>
          </w:tcPr>
          <w:p w14:paraId="2624D7D0" w14:textId="77777777" w:rsidR="00FD4BE8" w:rsidRPr="007803AE" w:rsidRDefault="00FD4BE8"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100%  </w:t>
            </w:r>
          </w:p>
        </w:tc>
        <w:tc>
          <w:tcPr>
            <w:tcW w:w="357" w:type="dxa"/>
          </w:tcPr>
          <w:p w14:paraId="2624D7D1"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224" w:type="dxa"/>
          </w:tcPr>
          <w:p w14:paraId="2624D7D2" w14:textId="77777777" w:rsidR="00FD4BE8" w:rsidRPr="007803AE" w:rsidRDefault="00FD4BE8" w:rsidP="00251061">
            <w:pPr>
              <w:pStyle w:val="Default"/>
              <w:rPr>
                <w:rFonts w:ascii="Museo Sans 300" w:hAnsi="Museo Sans 300"/>
                <w:color w:val="auto"/>
                <w:sz w:val="22"/>
                <w:szCs w:val="22"/>
              </w:rPr>
            </w:pPr>
            <w:r w:rsidRPr="007803AE">
              <w:rPr>
                <w:rFonts w:ascii="Museo Sans 300" w:hAnsi="Museo Sans 300"/>
                <w:color w:val="auto"/>
                <w:sz w:val="22"/>
                <w:szCs w:val="22"/>
              </w:rPr>
              <w:t>40%</w:t>
            </w:r>
          </w:p>
        </w:tc>
      </w:tr>
      <w:tr w:rsidR="00E30C0B" w:rsidRPr="007803AE" w14:paraId="2624D7DD" w14:textId="77777777" w:rsidTr="00D27D57">
        <w:tc>
          <w:tcPr>
            <w:tcW w:w="1526" w:type="dxa"/>
          </w:tcPr>
          <w:p w14:paraId="2624D7D4"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31%  </w:t>
            </w:r>
          </w:p>
        </w:tc>
        <w:tc>
          <w:tcPr>
            <w:tcW w:w="334" w:type="dxa"/>
          </w:tcPr>
          <w:p w14:paraId="2624D7D5" w14:textId="77777777" w:rsidR="00E30C0B" w:rsidRPr="007803AE" w:rsidRDefault="00E30C0B" w:rsidP="00290279">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D6" w14:textId="77777777" w:rsidR="00E30C0B" w:rsidRPr="007803AE" w:rsidRDefault="00E30C0B" w:rsidP="00290279">
            <w:pPr>
              <w:pStyle w:val="Default"/>
              <w:rPr>
                <w:rFonts w:ascii="Museo Sans 300" w:hAnsi="Museo Sans 300"/>
                <w:color w:val="auto"/>
                <w:sz w:val="22"/>
                <w:szCs w:val="22"/>
              </w:rPr>
            </w:pPr>
            <w:r w:rsidRPr="007803AE">
              <w:rPr>
                <w:rFonts w:ascii="Museo Sans 300" w:hAnsi="Museo Sans 300"/>
                <w:color w:val="auto"/>
                <w:sz w:val="22"/>
                <w:szCs w:val="22"/>
              </w:rPr>
              <w:t>12%</w:t>
            </w:r>
          </w:p>
        </w:tc>
        <w:tc>
          <w:tcPr>
            <w:tcW w:w="1390" w:type="dxa"/>
          </w:tcPr>
          <w:p w14:paraId="2624D7D7"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66%</w:t>
            </w:r>
          </w:p>
        </w:tc>
        <w:tc>
          <w:tcPr>
            <w:tcW w:w="357" w:type="dxa"/>
          </w:tcPr>
          <w:p w14:paraId="2624D7D8" w14:textId="77777777" w:rsidR="00E30C0B" w:rsidRPr="007803AE" w:rsidRDefault="00E30C0B" w:rsidP="00290279">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D9" w14:textId="77777777" w:rsidR="00E30C0B" w:rsidRPr="007803AE" w:rsidRDefault="00E30C0B" w:rsidP="00290279">
            <w:pPr>
              <w:pStyle w:val="Default"/>
              <w:rPr>
                <w:rFonts w:ascii="Museo Sans 300" w:hAnsi="Museo Sans 300"/>
                <w:color w:val="auto"/>
                <w:sz w:val="22"/>
                <w:szCs w:val="22"/>
              </w:rPr>
            </w:pPr>
            <w:r w:rsidRPr="007803AE">
              <w:rPr>
                <w:rFonts w:ascii="Museo Sans 300" w:hAnsi="Museo Sans 300"/>
                <w:color w:val="auto"/>
                <w:sz w:val="22"/>
                <w:szCs w:val="22"/>
              </w:rPr>
              <w:t>26%</w:t>
            </w:r>
          </w:p>
        </w:tc>
        <w:tc>
          <w:tcPr>
            <w:tcW w:w="1254" w:type="dxa"/>
          </w:tcPr>
          <w:p w14:paraId="2624D7DA" w14:textId="77777777" w:rsidR="00E30C0B" w:rsidRPr="007803AE" w:rsidRDefault="00E30C0B" w:rsidP="00742D3F">
            <w:pPr>
              <w:pStyle w:val="Default"/>
              <w:jc w:val="right"/>
              <w:rPr>
                <w:rFonts w:ascii="Museo Sans 300" w:hAnsi="Museo Sans 300"/>
                <w:color w:val="auto"/>
                <w:sz w:val="22"/>
                <w:szCs w:val="22"/>
              </w:rPr>
            </w:pPr>
          </w:p>
        </w:tc>
        <w:tc>
          <w:tcPr>
            <w:tcW w:w="357" w:type="dxa"/>
          </w:tcPr>
          <w:p w14:paraId="2624D7DB" w14:textId="77777777" w:rsidR="00E30C0B" w:rsidRPr="007803AE" w:rsidRDefault="00E30C0B" w:rsidP="00251061">
            <w:pPr>
              <w:pStyle w:val="Default"/>
              <w:rPr>
                <w:rFonts w:ascii="Museo Sans 300" w:hAnsi="Museo Sans 300"/>
                <w:color w:val="auto"/>
                <w:sz w:val="22"/>
                <w:szCs w:val="22"/>
              </w:rPr>
            </w:pPr>
          </w:p>
        </w:tc>
        <w:tc>
          <w:tcPr>
            <w:tcW w:w="1224" w:type="dxa"/>
          </w:tcPr>
          <w:p w14:paraId="2624D7DC" w14:textId="77777777" w:rsidR="00E30C0B" w:rsidRPr="007803AE" w:rsidRDefault="00E30C0B" w:rsidP="00251061">
            <w:pPr>
              <w:pStyle w:val="Default"/>
              <w:rPr>
                <w:rFonts w:ascii="Museo Sans 300" w:hAnsi="Museo Sans 300"/>
                <w:color w:val="auto"/>
                <w:sz w:val="22"/>
                <w:szCs w:val="22"/>
              </w:rPr>
            </w:pPr>
          </w:p>
        </w:tc>
      </w:tr>
      <w:tr w:rsidR="00E30C0B" w:rsidRPr="007803AE" w14:paraId="2624D7E7" w14:textId="77777777" w:rsidTr="00D27D57">
        <w:tc>
          <w:tcPr>
            <w:tcW w:w="1526" w:type="dxa"/>
          </w:tcPr>
          <w:p w14:paraId="2624D7DE"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32% </w:t>
            </w:r>
          </w:p>
        </w:tc>
        <w:tc>
          <w:tcPr>
            <w:tcW w:w="334" w:type="dxa"/>
          </w:tcPr>
          <w:p w14:paraId="2624D7DF"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E0"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13%</w:t>
            </w:r>
          </w:p>
        </w:tc>
        <w:tc>
          <w:tcPr>
            <w:tcW w:w="1390" w:type="dxa"/>
          </w:tcPr>
          <w:p w14:paraId="2624D7E1"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67%</w:t>
            </w:r>
          </w:p>
        </w:tc>
        <w:tc>
          <w:tcPr>
            <w:tcW w:w="357" w:type="dxa"/>
          </w:tcPr>
          <w:p w14:paraId="2624D7E2"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E3"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27%</w:t>
            </w:r>
          </w:p>
        </w:tc>
        <w:tc>
          <w:tcPr>
            <w:tcW w:w="1254" w:type="dxa"/>
          </w:tcPr>
          <w:p w14:paraId="2624D7E4" w14:textId="77777777" w:rsidR="00E30C0B" w:rsidRPr="007803AE" w:rsidRDefault="00E30C0B" w:rsidP="00742D3F">
            <w:pPr>
              <w:pStyle w:val="Default"/>
              <w:jc w:val="right"/>
              <w:rPr>
                <w:rFonts w:ascii="Museo Sans 300" w:hAnsi="Museo Sans 300"/>
                <w:color w:val="auto"/>
                <w:sz w:val="22"/>
                <w:szCs w:val="22"/>
              </w:rPr>
            </w:pPr>
          </w:p>
        </w:tc>
        <w:tc>
          <w:tcPr>
            <w:tcW w:w="357" w:type="dxa"/>
          </w:tcPr>
          <w:p w14:paraId="2624D7E5" w14:textId="77777777" w:rsidR="00E30C0B" w:rsidRPr="007803AE" w:rsidRDefault="00E30C0B" w:rsidP="00251061">
            <w:pPr>
              <w:pStyle w:val="Default"/>
              <w:rPr>
                <w:rFonts w:ascii="Museo Sans 300" w:hAnsi="Museo Sans 300"/>
                <w:color w:val="auto"/>
                <w:sz w:val="22"/>
                <w:szCs w:val="22"/>
              </w:rPr>
            </w:pPr>
          </w:p>
        </w:tc>
        <w:tc>
          <w:tcPr>
            <w:tcW w:w="1224" w:type="dxa"/>
          </w:tcPr>
          <w:p w14:paraId="2624D7E6" w14:textId="77777777" w:rsidR="00E30C0B" w:rsidRPr="007803AE" w:rsidRDefault="00E30C0B" w:rsidP="00251061">
            <w:pPr>
              <w:pStyle w:val="Default"/>
              <w:rPr>
                <w:rFonts w:ascii="Museo Sans 300" w:hAnsi="Museo Sans 300"/>
                <w:color w:val="auto"/>
                <w:sz w:val="22"/>
                <w:szCs w:val="22"/>
              </w:rPr>
            </w:pPr>
          </w:p>
        </w:tc>
      </w:tr>
      <w:tr w:rsidR="00E30C0B" w:rsidRPr="007803AE" w14:paraId="2624D7F1" w14:textId="77777777" w:rsidTr="00D27D57">
        <w:tc>
          <w:tcPr>
            <w:tcW w:w="1526" w:type="dxa"/>
          </w:tcPr>
          <w:p w14:paraId="2624D7E8"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33% </w:t>
            </w:r>
          </w:p>
        </w:tc>
        <w:tc>
          <w:tcPr>
            <w:tcW w:w="334" w:type="dxa"/>
          </w:tcPr>
          <w:p w14:paraId="2624D7E9"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EA"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13%</w:t>
            </w:r>
          </w:p>
        </w:tc>
        <w:tc>
          <w:tcPr>
            <w:tcW w:w="1390" w:type="dxa"/>
          </w:tcPr>
          <w:p w14:paraId="2624D7EB"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68%</w:t>
            </w:r>
          </w:p>
        </w:tc>
        <w:tc>
          <w:tcPr>
            <w:tcW w:w="357" w:type="dxa"/>
          </w:tcPr>
          <w:p w14:paraId="2624D7EC"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ED"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27%</w:t>
            </w:r>
          </w:p>
        </w:tc>
        <w:tc>
          <w:tcPr>
            <w:tcW w:w="1254" w:type="dxa"/>
          </w:tcPr>
          <w:p w14:paraId="2624D7EE" w14:textId="77777777" w:rsidR="00E30C0B" w:rsidRPr="007803AE" w:rsidRDefault="00E30C0B" w:rsidP="00742D3F">
            <w:pPr>
              <w:pStyle w:val="Default"/>
              <w:jc w:val="right"/>
              <w:rPr>
                <w:rFonts w:ascii="Museo Sans 300" w:hAnsi="Museo Sans 300"/>
                <w:color w:val="auto"/>
                <w:sz w:val="22"/>
                <w:szCs w:val="22"/>
              </w:rPr>
            </w:pPr>
          </w:p>
        </w:tc>
        <w:tc>
          <w:tcPr>
            <w:tcW w:w="357" w:type="dxa"/>
          </w:tcPr>
          <w:p w14:paraId="2624D7EF" w14:textId="77777777" w:rsidR="00E30C0B" w:rsidRPr="007803AE" w:rsidRDefault="00E30C0B" w:rsidP="00251061">
            <w:pPr>
              <w:pStyle w:val="Default"/>
              <w:rPr>
                <w:rFonts w:ascii="Museo Sans 300" w:hAnsi="Museo Sans 300"/>
                <w:color w:val="auto"/>
                <w:sz w:val="22"/>
                <w:szCs w:val="22"/>
              </w:rPr>
            </w:pPr>
          </w:p>
        </w:tc>
        <w:tc>
          <w:tcPr>
            <w:tcW w:w="1224" w:type="dxa"/>
          </w:tcPr>
          <w:p w14:paraId="2624D7F0" w14:textId="77777777" w:rsidR="00E30C0B" w:rsidRPr="007803AE" w:rsidRDefault="00E30C0B" w:rsidP="00251061">
            <w:pPr>
              <w:pStyle w:val="Default"/>
              <w:rPr>
                <w:rFonts w:ascii="Museo Sans 300" w:hAnsi="Museo Sans 300"/>
                <w:color w:val="auto"/>
                <w:sz w:val="22"/>
                <w:szCs w:val="22"/>
              </w:rPr>
            </w:pPr>
          </w:p>
        </w:tc>
      </w:tr>
      <w:tr w:rsidR="00E30C0B" w:rsidRPr="007803AE" w14:paraId="2624D7FD" w14:textId="77777777" w:rsidTr="00D27D57">
        <w:tc>
          <w:tcPr>
            <w:tcW w:w="1526" w:type="dxa"/>
          </w:tcPr>
          <w:p w14:paraId="2624D7F2"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34% </w:t>
            </w:r>
          </w:p>
        </w:tc>
        <w:tc>
          <w:tcPr>
            <w:tcW w:w="334" w:type="dxa"/>
          </w:tcPr>
          <w:p w14:paraId="2624D7F3"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67" w:type="dxa"/>
          </w:tcPr>
          <w:p w14:paraId="2624D7F4"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14%</w:t>
            </w:r>
          </w:p>
        </w:tc>
        <w:tc>
          <w:tcPr>
            <w:tcW w:w="1390" w:type="dxa"/>
          </w:tcPr>
          <w:p w14:paraId="2624D7F5" w14:textId="77777777" w:rsidR="00E30C0B" w:rsidRPr="007803AE" w:rsidRDefault="00E30C0B" w:rsidP="00742D3F">
            <w:pPr>
              <w:pStyle w:val="Default"/>
              <w:jc w:val="right"/>
              <w:rPr>
                <w:rFonts w:ascii="Museo Sans 300" w:hAnsi="Museo Sans 300"/>
                <w:color w:val="auto"/>
                <w:sz w:val="22"/>
                <w:szCs w:val="22"/>
              </w:rPr>
            </w:pPr>
            <w:r w:rsidRPr="007803AE">
              <w:rPr>
                <w:rFonts w:ascii="Museo Sans 300" w:hAnsi="Museo Sans 300"/>
                <w:color w:val="auto"/>
                <w:sz w:val="22"/>
                <w:szCs w:val="22"/>
              </w:rPr>
              <w:t xml:space="preserve">69% </w:t>
            </w:r>
          </w:p>
        </w:tc>
        <w:tc>
          <w:tcPr>
            <w:tcW w:w="357" w:type="dxa"/>
          </w:tcPr>
          <w:p w14:paraId="2624D7F6" w14:textId="77777777" w:rsidR="00E30C0B"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w:t>
            </w:r>
          </w:p>
        </w:tc>
        <w:tc>
          <w:tcPr>
            <w:tcW w:w="1371" w:type="dxa"/>
          </w:tcPr>
          <w:p w14:paraId="2624D7F9" w14:textId="2EBA3735" w:rsidR="00932B93" w:rsidRPr="007803AE" w:rsidRDefault="00E30C0B" w:rsidP="00251061">
            <w:pPr>
              <w:pStyle w:val="Default"/>
              <w:rPr>
                <w:rFonts w:ascii="Museo Sans 300" w:hAnsi="Museo Sans 300"/>
                <w:color w:val="auto"/>
                <w:sz w:val="22"/>
                <w:szCs w:val="22"/>
              </w:rPr>
            </w:pPr>
            <w:r w:rsidRPr="007803AE">
              <w:rPr>
                <w:rFonts w:ascii="Museo Sans 300" w:hAnsi="Museo Sans 300"/>
                <w:color w:val="auto"/>
                <w:sz w:val="22"/>
                <w:szCs w:val="22"/>
              </w:rPr>
              <w:t>28%</w:t>
            </w:r>
          </w:p>
        </w:tc>
        <w:tc>
          <w:tcPr>
            <w:tcW w:w="1254" w:type="dxa"/>
          </w:tcPr>
          <w:p w14:paraId="2624D7FA" w14:textId="77777777" w:rsidR="00E30C0B" w:rsidRPr="007803AE" w:rsidRDefault="00E30C0B" w:rsidP="00742D3F">
            <w:pPr>
              <w:pStyle w:val="Default"/>
              <w:jc w:val="right"/>
              <w:rPr>
                <w:rFonts w:ascii="Museo Sans 300" w:hAnsi="Museo Sans 300"/>
                <w:color w:val="auto"/>
                <w:sz w:val="22"/>
                <w:szCs w:val="22"/>
              </w:rPr>
            </w:pPr>
          </w:p>
        </w:tc>
        <w:tc>
          <w:tcPr>
            <w:tcW w:w="357" w:type="dxa"/>
          </w:tcPr>
          <w:p w14:paraId="2624D7FB" w14:textId="77777777" w:rsidR="00E30C0B" w:rsidRPr="007803AE" w:rsidRDefault="00E30C0B" w:rsidP="00251061">
            <w:pPr>
              <w:pStyle w:val="Default"/>
              <w:rPr>
                <w:rFonts w:ascii="Museo Sans 300" w:hAnsi="Museo Sans 300"/>
                <w:color w:val="auto"/>
                <w:sz w:val="22"/>
                <w:szCs w:val="22"/>
              </w:rPr>
            </w:pPr>
          </w:p>
        </w:tc>
        <w:tc>
          <w:tcPr>
            <w:tcW w:w="1224" w:type="dxa"/>
          </w:tcPr>
          <w:p w14:paraId="2624D7FC" w14:textId="77777777" w:rsidR="00E30C0B" w:rsidRPr="007803AE" w:rsidRDefault="00E30C0B" w:rsidP="00251061">
            <w:pPr>
              <w:pStyle w:val="Default"/>
              <w:rPr>
                <w:rFonts w:ascii="Museo Sans 300" w:hAnsi="Museo Sans 300"/>
                <w:color w:val="auto"/>
                <w:sz w:val="22"/>
                <w:szCs w:val="22"/>
              </w:rPr>
            </w:pPr>
          </w:p>
        </w:tc>
      </w:tr>
    </w:tbl>
    <w:p w14:paraId="0371623F" w14:textId="77777777" w:rsidR="005A2609" w:rsidRPr="007803AE" w:rsidRDefault="005A2609" w:rsidP="005A2609">
      <w:pPr>
        <w:pStyle w:val="Default"/>
        <w:ind w:left="425"/>
        <w:rPr>
          <w:rFonts w:ascii="Museo Sans 300" w:hAnsi="Museo Sans 300"/>
          <w:color w:val="auto"/>
          <w:sz w:val="22"/>
          <w:szCs w:val="22"/>
        </w:rPr>
      </w:pPr>
    </w:p>
    <w:p w14:paraId="2624D7FF" w14:textId="23CCD0C2" w:rsidR="00BA6F8B" w:rsidRPr="007803AE" w:rsidRDefault="005A6C2C" w:rsidP="000B52C0">
      <w:pPr>
        <w:pStyle w:val="Default"/>
        <w:numPr>
          <w:ilvl w:val="0"/>
          <w:numId w:val="164"/>
        </w:numPr>
        <w:ind w:left="425" w:hanging="425"/>
        <w:rPr>
          <w:rFonts w:ascii="Museo Sans 300" w:hAnsi="Museo Sans 300"/>
          <w:color w:val="auto"/>
          <w:sz w:val="22"/>
          <w:szCs w:val="22"/>
        </w:rPr>
      </w:pPr>
      <w:r w:rsidRPr="007803AE">
        <w:rPr>
          <w:rFonts w:ascii="Museo Sans 300" w:hAnsi="Museo Sans 300"/>
          <w:b/>
          <w:color w:val="auto"/>
          <w:sz w:val="22"/>
          <w:szCs w:val="22"/>
        </w:rPr>
        <w:t>Lesiones Misceláneas de la Extremidad Inferior</w:t>
      </w:r>
      <w:r w:rsidR="0078522B" w:rsidRPr="007803AE">
        <w:rPr>
          <w:rFonts w:ascii="Museo Sans 300" w:hAnsi="Museo Sans 300"/>
          <w:b/>
          <w:color w:val="auto"/>
          <w:sz w:val="22"/>
          <w:szCs w:val="22"/>
        </w:rPr>
        <w:t>.</w:t>
      </w:r>
    </w:p>
    <w:p w14:paraId="2624D800" w14:textId="77777777" w:rsidR="00BA6F8B" w:rsidRPr="007803AE" w:rsidRDefault="005A6C2C" w:rsidP="00BA6F8B">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Es necesario mencionar que </w:t>
      </w:r>
      <w:r w:rsidR="00B72799" w:rsidRPr="007803AE">
        <w:rPr>
          <w:rFonts w:ascii="Museo Sans 300" w:hAnsi="Museo Sans 300"/>
          <w:color w:val="auto"/>
          <w:sz w:val="22"/>
          <w:szCs w:val="22"/>
        </w:rPr>
        <w:t>aun</w:t>
      </w:r>
      <w:r w:rsidRPr="007803AE">
        <w:rPr>
          <w:rFonts w:ascii="Museo Sans 300" w:hAnsi="Museo Sans 300"/>
          <w:color w:val="auto"/>
          <w:sz w:val="22"/>
          <w:szCs w:val="22"/>
        </w:rPr>
        <w:t xml:space="preserve"> existiendo las tablas referidas a los porcentajes de menoscabo por amputación o restricción en el movimiento de las distintas articulaciones o segmentos, existen situaciones especiales que requieren de una evaluación diferente a las ya mencionadas.</w:t>
      </w:r>
    </w:p>
    <w:p w14:paraId="2624D801" w14:textId="77777777" w:rsidR="004C355A" w:rsidRPr="007803AE" w:rsidRDefault="004C355A" w:rsidP="00A10B04">
      <w:pPr>
        <w:pStyle w:val="Default"/>
        <w:rPr>
          <w:rFonts w:ascii="Museo Sans 300" w:hAnsi="Museo Sans 300"/>
          <w:color w:val="auto"/>
          <w:sz w:val="22"/>
          <w:szCs w:val="22"/>
        </w:rPr>
      </w:pPr>
    </w:p>
    <w:p w14:paraId="2624D802" w14:textId="77777777" w:rsidR="009A5EC2" w:rsidRPr="007803AE" w:rsidRDefault="001E36D7" w:rsidP="000B52C0">
      <w:pPr>
        <w:pStyle w:val="Default"/>
        <w:numPr>
          <w:ilvl w:val="1"/>
          <w:numId w:val="164"/>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Acortamiento de la Extremidad Inferior</w:t>
      </w:r>
      <w:r w:rsidR="0078522B" w:rsidRPr="007803AE">
        <w:rPr>
          <w:rFonts w:ascii="Museo Sans 300" w:hAnsi="Museo Sans 300"/>
          <w:b/>
          <w:color w:val="auto"/>
          <w:sz w:val="22"/>
          <w:szCs w:val="22"/>
        </w:rPr>
        <w:t>.</w:t>
      </w:r>
      <w:r w:rsidR="005A6C2C" w:rsidRPr="007803AE">
        <w:rPr>
          <w:rFonts w:ascii="Museo Sans 300" w:hAnsi="Museo Sans 300"/>
          <w:color w:val="auto"/>
          <w:sz w:val="22"/>
          <w:szCs w:val="22"/>
        </w:rPr>
        <w:br/>
      </w:r>
    </w:p>
    <w:p w14:paraId="2624D803" w14:textId="77777777" w:rsidR="00BA6F8B" w:rsidRPr="007803AE" w:rsidRDefault="005A6C2C" w:rsidP="009A5EC2">
      <w:pPr>
        <w:pStyle w:val="Default"/>
        <w:ind w:left="993"/>
        <w:rPr>
          <w:rFonts w:ascii="Museo Sans 300" w:hAnsi="Museo Sans 300"/>
          <w:b/>
          <w:color w:val="auto"/>
          <w:sz w:val="22"/>
          <w:szCs w:val="22"/>
        </w:rPr>
      </w:pPr>
      <w:r w:rsidRPr="007803AE">
        <w:rPr>
          <w:rFonts w:ascii="Museo Sans 300" w:hAnsi="Museo Sans 300"/>
          <w:color w:val="auto"/>
          <w:sz w:val="22"/>
          <w:szCs w:val="22"/>
        </w:rPr>
        <w:t>En situaciones de acortamiento debido a defecto de alineación o deformidad, se deben sumar aritméticamente los siguientes valores a las secuelas fu</w:t>
      </w:r>
      <w:r w:rsidR="00C537D1" w:rsidRPr="007803AE">
        <w:rPr>
          <w:rFonts w:ascii="Museo Sans 300" w:hAnsi="Museo Sans 300"/>
          <w:color w:val="auto"/>
          <w:sz w:val="22"/>
          <w:szCs w:val="22"/>
        </w:rPr>
        <w:t>ncionales (toda vez que no sobrepase el 40% que es el valor de una extremidad inferior)</w:t>
      </w:r>
      <w:r w:rsidRPr="007803AE">
        <w:rPr>
          <w:rFonts w:ascii="Museo Sans 300" w:hAnsi="Museo Sans 300"/>
          <w:color w:val="auto"/>
          <w:sz w:val="22"/>
          <w:szCs w:val="22"/>
        </w:rPr>
        <w:t>:</w:t>
      </w:r>
    </w:p>
    <w:p w14:paraId="2624D804" w14:textId="77777777" w:rsidR="00D311B2" w:rsidRPr="007803AE" w:rsidRDefault="00D311B2" w:rsidP="00BA6F8B">
      <w:pPr>
        <w:pStyle w:val="Default"/>
        <w:ind w:left="709"/>
        <w:rPr>
          <w:rFonts w:ascii="Museo Sans 300" w:hAnsi="Museo Sans 300"/>
          <w:color w:val="auto"/>
          <w:sz w:val="22"/>
          <w:szCs w:val="22"/>
        </w:rPr>
      </w:pPr>
    </w:p>
    <w:p w14:paraId="2624D805" w14:textId="77777777" w:rsidR="00BA6F8B" w:rsidRPr="007803AE" w:rsidRDefault="005A6C2C" w:rsidP="00BA6F8B">
      <w:pPr>
        <w:pStyle w:val="Default"/>
        <w:ind w:left="709"/>
        <w:rPr>
          <w:rFonts w:ascii="Museo Sans 300" w:hAnsi="Museo Sans 300"/>
          <w:b/>
          <w:color w:val="auto"/>
          <w:sz w:val="22"/>
          <w:szCs w:val="22"/>
        </w:rPr>
      </w:pPr>
      <w:r w:rsidRPr="007803AE">
        <w:rPr>
          <w:rFonts w:ascii="Museo Sans 300" w:hAnsi="Museo Sans 300"/>
          <w:b/>
          <w:color w:val="auto"/>
          <w:sz w:val="22"/>
          <w:szCs w:val="22"/>
        </w:rPr>
        <w:t xml:space="preserve">Acortamiento </w:t>
      </w:r>
      <w:r w:rsidR="00BA6F8B" w:rsidRPr="007803AE">
        <w:rPr>
          <w:rFonts w:ascii="Museo Sans 300" w:hAnsi="Museo Sans 300"/>
          <w:b/>
          <w:color w:val="auto"/>
          <w:sz w:val="22"/>
          <w:szCs w:val="22"/>
        </w:rPr>
        <w:tab/>
      </w:r>
      <w:r w:rsidR="00BA6F8B" w:rsidRPr="007803AE">
        <w:rPr>
          <w:rFonts w:ascii="Museo Sans 300" w:hAnsi="Museo Sans 300"/>
          <w:b/>
          <w:color w:val="auto"/>
          <w:sz w:val="22"/>
          <w:szCs w:val="22"/>
        </w:rPr>
        <w:tab/>
      </w:r>
      <w:r w:rsidR="00BA6F8B" w:rsidRPr="007803AE">
        <w:rPr>
          <w:rFonts w:ascii="Museo Sans 300" w:hAnsi="Museo Sans 300"/>
          <w:b/>
          <w:color w:val="auto"/>
          <w:sz w:val="22"/>
          <w:szCs w:val="22"/>
        </w:rPr>
        <w:tab/>
      </w:r>
      <w:r w:rsidRPr="007803AE">
        <w:rPr>
          <w:rFonts w:ascii="Museo Sans 300" w:hAnsi="Museo Sans 300"/>
          <w:b/>
          <w:color w:val="auto"/>
          <w:sz w:val="22"/>
          <w:szCs w:val="22"/>
        </w:rPr>
        <w:t>Menoscabo Global de la Persona</w:t>
      </w:r>
    </w:p>
    <w:p w14:paraId="2624D806" w14:textId="33E4F59E" w:rsidR="00BA6F8B" w:rsidRPr="007803AE" w:rsidRDefault="005A6C2C" w:rsidP="00BA6F8B">
      <w:pPr>
        <w:pStyle w:val="Default"/>
        <w:ind w:left="709"/>
        <w:rPr>
          <w:rFonts w:ascii="Museo Sans 300" w:hAnsi="Museo Sans 300"/>
          <w:color w:val="auto"/>
          <w:sz w:val="22"/>
          <w:szCs w:val="22"/>
        </w:rPr>
      </w:pPr>
      <w:r w:rsidRPr="007803AE">
        <w:rPr>
          <w:rFonts w:ascii="Museo Sans 300" w:hAnsi="Museo Sans 300"/>
          <w:color w:val="auto"/>
          <w:sz w:val="22"/>
          <w:szCs w:val="22"/>
        </w:rPr>
        <w:t>Mayor de 2 cm</w:t>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Pr="007803AE">
        <w:rPr>
          <w:rFonts w:ascii="Museo Sans 300" w:hAnsi="Museo Sans 300"/>
          <w:color w:val="auto"/>
          <w:sz w:val="22"/>
          <w:szCs w:val="22"/>
        </w:rPr>
        <w:t xml:space="preserve"> 5%</w:t>
      </w:r>
      <w:r w:rsidRPr="007803AE">
        <w:rPr>
          <w:rFonts w:ascii="Museo Sans 300" w:hAnsi="Museo Sans 300"/>
          <w:color w:val="auto"/>
          <w:sz w:val="22"/>
          <w:szCs w:val="22"/>
        </w:rPr>
        <w:br/>
      </w:r>
      <w:r w:rsidRPr="007803AE">
        <w:rPr>
          <w:rFonts w:ascii="Museo Sans 300" w:hAnsi="Museo Sans 300"/>
          <w:color w:val="auto"/>
          <w:sz w:val="22"/>
          <w:szCs w:val="22"/>
        </w:rPr>
        <w:br/>
        <w:t xml:space="preserve">Mayor de 3 cm </w:t>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Pr="007803AE">
        <w:rPr>
          <w:rFonts w:ascii="Museo Sans 300" w:hAnsi="Museo Sans 300"/>
          <w:color w:val="auto"/>
          <w:sz w:val="22"/>
          <w:szCs w:val="22"/>
        </w:rPr>
        <w:t>10%</w:t>
      </w:r>
      <w:r w:rsidRPr="007803AE">
        <w:rPr>
          <w:rFonts w:ascii="Museo Sans 300" w:hAnsi="Museo Sans 300"/>
          <w:color w:val="auto"/>
          <w:sz w:val="22"/>
          <w:szCs w:val="22"/>
        </w:rPr>
        <w:br/>
      </w:r>
      <w:r w:rsidRPr="007803AE">
        <w:rPr>
          <w:rFonts w:ascii="Museo Sans 300" w:hAnsi="Museo Sans 300"/>
          <w:color w:val="auto"/>
          <w:sz w:val="22"/>
          <w:szCs w:val="22"/>
        </w:rPr>
        <w:br/>
        <w:t xml:space="preserve">Mayor de 4 cm </w:t>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Pr="007803AE">
        <w:rPr>
          <w:rFonts w:ascii="Museo Sans 300" w:hAnsi="Museo Sans 300"/>
          <w:color w:val="auto"/>
          <w:sz w:val="22"/>
          <w:szCs w:val="22"/>
        </w:rPr>
        <w:t>15%</w:t>
      </w:r>
      <w:r w:rsidRPr="007803AE">
        <w:rPr>
          <w:rFonts w:ascii="Museo Sans 300" w:hAnsi="Museo Sans 300"/>
          <w:color w:val="auto"/>
          <w:sz w:val="22"/>
          <w:szCs w:val="22"/>
        </w:rPr>
        <w:br/>
      </w:r>
      <w:r w:rsidRPr="007803AE">
        <w:rPr>
          <w:rFonts w:ascii="Museo Sans 300" w:hAnsi="Museo Sans 300"/>
          <w:color w:val="auto"/>
          <w:sz w:val="22"/>
          <w:szCs w:val="22"/>
        </w:rPr>
        <w:br/>
        <w:t xml:space="preserve">Mayor de 5 cm </w:t>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00BA6F8B" w:rsidRPr="007803AE">
        <w:rPr>
          <w:rFonts w:ascii="Museo Sans 300" w:hAnsi="Museo Sans 300"/>
          <w:color w:val="auto"/>
          <w:sz w:val="22"/>
          <w:szCs w:val="22"/>
        </w:rPr>
        <w:tab/>
      </w:r>
      <w:r w:rsidRPr="007803AE">
        <w:rPr>
          <w:rFonts w:ascii="Museo Sans 300" w:hAnsi="Museo Sans 300"/>
          <w:color w:val="auto"/>
          <w:sz w:val="22"/>
          <w:szCs w:val="22"/>
        </w:rPr>
        <w:t>20%</w:t>
      </w:r>
    </w:p>
    <w:p w14:paraId="2624D807" w14:textId="77777777" w:rsidR="00BA6F8B" w:rsidRPr="007803AE" w:rsidRDefault="00BA6F8B" w:rsidP="00BA6F8B">
      <w:pPr>
        <w:pStyle w:val="Default"/>
        <w:ind w:left="709"/>
        <w:rPr>
          <w:rFonts w:ascii="Museo Sans 300" w:hAnsi="Museo Sans 300"/>
          <w:color w:val="auto"/>
          <w:sz w:val="22"/>
          <w:szCs w:val="22"/>
        </w:rPr>
      </w:pPr>
    </w:p>
    <w:p w14:paraId="2624D808" w14:textId="77777777" w:rsidR="00BA6F8B" w:rsidRPr="007803AE" w:rsidRDefault="00B604B9" w:rsidP="000B52C0">
      <w:pPr>
        <w:pStyle w:val="Default"/>
        <w:numPr>
          <w:ilvl w:val="1"/>
          <w:numId w:val="164"/>
        </w:numPr>
        <w:ind w:left="993" w:hanging="284"/>
        <w:rPr>
          <w:rFonts w:ascii="Museo Sans 300" w:hAnsi="Museo Sans 300"/>
          <w:b/>
          <w:color w:val="auto"/>
          <w:sz w:val="22"/>
          <w:szCs w:val="22"/>
        </w:rPr>
      </w:pPr>
      <w:r w:rsidRPr="007803AE">
        <w:rPr>
          <w:rFonts w:ascii="Museo Sans 300" w:hAnsi="Museo Sans 300"/>
          <w:b/>
          <w:color w:val="auto"/>
          <w:sz w:val="22"/>
          <w:szCs w:val="22"/>
        </w:rPr>
        <w:t xml:space="preserve">  </w:t>
      </w:r>
      <w:r w:rsidR="005A6C2C" w:rsidRPr="007803AE">
        <w:rPr>
          <w:rFonts w:ascii="Museo Sans 300" w:hAnsi="Museo Sans 300"/>
          <w:b/>
          <w:color w:val="auto"/>
          <w:sz w:val="22"/>
          <w:szCs w:val="22"/>
        </w:rPr>
        <w:t>Lesiones de Tejidos Blandos</w:t>
      </w:r>
      <w:r w:rsidR="0078522B" w:rsidRPr="007803AE">
        <w:rPr>
          <w:rFonts w:ascii="Museo Sans 300" w:hAnsi="Museo Sans 300"/>
          <w:b/>
          <w:color w:val="auto"/>
          <w:sz w:val="22"/>
          <w:szCs w:val="22"/>
        </w:rPr>
        <w:t>.</w:t>
      </w:r>
    </w:p>
    <w:p w14:paraId="2624D809" w14:textId="77777777" w:rsidR="009A5EC2" w:rsidRPr="007803AE" w:rsidRDefault="009A5EC2" w:rsidP="00BA6F8B">
      <w:pPr>
        <w:pStyle w:val="Default"/>
        <w:ind w:left="709"/>
        <w:jc w:val="both"/>
        <w:rPr>
          <w:rFonts w:ascii="Museo Sans 300" w:hAnsi="Museo Sans 300"/>
          <w:color w:val="auto"/>
          <w:sz w:val="22"/>
          <w:szCs w:val="22"/>
        </w:rPr>
      </w:pPr>
    </w:p>
    <w:p w14:paraId="2624D80A" w14:textId="77777777" w:rsidR="00BA6F8B" w:rsidRPr="007803AE" w:rsidRDefault="005A6C2C" w:rsidP="00BA6F8B">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Cualquier extremidad con daño irreparable en </w:t>
      </w:r>
      <w:r w:rsidR="009A6D28" w:rsidRPr="007803AE">
        <w:rPr>
          <w:rFonts w:ascii="Museo Sans 300" w:hAnsi="Museo Sans 300"/>
          <w:color w:val="auto"/>
          <w:sz w:val="22"/>
          <w:szCs w:val="22"/>
        </w:rPr>
        <w:t>tejido óseo, nervioso y vascular, transcurrido</w:t>
      </w:r>
      <w:r w:rsidRPr="007803AE">
        <w:rPr>
          <w:rFonts w:ascii="Museo Sans 300" w:hAnsi="Museo Sans 300"/>
          <w:color w:val="auto"/>
          <w:sz w:val="22"/>
          <w:szCs w:val="22"/>
        </w:rPr>
        <w:t xml:space="preserve"> 12 meses con tratamiento médico, quirúrgico y rehabilitador sin haber restaurado su función, equivale a impedimento similar a la amputación del segmento distal a la lesión.</w:t>
      </w:r>
    </w:p>
    <w:p w14:paraId="2624D80C" w14:textId="7D495A84" w:rsidR="00BA6F8B" w:rsidRPr="007803AE" w:rsidRDefault="005A6C2C" w:rsidP="000B52C0">
      <w:pPr>
        <w:pStyle w:val="Default"/>
        <w:numPr>
          <w:ilvl w:val="1"/>
          <w:numId w:val="164"/>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Osteomielitis (</w:t>
      </w:r>
      <w:r w:rsidR="00C537D1" w:rsidRPr="007803AE">
        <w:rPr>
          <w:rFonts w:ascii="Museo Sans 300" w:hAnsi="Museo Sans 300"/>
          <w:b/>
          <w:color w:val="auto"/>
          <w:sz w:val="22"/>
          <w:szCs w:val="22"/>
        </w:rPr>
        <w:t>Diagnosticada</w:t>
      </w:r>
      <w:r w:rsidRPr="007803AE">
        <w:rPr>
          <w:rFonts w:ascii="Museo Sans 300" w:hAnsi="Museo Sans 300"/>
          <w:b/>
          <w:color w:val="auto"/>
          <w:sz w:val="22"/>
          <w:szCs w:val="22"/>
        </w:rPr>
        <w:t xml:space="preserve"> por Clínica, Labora</w:t>
      </w:r>
      <w:r w:rsidR="00682622" w:rsidRPr="007803AE">
        <w:rPr>
          <w:rFonts w:ascii="Museo Sans 300" w:hAnsi="Museo Sans 300"/>
          <w:b/>
          <w:color w:val="auto"/>
          <w:sz w:val="22"/>
          <w:szCs w:val="22"/>
        </w:rPr>
        <w:t>torio y Radiológicamente)</w:t>
      </w:r>
      <w:r w:rsidR="009A5EC2" w:rsidRPr="007803AE">
        <w:rPr>
          <w:rFonts w:ascii="Museo Sans 300" w:hAnsi="Museo Sans 300"/>
          <w:b/>
          <w:color w:val="auto"/>
          <w:sz w:val="22"/>
          <w:szCs w:val="22"/>
        </w:rPr>
        <w:t>.</w:t>
      </w:r>
    </w:p>
    <w:p w14:paraId="2624D80D" w14:textId="77777777" w:rsidR="009A5EC2" w:rsidRPr="007803AE" w:rsidRDefault="009A5EC2" w:rsidP="00B604B9">
      <w:pPr>
        <w:pStyle w:val="Default"/>
        <w:ind w:left="709"/>
        <w:jc w:val="both"/>
        <w:rPr>
          <w:rFonts w:ascii="Museo Sans 300" w:hAnsi="Museo Sans 300"/>
          <w:color w:val="auto"/>
          <w:sz w:val="22"/>
          <w:szCs w:val="22"/>
        </w:rPr>
      </w:pPr>
    </w:p>
    <w:p w14:paraId="2624D80E" w14:textId="77777777" w:rsidR="00BA6F8B" w:rsidRPr="007803AE" w:rsidRDefault="005A6C2C" w:rsidP="00B604B9">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En las condiciones siguientes se deberá considerar un menoscabo global de la persona </w:t>
      </w:r>
      <w:r w:rsidR="00160E7F" w:rsidRPr="007803AE">
        <w:rPr>
          <w:rFonts w:ascii="Museo Sans 300" w:hAnsi="Museo Sans 300"/>
          <w:color w:val="auto"/>
          <w:sz w:val="22"/>
          <w:szCs w:val="22"/>
        </w:rPr>
        <w:t xml:space="preserve">clase IV </w:t>
      </w:r>
      <w:r w:rsidR="00C537D1" w:rsidRPr="007803AE">
        <w:rPr>
          <w:rFonts w:ascii="Museo Sans 300" w:hAnsi="Museo Sans 300"/>
          <w:color w:val="auto"/>
          <w:sz w:val="22"/>
          <w:szCs w:val="22"/>
        </w:rPr>
        <w:t xml:space="preserve">(situación que será tomada en consideración </w:t>
      </w:r>
      <w:r w:rsidR="00160E7F" w:rsidRPr="007803AE">
        <w:rPr>
          <w:rFonts w:ascii="Museo Sans 300" w:hAnsi="Museo Sans 300"/>
          <w:color w:val="auto"/>
          <w:sz w:val="22"/>
          <w:szCs w:val="22"/>
        </w:rPr>
        <w:t xml:space="preserve">solamente </w:t>
      </w:r>
      <w:r w:rsidR="00C537D1" w:rsidRPr="007803AE">
        <w:rPr>
          <w:rFonts w:ascii="Museo Sans 300" w:hAnsi="Museo Sans 300"/>
          <w:color w:val="auto"/>
          <w:sz w:val="22"/>
          <w:szCs w:val="22"/>
        </w:rPr>
        <w:t>para la emisión del primer dictamen; para la emisión de</w:t>
      </w:r>
      <w:r w:rsidR="00DE7C5D" w:rsidRPr="007803AE">
        <w:rPr>
          <w:rFonts w:ascii="Museo Sans 300" w:hAnsi="Museo Sans 300"/>
          <w:color w:val="auto"/>
          <w:sz w:val="22"/>
          <w:szCs w:val="22"/>
        </w:rPr>
        <w:t>l</w:t>
      </w:r>
      <w:r w:rsidR="00C537D1" w:rsidRPr="007803AE">
        <w:rPr>
          <w:rFonts w:ascii="Museo Sans 300" w:hAnsi="Museo Sans 300"/>
          <w:color w:val="auto"/>
          <w:sz w:val="22"/>
          <w:szCs w:val="22"/>
        </w:rPr>
        <w:t xml:space="preserve"> dictamen de reevaluación, el porcentaje de menoscabo global de la persona será determinado de conformidad a la valoración resultante de las limitaciones, anquilosis y/o acortamientos).</w:t>
      </w:r>
    </w:p>
    <w:p w14:paraId="2624D80F" w14:textId="77777777" w:rsidR="00BA6F8B" w:rsidRPr="007803AE" w:rsidRDefault="005A6C2C" w:rsidP="000B52C0">
      <w:pPr>
        <w:pStyle w:val="Default"/>
        <w:numPr>
          <w:ilvl w:val="0"/>
          <w:numId w:val="27"/>
        </w:numPr>
        <w:spacing w:before="120"/>
        <w:ind w:left="1276" w:hanging="425"/>
        <w:jc w:val="both"/>
        <w:rPr>
          <w:rFonts w:ascii="Museo Sans 300" w:hAnsi="Museo Sans 300"/>
          <w:color w:val="auto"/>
          <w:sz w:val="22"/>
          <w:szCs w:val="22"/>
        </w:rPr>
      </w:pPr>
      <w:r w:rsidRPr="007803AE">
        <w:rPr>
          <w:rFonts w:ascii="Museo Sans 300" w:hAnsi="Museo Sans 300"/>
          <w:color w:val="auto"/>
          <w:sz w:val="22"/>
          <w:szCs w:val="22"/>
        </w:rPr>
        <w:t>Osteomielitis localizada en la pelvis, vértebras, fémur, tibia o en la articulación mayor de una extremidad</w:t>
      </w:r>
      <w:r w:rsidR="000D78ED" w:rsidRPr="007803AE">
        <w:rPr>
          <w:rFonts w:ascii="Museo Sans 300" w:hAnsi="Museo Sans 300"/>
          <w:color w:val="auto"/>
          <w:sz w:val="22"/>
          <w:szCs w:val="22"/>
        </w:rPr>
        <w:t xml:space="preserve"> que soporta peso</w:t>
      </w:r>
      <w:r w:rsidRPr="007803AE">
        <w:rPr>
          <w:rFonts w:ascii="Museo Sans 300" w:hAnsi="Museo Sans 300"/>
          <w:color w:val="auto"/>
          <w:sz w:val="22"/>
          <w:szCs w:val="22"/>
        </w:rPr>
        <w:t xml:space="preserve">, que presente actividad persistente o recurrencial de al menos, dos episodios agudos en un período de </w:t>
      </w:r>
      <w:r w:rsidR="00C537D1" w:rsidRPr="007803AE">
        <w:rPr>
          <w:rFonts w:ascii="Museo Sans 300" w:hAnsi="Museo Sans 300"/>
          <w:color w:val="auto"/>
          <w:sz w:val="22"/>
          <w:szCs w:val="22"/>
        </w:rPr>
        <w:t xml:space="preserve">12 </w:t>
      </w:r>
      <w:r w:rsidRPr="007803AE">
        <w:rPr>
          <w:rFonts w:ascii="Museo Sans 300" w:hAnsi="Museo Sans 300"/>
          <w:color w:val="auto"/>
          <w:sz w:val="22"/>
          <w:szCs w:val="22"/>
        </w:rPr>
        <w:t xml:space="preserve">meses previos a la solicitud </w:t>
      </w:r>
      <w:r w:rsidR="00F95548" w:rsidRPr="007803AE">
        <w:rPr>
          <w:rFonts w:ascii="Museo Sans 300" w:hAnsi="Museo Sans 300"/>
          <w:color w:val="auto"/>
          <w:sz w:val="22"/>
          <w:szCs w:val="22"/>
        </w:rPr>
        <w:t xml:space="preserve">de evaluación </w:t>
      </w:r>
      <w:r w:rsidRPr="007803AE">
        <w:rPr>
          <w:rFonts w:ascii="Museo Sans 300" w:hAnsi="Museo Sans 300"/>
          <w:color w:val="auto"/>
          <w:sz w:val="22"/>
          <w:szCs w:val="22"/>
        </w:rPr>
        <w:t>de invalidez</w:t>
      </w:r>
      <w:r w:rsidR="00077108" w:rsidRPr="007803AE">
        <w:rPr>
          <w:rFonts w:ascii="Museo Sans 300" w:hAnsi="Museo Sans 300"/>
          <w:color w:val="auto"/>
          <w:sz w:val="22"/>
          <w:szCs w:val="22"/>
        </w:rPr>
        <w:t>.</w:t>
      </w:r>
    </w:p>
    <w:p w14:paraId="2624D810" w14:textId="77777777" w:rsidR="00BA6F8B" w:rsidRPr="007803AE" w:rsidRDefault="005A6C2C" w:rsidP="000B52C0">
      <w:pPr>
        <w:pStyle w:val="Default"/>
        <w:numPr>
          <w:ilvl w:val="0"/>
          <w:numId w:val="27"/>
        </w:numPr>
        <w:ind w:left="1276" w:hanging="425"/>
        <w:jc w:val="both"/>
        <w:rPr>
          <w:rFonts w:ascii="Museo Sans 300" w:hAnsi="Museo Sans 300"/>
          <w:color w:val="auto"/>
          <w:sz w:val="22"/>
          <w:szCs w:val="22"/>
        </w:rPr>
      </w:pPr>
      <w:r w:rsidRPr="007803AE">
        <w:rPr>
          <w:rFonts w:ascii="Museo Sans 300" w:hAnsi="Museo Sans 300"/>
          <w:color w:val="auto"/>
          <w:sz w:val="22"/>
          <w:szCs w:val="22"/>
        </w:rPr>
        <w:t xml:space="preserve">Osteomielitis de localización múltiple y manifestaciones </w:t>
      </w:r>
      <w:r w:rsidR="00F95548" w:rsidRPr="007803AE">
        <w:rPr>
          <w:rFonts w:ascii="Museo Sans 300" w:hAnsi="Museo Sans 300"/>
          <w:color w:val="auto"/>
          <w:sz w:val="22"/>
          <w:szCs w:val="22"/>
        </w:rPr>
        <w:t>sistémicas</w:t>
      </w:r>
      <w:r w:rsidRPr="007803AE">
        <w:rPr>
          <w:rFonts w:ascii="Museo Sans 300" w:hAnsi="Museo Sans 300"/>
          <w:color w:val="auto"/>
          <w:sz w:val="22"/>
          <w:szCs w:val="22"/>
        </w:rPr>
        <w:t xml:space="preserve"> como las descritas en el literal anterior.</w:t>
      </w:r>
    </w:p>
    <w:p w14:paraId="08D7446F" w14:textId="77777777" w:rsidR="0065575F" w:rsidRPr="007803AE" w:rsidRDefault="0065575F" w:rsidP="0065575F">
      <w:pPr>
        <w:pStyle w:val="Default"/>
        <w:ind w:left="1276"/>
        <w:jc w:val="both"/>
        <w:rPr>
          <w:rFonts w:ascii="Museo Sans 300" w:hAnsi="Museo Sans 300"/>
          <w:color w:val="auto"/>
          <w:sz w:val="22"/>
          <w:szCs w:val="22"/>
        </w:rPr>
      </w:pPr>
    </w:p>
    <w:p w14:paraId="2624D812" w14:textId="77777777" w:rsidR="00BA6F8B" w:rsidRPr="007803AE" w:rsidRDefault="005A6C2C" w:rsidP="00B12DB1">
      <w:pPr>
        <w:pStyle w:val="Default"/>
        <w:jc w:val="center"/>
        <w:rPr>
          <w:rFonts w:ascii="Museo Sans 300" w:hAnsi="Museo Sans 300"/>
          <w:b/>
          <w:color w:val="auto"/>
          <w:sz w:val="22"/>
          <w:szCs w:val="22"/>
        </w:rPr>
      </w:pPr>
      <w:r w:rsidRPr="007803AE">
        <w:rPr>
          <w:rFonts w:ascii="Museo Sans 300" w:hAnsi="Museo Sans 300"/>
          <w:b/>
          <w:color w:val="auto"/>
          <w:sz w:val="22"/>
          <w:szCs w:val="22"/>
        </w:rPr>
        <w:t>AMPUTACIONES</w:t>
      </w:r>
    </w:p>
    <w:p w14:paraId="2624D813" w14:textId="77777777" w:rsidR="00517453" w:rsidRPr="007803AE" w:rsidRDefault="00517453" w:rsidP="00B604B9">
      <w:pPr>
        <w:pStyle w:val="Default"/>
        <w:jc w:val="center"/>
        <w:rPr>
          <w:rFonts w:ascii="Museo Sans 300" w:hAnsi="Museo Sans 300"/>
          <w:b/>
          <w:color w:val="auto"/>
          <w:sz w:val="22"/>
          <w:szCs w:val="22"/>
        </w:rPr>
      </w:pPr>
    </w:p>
    <w:p w14:paraId="2624D814" w14:textId="77777777" w:rsidR="00517453" w:rsidRPr="007803AE" w:rsidRDefault="00517453" w:rsidP="00B604B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Amputaciones en las Extremidades Superiores</w:t>
      </w:r>
      <w:r w:rsidR="00F95548" w:rsidRPr="007803AE">
        <w:rPr>
          <w:rFonts w:ascii="Museo Sans 300" w:hAnsi="Museo Sans 300"/>
          <w:b/>
          <w:bCs/>
          <w:color w:val="auto"/>
          <w:sz w:val="22"/>
          <w:szCs w:val="22"/>
        </w:rPr>
        <w:t>.</w:t>
      </w:r>
      <w:r w:rsidRPr="007803AE">
        <w:rPr>
          <w:rFonts w:ascii="Museo Sans 300" w:hAnsi="Museo Sans 300"/>
          <w:b/>
          <w:bCs/>
          <w:color w:val="auto"/>
          <w:sz w:val="22"/>
          <w:szCs w:val="22"/>
        </w:rPr>
        <w:t xml:space="preserve"> </w:t>
      </w:r>
    </w:p>
    <w:p w14:paraId="2624D815" w14:textId="77777777" w:rsidR="00517453" w:rsidRPr="007803AE" w:rsidRDefault="00517453" w:rsidP="00B604B9">
      <w:pPr>
        <w:pStyle w:val="Default"/>
        <w:rPr>
          <w:rFonts w:ascii="Museo Sans 300" w:hAnsi="Museo Sans 300"/>
          <w:color w:val="auto"/>
          <w:sz w:val="22"/>
          <w:szCs w:val="22"/>
        </w:rPr>
      </w:pPr>
    </w:p>
    <w:p w14:paraId="2624D816" w14:textId="77777777" w:rsidR="00517453" w:rsidRPr="007803AE" w:rsidRDefault="00517453" w:rsidP="00B604B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órgano efector de los miembros superiores es la mano. Prácticamente no hay actividad física en la que este órgano esté ausente. Para su efectividad necesita de la mano contra lateral. La ausencia de una mano resta efectividad a la otra. </w:t>
      </w:r>
    </w:p>
    <w:p w14:paraId="2624D817" w14:textId="77777777" w:rsidR="00517453" w:rsidRPr="007803AE" w:rsidRDefault="00517453" w:rsidP="00B604B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Las prótesis de extremidad superior son de utilidad menor y su adaptación funcional difícil, por lo que no incidirán en el menoscabo. </w:t>
      </w:r>
    </w:p>
    <w:p w14:paraId="2624D818" w14:textId="77777777" w:rsidR="00F95548" w:rsidRPr="007803AE" w:rsidRDefault="00F95548" w:rsidP="00B604B9">
      <w:pPr>
        <w:pStyle w:val="Default"/>
        <w:jc w:val="both"/>
        <w:rPr>
          <w:rFonts w:ascii="Museo Sans 300" w:hAnsi="Museo Sans 300"/>
          <w:color w:val="auto"/>
          <w:sz w:val="22"/>
          <w:szCs w:val="22"/>
        </w:rPr>
      </w:pPr>
    </w:p>
    <w:p w14:paraId="2624D819" w14:textId="77777777" w:rsidR="00F95548" w:rsidRPr="007803AE" w:rsidRDefault="00F95548" w:rsidP="00B604B9">
      <w:pPr>
        <w:jc w:val="both"/>
        <w:rPr>
          <w:rFonts w:ascii="Museo Sans 300" w:hAnsi="Museo Sans 300" w:cs="Arial"/>
          <w:sz w:val="22"/>
          <w:szCs w:val="22"/>
        </w:rPr>
      </w:pPr>
      <w:r w:rsidRPr="007803AE">
        <w:rPr>
          <w:rFonts w:ascii="Museo Sans 300" w:hAnsi="Museo Sans 300" w:cs="Arial"/>
          <w:sz w:val="22"/>
          <w:szCs w:val="22"/>
        </w:rPr>
        <w:t>Las amputaciones bilaterales suman combinados los menoscabos de cada extremidad.</w:t>
      </w:r>
    </w:p>
    <w:p w14:paraId="50EC9B97" w14:textId="77777777" w:rsidR="00B12DB1" w:rsidRPr="007803AE" w:rsidRDefault="00B12DB1" w:rsidP="00B604B9">
      <w:pPr>
        <w:jc w:val="both"/>
        <w:rPr>
          <w:rFonts w:ascii="Museo Sans 300" w:hAnsi="Museo Sans 300" w:cs="Arial"/>
          <w:sz w:val="22"/>
          <w:szCs w:val="22"/>
        </w:rPr>
      </w:pPr>
    </w:p>
    <w:p w14:paraId="2624D81C" w14:textId="77777777" w:rsidR="00F95548" w:rsidRPr="007803AE" w:rsidRDefault="005A6C2C" w:rsidP="000B52C0">
      <w:pPr>
        <w:pStyle w:val="Default"/>
        <w:numPr>
          <w:ilvl w:val="2"/>
          <w:numId w:val="125"/>
        </w:numPr>
        <w:ind w:left="425" w:hanging="425"/>
        <w:rPr>
          <w:rFonts w:ascii="Museo Sans 300" w:hAnsi="Museo Sans 300"/>
          <w:color w:val="auto"/>
          <w:sz w:val="22"/>
          <w:szCs w:val="22"/>
        </w:rPr>
      </w:pPr>
      <w:r w:rsidRPr="007803AE">
        <w:rPr>
          <w:rFonts w:ascii="Museo Sans 300" w:hAnsi="Museo Sans 300"/>
          <w:b/>
          <w:color w:val="auto"/>
          <w:sz w:val="22"/>
          <w:szCs w:val="22"/>
        </w:rPr>
        <w:t>Tabla de Amputaciones en la Extremidad Superior</w:t>
      </w:r>
      <w:r w:rsidR="00077108" w:rsidRPr="007803AE">
        <w:rPr>
          <w:rFonts w:ascii="Museo Sans 300" w:hAnsi="Museo Sans 300"/>
          <w:b/>
          <w:color w:val="auto"/>
          <w:sz w:val="22"/>
          <w:szCs w:val="22"/>
        </w:rPr>
        <w:t>.</w:t>
      </w:r>
      <w:r w:rsidRPr="007803AE">
        <w:rPr>
          <w:rFonts w:ascii="Museo Sans 300" w:hAnsi="Museo Sans 300"/>
          <w:b/>
          <w:color w:val="auto"/>
          <w:sz w:val="22"/>
          <w:szCs w:val="22"/>
        </w:rPr>
        <w:br/>
      </w:r>
    </w:p>
    <w:tbl>
      <w:tblPr>
        <w:tblW w:w="0" w:type="auto"/>
        <w:tblLook w:val="04A0" w:firstRow="1" w:lastRow="0" w:firstColumn="1" w:lastColumn="0" w:noHBand="0" w:noVBand="1"/>
      </w:tblPr>
      <w:tblGrid>
        <w:gridCol w:w="4396"/>
        <w:gridCol w:w="2089"/>
        <w:gridCol w:w="2353"/>
      </w:tblGrid>
      <w:tr w:rsidR="006702A9" w:rsidRPr="007803AE" w14:paraId="2624D822" w14:textId="77777777" w:rsidTr="00CD7C81">
        <w:trPr>
          <w:trHeight w:val="340"/>
        </w:trPr>
        <w:tc>
          <w:tcPr>
            <w:tcW w:w="4396" w:type="dxa"/>
          </w:tcPr>
          <w:p w14:paraId="2624D81E"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br/>
            </w:r>
          </w:p>
          <w:p w14:paraId="2624D81F" w14:textId="77777777" w:rsidR="006702A9" w:rsidRPr="007803AE" w:rsidRDefault="006702A9" w:rsidP="006702A9">
            <w:pPr>
              <w:jc w:val="center"/>
              <w:rPr>
                <w:rFonts w:ascii="Museo Sans 300" w:hAnsi="Museo Sans 300" w:cs="Arial"/>
                <w:sz w:val="22"/>
                <w:szCs w:val="22"/>
              </w:rPr>
            </w:pPr>
          </w:p>
        </w:tc>
        <w:tc>
          <w:tcPr>
            <w:tcW w:w="2089" w:type="dxa"/>
          </w:tcPr>
          <w:p w14:paraId="2624D82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Menoscabo de la Extremidad Superior</w:t>
            </w:r>
          </w:p>
        </w:tc>
        <w:tc>
          <w:tcPr>
            <w:tcW w:w="2353" w:type="dxa"/>
          </w:tcPr>
          <w:p w14:paraId="2624D82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Menoscabo Global de la persona</w:t>
            </w:r>
          </w:p>
        </w:tc>
      </w:tr>
      <w:tr w:rsidR="006702A9" w:rsidRPr="007803AE" w14:paraId="2624D826" w14:textId="77777777" w:rsidTr="00CD7C81">
        <w:trPr>
          <w:trHeight w:val="340"/>
        </w:trPr>
        <w:tc>
          <w:tcPr>
            <w:tcW w:w="4396" w:type="dxa"/>
            <w:vAlign w:val="bottom"/>
          </w:tcPr>
          <w:p w14:paraId="2624D82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Desarticulación del hombro</w:t>
            </w:r>
          </w:p>
        </w:tc>
        <w:tc>
          <w:tcPr>
            <w:tcW w:w="2089" w:type="dxa"/>
            <w:vAlign w:val="bottom"/>
          </w:tcPr>
          <w:p w14:paraId="2624D824" w14:textId="77777777" w:rsidR="006702A9" w:rsidRPr="007803AE" w:rsidRDefault="006702A9" w:rsidP="006702A9">
            <w:pPr>
              <w:jc w:val="center"/>
              <w:rPr>
                <w:rFonts w:ascii="Museo Sans 300" w:hAnsi="Museo Sans 300" w:cs="Arial"/>
                <w:sz w:val="22"/>
                <w:szCs w:val="22"/>
              </w:rPr>
            </w:pPr>
          </w:p>
        </w:tc>
        <w:tc>
          <w:tcPr>
            <w:tcW w:w="2353" w:type="dxa"/>
            <w:vAlign w:val="bottom"/>
          </w:tcPr>
          <w:p w14:paraId="2624D82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67%</w:t>
            </w:r>
          </w:p>
        </w:tc>
      </w:tr>
      <w:tr w:rsidR="006702A9" w:rsidRPr="007803AE" w14:paraId="2624D82A" w14:textId="77777777" w:rsidTr="00CD7C81">
        <w:trPr>
          <w:trHeight w:val="340"/>
        </w:trPr>
        <w:tc>
          <w:tcPr>
            <w:tcW w:w="4396" w:type="dxa"/>
            <w:vAlign w:val="bottom"/>
          </w:tcPr>
          <w:p w14:paraId="2624D827"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del brazo por arriba de la inserción del deltoides.</w:t>
            </w:r>
          </w:p>
        </w:tc>
        <w:tc>
          <w:tcPr>
            <w:tcW w:w="2089" w:type="dxa"/>
            <w:vAlign w:val="bottom"/>
          </w:tcPr>
          <w:p w14:paraId="2624D828" w14:textId="77777777" w:rsidR="006702A9" w:rsidRPr="007803AE" w:rsidRDefault="006702A9" w:rsidP="006702A9">
            <w:pPr>
              <w:jc w:val="center"/>
              <w:rPr>
                <w:rFonts w:ascii="Museo Sans 300" w:hAnsi="Museo Sans 300" w:cs="Arial"/>
                <w:sz w:val="22"/>
                <w:szCs w:val="22"/>
              </w:rPr>
            </w:pPr>
          </w:p>
        </w:tc>
        <w:tc>
          <w:tcPr>
            <w:tcW w:w="2353" w:type="dxa"/>
            <w:vAlign w:val="bottom"/>
          </w:tcPr>
          <w:p w14:paraId="2624D82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67%</w:t>
            </w:r>
          </w:p>
        </w:tc>
      </w:tr>
      <w:tr w:rsidR="006702A9" w:rsidRPr="007803AE" w14:paraId="2624D82E" w14:textId="77777777" w:rsidTr="00CD7C81">
        <w:trPr>
          <w:trHeight w:val="340"/>
        </w:trPr>
        <w:tc>
          <w:tcPr>
            <w:tcW w:w="4396" w:type="dxa"/>
            <w:vAlign w:val="bottom"/>
          </w:tcPr>
          <w:p w14:paraId="2624D82B"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por arriba del codo y desarticulación del codo</w:t>
            </w:r>
            <w:r w:rsidR="00F95548" w:rsidRPr="007803AE">
              <w:rPr>
                <w:rFonts w:ascii="Museo Sans 300" w:hAnsi="Museo Sans 300"/>
                <w:color w:val="auto"/>
                <w:sz w:val="22"/>
                <w:szCs w:val="22"/>
              </w:rPr>
              <w:t>.</w:t>
            </w:r>
          </w:p>
        </w:tc>
        <w:tc>
          <w:tcPr>
            <w:tcW w:w="2089" w:type="dxa"/>
            <w:vAlign w:val="bottom"/>
          </w:tcPr>
          <w:p w14:paraId="2624D82C"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90%</w:t>
            </w:r>
          </w:p>
        </w:tc>
        <w:tc>
          <w:tcPr>
            <w:tcW w:w="2353" w:type="dxa"/>
            <w:vAlign w:val="bottom"/>
          </w:tcPr>
          <w:p w14:paraId="2624D82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50%</w:t>
            </w:r>
          </w:p>
        </w:tc>
      </w:tr>
      <w:tr w:rsidR="006702A9" w:rsidRPr="007803AE" w14:paraId="2624D832" w14:textId="77777777" w:rsidTr="00CD7C81">
        <w:trPr>
          <w:trHeight w:val="340"/>
        </w:trPr>
        <w:tc>
          <w:tcPr>
            <w:tcW w:w="4396" w:type="dxa"/>
            <w:vAlign w:val="bottom"/>
          </w:tcPr>
          <w:p w14:paraId="2624D82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1/3 proximal antebrazo</w:t>
            </w:r>
            <w:r w:rsidR="00F95548" w:rsidRPr="007803AE">
              <w:rPr>
                <w:rFonts w:ascii="Museo Sans 300" w:hAnsi="Museo Sans 300" w:cs="Arial"/>
                <w:sz w:val="22"/>
                <w:szCs w:val="22"/>
              </w:rPr>
              <w:t>.</w:t>
            </w:r>
          </w:p>
        </w:tc>
        <w:tc>
          <w:tcPr>
            <w:tcW w:w="2089" w:type="dxa"/>
            <w:vAlign w:val="bottom"/>
          </w:tcPr>
          <w:p w14:paraId="2624D83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90%</w:t>
            </w:r>
          </w:p>
        </w:tc>
        <w:tc>
          <w:tcPr>
            <w:tcW w:w="2353" w:type="dxa"/>
            <w:vAlign w:val="bottom"/>
          </w:tcPr>
          <w:p w14:paraId="2624D83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50%</w:t>
            </w:r>
          </w:p>
        </w:tc>
      </w:tr>
      <w:tr w:rsidR="006702A9" w:rsidRPr="007803AE" w14:paraId="2624D836" w14:textId="77777777" w:rsidTr="00CD7C81">
        <w:trPr>
          <w:trHeight w:val="340"/>
        </w:trPr>
        <w:tc>
          <w:tcPr>
            <w:tcW w:w="4396" w:type="dxa"/>
            <w:vAlign w:val="bottom"/>
          </w:tcPr>
          <w:p w14:paraId="2624D833"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1/3 medio y distal del antebrazo y desarticulación de la muñeca</w:t>
            </w:r>
            <w:r w:rsidR="00F95548" w:rsidRPr="007803AE">
              <w:rPr>
                <w:rFonts w:ascii="Museo Sans 300" w:hAnsi="Museo Sans 300"/>
                <w:color w:val="auto"/>
                <w:sz w:val="22"/>
                <w:szCs w:val="22"/>
              </w:rPr>
              <w:t>.</w:t>
            </w:r>
          </w:p>
        </w:tc>
        <w:tc>
          <w:tcPr>
            <w:tcW w:w="2089" w:type="dxa"/>
            <w:vAlign w:val="bottom"/>
          </w:tcPr>
          <w:p w14:paraId="2624D834"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90%</w:t>
            </w:r>
          </w:p>
        </w:tc>
        <w:tc>
          <w:tcPr>
            <w:tcW w:w="2353" w:type="dxa"/>
            <w:vAlign w:val="bottom"/>
          </w:tcPr>
          <w:p w14:paraId="2624D83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50%</w:t>
            </w:r>
          </w:p>
        </w:tc>
      </w:tr>
      <w:tr w:rsidR="006702A9" w:rsidRPr="007803AE" w14:paraId="2624D83A" w14:textId="77777777" w:rsidTr="00CD7C81">
        <w:trPr>
          <w:trHeight w:val="340"/>
        </w:trPr>
        <w:tc>
          <w:tcPr>
            <w:tcW w:w="4396" w:type="dxa"/>
            <w:vAlign w:val="bottom"/>
          </w:tcPr>
          <w:p w14:paraId="2624D837"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transmetacarpiana</w:t>
            </w:r>
            <w:r w:rsidR="00F95548" w:rsidRPr="007803AE">
              <w:rPr>
                <w:rFonts w:ascii="Museo Sans 300" w:hAnsi="Museo Sans 300"/>
                <w:color w:val="auto"/>
                <w:sz w:val="22"/>
                <w:szCs w:val="22"/>
              </w:rPr>
              <w:t>.</w:t>
            </w:r>
          </w:p>
        </w:tc>
        <w:tc>
          <w:tcPr>
            <w:tcW w:w="2089" w:type="dxa"/>
            <w:vAlign w:val="bottom"/>
          </w:tcPr>
          <w:p w14:paraId="2624D838"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90%</w:t>
            </w:r>
          </w:p>
        </w:tc>
        <w:tc>
          <w:tcPr>
            <w:tcW w:w="2353" w:type="dxa"/>
            <w:vAlign w:val="bottom"/>
          </w:tcPr>
          <w:p w14:paraId="2624D83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50%</w:t>
            </w:r>
          </w:p>
        </w:tc>
      </w:tr>
      <w:tr w:rsidR="006702A9" w:rsidRPr="007803AE" w14:paraId="2624D83E" w14:textId="77777777" w:rsidTr="00CD7C81">
        <w:trPr>
          <w:trHeight w:val="340"/>
        </w:trPr>
        <w:tc>
          <w:tcPr>
            <w:tcW w:w="4396" w:type="dxa"/>
            <w:vAlign w:val="bottom"/>
          </w:tcPr>
          <w:p w14:paraId="2624D83B" w14:textId="77777777" w:rsidR="006702A9" w:rsidRPr="007803AE" w:rsidRDefault="006702A9" w:rsidP="00290279">
            <w:pPr>
              <w:pStyle w:val="Default"/>
              <w:rPr>
                <w:rFonts w:ascii="Museo Sans 300" w:hAnsi="Museo Sans 300"/>
                <w:color w:val="auto"/>
                <w:sz w:val="22"/>
                <w:szCs w:val="22"/>
              </w:rPr>
            </w:pPr>
            <w:r w:rsidRPr="007803AE">
              <w:rPr>
                <w:rFonts w:ascii="Museo Sans 300" w:hAnsi="Museo Sans 300"/>
                <w:color w:val="auto"/>
                <w:sz w:val="22"/>
                <w:szCs w:val="22"/>
              </w:rPr>
              <w:t>Amputación de todos los dedos excepto el pulgar</w:t>
            </w:r>
            <w:r w:rsidR="00F95548" w:rsidRPr="007803AE">
              <w:rPr>
                <w:rFonts w:ascii="Museo Sans 300" w:hAnsi="Museo Sans 300"/>
                <w:color w:val="auto"/>
                <w:sz w:val="22"/>
                <w:szCs w:val="22"/>
              </w:rPr>
              <w:t>.</w:t>
            </w:r>
          </w:p>
        </w:tc>
        <w:tc>
          <w:tcPr>
            <w:tcW w:w="2089" w:type="dxa"/>
            <w:vAlign w:val="bottom"/>
          </w:tcPr>
          <w:p w14:paraId="2624D83C"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54%</w:t>
            </w:r>
          </w:p>
        </w:tc>
        <w:tc>
          <w:tcPr>
            <w:tcW w:w="2353" w:type="dxa"/>
            <w:vAlign w:val="bottom"/>
          </w:tcPr>
          <w:p w14:paraId="2624D83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32%</w:t>
            </w:r>
          </w:p>
        </w:tc>
      </w:tr>
      <w:tr w:rsidR="006702A9" w:rsidRPr="007803AE" w14:paraId="2624D842" w14:textId="77777777" w:rsidTr="00CD7C81">
        <w:trPr>
          <w:trHeight w:val="340"/>
        </w:trPr>
        <w:tc>
          <w:tcPr>
            <w:tcW w:w="4396" w:type="dxa"/>
            <w:vAlign w:val="bottom"/>
          </w:tcPr>
          <w:p w14:paraId="2624D83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del pulgar</w:t>
            </w:r>
            <w:r w:rsidR="00F95548" w:rsidRPr="007803AE">
              <w:rPr>
                <w:rFonts w:ascii="Museo Sans 300" w:hAnsi="Museo Sans 300" w:cs="Arial"/>
                <w:sz w:val="22"/>
                <w:szCs w:val="22"/>
              </w:rPr>
              <w:t>.</w:t>
            </w:r>
          </w:p>
        </w:tc>
        <w:tc>
          <w:tcPr>
            <w:tcW w:w="2089" w:type="dxa"/>
            <w:vAlign w:val="bottom"/>
          </w:tcPr>
          <w:p w14:paraId="2624D84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36%</w:t>
            </w:r>
          </w:p>
        </w:tc>
        <w:tc>
          <w:tcPr>
            <w:tcW w:w="2353" w:type="dxa"/>
            <w:vAlign w:val="bottom"/>
          </w:tcPr>
          <w:p w14:paraId="2624D84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25%</w:t>
            </w:r>
          </w:p>
        </w:tc>
      </w:tr>
      <w:tr w:rsidR="006702A9" w:rsidRPr="007803AE" w14:paraId="2624D846" w14:textId="77777777" w:rsidTr="00CD7C81">
        <w:trPr>
          <w:trHeight w:val="340"/>
        </w:trPr>
        <w:tc>
          <w:tcPr>
            <w:tcW w:w="4396" w:type="dxa"/>
            <w:vAlign w:val="bottom"/>
          </w:tcPr>
          <w:p w14:paraId="2624D84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pulgar en IF</w:t>
            </w:r>
            <w:r w:rsidR="00F95548" w:rsidRPr="007803AE">
              <w:rPr>
                <w:rFonts w:ascii="Museo Sans 300" w:hAnsi="Museo Sans 300" w:cs="Arial"/>
                <w:sz w:val="22"/>
                <w:szCs w:val="22"/>
              </w:rPr>
              <w:t>.</w:t>
            </w:r>
          </w:p>
        </w:tc>
        <w:tc>
          <w:tcPr>
            <w:tcW w:w="2089" w:type="dxa"/>
            <w:vAlign w:val="bottom"/>
          </w:tcPr>
          <w:p w14:paraId="2624D844"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27%</w:t>
            </w:r>
          </w:p>
        </w:tc>
        <w:tc>
          <w:tcPr>
            <w:tcW w:w="2353" w:type="dxa"/>
            <w:vAlign w:val="bottom"/>
          </w:tcPr>
          <w:p w14:paraId="2624D84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15%</w:t>
            </w:r>
          </w:p>
        </w:tc>
      </w:tr>
      <w:tr w:rsidR="006702A9" w:rsidRPr="007803AE" w14:paraId="2624D84A" w14:textId="77777777" w:rsidTr="00CD7C81">
        <w:trPr>
          <w:trHeight w:val="340"/>
        </w:trPr>
        <w:tc>
          <w:tcPr>
            <w:tcW w:w="4396" w:type="dxa"/>
            <w:vAlign w:val="bottom"/>
          </w:tcPr>
          <w:p w14:paraId="2624D847"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índice</w:t>
            </w:r>
            <w:r w:rsidR="00F95548" w:rsidRPr="007803AE">
              <w:rPr>
                <w:rFonts w:ascii="Museo Sans 300" w:hAnsi="Museo Sans 300" w:cs="Arial"/>
                <w:sz w:val="22"/>
                <w:szCs w:val="22"/>
              </w:rPr>
              <w:t>.</w:t>
            </w:r>
          </w:p>
        </w:tc>
        <w:tc>
          <w:tcPr>
            <w:tcW w:w="2089" w:type="dxa"/>
            <w:vAlign w:val="bottom"/>
          </w:tcPr>
          <w:p w14:paraId="2624D848"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23%</w:t>
            </w:r>
          </w:p>
        </w:tc>
        <w:tc>
          <w:tcPr>
            <w:tcW w:w="2353" w:type="dxa"/>
            <w:vAlign w:val="bottom"/>
          </w:tcPr>
          <w:p w14:paraId="2624D84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14%</w:t>
            </w:r>
          </w:p>
        </w:tc>
      </w:tr>
      <w:tr w:rsidR="006702A9" w:rsidRPr="007803AE" w14:paraId="2624D84E" w14:textId="77777777" w:rsidTr="00CD7C81">
        <w:trPr>
          <w:trHeight w:val="340"/>
        </w:trPr>
        <w:tc>
          <w:tcPr>
            <w:tcW w:w="4396" w:type="dxa"/>
            <w:vAlign w:val="bottom"/>
          </w:tcPr>
          <w:p w14:paraId="2624D84B"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índice en IFP</w:t>
            </w:r>
            <w:r w:rsidR="00F95548" w:rsidRPr="007803AE">
              <w:rPr>
                <w:rFonts w:ascii="Museo Sans 300" w:hAnsi="Museo Sans 300" w:cs="Arial"/>
                <w:sz w:val="22"/>
                <w:szCs w:val="22"/>
              </w:rPr>
              <w:t>.</w:t>
            </w:r>
          </w:p>
        </w:tc>
        <w:tc>
          <w:tcPr>
            <w:tcW w:w="2089" w:type="dxa"/>
            <w:vAlign w:val="bottom"/>
          </w:tcPr>
          <w:p w14:paraId="2624D84C"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18%</w:t>
            </w:r>
          </w:p>
        </w:tc>
        <w:tc>
          <w:tcPr>
            <w:tcW w:w="2353" w:type="dxa"/>
            <w:vAlign w:val="bottom"/>
          </w:tcPr>
          <w:p w14:paraId="2624D84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11%</w:t>
            </w:r>
          </w:p>
        </w:tc>
      </w:tr>
      <w:tr w:rsidR="006702A9" w:rsidRPr="007803AE" w14:paraId="2624D852" w14:textId="77777777" w:rsidTr="00CD7C81">
        <w:trPr>
          <w:trHeight w:val="340"/>
        </w:trPr>
        <w:tc>
          <w:tcPr>
            <w:tcW w:w="4396" w:type="dxa"/>
            <w:vAlign w:val="bottom"/>
          </w:tcPr>
          <w:p w14:paraId="2624D84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índice en IFD</w:t>
            </w:r>
            <w:r w:rsidR="00F95548" w:rsidRPr="007803AE">
              <w:rPr>
                <w:rFonts w:ascii="Museo Sans 300" w:hAnsi="Museo Sans 300" w:cs="Arial"/>
                <w:sz w:val="22"/>
                <w:szCs w:val="22"/>
              </w:rPr>
              <w:t>.</w:t>
            </w:r>
          </w:p>
        </w:tc>
        <w:tc>
          <w:tcPr>
            <w:tcW w:w="2089" w:type="dxa"/>
            <w:vAlign w:val="bottom"/>
          </w:tcPr>
          <w:p w14:paraId="2624D85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10%</w:t>
            </w:r>
          </w:p>
        </w:tc>
        <w:tc>
          <w:tcPr>
            <w:tcW w:w="2353" w:type="dxa"/>
            <w:vAlign w:val="bottom"/>
          </w:tcPr>
          <w:p w14:paraId="2624D85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6%</w:t>
            </w:r>
          </w:p>
        </w:tc>
      </w:tr>
      <w:tr w:rsidR="006702A9" w:rsidRPr="007803AE" w14:paraId="2624D856" w14:textId="77777777" w:rsidTr="00CD7C81">
        <w:trPr>
          <w:trHeight w:val="340"/>
        </w:trPr>
        <w:tc>
          <w:tcPr>
            <w:tcW w:w="4396" w:type="dxa"/>
            <w:vAlign w:val="bottom"/>
          </w:tcPr>
          <w:p w14:paraId="2624D85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dedo medio</w:t>
            </w:r>
            <w:r w:rsidR="00F95548" w:rsidRPr="007803AE">
              <w:rPr>
                <w:rFonts w:ascii="Museo Sans 300" w:hAnsi="Museo Sans 300" w:cs="Arial"/>
                <w:sz w:val="22"/>
                <w:szCs w:val="22"/>
              </w:rPr>
              <w:t>.</w:t>
            </w:r>
          </w:p>
        </w:tc>
        <w:tc>
          <w:tcPr>
            <w:tcW w:w="2089" w:type="dxa"/>
            <w:vAlign w:val="bottom"/>
          </w:tcPr>
          <w:p w14:paraId="2624D854"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18%</w:t>
            </w:r>
          </w:p>
        </w:tc>
        <w:tc>
          <w:tcPr>
            <w:tcW w:w="2353" w:type="dxa"/>
            <w:vAlign w:val="bottom"/>
          </w:tcPr>
          <w:p w14:paraId="2624D85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11%</w:t>
            </w:r>
          </w:p>
        </w:tc>
      </w:tr>
      <w:tr w:rsidR="006702A9" w:rsidRPr="007803AE" w14:paraId="2624D85A" w14:textId="77777777" w:rsidTr="00CD7C81">
        <w:trPr>
          <w:trHeight w:val="340"/>
        </w:trPr>
        <w:tc>
          <w:tcPr>
            <w:tcW w:w="4396" w:type="dxa"/>
            <w:vAlign w:val="bottom"/>
          </w:tcPr>
          <w:p w14:paraId="2624D857"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dedo medio en IFP</w:t>
            </w:r>
            <w:r w:rsidR="00F95548" w:rsidRPr="007803AE">
              <w:rPr>
                <w:rFonts w:ascii="Museo Sans 300" w:hAnsi="Museo Sans 300" w:cs="Arial"/>
                <w:sz w:val="22"/>
                <w:szCs w:val="22"/>
              </w:rPr>
              <w:t>.</w:t>
            </w:r>
          </w:p>
        </w:tc>
        <w:tc>
          <w:tcPr>
            <w:tcW w:w="2089" w:type="dxa"/>
            <w:vAlign w:val="bottom"/>
          </w:tcPr>
          <w:p w14:paraId="2624D858"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14%</w:t>
            </w:r>
          </w:p>
        </w:tc>
        <w:tc>
          <w:tcPr>
            <w:tcW w:w="2353" w:type="dxa"/>
            <w:vAlign w:val="bottom"/>
          </w:tcPr>
          <w:p w14:paraId="2624D85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8%</w:t>
            </w:r>
          </w:p>
        </w:tc>
      </w:tr>
      <w:tr w:rsidR="006702A9" w:rsidRPr="007803AE" w14:paraId="2624D85E" w14:textId="77777777" w:rsidTr="00CD7C81">
        <w:trPr>
          <w:trHeight w:val="340"/>
        </w:trPr>
        <w:tc>
          <w:tcPr>
            <w:tcW w:w="4396" w:type="dxa"/>
            <w:vAlign w:val="bottom"/>
          </w:tcPr>
          <w:p w14:paraId="2624D85B"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dedo medio en IFD</w:t>
            </w:r>
            <w:r w:rsidR="00F95548" w:rsidRPr="007803AE">
              <w:rPr>
                <w:rFonts w:ascii="Museo Sans 300" w:hAnsi="Museo Sans 300" w:cs="Arial"/>
                <w:sz w:val="22"/>
                <w:szCs w:val="22"/>
              </w:rPr>
              <w:t>.</w:t>
            </w:r>
          </w:p>
        </w:tc>
        <w:tc>
          <w:tcPr>
            <w:tcW w:w="2089" w:type="dxa"/>
            <w:vAlign w:val="bottom"/>
          </w:tcPr>
          <w:p w14:paraId="2624D85C"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8%</w:t>
            </w:r>
          </w:p>
        </w:tc>
        <w:tc>
          <w:tcPr>
            <w:tcW w:w="2353" w:type="dxa"/>
            <w:vAlign w:val="bottom"/>
          </w:tcPr>
          <w:p w14:paraId="2624D85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w:t>
            </w:r>
          </w:p>
        </w:tc>
      </w:tr>
      <w:tr w:rsidR="006702A9" w:rsidRPr="007803AE" w14:paraId="2624D862" w14:textId="77777777" w:rsidTr="00CD7C81">
        <w:trPr>
          <w:trHeight w:val="340"/>
        </w:trPr>
        <w:tc>
          <w:tcPr>
            <w:tcW w:w="4396" w:type="dxa"/>
            <w:vAlign w:val="bottom"/>
          </w:tcPr>
          <w:p w14:paraId="2624D85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anular</w:t>
            </w:r>
            <w:r w:rsidR="00F95548" w:rsidRPr="007803AE">
              <w:rPr>
                <w:rFonts w:ascii="Museo Sans 300" w:hAnsi="Museo Sans 300" w:cs="Arial"/>
                <w:sz w:val="22"/>
                <w:szCs w:val="22"/>
              </w:rPr>
              <w:t>.</w:t>
            </w:r>
          </w:p>
        </w:tc>
        <w:tc>
          <w:tcPr>
            <w:tcW w:w="2089" w:type="dxa"/>
            <w:vAlign w:val="bottom"/>
          </w:tcPr>
          <w:p w14:paraId="2624D860"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9%</w:t>
            </w:r>
          </w:p>
        </w:tc>
        <w:tc>
          <w:tcPr>
            <w:tcW w:w="2353" w:type="dxa"/>
            <w:vAlign w:val="bottom"/>
          </w:tcPr>
          <w:p w14:paraId="2624D86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5%</w:t>
            </w:r>
          </w:p>
        </w:tc>
      </w:tr>
      <w:tr w:rsidR="006702A9" w:rsidRPr="007803AE" w14:paraId="2624D866" w14:textId="77777777" w:rsidTr="00CD7C81">
        <w:trPr>
          <w:trHeight w:val="340"/>
        </w:trPr>
        <w:tc>
          <w:tcPr>
            <w:tcW w:w="4396" w:type="dxa"/>
            <w:vAlign w:val="bottom"/>
          </w:tcPr>
          <w:p w14:paraId="2624D86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anular en IFP</w:t>
            </w:r>
            <w:r w:rsidR="00F95548" w:rsidRPr="007803AE">
              <w:rPr>
                <w:rFonts w:ascii="Museo Sans 300" w:hAnsi="Museo Sans 300" w:cs="Arial"/>
                <w:sz w:val="22"/>
                <w:szCs w:val="22"/>
              </w:rPr>
              <w:t>.</w:t>
            </w:r>
          </w:p>
        </w:tc>
        <w:tc>
          <w:tcPr>
            <w:tcW w:w="2089" w:type="dxa"/>
            <w:vAlign w:val="bottom"/>
          </w:tcPr>
          <w:p w14:paraId="2624D864"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7%</w:t>
            </w:r>
          </w:p>
        </w:tc>
        <w:tc>
          <w:tcPr>
            <w:tcW w:w="2353" w:type="dxa"/>
            <w:vAlign w:val="bottom"/>
          </w:tcPr>
          <w:p w14:paraId="2624D86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4%</w:t>
            </w:r>
          </w:p>
        </w:tc>
      </w:tr>
      <w:tr w:rsidR="006702A9" w:rsidRPr="007803AE" w14:paraId="2624D86A" w14:textId="77777777" w:rsidTr="00CD7C81">
        <w:trPr>
          <w:trHeight w:val="340"/>
        </w:trPr>
        <w:tc>
          <w:tcPr>
            <w:tcW w:w="4396" w:type="dxa"/>
            <w:vAlign w:val="bottom"/>
          </w:tcPr>
          <w:p w14:paraId="2624D867"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anular en IFD</w:t>
            </w:r>
            <w:r w:rsidR="00F95548" w:rsidRPr="007803AE">
              <w:rPr>
                <w:rFonts w:ascii="Museo Sans 300" w:hAnsi="Museo Sans 300" w:cs="Arial"/>
                <w:sz w:val="22"/>
                <w:szCs w:val="22"/>
              </w:rPr>
              <w:t>.</w:t>
            </w:r>
          </w:p>
        </w:tc>
        <w:tc>
          <w:tcPr>
            <w:tcW w:w="2089" w:type="dxa"/>
            <w:vAlign w:val="bottom"/>
          </w:tcPr>
          <w:p w14:paraId="2624D868"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5%</w:t>
            </w:r>
          </w:p>
        </w:tc>
        <w:tc>
          <w:tcPr>
            <w:tcW w:w="2353" w:type="dxa"/>
            <w:vAlign w:val="bottom"/>
          </w:tcPr>
          <w:p w14:paraId="2624D869"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3%</w:t>
            </w:r>
          </w:p>
        </w:tc>
      </w:tr>
      <w:tr w:rsidR="006702A9" w:rsidRPr="007803AE" w14:paraId="2624D86E" w14:textId="77777777" w:rsidTr="00CD7C81">
        <w:trPr>
          <w:trHeight w:val="340"/>
        </w:trPr>
        <w:tc>
          <w:tcPr>
            <w:tcW w:w="4396" w:type="dxa"/>
            <w:vAlign w:val="bottom"/>
          </w:tcPr>
          <w:p w14:paraId="2624D86B"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meñique</w:t>
            </w:r>
            <w:r w:rsidR="00F95548" w:rsidRPr="007803AE">
              <w:rPr>
                <w:rFonts w:ascii="Museo Sans 300" w:hAnsi="Museo Sans 300" w:cs="Arial"/>
                <w:sz w:val="22"/>
                <w:szCs w:val="22"/>
              </w:rPr>
              <w:t>.</w:t>
            </w:r>
          </w:p>
        </w:tc>
        <w:tc>
          <w:tcPr>
            <w:tcW w:w="2089" w:type="dxa"/>
            <w:vAlign w:val="bottom"/>
          </w:tcPr>
          <w:p w14:paraId="2624D86C"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5%</w:t>
            </w:r>
          </w:p>
        </w:tc>
        <w:tc>
          <w:tcPr>
            <w:tcW w:w="2353" w:type="dxa"/>
            <w:vAlign w:val="bottom"/>
          </w:tcPr>
          <w:p w14:paraId="2624D86D"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3%</w:t>
            </w:r>
          </w:p>
        </w:tc>
      </w:tr>
      <w:tr w:rsidR="006702A9" w:rsidRPr="007803AE" w14:paraId="2624D872" w14:textId="77777777" w:rsidTr="00CD7C81">
        <w:trPr>
          <w:trHeight w:val="340"/>
        </w:trPr>
        <w:tc>
          <w:tcPr>
            <w:tcW w:w="4396" w:type="dxa"/>
            <w:vAlign w:val="bottom"/>
          </w:tcPr>
          <w:p w14:paraId="2624D86F"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meñique en IFP</w:t>
            </w:r>
            <w:r w:rsidR="00F95548" w:rsidRPr="007803AE">
              <w:rPr>
                <w:rFonts w:ascii="Museo Sans 300" w:hAnsi="Museo Sans 300" w:cs="Arial"/>
                <w:sz w:val="22"/>
                <w:szCs w:val="22"/>
              </w:rPr>
              <w:t>.</w:t>
            </w:r>
          </w:p>
        </w:tc>
        <w:tc>
          <w:tcPr>
            <w:tcW w:w="2089" w:type="dxa"/>
            <w:vAlign w:val="bottom"/>
          </w:tcPr>
          <w:p w14:paraId="2624D870"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4%</w:t>
            </w:r>
          </w:p>
        </w:tc>
        <w:tc>
          <w:tcPr>
            <w:tcW w:w="2353" w:type="dxa"/>
            <w:vAlign w:val="bottom"/>
          </w:tcPr>
          <w:p w14:paraId="2624D871"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2%</w:t>
            </w:r>
          </w:p>
        </w:tc>
      </w:tr>
      <w:tr w:rsidR="006702A9" w:rsidRPr="007803AE" w14:paraId="2624D876" w14:textId="77777777" w:rsidTr="00CD7C81">
        <w:trPr>
          <w:trHeight w:val="340"/>
        </w:trPr>
        <w:tc>
          <w:tcPr>
            <w:tcW w:w="4396" w:type="dxa"/>
            <w:vAlign w:val="bottom"/>
          </w:tcPr>
          <w:p w14:paraId="2624D873" w14:textId="77777777" w:rsidR="006702A9" w:rsidRPr="007803AE" w:rsidRDefault="006702A9" w:rsidP="00290279">
            <w:pPr>
              <w:rPr>
                <w:rFonts w:ascii="Museo Sans 300" w:hAnsi="Museo Sans 300" w:cs="Arial"/>
                <w:sz w:val="22"/>
                <w:szCs w:val="22"/>
              </w:rPr>
            </w:pPr>
            <w:r w:rsidRPr="007803AE">
              <w:rPr>
                <w:rFonts w:ascii="Museo Sans 300" w:hAnsi="Museo Sans 300" w:cs="Arial"/>
                <w:sz w:val="22"/>
                <w:szCs w:val="22"/>
              </w:rPr>
              <w:t>Amputación meñique en IFD</w:t>
            </w:r>
            <w:r w:rsidR="00F95548" w:rsidRPr="007803AE">
              <w:rPr>
                <w:rFonts w:ascii="Museo Sans 300" w:hAnsi="Museo Sans 300" w:cs="Arial"/>
                <w:sz w:val="22"/>
                <w:szCs w:val="22"/>
              </w:rPr>
              <w:t>.</w:t>
            </w:r>
          </w:p>
        </w:tc>
        <w:tc>
          <w:tcPr>
            <w:tcW w:w="2089" w:type="dxa"/>
            <w:vAlign w:val="bottom"/>
          </w:tcPr>
          <w:p w14:paraId="2624D874" w14:textId="77777777" w:rsidR="006702A9" w:rsidRPr="007803AE" w:rsidRDefault="007723CF" w:rsidP="006702A9">
            <w:pPr>
              <w:jc w:val="center"/>
              <w:rPr>
                <w:rFonts w:ascii="Museo Sans 300" w:hAnsi="Museo Sans 300" w:cs="Arial"/>
                <w:sz w:val="22"/>
                <w:szCs w:val="22"/>
              </w:rPr>
            </w:pPr>
            <w:r w:rsidRPr="007803AE">
              <w:rPr>
                <w:rFonts w:ascii="Museo Sans 300" w:hAnsi="Museo Sans 300" w:cs="Arial"/>
                <w:sz w:val="22"/>
                <w:szCs w:val="22"/>
              </w:rPr>
              <w:t>2%</w:t>
            </w:r>
          </w:p>
        </w:tc>
        <w:tc>
          <w:tcPr>
            <w:tcW w:w="2353" w:type="dxa"/>
            <w:vAlign w:val="bottom"/>
          </w:tcPr>
          <w:p w14:paraId="2624D875" w14:textId="77777777" w:rsidR="006702A9" w:rsidRPr="007803AE" w:rsidRDefault="006702A9" w:rsidP="006702A9">
            <w:pPr>
              <w:jc w:val="center"/>
              <w:rPr>
                <w:rFonts w:ascii="Museo Sans 300" w:hAnsi="Museo Sans 300" w:cs="Arial"/>
                <w:sz w:val="22"/>
                <w:szCs w:val="22"/>
              </w:rPr>
            </w:pPr>
            <w:r w:rsidRPr="007803AE">
              <w:rPr>
                <w:rFonts w:ascii="Museo Sans 300" w:hAnsi="Museo Sans 300" w:cs="Arial"/>
                <w:sz w:val="22"/>
                <w:szCs w:val="22"/>
              </w:rPr>
              <w:t>1%</w:t>
            </w:r>
          </w:p>
        </w:tc>
      </w:tr>
    </w:tbl>
    <w:p w14:paraId="2624D877" w14:textId="77777777" w:rsidR="00214E01" w:rsidRPr="007803AE" w:rsidRDefault="00214E01" w:rsidP="00081707">
      <w:pPr>
        <w:pStyle w:val="Default"/>
        <w:jc w:val="both"/>
        <w:rPr>
          <w:rFonts w:ascii="Museo Sans 300" w:hAnsi="Museo Sans 300"/>
          <w:b/>
          <w:bCs/>
          <w:color w:val="auto"/>
          <w:sz w:val="22"/>
          <w:szCs w:val="22"/>
        </w:rPr>
      </w:pPr>
    </w:p>
    <w:p w14:paraId="2624D878" w14:textId="77777777" w:rsidR="00081707" w:rsidRPr="007803AE" w:rsidRDefault="00081707" w:rsidP="00081707">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Amputaciones en las Extremidades Inferiores</w:t>
      </w:r>
      <w:r w:rsidR="00653927" w:rsidRPr="007803AE">
        <w:rPr>
          <w:rFonts w:ascii="Museo Sans 300" w:hAnsi="Museo Sans 300"/>
          <w:b/>
          <w:bCs/>
          <w:color w:val="auto"/>
          <w:sz w:val="22"/>
          <w:szCs w:val="22"/>
        </w:rPr>
        <w:t>.</w:t>
      </w:r>
    </w:p>
    <w:p w14:paraId="2624D87A" w14:textId="6C6AE0A0" w:rsidR="00496882" w:rsidRPr="007803AE" w:rsidRDefault="00081707" w:rsidP="00610136">
      <w:pPr>
        <w:pStyle w:val="Default"/>
        <w:jc w:val="both"/>
        <w:rPr>
          <w:rFonts w:ascii="Museo Sans 300" w:hAnsi="Museo Sans 300"/>
          <w:color w:val="auto"/>
          <w:sz w:val="22"/>
          <w:szCs w:val="22"/>
        </w:rPr>
      </w:pPr>
      <w:r w:rsidRPr="007803AE">
        <w:rPr>
          <w:rFonts w:ascii="Museo Sans 300" w:hAnsi="Museo Sans 300"/>
          <w:color w:val="auto"/>
          <w:sz w:val="22"/>
          <w:szCs w:val="22"/>
        </w:rPr>
        <w:t>Las Extremidades Inferiores son los órganos del desplazamiento esencialmente.</w:t>
      </w:r>
      <w:r w:rsidR="00610136"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Las Prótesis y Ortesis de las Extremidades Inferiores permiten restablecer la función </w:t>
      </w:r>
      <w:r w:rsidR="00610136" w:rsidRPr="007803AE">
        <w:rPr>
          <w:rFonts w:ascii="Museo Sans 300" w:hAnsi="Museo Sans 300"/>
          <w:color w:val="auto"/>
          <w:sz w:val="22"/>
          <w:szCs w:val="22"/>
        </w:rPr>
        <w:t>en</w:t>
      </w:r>
      <w:r w:rsidRPr="007803AE">
        <w:rPr>
          <w:rFonts w:ascii="Museo Sans 300" w:hAnsi="Museo Sans 300"/>
          <w:color w:val="auto"/>
          <w:sz w:val="22"/>
          <w:szCs w:val="22"/>
        </w:rPr>
        <w:t xml:space="preserve"> modo significativo la gran mayoría de los casos; considerando que el método general de calificación de </w:t>
      </w:r>
      <w:r w:rsidR="00530A7F" w:rsidRPr="007803AE">
        <w:rPr>
          <w:rFonts w:ascii="Museo Sans 300" w:hAnsi="Museo Sans 300"/>
          <w:color w:val="auto"/>
          <w:sz w:val="22"/>
          <w:szCs w:val="22"/>
        </w:rPr>
        <w:t xml:space="preserve">las </w:t>
      </w:r>
      <w:r w:rsidRPr="007803AE">
        <w:rPr>
          <w:rFonts w:ascii="Museo Sans 300" w:hAnsi="Museo Sans 300"/>
          <w:color w:val="auto"/>
          <w:sz w:val="22"/>
          <w:szCs w:val="22"/>
        </w:rPr>
        <w:t>Normas</w:t>
      </w:r>
      <w:r w:rsidR="00530A7F" w:rsidRPr="007803AE">
        <w:rPr>
          <w:rFonts w:ascii="Museo Sans 300" w:hAnsi="Museo Sans 300"/>
          <w:color w:val="auto"/>
          <w:sz w:val="22"/>
          <w:szCs w:val="22"/>
        </w:rPr>
        <w:t xml:space="preserve"> Generales de Invalidez</w:t>
      </w:r>
      <w:r w:rsidR="00AC7B8D" w:rsidRPr="007803AE">
        <w:rPr>
          <w:rFonts w:ascii="Museo Sans 300" w:hAnsi="Museo Sans 300"/>
          <w:color w:val="auto"/>
          <w:sz w:val="22"/>
          <w:szCs w:val="22"/>
        </w:rPr>
        <w:t xml:space="preserve"> y Enfermedades Graves</w:t>
      </w:r>
      <w:r w:rsidRPr="007803AE">
        <w:rPr>
          <w:rFonts w:ascii="Museo Sans 300" w:hAnsi="Museo Sans 300"/>
          <w:color w:val="auto"/>
          <w:sz w:val="22"/>
          <w:szCs w:val="22"/>
        </w:rPr>
        <w:t xml:space="preserve"> es el grado de interferencia en actividades de la vida diaria</w:t>
      </w:r>
      <w:r w:rsidR="00496882" w:rsidRPr="007803AE">
        <w:rPr>
          <w:rFonts w:ascii="Museo Sans 300" w:hAnsi="Museo Sans 300"/>
          <w:color w:val="auto"/>
          <w:sz w:val="22"/>
          <w:szCs w:val="22"/>
        </w:rPr>
        <w:t>.</w:t>
      </w:r>
    </w:p>
    <w:p w14:paraId="2624D87B" w14:textId="77777777" w:rsidR="007723CF" w:rsidRPr="007803AE" w:rsidRDefault="007723CF" w:rsidP="007723CF">
      <w:pPr>
        <w:pStyle w:val="Default"/>
        <w:jc w:val="both"/>
        <w:rPr>
          <w:rFonts w:ascii="Museo Sans 300" w:hAnsi="Museo Sans 300"/>
          <w:b/>
          <w:color w:val="auto"/>
          <w:sz w:val="22"/>
          <w:szCs w:val="22"/>
        </w:rPr>
      </w:pPr>
    </w:p>
    <w:p w14:paraId="2624D87C" w14:textId="77777777" w:rsidR="007723CF" w:rsidRPr="007803AE" w:rsidRDefault="007723CF" w:rsidP="000B52C0">
      <w:pPr>
        <w:pStyle w:val="Default"/>
        <w:numPr>
          <w:ilvl w:val="2"/>
          <w:numId w:val="125"/>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Tabla de Amputaciones en la Extremidad Inferior</w:t>
      </w:r>
      <w:r w:rsidR="00653927" w:rsidRPr="007803AE">
        <w:rPr>
          <w:rFonts w:ascii="Museo Sans 300" w:hAnsi="Museo Sans 300"/>
          <w:b/>
          <w:color w:val="auto"/>
          <w:sz w:val="22"/>
          <w:szCs w:val="22"/>
        </w:rPr>
        <w:t>.</w:t>
      </w:r>
    </w:p>
    <w:p w14:paraId="2624D87D" w14:textId="77777777" w:rsidR="00290279" w:rsidRPr="007803AE" w:rsidRDefault="00290279" w:rsidP="00081707">
      <w:pPr>
        <w:widowControl w:val="0"/>
        <w:jc w:val="both"/>
        <w:rPr>
          <w:rFonts w:ascii="Museo Sans 300" w:hAnsi="Museo Sans 300" w:cs="Arial"/>
          <w:sz w:val="22"/>
          <w:szCs w:val="22"/>
        </w:rPr>
      </w:pPr>
    </w:p>
    <w:tbl>
      <w:tblPr>
        <w:tblW w:w="0" w:type="auto"/>
        <w:tblLook w:val="04A0" w:firstRow="1" w:lastRow="0" w:firstColumn="1" w:lastColumn="0" w:noHBand="0" w:noVBand="1"/>
      </w:tblPr>
      <w:tblGrid>
        <w:gridCol w:w="5637"/>
        <w:gridCol w:w="2268"/>
      </w:tblGrid>
      <w:tr w:rsidR="00290279" w:rsidRPr="007803AE" w14:paraId="2624D882" w14:textId="77777777" w:rsidTr="00742D3F">
        <w:trPr>
          <w:trHeight w:val="552"/>
        </w:trPr>
        <w:tc>
          <w:tcPr>
            <w:tcW w:w="5637" w:type="dxa"/>
          </w:tcPr>
          <w:p w14:paraId="2624D87E" w14:textId="77777777" w:rsidR="00290279" w:rsidRPr="007803AE" w:rsidRDefault="00290279" w:rsidP="00742D3F">
            <w:pPr>
              <w:widowControl w:val="0"/>
              <w:jc w:val="both"/>
              <w:rPr>
                <w:rFonts w:ascii="Museo Sans 300" w:hAnsi="Museo Sans 300" w:cs="Arial"/>
                <w:sz w:val="22"/>
                <w:szCs w:val="22"/>
              </w:rPr>
            </w:pPr>
          </w:p>
        </w:tc>
        <w:tc>
          <w:tcPr>
            <w:tcW w:w="2268" w:type="dxa"/>
          </w:tcPr>
          <w:p w14:paraId="2624D87F"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Menoscabo global</w:t>
            </w:r>
          </w:p>
          <w:p w14:paraId="2624D880"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de la persona</w:t>
            </w:r>
          </w:p>
          <w:p w14:paraId="2624D881" w14:textId="77777777" w:rsidR="007723CF" w:rsidRPr="007803AE" w:rsidRDefault="007723CF" w:rsidP="00742D3F">
            <w:pPr>
              <w:widowControl w:val="0"/>
              <w:jc w:val="center"/>
              <w:rPr>
                <w:rFonts w:ascii="Museo Sans 300" w:hAnsi="Museo Sans 300" w:cs="Arial"/>
                <w:sz w:val="22"/>
                <w:szCs w:val="22"/>
              </w:rPr>
            </w:pPr>
          </w:p>
        </w:tc>
      </w:tr>
      <w:tr w:rsidR="00290279" w:rsidRPr="007803AE" w14:paraId="2624D885" w14:textId="77777777" w:rsidTr="00742D3F">
        <w:trPr>
          <w:trHeight w:val="552"/>
        </w:trPr>
        <w:tc>
          <w:tcPr>
            <w:tcW w:w="5637" w:type="dxa"/>
          </w:tcPr>
          <w:p w14:paraId="2624D883"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Hemipelvectomía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84"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67%</w:t>
            </w:r>
          </w:p>
        </w:tc>
      </w:tr>
      <w:tr w:rsidR="00290279" w:rsidRPr="007803AE" w14:paraId="2624D888" w14:textId="77777777" w:rsidTr="00742D3F">
        <w:trPr>
          <w:trHeight w:val="552"/>
        </w:trPr>
        <w:tc>
          <w:tcPr>
            <w:tcW w:w="5637" w:type="dxa"/>
          </w:tcPr>
          <w:p w14:paraId="2624D886"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Desarticulación cadera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87"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67%</w:t>
            </w:r>
          </w:p>
        </w:tc>
      </w:tr>
      <w:tr w:rsidR="00290279" w:rsidRPr="007803AE" w14:paraId="2624D88B" w14:textId="77777777" w:rsidTr="00742D3F">
        <w:trPr>
          <w:trHeight w:val="552"/>
        </w:trPr>
        <w:tc>
          <w:tcPr>
            <w:tcW w:w="5637" w:type="dxa"/>
          </w:tcPr>
          <w:p w14:paraId="2624D889"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1/3 proximal muslo </w:t>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8A"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60%</w:t>
            </w:r>
          </w:p>
        </w:tc>
      </w:tr>
      <w:tr w:rsidR="00290279" w:rsidRPr="007803AE" w14:paraId="2624D88E" w14:textId="77777777" w:rsidTr="00742D3F">
        <w:trPr>
          <w:trHeight w:val="552"/>
        </w:trPr>
        <w:tc>
          <w:tcPr>
            <w:tcW w:w="5637" w:type="dxa"/>
          </w:tcPr>
          <w:p w14:paraId="2624D88C"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1/3 medio y distal de muslo </w:t>
            </w:r>
            <w:r w:rsidRPr="007803AE">
              <w:rPr>
                <w:rFonts w:ascii="Museo Sans 300" w:hAnsi="Museo Sans 300" w:cs="Arial"/>
                <w:sz w:val="22"/>
                <w:szCs w:val="22"/>
              </w:rPr>
              <w:tab/>
            </w:r>
          </w:p>
        </w:tc>
        <w:tc>
          <w:tcPr>
            <w:tcW w:w="2268" w:type="dxa"/>
          </w:tcPr>
          <w:p w14:paraId="2624D88D"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50%</w:t>
            </w:r>
          </w:p>
        </w:tc>
      </w:tr>
      <w:tr w:rsidR="00290279" w:rsidRPr="007803AE" w14:paraId="2624D891" w14:textId="77777777" w:rsidTr="00742D3F">
        <w:trPr>
          <w:trHeight w:val="552"/>
        </w:trPr>
        <w:tc>
          <w:tcPr>
            <w:tcW w:w="5637" w:type="dxa"/>
          </w:tcPr>
          <w:p w14:paraId="2624D88F"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Desarticulación rodilla</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0"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50%</w:t>
            </w:r>
          </w:p>
        </w:tc>
      </w:tr>
      <w:tr w:rsidR="00290279" w:rsidRPr="007803AE" w14:paraId="2624D894" w14:textId="77777777" w:rsidTr="00742D3F">
        <w:trPr>
          <w:trHeight w:val="552"/>
        </w:trPr>
        <w:tc>
          <w:tcPr>
            <w:tcW w:w="5637" w:type="dxa"/>
          </w:tcPr>
          <w:p w14:paraId="2624D892"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bajo rodilla muñón funcional </w:t>
            </w:r>
            <w:r w:rsidRPr="007803AE">
              <w:rPr>
                <w:rFonts w:ascii="Museo Sans 300" w:hAnsi="Museo Sans 300" w:cs="Arial"/>
                <w:sz w:val="22"/>
                <w:szCs w:val="22"/>
              </w:rPr>
              <w:tab/>
            </w:r>
          </w:p>
        </w:tc>
        <w:tc>
          <w:tcPr>
            <w:tcW w:w="2268" w:type="dxa"/>
          </w:tcPr>
          <w:p w14:paraId="2624D893"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50%</w:t>
            </w:r>
          </w:p>
        </w:tc>
      </w:tr>
      <w:tr w:rsidR="00290279" w:rsidRPr="007803AE" w14:paraId="2624D897" w14:textId="77777777" w:rsidTr="00742D3F">
        <w:trPr>
          <w:trHeight w:val="552"/>
        </w:trPr>
        <w:tc>
          <w:tcPr>
            <w:tcW w:w="5637" w:type="dxa"/>
          </w:tcPr>
          <w:p w14:paraId="2624D895"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sobre tobillo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6"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30%</w:t>
            </w:r>
          </w:p>
        </w:tc>
      </w:tr>
      <w:tr w:rsidR="00290279" w:rsidRPr="007803AE" w14:paraId="2624D89A" w14:textId="77777777" w:rsidTr="00742D3F">
        <w:trPr>
          <w:trHeight w:val="552"/>
        </w:trPr>
        <w:tc>
          <w:tcPr>
            <w:tcW w:w="5637" w:type="dxa"/>
          </w:tcPr>
          <w:p w14:paraId="2624D898"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pie- Chopart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9"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25%</w:t>
            </w:r>
          </w:p>
        </w:tc>
      </w:tr>
      <w:tr w:rsidR="00290279" w:rsidRPr="007803AE" w14:paraId="2624D89D" w14:textId="77777777" w:rsidTr="00742D3F">
        <w:trPr>
          <w:trHeight w:val="552"/>
        </w:trPr>
        <w:tc>
          <w:tcPr>
            <w:tcW w:w="5637" w:type="dxa"/>
          </w:tcPr>
          <w:p w14:paraId="2624D89B"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medio tarso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C"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25%</w:t>
            </w:r>
          </w:p>
        </w:tc>
      </w:tr>
      <w:tr w:rsidR="00290279" w:rsidRPr="007803AE" w14:paraId="2624D8A0" w14:textId="77777777" w:rsidTr="00742D3F">
        <w:trPr>
          <w:trHeight w:val="552"/>
        </w:trPr>
        <w:tc>
          <w:tcPr>
            <w:tcW w:w="5637" w:type="dxa"/>
          </w:tcPr>
          <w:p w14:paraId="2624D89E"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todos los ortejos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9F"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21%</w:t>
            </w:r>
          </w:p>
        </w:tc>
      </w:tr>
      <w:tr w:rsidR="00290279" w:rsidRPr="007803AE" w14:paraId="2624D8A3" w14:textId="77777777" w:rsidTr="00742D3F">
        <w:trPr>
          <w:trHeight w:val="552"/>
        </w:trPr>
        <w:tc>
          <w:tcPr>
            <w:tcW w:w="5637" w:type="dxa"/>
          </w:tcPr>
          <w:p w14:paraId="2624D8A1"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 ortejo en MTT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A2"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15%</w:t>
            </w:r>
          </w:p>
        </w:tc>
      </w:tr>
      <w:tr w:rsidR="00290279" w:rsidRPr="007803AE" w14:paraId="2624D8A6" w14:textId="77777777" w:rsidTr="00742D3F">
        <w:trPr>
          <w:trHeight w:val="552"/>
        </w:trPr>
        <w:tc>
          <w:tcPr>
            <w:tcW w:w="5637" w:type="dxa"/>
          </w:tcPr>
          <w:p w14:paraId="2624D8A4"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 ortejo en MTF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c>
        <w:tc>
          <w:tcPr>
            <w:tcW w:w="2268" w:type="dxa"/>
          </w:tcPr>
          <w:p w14:paraId="2624D8A5"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13%</w:t>
            </w:r>
          </w:p>
        </w:tc>
      </w:tr>
      <w:tr w:rsidR="00290279" w:rsidRPr="007803AE" w14:paraId="2624D8A9" w14:textId="77777777" w:rsidTr="00742D3F">
        <w:trPr>
          <w:trHeight w:val="552"/>
        </w:trPr>
        <w:tc>
          <w:tcPr>
            <w:tcW w:w="5637" w:type="dxa"/>
          </w:tcPr>
          <w:p w14:paraId="2624D8A7"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1 ortejo IF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t xml:space="preserve">  </w:t>
            </w:r>
          </w:p>
        </w:tc>
        <w:tc>
          <w:tcPr>
            <w:tcW w:w="2268" w:type="dxa"/>
          </w:tcPr>
          <w:p w14:paraId="2624D8A8"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7%</w:t>
            </w:r>
          </w:p>
        </w:tc>
      </w:tr>
      <w:tr w:rsidR="00290279" w:rsidRPr="007803AE" w14:paraId="2624D8AC" w14:textId="77777777" w:rsidTr="00742D3F">
        <w:trPr>
          <w:trHeight w:val="552"/>
        </w:trPr>
        <w:tc>
          <w:tcPr>
            <w:tcW w:w="5637" w:type="dxa"/>
          </w:tcPr>
          <w:p w14:paraId="2624D8AA" w14:textId="77777777" w:rsidR="00290279" w:rsidRPr="007803AE" w:rsidRDefault="00290279" w:rsidP="00742D3F">
            <w:pPr>
              <w:widowControl w:val="0"/>
              <w:jc w:val="both"/>
              <w:rPr>
                <w:rFonts w:ascii="Museo Sans 300" w:hAnsi="Museo Sans 300" w:cs="Arial"/>
                <w:sz w:val="22"/>
                <w:szCs w:val="22"/>
              </w:rPr>
            </w:pPr>
            <w:r w:rsidRPr="007803AE">
              <w:rPr>
                <w:rFonts w:ascii="Museo Sans 300" w:hAnsi="Museo Sans 300" w:cs="Arial"/>
                <w:sz w:val="22"/>
                <w:szCs w:val="22"/>
              </w:rPr>
              <w:t xml:space="preserve">Amputación del 2 al 5 ortejos </w:t>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t xml:space="preserve">  </w:t>
            </w:r>
          </w:p>
        </w:tc>
        <w:tc>
          <w:tcPr>
            <w:tcW w:w="2268" w:type="dxa"/>
          </w:tcPr>
          <w:p w14:paraId="2624D8AB" w14:textId="77777777" w:rsidR="00290279" w:rsidRPr="007803AE" w:rsidRDefault="00290279" w:rsidP="00742D3F">
            <w:pPr>
              <w:widowControl w:val="0"/>
              <w:jc w:val="center"/>
              <w:rPr>
                <w:rFonts w:ascii="Museo Sans 300" w:hAnsi="Museo Sans 300" w:cs="Arial"/>
                <w:sz w:val="22"/>
                <w:szCs w:val="22"/>
              </w:rPr>
            </w:pPr>
            <w:r w:rsidRPr="007803AE">
              <w:rPr>
                <w:rFonts w:ascii="Museo Sans 300" w:hAnsi="Museo Sans 300" w:cs="Arial"/>
                <w:sz w:val="22"/>
                <w:szCs w:val="22"/>
              </w:rPr>
              <w:t>3% cada uno</w:t>
            </w:r>
          </w:p>
        </w:tc>
      </w:tr>
    </w:tbl>
    <w:p w14:paraId="2624D8AE" w14:textId="77777777" w:rsidR="005A129D" w:rsidRPr="007803AE" w:rsidRDefault="005A6C2C" w:rsidP="00452AC5">
      <w:pPr>
        <w:widowControl w:val="0"/>
        <w:jc w:val="both"/>
        <w:rPr>
          <w:rFonts w:ascii="Museo Sans 300" w:hAnsi="Museo Sans 300" w:cs="Arial"/>
          <w:sz w:val="22"/>
          <w:szCs w:val="22"/>
        </w:rPr>
      </w:pPr>
      <w:r w:rsidRPr="007803AE">
        <w:rPr>
          <w:rFonts w:ascii="Museo Sans 300" w:hAnsi="Museo Sans 300" w:cs="Arial"/>
          <w:sz w:val="22"/>
          <w:szCs w:val="22"/>
        </w:rPr>
        <w:t xml:space="preserve">En las situaciones siguientes se describen amputaciones que por </w:t>
      </w:r>
      <w:r w:rsidR="00AE4A9D" w:rsidRPr="007803AE">
        <w:rPr>
          <w:rFonts w:ascii="Museo Sans 300" w:hAnsi="Museo Sans 300" w:cs="Arial"/>
          <w:sz w:val="22"/>
          <w:szCs w:val="22"/>
        </w:rPr>
        <w:t>sí</w:t>
      </w:r>
      <w:r w:rsidRPr="007803AE">
        <w:rPr>
          <w:rFonts w:ascii="Museo Sans 300" w:hAnsi="Museo Sans 300" w:cs="Arial"/>
          <w:sz w:val="22"/>
          <w:szCs w:val="22"/>
        </w:rPr>
        <w:t xml:space="preserve"> solas implican un menoscabo del 70%.</w:t>
      </w:r>
    </w:p>
    <w:p w14:paraId="2624D8AF" w14:textId="77777777" w:rsidR="00290279" w:rsidRPr="007803AE" w:rsidRDefault="005A6C2C" w:rsidP="000B52C0">
      <w:pPr>
        <w:widowControl w:val="0"/>
        <w:numPr>
          <w:ilvl w:val="0"/>
          <w:numId w:val="28"/>
        </w:numPr>
        <w:ind w:left="993" w:hanging="284"/>
        <w:jc w:val="both"/>
        <w:rPr>
          <w:rFonts w:ascii="Museo Sans 300" w:hAnsi="Museo Sans 300" w:cs="Arial"/>
          <w:sz w:val="22"/>
          <w:szCs w:val="22"/>
        </w:rPr>
      </w:pPr>
      <w:r w:rsidRPr="007803AE">
        <w:rPr>
          <w:rFonts w:ascii="Museo Sans 300" w:hAnsi="Museo Sans 300" w:cs="Arial"/>
          <w:sz w:val="22"/>
          <w:szCs w:val="22"/>
        </w:rPr>
        <w:t>Ambas manos</w:t>
      </w:r>
    </w:p>
    <w:p w14:paraId="2624D8B0" w14:textId="77777777" w:rsidR="00290279" w:rsidRPr="007803AE" w:rsidRDefault="005A6C2C" w:rsidP="000B52C0">
      <w:pPr>
        <w:widowControl w:val="0"/>
        <w:numPr>
          <w:ilvl w:val="0"/>
          <w:numId w:val="28"/>
        </w:numPr>
        <w:ind w:left="993" w:hanging="284"/>
        <w:jc w:val="both"/>
        <w:rPr>
          <w:rFonts w:ascii="Museo Sans 300" w:hAnsi="Museo Sans 300" w:cs="Arial"/>
          <w:sz w:val="22"/>
          <w:szCs w:val="22"/>
        </w:rPr>
      </w:pPr>
      <w:r w:rsidRPr="007803AE">
        <w:rPr>
          <w:rFonts w:ascii="Museo Sans 300" w:hAnsi="Museo Sans 300" w:cs="Arial"/>
          <w:sz w:val="22"/>
          <w:szCs w:val="22"/>
        </w:rPr>
        <w:t xml:space="preserve"> Ambos pies</w:t>
      </w:r>
    </w:p>
    <w:p w14:paraId="2624D8B1" w14:textId="77777777" w:rsidR="00290279" w:rsidRPr="007803AE" w:rsidRDefault="005A6C2C" w:rsidP="000B52C0">
      <w:pPr>
        <w:widowControl w:val="0"/>
        <w:numPr>
          <w:ilvl w:val="0"/>
          <w:numId w:val="28"/>
        </w:numPr>
        <w:ind w:left="993" w:hanging="284"/>
        <w:jc w:val="both"/>
        <w:rPr>
          <w:rFonts w:ascii="Museo Sans 300" w:hAnsi="Museo Sans 300" w:cs="Arial"/>
          <w:sz w:val="22"/>
          <w:szCs w:val="22"/>
        </w:rPr>
      </w:pPr>
      <w:r w:rsidRPr="007803AE">
        <w:rPr>
          <w:rFonts w:ascii="Museo Sans 300" w:hAnsi="Museo Sans 300" w:cs="Arial"/>
          <w:sz w:val="22"/>
          <w:szCs w:val="22"/>
        </w:rPr>
        <w:t>Una mano y un pie</w:t>
      </w:r>
    </w:p>
    <w:p w14:paraId="2624D8B2" w14:textId="77777777" w:rsidR="00290279" w:rsidRPr="007803AE" w:rsidRDefault="005A6C2C" w:rsidP="000B52C0">
      <w:pPr>
        <w:widowControl w:val="0"/>
        <w:numPr>
          <w:ilvl w:val="0"/>
          <w:numId w:val="28"/>
        </w:numPr>
        <w:ind w:left="993" w:hanging="284"/>
        <w:jc w:val="both"/>
        <w:rPr>
          <w:rFonts w:ascii="Museo Sans 300" w:hAnsi="Museo Sans 300" w:cs="Arial"/>
          <w:sz w:val="22"/>
          <w:szCs w:val="22"/>
        </w:rPr>
      </w:pPr>
      <w:r w:rsidRPr="007803AE">
        <w:rPr>
          <w:rFonts w:ascii="Museo Sans 300" w:hAnsi="Museo Sans 300" w:cs="Arial"/>
          <w:sz w:val="22"/>
          <w:szCs w:val="22"/>
        </w:rPr>
        <w:t>Amputación de una extremidad inferior en o sobre el tarso debida a enfermedad vascular</w:t>
      </w:r>
      <w:r w:rsidR="00891FAD" w:rsidRPr="007803AE">
        <w:rPr>
          <w:rFonts w:ascii="Museo Sans 300" w:hAnsi="Museo Sans 300" w:cs="Arial"/>
          <w:sz w:val="22"/>
          <w:szCs w:val="22"/>
        </w:rPr>
        <w:t xml:space="preserve"> periférica o diabetes mellitus</w:t>
      </w:r>
      <w:r w:rsidR="00653927" w:rsidRPr="007803AE">
        <w:rPr>
          <w:rFonts w:ascii="Museo Sans 300" w:hAnsi="Museo Sans 300" w:cs="Arial"/>
          <w:sz w:val="22"/>
          <w:szCs w:val="22"/>
        </w:rPr>
        <w:t>.</w:t>
      </w:r>
    </w:p>
    <w:p w14:paraId="2624D8B3" w14:textId="77777777" w:rsidR="00452AC5" w:rsidRPr="007803AE" w:rsidRDefault="005A6C2C" w:rsidP="00CD7C81">
      <w:pPr>
        <w:widowControl w:val="0"/>
        <w:numPr>
          <w:ilvl w:val="0"/>
          <w:numId w:val="28"/>
        </w:numPr>
        <w:spacing w:after="120"/>
        <w:ind w:left="993" w:hanging="284"/>
        <w:jc w:val="both"/>
        <w:rPr>
          <w:rFonts w:ascii="Museo Sans 300" w:hAnsi="Museo Sans 300" w:cs="Arial"/>
          <w:sz w:val="22"/>
          <w:szCs w:val="22"/>
        </w:rPr>
      </w:pPr>
      <w:r w:rsidRPr="007803AE">
        <w:rPr>
          <w:rFonts w:ascii="Museo Sans 300" w:hAnsi="Museo Sans 300" w:cs="Arial"/>
          <w:sz w:val="22"/>
          <w:szCs w:val="22"/>
        </w:rPr>
        <w:t>Incapacidad para usar prótesis en forma efectiva, debido a u</w:t>
      </w:r>
      <w:r w:rsidR="00452AC5" w:rsidRPr="007803AE">
        <w:rPr>
          <w:rFonts w:ascii="Museo Sans 300" w:hAnsi="Museo Sans 300" w:cs="Arial"/>
          <w:sz w:val="22"/>
          <w:szCs w:val="22"/>
        </w:rPr>
        <w:t>na de las siguientes causas:</w:t>
      </w:r>
    </w:p>
    <w:p w14:paraId="2624D8B4" w14:textId="77777777" w:rsidR="00452AC5" w:rsidRPr="007803AE" w:rsidRDefault="00653927" w:rsidP="000B52C0">
      <w:pPr>
        <w:widowControl w:val="0"/>
        <w:numPr>
          <w:ilvl w:val="1"/>
          <w:numId w:val="28"/>
        </w:numPr>
        <w:ind w:left="1276" w:hanging="425"/>
        <w:jc w:val="both"/>
        <w:rPr>
          <w:rFonts w:ascii="Museo Sans 300" w:hAnsi="Museo Sans 300" w:cs="Arial"/>
          <w:sz w:val="22"/>
          <w:szCs w:val="22"/>
        </w:rPr>
      </w:pPr>
      <w:r w:rsidRPr="007803AE">
        <w:rPr>
          <w:rFonts w:ascii="Museo Sans 300" w:hAnsi="Museo Sans 300" w:cs="Arial"/>
          <w:sz w:val="22"/>
          <w:szCs w:val="22"/>
        </w:rPr>
        <w:t>Enfermedad vascular.</w:t>
      </w:r>
    </w:p>
    <w:p w14:paraId="2624D8B5" w14:textId="77777777" w:rsidR="00452AC5" w:rsidRPr="007803AE" w:rsidRDefault="005A6C2C" w:rsidP="000B52C0">
      <w:pPr>
        <w:widowControl w:val="0"/>
        <w:numPr>
          <w:ilvl w:val="1"/>
          <w:numId w:val="28"/>
        </w:numPr>
        <w:ind w:left="1276" w:hanging="425"/>
        <w:jc w:val="both"/>
        <w:rPr>
          <w:rFonts w:ascii="Museo Sans 300" w:hAnsi="Museo Sans 300" w:cs="Arial"/>
          <w:sz w:val="22"/>
          <w:szCs w:val="22"/>
        </w:rPr>
      </w:pPr>
      <w:r w:rsidRPr="007803AE">
        <w:rPr>
          <w:rFonts w:ascii="Museo Sans 300" w:hAnsi="Museo Sans 300" w:cs="Arial"/>
          <w:sz w:val="22"/>
          <w:szCs w:val="22"/>
        </w:rPr>
        <w:t xml:space="preserve">Complicaciones neurológicas (por ejemplo, </w:t>
      </w:r>
      <w:r w:rsidR="00AE4A9D" w:rsidRPr="007803AE">
        <w:rPr>
          <w:rFonts w:ascii="Museo Sans 300" w:hAnsi="Museo Sans 300" w:cs="Arial"/>
          <w:sz w:val="22"/>
          <w:szCs w:val="22"/>
        </w:rPr>
        <w:t>pérdida</w:t>
      </w:r>
      <w:r w:rsidR="00653927" w:rsidRPr="007803AE">
        <w:rPr>
          <w:rFonts w:ascii="Museo Sans 300" w:hAnsi="Museo Sans 300" w:cs="Arial"/>
          <w:sz w:val="22"/>
          <w:szCs w:val="22"/>
        </w:rPr>
        <w:t xml:space="preserve"> del sentido de posición).</w:t>
      </w:r>
    </w:p>
    <w:p w14:paraId="2624D8B6" w14:textId="77777777" w:rsidR="00452AC5" w:rsidRPr="007803AE" w:rsidRDefault="005A6C2C" w:rsidP="000B52C0">
      <w:pPr>
        <w:widowControl w:val="0"/>
        <w:numPr>
          <w:ilvl w:val="1"/>
          <w:numId w:val="28"/>
        </w:numPr>
        <w:ind w:left="1276" w:hanging="425"/>
        <w:jc w:val="both"/>
        <w:rPr>
          <w:rFonts w:ascii="Museo Sans 300" w:hAnsi="Museo Sans 300" w:cs="Arial"/>
          <w:sz w:val="22"/>
          <w:szCs w:val="22"/>
        </w:rPr>
      </w:pPr>
      <w:r w:rsidRPr="007803AE">
        <w:rPr>
          <w:rFonts w:ascii="Museo Sans 300" w:hAnsi="Museo Sans 300" w:cs="Arial"/>
          <w:sz w:val="22"/>
          <w:szCs w:val="22"/>
        </w:rPr>
        <w:t xml:space="preserve">Muñón demasiado corto o complicaciones persistentes del muñón en los últimos 12 meses desde que inició </w:t>
      </w:r>
      <w:r w:rsidR="00653927" w:rsidRPr="007803AE">
        <w:rPr>
          <w:rFonts w:ascii="Museo Sans 300" w:hAnsi="Museo Sans 300" w:cs="Arial"/>
          <w:sz w:val="22"/>
          <w:szCs w:val="22"/>
        </w:rPr>
        <w:t>el tratamiento de su enfermedad.</w:t>
      </w:r>
    </w:p>
    <w:p w14:paraId="2624D8B7" w14:textId="77777777" w:rsidR="00290279" w:rsidRPr="007803AE" w:rsidRDefault="005A6C2C" w:rsidP="000B52C0">
      <w:pPr>
        <w:widowControl w:val="0"/>
        <w:numPr>
          <w:ilvl w:val="1"/>
          <w:numId w:val="28"/>
        </w:numPr>
        <w:ind w:left="1276" w:hanging="425"/>
        <w:jc w:val="both"/>
        <w:rPr>
          <w:rFonts w:ascii="Museo Sans 300" w:hAnsi="Museo Sans 300" w:cs="Arial"/>
          <w:sz w:val="22"/>
          <w:szCs w:val="22"/>
        </w:rPr>
      </w:pPr>
      <w:r w:rsidRPr="007803AE">
        <w:rPr>
          <w:rFonts w:ascii="Museo Sans 300" w:hAnsi="Museo Sans 300" w:cs="Arial"/>
          <w:sz w:val="22"/>
          <w:szCs w:val="22"/>
        </w:rPr>
        <w:t xml:space="preserve">Trastorno de la extremidad inferior </w:t>
      </w:r>
      <w:r w:rsidR="00AE4A9D" w:rsidRPr="007803AE">
        <w:rPr>
          <w:rFonts w:ascii="Museo Sans 300" w:hAnsi="Museo Sans 300" w:cs="Arial"/>
          <w:sz w:val="22"/>
          <w:szCs w:val="22"/>
        </w:rPr>
        <w:t>contralateral</w:t>
      </w:r>
      <w:r w:rsidRPr="007803AE">
        <w:rPr>
          <w:rFonts w:ascii="Museo Sans 300" w:hAnsi="Museo Sans 300" w:cs="Arial"/>
          <w:sz w:val="22"/>
          <w:szCs w:val="22"/>
        </w:rPr>
        <w:t xml:space="preserve"> que provoque rest</w:t>
      </w:r>
      <w:r w:rsidR="00290279" w:rsidRPr="007803AE">
        <w:rPr>
          <w:rFonts w:ascii="Museo Sans 300" w:hAnsi="Museo Sans 300" w:cs="Arial"/>
          <w:sz w:val="22"/>
          <w:szCs w:val="22"/>
        </w:rPr>
        <w:t>ricciones motoras importantes.</w:t>
      </w:r>
    </w:p>
    <w:p w14:paraId="5684755E" w14:textId="77777777" w:rsidR="00B12DB1" w:rsidRPr="007803AE" w:rsidRDefault="00B12DB1" w:rsidP="00B12DB1">
      <w:pPr>
        <w:widowControl w:val="0"/>
        <w:ind w:left="1276"/>
        <w:jc w:val="both"/>
        <w:rPr>
          <w:rFonts w:ascii="Museo Sans 300" w:hAnsi="Museo Sans 300" w:cs="Arial"/>
          <w:sz w:val="22"/>
          <w:szCs w:val="22"/>
        </w:rPr>
      </w:pPr>
    </w:p>
    <w:p w14:paraId="2624D8BA" w14:textId="50326B62" w:rsidR="007723CF" w:rsidRPr="007803AE" w:rsidRDefault="001471FB" w:rsidP="00B12DB1">
      <w:pPr>
        <w:widowControl w:val="0"/>
        <w:spacing w:after="120"/>
        <w:jc w:val="both"/>
        <w:rPr>
          <w:rFonts w:ascii="Museo Sans 300" w:hAnsi="Museo Sans 300" w:cs="Arial"/>
          <w:sz w:val="22"/>
          <w:szCs w:val="22"/>
        </w:rPr>
      </w:pPr>
      <w:r w:rsidRPr="007803AE">
        <w:rPr>
          <w:rFonts w:ascii="Museo Sans 300" w:hAnsi="Museo Sans 300" w:cs="Arial"/>
          <w:b/>
          <w:sz w:val="22"/>
          <w:szCs w:val="22"/>
        </w:rPr>
        <w:t xml:space="preserve">Art. </w:t>
      </w:r>
      <w:r w:rsidR="00EB6787" w:rsidRPr="007803AE">
        <w:rPr>
          <w:rFonts w:ascii="Museo Sans 300" w:hAnsi="Museo Sans 300" w:cs="Arial"/>
          <w:b/>
          <w:sz w:val="22"/>
          <w:szCs w:val="22"/>
        </w:rPr>
        <w:t>8</w:t>
      </w:r>
      <w:r w:rsidR="00CD2FBA" w:rsidRPr="007803AE">
        <w:rPr>
          <w:rFonts w:ascii="Museo Sans 300" w:hAnsi="Museo Sans 300" w:cs="Arial"/>
          <w:b/>
          <w:sz w:val="22"/>
          <w:szCs w:val="22"/>
        </w:rPr>
        <w:t>9</w:t>
      </w:r>
      <w:r w:rsidR="005A6C2C" w:rsidRPr="007803AE">
        <w:rPr>
          <w:rFonts w:ascii="Museo Sans 300" w:hAnsi="Museo Sans 300" w:cs="Arial"/>
          <w:sz w:val="22"/>
          <w:szCs w:val="22"/>
        </w:rPr>
        <w:t xml:space="preserve">.- En la evaluación y calificación de la invalidez resultante de los </w:t>
      </w:r>
      <w:r w:rsidR="00452AC5" w:rsidRPr="007803AE">
        <w:rPr>
          <w:rFonts w:ascii="Museo Sans 300" w:hAnsi="Museo Sans 300" w:cs="Arial"/>
          <w:sz w:val="22"/>
          <w:szCs w:val="22"/>
        </w:rPr>
        <w:t>i</w:t>
      </w:r>
      <w:r w:rsidR="005A6C2C" w:rsidRPr="007803AE">
        <w:rPr>
          <w:rFonts w:ascii="Museo Sans 300" w:hAnsi="Museo Sans 300" w:cs="Arial"/>
          <w:sz w:val="22"/>
          <w:szCs w:val="22"/>
        </w:rPr>
        <w:t xml:space="preserve">mpedimentos en el Sistema Nervioso, se deberá cumplir con las recomendaciones técnicas </w:t>
      </w:r>
      <w:r w:rsidR="00B12DB1" w:rsidRPr="007803AE">
        <w:rPr>
          <w:rFonts w:ascii="Museo Sans 300" w:hAnsi="Museo Sans 300" w:cs="Arial"/>
          <w:sz w:val="22"/>
          <w:szCs w:val="22"/>
        </w:rPr>
        <w:t>que a continuación se señalan:</w:t>
      </w:r>
    </w:p>
    <w:p w14:paraId="087D765C" w14:textId="77777777" w:rsidR="00B12DB1" w:rsidRPr="007803AE" w:rsidRDefault="00B12DB1" w:rsidP="00B12DB1">
      <w:pPr>
        <w:widowControl w:val="0"/>
        <w:jc w:val="both"/>
        <w:rPr>
          <w:rFonts w:ascii="Museo Sans 300" w:hAnsi="Museo Sans 300" w:cs="Arial"/>
          <w:sz w:val="22"/>
          <w:szCs w:val="22"/>
        </w:rPr>
      </w:pPr>
    </w:p>
    <w:p w14:paraId="2624D8BB" w14:textId="77777777" w:rsidR="00B32B64" w:rsidRPr="007803AE" w:rsidRDefault="005A6C2C" w:rsidP="006E7554">
      <w:pPr>
        <w:widowControl w:val="0"/>
        <w:rPr>
          <w:rFonts w:ascii="Museo Sans 300" w:hAnsi="Museo Sans 300" w:cs="Arial"/>
          <w:b/>
          <w:sz w:val="22"/>
          <w:szCs w:val="22"/>
        </w:rPr>
      </w:pPr>
      <w:r w:rsidRPr="007803AE">
        <w:rPr>
          <w:rFonts w:ascii="Museo Sans 300" w:hAnsi="Museo Sans 300" w:cs="Arial"/>
          <w:b/>
          <w:sz w:val="22"/>
          <w:szCs w:val="22"/>
        </w:rPr>
        <w:t>SISTEMA NERVIOSO</w:t>
      </w:r>
      <w:r w:rsidR="00B555F6" w:rsidRPr="007803AE">
        <w:rPr>
          <w:rFonts w:ascii="Museo Sans 300" w:hAnsi="Museo Sans 300" w:cs="Arial"/>
          <w:b/>
          <w:sz w:val="22"/>
          <w:szCs w:val="22"/>
        </w:rPr>
        <w:t>.</w:t>
      </w:r>
    </w:p>
    <w:p w14:paraId="2624D8BC" w14:textId="77777777" w:rsidR="00B32B64" w:rsidRPr="007803AE" w:rsidRDefault="00B32B64" w:rsidP="006E7554">
      <w:pPr>
        <w:widowControl w:val="0"/>
        <w:rPr>
          <w:rFonts w:ascii="Museo Sans 300" w:hAnsi="Museo Sans 300" w:cs="Arial"/>
          <w:b/>
          <w:sz w:val="22"/>
          <w:szCs w:val="22"/>
        </w:rPr>
      </w:pPr>
    </w:p>
    <w:p w14:paraId="2624D8BD" w14:textId="77777777" w:rsidR="00B32B64" w:rsidRPr="007803AE" w:rsidRDefault="005A6C2C" w:rsidP="000B52C0">
      <w:pPr>
        <w:widowControl w:val="0"/>
        <w:numPr>
          <w:ilvl w:val="0"/>
          <w:numId w:val="51"/>
        </w:numPr>
        <w:ind w:left="425" w:hanging="425"/>
        <w:rPr>
          <w:rFonts w:ascii="Museo Sans 300" w:hAnsi="Museo Sans 300" w:cs="Arial"/>
          <w:b/>
          <w:sz w:val="22"/>
          <w:szCs w:val="22"/>
        </w:rPr>
      </w:pPr>
      <w:r w:rsidRPr="007803AE">
        <w:rPr>
          <w:rFonts w:ascii="Museo Sans 300" w:hAnsi="Museo Sans 300" w:cs="Arial"/>
          <w:b/>
          <w:sz w:val="22"/>
          <w:szCs w:val="22"/>
        </w:rPr>
        <w:t>SISTEMA NERVIOSO CENTRAL</w:t>
      </w:r>
      <w:r w:rsidR="00B555F6" w:rsidRPr="007803AE">
        <w:rPr>
          <w:rFonts w:ascii="Museo Sans 300" w:hAnsi="Museo Sans 300" w:cs="Arial"/>
          <w:b/>
          <w:sz w:val="22"/>
          <w:szCs w:val="22"/>
        </w:rPr>
        <w:t>.</w:t>
      </w:r>
    </w:p>
    <w:p w14:paraId="2624D8BE" w14:textId="77777777" w:rsidR="00F73129" w:rsidRPr="007803AE" w:rsidRDefault="00F73129" w:rsidP="006E7554">
      <w:pPr>
        <w:pStyle w:val="Default"/>
        <w:jc w:val="both"/>
        <w:rPr>
          <w:rFonts w:ascii="Museo Sans 300" w:hAnsi="Museo Sans 300"/>
          <w:b/>
          <w:bCs/>
          <w:color w:val="auto"/>
          <w:sz w:val="22"/>
          <w:szCs w:val="22"/>
        </w:rPr>
      </w:pPr>
    </w:p>
    <w:p w14:paraId="2624D8BF" w14:textId="77777777" w:rsidR="006E7554" w:rsidRPr="007803AE" w:rsidRDefault="00913D56" w:rsidP="006E7554">
      <w:pPr>
        <w:pStyle w:val="Default"/>
        <w:jc w:val="both"/>
        <w:rPr>
          <w:rFonts w:ascii="Museo Sans 300" w:hAnsi="Museo Sans 300"/>
          <w:color w:val="auto"/>
          <w:sz w:val="22"/>
          <w:szCs w:val="22"/>
        </w:rPr>
      </w:pPr>
      <w:r w:rsidRPr="007803AE">
        <w:rPr>
          <w:rFonts w:ascii="Museo Sans 300" w:hAnsi="Museo Sans 300"/>
          <w:b/>
          <w:bCs/>
          <w:color w:val="auto"/>
          <w:sz w:val="22"/>
          <w:szCs w:val="22"/>
        </w:rPr>
        <w:t>INTRODUCCIO</w:t>
      </w:r>
      <w:r w:rsidR="00BF6714" w:rsidRPr="007803AE">
        <w:rPr>
          <w:rFonts w:ascii="Museo Sans 300" w:hAnsi="Museo Sans 300"/>
          <w:b/>
          <w:bCs/>
          <w:color w:val="auto"/>
          <w:sz w:val="22"/>
          <w:szCs w:val="22"/>
        </w:rPr>
        <w:t>N</w:t>
      </w:r>
      <w:r w:rsidR="00B555F6" w:rsidRPr="007803AE">
        <w:rPr>
          <w:rFonts w:ascii="Museo Sans 300" w:hAnsi="Museo Sans 300"/>
          <w:b/>
          <w:bCs/>
          <w:color w:val="auto"/>
          <w:sz w:val="22"/>
          <w:szCs w:val="22"/>
        </w:rPr>
        <w:t>.</w:t>
      </w:r>
    </w:p>
    <w:p w14:paraId="2624D8C0" w14:textId="77777777" w:rsidR="0017551B" w:rsidRPr="007803AE" w:rsidRDefault="0017551B" w:rsidP="00CD45CA">
      <w:pPr>
        <w:pStyle w:val="Default"/>
        <w:jc w:val="both"/>
        <w:rPr>
          <w:rFonts w:ascii="Museo Sans 300" w:hAnsi="Museo Sans 300"/>
          <w:color w:val="auto"/>
          <w:sz w:val="22"/>
          <w:szCs w:val="22"/>
        </w:rPr>
      </w:pPr>
    </w:p>
    <w:p w14:paraId="2624D8C1" w14:textId="73AEF0D5" w:rsidR="006E7554" w:rsidRPr="007803AE" w:rsidRDefault="00530A7F" w:rsidP="00CD45CA">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AC7B8D" w:rsidRPr="007803AE">
        <w:rPr>
          <w:rFonts w:ascii="Museo Sans 300" w:hAnsi="Museo Sans 300"/>
          <w:color w:val="auto"/>
          <w:sz w:val="22"/>
          <w:szCs w:val="22"/>
        </w:rPr>
        <w:t xml:space="preserve"> y Enfermedades Graves</w:t>
      </w:r>
      <w:r w:rsidR="006E7554" w:rsidRPr="007803AE">
        <w:rPr>
          <w:rFonts w:ascii="Museo Sans 300" w:hAnsi="Museo Sans 300"/>
          <w:color w:val="auto"/>
          <w:sz w:val="22"/>
          <w:szCs w:val="22"/>
        </w:rPr>
        <w:t xml:space="preserve"> aportan criterios para evaluar y calificar los Impedimentos del Sistema Nervioso Central, su configuración y el Menoscabo Laboral Permanente en la capacidad general de trabajo expresado en las interferencias que producen sobre las áreas de actividades esenciales, domésticas, de desplazamiento y eficiencia social en la vida </w:t>
      </w:r>
      <w:r w:rsidR="007723CF" w:rsidRPr="007803AE">
        <w:rPr>
          <w:rFonts w:ascii="Museo Sans 300" w:hAnsi="Museo Sans 300"/>
          <w:color w:val="auto"/>
          <w:sz w:val="22"/>
          <w:szCs w:val="22"/>
        </w:rPr>
        <w:t>laboral.</w:t>
      </w:r>
    </w:p>
    <w:p w14:paraId="2624D8C2" w14:textId="77777777" w:rsidR="007723CF" w:rsidRPr="007803AE" w:rsidRDefault="007723CF" w:rsidP="00CD45CA">
      <w:pPr>
        <w:pStyle w:val="Default"/>
        <w:jc w:val="both"/>
        <w:rPr>
          <w:rFonts w:ascii="Museo Sans 300" w:hAnsi="Museo Sans 300"/>
          <w:color w:val="auto"/>
          <w:sz w:val="22"/>
          <w:szCs w:val="22"/>
        </w:rPr>
      </w:pPr>
    </w:p>
    <w:p w14:paraId="2624D8C3" w14:textId="77777777" w:rsidR="006E7554" w:rsidRPr="007803AE" w:rsidRDefault="006E7554" w:rsidP="00673ED8">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Se consideran en este capítulo impedimentos originados en: </w:t>
      </w:r>
    </w:p>
    <w:p w14:paraId="2624D8C5" w14:textId="77777777" w:rsidR="006E7554" w:rsidRPr="007803AE" w:rsidRDefault="006E7554"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Cerebro</w:t>
      </w:r>
      <w:r w:rsidR="0017551B" w:rsidRPr="007803AE">
        <w:rPr>
          <w:rFonts w:ascii="Museo Sans 300" w:hAnsi="Museo Sans 300"/>
          <w:color w:val="auto"/>
          <w:sz w:val="22"/>
          <w:szCs w:val="22"/>
        </w:rPr>
        <w:t>.</w:t>
      </w:r>
    </w:p>
    <w:p w14:paraId="2624D8C6" w14:textId="77777777" w:rsidR="00852483" w:rsidRPr="007803AE" w:rsidRDefault="00852483"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Impedimentos nominados</w:t>
      </w:r>
      <w:r w:rsidR="0017551B" w:rsidRPr="007803AE">
        <w:rPr>
          <w:rFonts w:ascii="Museo Sans 300" w:hAnsi="Museo Sans 300"/>
          <w:color w:val="auto"/>
          <w:sz w:val="22"/>
          <w:szCs w:val="22"/>
        </w:rPr>
        <w:t>.</w:t>
      </w:r>
    </w:p>
    <w:p w14:paraId="2624D8C7" w14:textId="77777777" w:rsidR="006E7554" w:rsidRPr="007803AE" w:rsidRDefault="006E7554"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Médula Espinal</w:t>
      </w:r>
      <w:r w:rsidR="0017551B" w:rsidRPr="007803AE">
        <w:rPr>
          <w:rFonts w:ascii="Museo Sans 300" w:hAnsi="Museo Sans 300"/>
          <w:color w:val="auto"/>
          <w:sz w:val="22"/>
          <w:szCs w:val="22"/>
        </w:rPr>
        <w:t>.</w:t>
      </w:r>
    </w:p>
    <w:p w14:paraId="2624D8C8" w14:textId="77777777" w:rsidR="000D78ED" w:rsidRPr="007803AE" w:rsidRDefault="000D78ED"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Unión Neuromuscular</w:t>
      </w:r>
      <w:r w:rsidR="0017551B" w:rsidRPr="007803AE">
        <w:rPr>
          <w:rFonts w:ascii="Museo Sans 300" w:hAnsi="Museo Sans 300"/>
          <w:color w:val="auto"/>
          <w:sz w:val="22"/>
          <w:szCs w:val="22"/>
        </w:rPr>
        <w:t>.</w:t>
      </w:r>
    </w:p>
    <w:p w14:paraId="2624D8C9" w14:textId="77777777" w:rsidR="006E7554" w:rsidRPr="007803AE" w:rsidRDefault="006E7554" w:rsidP="000B52C0">
      <w:pPr>
        <w:pStyle w:val="Default"/>
        <w:numPr>
          <w:ilvl w:val="1"/>
          <w:numId w:val="165"/>
        </w:numPr>
        <w:ind w:left="993" w:hanging="284"/>
        <w:jc w:val="both"/>
        <w:rPr>
          <w:rFonts w:ascii="Museo Sans 300" w:hAnsi="Museo Sans 300"/>
          <w:color w:val="auto"/>
          <w:sz w:val="22"/>
          <w:szCs w:val="22"/>
        </w:rPr>
      </w:pPr>
      <w:r w:rsidRPr="007803AE">
        <w:rPr>
          <w:rFonts w:ascii="Museo Sans 300" w:hAnsi="Museo Sans 300"/>
          <w:color w:val="auto"/>
          <w:sz w:val="22"/>
          <w:szCs w:val="22"/>
        </w:rPr>
        <w:t>Nervios Craneales</w:t>
      </w:r>
      <w:r w:rsidR="00BF6714"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D8CA" w14:textId="77777777" w:rsidR="000975A8" w:rsidRPr="007803AE" w:rsidRDefault="000975A8" w:rsidP="00CD45CA">
      <w:pPr>
        <w:pStyle w:val="Default"/>
        <w:ind w:left="2160" w:hanging="720"/>
        <w:jc w:val="both"/>
        <w:rPr>
          <w:rFonts w:ascii="Museo Sans 300" w:hAnsi="Museo Sans 300"/>
          <w:color w:val="auto"/>
          <w:sz w:val="22"/>
          <w:szCs w:val="22"/>
        </w:rPr>
      </w:pPr>
    </w:p>
    <w:p w14:paraId="2624D8CC" w14:textId="715D4D36" w:rsidR="006E7554" w:rsidRPr="007803AE" w:rsidRDefault="006E7554" w:rsidP="0065575F">
      <w:pPr>
        <w:widowControl w:val="0"/>
        <w:jc w:val="both"/>
        <w:rPr>
          <w:rFonts w:ascii="Museo Sans 300" w:hAnsi="Museo Sans 300" w:cs="Arial"/>
          <w:sz w:val="22"/>
          <w:szCs w:val="22"/>
        </w:rPr>
      </w:pPr>
      <w:r w:rsidRPr="007803AE">
        <w:rPr>
          <w:rFonts w:ascii="Museo Sans 300" w:hAnsi="Museo Sans 300" w:cs="Arial"/>
          <w:sz w:val="22"/>
          <w:szCs w:val="22"/>
        </w:rPr>
        <w:t xml:space="preserve">Los impedimentos del </w:t>
      </w:r>
      <w:r w:rsidR="00BF6714" w:rsidRPr="007803AE">
        <w:rPr>
          <w:rFonts w:ascii="Museo Sans 300" w:hAnsi="Museo Sans 300" w:cs="Arial"/>
          <w:sz w:val="22"/>
          <w:szCs w:val="22"/>
        </w:rPr>
        <w:t>Sistema Nervioso Central</w:t>
      </w:r>
      <w:r w:rsidR="002C428A" w:rsidRPr="007803AE">
        <w:rPr>
          <w:rFonts w:ascii="Museo Sans 300" w:hAnsi="Museo Sans 300" w:cs="Arial"/>
          <w:sz w:val="22"/>
          <w:szCs w:val="22"/>
        </w:rPr>
        <w:t xml:space="preserve"> (SNC)</w:t>
      </w:r>
      <w:r w:rsidRPr="007803AE">
        <w:rPr>
          <w:rFonts w:ascii="Museo Sans 300" w:hAnsi="Museo Sans 300" w:cs="Arial"/>
          <w:sz w:val="22"/>
          <w:szCs w:val="22"/>
        </w:rPr>
        <w:t xml:space="preserve"> estarán configurados según la certificación especializada. La constatación de terapias médicas no podrá ser inferior a </w:t>
      </w:r>
      <w:r w:rsidR="00CD45CA" w:rsidRPr="007803AE">
        <w:rPr>
          <w:rFonts w:ascii="Museo Sans 300" w:hAnsi="Museo Sans 300" w:cs="Arial"/>
          <w:sz w:val="22"/>
          <w:szCs w:val="22"/>
        </w:rPr>
        <w:t xml:space="preserve">ocho </w:t>
      </w:r>
      <w:r w:rsidRPr="007803AE">
        <w:rPr>
          <w:rFonts w:ascii="Museo Sans 300" w:hAnsi="Museo Sans 300" w:cs="Arial"/>
          <w:sz w:val="22"/>
          <w:szCs w:val="22"/>
        </w:rPr>
        <w:t xml:space="preserve">meses y doce meses posteriores a tratamientos quirúrgicos. </w:t>
      </w:r>
    </w:p>
    <w:p w14:paraId="28FB0083" w14:textId="77777777" w:rsidR="009C4F8D" w:rsidRPr="007803AE" w:rsidRDefault="009C4F8D" w:rsidP="00CD45CA">
      <w:pPr>
        <w:pStyle w:val="Default"/>
        <w:jc w:val="both"/>
        <w:rPr>
          <w:rFonts w:ascii="Museo Sans 300" w:hAnsi="Museo Sans 300"/>
          <w:b/>
          <w:bCs/>
          <w:color w:val="auto"/>
          <w:sz w:val="22"/>
          <w:szCs w:val="22"/>
        </w:rPr>
      </w:pPr>
    </w:p>
    <w:p w14:paraId="2624D8CD" w14:textId="77777777" w:rsidR="007723CF" w:rsidRPr="007803AE" w:rsidRDefault="006E7554" w:rsidP="00CD45C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D8CE" w14:textId="77777777" w:rsidR="0017551B" w:rsidRPr="007803AE" w:rsidRDefault="0017551B" w:rsidP="00CD45CA">
      <w:pPr>
        <w:pStyle w:val="Default"/>
        <w:jc w:val="both"/>
        <w:rPr>
          <w:rFonts w:ascii="Museo Sans 300" w:hAnsi="Museo Sans 300"/>
          <w:color w:val="auto"/>
          <w:sz w:val="22"/>
          <w:szCs w:val="22"/>
        </w:rPr>
      </w:pPr>
    </w:p>
    <w:p w14:paraId="2624D8CF" w14:textId="77777777" w:rsidR="006E7554" w:rsidRPr="007803AE" w:rsidRDefault="006E7554" w:rsidP="00CD45C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evaluación incluye una completa Anamnesis </w:t>
      </w:r>
      <w:r w:rsidR="00CD45CA" w:rsidRPr="007803AE">
        <w:rPr>
          <w:rFonts w:ascii="Museo Sans 300" w:hAnsi="Museo Sans 300"/>
          <w:color w:val="auto"/>
          <w:sz w:val="22"/>
          <w:szCs w:val="22"/>
        </w:rPr>
        <w:t>reciente</w:t>
      </w:r>
      <w:r w:rsidRPr="007803AE">
        <w:rPr>
          <w:rFonts w:ascii="Museo Sans 300" w:hAnsi="Museo Sans 300"/>
          <w:color w:val="auto"/>
          <w:sz w:val="22"/>
          <w:szCs w:val="22"/>
        </w:rPr>
        <w:t xml:space="preserve"> y remota, Examen físico general y segmentario y Examen neurológico con: Estudio de funciones superiores, Motricidad, Sensibilidad, Reflejos, Tono muscular, Pruebas vestibulares, Pruebas cerebelosas y Pares craneanos. </w:t>
      </w:r>
    </w:p>
    <w:p w14:paraId="2624D8D0" w14:textId="77777777" w:rsidR="006E7554" w:rsidRPr="007803AE" w:rsidRDefault="006E7554" w:rsidP="00CD45CA">
      <w:pPr>
        <w:widowControl w:val="0"/>
        <w:jc w:val="both"/>
        <w:rPr>
          <w:rFonts w:ascii="Museo Sans 300" w:hAnsi="Museo Sans 300" w:cs="Arial"/>
          <w:sz w:val="22"/>
          <w:szCs w:val="22"/>
        </w:rPr>
      </w:pPr>
    </w:p>
    <w:p w14:paraId="2624D8D1" w14:textId="77777777" w:rsidR="006E7554" w:rsidRPr="007803AE" w:rsidRDefault="006E7554" w:rsidP="00CD45CA">
      <w:pPr>
        <w:widowControl w:val="0"/>
        <w:jc w:val="both"/>
        <w:rPr>
          <w:rFonts w:ascii="Museo Sans 300" w:hAnsi="Museo Sans 300" w:cs="Arial"/>
          <w:sz w:val="22"/>
          <w:szCs w:val="22"/>
        </w:rPr>
      </w:pPr>
      <w:r w:rsidRPr="007803AE">
        <w:rPr>
          <w:rFonts w:ascii="Museo Sans 300" w:hAnsi="Museo Sans 300" w:cs="Arial"/>
          <w:sz w:val="22"/>
          <w:szCs w:val="22"/>
        </w:rPr>
        <w:t>El apoyo de laboratorio mediante: Electroencefalograma, TAC, RNM, Spect, Radiografías, Mielografías, Arteriografías, Biopsias, Electromiograma</w:t>
      </w:r>
      <w:r w:rsidR="005D16FF" w:rsidRPr="007803AE">
        <w:rPr>
          <w:rFonts w:ascii="Museo Sans 300" w:hAnsi="Museo Sans 300" w:cs="Arial"/>
          <w:sz w:val="22"/>
          <w:szCs w:val="22"/>
        </w:rPr>
        <w:t xml:space="preserve"> y</w:t>
      </w:r>
      <w:r w:rsidRPr="007803AE">
        <w:rPr>
          <w:rFonts w:ascii="Museo Sans 300" w:hAnsi="Museo Sans 300" w:cs="Arial"/>
          <w:sz w:val="22"/>
          <w:szCs w:val="22"/>
        </w:rPr>
        <w:t xml:space="preserve"> Potenciales evocados</w:t>
      </w:r>
      <w:r w:rsidR="00CD45CA" w:rsidRPr="007803AE">
        <w:rPr>
          <w:rFonts w:ascii="Museo Sans 300" w:hAnsi="Museo Sans 300" w:cs="Arial"/>
          <w:sz w:val="22"/>
          <w:szCs w:val="22"/>
        </w:rPr>
        <w:t>.</w:t>
      </w:r>
    </w:p>
    <w:p w14:paraId="2624D8D2" w14:textId="77777777" w:rsidR="005D16FF" w:rsidRPr="007803AE" w:rsidRDefault="005D16FF" w:rsidP="00CD45CA">
      <w:pPr>
        <w:widowControl w:val="0"/>
        <w:jc w:val="both"/>
        <w:rPr>
          <w:rFonts w:ascii="Museo Sans 300" w:hAnsi="Museo Sans 300" w:cs="Arial"/>
          <w:sz w:val="22"/>
          <w:szCs w:val="22"/>
        </w:rPr>
      </w:pPr>
    </w:p>
    <w:p w14:paraId="2624D8D3" w14:textId="77777777" w:rsidR="00B32B64" w:rsidRPr="007803AE" w:rsidRDefault="005A6C2C" w:rsidP="000B52C0">
      <w:pPr>
        <w:widowControl w:val="0"/>
        <w:numPr>
          <w:ilvl w:val="0"/>
          <w:numId w:val="52"/>
        </w:numPr>
        <w:ind w:left="425" w:hanging="425"/>
        <w:rPr>
          <w:rFonts w:ascii="Museo Sans 300" w:hAnsi="Museo Sans 300" w:cs="Arial"/>
          <w:b/>
          <w:sz w:val="22"/>
          <w:szCs w:val="22"/>
        </w:rPr>
      </w:pPr>
      <w:r w:rsidRPr="007803AE">
        <w:rPr>
          <w:rFonts w:ascii="Museo Sans 300" w:hAnsi="Museo Sans 300" w:cs="Arial"/>
          <w:b/>
          <w:sz w:val="22"/>
          <w:szCs w:val="22"/>
        </w:rPr>
        <w:t>CEREBRO</w:t>
      </w:r>
    </w:p>
    <w:p w14:paraId="2624D8D4" w14:textId="77777777" w:rsidR="00654748" w:rsidRPr="007803AE" w:rsidRDefault="00654748" w:rsidP="00891FAD">
      <w:pPr>
        <w:widowControl w:val="0"/>
        <w:jc w:val="both"/>
        <w:rPr>
          <w:rFonts w:ascii="Museo Sans 300" w:hAnsi="Museo Sans 300" w:cs="Arial"/>
          <w:sz w:val="22"/>
          <w:szCs w:val="22"/>
        </w:rPr>
      </w:pPr>
    </w:p>
    <w:p w14:paraId="2624D8D5" w14:textId="77777777" w:rsidR="00B32B64" w:rsidRPr="007803AE" w:rsidRDefault="005A6C2C" w:rsidP="00891FAD">
      <w:pPr>
        <w:widowControl w:val="0"/>
        <w:jc w:val="both"/>
        <w:rPr>
          <w:rFonts w:ascii="Museo Sans 300" w:hAnsi="Museo Sans 300" w:cs="Arial"/>
          <w:sz w:val="22"/>
          <w:szCs w:val="22"/>
        </w:rPr>
      </w:pPr>
      <w:r w:rsidRPr="007803AE">
        <w:rPr>
          <w:rFonts w:ascii="Museo Sans 300" w:hAnsi="Museo Sans 300" w:cs="Arial"/>
          <w:sz w:val="22"/>
          <w:szCs w:val="22"/>
        </w:rPr>
        <w:t xml:space="preserve">Los impedimentos cerebrales pueden tener su origen en el Cerebro, Cerebelo y Tallo Cerebral. Las causas pueden ser vasculares, traumáticas, degenerativas, tumorales, bioeléctricas, metabólicas, autoinmunes, </w:t>
      </w:r>
      <w:r w:rsidR="002C428A" w:rsidRPr="007803AE">
        <w:rPr>
          <w:rFonts w:ascii="Museo Sans 300" w:hAnsi="Museo Sans 300" w:cs="Arial"/>
          <w:sz w:val="22"/>
          <w:szCs w:val="22"/>
        </w:rPr>
        <w:t>entre otras</w:t>
      </w:r>
      <w:r w:rsidRPr="007803AE">
        <w:rPr>
          <w:rFonts w:ascii="Museo Sans 300" w:hAnsi="Museo Sans 300" w:cs="Arial"/>
          <w:sz w:val="22"/>
          <w:szCs w:val="22"/>
        </w:rPr>
        <w:t>.</w:t>
      </w:r>
    </w:p>
    <w:p w14:paraId="0380222E" w14:textId="77777777" w:rsidR="001C1E60" w:rsidRPr="007803AE" w:rsidRDefault="001C1E60" w:rsidP="00891FAD">
      <w:pPr>
        <w:widowControl w:val="0"/>
        <w:jc w:val="both"/>
        <w:rPr>
          <w:rFonts w:ascii="Museo Sans 300" w:hAnsi="Museo Sans 300" w:cs="Arial"/>
          <w:sz w:val="22"/>
          <w:szCs w:val="22"/>
        </w:rPr>
      </w:pPr>
    </w:p>
    <w:p w14:paraId="2624D8D7" w14:textId="77777777" w:rsidR="00CD45CA" w:rsidRPr="007803AE" w:rsidRDefault="00CD45CA" w:rsidP="00891FAD">
      <w:pPr>
        <w:widowControl w:val="0"/>
        <w:jc w:val="both"/>
        <w:rPr>
          <w:rFonts w:ascii="Museo Sans 300" w:hAnsi="Museo Sans 300" w:cs="Arial"/>
          <w:sz w:val="22"/>
          <w:szCs w:val="22"/>
        </w:rPr>
      </w:pPr>
      <w:r w:rsidRPr="007803AE">
        <w:rPr>
          <w:rFonts w:ascii="Museo Sans 300" w:hAnsi="Museo Sans 300" w:cs="Arial"/>
          <w:sz w:val="22"/>
          <w:szCs w:val="22"/>
        </w:rPr>
        <w:t>Se incluye en esta sección a las Enfermedades inflamatorias del SNC, Atrofias sistémicas del SNC, Trastornos extrapiramidales y del movimiento, Enfermedades desmielinizantes del SNC, Trastornos episódicos y paroxísticos, Tumores del SNC, Síndromes Paralíticos y Enfermedades Cerebrovasculares. Metástasis cerebrales únicas o múltiples.</w:t>
      </w:r>
    </w:p>
    <w:p w14:paraId="2624D8D8" w14:textId="77777777" w:rsidR="00B32B64" w:rsidRPr="007803AE" w:rsidRDefault="00B32B64" w:rsidP="00B32B64">
      <w:pPr>
        <w:widowControl w:val="0"/>
        <w:ind w:left="360"/>
        <w:jc w:val="both"/>
        <w:rPr>
          <w:rFonts w:ascii="Museo Sans 300" w:hAnsi="Museo Sans 300" w:cs="Arial"/>
          <w:sz w:val="22"/>
          <w:szCs w:val="22"/>
        </w:rPr>
      </w:pPr>
    </w:p>
    <w:p w14:paraId="2624D8D9" w14:textId="77777777" w:rsidR="00B32B64" w:rsidRPr="007803AE" w:rsidRDefault="005A6C2C" w:rsidP="00891FAD">
      <w:pPr>
        <w:widowControl w:val="0"/>
        <w:jc w:val="both"/>
        <w:rPr>
          <w:rFonts w:ascii="Museo Sans 300" w:hAnsi="Museo Sans 300" w:cs="Arial"/>
          <w:sz w:val="22"/>
          <w:szCs w:val="22"/>
        </w:rPr>
      </w:pPr>
      <w:r w:rsidRPr="007803AE">
        <w:rPr>
          <w:rFonts w:ascii="Museo Sans 300" w:hAnsi="Museo Sans 300" w:cs="Arial"/>
          <w:sz w:val="22"/>
          <w:szCs w:val="22"/>
        </w:rPr>
        <w:t>Para calificar el menoscabo en la capacidad de trabajo que produzca el impedimento cerebral, es necesario considerar las siguientes alteraciones:</w:t>
      </w:r>
    </w:p>
    <w:p w14:paraId="2624D8DA" w14:textId="77777777" w:rsidR="00B32B64" w:rsidRPr="007803AE" w:rsidRDefault="00B32B64" w:rsidP="0017551B">
      <w:pPr>
        <w:widowControl w:val="0"/>
        <w:ind w:left="425" w:hanging="425"/>
        <w:rPr>
          <w:rFonts w:ascii="Museo Sans 300" w:hAnsi="Museo Sans 300" w:cs="Arial"/>
          <w:sz w:val="22"/>
          <w:szCs w:val="22"/>
        </w:rPr>
      </w:pPr>
    </w:p>
    <w:p w14:paraId="2624D8DB"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Disfunciones Sensitivas y Motoras</w:t>
      </w:r>
      <w:r w:rsidR="0017551B" w:rsidRPr="007803AE">
        <w:rPr>
          <w:rFonts w:ascii="Museo Sans 300" w:hAnsi="Museo Sans 300" w:cs="Arial"/>
          <w:sz w:val="22"/>
          <w:szCs w:val="22"/>
        </w:rPr>
        <w:t>.</w:t>
      </w:r>
    </w:p>
    <w:p w14:paraId="2624D8DC"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Disfunciones en la Comunicación</w:t>
      </w:r>
      <w:r w:rsidR="0017551B" w:rsidRPr="007803AE">
        <w:rPr>
          <w:rFonts w:ascii="Museo Sans 300" w:hAnsi="Museo Sans 300" w:cs="Arial"/>
          <w:sz w:val="22"/>
          <w:szCs w:val="22"/>
        </w:rPr>
        <w:t>.</w:t>
      </w:r>
    </w:p>
    <w:p w14:paraId="2624D8DD"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Alteración de las Funciones Cognitivas e Integradas del Cerebro</w:t>
      </w:r>
      <w:r w:rsidR="0017551B" w:rsidRPr="007803AE">
        <w:rPr>
          <w:rFonts w:ascii="Museo Sans 300" w:hAnsi="Museo Sans 300" w:cs="Arial"/>
          <w:sz w:val="22"/>
          <w:szCs w:val="22"/>
        </w:rPr>
        <w:t>.</w:t>
      </w:r>
    </w:p>
    <w:p w14:paraId="2624D8DE"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Disfunciones Emotivas</w:t>
      </w:r>
      <w:r w:rsidR="0017551B" w:rsidRPr="007803AE">
        <w:rPr>
          <w:rFonts w:ascii="Museo Sans 300" w:hAnsi="Museo Sans 300" w:cs="Arial"/>
          <w:sz w:val="22"/>
          <w:szCs w:val="22"/>
        </w:rPr>
        <w:t>.</w:t>
      </w:r>
    </w:p>
    <w:p w14:paraId="2624D8DF"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Disfunciones de la Conciencia</w:t>
      </w:r>
      <w:r w:rsidR="00904142" w:rsidRPr="007803AE">
        <w:rPr>
          <w:rFonts w:ascii="Museo Sans 300" w:hAnsi="Museo Sans 300" w:cs="Arial"/>
          <w:sz w:val="22"/>
          <w:szCs w:val="22"/>
        </w:rPr>
        <w:t xml:space="preserve"> y Alerta</w:t>
      </w:r>
      <w:r w:rsidR="0017551B" w:rsidRPr="007803AE">
        <w:rPr>
          <w:rFonts w:ascii="Museo Sans 300" w:hAnsi="Museo Sans 300" w:cs="Arial"/>
          <w:sz w:val="22"/>
          <w:szCs w:val="22"/>
        </w:rPr>
        <w:t>.</w:t>
      </w:r>
    </w:p>
    <w:p w14:paraId="2624D8E0" w14:textId="77777777" w:rsidR="00B32B64" w:rsidRPr="007803AE" w:rsidRDefault="005A6C2C" w:rsidP="000B52C0">
      <w:pPr>
        <w:widowControl w:val="0"/>
        <w:numPr>
          <w:ilvl w:val="0"/>
          <w:numId w:val="53"/>
        </w:numPr>
        <w:ind w:left="993" w:hanging="284"/>
        <w:rPr>
          <w:rFonts w:ascii="Museo Sans 300" w:hAnsi="Museo Sans 300" w:cs="Arial"/>
          <w:sz w:val="22"/>
          <w:szCs w:val="22"/>
        </w:rPr>
      </w:pPr>
      <w:r w:rsidRPr="007803AE">
        <w:rPr>
          <w:rFonts w:ascii="Museo Sans 300" w:hAnsi="Museo Sans 300" w:cs="Arial"/>
          <w:sz w:val="22"/>
          <w:szCs w:val="22"/>
        </w:rPr>
        <w:t>Tras</w:t>
      </w:r>
      <w:r w:rsidR="00B32B64" w:rsidRPr="007803AE">
        <w:rPr>
          <w:rFonts w:ascii="Museo Sans 300" w:hAnsi="Museo Sans 300" w:cs="Arial"/>
          <w:sz w:val="22"/>
          <w:szCs w:val="22"/>
        </w:rPr>
        <w:t>tornos Neurológicos Episódicos</w:t>
      </w:r>
      <w:r w:rsidR="002C428A" w:rsidRPr="007803AE">
        <w:rPr>
          <w:rFonts w:ascii="Museo Sans 300" w:hAnsi="Museo Sans 300" w:cs="Arial"/>
          <w:sz w:val="22"/>
          <w:szCs w:val="22"/>
        </w:rPr>
        <w:t>.</w:t>
      </w:r>
    </w:p>
    <w:p w14:paraId="2624D8E1" w14:textId="77777777" w:rsidR="00904142" w:rsidRPr="007803AE" w:rsidRDefault="00904142" w:rsidP="00904142">
      <w:pPr>
        <w:widowControl w:val="0"/>
        <w:ind w:left="720"/>
        <w:rPr>
          <w:rFonts w:ascii="Museo Sans 300" w:hAnsi="Museo Sans 300" w:cs="Arial"/>
          <w:sz w:val="22"/>
          <w:szCs w:val="22"/>
        </w:rPr>
      </w:pPr>
    </w:p>
    <w:p w14:paraId="2624D8E2" w14:textId="77777777" w:rsidR="00FF0F34" w:rsidRPr="007803AE" w:rsidRDefault="005A6C2C" w:rsidP="00FF0F34">
      <w:pPr>
        <w:widowControl w:val="0"/>
        <w:jc w:val="both"/>
        <w:rPr>
          <w:rFonts w:ascii="Museo Sans 300" w:hAnsi="Museo Sans 300" w:cs="Arial"/>
          <w:sz w:val="22"/>
          <w:szCs w:val="22"/>
        </w:rPr>
      </w:pPr>
      <w:r w:rsidRPr="007803AE">
        <w:rPr>
          <w:rFonts w:ascii="Museo Sans 300" w:hAnsi="Museo Sans 300" w:cs="Arial"/>
          <w:sz w:val="22"/>
          <w:szCs w:val="22"/>
        </w:rPr>
        <w:t xml:space="preserve">En la valoración del menoscabo ocasionado por disfunciones sensitivas, motoras, de la comunicación y/o de las áreas cognitivas; sólo se podrá determinar </w:t>
      </w:r>
      <w:r w:rsidR="00FF0F34" w:rsidRPr="007803AE" w:rsidDel="00783168">
        <w:rPr>
          <w:rFonts w:ascii="Museo Sans 300" w:hAnsi="Museo Sans 300" w:cs="Arial"/>
          <w:sz w:val="22"/>
          <w:szCs w:val="22"/>
        </w:rPr>
        <w:t>c</w:t>
      </w:r>
      <w:r w:rsidR="00234EB9" w:rsidRPr="007803AE" w:rsidDel="00783168">
        <w:rPr>
          <w:rFonts w:ascii="Museo Sans 300" w:hAnsi="Museo Sans 300" w:cs="Arial"/>
          <w:sz w:val="22"/>
          <w:szCs w:val="22"/>
        </w:rPr>
        <w:t>o</w:t>
      </w:r>
      <w:r w:rsidR="00FF0F34" w:rsidRPr="007803AE" w:rsidDel="00783168">
        <w:rPr>
          <w:rFonts w:ascii="Museo Sans 300" w:hAnsi="Museo Sans 300" w:cs="Arial"/>
          <w:sz w:val="22"/>
          <w:szCs w:val="22"/>
        </w:rPr>
        <w:t>mo</w:t>
      </w:r>
      <w:r w:rsidRPr="007803AE">
        <w:rPr>
          <w:rFonts w:ascii="Museo Sans 300" w:hAnsi="Museo Sans 300" w:cs="Arial"/>
          <w:sz w:val="22"/>
          <w:szCs w:val="22"/>
        </w:rPr>
        <w:t xml:space="preserve"> impedimento después de un tratamiento médico y rehabilitador multidisciplinario de por lo menos </w:t>
      </w:r>
      <w:r w:rsidR="007723CF" w:rsidRPr="007803AE">
        <w:rPr>
          <w:rFonts w:ascii="Museo Sans 300" w:hAnsi="Museo Sans 300" w:cs="Arial"/>
          <w:sz w:val="22"/>
          <w:szCs w:val="22"/>
        </w:rPr>
        <w:t xml:space="preserve">ocho </w:t>
      </w:r>
      <w:r w:rsidRPr="007803AE">
        <w:rPr>
          <w:rFonts w:ascii="Museo Sans 300" w:hAnsi="Museo Sans 300" w:cs="Arial"/>
          <w:sz w:val="22"/>
          <w:szCs w:val="22"/>
        </w:rPr>
        <w:t>meses.</w:t>
      </w:r>
    </w:p>
    <w:p w14:paraId="2624D8E3" w14:textId="77777777" w:rsidR="00FF0F34" w:rsidRPr="007803AE" w:rsidRDefault="005A6C2C" w:rsidP="00FF0F34">
      <w:pPr>
        <w:widowControl w:val="0"/>
        <w:jc w:val="both"/>
        <w:rPr>
          <w:rFonts w:ascii="Museo Sans 300" w:hAnsi="Museo Sans 300" w:cs="Arial"/>
          <w:sz w:val="22"/>
          <w:szCs w:val="22"/>
        </w:rPr>
      </w:pPr>
      <w:r w:rsidRPr="007803AE">
        <w:rPr>
          <w:rFonts w:ascii="Museo Sans 300" w:hAnsi="Museo Sans 300" w:cs="Arial"/>
          <w:sz w:val="22"/>
          <w:szCs w:val="22"/>
        </w:rPr>
        <w:br/>
        <w:t xml:space="preserve">Al existir más de un tipo de impedimentos en el cerebro, los diversos grados de menoscabo se suman en forma combinada. Si uno de ellos o la suma de varios </w:t>
      </w:r>
      <w:r w:rsidR="00FF0F34" w:rsidRPr="007803AE">
        <w:rPr>
          <w:rFonts w:ascii="Museo Sans 300" w:hAnsi="Museo Sans 300" w:cs="Arial"/>
          <w:sz w:val="22"/>
          <w:szCs w:val="22"/>
        </w:rPr>
        <w:t>alcanzan</w:t>
      </w:r>
      <w:r w:rsidRPr="007803AE">
        <w:rPr>
          <w:rFonts w:ascii="Museo Sans 300" w:hAnsi="Museo Sans 300" w:cs="Arial"/>
          <w:sz w:val="22"/>
          <w:szCs w:val="22"/>
        </w:rPr>
        <w:t xml:space="preserve"> el 70% de menoscabo, es innecesario calificar los demás.</w:t>
      </w:r>
    </w:p>
    <w:p w14:paraId="2624D8E4" w14:textId="77777777" w:rsidR="007723CF" w:rsidRPr="007803AE" w:rsidRDefault="007723CF" w:rsidP="00FF0F34">
      <w:pPr>
        <w:widowControl w:val="0"/>
        <w:jc w:val="both"/>
        <w:rPr>
          <w:rFonts w:ascii="Museo Sans 300" w:hAnsi="Museo Sans 300" w:cs="Arial"/>
          <w:sz w:val="22"/>
          <w:szCs w:val="22"/>
        </w:rPr>
      </w:pPr>
    </w:p>
    <w:p w14:paraId="2624D8E5" w14:textId="77777777" w:rsidR="00FF0F34" w:rsidRPr="007803AE" w:rsidRDefault="005A6C2C" w:rsidP="000B52C0">
      <w:pPr>
        <w:pStyle w:val="Prrafodelista"/>
        <w:widowControl w:val="0"/>
        <w:numPr>
          <w:ilvl w:val="0"/>
          <w:numId w:val="166"/>
        </w:numPr>
        <w:ind w:left="425" w:hanging="425"/>
        <w:rPr>
          <w:rFonts w:ascii="Museo Sans 300" w:hAnsi="Museo Sans 300" w:cs="Arial"/>
          <w:b/>
          <w:sz w:val="22"/>
          <w:szCs w:val="22"/>
        </w:rPr>
      </w:pPr>
      <w:r w:rsidRPr="007803AE">
        <w:rPr>
          <w:rFonts w:ascii="Museo Sans 300" w:hAnsi="Museo Sans 300" w:cs="Arial"/>
          <w:b/>
          <w:sz w:val="22"/>
          <w:szCs w:val="22"/>
        </w:rPr>
        <w:t>Disfunciones Sensitivas y Motoras</w:t>
      </w:r>
      <w:r w:rsidR="001D7C81" w:rsidRPr="007803AE">
        <w:rPr>
          <w:rFonts w:ascii="Museo Sans 300" w:hAnsi="Museo Sans 300" w:cs="Arial"/>
          <w:b/>
          <w:sz w:val="22"/>
          <w:szCs w:val="22"/>
        </w:rPr>
        <w:t>.</w:t>
      </w:r>
    </w:p>
    <w:p w14:paraId="2624D8E6" w14:textId="77777777" w:rsidR="00BF56A6" w:rsidRPr="007803AE" w:rsidRDefault="00BF56A6" w:rsidP="00BF56A6">
      <w:pPr>
        <w:pStyle w:val="Prrafodelista"/>
        <w:widowControl w:val="0"/>
        <w:ind w:left="425"/>
        <w:rPr>
          <w:rFonts w:ascii="Museo Sans 300" w:hAnsi="Museo Sans 300" w:cs="Arial"/>
          <w:b/>
          <w:sz w:val="22"/>
          <w:szCs w:val="22"/>
        </w:rPr>
      </w:pPr>
    </w:p>
    <w:p w14:paraId="2624D8E7" w14:textId="77777777" w:rsidR="00FF0F34" w:rsidRPr="007803AE" w:rsidRDefault="005A6C2C" w:rsidP="000B52C0">
      <w:pPr>
        <w:widowControl w:val="0"/>
        <w:numPr>
          <w:ilvl w:val="0"/>
          <w:numId w:val="54"/>
        </w:numPr>
        <w:spacing w:after="120"/>
        <w:ind w:left="993" w:hanging="284"/>
        <w:rPr>
          <w:rFonts w:ascii="Museo Sans 300" w:hAnsi="Museo Sans 300" w:cs="Arial"/>
          <w:sz w:val="22"/>
          <w:szCs w:val="22"/>
        </w:rPr>
      </w:pPr>
      <w:r w:rsidRPr="007803AE">
        <w:rPr>
          <w:rFonts w:ascii="Museo Sans 300" w:hAnsi="Museo Sans 300" w:cs="Arial"/>
          <w:sz w:val="22"/>
          <w:szCs w:val="22"/>
        </w:rPr>
        <w:t>Sensitivas</w:t>
      </w:r>
    </w:p>
    <w:p w14:paraId="2624D8E8" w14:textId="77777777" w:rsidR="00DD5077" w:rsidRPr="007803AE" w:rsidRDefault="005A6C2C" w:rsidP="000B52C0">
      <w:pPr>
        <w:widowControl w:val="0"/>
        <w:numPr>
          <w:ilvl w:val="0"/>
          <w:numId w:val="55"/>
        </w:numPr>
        <w:ind w:left="1276" w:hanging="425"/>
        <w:rPr>
          <w:rFonts w:ascii="Museo Sans 300" w:hAnsi="Museo Sans 300" w:cs="Arial"/>
          <w:sz w:val="22"/>
          <w:szCs w:val="22"/>
        </w:rPr>
      </w:pPr>
      <w:r w:rsidRPr="007803AE">
        <w:rPr>
          <w:rFonts w:ascii="Museo Sans 300" w:hAnsi="Museo Sans 300" w:cs="Arial"/>
          <w:sz w:val="22"/>
          <w:szCs w:val="22"/>
        </w:rPr>
        <w:t>Dolor o Disestesias</w:t>
      </w:r>
      <w:r w:rsidR="001D7C81" w:rsidRPr="007803AE">
        <w:rPr>
          <w:rFonts w:ascii="Museo Sans 300" w:hAnsi="Museo Sans 300" w:cs="Arial"/>
          <w:sz w:val="22"/>
          <w:szCs w:val="22"/>
        </w:rPr>
        <w:t>.</w:t>
      </w:r>
    </w:p>
    <w:p w14:paraId="2624D8E9" w14:textId="77777777" w:rsidR="00DD5077" w:rsidRPr="007803AE" w:rsidRDefault="005A6C2C" w:rsidP="000B52C0">
      <w:pPr>
        <w:widowControl w:val="0"/>
        <w:numPr>
          <w:ilvl w:val="0"/>
          <w:numId w:val="55"/>
        </w:numPr>
        <w:ind w:left="1276" w:hanging="425"/>
        <w:rPr>
          <w:rFonts w:ascii="Museo Sans 300" w:hAnsi="Museo Sans 300" w:cs="Arial"/>
          <w:sz w:val="22"/>
          <w:szCs w:val="22"/>
        </w:rPr>
      </w:pPr>
      <w:r w:rsidRPr="007803AE">
        <w:rPr>
          <w:rFonts w:ascii="Museo Sans 300" w:hAnsi="Museo Sans 300" w:cs="Arial"/>
          <w:sz w:val="22"/>
          <w:szCs w:val="22"/>
        </w:rPr>
        <w:t>Alteración de la Astereognosis, Propiocepción, Vibración y Discriminación de dos puntos</w:t>
      </w:r>
      <w:r w:rsidR="001D7C81" w:rsidRPr="007803AE">
        <w:rPr>
          <w:rFonts w:ascii="Museo Sans 300" w:hAnsi="Museo Sans 300" w:cs="Arial"/>
          <w:sz w:val="22"/>
          <w:szCs w:val="22"/>
        </w:rPr>
        <w:t>.</w:t>
      </w:r>
    </w:p>
    <w:p w14:paraId="2624D8EA" w14:textId="77777777" w:rsidR="00DD5077" w:rsidRPr="007803AE" w:rsidRDefault="005A6C2C" w:rsidP="000B52C0">
      <w:pPr>
        <w:widowControl w:val="0"/>
        <w:numPr>
          <w:ilvl w:val="0"/>
          <w:numId w:val="55"/>
        </w:numPr>
        <w:ind w:left="1276" w:hanging="425"/>
        <w:rPr>
          <w:rFonts w:ascii="Museo Sans 300" w:hAnsi="Museo Sans 300" w:cs="Arial"/>
          <w:sz w:val="22"/>
          <w:szCs w:val="22"/>
        </w:rPr>
      </w:pPr>
      <w:r w:rsidRPr="007803AE">
        <w:rPr>
          <w:rFonts w:ascii="Museo Sans 300" w:hAnsi="Museo Sans 300" w:cs="Arial"/>
          <w:sz w:val="22"/>
          <w:szCs w:val="22"/>
        </w:rPr>
        <w:t>Parestesias o Hipoestesias</w:t>
      </w:r>
      <w:r w:rsidR="001D7C81" w:rsidRPr="007803AE">
        <w:rPr>
          <w:rFonts w:ascii="Museo Sans 300" w:hAnsi="Museo Sans 300" w:cs="Arial"/>
          <w:sz w:val="22"/>
          <w:szCs w:val="22"/>
        </w:rPr>
        <w:t>.</w:t>
      </w:r>
    </w:p>
    <w:p w14:paraId="2624D8EB" w14:textId="77777777" w:rsidR="00FF0F34" w:rsidRPr="007803AE" w:rsidRDefault="00FF0F34" w:rsidP="000B52C0">
      <w:pPr>
        <w:widowControl w:val="0"/>
        <w:numPr>
          <w:ilvl w:val="0"/>
          <w:numId w:val="55"/>
        </w:numPr>
        <w:ind w:left="1276" w:hanging="425"/>
        <w:rPr>
          <w:rFonts w:ascii="Museo Sans 300" w:hAnsi="Museo Sans 300" w:cs="Arial"/>
          <w:sz w:val="22"/>
          <w:szCs w:val="22"/>
        </w:rPr>
      </w:pPr>
      <w:r w:rsidRPr="007803AE">
        <w:rPr>
          <w:rFonts w:ascii="Museo Sans 300" w:hAnsi="Museo Sans 300" w:cs="Arial"/>
          <w:sz w:val="22"/>
          <w:szCs w:val="22"/>
        </w:rPr>
        <w:t>Anestesia</w:t>
      </w:r>
      <w:r w:rsidR="00E32F32" w:rsidRPr="007803AE">
        <w:rPr>
          <w:rFonts w:ascii="Museo Sans 300" w:hAnsi="Museo Sans 300" w:cs="Arial"/>
          <w:sz w:val="22"/>
          <w:szCs w:val="22"/>
        </w:rPr>
        <w:t>.</w:t>
      </w:r>
    </w:p>
    <w:p w14:paraId="2624D8EC" w14:textId="77777777" w:rsidR="00FF0F34" w:rsidRPr="007803AE" w:rsidRDefault="00FF0F34" w:rsidP="00FF0F34">
      <w:pPr>
        <w:widowControl w:val="0"/>
        <w:rPr>
          <w:rFonts w:ascii="Museo Sans 300" w:hAnsi="Museo Sans 300" w:cs="Arial"/>
          <w:sz w:val="22"/>
          <w:szCs w:val="22"/>
        </w:rPr>
      </w:pPr>
    </w:p>
    <w:p w14:paraId="2624D8ED" w14:textId="77777777" w:rsidR="00DD5077" w:rsidRPr="007803AE" w:rsidRDefault="005A6C2C" w:rsidP="00FF0F34">
      <w:pPr>
        <w:widowControl w:val="0"/>
        <w:rPr>
          <w:rFonts w:ascii="Museo Sans 300" w:hAnsi="Museo Sans 300" w:cs="Arial"/>
          <w:sz w:val="22"/>
          <w:szCs w:val="22"/>
        </w:rPr>
      </w:pPr>
      <w:r w:rsidRPr="007803AE">
        <w:rPr>
          <w:rFonts w:ascii="Museo Sans 300" w:hAnsi="Museo Sans 300" w:cs="Arial"/>
          <w:sz w:val="22"/>
          <w:szCs w:val="22"/>
        </w:rPr>
        <w:t>La valoración de este menoscabo se encuentra en la sección del Sistema Nervioso Periférico.</w:t>
      </w:r>
    </w:p>
    <w:p w14:paraId="2624D8EE" w14:textId="77777777" w:rsidR="004E57AB" w:rsidRDefault="004E57AB" w:rsidP="00FF0F34">
      <w:pPr>
        <w:widowControl w:val="0"/>
        <w:rPr>
          <w:rFonts w:ascii="Museo Sans 300" w:hAnsi="Museo Sans 300" w:cs="Arial"/>
          <w:sz w:val="22"/>
          <w:szCs w:val="22"/>
        </w:rPr>
      </w:pPr>
    </w:p>
    <w:p w14:paraId="6DA7A1B1" w14:textId="77777777" w:rsidR="009B4F2B" w:rsidRPr="007803AE" w:rsidRDefault="009B4F2B" w:rsidP="00FF0F34">
      <w:pPr>
        <w:widowControl w:val="0"/>
        <w:rPr>
          <w:rFonts w:ascii="Museo Sans 300" w:hAnsi="Museo Sans 300" w:cs="Arial"/>
          <w:sz w:val="22"/>
          <w:szCs w:val="22"/>
        </w:rPr>
      </w:pPr>
    </w:p>
    <w:p w14:paraId="2624D8EF" w14:textId="77777777" w:rsidR="00DD5077" w:rsidRPr="007803AE" w:rsidRDefault="00DD5077" w:rsidP="000B52C0">
      <w:pPr>
        <w:widowControl w:val="0"/>
        <w:numPr>
          <w:ilvl w:val="0"/>
          <w:numId w:val="54"/>
        </w:numPr>
        <w:spacing w:after="120"/>
        <w:ind w:left="993" w:hanging="284"/>
        <w:rPr>
          <w:rFonts w:ascii="Museo Sans 300" w:hAnsi="Museo Sans 300" w:cs="Arial"/>
          <w:sz w:val="22"/>
          <w:szCs w:val="22"/>
        </w:rPr>
      </w:pPr>
      <w:r w:rsidRPr="007803AE">
        <w:rPr>
          <w:rFonts w:ascii="Museo Sans 300" w:hAnsi="Museo Sans 300" w:cs="Arial"/>
          <w:sz w:val="22"/>
          <w:szCs w:val="22"/>
        </w:rPr>
        <w:t>M</w:t>
      </w:r>
      <w:r w:rsidR="005A6C2C" w:rsidRPr="007803AE">
        <w:rPr>
          <w:rFonts w:ascii="Museo Sans 300" w:hAnsi="Museo Sans 300" w:cs="Arial"/>
          <w:sz w:val="22"/>
          <w:szCs w:val="22"/>
        </w:rPr>
        <w:t>ot</w:t>
      </w:r>
      <w:r w:rsidRPr="007803AE">
        <w:rPr>
          <w:rFonts w:ascii="Museo Sans 300" w:hAnsi="Museo Sans 300" w:cs="Arial"/>
          <w:sz w:val="22"/>
          <w:szCs w:val="22"/>
        </w:rPr>
        <w:t>o</w:t>
      </w:r>
      <w:r w:rsidR="004E57AB" w:rsidRPr="007803AE">
        <w:rPr>
          <w:rFonts w:ascii="Museo Sans 300" w:hAnsi="Museo Sans 300" w:cs="Arial"/>
          <w:sz w:val="22"/>
          <w:szCs w:val="22"/>
        </w:rPr>
        <w:t>ras</w:t>
      </w:r>
    </w:p>
    <w:p w14:paraId="2624D8F0" w14:textId="77777777"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Movimientos Involuntarios (distonía, temblor,</w:t>
      </w:r>
      <w:r w:rsidR="001D7C81" w:rsidRPr="007803AE">
        <w:rPr>
          <w:rFonts w:ascii="Museo Sans 300" w:hAnsi="Museo Sans 300" w:cs="Arial"/>
          <w:sz w:val="22"/>
          <w:szCs w:val="22"/>
        </w:rPr>
        <w:t xml:space="preserve"> atetosis, corea o hemibalismo).</w:t>
      </w:r>
    </w:p>
    <w:p w14:paraId="2624D8F1" w14:textId="0962379A"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Alteraciones de Postura y Marcha</w:t>
      </w:r>
      <w:r w:rsidR="001D7C81" w:rsidRPr="007803AE">
        <w:rPr>
          <w:rFonts w:ascii="Museo Sans 300" w:hAnsi="Museo Sans 300" w:cs="Arial"/>
          <w:sz w:val="22"/>
          <w:szCs w:val="22"/>
        </w:rPr>
        <w:t>.</w:t>
      </w:r>
    </w:p>
    <w:p w14:paraId="2624D8F2" w14:textId="3D9CD86B"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Disquinesia</w:t>
      </w:r>
      <w:r w:rsidR="001D7C81" w:rsidRPr="007803AE">
        <w:rPr>
          <w:rFonts w:ascii="Museo Sans 300" w:hAnsi="Museo Sans 300" w:cs="Arial"/>
          <w:sz w:val="22"/>
          <w:szCs w:val="22"/>
        </w:rPr>
        <w:t>.</w:t>
      </w:r>
    </w:p>
    <w:p w14:paraId="2624D8F3" w14:textId="77777777"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Sinergismos y Espasticidad</w:t>
      </w:r>
      <w:r w:rsidR="001D7C81" w:rsidRPr="007803AE">
        <w:rPr>
          <w:rFonts w:ascii="Museo Sans 300" w:hAnsi="Museo Sans 300" w:cs="Arial"/>
          <w:sz w:val="22"/>
          <w:szCs w:val="22"/>
        </w:rPr>
        <w:t>.</w:t>
      </w:r>
    </w:p>
    <w:p w14:paraId="2624D8F4" w14:textId="65A95A79"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Ataxias y Mioclonias</w:t>
      </w:r>
      <w:r w:rsidR="001D7C81" w:rsidRPr="007803AE">
        <w:rPr>
          <w:rFonts w:ascii="Museo Sans 300" w:hAnsi="Museo Sans 300" w:cs="Arial"/>
          <w:sz w:val="22"/>
          <w:szCs w:val="22"/>
        </w:rPr>
        <w:t>.</w:t>
      </w:r>
    </w:p>
    <w:p w14:paraId="2624D8F5" w14:textId="77777777" w:rsidR="004E57AB"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Paresias</w:t>
      </w:r>
      <w:r w:rsidR="001D7C81" w:rsidRPr="007803AE">
        <w:rPr>
          <w:rFonts w:ascii="Museo Sans 300" w:hAnsi="Museo Sans 300" w:cs="Arial"/>
          <w:sz w:val="22"/>
          <w:szCs w:val="22"/>
        </w:rPr>
        <w:t>.</w:t>
      </w:r>
      <w:r w:rsidR="004E57AB" w:rsidRPr="007803AE">
        <w:rPr>
          <w:rFonts w:ascii="Museo Sans 300" w:hAnsi="Museo Sans 300" w:cs="Arial"/>
          <w:sz w:val="22"/>
          <w:szCs w:val="22"/>
        </w:rPr>
        <w:t xml:space="preserve"> (Mono – Hemi – Para – Tetra)</w:t>
      </w:r>
    </w:p>
    <w:p w14:paraId="2624D8F6" w14:textId="7DEF5A84" w:rsidR="00DD5077" w:rsidRPr="007803AE" w:rsidRDefault="005A6C2C" w:rsidP="000B52C0">
      <w:pPr>
        <w:widowControl w:val="0"/>
        <w:numPr>
          <w:ilvl w:val="0"/>
          <w:numId w:val="167"/>
        </w:numPr>
        <w:ind w:left="1276" w:hanging="425"/>
        <w:rPr>
          <w:rFonts w:ascii="Museo Sans 300" w:hAnsi="Museo Sans 300" w:cs="Arial"/>
          <w:sz w:val="22"/>
          <w:szCs w:val="22"/>
        </w:rPr>
      </w:pPr>
      <w:r w:rsidRPr="007803AE">
        <w:rPr>
          <w:rFonts w:ascii="Museo Sans 300" w:hAnsi="Museo Sans 300" w:cs="Arial"/>
          <w:sz w:val="22"/>
          <w:szCs w:val="22"/>
        </w:rPr>
        <w:t>Plejías</w:t>
      </w:r>
      <w:r w:rsidR="00E32F32" w:rsidRPr="007803AE">
        <w:rPr>
          <w:rFonts w:ascii="Museo Sans 300" w:hAnsi="Museo Sans 300" w:cs="Arial"/>
          <w:sz w:val="22"/>
          <w:szCs w:val="22"/>
        </w:rPr>
        <w:t>.</w:t>
      </w:r>
      <w:r w:rsidRPr="007803AE">
        <w:rPr>
          <w:rFonts w:ascii="Museo Sans 300" w:hAnsi="Museo Sans 300" w:cs="Arial"/>
          <w:sz w:val="22"/>
          <w:szCs w:val="22"/>
        </w:rPr>
        <w:t xml:space="preserve"> (Mono – Hemi – Para – Tetra)</w:t>
      </w:r>
    </w:p>
    <w:p w14:paraId="2624D8F7" w14:textId="77777777" w:rsidR="00AF069D" w:rsidRPr="007803AE" w:rsidRDefault="00AF069D" w:rsidP="00DD5077">
      <w:pPr>
        <w:widowControl w:val="0"/>
        <w:jc w:val="both"/>
        <w:rPr>
          <w:rFonts w:ascii="Museo Sans 300" w:hAnsi="Museo Sans 300" w:cs="Arial"/>
          <w:b/>
          <w:sz w:val="22"/>
          <w:szCs w:val="22"/>
        </w:rPr>
      </w:pPr>
    </w:p>
    <w:p w14:paraId="2624D8F8" w14:textId="77777777" w:rsidR="00DD5077" w:rsidRPr="007803AE" w:rsidRDefault="005A6C2C" w:rsidP="00DD5077">
      <w:pPr>
        <w:widowControl w:val="0"/>
        <w:jc w:val="both"/>
        <w:rPr>
          <w:rFonts w:ascii="Museo Sans 300" w:hAnsi="Museo Sans 300" w:cs="Arial"/>
          <w:b/>
          <w:sz w:val="22"/>
          <w:szCs w:val="22"/>
        </w:rPr>
      </w:pPr>
      <w:r w:rsidRPr="007803AE">
        <w:rPr>
          <w:rFonts w:ascii="Museo Sans 300" w:hAnsi="Museo Sans 300" w:cs="Arial"/>
          <w:b/>
          <w:sz w:val="22"/>
          <w:szCs w:val="22"/>
        </w:rPr>
        <w:t>CRITERIOS DE EVALUACIÓN DE FUERZA Y DESTREZA DE LAS</w:t>
      </w:r>
      <w:r w:rsidR="00DD5077" w:rsidRPr="007803AE">
        <w:rPr>
          <w:rFonts w:ascii="Museo Sans 300" w:hAnsi="Museo Sans 300" w:cs="Arial"/>
          <w:b/>
          <w:sz w:val="22"/>
          <w:szCs w:val="22"/>
        </w:rPr>
        <w:t xml:space="preserve"> </w:t>
      </w:r>
      <w:r w:rsidRPr="007803AE">
        <w:rPr>
          <w:rFonts w:ascii="Museo Sans 300" w:hAnsi="Museo Sans 300" w:cs="Arial"/>
          <w:b/>
          <w:sz w:val="22"/>
          <w:szCs w:val="22"/>
        </w:rPr>
        <w:t>EXTREMIDADES SUPERIORES, INFERIORES Y DE TRONCO</w:t>
      </w:r>
    </w:p>
    <w:p w14:paraId="2624D8F9" w14:textId="77777777" w:rsidR="004C7F43" w:rsidRPr="007803AE" w:rsidRDefault="004C7F43" w:rsidP="00DD5077">
      <w:pPr>
        <w:widowControl w:val="0"/>
        <w:rPr>
          <w:rFonts w:ascii="Museo Sans 300" w:hAnsi="Museo Sans 300" w:cs="Arial"/>
          <w:b/>
          <w:sz w:val="22"/>
          <w:szCs w:val="22"/>
          <w:u w:val="single"/>
        </w:rPr>
      </w:pPr>
    </w:p>
    <w:p w14:paraId="2624D8FA" w14:textId="77777777" w:rsidR="00FD3B7A" w:rsidRPr="007803AE" w:rsidRDefault="00FD3B7A" w:rsidP="00FD3B7A">
      <w:pPr>
        <w:widowControl w:val="0"/>
        <w:ind w:left="360"/>
        <w:rPr>
          <w:rFonts w:ascii="Museo Sans 300" w:hAnsi="Museo Sans 300" w:cs="Arial"/>
          <w:sz w:val="22"/>
          <w:szCs w:val="22"/>
        </w:rPr>
      </w:pPr>
      <w:r w:rsidRPr="007803AE">
        <w:rPr>
          <w:rFonts w:ascii="Museo Sans 300" w:hAnsi="Museo Sans 300" w:cs="Arial"/>
          <w:sz w:val="22"/>
          <w:szCs w:val="22"/>
        </w:rPr>
        <w:t>Evaluación numérica de cada ítem según escala de tres grados:</w:t>
      </w:r>
    </w:p>
    <w:p w14:paraId="2624D8FB" w14:textId="77777777" w:rsidR="00FD3B7A" w:rsidRPr="007803AE" w:rsidRDefault="00FD3B7A" w:rsidP="00FD3B7A">
      <w:pPr>
        <w:widowControl w:val="0"/>
        <w:ind w:left="1418"/>
        <w:rPr>
          <w:rFonts w:ascii="Museo Sans 300" w:hAnsi="Museo Sans 300" w:cs="Arial"/>
          <w:sz w:val="22"/>
          <w:szCs w:val="22"/>
        </w:rPr>
      </w:pPr>
      <w:r w:rsidRPr="007803AE">
        <w:rPr>
          <w:rFonts w:ascii="Museo Sans 300" w:hAnsi="Museo Sans 300" w:cs="Arial"/>
          <w:sz w:val="22"/>
          <w:szCs w:val="22"/>
        </w:rPr>
        <w:br/>
        <w:t xml:space="preserve">0: </w:t>
      </w:r>
      <w:r w:rsidRPr="007803AE">
        <w:rPr>
          <w:rFonts w:ascii="Museo Sans 300" w:hAnsi="Museo Sans 300" w:cs="Arial"/>
          <w:sz w:val="22"/>
          <w:szCs w:val="22"/>
        </w:rPr>
        <w:tab/>
      </w:r>
      <w:r w:rsidRPr="007803AE">
        <w:rPr>
          <w:rFonts w:ascii="Museo Sans 300" w:hAnsi="Museo Sans 300" w:cs="Arial"/>
          <w:sz w:val="22"/>
          <w:szCs w:val="22"/>
        </w:rPr>
        <w:tab/>
        <w:t>No realiza la actividad</w:t>
      </w:r>
    </w:p>
    <w:p w14:paraId="2624D8FC" w14:textId="77777777" w:rsidR="00FD3B7A" w:rsidRPr="007803AE" w:rsidRDefault="00FD3B7A" w:rsidP="00FD3B7A">
      <w:pPr>
        <w:widowControl w:val="0"/>
        <w:ind w:left="1069" w:firstLine="349"/>
        <w:rPr>
          <w:rFonts w:ascii="Museo Sans 300" w:hAnsi="Museo Sans 300" w:cs="Arial"/>
          <w:sz w:val="22"/>
          <w:szCs w:val="22"/>
        </w:rPr>
      </w:pPr>
      <w:r w:rsidRPr="007803AE">
        <w:rPr>
          <w:rFonts w:ascii="Museo Sans 300" w:hAnsi="Museo Sans 300" w:cs="Arial"/>
          <w:sz w:val="22"/>
          <w:szCs w:val="22"/>
        </w:rPr>
        <w:t xml:space="preserve">1: </w:t>
      </w:r>
      <w:r w:rsidRPr="007803AE">
        <w:rPr>
          <w:rFonts w:ascii="Museo Sans 300" w:hAnsi="Museo Sans 300" w:cs="Arial"/>
          <w:sz w:val="22"/>
          <w:szCs w:val="22"/>
        </w:rPr>
        <w:tab/>
      </w:r>
      <w:r w:rsidRPr="007803AE">
        <w:rPr>
          <w:rFonts w:ascii="Museo Sans 300" w:hAnsi="Museo Sans 300" w:cs="Arial"/>
          <w:sz w:val="22"/>
          <w:szCs w:val="22"/>
        </w:rPr>
        <w:tab/>
        <w:t>La realiza parcialmente</w:t>
      </w:r>
    </w:p>
    <w:p w14:paraId="2624D8FF" w14:textId="32E9CD3E" w:rsidR="00FD3B7A" w:rsidRPr="007803AE" w:rsidRDefault="00FD3B7A" w:rsidP="009C4F8D">
      <w:pPr>
        <w:widowControl w:val="0"/>
        <w:ind w:left="720" w:firstLine="698"/>
        <w:rPr>
          <w:rFonts w:ascii="Museo Sans 300" w:hAnsi="Museo Sans 300" w:cs="Arial"/>
          <w:sz w:val="22"/>
          <w:szCs w:val="22"/>
        </w:rPr>
      </w:pPr>
      <w:r w:rsidRPr="007803AE">
        <w:rPr>
          <w:rFonts w:ascii="Museo Sans 300" w:hAnsi="Museo Sans 300" w:cs="Arial"/>
          <w:sz w:val="22"/>
          <w:szCs w:val="22"/>
        </w:rPr>
        <w:t>2:</w:t>
      </w:r>
      <w:r w:rsidRPr="007803AE">
        <w:rPr>
          <w:rFonts w:ascii="Museo Sans 300" w:hAnsi="Museo Sans 300" w:cs="Arial"/>
          <w:sz w:val="22"/>
          <w:szCs w:val="22"/>
        </w:rPr>
        <w:tab/>
      </w:r>
      <w:r w:rsidRPr="007803AE">
        <w:rPr>
          <w:rFonts w:ascii="Museo Sans 300" w:hAnsi="Museo Sans 300" w:cs="Arial"/>
          <w:sz w:val="22"/>
          <w:szCs w:val="22"/>
        </w:rPr>
        <w:tab/>
        <w:t>La realiza completamente</w:t>
      </w:r>
    </w:p>
    <w:p w14:paraId="09E12DF0" w14:textId="77777777" w:rsidR="00677286" w:rsidRPr="007803AE" w:rsidRDefault="00677286" w:rsidP="00DD5077">
      <w:pPr>
        <w:widowControl w:val="0"/>
        <w:rPr>
          <w:rFonts w:ascii="Museo Sans 300" w:hAnsi="Museo Sans 300" w:cs="Arial"/>
          <w:b/>
          <w:sz w:val="22"/>
          <w:szCs w:val="22"/>
          <w:u w:val="single"/>
        </w:rPr>
      </w:pPr>
    </w:p>
    <w:p w14:paraId="2624D900" w14:textId="5380A906" w:rsidR="00DD5077" w:rsidRPr="007803AE" w:rsidRDefault="005A6C2C" w:rsidP="00DD5077">
      <w:pPr>
        <w:widowControl w:val="0"/>
        <w:rPr>
          <w:rFonts w:ascii="Museo Sans 300" w:hAnsi="Museo Sans 300" w:cs="Arial"/>
          <w:b/>
          <w:sz w:val="22"/>
          <w:szCs w:val="22"/>
          <w:u w:val="single"/>
        </w:rPr>
      </w:pPr>
      <w:r w:rsidRPr="007803AE">
        <w:rPr>
          <w:rFonts w:ascii="Museo Sans 300" w:hAnsi="Museo Sans 300" w:cs="Arial"/>
          <w:b/>
          <w:sz w:val="22"/>
          <w:szCs w:val="22"/>
          <w:u w:val="single"/>
        </w:rPr>
        <w:t>EXTREMIDAD SUPERIOR</w:t>
      </w:r>
    </w:p>
    <w:p w14:paraId="2624D901" w14:textId="77777777" w:rsidR="00DD5077" w:rsidRPr="007803AE" w:rsidRDefault="00DD5077" w:rsidP="00DD5077">
      <w:pPr>
        <w:widowControl w:val="0"/>
        <w:rPr>
          <w:rFonts w:ascii="Museo Sans 300" w:hAnsi="Museo Sans 300" w:cs="Arial"/>
          <w:sz w:val="22"/>
          <w:szCs w:val="22"/>
        </w:rPr>
      </w:pPr>
    </w:p>
    <w:p w14:paraId="2624D902" w14:textId="77777777" w:rsidR="00DD5077" w:rsidRPr="007803AE"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 xml:space="preserve">Hombro, Codo y Antebrazo: exploración </w:t>
      </w:r>
      <w:proofErr w:type="gramStart"/>
      <w:r w:rsidRPr="007803AE">
        <w:rPr>
          <w:rFonts w:ascii="Museo Sans 300" w:hAnsi="Museo Sans 300" w:cs="Arial"/>
          <w:b/>
          <w:sz w:val="22"/>
          <w:szCs w:val="22"/>
        </w:rPr>
        <w:t>sentado</w:t>
      </w:r>
      <w:proofErr w:type="gramEnd"/>
      <w:r w:rsidR="001D7C81" w:rsidRPr="007803AE">
        <w:rPr>
          <w:rFonts w:ascii="Museo Sans 300" w:hAnsi="Museo Sans 300" w:cs="Arial"/>
          <w:b/>
          <w:sz w:val="22"/>
          <w:szCs w:val="22"/>
        </w:rPr>
        <w:t>.</w:t>
      </w:r>
    </w:p>
    <w:p w14:paraId="2624D903" w14:textId="77777777" w:rsidR="003865AF" w:rsidRPr="007803AE" w:rsidRDefault="003865AF" w:rsidP="003865AF">
      <w:pPr>
        <w:widowControl w:val="0"/>
        <w:ind w:left="360"/>
        <w:rPr>
          <w:rFonts w:ascii="Museo Sans 300" w:hAnsi="Museo Sans 300" w:cs="Arial"/>
          <w:b/>
          <w:sz w:val="22"/>
          <w:szCs w:val="22"/>
        </w:rPr>
      </w:pPr>
    </w:p>
    <w:tbl>
      <w:tblPr>
        <w:tblW w:w="0" w:type="auto"/>
        <w:tblInd w:w="360" w:type="dxa"/>
        <w:tblLook w:val="04A0" w:firstRow="1" w:lastRow="0" w:firstColumn="1" w:lastColumn="0" w:noHBand="0" w:noVBand="1"/>
      </w:tblPr>
      <w:tblGrid>
        <w:gridCol w:w="7621"/>
        <w:gridCol w:w="857"/>
      </w:tblGrid>
      <w:tr w:rsidR="003865AF" w:rsidRPr="007803AE" w14:paraId="2624D909" w14:textId="77777777" w:rsidTr="00F75F77">
        <w:tc>
          <w:tcPr>
            <w:tcW w:w="7621" w:type="dxa"/>
          </w:tcPr>
          <w:p w14:paraId="2624D904" w14:textId="7ED157BF" w:rsidR="003865AF" w:rsidRPr="007803AE" w:rsidRDefault="003865AF" w:rsidP="00024742">
            <w:pPr>
              <w:widowControl w:val="0"/>
              <w:rPr>
                <w:rFonts w:ascii="Museo Sans 300" w:hAnsi="Museo Sans 300" w:cs="Arial"/>
                <w:sz w:val="22"/>
                <w:szCs w:val="22"/>
              </w:rPr>
            </w:pPr>
            <w:r w:rsidRPr="007803AE">
              <w:rPr>
                <w:rFonts w:ascii="Museo Sans 300" w:hAnsi="Museo Sans 300" w:cs="Arial"/>
                <w:sz w:val="22"/>
                <w:szCs w:val="22"/>
              </w:rPr>
              <w:t xml:space="preserve">Actividad </w:t>
            </w:r>
            <w:r w:rsidR="00FD1659" w:rsidRPr="007803AE">
              <w:rPr>
                <w:rFonts w:ascii="Museo Sans 300" w:hAnsi="Museo Sans 300" w:cs="Arial"/>
                <w:sz w:val="22"/>
                <w:szCs w:val="22"/>
              </w:rPr>
              <w:t>refleja:</w:t>
            </w:r>
            <w:r w:rsidRPr="007803AE">
              <w:rPr>
                <w:rFonts w:ascii="Museo Sans 300" w:hAnsi="Museo Sans 300" w:cs="Arial"/>
                <w:sz w:val="22"/>
                <w:szCs w:val="22"/>
              </w:rPr>
              <w:t xml:space="preserve"> </w:t>
            </w:r>
            <w:r w:rsidR="00F17E92" w:rsidRPr="007803AE">
              <w:rPr>
                <w:rFonts w:ascii="Museo Sans 300" w:hAnsi="Museo Sans 300" w:cs="Arial"/>
                <w:sz w:val="22"/>
                <w:szCs w:val="22"/>
              </w:rPr>
              <w:t xml:space="preserve">                     </w:t>
            </w:r>
            <w:r w:rsidR="00F010DA" w:rsidRPr="007803AE">
              <w:rPr>
                <w:rFonts w:ascii="Museo Sans 300" w:hAnsi="Museo Sans 300" w:cs="Arial"/>
                <w:sz w:val="22"/>
                <w:szCs w:val="22"/>
              </w:rPr>
              <w:t>Reflejos Osteo Tendinosos (</w:t>
            </w:r>
            <w:r w:rsidRPr="007803AE">
              <w:rPr>
                <w:rFonts w:ascii="Museo Sans 300" w:hAnsi="Museo Sans 300" w:cs="Arial"/>
                <w:sz w:val="22"/>
                <w:szCs w:val="22"/>
              </w:rPr>
              <w:t>ROT</w:t>
            </w:r>
            <w:r w:rsidR="00F010DA" w:rsidRPr="007803AE">
              <w:rPr>
                <w:rFonts w:ascii="Museo Sans 300" w:hAnsi="Museo Sans 300" w:cs="Arial"/>
                <w:sz w:val="22"/>
                <w:szCs w:val="22"/>
              </w:rPr>
              <w:t>)</w:t>
            </w:r>
            <w:r w:rsidRPr="007803AE">
              <w:rPr>
                <w:rFonts w:ascii="Museo Sans 300" w:hAnsi="Museo Sans 300" w:cs="Arial"/>
                <w:sz w:val="22"/>
                <w:szCs w:val="22"/>
              </w:rPr>
              <w:t xml:space="preserve">, </w:t>
            </w:r>
            <w:r w:rsidR="00CA5525" w:rsidRPr="007803AE">
              <w:rPr>
                <w:rFonts w:ascii="Museo Sans 300" w:hAnsi="Museo Sans 300" w:cs="Arial"/>
                <w:sz w:val="22"/>
                <w:szCs w:val="22"/>
              </w:rPr>
              <w:t>bíceps</w:t>
            </w:r>
            <w:r w:rsidRPr="007803AE">
              <w:rPr>
                <w:rFonts w:ascii="Museo Sans 300" w:hAnsi="Museo Sans 300" w:cs="Arial"/>
                <w:sz w:val="22"/>
                <w:szCs w:val="22"/>
              </w:rPr>
              <w:t xml:space="preserve">, </w:t>
            </w:r>
            <w:r w:rsidR="00CA5525" w:rsidRPr="007803AE">
              <w:rPr>
                <w:rFonts w:ascii="Museo Sans 300" w:hAnsi="Museo Sans 300" w:cs="Arial"/>
                <w:sz w:val="22"/>
                <w:szCs w:val="22"/>
              </w:rPr>
              <w:t>tríceps</w:t>
            </w:r>
            <w:r w:rsidRPr="007803AE">
              <w:rPr>
                <w:rFonts w:ascii="Museo Sans 300" w:hAnsi="Museo Sans 300" w:cs="Arial"/>
                <w:sz w:val="22"/>
                <w:szCs w:val="22"/>
              </w:rPr>
              <w:t xml:space="preserve"> y flexor de dedos.</w:t>
            </w:r>
          </w:p>
          <w:p w14:paraId="2624D905" w14:textId="77777777" w:rsidR="003865AF" w:rsidRPr="007803AE" w:rsidRDefault="003865AF" w:rsidP="00024742">
            <w:pPr>
              <w:widowControl w:val="0"/>
              <w:rPr>
                <w:rFonts w:ascii="Museo Sans 300" w:hAnsi="Museo Sans 300" w:cs="Arial"/>
                <w:sz w:val="22"/>
                <w:szCs w:val="22"/>
              </w:rPr>
            </w:pPr>
          </w:p>
          <w:p w14:paraId="2624D906" w14:textId="0DBD1E9D" w:rsidR="003865AF" w:rsidRPr="007803AE" w:rsidRDefault="003865AF" w:rsidP="00024742">
            <w:pPr>
              <w:widowControl w:val="0"/>
              <w:rPr>
                <w:rFonts w:ascii="Museo Sans 300" w:hAnsi="Museo Sans 300" w:cs="Arial"/>
                <w:sz w:val="22"/>
                <w:szCs w:val="22"/>
              </w:rPr>
            </w:pPr>
            <w:r w:rsidRPr="007803AE">
              <w:rPr>
                <w:rFonts w:ascii="Museo Sans 300" w:hAnsi="Museo Sans 300" w:cs="Arial"/>
                <w:sz w:val="22"/>
                <w:szCs w:val="22"/>
              </w:rPr>
              <w:t>0: no ROT 2: presente uno de los tres. 4: los tres</w:t>
            </w:r>
            <w:r w:rsidR="00AC6715" w:rsidRPr="007803AE">
              <w:rPr>
                <w:rFonts w:ascii="Museo Sans 300" w:hAnsi="Museo Sans 300" w:cs="Arial"/>
                <w:sz w:val="22"/>
                <w:szCs w:val="22"/>
              </w:rPr>
              <w:t xml:space="preserve">                       </w:t>
            </w:r>
            <w:r w:rsidR="00F75F77" w:rsidRPr="007803AE">
              <w:rPr>
                <w:rFonts w:ascii="Museo Sans 300" w:hAnsi="Museo Sans 300" w:cs="Arial"/>
                <w:sz w:val="22"/>
                <w:szCs w:val="22"/>
              </w:rPr>
              <w:t xml:space="preserve">                          </w:t>
            </w:r>
            <w:r w:rsidR="00CD2B77" w:rsidRPr="007803AE">
              <w:rPr>
                <w:rFonts w:ascii="Museo Sans 300" w:hAnsi="Museo Sans 300" w:cs="Arial"/>
                <w:sz w:val="22"/>
                <w:szCs w:val="22"/>
              </w:rPr>
              <w:t xml:space="preserve"> </w:t>
            </w:r>
            <w:r w:rsidR="00F75F77"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…4  </w:t>
            </w:r>
            <w:r w:rsidR="00F75F77"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p>
          <w:p w14:paraId="2624D907" w14:textId="77777777" w:rsidR="00F17E92" w:rsidRPr="007803AE" w:rsidRDefault="00AC6715" w:rsidP="00024742">
            <w:pPr>
              <w:widowControl w:val="0"/>
              <w:rPr>
                <w:rFonts w:ascii="Museo Sans 300" w:hAnsi="Museo Sans 300" w:cs="Arial"/>
                <w:b/>
                <w:sz w:val="22"/>
                <w:szCs w:val="22"/>
              </w:rPr>
            </w:pPr>
            <w:r w:rsidRPr="007803AE">
              <w:rPr>
                <w:rFonts w:ascii="Museo Sans 300" w:hAnsi="Museo Sans 300" w:cs="Arial"/>
                <w:b/>
                <w:sz w:val="22"/>
                <w:szCs w:val="22"/>
              </w:rPr>
              <w:t xml:space="preserve"> </w:t>
            </w:r>
          </w:p>
        </w:tc>
        <w:tc>
          <w:tcPr>
            <w:tcW w:w="857" w:type="dxa"/>
            <w:vAlign w:val="bottom"/>
          </w:tcPr>
          <w:p w14:paraId="2624D908" w14:textId="77777777" w:rsidR="003865AF" w:rsidRPr="007803AE" w:rsidRDefault="003865AF" w:rsidP="00AC6715">
            <w:pPr>
              <w:widowControl w:val="0"/>
              <w:rPr>
                <w:rFonts w:ascii="Museo Sans 300" w:hAnsi="Museo Sans 300" w:cs="Arial"/>
                <w:b/>
                <w:sz w:val="22"/>
                <w:szCs w:val="22"/>
              </w:rPr>
            </w:pPr>
          </w:p>
        </w:tc>
      </w:tr>
      <w:tr w:rsidR="003865AF" w:rsidRPr="007803AE" w14:paraId="2624D913" w14:textId="77777777" w:rsidTr="00F75F77">
        <w:tc>
          <w:tcPr>
            <w:tcW w:w="7621" w:type="dxa"/>
          </w:tcPr>
          <w:p w14:paraId="2624D90A" w14:textId="77777777" w:rsidR="00FD1659" w:rsidRPr="007803AE" w:rsidRDefault="003865AF" w:rsidP="000B52C0">
            <w:pPr>
              <w:widowControl w:val="0"/>
              <w:numPr>
                <w:ilvl w:val="0"/>
                <w:numId w:val="57"/>
              </w:numPr>
              <w:ind w:left="993" w:hanging="284"/>
              <w:jc w:val="both"/>
              <w:rPr>
                <w:rFonts w:ascii="Museo Sans 300" w:hAnsi="Museo Sans 300" w:cs="Arial"/>
                <w:sz w:val="22"/>
                <w:szCs w:val="22"/>
              </w:rPr>
            </w:pPr>
            <w:r w:rsidRPr="007803AE">
              <w:rPr>
                <w:rFonts w:ascii="Museo Sans 300" w:hAnsi="Museo Sans 300" w:cs="Arial"/>
                <w:sz w:val="22"/>
                <w:szCs w:val="22"/>
              </w:rPr>
              <w:t>Sinergia flexora: Llevar antebrazo en supinació</w:t>
            </w:r>
            <w:r w:rsidR="00780F84" w:rsidRPr="007803AE">
              <w:rPr>
                <w:rFonts w:ascii="Museo Sans 300" w:hAnsi="Museo Sans 300" w:cs="Arial"/>
                <w:sz w:val="22"/>
                <w:szCs w:val="22"/>
              </w:rPr>
              <w:t>n a la oreja del lado afectado.</w:t>
            </w:r>
          </w:p>
          <w:p w14:paraId="2624D90B" w14:textId="77777777" w:rsidR="003865AF" w:rsidRPr="007803AE" w:rsidRDefault="00B64616" w:rsidP="00B64616">
            <w:pPr>
              <w:widowControl w:val="0"/>
              <w:jc w:val="both"/>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3865AF" w:rsidRPr="007803AE">
              <w:rPr>
                <w:rFonts w:ascii="Museo Sans 300" w:hAnsi="Museo Sans 300" w:cs="Arial"/>
                <w:sz w:val="22"/>
                <w:szCs w:val="22"/>
              </w:rPr>
              <w:t xml:space="preserve">Hombro: </w:t>
            </w:r>
            <w:r w:rsidR="003865AF" w:rsidRPr="007803AE">
              <w:rPr>
                <w:rFonts w:ascii="Museo Sans 300" w:hAnsi="Museo Sans 300" w:cs="Arial"/>
                <w:sz w:val="22"/>
                <w:szCs w:val="22"/>
              </w:rPr>
              <w:tab/>
              <w:t>Retracción</w:t>
            </w:r>
          </w:p>
          <w:p w14:paraId="2624D90C" w14:textId="77777777" w:rsidR="003865AF" w:rsidRPr="007803AE" w:rsidRDefault="00B64616" w:rsidP="00FD1659">
            <w:pPr>
              <w:widowControl w:val="0"/>
              <w:ind w:left="993" w:hanging="284"/>
              <w:rPr>
                <w:rFonts w:ascii="Museo Sans 300" w:hAnsi="Museo Sans 300" w:cs="Arial"/>
                <w:sz w:val="22"/>
                <w:szCs w:val="22"/>
              </w:rPr>
            </w:pPr>
            <w:r w:rsidRPr="007803AE">
              <w:rPr>
                <w:rFonts w:ascii="Museo Sans 300" w:hAnsi="Museo Sans 300" w:cs="Arial"/>
                <w:sz w:val="22"/>
                <w:szCs w:val="22"/>
              </w:rPr>
              <w:t xml:space="preserve">               </w:t>
            </w:r>
            <w:r w:rsidRPr="007803AE">
              <w:rPr>
                <w:rFonts w:ascii="Museo Sans 300" w:hAnsi="Museo Sans 300" w:cs="Arial"/>
                <w:sz w:val="22"/>
                <w:szCs w:val="22"/>
              </w:rPr>
              <w:tab/>
              <w:t xml:space="preserve"> </w:t>
            </w:r>
            <w:r w:rsidR="003865AF" w:rsidRPr="007803AE">
              <w:rPr>
                <w:rFonts w:ascii="Museo Sans 300" w:hAnsi="Museo Sans 300" w:cs="Arial"/>
                <w:sz w:val="22"/>
                <w:szCs w:val="22"/>
              </w:rPr>
              <w:t>Elevación</w:t>
            </w:r>
          </w:p>
          <w:p w14:paraId="2624D90D" w14:textId="77777777" w:rsidR="003865AF" w:rsidRPr="007803AE" w:rsidRDefault="00B64616" w:rsidP="00FD1659">
            <w:pPr>
              <w:widowControl w:val="0"/>
              <w:ind w:left="993" w:hanging="284"/>
              <w:rPr>
                <w:rFonts w:ascii="Museo Sans 300" w:hAnsi="Museo Sans 300" w:cs="Arial"/>
                <w:sz w:val="22"/>
                <w:szCs w:val="22"/>
              </w:rPr>
            </w:pPr>
            <w:r w:rsidRPr="007803AE">
              <w:rPr>
                <w:rFonts w:ascii="Museo Sans 300" w:hAnsi="Museo Sans 300" w:cs="Arial"/>
                <w:sz w:val="22"/>
                <w:szCs w:val="22"/>
              </w:rPr>
              <w:t xml:space="preserve">               </w:t>
            </w:r>
            <w:r w:rsidRPr="007803AE">
              <w:rPr>
                <w:rFonts w:ascii="Museo Sans 300" w:hAnsi="Museo Sans 300" w:cs="Arial"/>
                <w:sz w:val="22"/>
                <w:szCs w:val="22"/>
              </w:rPr>
              <w:tab/>
              <w:t xml:space="preserve"> </w:t>
            </w:r>
            <w:r w:rsidR="003865AF" w:rsidRPr="007803AE">
              <w:rPr>
                <w:rFonts w:ascii="Museo Sans 300" w:hAnsi="Museo Sans 300" w:cs="Arial"/>
                <w:sz w:val="22"/>
                <w:szCs w:val="22"/>
              </w:rPr>
              <w:t>Abducción</w:t>
            </w:r>
          </w:p>
          <w:p w14:paraId="2624D90E" w14:textId="77777777" w:rsidR="00780F84" w:rsidRPr="007803AE" w:rsidRDefault="00B64616" w:rsidP="00D47C9E">
            <w:pPr>
              <w:widowControl w:val="0"/>
              <w:ind w:left="993" w:hanging="284"/>
              <w:rPr>
                <w:rFonts w:ascii="Museo Sans 300" w:hAnsi="Museo Sans 300" w:cs="Arial"/>
                <w:sz w:val="22"/>
                <w:szCs w:val="22"/>
              </w:rPr>
            </w:pPr>
            <w:r w:rsidRPr="007803AE">
              <w:rPr>
                <w:rFonts w:ascii="Museo Sans 300" w:hAnsi="Museo Sans 300" w:cs="Arial"/>
                <w:sz w:val="22"/>
                <w:szCs w:val="22"/>
              </w:rPr>
              <w:t xml:space="preserve">               </w:t>
            </w:r>
            <w:r w:rsidRPr="007803AE">
              <w:rPr>
                <w:rFonts w:ascii="Museo Sans 300" w:hAnsi="Museo Sans 300" w:cs="Arial"/>
                <w:sz w:val="22"/>
                <w:szCs w:val="22"/>
              </w:rPr>
              <w:tab/>
              <w:t xml:space="preserve"> </w:t>
            </w:r>
            <w:r w:rsidR="003865AF" w:rsidRPr="007803AE">
              <w:rPr>
                <w:rFonts w:ascii="Museo Sans 300" w:hAnsi="Museo Sans 300" w:cs="Arial"/>
                <w:sz w:val="22"/>
                <w:szCs w:val="22"/>
              </w:rPr>
              <w:t>Rotación Externa</w:t>
            </w:r>
          </w:p>
          <w:p w14:paraId="2624D90F" w14:textId="77777777" w:rsidR="00AC6715" w:rsidRPr="007803AE" w:rsidRDefault="00B64616" w:rsidP="00B64616">
            <w:pPr>
              <w:widowControl w:val="0"/>
              <w:rPr>
                <w:rFonts w:ascii="Museo Sans 300" w:hAnsi="Museo Sans 300" w:cs="Arial"/>
                <w:sz w:val="22"/>
                <w:szCs w:val="22"/>
              </w:rPr>
            </w:pPr>
            <w:r w:rsidRPr="007803AE">
              <w:rPr>
                <w:rFonts w:ascii="Museo Sans 300" w:hAnsi="Museo Sans 300" w:cs="Arial"/>
                <w:sz w:val="22"/>
                <w:szCs w:val="22"/>
              </w:rPr>
              <w:t xml:space="preserve">        </w:t>
            </w:r>
          </w:p>
          <w:p w14:paraId="2624D910" w14:textId="77777777" w:rsidR="00FD1659" w:rsidRPr="007803AE" w:rsidRDefault="00AC6715" w:rsidP="00B64616">
            <w:pPr>
              <w:widowControl w:val="0"/>
              <w:rPr>
                <w:rFonts w:ascii="Museo Sans 300" w:hAnsi="Museo Sans 300" w:cs="Arial"/>
                <w:sz w:val="22"/>
                <w:szCs w:val="22"/>
              </w:rPr>
            </w:pPr>
            <w:r w:rsidRPr="007803AE">
              <w:rPr>
                <w:rFonts w:ascii="Museo Sans 300" w:hAnsi="Museo Sans 300" w:cs="Arial"/>
                <w:sz w:val="22"/>
                <w:szCs w:val="22"/>
              </w:rPr>
              <w:t xml:space="preserve">                   </w:t>
            </w:r>
            <w:r w:rsidR="003865AF" w:rsidRPr="007803AE">
              <w:rPr>
                <w:rFonts w:ascii="Museo Sans 300" w:hAnsi="Museo Sans 300" w:cs="Arial"/>
                <w:sz w:val="22"/>
                <w:szCs w:val="22"/>
              </w:rPr>
              <w:t>Codo:</w:t>
            </w:r>
            <w:r w:rsidR="00B64616" w:rsidRPr="007803AE">
              <w:rPr>
                <w:rFonts w:ascii="Museo Sans 300" w:hAnsi="Museo Sans 300" w:cs="Arial"/>
                <w:sz w:val="22"/>
                <w:szCs w:val="22"/>
              </w:rPr>
              <w:t xml:space="preserve">     </w:t>
            </w:r>
            <w:r w:rsidR="00B64616" w:rsidRPr="007803AE">
              <w:rPr>
                <w:rFonts w:ascii="Museo Sans 300" w:hAnsi="Museo Sans 300" w:cs="Arial"/>
                <w:sz w:val="22"/>
                <w:szCs w:val="22"/>
              </w:rPr>
              <w:tab/>
              <w:t xml:space="preserve">              </w:t>
            </w:r>
            <w:r w:rsidR="00FD1659" w:rsidRPr="007803AE">
              <w:rPr>
                <w:rFonts w:ascii="Museo Sans 300" w:hAnsi="Museo Sans 300" w:cs="Arial"/>
                <w:sz w:val="22"/>
                <w:szCs w:val="22"/>
              </w:rPr>
              <w:t>Flexión</w:t>
            </w:r>
          </w:p>
          <w:p w14:paraId="2624D911" w14:textId="77777777" w:rsidR="003865AF" w:rsidRPr="007803AE" w:rsidRDefault="00B64616" w:rsidP="00B64616">
            <w:pPr>
              <w:widowControl w:val="0"/>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Pr="007803AE">
              <w:rPr>
                <w:rFonts w:ascii="Museo Sans 300" w:hAnsi="Museo Sans 300" w:cs="Arial"/>
                <w:sz w:val="22"/>
                <w:szCs w:val="22"/>
              </w:rPr>
              <w:t xml:space="preserve">Antebrazo:              </w:t>
            </w:r>
            <w:r w:rsidR="00AC6715" w:rsidRPr="007803AE">
              <w:rPr>
                <w:rFonts w:ascii="Museo Sans 300" w:hAnsi="Museo Sans 300" w:cs="Arial"/>
                <w:sz w:val="22"/>
                <w:szCs w:val="22"/>
              </w:rPr>
              <w:t xml:space="preserve">   </w:t>
            </w:r>
            <w:r w:rsidR="003865AF" w:rsidRPr="007803AE">
              <w:rPr>
                <w:rFonts w:ascii="Museo Sans 300" w:hAnsi="Museo Sans 300" w:cs="Arial"/>
                <w:sz w:val="22"/>
                <w:szCs w:val="22"/>
              </w:rPr>
              <w:t xml:space="preserve">Supinación </w:t>
            </w:r>
            <w:r w:rsidR="003865AF" w:rsidRPr="007803AE">
              <w:rPr>
                <w:rFonts w:ascii="Museo Sans 300" w:hAnsi="Museo Sans 300" w:cs="Arial"/>
                <w:sz w:val="22"/>
                <w:szCs w:val="22"/>
              </w:rPr>
              <w:tab/>
            </w:r>
          </w:p>
        </w:tc>
        <w:tc>
          <w:tcPr>
            <w:tcW w:w="857" w:type="dxa"/>
            <w:vAlign w:val="bottom"/>
          </w:tcPr>
          <w:p w14:paraId="2624D912" w14:textId="3B21761E" w:rsidR="003865AF" w:rsidRPr="007803AE" w:rsidRDefault="00CD2B77" w:rsidP="00AC6715">
            <w:pPr>
              <w:widowControl w:val="0"/>
              <w:rPr>
                <w:rFonts w:ascii="Museo Sans 300" w:hAnsi="Museo Sans 300" w:cs="Arial"/>
                <w:sz w:val="22"/>
                <w:szCs w:val="22"/>
              </w:rPr>
            </w:pPr>
            <w:r w:rsidRPr="007803AE">
              <w:rPr>
                <w:rFonts w:ascii="Museo Sans 300" w:hAnsi="Museo Sans 300" w:cs="Arial"/>
                <w:sz w:val="22"/>
                <w:szCs w:val="22"/>
              </w:rPr>
              <w:t xml:space="preserve">     </w:t>
            </w:r>
            <w:r w:rsidR="003865AF" w:rsidRPr="007803AE">
              <w:rPr>
                <w:rFonts w:ascii="Museo Sans 300" w:hAnsi="Museo Sans 300" w:cs="Arial"/>
                <w:sz w:val="22"/>
                <w:szCs w:val="22"/>
              </w:rPr>
              <w:t>…12</w:t>
            </w:r>
          </w:p>
        </w:tc>
      </w:tr>
      <w:tr w:rsidR="003865AF" w:rsidRPr="007803AE" w14:paraId="2624D91B" w14:textId="77777777" w:rsidTr="00F75F77">
        <w:tc>
          <w:tcPr>
            <w:tcW w:w="7621" w:type="dxa"/>
          </w:tcPr>
          <w:p w14:paraId="2624D914" w14:textId="77777777" w:rsidR="00780F84" w:rsidRPr="007803AE" w:rsidRDefault="00780F84" w:rsidP="00FD1659">
            <w:pPr>
              <w:widowControl w:val="0"/>
              <w:ind w:left="993" w:hanging="284"/>
              <w:jc w:val="both"/>
              <w:rPr>
                <w:rFonts w:ascii="Museo Sans 300" w:hAnsi="Museo Sans 300" w:cs="Arial"/>
                <w:sz w:val="22"/>
                <w:szCs w:val="22"/>
              </w:rPr>
            </w:pPr>
          </w:p>
          <w:p w14:paraId="2624D915" w14:textId="77777777" w:rsidR="003865AF" w:rsidRPr="007803AE" w:rsidRDefault="003865AF" w:rsidP="000B52C0">
            <w:pPr>
              <w:widowControl w:val="0"/>
              <w:numPr>
                <w:ilvl w:val="0"/>
                <w:numId w:val="57"/>
              </w:numPr>
              <w:ind w:left="993" w:hanging="284"/>
              <w:jc w:val="both"/>
              <w:rPr>
                <w:rFonts w:ascii="Museo Sans 300" w:hAnsi="Museo Sans 300" w:cs="Arial"/>
                <w:sz w:val="22"/>
                <w:szCs w:val="22"/>
              </w:rPr>
            </w:pPr>
            <w:r w:rsidRPr="007803AE">
              <w:rPr>
                <w:rFonts w:ascii="Museo Sans 300" w:hAnsi="Museo Sans 300" w:cs="Arial"/>
                <w:sz w:val="22"/>
                <w:szCs w:val="22"/>
              </w:rPr>
              <w:t>Sinergia extensora: Desde la posición de sinergia flexora completa, &lt;&lt;llevar la mano hacia la rodilla sana&gt;&gt;</w:t>
            </w:r>
          </w:p>
          <w:p w14:paraId="2624D916" w14:textId="77777777" w:rsidR="003865AF" w:rsidRPr="007803AE" w:rsidRDefault="003865AF" w:rsidP="00FD1659">
            <w:pPr>
              <w:widowControl w:val="0"/>
              <w:ind w:left="993" w:hanging="284"/>
              <w:jc w:val="both"/>
              <w:rPr>
                <w:rFonts w:ascii="Museo Sans 300" w:hAnsi="Museo Sans 300" w:cs="Arial"/>
                <w:sz w:val="22"/>
                <w:szCs w:val="22"/>
              </w:rPr>
            </w:pPr>
          </w:p>
          <w:p w14:paraId="2624D917" w14:textId="77777777" w:rsidR="00B64616" w:rsidRPr="007803AE" w:rsidRDefault="00B64616" w:rsidP="00B64616">
            <w:pPr>
              <w:widowControl w:val="0"/>
              <w:jc w:val="both"/>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00FD1659" w:rsidRPr="007803AE">
              <w:rPr>
                <w:rFonts w:ascii="Museo Sans 300" w:hAnsi="Museo Sans 300" w:cs="Arial"/>
                <w:sz w:val="22"/>
                <w:szCs w:val="22"/>
              </w:rPr>
              <w:t xml:space="preserve">Hombro: </w:t>
            </w:r>
            <w:r w:rsidR="00FD1659" w:rsidRPr="007803AE">
              <w:rPr>
                <w:rFonts w:ascii="Museo Sans 300" w:hAnsi="Museo Sans 300" w:cs="Arial"/>
                <w:sz w:val="22"/>
                <w:szCs w:val="22"/>
              </w:rPr>
              <w:tab/>
            </w:r>
            <w:r w:rsidR="00D47C9E" w:rsidRPr="007803AE">
              <w:rPr>
                <w:rFonts w:ascii="Museo Sans 300" w:hAnsi="Museo Sans 300" w:cs="Arial"/>
                <w:sz w:val="22"/>
                <w:szCs w:val="22"/>
              </w:rPr>
              <w:t xml:space="preserve">            </w:t>
            </w:r>
            <w:r w:rsidR="00D21B51" w:rsidRPr="007803AE">
              <w:rPr>
                <w:rFonts w:ascii="Museo Sans 300" w:hAnsi="Museo Sans 300" w:cs="Arial"/>
                <w:sz w:val="22"/>
                <w:szCs w:val="22"/>
              </w:rPr>
              <w:t>Ad</w:t>
            </w:r>
            <w:r w:rsidR="000B35A1" w:rsidRPr="007803AE">
              <w:rPr>
                <w:rFonts w:ascii="Museo Sans 300" w:hAnsi="Museo Sans 300" w:cs="Arial"/>
                <w:sz w:val="22"/>
                <w:szCs w:val="22"/>
              </w:rPr>
              <w:t>d</w:t>
            </w:r>
            <w:r w:rsidR="00D21B51" w:rsidRPr="007803AE">
              <w:rPr>
                <w:rFonts w:ascii="Museo Sans 300" w:hAnsi="Museo Sans 300" w:cs="Arial"/>
                <w:sz w:val="22"/>
                <w:szCs w:val="22"/>
              </w:rPr>
              <w:t>ucción</w:t>
            </w:r>
            <w:r w:rsidR="003865AF" w:rsidRPr="007803AE">
              <w:rPr>
                <w:rFonts w:ascii="Museo Sans 300" w:hAnsi="Museo Sans 300" w:cs="Arial"/>
                <w:sz w:val="22"/>
                <w:szCs w:val="22"/>
              </w:rPr>
              <w:t xml:space="preserve"> y Rotación Interna</w:t>
            </w:r>
          </w:p>
          <w:p w14:paraId="2624D918" w14:textId="77777777" w:rsidR="00FD1659" w:rsidRPr="007803AE" w:rsidRDefault="00B64616" w:rsidP="00B64616">
            <w:pPr>
              <w:widowControl w:val="0"/>
              <w:jc w:val="both"/>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00D47C9E" w:rsidRPr="007803AE">
              <w:rPr>
                <w:rFonts w:ascii="Museo Sans 300" w:hAnsi="Museo Sans 300" w:cs="Arial"/>
                <w:sz w:val="22"/>
                <w:szCs w:val="22"/>
              </w:rPr>
              <w:t xml:space="preserve">Codo:        </w:t>
            </w:r>
            <w:r w:rsidRPr="007803AE">
              <w:rPr>
                <w:rFonts w:ascii="Museo Sans 300" w:hAnsi="Museo Sans 300" w:cs="Arial"/>
                <w:sz w:val="22"/>
                <w:szCs w:val="22"/>
              </w:rPr>
              <w:t xml:space="preserve">            </w:t>
            </w:r>
            <w:r w:rsidR="00FD1659" w:rsidRPr="007803AE">
              <w:rPr>
                <w:rFonts w:ascii="Museo Sans 300" w:hAnsi="Museo Sans 300" w:cs="Arial"/>
                <w:sz w:val="22"/>
                <w:szCs w:val="22"/>
              </w:rPr>
              <w:t>Extensión</w:t>
            </w:r>
          </w:p>
          <w:p w14:paraId="2624D919" w14:textId="77777777" w:rsidR="00AF069D" w:rsidRPr="007803AE" w:rsidRDefault="00B64616" w:rsidP="00B64616">
            <w:pPr>
              <w:widowControl w:val="0"/>
              <w:jc w:val="both"/>
              <w:rPr>
                <w:rFonts w:ascii="Museo Sans 300" w:hAnsi="Museo Sans 300" w:cs="Arial"/>
                <w:sz w:val="22"/>
                <w:szCs w:val="22"/>
              </w:rPr>
            </w:pPr>
            <w:r w:rsidRPr="007803AE">
              <w:rPr>
                <w:rFonts w:ascii="Museo Sans 300" w:hAnsi="Museo Sans 300" w:cs="Arial"/>
                <w:sz w:val="22"/>
                <w:szCs w:val="22"/>
              </w:rPr>
              <w:t xml:space="preserve">       </w:t>
            </w:r>
            <w:r w:rsidR="00AC6715" w:rsidRPr="007803AE">
              <w:rPr>
                <w:rFonts w:ascii="Museo Sans 300" w:hAnsi="Museo Sans 300" w:cs="Arial"/>
                <w:sz w:val="22"/>
                <w:szCs w:val="22"/>
              </w:rPr>
              <w:t xml:space="preserve">             </w:t>
            </w:r>
            <w:r w:rsidR="003865AF" w:rsidRPr="007803AE">
              <w:rPr>
                <w:rFonts w:ascii="Museo Sans 300" w:hAnsi="Museo Sans 300" w:cs="Arial"/>
                <w:sz w:val="22"/>
                <w:szCs w:val="22"/>
              </w:rPr>
              <w:t xml:space="preserve">Antebrazo: </w:t>
            </w:r>
            <w:r w:rsidR="003865AF" w:rsidRPr="007803AE">
              <w:rPr>
                <w:rFonts w:ascii="Museo Sans 300" w:hAnsi="Museo Sans 300" w:cs="Arial"/>
                <w:sz w:val="22"/>
                <w:szCs w:val="22"/>
              </w:rPr>
              <w:tab/>
            </w:r>
            <w:r w:rsidR="00D47C9E" w:rsidRPr="007803AE">
              <w:rPr>
                <w:rFonts w:ascii="Museo Sans 300" w:hAnsi="Museo Sans 300" w:cs="Arial"/>
                <w:sz w:val="22"/>
                <w:szCs w:val="22"/>
              </w:rPr>
              <w:t xml:space="preserve">            </w:t>
            </w:r>
            <w:r w:rsidR="003865AF" w:rsidRPr="007803AE">
              <w:rPr>
                <w:rFonts w:ascii="Museo Sans 300" w:hAnsi="Museo Sans 300" w:cs="Arial"/>
                <w:sz w:val="22"/>
                <w:szCs w:val="22"/>
              </w:rPr>
              <w:t xml:space="preserve">Pronación </w:t>
            </w:r>
          </w:p>
        </w:tc>
        <w:tc>
          <w:tcPr>
            <w:tcW w:w="857" w:type="dxa"/>
            <w:vAlign w:val="bottom"/>
          </w:tcPr>
          <w:p w14:paraId="2624D91A" w14:textId="3D1D8612" w:rsidR="003865AF" w:rsidRPr="007803AE" w:rsidRDefault="00AC6715" w:rsidP="00AC6715">
            <w:pPr>
              <w:widowControl w:val="0"/>
              <w:rPr>
                <w:rFonts w:ascii="Museo Sans 300" w:hAnsi="Museo Sans 300" w:cs="Arial"/>
                <w:sz w:val="22"/>
                <w:szCs w:val="22"/>
              </w:rPr>
            </w:pPr>
            <w:r w:rsidRPr="007803AE">
              <w:rPr>
                <w:rFonts w:ascii="Museo Sans 300" w:hAnsi="Museo Sans 300" w:cs="Arial"/>
                <w:sz w:val="22"/>
                <w:szCs w:val="22"/>
              </w:rPr>
              <w:t xml:space="preserve"> </w:t>
            </w:r>
            <w:r w:rsidR="00CD2B77"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3865AF" w:rsidRPr="007803AE">
              <w:rPr>
                <w:rFonts w:ascii="Museo Sans 300" w:hAnsi="Museo Sans 300" w:cs="Arial"/>
                <w:sz w:val="22"/>
                <w:szCs w:val="22"/>
              </w:rPr>
              <w:t>…6</w:t>
            </w:r>
          </w:p>
        </w:tc>
      </w:tr>
      <w:tr w:rsidR="004C7F43" w:rsidRPr="007803AE" w14:paraId="2624D924" w14:textId="77777777" w:rsidTr="00F75F77">
        <w:trPr>
          <w:trHeight w:val="425"/>
        </w:trPr>
        <w:tc>
          <w:tcPr>
            <w:tcW w:w="7621" w:type="dxa"/>
          </w:tcPr>
          <w:p w14:paraId="2624D91C" w14:textId="77777777" w:rsidR="00AF069D" w:rsidRPr="007803AE" w:rsidRDefault="00AF069D" w:rsidP="00AF069D">
            <w:pPr>
              <w:widowControl w:val="0"/>
              <w:ind w:left="360"/>
              <w:rPr>
                <w:rFonts w:ascii="Museo Sans 300" w:hAnsi="Museo Sans 300" w:cs="Arial"/>
                <w:sz w:val="22"/>
                <w:szCs w:val="22"/>
              </w:rPr>
            </w:pPr>
          </w:p>
          <w:p w14:paraId="2624D91D" w14:textId="77777777" w:rsidR="004C7F43" w:rsidRPr="007803AE" w:rsidRDefault="004C7F43" w:rsidP="000B52C0">
            <w:pPr>
              <w:widowControl w:val="0"/>
              <w:numPr>
                <w:ilvl w:val="0"/>
                <w:numId w:val="58"/>
              </w:numPr>
              <w:ind w:left="425" w:hanging="425"/>
              <w:rPr>
                <w:rFonts w:ascii="Museo Sans 300" w:hAnsi="Museo Sans 300" w:cs="Arial"/>
                <w:sz w:val="22"/>
                <w:szCs w:val="22"/>
              </w:rPr>
            </w:pPr>
            <w:r w:rsidRPr="007803AE">
              <w:rPr>
                <w:rFonts w:ascii="Museo Sans 300" w:hAnsi="Museo Sans 300" w:cs="Arial"/>
                <w:sz w:val="22"/>
                <w:szCs w:val="22"/>
              </w:rPr>
              <w:t>&lt;&lt;Mano a región lumbar&gt;&gt;</w:t>
            </w:r>
          </w:p>
          <w:p w14:paraId="2624D91E" w14:textId="77777777" w:rsidR="004C7F43" w:rsidRPr="007803AE" w:rsidRDefault="00AC6715" w:rsidP="00024742">
            <w:pPr>
              <w:widowControl w:val="0"/>
              <w:ind w:left="360"/>
              <w:rPr>
                <w:rFonts w:ascii="Museo Sans 300" w:hAnsi="Museo Sans 300" w:cs="Arial"/>
                <w:sz w:val="22"/>
                <w:szCs w:val="22"/>
              </w:rPr>
            </w:pPr>
            <w:r w:rsidRPr="007803AE">
              <w:rPr>
                <w:rFonts w:ascii="Museo Sans 300" w:hAnsi="Museo Sans 300" w:cs="Arial"/>
                <w:sz w:val="22"/>
                <w:szCs w:val="22"/>
              </w:rPr>
              <w:t xml:space="preserve"> </w:t>
            </w:r>
            <w:r w:rsidR="004C7F43" w:rsidRPr="007803AE">
              <w:rPr>
                <w:rFonts w:ascii="Museo Sans 300" w:hAnsi="Museo Sans 300" w:cs="Arial"/>
                <w:sz w:val="22"/>
                <w:szCs w:val="22"/>
              </w:rPr>
              <w:t>&lt;&lt; Flexión pura de hombro de 0° a 90° con codo extendido&gt;&gt;</w:t>
            </w:r>
            <w:r w:rsidR="004C7F43" w:rsidRPr="007803AE">
              <w:rPr>
                <w:rFonts w:ascii="Museo Sans 300" w:hAnsi="Museo Sans 300" w:cs="Arial"/>
                <w:sz w:val="22"/>
                <w:szCs w:val="22"/>
              </w:rPr>
              <w:br/>
            </w:r>
            <w:r w:rsidRPr="007803AE">
              <w:rPr>
                <w:rFonts w:ascii="Museo Sans 300" w:hAnsi="Museo Sans 300" w:cs="Arial"/>
                <w:sz w:val="22"/>
                <w:szCs w:val="22"/>
              </w:rPr>
              <w:t xml:space="preserve">     </w:t>
            </w:r>
            <w:r w:rsidR="004C7F43" w:rsidRPr="007803AE">
              <w:rPr>
                <w:rFonts w:ascii="Museo Sans 300" w:hAnsi="Museo Sans 300" w:cs="Arial"/>
                <w:sz w:val="22"/>
                <w:szCs w:val="22"/>
              </w:rPr>
              <w:t xml:space="preserve">&lt;&lt; Prono-Supinación de antebrazo con codo a 90° de flexión&gt;&gt; </w:t>
            </w:r>
          </w:p>
          <w:p w14:paraId="2624D91F" w14:textId="77777777" w:rsidR="004C7F43" w:rsidRPr="007803AE" w:rsidRDefault="004C7F43" w:rsidP="00024742">
            <w:pPr>
              <w:widowControl w:val="0"/>
              <w:ind w:left="360"/>
              <w:rPr>
                <w:rFonts w:ascii="Museo Sans 300" w:hAnsi="Museo Sans 300" w:cs="Arial"/>
                <w:sz w:val="22"/>
                <w:szCs w:val="22"/>
              </w:rPr>
            </w:pPr>
            <w:r w:rsidRPr="007803AE">
              <w:rPr>
                <w:rFonts w:ascii="Museo Sans 300" w:hAnsi="Museo Sans 300" w:cs="Arial"/>
                <w:sz w:val="22"/>
                <w:szCs w:val="22"/>
              </w:rPr>
              <w:tab/>
            </w:r>
          </w:p>
        </w:tc>
        <w:tc>
          <w:tcPr>
            <w:tcW w:w="857" w:type="dxa"/>
          </w:tcPr>
          <w:p w14:paraId="2624D920" w14:textId="77777777" w:rsidR="004C7F43" w:rsidRPr="007803AE" w:rsidRDefault="004C7F43" w:rsidP="00024742">
            <w:pPr>
              <w:widowControl w:val="0"/>
              <w:jc w:val="right"/>
              <w:rPr>
                <w:rFonts w:ascii="Museo Sans 300" w:hAnsi="Museo Sans 300" w:cs="Arial"/>
                <w:sz w:val="22"/>
                <w:szCs w:val="22"/>
              </w:rPr>
            </w:pPr>
          </w:p>
          <w:p w14:paraId="2624D921" w14:textId="77777777" w:rsidR="00AF069D" w:rsidRPr="007803AE" w:rsidRDefault="00AF069D" w:rsidP="00024742">
            <w:pPr>
              <w:widowControl w:val="0"/>
              <w:jc w:val="right"/>
              <w:rPr>
                <w:rFonts w:ascii="Museo Sans 300" w:hAnsi="Museo Sans 300" w:cs="Arial"/>
                <w:sz w:val="22"/>
                <w:szCs w:val="22"/>
              </w:rPr>
            </w:pPr>
          </w:p>
          <w:p w14:paraId="2624D922" w14:textId="77777777" w:rsidR="00AF069D" w:rsidRPr="007803AE" w:rsidRDefault="00AF069D" w:rsidP="00024742">
            <w:pPr>
              <w:widowControl w:val="0"/>
              <w:jc w:val="right"/>
              <w:rPr>
                <w:rFonts w:ascii="Museo Sans 300" w:hAnsi="Museo Sans 300" w:cs="Arial"/>
                <w:sz w:val="22"/>
                <w:szCs w:val="22"/>
              </w:rPr>
            </w:pPr>
          </w:p>
          <w:p w14:paraId="2624D923" w14:textId="3617762E" w:rsidR="004C7F43" w:rsidRPr="007803AE" w:rsidRDefault="00CD2B77" w:rsidP="00D34398">
            <w:pPr>
              <w:widowControl w:val="0"/>
              <w:rPr>
                <w:rFonts w:ascii="Museo Sans 300" w:hAnsi="Museo Sans 300" w:cs="Arial"/>
                <w:sz w:val="22"/>
                <w:szCs w:val="22"/>
              </w:rPr>
            </w:pPr>
            <w:r w:rsidRPr="007803AE">
              <w:rPr>
                <w:rFonts w:ascii="Museo Sans 300" w:hAnsi="Museo Sans 300" w:cs="Arial"/>
                <w:sz w:val="22"/>
                <w:szCs w:val="22"/>
              </w:rPr>
              <w:t xml:space="preserve">  </w:t>
            </w:r>
            <w:r w:rsidR="00D34398"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D34398" w:rsidRPr="007803AE">
              <w:rPr>
                <w:rFonts w:ascii="Museo Sans 300" w:hAnsi="Museo Sans 300" w:cs="Arial"/>
                <w:sz w:val="22"/>
                <w:szCs w:val="22"/>
              </w:rPr>
              <w:t xml:space="preserve"> </w:t>
            </w:r>
            <w:r w:rsidR="004C7F43" w:rsidRPr="007803AE">
              <w:rPr>
                <w:rFonts w:ascii="Museo Sans 300" w:hAnsi="Museo Sans 300" w:cs="Arial"/>
                <w:sz w:val="22"/>
                <w:szCs w:val="22"/>
              </w:rPr>
              <w:t>...6</w:t>
            </w:r>
          </w:p>
        </w:tc>
      </w:tr>
      <w:tr w:rsidR="004C7F43" w:rsidRPr="007803AE" w14:paraId="2624D92A" w14:textId="77777777" w:rsidTr="00F75F77">
        <w:trPr>
          <w:trHeight w:val="425"/>
        </w:trPr>
        <w:tc>
          <w:tcPr>
            <w:tcW w:w="7621" w:type="dxa"/>
          </w:tcPr>
          <w:p w14:paraId="2624D925" w14:textId="77777777" w:rsidR="004C7F43" w:rsidRPr="007803AE" w:rsidRDefault="004C7F43" w:rsidP="000B52C0">
            <w:pPr>
              <w:widowControl w:val="0"/>
              <w:numPr>
                <w:ilvl w:val="0"/>
                <w:numId w:val="58"/>
              </w:numPr>
              <w:ind w:left="425" w:hanging="425"/>
              <w:rPr>
                <w:rFonts w:ascii="Museo Sans 300" w:hAnsi="Museo Sans 300" w:cs="Arial"/>
                <w:sz w:val="22"/>
                <w:szCs w:val="22"/>
              </w:rPr>
            </w:pPr>
            <w:r w:rsidRPr="007803AE">
              <w:rPr>
                <w:rFonts w:ascii="Museo Sans 300" w:hAnsi="Museo Sans 300" w:cs="Arial"/>
                <w:sz w:val="22"/>
                <w:szCs w:val="22"/>
              </w:rPr>
              <w:t>&lt;&lt; Abducción pura de hombro de 0° a 90° con codo estirado&gt;&gt;</w:t>
            </w:r>
          </w:p>
          <w:p w14:paraId="2624D926" w14:textId="77777777" w:rsidR="004C7F43" w:rsidRPr="007803AE" w:rsidRDefault="00AC6715" w:rsidP="00024742">
            <w:pPr>
              <w:widowControl w:val="0"/>
              <w:ind w:left="360"/>
              <w:rPr>
                <w:rFonts w:ascii="Museo Sans 300" w:hAnsi="Museo Sans 300" w:cs="Arial"/>
                <w:sz w:val="22"/>
                <w:szCs w:val="22"/>
              </w:rPr>
            </w:pPr>
            <w:r w:rsidRPr="007803AE">
              <w:rPr>
                <w:rFonts w:ascii="Museo Sans 300" w:hAnsi="Museo Sans 300" w:cs="Arial"/>
                <w:sz w:val="22"/>
                <w:szCs w:val="22"/>
              </w:rPr>
              <w:t xml:space="preserve"> </w:t>
            </w:r>
            <w:r w:rsidR="004C7F43" w:rsidRPr="007803AE">
              <w:rPr>
                <w:rFonts w:ascii="Museo Sans 300" w:hAnsi="Museo Sans 300" w:cs="Arial"/>
                <w:sz w:val="22"/>
                <w:szCs w:val="22"/>
              </w:rPr>
              <w:t>&lt;&lt; Flexión o anteversión pura de hombro de 90° a 180° &gt;&gt;</w:t>
            </w:r>
            <w:r w:rsidR="004C7F43" w:rsidRPr="007803AE">
              <w:rPr>
                <w:rFonts w:ascii="Museo Sans 300" w:hAnsi="Museo Sans 300" w:cs="Arial"/>
                <w:sz w:val="22"/>
                <w:szCs w:val="22"/>
              </w:rPr>
              <w:br/>
            </w:r>
            <w:r w:rsidRPr="007803AE">
              <w:rPr>
                <w:rFonts w:ascii="Museo Sans 300" w:hAnsi="Museo Sans 300" w:cs="Arial"/>
                <w:sz w:val="22"/>
                <w:szCs w:val="22"/>
              </w:rPr>
              <w:t xml:space="preserve"> </w:t>
            </w:r>
            <w:r w:rsidR="004C7F43" w:rsidRPr="007803AE">
              <w:rPr>
                <w:rFonts w:ascii="Museo Sans 300" w:hAnsi="Museo Sans 300" w:cs="Arial"/>
                <w:sz w:val="22"/>
                <w:szCs w:val="22"/>
              </w:rPr>
              <w:t>&lt;&lt; Prono-Supinación de antebrazo con codo extendido&gt;&gt;</w:t>
            </w:r>
          </w:p>
          <w:p w14:paraId="2624D927" w14:textId="77777777" w:rsidR="004C7F43" w:rsidRPr="007803AE" w:rsidRDefault="004C7F43" w:rsidP="00024742">
            <w:pPr>
              <w:widowControl w:val="0"/>
              <w:ind w:left="360"/>
              <w:rPr>
                <w:rFonts w:ascii="Museo Sans 300" w:hAnsi="Museo Sans 300" w:cs="Arial"/>
                <w:sz w:val="22"/>
                <w:szCs w:val="22"/>
              </w:rPr>
            </w:pPr>
          </w:p>
        </w:tc>
        <w:tc>
          <w:tcPr>
            <w:tcW w:w="857" w:type="dxa"/>
          </w:tcPr>
          <w:p w14:paraId="2624D928" w14:textId="77777777" w:rsidR="004C7F43" w:rsidRPr="007803AE" w:rsidRDefault="004C7F43" w:rsidP="00024742">
            <w:pPr>
              <w:widowControl w:val="0"/>
              <w:jc w:val="right"/>
              <w:rPr>
                <w:rFonts w:ascii="Museo Sans 300" w:hAnsi="Museo Sans 300" w:cs="Arial"/>
                <w:sz w:val="22"/>
                <w:szCs w:val="22"/>
              </w:rPr>
            </w:pPr>
          </w:p>
          <w:p w14:paraId="2624D929" w14:textId="6B4AF7F6" w:rsidR="004C7F43" w:rsidRPr="007803AE" w:rsidRDefault="00CD2B77" w:rsidP="00AA747F">
            <w:pPr>
              <w:widowControl w:val="0"/>
              <w:rPr>
                <w:rFonts w:ascii="Museo Sans 300" w:hAnsi="Museo Sans 300" w:cs="Arial"/>
                <w:sz w:val="22"/>
                <w:szCs w:val="22"/>
              </w:rPr>
            </w:pPr>
            <w:r w:rsidRPr="007803AE">
              <w:rPr>
                <w:rFonts w:ascii="Museo Sans 300" w:hAnsi="Museo Sans 300" w:cs="Arial"/>
                <w:sz w:val="22"/>
                <w:szCs w:val="22"/>
              </w:rPr>
              <w:t xml:space="preserve">    </w:t>
            </w:r>
            <w:r w:rsidR="00AA747F" w:rsidRPr="007803AE">
              <w:rPr>
                <w:rFonts w:ascii="Museo Sans 300" w:hAnsi="Museo Sans 300" w:cs="Arial"/>
                <w:sz w:val="22"/>
                <w:szCs w:val="22"/>
              </w:rPr>
              <w:t xml:space="preserve"> </w:t>
            </w:r>
            <w:r w:rsidR="004C7F43" w:rsidRPr="007803AE">
              <w:rPr>
                <w:rFonts w:ascii="Museo Sans 300" w:hAnsi="Museo Sans 300" w:cs="Arial"/>
                <w:sz w:val="22"/>
                <w:szCs w:val="22"/>
              </w:rPr>
              <w:t>.</w:t>
            </w:r>
            <w:r w:rsidR="00AA747F" w:rsidRPr="007803AE">
              <w:rPr>
                <w:rFonts w:ascii="Museo Sans 300" w:hAnsi="Museo Sans 300" w:cs="Arial"/>
                <w:sz w:val="22"/>
                <w:szCs w:val="22"/>
              </w:rPr>
              <w:t xml:space="preserve"> </w:t>
            </w:r>
            <w:r w:rsidR="004C7F43" w:rsidRPr="007803AE">
              <w:rPr>
                <w:rFonts w:ascii="Museo Sans 300" w:hAnsi="Museo Sans 300" w:cs="Arial"/>
                <w:sz w:val="22"/>
                <w:szCs w:val="22"/>
              </w:rPr>
              <w:t>..6</w:t>
            </w:r>
          </w:p>
        </w:tc>
      </w:tr>
      <w:tr w:rsidR="004C7F43" w:rsidRPr="007803AE" w14:paraId="2624D92F" w14:textId="77777777" w:rsidTr="00F75F77">
        <w:trPr>
          <w:trHeight w:val="425"/>
        </w:trPr>
        <w:tc>
          <w:tcPr>
            <w:tcW w:w="7621" w:type="dxa"/>
          </w:tcPr>
          <w:p w14:paraId="2624D92B" w14:textId="77777777" w:rsidR="004C7F43" w:rsidRPr="007803AE" w:rsidRDefault="004C7F43" w:rsidP="000B52C0">
            <w:pPr>
              <w:widowControl w:val="0"/>
              <w:numPr>
                <w:ilvl w:val="0"/>
                <w:numId w:val="58"/>
              </w:numPr>
              <w:ind w:left="425" w:hanging="425"/>
              <w:rPr>
                <w:rFonts w:ascii="Museo Sans 300" w:hAnsi="Museo Sans 300" w:cs="Arial"/>
                <w:sz w:val="22"/>
                <w:szCs w:val="22"/>
              </w:rPr>
            </w:pPr>
            <w:r w:rsidRPr="007803AE">
              <w:rPr>
                <w:rFonts w:ascii="Museo Sans 300" w:hAnsi="Museo Sans 300" w:cs="Arial"/>
                <w:sz w:val="22"/>
                <w:szCs w:val="22"/>
              </w:rPr>
              <w:t xml:space="preserve">Actividad refleja normal. ROT: </w:t>
            </w:r>
            <w:r w:rsidR="002F6EEE" w:rsidRPr="007803AE">
              <w:rPr>
                <w:rFonts w:ascii="Museo Sans 300" w:hAnsi="Museo Sans 300" w:cs="Arial"/>
                <w:sz w:val="22"/>
                <w:szCs w:val="22"/>
              </w:rPr>
              <w:t>bíceps</w:t>
            </w:r>
            <w:r w:rsidRPr="007803AE">
              <w:rPr>
                <w:rFonts w:ascii="Museo Sans 300" w:hAnsi="Museo Sans 300" w:cs="Arial"/>
                <w:sz w:val="22"/>
                <w:szCs w:val="22"/>
              </w:rPr>
              <w:t xml:space="preserve">, </w:t>
            </w:r>
            <w:r w:rsidR="002F6EEE" w:rsidRPr="007803AE">
              <w:rPr>
                <w:rFonts w:ascii="Museo Sans 300" w:hAnsi="Museo Sans 300" w:cs="Arial"/>
                <w:sz w:val="22"/>
                <w:szCs w:val="22"/>
              </w:rPr>
              <w:t>tríceps</w:t>
            </w:r>
            <w:r w:rsidRPr="007803AE">
              <w:rPr>
                <w:rFonts w:ascii="Museo Sans 300" w:hAnsi="Museo Sans 300" w:cs="Arial"/>
                <w:sz w:val="22"/>
                <w:szCs w:val="22"/>
              </w:rPr>
              <w:t>, flexor de dedos</w:t>
            </w:r>
            <w:r w:rsidR="000B35A1" w:rsidRPr="007803AE">
              <w:rPr>
                <w:rFonts w:ascii="Museo Sans 300" w:hAnsi="Museo Sans 300" w:cs="Arial"/>
                <w:sz w:val="22"/>
                <w:szCs w:val="22"/>
              </w:rPr>
              <w:t>.</w:t>
            </w:r>
          </w:p>
          <w:p w14:paraId="2624D92C" w14:textId="77777777" w:rsidR="004C7F43" w:rsidRPr="007803AE" w:rsidRDefault="004C7F43" w:rsidP="00024742">
            <w:pPr>
              <w:widowControl w:val="0"/>
              <w:ind w:left="360"/>
              <w:rPr>
                <w:rFonts w:ascii="Museo Sans 300" w:hAnsi="Museo Sans 300" w:cs="Arial"/>
                <w:sz w:val="22"/>
                <w:szCs w:val="22"/>
              </w:rPr>
            </w:pPr>
            <w:r w:rsidRPr="007803AE">
              <w:rPr>
                <w:rFonts w:ascii="Museo Sans 300" w:hAnsi="Museo Sans 300" w:cs="Arial"/>
                <w:sz w:val="22"/>
                <w:szCs w:val="22"/>
              </w:rPr>
              <w:t>0: hiperactivos los tres. 1: hiperactivo uno. 2: normales</w:t>
            </w:r>
          </w:p>
        </w:tc>
        <w:tc>
          <w:tcPr>
            <w:tcW w:w="857" w:type="dxa"/>
          </w:tcPr>
          <w:p w14:paraId="2624D92D" w14:textId="77777777" w:rsidR="00AA747F" w:rsidRPr="007803AE" w:rsidRDefault="00AA747F" w:rsidP="00AA747F">
            <w:pPr>
              <w:widowControl w:val="0"/>
              <w:rPr>
                <w:rFonts w:ascii="Museo Sans 300" w:hAnsi="Museo Sans 300" w:cs="Arial"/>
                <w:sz w:val="22"/>
                <w:szCs w:val="22"/>
              </w:rPr>
            </w:pPr>
          </w:p>
          <w:p w14:paraId="2624D92E" w14:textId="323D0DE6" w:rsidR="004C7F43" w:rsidRPr="007803AE" w:rsidRDefault="00CD2B77" w:rsidP="00AA747F">
            <w:pPr>
              <w:widowControl w:val="0"/>
              <w:rPr>
                <w:rFonts w:ascii="Museo Sans 300" w:hAnsi="Museo Sans 300" w:cs="Arial"/>
                <w:sz w:val="22"/>
                <w:szCs w:val="22"/>
              </w:rPr>
            </w:pPr>
            <w:r w:rsidRPr="007803AE">
              <w:rPr>
                <w:rFonts w:ascii="Museo Sans 300" w:hAnsi="Museo Sans 300" w:cs="Arial"/>
                <w:sz w:val="22"/>
                <w:szCs w:val="22"/>
              </w:rPr>
              <w:t xml:space="preserve"> </w:t>
            </w:r>
            <w:r w:rsidR="00AA747F"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4C7F43" w:rsidRPr="007803AE">
              <w:rPr>
                <w:rFonts w:ascii="Museo Sans 300" w:hAnsi="Museo Sans 300" w:cs="Arial"/>
                <w:sz w:val="22"/>
                <w:szCs w:val="22"/>
              </w:rPr>
              <w:t>…2</w:t>
            </w:r>
          </w:p>
        </w:tc>
      </w:tr>
    </w:tbl>
    <w:p w14:paraId="2624D931" w14:textId="030B6DD5" w:rsidR="00A0636A" w:rsidRPr="007803AE" w:rsidRDefault="00D0741A" w:rsidP="00FA7931">
      <w:pPr>
        <w:widowControl w:val="0"/>
        <w:ind w:left="360" w:firstLine="349"/>
        <w:rPr>
          <w:rFonts w:ascii="Museo Sans 300" w:hAnsi="Museo Sans 300" w:cs="Arial"/>
          <w:sz w:val="22"/>
          <w:szCs w:val="22"/>
        </w:rPr>
      </w:pPr>
      <w:r w:rsidRPr="007803AE">
        <w:rPr>
          <w:rFonts w:ascii="Museo Sans 300" w:hAnsi="Museo Sans 300" w:cs="Arial"/>
          <w:sz w:val="22"/>
          <w:szCs w:val="22"/>
        </w:rPr>
        <w:t xml:space="preserve"> </w:t>
      </w:r>
      <w:r w:rsidR="0006129A" w:rsidRPr="007803AE">
        <w:rPr>
          <w:rFonts w:ascii="Museo Sans 300" w:hAnsi="Museo Sans 300" w:cs="Arial"/>
          <w:sz w:val="22"/>
          <w:szCs w:val="22"/>
        </w:rPr>
        <w:t xml:space="preserve"> </w:t>
      </w:r>
      <w:r w:rsidR="007723CF" w:rsidRPr="007803AE">
        <w:rPr>
          <w:rFonts w:ascii="Museo Sans 300" w:hAnsi="Museo Sans 300" w:cs="Arial"/>
          <w:sz w:val="22"/>
          <w:szCs w:val="22"/>
        </w:rPr>
        <w:t xml:space="preserve">             </w:t>
      </w:r>
      <w:r w:rsidR="0006129A" w:rsidRPr="007803AE">
        <w:rPr>
          <w:rFonts w:ascii="Museo Sans 300" w:hAnsi="Museo Sans 300" w:cs="Arial"/>
          <w:sz w:val="22"/>
          <w:szCs w:val="22"/>
        </w:rPr>
        <w:t xml:space="preserve">   </w:t>
      </w:r>
    </w:p>
    <w:p w14:paraId="2624D932" w14:textId="77777777" w:rsidR="00A0636A" w:rsidRPr="007803AE" w:rsidRDefault="005A6C2C" w:rsidP="000B52C0">
      <w:pPr>
        <w:widowControl w:val="0"/>
        <w:numPr>
          <w:ilvl w:val="0"/>
          <w:numId w:val="56"/>
        </w:numPr>
        <w:ind w:left="425" w:hanging="425"/>
        <w:rPr>
          <w:rFonts w:ascii="Museo Sans 300" w:hAnsi="Museo Sans 300" w:cs="Arial"/>
          <w:sz w:val="22"/>
          <w:szCs w:val="22"/>
        </w:rPr>
      </w:pPr>
      <w:r w:rsidRPr="007803AE">
        <w:rPr>
          <w:rFonts w:ascii="Museo Sans 300" w:hAnsi="Museo Sans 300" w:cs="Arial"/>
          <w:b/>
          <w:sz w:val="22"/>
          <w:szCs w:val="22"/>
        </w:rPr>
        <w:t>Muñeca</w:t>
      </w:r>
    </w:p>
    <w:p w14:paraId="2624D933" w14:textId="77777777" w:rsidR="003865AF" w:rsidRPr="007803AE" w:rsidRDefault="003865AF" w:rsidP="003865AF">
      <w:pPr>
        <w:widowControl w:val="0"/>
        <w:ind w:left="360"/>
        <w:rPr>
          <w:rFonts w:ascii="Museo Sans 300" w:hAnsi="Museo Sans 300" w:cs="Arial"/>
          <w:sz w:val="22"/>
          <w:szCs w:val="22"/>
        </w:rPr>
      </w:pPr>
    </w:p>
    <w:tbl>
      <w:tblPr>
        <w:tblW w:w="0" w:type="auto"/>
        <w:tblInd w:w="360" w:type="dxa"/>
        <w:tblLook w:val="04A0" w:firstRow="1" w:lastRow="0" w:firstColumn="1" w:lastColumn="0" w:noHBand="0" w:noVBand="1"/>
      </w:tblPr>
      <w:tblGrid>
        <w:gridCol w:w="7621"/>
        <w:gridCol w:w="857"/>
      </w:tblGrid>
      <w:tr w:rsidR="003865AF" w:rsidRPr="007803AE" w14:paraId="2624D936" w14:textId="77777777" w:rsidTr="00024742">
        <w:tc>
          <w:tcPr>
            <w:tcW w:w="7828" w:type="dxa"/>
          </w:tcPr>
          <w:p w14:paraId="2624D934" w14:textId="77777777" w:rsidR="003865AF" w:rsidRPr="007803AE" w:rsidRDefault="003865AF" w:rsidP="00024742">
            <w:pPr>
              <w:widowControl w:val="0"/>
              <w:rPr>
                <w:rFonts w:ascii="Museo Sans 300" w:hAnsi="Museo Sans 300" w:cs="Arial"/>
                <w:b/>
                <w:sz w:val="22"/>
                <w:szCs w:val="22"/>
              </w:rPr>
            </w:pPr>
            <w:r w:rsidRPr="007803AE">
              <w:rPr>
                <w:rFonts w:ascii="Museo Sans 300" w:hAnsi="Museo Sans 300" w:cs="Arial"/>
                <w:sz w:val="22"/>
                <w:szCs w:val="22"/>
              </w:rPr>
              <w:t xml:space="preserve">Codo 90° </w:t>
            </w:r>
            <w:r w:rsidRPr="007803AE">
              <w:rPr>
                <w:rFonts w:ascii="Museo Sans 300" w:hAnsi="Museo Sans 300" w:cs="Arial"/>
                <w:sz w:val="22"/>
                <w:szCs w:val="22"/>
              </w:rPr>
              <w:tab/>
            </w:r>
            <w:r w:rsidRPr="007803AE">
              <w:rPr>
                <w:rFonts w:ascii="Museo Sans 300" w:hAnsi="Museo Sans 300" w:cs="Arial"/>
                <w:sz w:val="22"/>
                <w:szCs w:val="22"/>
              </w:rPr>
              <w:tab/>
              <w:t>Estabilidad Muñeca a 15° de flexión dorsal</w:t>
            </w:r>
            <w:r w:rsidR="000B35A1" w:rsidRPr="007803AE">
              <w:rPr>
                <w:rFonts w:ascii="Museo Sans 300" w:hAnsi="Museo Sans 300" w:cs="Arial"/>
                <w:sz w:val="22"/>
                <w:szCs w:val="22"/>
              </w:rPr>
              <w:t>.</w:t>
            </w:r>
            <w:r w:rsidRPr="007803AE">
              <w:rPr>
                <w:rFonts w:ascii="Museo Sans 300" w:hAnsi="Museo Sans 300" w:cs="Arial"/>
                <w:sz w:val="22"/>
                <w:szCs w:val="22"/>
              </w:rPr>
              <w:br/>
              <w:t xml:space="preserve">Codo 90° </w:t>
            </w:r>
            <w:r w:rsidRPr="007803AE">
              <w:rPr>
                <w:rFonts w:ascii="Museo Sans 300" w:hAnsi="Museo Sans 300" w:cs="Arial"/>
                <w:sz w:val="22"/>
                <w:szCs w:val="22"/>
              </w:rPr>
              <w:tab/>
            </w:r>
            <w:r w:rsidRPr="007803AE">
              <w:rPr>
                <w:rFonts w:ascii="Museo Sans 300" w:hAnsi="Museo Sans 300" w:cs="Arial"/>
                <w:sz w:val="22"/>
                <w:szCs w:val="22"/>
              </w:rPr>
              <w:tab/>
              <w:t>Flexión y extensión de la muñeca</w:t>
            </w:r>
            <w:r w:rsidR="000B35A1" w:rsidRPr="007803AE">
              <w:rPr>
                <w:rFonts w:ascii="Museo Sans 300" w:hAnsi="Museo Sans 300" w:cs="Arial"/>
                <w:sz w:val="22"/>
                <w:szCs w:val="22"/>
              </w:rPr>
              <w:t>.</w:t>
            </w:r>
            <w:r w:rsidRPr="007803AE">
              <w:rPr>
                <w:rFonts w:ascii="Museo Sans 300" w:hAnsi="Museo Sans 300" w:cs="Arial"/>
                <w:sz w:val="22"/>
                <w:szCs w:val="22"/>
              </w:rPr>
              <w:br/>
              <w:t xml:space="preserve">Codo 0° </w:t>
            </w:r>
            <w:r w:rsidRPr="007803AE">
              <w:rPr>
                <w:rFonts w:ascii="Museo Sans 300" w:hAnsi="Museo Sans 300" w:cs="Arial"/>
                <w:sz w:val="22"/>
                <w:szCs w:val="22"/>
              </w:rPr>
              <w:tab/>
            </w:r>
            <w:r w:rsidRPr="007803AE">
              <w:rPr>
                <w:rFonts w:ascii="Museo Sans 300" w:hAnsi="Museo Sans 300" w:cs="Arial"/>
                <w:sz w:val="22"/>
                <w:szCs w:val="22"/>
              </w:rPr>
              <w:tab/>
              <w:t>Estabilidad Muñeca a 15° de flexión dorsal</w:t>
            </w:r>
            <w:r w:rsidR="000B35A1" w:rsidRPr="007803AE">
              <w:rPr>
                <w:rFonts w:ascii="Museo Sans 300" w:hAnsi="Museo Sans 300" w:cs="Arial"/>
                <w:sz w:val="22"/>
                <w:szCs w:val="22"/>
              </w:rPr>
              <w:t>.</w:t>
            </w:r>
            <w:r w:rsidRPr="007803AE">
              <w:rPr>
                <w:rFonts w:ascii="Museo Sans 300" w:hAnsi="Museo Sans 300" w:cs="Arial"/>
                <w:sz w:val="22"/>
                <w:szCs w:val="22"/>
              </w:rPr>
              <w:br/>
              <w:t xml:space="preserve">Codo 0° </w:t>
            </w:r>
            <w:r w:rsidRPr="007803AE">
              <w:rPr>
                <w:rFonts w:ascii="Museo Sans 300" w:hAnsi="Museo Sans 300" w:cs="Arial"/>
                <w:sz w:val="22"/>
                <w:szCs w:val="22"/>
              </w:rPr>
              <w:tab/>
            </w:r>
            <w:r w:rsidRPr="007803AE">
              <w:rPr>
                <w:rFonts w:ascii="Museo Sans 300" w:hAnsi="Museo Sans 300" w:cs="Arial"/>
                <w:sz w:val="22"/>
                <w:szCs w:val="22"/>
              </w:rPr>
              <w:tab/>
              <w:t>Flexión y extensión de la muñeca</w:t>
            </w:r>
            <w:r w:rsidR="000B35A1" w:rsidRPr="007803AE">
              <w:rPr>
                <w:rFonts w:ascii="Museo Sans 300" w:hAnsi="Museo Sans 300" w:cs="Arial"/>
                <w:sz w:val="22"/>
                <w:szCs w:val="22"/>
              </w:rPr>
              <w:t>.</w:t>
            </w:r>
          </w:p>
        </w:tc>
        <w:tc>
          <w:tcPr>
            <w:tcW w:w="866" w:type="dxa"/>
          </w:tcPr>
          <w:p w14:paraId="2624D935" w14:textId="77777777" w:rsidR="003865AF" w:rsidRPr="007803AE" w:rsidRDefault="003865AF" w:rsidP="00024742">
            <w:pPr>
              <w:widowControl w:val="0"/>
              <w:rPr>
                <w:rFonts w:ascii="Museo Sans 300" w:hAnsi="Museo Sans 300" w:cs="Arial"/>
                <w:b/>
                <w:sz w:val="22"/>
                <w:szCs w:val="22"/>
              </w:rPr>
            </w:pPr>
          </w:p>
        </w:tc>
      </w:tr>
      <w:tr w:rsidR="003865AF" w:rsidRPr="007803AE" w14:paraId="2624D93A" w14:textId="77777777" w:rsidTr="00024742">
        <w:tc>
          <w:tcPr>
            <w:tcW w:w="7828" w:type="dxa"/>
          </w:tcPr>
          <w:p w14:paraId="2624D937" w14:textId="77777777" w:rsidR="003865AF" w:rsidRPr="007803AE" w:rsidRDefault="003865AF" w:rsidP="00024742">
            <w:pPr>
              <w:widowControl w:val="0"/>
              <w:rPr>
                <w:rFonts w:ascii="Museo Sans 300" w:hAnsi="Museo Sans 300" w:cs="Arial"/>
                <w:sz w:val="22"/>
                <w:szCs w:val="22"/>
              </w:rPr>
            </w:pPr>
          </w:p>
          <w:p w14:paraId="2624D938" w14:textId="77777777" w:rsidR="003865AF" w:rsidRPr="007803AE" w:rsidRDefault="003865AF" w:rsidP="00024742">
            <w:pPr>
              <w:widowControl w:val="0"/>
              <w:rPr>
                <w:rFonts w:ascii="Museo Sans 300" w:hAnsi="Museo Sans 300" w:cs="Arial"/>
                <w:sz w:val="22"/>
                <w:szCs w:val="22"/>
              </w:rPr>
            </w:pPr>
            <w:r w:rsidRPr="007803AE">
              <w:rPr>
                <w:rFonts w:ascii="Museo Sans 300" w:hAnsi="Museo Sans 300" w:cs="Arial"/>
                <w:sz w:val="22"/>
                <w:szCs w:val="22"/>
              </w:rPr>
              <w:t xml:space="preserve">Circunducción </w:t>
            </w:r>
            <w:r w:rsidRPr="007803AE">
              <w:rPr>
                <w:rFonts w:ascii="Museo Sans 300" w:hAnsi="Museo Sans 300" w:cs="Arial"/>
                <w:sz w:val="22"/>
                <w:szCs w:val="22"/>
              </w:rPr>
              <w:tab/>
            </w:r>
          </w:p>
        </w:tc>
        <w:tc>
          <w:tcPr>
            <w:tcW w:w="866" w:type="dxa"/>
            <w:vAlign w:val="bottom"/>
          </w:tcPr>
          <w:p w14:paraId="2624D939" w14:textId="77A5E487" w:rsidR="003865AF" w:rsidRPr="007803AE" w:rsidRDefault="003865AF" w:rsidP="00CD2B77">
            <w:pPr>
              <w:widowControl w:val="0"/>
              <w:jc w:val="center"/>
              <w:rPr>
                <w:rFonts w:ascii="Museo Sans 300" w:hAnsi="Museo Sans 300" w:cs="Arial"/>
                <w:b/>
                <w:sz w:val="22"/>
                <w:szCs w:val="22"/>
              </w:rPr>
            </w:pPr>
            <w:r w:rsidRPr="007803AE">
              <w:rPr>
                <w:rFonts w:ascii="Museo Sans 300" w:hAnsi="Museo Sans 300" w:cs="Arial"/>
                <w:sz w:val="22"/>
                <w:szCs w:val="22"/>
              </w:rPr>
              <w:t>…10</w:t>
            </w:r>
          </w:p>
        </w:tc>
      </w:tr>
    </w:tbl>
    <w:p w14:paraId="2624D93C" w14:textId="77777777" w:rsidR="00A0636A" w:rsidRPr="007803AE"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Mano: codo a 90</w:t>
      </w:r>
      <w:r w:rsidR="007723CF" w:rsidRPr="007803AE">
        <w:rPr>
          <w:rFonts w:ascii="Museo Sans 300" w:hAnsi="Museo Sans 300" w:cs="Arial"/>
          <w:b/>
          <w:sz w:val="22"/>
          <w:szCs w:val="22"/>
        </w:rPr>
        <w:t>°</w:t>
      </w:r>
    </w:p>
    <w:p w14:paraId="2624D93D" w14:textId="77777777" w:rsidR="00A0636A" w:rsidRPr="007803AE" w:rsidRDefault="00A0636A" w:rsidP="00A0636A">
      <w:pPr>
        <w:widowControl w:val="0"/>
        <w:ind w:left="360"/>
        <w:rPr>
          <w:rFonts w:ascii="Museo Sans 300" w:hAnsi="Museo Sans 300" w:cs="Arial"/>
          <w:sz w:val="22"/>
          <w:szCs w:val="22"/>
        </w:rPr>
      </w:pPr>
    </w:p>
    <w:tbl>
      <w:tblPr>
        <w:tblW w:w="0" w:type="auto"/>
        <w:tblInd w:w="360" w:type="dxa"/>
        <w:tblLook w:val="04A0" w:firstRow="1" w:lastRow="0" w:firstColumn="1" w:lastColumn="0" w:noHBand="0" w:noVBand="1"/>
      </w:tblPr>
      <w:tblGrid>
        <w:gridCol w:w="7621"/>
        <w:gridCol w:w="857"/>
      </w:tblGrid>
      <w:tr w:rsidR="003865AF" w:rsidRPr="007803AE" w14:paraId="2624D946" w14:textId="77777777" w:rsidTr="00024742">
        <w:tc>
          <w:tcPr>
            <w:tcW w:w="7828" w:type="dxa"/>
          </w:tcPr>
          <w:p w14:paraId="2624D93E" w14:textId="77777777" w:rsidR="003865AF" w:rsidRPr="007803AE" w:rsidRDefault="003865AF" w:rsidP="000F07C8">
            <w:pPr>
              <w:widowControl w:val="0"/>
              <w:rPr>
                <w:rFonts w:ascii="Museo Sans 300" w:hAnsi="Museo Sans 300" w:cs="Arial"/>
                <w:sz w:val="22"/>
                <w:szCs w:val="22"/>
              </w:rPr>
            </w:pPr>
            <w:r w:rsidRPr="007803AE">
              <w:rPr>
                <w:rFonts w:ascii="Museo Sans 300" w:hAnsi="Museo Sans 300" w:cs="Arial"/>
                <w:sz w:val="22"/>
                <w:szCs w:val="22"/>
              </w:rPr>
              <w:t>Flexión en masa de los dedos</w:t>
            </w:r>
            <w:r w:rsidR="000F07C8" w:rsidRPr="007803AE">
              <w:rPr>
                <w:rFonts w:ascii="Museo Sans 300" w:hAnsi="Museo Sans 300" w:cs="Arial"/>
                <w:sz w:val="22"/>
                <w:szCs w:val="22"/>
              </w:rPr>
              <w:t>.</w:t>
            </w:r>
            <w:r w:rsidRPr="007803AE">
              <w:rPr>
                <w:rFonts w:ascii="Museo Sans 300" w:hAnsi="Museo Sans 300" w:cs="Arial"/>
                <w:sz w:val="22"/>
                <w:szCs w:val="22"/>
              </w:rPr>
              <w:br/>
              <w:t>Desde la flexión completa, extensión en masa de los dedos</w:t>
            </w:r>
            <w:r w:rsidR="000F07C8" w:rsidRPr="007803AE">
              <w:rPr>
                <w:rFonts w:ascii="Museo Sans 300" w:hAnsi="Museo Sans 300" w:cs="Arial"/>
                <w:sz w:val="22"/>
                <w:szCs w:val="22"/>
              </w:rPr>
              <w:t>.</w:t>
            </w:r>
            <w:r w:rsidRPr="007803AE">
              <w:rPr>
                <w:rFonts w:ascii="Museo Sans 300" w:hAnsi="Museo Sans 300" w:cs="Arial"/>
                <w:sz w:val="22"/>
                <w:szCs w:val="22"/>
              </w:rPr>
              <w:br/>
              <w:t>Garra: extensión de M</w:t>
            </w:r>
            <w:r w:rsidR="000F07C8" w:rsidRPr="007803AE">
              <w:rPr>
                <w:rFonts w:ascii="Museo Sans 300" w:hAnsi="Museo Sans 300" w:cs="Arial"/>
                <w:sz w:val="22"/>
                <w:szCs w:val="22"/>
              </w:rPr>
              <w:t>etacarpianos</w:t>
            </w:r>
            <w:r w:rsidRPr="007803AE">
              <w:rPr>
                <w:rFonts w:ascii="Museo Sans 300" w:hAnsi="Museo Sans 300" w:cs="Arial"/>
                <w:sz w:val="22"/>
                <w:szCs w:val="22"/>
              </w:rPr>
              <w:t xml:space="preserve"> y flexión IF del 2° al 5° dedo</w:t>
            </w:r>
            <w:r w:rsidR="000F07C8" w:rsidRPr="007803AE">
              <w:rPr>
                <w:rFonts w:ascii="Museo Sans 300" w:hAnsi="Museo Sans 300" w:cs="Arial"/>
                <w:sz w:val="22"/>
                <w:szCs w:val="22"/>
              </w:rPr>
              <w:t>.</w:t>
            </w:r>
            <w:r w:rsidRPr="007803AE">
              <w:rPr>
                <w:rFonts w:ascii="Museo Sans 300" w:hAnsi="Museo Sans 300" w:cs="Arial"/>
                <w:sz w:val="22"/>
                <w:szCs w:val="22"/>
              </w:rPr>
              <w:br/>
              <w:t xml:space="preserve">Prensión lateral: un papel entre el 1° dedo en </w:t>
            </w:r>
            <w:r w:rsidR="00D21B51" w:rsidRPr="007803AE">
              <w:rPr>
                <w:rFonts w:ascii="Museo Sans 300" w:hAnsi="Museo Sans 300" w:cs="Arial"/>
                <w:sz w:val="22"/>
                <w:szCs w:val="22"/>
              </w:rPr>
              <w:t>Aducción</w:t>
            </w:r>
            <w:r w:rsidRPr="007803AE">
              <w:rPr>
                <w:rFonts w:ascii="Museo Sans 300" w:hAnsi="Museo Sans 300" w:cs="Arial"/>
                <w:sz w:val="22"/>
                <w:szCs w:val="22"/>
              </w:rPr>
              <w:t xml:space="preserve"> y el 2° dedo</w:t>
            </w:r>
            <w:r w:rsidR="00B80E59" w:rsidRPr="007803AE">
              <w:rPr>
                <w:rFonts w:ascii="Museo Sans 300" w:hAnsi="Museo Sans 300" w:cs="Arial"/>
                <w:sz w:val="22"/>
                <w:szCs w:val="22"/>
              </w:rPr>
              <w:t>.</w:t>
            </w:r>
            <w:r w:rsidRPr="007803AE">
              <w:rPr>
                <w:rFonts w:ascii="Museo Sans 300" w:hAnsi="Museo Sans 300" w:cs="Arial"/>
                <w:sz w:val="22"/>
                <w:szCs w:val="22"/>
              </w:rPr>
              <w:br/>
              <w:t>Prensión palmar: lápiz entre el 1° y 2° dedo con oposición</w:t>
            </w:r>
            <w:r w:rsidR="00B80E59" w:rsidRPr="007803AE">
              <w:rPr>
                <w:rFonts w:ascii="Museo Sans 300" w:hAnsi="Museo Sans 300" w:cs="Arial"/>
                <w:sz w:val="22"/>
                <w:szCs w:val="22"/>
              </w:rPr>
              <w:t>.</w:t>
            </w:r>
            <w:r w:rsidRPr="007803AE">
              <w:rPr>
                <w:rFonts w:ascii="Museo Sans 300" w:hAnsi="Museo Sans 300" w:cs="Arial"/>
                <w:sz w:val="22"/>
                <w:szCs w:val="22"/>
              </w:rPr>
              <w:br/>
              <w:t>Prensión cilíndrica</w:t>
            </w:r>
            <w:r w:rsidR="00B80E59" w:rsidRPr="007803AE">
              <w:rPr>
                <w:rFonts w:ascii="Museo Sans 300" w:hAnsi="Museo Sans 300" w:cs="Arial"/>
                <w:sz w:val="22"/>
                <w:szCs w:val="22"/>
              </w:rPr>
              <w:t>.</w:t>
            </w:r>
            <w:r w:rsidRPr="007803AE">
              <w:rPr>
                <w:rFonts w:ascii="Museo Sans 300" w:hAnsi="Museo Sans 300" w:cs="Arial"/>
                <w:sz w:val="22"/>
                <w:szCs w:val="22"/>
              </w:rPr>
              <w:br/>
              <w:t>Prensión esférica: pelota de tenis con 5 dedos en flexo abducción</w:t>
            </w:r>
          </w:p>
        </w:tc>
        <w:tc>
          <w:tcPr>
            <w:tcW w:w="866" w:type="dxa"/>
            <w:vAlign w:val="bottom"/>
          </w:tcPr>
          <w:p w14:paraId="2624D93F" w14:textId="77777777" w:rsidR="003865AF" w:rsidRPr="007803AE" w:rsidRDefault="003865AF" w:rsidP="00024742">
            <w:pPr>
              <w:widowControl w:val="0"/>
              <w:jc w:val="right"/>
              <w:rPr>
                <w:rFonts w:ascii="Museo Sans 300" w:hAnsi="Museo Sans 300" w:cs="Arial"/>
                <w:sz w:val="22"/>
                <w:szCs w:val="22"/>
              </w:rPr>
            </w:pPr>
          </w:p>
          <w:p w14:paraId="2624D940" w14:textId="77777777" w:rsidR="003865AF" w:rsidRPr="007803AE" w:rsidRDefault="003865AF" w:rsidP="00024742">
            <w:pPr>
              <w:widowControl w:val="0"/>
              <w:jc w:val="right"/>
              <w:rPr>
                <w:rFonts w:ascii="Museo Sans 300" w:hAnsi="Museo Sans 300" w:cs="Arial"/>
                <w:sz w:val="22"/>
                <w:szCs w:val="22"/>
              </w:rPr>
            </w:pPr>
          </w:p>
          <w:p w14:paraId="2624D941" w14:textId="77777777" w:rsidR="003865AF" w:rsidRPr="007803AE" w:rsidRDefault="003865AF" w:rsidP="00024742">
            <w:pPr>
              <w:widowControl w:val="0"/>
              <w:jc w:val="right"/>
              <w:rPr>
                <w:rFonts w:ascii="Museo Sans 300" w:hAnsi="Museo Sans 300" w:cs="Arial"/>
                <w:sz w:val="22"/>
                <w:szCs w:val="22"/>
              </w:rPr>
            </w:pPr>
          </w:p>
          <w:p w14:paraId="2624D942" w14:textId="77777777" w:rsidR="003865AF" w:rsidRPr="007803AE" w:rsidRDefault="003865AF" w:rsidP="00024742">
            <w:pPr>
              <w:widowControl w:val="0"/>
              <w:jc w:val="right"/>
              <w:rPr>
                <w:rFonts w:ascii="Museo Sans 300" w:hAnsi="Museo Sans 300" w:cs="Arial"/>
                <w:sz w:val="22"/>
                <w:szCs w:val="22"/>
              </w:rPr>
            </w:pPr>
          </w:p>
          <w:p w14:paraId="2624D943" w14:textId="77777777" w:rsidR="003865AF" w:rsidRPr="007803AE" w:rsidRDefault="003865AF" w:rsidP="00024742">
            <w:pPr>
              <w:widowControl w:val="0"/>
              <w:jc w:val="right"/>
              <w:rPr>
                <w:rFonts w:ascii="Museo Sans 300" w:hAnsi="Museo Sans 300" w:cs="Arial"/>
                <w:sz w:val="22"/>
                <w:szCs w:val="22"/>
              </w:rPr>
            </w:pPr>
          </w:p>
          <w:p w14:paraId="2624D944" w14:textId="77777777" w:rsidR="003865AF" w:rsidRPr="007803AE" w:rsidRDefault="003865AF" w:rsidP="00024742">
            <w:pPr>
              <w:widowControl w:val="0"/>
              <w:jc w:val="right"/>
              <w:rPr>
                <w:rFonts w:ascii="Museo Sans 300" w:hAnsi="Museo Sans 300" w:cs="Arial"/>
                <w:sz w:val="22"/>
                <w:szCs w:val="22"/>
              </w:rPr>
            </w:pPr>
          </w:p>
          <w:p w14:paraId="2624D945" w14:textId="77777777" w:rsidR="003865AF" w:rsidRPr="007803AE" w:rsidRDefault="003865AF" w:rsidP="00024742">
            <w:pPr>
              <w:widowControl w:val="0"/>
              <w:jc w:val="right"/>
              <w:rPr>
                <w:rFonts w:ascii="Museo Sans 300" w:hAnsi="Museo Sans 300" w:cs="Arial"/>
                <w:sz w:val="22"/>
                <w:szCs w:val="22"/>
              </w:rPr>
            </w:pPr>
            <w:r w:rsidRPr="007803AE">
              <w:rPr>
                <w:rFonts w:ascii="Museo Sans 300" w:hAnsi="Museo Sans 300" w:cs="Arial"/>
                <w:sz w:val="22"/>
                <w:szCs w:val="22"/>
              </w:rPr>
              <w:t>…14</w:t>
            </w:r>
          </w:p>
        </w:tc>
      </w:tr>
    </w:tbl>
    <w:p w14:paraId="2624D947" w14:textId="77777777" w:rsidR="00A0636A" w:rsidRPr="007803AE" w:rsidRDefault="00A0636A" w:rsidP="00FD1659">
      <w:pPr>
        <w:widowControl w:val="0"/>
        <w:ind w:left="360"/>
        <w:rPr>
          <w:rFonts w:ascii="Museo Sans 300" w:hAnsi="Museo Sans 300" w:cs="Arial"/>
          <w:sz w:val="22"/>
          <w:szCs w:val="22"/>
        </w:rPr>
      </w:pPr>
      <w:r w:rsidRPr="007803AE">
        <w:rPr>
          <w:rFonts w:ascii="Museo Sans 300" w:hAnsi="Museo Sans 300" w:cs="Arial"/>
          <w:sz w:val="22"/>
          <w:szCs w:val="22"/>
        </w:rPr>
        <w:tab/>
      </w:r>
      <w:r w:rsidR="00D0741A" w:rsidRPr="007803AE">
        <w:rPr>
          <w:rFonts w:ascii="Museo Sans 300" w:hAnsi="Museo Sans 300" w:cs="Arial"/>
          <w:sz w:val="22"/>
          <w:szCs w:val="22"/>
        </w:rPr>
        <w:t xml:space="preserve">  </w:t>
      </w:r>
      <w:r w:rsidR="005A6C2C" w:rsidRPr="007803AE">
        <w:rPr>
          <w:rFonts w:ascii="Museo Sans 300" w:hAnsi="Museo Sans 300" w:cs="Arial"/>
          <w:sz w:val="22"/>
          <w:szCs w:val="22"/>
        </w:rPr>
        <w:t xml:space="preserve"> </w:t>
      </w:r>
      <w:r w:rsidR="00D0741A" w:rsidRPr="007803AE">
        <w:rPr>
          <w:rFonts w:ascii="Museo Sans 300" w:hAnsi="Museo Sans 300" w:cs="Arial"/>
          <w:sz w:val="22"/>
          <w:szCs w:val="22"/>
        </w:rPr>
        <w:t xml:space="preserve">  </w:t>
      </w:r>
      <w:r w:rsidR="007723CF" w:rsidRPr="007803AE">
        <w:rPr>
          <w:rFonts w:ascii="Museo Sans 300" w:hAnsi="Museo Sans 300" w:cs="Arial"/>
          <w:sz w:val="22"/>
          <w:szCs w:val="22"/>
        </w:rPr>
        <w:t xml:space="preserve">             </w:t>
      </w:r>
      <w:r w:rsidR="00D0741A" w:rsidRPr="007803AE">
        <w:rPr>
          <w:rFonts w:ascii="Museo Sans 300" w:hAnsi="Museo Sans 300" w:cs="Arial"/>
          <w:sz w:val="22"/>
          <w:szCs w:val="22"/>
        </w:rPr>
        <w:t xml:space="preserve">  </w:t>
      </w:r>
      <w:r w:rsidR="0006129A" w:rsidRPr="007803AE">
        <w:rPr>
          <w:rFonts w:ascii="Museo Sans 300" w:hAnsi="Museo Sans 300" w:cs="Arial"/>
          <w:sz w:val="22"/>
          <w:szCs w:val="22"/>
        </w:rPr>
        <w:t xml:space="preserve"> </w:t>
      </w:r>
    </w:p>
    <w:p w14:paraId="2624D948" w14:textId="77777777" w:rsidR="00A0636A" w:rsidRPr="007803AE"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Coordinación Velocidad (dedo-nariz)</w:t>
      </w:r>
    </w:p>
    <w:tbl>
      <w:tblPr>
        <w:tblW w:w="0" w:type="auto"/>
        <w:tblInd w:w="360" w:type="dxa"/>
        <w:tblLook w:val="04A0" w:firstRow="1" w:lastRow="0" w:firstColumn="1" w:lastColumn="0" w:noHBand="0" w:noVBand="1"/>
      </w:tblPr>
      <w:tblGrid>
        <w:gridCol w:w="7623"/>
        <w:gridCol w:w="855"/>
      </w:tblGrid>
      <w:tr w:rsidR="003865AF" w:rsidRPr="007803AE" w14:paraId="2624D94C" w14:textId="77777777" w:rsidTr="00FD0F5E">
        <w:tc>
          <w:tcPr>
            <w:tcW w:w="7623" w:type="dxa"/>
          </w:tcPr>
          <w:p w14:paraId="2624D94A" w14:textId="77777777" w:rsidR="003865AF" w:rsidRPr="007803AE" w:rsidRDefault="003865AF" w:rsidP="00024742">
            <w:pPr>
              <w:widowControl w:val="0"/>
              <w:rPr>
                <w:rFonts w:ascii="Museo Sans 300" w:hAnsi="Museo Sans 300" w:cs="Arial"/>
                <w:b/>
                <w:sz w:val="22"/>
                <w:szCs w:val="22"/>
              </w:rPr>
            </w:pPr>
            <w:r w:rsidRPr="007803AE">
              <w:rPr>
                <w:rFonts w:ascii="Museo Sans 300" w:hAnsi="Museo Sans 300" w:cs="Arial"/>
                <w:sz w:val="22"/>
                <w:szCs w:val="22"/>
              </w:rPr>
              <w:t>Temblor 0: marcado, 1: leve, 2: sin temblor</w:t>
            </w:r>
            <w:r w:rsidRPr="007803AE">
              <w:rPr>
                <w:rFonts w:ascii="Museo Sans 300" w:hAnsi="Museo Sans 300" w:cs="Arial"/>
                <w:sz w:val="22"/>
                <w:szCs w:val="22"/>
              </w:rPr>
              <w:br/>
              <w:t>Dismetría 0: marcada, 1: leve, 2: no dismetría</w:t>
            </w:r>
            <w:r w:rsidRPr="007803AE">
              <w:rPr>
                <w:rFonts w:ascii="Museo Sans 300" w:hAnsi="Museo Sans 300" w:cs="Arial"/>
                <w:sz w:val="22"/>
                <w:szCs w:val="22"/>
              </w:rPr>
              <w:br/>
              <w:t>Tiempo 0: &gt; de 6” que lado normal, 1: de 6” a 2”, 2: &lt; de 2”</w:t>
            </w:r>
          </w:p>
        </w:tc>
        <w:tc>
          <w:tcPr>
            <w:tcW w:w="855" w:type="dxa"/>
            <w:vAlign w:val="bottom"/>
          </w:tcPr>
          <w:p w14:paraId="2624D94B" w14:textId="77777777" w:rsidR="003865AF" w:rsidRPr="007803AE" w:rsidRDefault="003865AF" w:rsidP="00024742">
            <w:pPr>
              <w:widowControl w:val="0"/>
              <w:jc w:val="right"/>
              <w:rPr>
                <w:rFonts w:ascii="Museo Sans 300" w:hAnsi="Museo Sans 300" w:cs="Arial"/>
                <w:b/>
                <w:sz w:val="22"/>
                <w:szCs w:val="22"/>
              </w:rPr>
            </w:pPr>
            <w:r w:rsidRPr="007803AE">
              <w:rPr>
                <w:rFonts w:ascii="Museo Sans 300" w:hAnsi="Museo Sans 300" w:cs="Arial"/>
                <w:sz w:val="22"/>
                <w:szCs w:val="22"/>
              </w:rPr>
              <w:t>...6</w:t>
            </w:r>
          </w:p>
        </w:tc>
      </w:tr>
    </w:tbl>
    <w:p w14:paraId="2624D94D" w14:textId="77777777" w:rsidR="003865AF" w:rsidRPr="007803AE" w:rsidRDefault="003865AF" w:rsidP="00FD1659">
      <w:pPr>
        <w:widowControl w:val="0"/>
        <w:rPr>
          <w:rFonts w:ascii="Museo Sans 300" w:hAnsi="Museo Sans 300" w:cs="Arial"/>
          <w:sz w:val="22"/>
          <w:szCs w:val="22"/>
        </w:rPr>
      </w:pPr>
    </w:p>
    <w:tbl>
      <w:tblPr>
        <w:tblW w:w="0" w:type="auto"/>
        <w:tblInd w:w="360" w:type="dxa"/>
        <w:tblLook w:val="04A0" w:firstRow="1" w:lastRow="0" w:firstColumn="1" w:lastColumn="0" w:noHBand="0" w:noVBand="1"/>
      </w:tblPr>
      <w:tblGrid>
        <w:gridCol w:w="7624"/>
        <w:gridCol w:w="854"/>
      </w:tblGrid>
      <w:tr w:rsidR="003865AF" w:rsidRPr="007803AE" w14:paraId="2624D950" w14:textId="77777777" w:rsidTr="00024742">
        <w:tc>
          <w:tcPr>
            <w:tcW w:w="7828" w:type="dxa"/>
          </w:tcPr>
          <w:p w14:paraId="2624D94E" w14:textId="77777777" w:rsidR="003865AF" w:rsidRPr="007803AE" w:rsidRDefault="003865AF" w:rsidP="00024742">
            <w:pPr>
              <w:widowControl w:val="0"/>
              <w:rPr>
                <w:rFonts w:ascii="Museo Sans 300" w:hAnsi="Museo Sans 300" w:cs="Arial"/>
                <w:sz w:val="22"/>
                <w:szCs w:val="22"/>
              </w:rPr>
            </w:pPr>
            <w:r w:rsidRPr="007803AE">
              <w:rPr>
                <w:rFonts w:ascii="Museo Sans 300" w:hAnsi="Museo Sans 300" w:cs="Arial"/>
                <w:b/>
                <w:sz w:val="22"/>
                <w:szCs w:val="22"/>
              </w:rPr>
              <w:t xml:space="preserve">TOTAL EXTREMIDAD SUPERIOR: </w:t>
            </w:r>
          </w:p>
        </w:tc>
        <w:tc>
          <w:tcPr>
            <w:tcW w:w="866" w:type="dxa"/>
            <w:vAlign w:val="bottom"/>
          </w:tcPr>
          <w:p w14:paraId="2624D94F" w14:textId="77777777" w:rsidR="003865AF" w:rsidRPr="007803AE" w:rsidRDefault="003865AF" w:rsidP="00024742">
            <w:pPr>
              <w:widowControl w:val="0"/>
              <w:jc w:val="right"/>
              <w:rPr>
                <w:rFonts w:ascii="Museo Sans 300" w:hAnsi="Museo Sans 300" w:cs="Arial"/>
                <w:sz w:val="22"/>
                <w:szCs w:val="22"/>
              </w:rPr>
            </w:pPr>
            <w:r w:rsidRPr="007803AE">
              <w:rPr>
                <w:rFonts w:ascii="Museo Sans 300" w:hAnsi="Museo Sans 300" w:cs="Arial"/>
                <w:b/>
                <w:sz w:val="22"/>
                <w:szCs w:val="22"/>
              </w:rPr>
              <w:t>66</w:t>
            </w:r>
          </w:p>
        </w:tc>
      </w:tr>
    </w:tbl>
    <w:p w14:paraId="2624D952" w14:textId="6447B5DA" w:rsidR="00A0636A" w:rsidRPr="007803AE" w:rsidRDefault="00D0741A" w:rsidP="00EE1B44">
      <w:pPr>
        <w:widowControl w:val="0"/>
        <w:ind w:left="360"/>
        <w:rPr>
          <w:rFonts w:ascii="Museo Sans 300" w:hAnsi="Museo Sans 300" w:cs="Arial"/>
          <w:b/>
          <w:sz w:val="22"/>
          <w:szCs w:val="22"/>
        </w:rPr>
      </w:pPr>
      <w:r w:rsidRPr="007803AE">
        <w:rPr>
          <w:rFonts w:ascii="Museo Sans 300" w:hAnsi="Museo Sans 300" w:cs="Arial"/>
          <w:sz w:val="22"/>
          <w:szCs w:val="22"/>
        </w:rPr>
        <w:t xml:space="preserve">       </w:t>
      </w:r>
      <w:r w:rsidR="007723CF"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5A6C2C" w:rsidRPr="007803AE">
        <w:rPr>
          <w:rFonts w:ascii="Museo Sans 300" w:hAnsi="Museo Sans 300" w:cs="Arial"/>
          <w:sz w:val="22"/>
          <w:szCs w:val="22"/>
        </w:rPr>
        <w:br/>
      </w:r>
      <w:r w:rsidR="00A0636A" w:rsidRPr="007803AE">
        <w:rPr>
          <w:rFonts w:ascii="Museo Sans 300" w:hAnsi="Museo Sans 300" w:cs="Arial"/>
          <w:b/>
          <w:sz w:val="22"/>
          <w:szCs w:val="22"/>
        </w:rPr>
        <w:tab/>
      </w:r>
      <w:r w:rsidR="00A0636A" w:rsidRPr="007803AE">
        <w:rPr>
          <w:rFonts w:ascii="Museo Sans 300" w:hAnsi="Museo Sans 300" w:cs="Arial"/>
          <w:b/>
          <w:sz w:val="22"/>
          <w:szCs w:val="22"/>
        </w:rPr>
        <w:tab/>
      </w:r>
      <w:r w:rsidR="00A0636A" w:rsidRPr="007803AE">
        <w:rPr>
          <w:rFonts w:ascii="Museo Sans 300" w:hAnsi="Museo Sans 300" w:cs="Arial"/>
          <w:b/>
          <w:sz w:val="22"/>
          <w:szCs w:val="22"/>
        </w:rPr>
        <w:tab/>
      </w:r>
      <w:r w:rsidR="00A0636A" w:rsidRPr="007803AE">
        <w:rPr>
          <w:rFonts w:ascii="Museo Sans 300" w:hAnsi="Museo Sans 300" w:cs="Arial"/>
          <w:b/>
          <w:sz w:val="22"/>
          <w:szCs w:val="22"/>
        </w:rPr>
        <w:tab/>
      </w:r>
      <w:r w:rsidR="00A0636A" w:rsidRPr="007803AE">
        <w:rPr>
          <w:rFonts w:ascii="Museo Sans 300" w:hAnsi="Museo Sans 300" w:cs="Arial"/>
          <w:b/>
          <w:sz w:val="22"/>
          <w:szCs w:val="22"/>
        </w:rPr>
        <w:tab/>
      </w:r>
      <w:r w:rsidR="005A6C2C" w:rsidRPr="007803AE">
        <w:rPr>
          <w:rFonts w:ascii="Museo Sans 300" w:hAnsi="Museo Sans 300" w:cs="Arial"/>
          <w:b/>
          <w:sz w:val="22"/>
          <w:szCs w:val="22"/>
          <w:u w:val="single"/>
        </w:rPr>
        <w:t>EXTREMIDAD INFERIOR</w:t>
      </w:r>
      <w:r w:rsidR="005A6C2C" w:rsidRPr="007803AE">
        <w:rPr>
          <w:rFonts w:ascii="Museo Sans 300" w:hAnsi="Museo Sans 300" w:cs="Arial"/>
          <w:sz w:val="22"/>
          <w:szCs w:val="22"/>
        </w:rPr>
        <w:br/>
      </w:r>
    </w:p>
    <w:p w14:paraId="2624D953" w14:textId="77777777" w:rsidR="003865AF" w:rsidRPr="007803AE" w:rsidRDefault="005A6C2C" w:rsidP="000B52C0">
      <w:pPr>
        <w:widowControl w:val="0"/>
        <w:numPr>
          <w:ilvl w:val="0"/>
          <w:numId w:val="56"/>
        </w:numPr>
        <w:spacing w:after="120"/>
        <w:ind w:left="425" w:hanging="425"/>
        <w:rPr>
          <w:rFonts w:ascii="Museo Sans 300" w:hAnsi="Museo Sans 300" w:cs="Arial"/>
          <w:b/>
          <w:sz w:val="22"/>
          <w:szCs w:val="22"/>
        </w:rPr>
      </w:pPr>
      <w:r w:rsidRPr="007803AE">
        <w:rPr>
          <w:rFonts w:ascii="Museo Sans 300" w:hAnsi="Museo Sans 300" w:cs="Arial"/>
          <w:b/>
          <w:sz w:val="22"/>
          <w:szCs w:val="22"/>
        </w:rPr>
        <w:t>Cadera, Rodilla y Tobillo</w:t>
      </w:r>
    </w:p>
    <w:tbl>
      <w:tblPr>
        <w:tblW w:w="0" w:type="auto"/>
        <w:tblInd w:w="360" w:type="dxa"/>
        <w:tblLayout w:type="fixed"/>
        <w:tblLook w:val="04A0" w:firstRow="1" w:lastRow="0" w:firstColumn="1" w:lastColumn="0" w:noHBand="0" w:noVBand="1"/>
      </w:tblPr>
      <w:tblGrid>
        <w:gridCol w:w="7686"/>
        <w:gridCol w:w="993"/>
      </w:tblGrid>
      <w:tr w:rsidR="003865AF" w:rsidRPr="007803AE" w14:paraId="2624D957" w14:textId="77777777" w:rsidTr="00024742">
        <w:tc>
          <w:tcPr>
            <w:tcW w:w="7686" w:type="dxa"/>
          </w:tcPr>
          <w:p w14:paraId="2624D954" w14:textId="77777777" w:rsidR="003865AF" w:rsidRPr="007803AE" w:rsidRDefault="003865AF" w:rsidP="000B52C0">
            <w:pPr>
              <w:widowControl w:val="0"/>
              <w:numPr>
                <w:ilvl w:val="0"/>
                <w:numId w:val="58"/>
              </w:numPr>
              <w:ind w:left="993" w:hanging="284"/>
              <w:rPr>
                <w:rFonts w:ascii="Museo Sans 300" w:hAnsi="Museo Sans 300" w:cs="Arial"/>
                <w:sz w:val="22"/>
                <w:szCs w:val="22"/>
              </w:rPr>
            </w:pPr>
            <w:r w:rsidRPr="007803AE">
              <w:rPr>
                <w:rFonts w:ascii="Museo Sans 300" w:hAnsi="Museo Sans 300" w:cs="Arial"/>
                <w:sz w:val="22"/>
                <w:szCs w:val="22"/>
              </w:rPr>
              <w:t xml:space="preserve"> Actividad refleja: ROT patelar, flexor de la rodilla y aquileano.</w:t>
            </w:r>
          </w:p>
          <w:p w14:paraId="2624D955" w14:textId="77777777" w:rsidR="003865AF" w:rsidRPr="007803AE" w:rsidRDefault="003865AF" w:rsidP="00130EC6">
            <w:pPr>
              <w:widowControl w:val="0"/>
              <w:rPr>
                <w:rFonts w:ascii="Museo Sans 300" w:hAnsi="Museo Sans 300" w:cs="Arial"/>
                <w:b/>
                <w:sz w:val="22"/>
                <w:szCs w:val="22"/>
              </w:rPr>
            </w:pPr>
            <w:r w:rsidRPr="007803AE">
              <w:rPr>
                <w:rFonts w:ascii="Museo Sans 300" w:hAnsi="Museo Sans 300" w:cs="Arial"/>
                <w:sz w:val="22"/>
                <w:szCs w:val="22"/>
              </w:rPr>
              <w:t xml:space="preserve">    </w:t>
            </w:r>
            <w:r w:rsidR="008E0892" w:rsidRPr="007803AE">
              <w:rPr>
                <w:rFonts w:ascii="Museo Sans 300" w:hAnsi="Museo Sans 300" w:cs="Arial"/>
                <w:sz w:val="22"/>
                <w:szCs w:val="22"/>
              </w:rPr>
              <w:t xml:space="preserve">   </w:t>
            </w:r>
            <w:r w:rsidR="00130EC6" w:rsidRPr="007803AE">
              <w:rPr>
                <w:rFonts w:ascii="Museo Sans 300" w:hAnsi="Museo Sans 300" w:cs="Arial"/>
                <w:sz w:val="22"/>
                <w:szCs w:val="22"/>
              </w:rPr>
              <w:t xml:space="preserve">     </w:t>
            </w:r>
            <w:r w:rsidRPr="007803AE">
              <w:rPr>
                <w:rFonts w:ascii="Museo Sans 300" w:hAnsi="Museo Sans 300" w:cs="Arial"/>
                <w:sz w:val="22"/>
                <w:szCs w:val="22"/>
              </w:rPr>
              <w:t xml:space="preserve">0: no ROT, 2: presente uno de los tres, 4: los tres                   </w:t>
            </w:r>
          </w:p>
        </w:tc>
        <w:tc>
          <w:tcPr>
            <w:tcW w:w="993" w:type="dxa"/>
            <w:vAlign w:val="bottom"/>
          </w:tcPr>
          <w:p w14:paraId="2624D956" w14:textId="23262868" w:rsidR="003865AF" w:rsidRPr="007803AE" w:rsidRDefault="00C632B5" w:rsidP="00130EC6">
            <w:pPr>
              <w:widowControl w:val="0"/>
              <w:spacing w:after="120"/>
              <w:rPr>
                <w:rFonts w:ascii="Museo Sans 300" w:hAnsi="Museo Sans 300" w:cs="Arial"/>
                <w:b/>
                <w:sz w:val="22"/>
                <w:szCs w:val="22"/>
              </w:rPr>
            </w:pPr>
            <w:r w:rsidRPr="007803AE">
              <w:rPr>
                <w:rFonts w:ascii="Museo Sans 300" w:hAnsi="Museo Sans 300" w:cs="Arial"/>
                <w:sz w:val="22"/>
                <w:szCs w:val="22"/>
              </w:rPr>
              <w:t xml:space="preserve">     </w:t>
            </w:r>
            <w:r w:rsidR="003865AF" w:rsidRPr="007803AE">
              <w:rPr>
                <w:rFonts w:ascii="Museo Sans 300" w:hAnsi="Museo Sans 300" w:cs="Arial"/>
                <w:sz w:val="22"/>
                <w:szCs w:val="22"/>
              </w:rPr>
              <w:t>…4</w:t>
            </w:r>
          </w:p>
        </w:tc>
      </w:tr>
      <w:tr w:rsidR="008140BA" w:rsidRPr="007803AE" w14:paraId="2624D961" w14:textId="77777777" w:rsidTr="00024742">
        <w:tc>
          <w:tcPr>
            <w:tcW w:w="7686" w:type="dxa"/>
          </w:tcPr>
          <w:p w14:paraId="2624D958" w14:textId="77777777" w:rsidR="009733DE" w:rsidRPr="007803AE" w:rsidRDefault="009733DE" w:rsidP="009733DE">
            <w:pPr>
              <w:widowControl w:val="0"/>
              <w:ind w:left="1069"/>
              <w:rPr>
                <w:rFonts w:ascii="Museo Sans 300" w:hAnsi="Museo Sans 300" w:cs="Arial"/>
                <w:sz w:val="22"/>
                <w:szCs w:val="22"/>
              </w:rPr>
            </w:pPr>
          </w:p>
          <w:p w14:paraId="2624D959" w14:textId="77777777" w:rsidR="008140BA" w:rsidRPr="007803AE" w:rsidRDefault="008140BA" w:rsidP="000B52C0">
            <w:pPr>
              <w:widowControl w:val="0"/>
              <w:numPr>
                <w:ilvl w:val="0"/>
                <w:numId w:val="59"/>
              </w:numPr>
              <w:ind w:left="1276" w:hanging="425"/>
              <w:rPr>
                <w:rFonts w:ascii="Museo Sans 300" w:hAnsi="Museo Sans 300" w:cs="Arial"/>
                <w:sz w:val="22"/>
                <w:szCs w:val="22"/>
              </w:rPr>
            </w:pPr>
            <w:r w:rsidRPr="007803AE">
              <w:rPr>
                <w:rFonts w:ascii="Museo Sans 300" w:hAnsi="Museo Sans 300" w:cs="Arial"/>
                <w:sz w:val="22"/>
                <w:szCs w:val="22"/>
              </w:rPr>
              <w:t>Sinergia Flexora: Paciente en decúbito Supino, &lt;&lt;flexión máxima</w:t>
            </w:r>
            <w:r w:rsidRPr="007803AE">
              <w:rPr>
                <w:rFonts w:ascii="Museo Sans 300" w:hAnsi="Museo Sans 300" w:cs="Arial"/>
                <w:sz w:val="22"/>
                <w:szCs w:val="22"/>
              </w:rPr>
              <w:br/>
              <w:t>de cadera, rodilla y tobillo&gt;&gt;</w:t>
            </w:r>
            <w:r w:rsidRPr="007803AE">
              <w:rPr>
                <w:rFonts w:ascii="Museo Sans 300" w:hAnsi="Museo Sans 300" w:cs="Arial"/>
                <w:sz w:val="22"/>
                <w:szCs w:val="22"/>
              </w:rPr>
              <w:br/>
            </w:r>
          </w:p>
          <w:p w14:paraId="2624D95A" w14:textId="77777777" w:rsidR="008140BA" w:rsidRPr="007803AE" w:rsidRDefault="00BC2D08" w:rsidP="00024742">
            <w:pPr>
              <w:widowControl w:val="0"/>
              <w:ind w:left="360"/>
              <w:rPr>
                <w:rFonts w:ascii="Museo Sans 300" w:hAnsi="Museo Sans 300" w:cs="Arial"/>
                <w:sz w:val="22"/>
                <w:szCs w:val="22"/>
              </w:rPr>
            </w:pPr>
            <w:r w:rsidRPr="007803AE">
              <w:rPr>
                <w:rFonts w:ascii="Museo Sans 300" w:hAnsi="Museo Sans 300" w:cs="Arial"/>
                <w:sz w:val="22"/>
                <w:szCs w:val="22"/>
              </w:rPr>
              <w:t xml:space="preserve">       </w:t>
            </w:r>
            <w:r w:rsidR="00130EC6" w:rsidRPr="007803AE">
              <w:rPr>
                <w:rFonts w:ascii="Museo Sans 300" w:hAnsi="Museo Sans 300" w:cs="Arial"/>
                <w:sz w:val="22"/>
                <w:szCs w:val="22"/>
              </w:rPr>
              <w:t xml:space="preserve">           </w:t>
            </w:r>
            <w:r w:rsidRPr="007803AE">
              <w:rPr>
                <w:rFonts w:ascii="Museo Sans 300" w:hAnsi="Museo Sans 300" w:cs="Arial"/>
                <w:sz w:val="22"/>
                <w:szCs w:val="22"/>
              </w:rPr>
              <w:t xml:space="preserve">Cadera: </w:t>
            </w:r>
            <w:r w:rsidRPr="007803AE">
              <w:rPr>
                <w:rFonts w:ascii="Museo Sans 300" w:hAnsi="Museo Sans 300" w:cs="Arial"/>
                <w:sz w:val="22"/>
                <w:szCs w:val="22"/>
              </w:rPr>
              <w:tab/>
            </w:r>
            <w:r w:rsidRPr="007803AE">
              <w:rPr>
                <w:rFonts w:ascii="Museo Sans 300" w:hAnsi="Museo Sans 300" w:cs="Arial"/>
                <w:sz w:val="22"/>
                <w:szCs w:val="22"/>
              </w:rPr>
              <w:tab/>
            </w:r>
            <w:r w:rsidR="00130EC6" w:rsidRPr="007803AE">
              <w:rPr>
                <w:rFonts w:ascii="Museo Sans 300" w:hAnsi="Museo Sans 300" w:cs="Arial"/>
                <w:sz w:val="22"/>
                <w:szCs w:val="22"/>
              </w:rPr>
              <w:t xml:space="preserve">   </w:t>
            </w:r>
            <w:r w:rsidRPr="007803AE">
              <w:rPr>
                <w:rFonts w:ascii="Museo Sans 300" w:hAnsi="Museo Sans 300" w:cs="Arial"/>
                <w:sz w:val="22"/>
                <w:szCs w:val="22"/>
              </w:rPr>
              <w:t>Flexión</w:t>
            </w:r>
            <w:r w:rsidRPr="007803AE">
              <w:rPr>
                <w:rFonts w:ascii="Museo Sans 300" w:hAnsi="Museo Sans 300" w:cs="Arial"/>
                <w:sz w:val="22"/>
                <w:szCs w:val="22"/>
              </w:rPr>
              <w:br/>
              <w:t xml:space="preserve">       </w:t>
            </w:r>
            <w:r w:rsidR="00130EC6" w:rsidRPr="007803AE">
              <w:rPr>
                <w:rFonts w:ascii="Museo Sans 300" w:hAnsi="Museo Sans 300" w:cs="Arial"/>
                <w:sz w:val="22"/>
                <w:szCs w:val="22"/>
              </w:rPr>
              <w:t xml:space="preserve">            </w:t>
            </w:r>
            <w:r w:rsidRPr="007803AE">
              <w:rPr>
                <w:rFonts w:ascii="Museo Sans 300" w:hAnsi="Museo Sans 300" w:cs="Arial"/>
                <w:sz w:val="22"/>
                <w:szCs w:val="22"/>
              </w:rPr>
              <w:t xml:space="preserve">Rodilla: </w:t>
            </w:r>
            <w:r w:rsidRPr="007803AE">
              <w:rPr>
                <w:rFonts w:ascii="Museo Sans 300" w:hAnsi="Museo Sans 300" w:cs="Arial"/>
                <w:sz w:val="22"/>
                <w:szCs w:val="22"/>
              </w:rPr>
              <w:tab/>
            </w:r>
            <w:r w:rsidRPr="007803AE">
              <w:rPr>
                <w:rFonts w:ascii="Museo Sans 300" w:hAnsi="Museo Sans 300" w:cs="Arial"/>
                <w:sz w:val="22"/>
                <w:szCs w:val="22"/>
              </w:rPr>
              <w:tab/>
            </w:r>
            <w:r w:rsidR="00130EC6" w:rsidRPr="007803AE">
              <w:rPr>
                <w:rFonts w:ascii="Museo Sans 300" w:hAnsi="Museo Sans 300" w:cs="Arial"/>
                <w:sz w:val="22"/>
                <w:szCs w:val="22"/>
              </w:rPr>
              <w:t xml:space="preserve">   </w:t>
            </w:r>
            <w:r w:rsidRPr="007803AE">
              <w:rPr>
                <w:rFonts w:ascii="Museo Sans 300" w:hAnsi="Museo Sans 300" w:cs="Arial"/>
                <w:sz w:val="22"/>
                <w:szCs w:val="22"/>
              </w:rPr>
              <w:t>Flexión</w:t>
            </w:r>
            <w:r w:rsidRPr="007803AE">
              <w:rPr>
                <w:rFonts w:ascii="Museo Sans 300" w:hAnsi="Museo Sans 300" w:cs="Arial"/>
                <w:sz w:val="22"/>
                <w:szCs w:val="22"/>
              </w:rPr>
              <w:br/>
              <w:t xml:space="preserve">        </w:t>
            </w:r>
            <w:r w:rsidR="00130EC6" w:rsidRPr="007803AE">
              <w:rPr>
                <w:rFonts w:ascii="Museo Sans 300" w:hAnsi="Museo Sans 300" w:cs="Arial"/>
                <w:sz w:val="22"/>
                <w:szCs w:val="22"/>
              </w:rPr>
              <w:t xml:space="preserve">           </w:t>
            </w:r>
            <w:r w:rsidR="00AA747F" w:rsidRPr="007803AE">
              <w:rPr>
                <w:rFonts w:ascii="Museo Sans 300" w:hAnsi="Museo Sans 300" w:cs="Arial"/>
                <w:sz w:val="22"/>
                <w:szCs w:val="22"/>
              </w:rPr>
              <w:t xml:space="preserve">Tobillo:                  </w:t>
            </w:r>
            <w:r w:rsidR="008140BA" w:rsidRPr="007803AE">
              <w:rPr>
                <w:rFonts w:ascii="Museo Sans 300" w:hAnsi="Museo Sans 300" w:cs="Arial"/>
                <w:sz w:val="22"/>
                <w:szCs w:val="22"/>
              </w:rPr>
              <w:t>Flexión Dorsal</w:t>
            </w:r>
          </w:p>
        </w:tc>
        <w:tc>
          <w:tcPr>
            <w:tcW w:w="993" w:type="dxa"/>
          </w:tcPr>
          <w:p w14:paraId="2624D95B" w14:textId="77777777" w:rsidR="008140BA" w:rsidRPr="007803AE" w:rsidRDefault="008140BA" w:rsidP="008140BA">
            <w:pPr>
              <w:rPr>
                <w:rFonts w:ascii="Museo Sans 300" w:hAnsi="Museo Sans 300" w:cs="Arial"/>
                <w:sz w:val="22"/>
                <w:szCs w:val="22"/>
              </w:rPr>
            </w:pPr>
            <w:r w:rsidRPr="007803AE">
              <w:rPr>
                <w:rFonts w:ascii="Museo Sans 300" w:hAnsi="Museo Sans 300" w:cs="Arial"/>
                <w:sz w:val="22"/>
                <w:szCs w:val="22"/>
              </w:rPr>
              <w:t xml:space="preserve">       </w:t>
            </w:r>
          </w:p>
          <w:p w14:paraId="2624D95C" w14:textId="77777777" w:rsidR="008140BA" w:rsidRPr="007803AE" w:rsidRDefault="008140BA" w:rsidP="008140BA">
            <w:pPr>
              <w:rPr>
                <w:rFonts w:ascii="Museo Sans 300" w:hAnsi="Museo Sans 300" w:cs="Arial"/>
                <w:sz w:val="22"/>
                <w:szCs w:val="22"/>
              </w:rPr>
            </w:pPr>
          </w:p>
          <w:p w14:paraId="2624D95D" w14:textId="77777777" w:rsidR="008140BA" w:rsidRPr="007803AE" w:rsidRDefault="008140BA" w:rsidP="008140BA">
            <w:pPr>
              <w:rPr>
                <w:rFonts w:ascii="Museo Sans 300" w:hAnsi="Museo Sans 300" w:cs="Arial"/>
                <w:sz w:val="22"/>
                <w:szCs w:val="22"/>
              </w:rPr>
            </w:pPr>
          </w:p>
          <w:p w14:paraId="2624D95E" w14:textId="77777777" w:rsidR="008140BA" w:rsidRPr="007803AE" w:rsidRDefault="008140BA" w:rsidP="008140BA">
            <w:pPr>
              <w:rPr>
                <w:rFonts w:ascii="Museo Sans 300" w:hAnsi="Museo Sans 300" w:cs="Arial"/>
                <w:sz w:val="22"/>
                <w:szCs w:val="22"/>
              </w:rPr>
            </w:pPr>
          </w:p>
          <w:p w14:paraId="2624D95F" w14:textId="77777777" w:rsidR="008140BA" w:rsidRPr="007803AE" w:rsidRDefault="008140BA" w:rsidP="008140BA">
            <w:pPr>
              <w:rPr>
                <w:rFonts w:ascii="Museo Sans 300" w:hAnsi="Museo Sans 300" w:cs="Arial"/>
                <w:sz w:val="22"/>
                <w:szCs w:val="22"/>
              </w:rPr>
            </w:pPr>
          </w:p>
          <w:p w14:paraId="2624D960" w14:textId="7E1AE70F" w:rsidR="008140BA" w:rsidRPr="007803AE" w:rsidRDefault="00C632B5" w:rsidP="008140BA">
            <w:pPr>
              <w:rPr>
                <w:rFonts w:ascii="Museo Sans 300" w:hAnsi="Museo Sans 300" w:cs="Arial"/>
                <w:sz w:val="22"/>
                <w:szCs w:val="22"/>
              </w:rPr>
            </w:pPr>
            <w:r w:rsidRPr="007803AE">
              <w:rPr>
                <w:rFonts w:ascii="Museo Sans 300" w:hAnsi="Museo Sans 300" w:cs="Arial"/>
                <w:sz w:val="22"/>
                <w:szCs w:val="22"/>
              </w:rPr>
              <w:t xml:space="preserve">    </w:t>
            </w:r>
            <w:r w:rsidR="008140BA" w:rsidRPr="007803AE">
              <w:rPr>
                <w:rFonts w:ascii="Museo Sans 300" w:hAnsi="Museo Sans 300" w:cs="Arial"/>
                <w:sz w:val="22"/>
                <w:szCs w:val="22"/>
              </w:rPr>
              <w:t>…6</w:t>
            </w:r>
          </w:p>
        </w:tc>
      </w:tr>
      <w:tr w:rsidR="005837B3" w:rsidRPr="007803AE" w14:paraId="2624D967" w14:textId="77777777" w:rsidTr="00024742">
        <w:tc>
          <w:tcPr>
            <w:tcW w:w="7686" w:type="dxa"/>
          </w:tcPr>
          <w:p w14:paraId="2624D962" w14:textId="77777777" w:rsidR="008140BA" w:rsidRPr="007803AE" w:rsidRDefault="008140BA" w:rsidP="00024742">
            <w:pPr>
              <w:widowControl w:val="0"/>
              <w:ind w:left="1069"/>
              <w:rPr>
                <w:rFonts w:ascii="Museo Sans 300" w:hAnsi="Museo Sans 300" w:cs="Arial"/>
                <w:sz w:val="22"/>
                <w:szCs w:val="22"/>
              </w:rPr>
            </w:pPr>
          </w:p>
          <w:p w14:paraId="2624D963" w14:textId="77777777" w:rsidR="005837B3" w:rsidRPr="007803AE" w:rsidRDefault="005837B3" w:rsidP="000B52C0">
            <w:pPr>
              <w:widowControl w:val="0"/>
              <w:numPr>
                <w:ilvl w:val="0"/>
                <w:numId w:val="59"/>
              </w:numPr>
              <w:ind w:left="1276" w:hanging="425"/>
              <w:rPr>
                <w:rFonts w:ascii="Museo Sans 300" w:hAnsi="Museo Sans 300" w:cs="Arial"/>
                <w:sz w:val="22"/>
                <w:szCs w:val="22"/>
              </w:rPr>
            </w:pPr>
            <w:r w:rsidRPr="007803AE">
              <w:rPr>
                <w:rFonts w:ascii="Museo Sans 300" w:hAnsi="Museo Sans 300" w:cs="Arial"/>
                <w:sz w:val="22"/>
                <w:szCs w:val="22"/>
              </w:rPr>
              <w:t>Sinergia Extensora: Desde la postura final anterior: &lt;&lt;extender</w:t>
            </w:r>
            <w:r w:rsidRPr="007803AE">
              <w:rPr>
                <w:rFonts w:ascii="Museo Sans 300" w:hAnsi="Museo Sans 300" w:cs="Arial"/>
                <w:sz w:val="22"/>
                <w:szCs w:val="22"/>
              </w:rPr>
              <w:br/>
              <w:t xml:space="preserve">cadera, rodilla y tobillo, con </w:t>
            </w:r>
            <w:r w:rsidR="00D21B51" w:rsidRPr="007803AE">
              <w:rPr>
                <w:rFonts w:ascii="Museo Sans 300" w:hAnsi="Museo Sans 300" w:cs="Arial"/>
                <w:sz w:val="22"/>
                <w:szCs w:val="22"/>
              </w:rPr>
              <w:t>Ad</w:t>
            </w:r>
            <w:r w:rsidR="00152F96" w:rsidRPr="007803AE">
              <w:rPr>
                <w:rFonts w:ascii="Museo Sans 300" w:hAnsi="Museo Sans 300" w:cs="Arial"/>
                <w:sz w:val="22"/>
                <w:szCs w:val="22"/>
              </w:rPr>
              <w:t>d</w:t>
            </w:r>
            <w:r w:rsidR="00D21B51" w:rsidRPr="007803AE">
              <w:rPr>
                <w:rFonts w:ascii="Museo Sans 300" w:hAnsi="Museo Sans 300" w:cs="Arial"/>
                <w:sz w:val="22"/>
                <w:szCs w:val="22"/>
              </w:rPr>
              <w:t>ucción</w:t>
            </w:r>
            <w:r w:rsidRPr="007803AE">
              <w:rPr>
                <w:rFonts w:ascii="Museo Sans 300" w:hAnsi="Museo Sans 300" w:cs="Arial"/>
                <w:sz w:val="22"/>
                <w:szCs w:val="22"/>
              </w:rPr>
              <w:t xml:space="preserve"> de cadera&gt;&gt;</w:t>
            </w:r>
            <w:r w:rsidRPr="007803AE">
              <w:rPr>
                <w:rFonts w:ascii="Museo Sans 300" w:hAnsi="Museo Sans 300" w:cs="Arial"/>
                <w:sz w:val="22"/>
                <w:szCs w:val="22"/>
              </w:rPr>
              <w:br/>
            </w:r>
            <w:r w:rsidRPr="007803AE">
              <w:rPr>
                <w:rFonts w:ascii="Museo Sans 300" w:hAnsi="Museo Sans 300" w:cs="Arial"/>
                <w:sz w:val="22"/>
                <w:szCs w:val="22"/>
              </w:rPr>
              <w:br/>
            </w:r>
            <w:r w:rsidR="00130EC6" w:rsidRPr="007803AE">
              <w:rPr>
                <w:rFonts w:ascii="Museo Sans 300" w:hAnsi="Museo Sans 300" w:cs="Arial"/>
                <w:sz w:val="22"/>
                <w:szCs w:val="22"/>
              </w:rPr>
              <w:t xml:space="preserve">  Cadera: </w:t>
            </w:r>
            <w:r w:rsidR="00130EC6" w:rsidRPr="007803AE">
              <w:rPr>
                <w:rFonts w:ascii="Museo Sans 300" w:hAnsi="Museo Sans 300" w:cs="Arial"/>
                <w:sz w:val="22"/>
                <w:szCs w:val="22"/>
              </w:rPr>
              <w:tab/>
              <w:t xml:space="preserve">     </w:t>
            </w:r>
            <w:r w:rsidRPr="007803AE">
              <w:rPr>
                <w:rFonts w:ascii="Museo Sans 300" w:hAnsi="Museo Sans 300" w:cs="Arial"/>
                <w:sz w:val="22"/>
                <w:szCs w:val="22"/>
              </w:rPr>
              <w:t>Extensión</w:t>
            </w:r>
          </w:p>
          <w:p w14:paraId="2624D964" w14:textId="77777777" w:rsidR="005837B3" w:rsidRPr="007803AE" w:rsidRDefault="00130EC6" w:rsidP="00024742">
            <w:pPr>
              <w:widowControl w:val="0"/>
              <w:ind w:left="2487" w:firstLine="349"/>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Abducción</w:t>
            </w:r>
          </w:p>
          <w:p w14:paraId="2624D965" w14:textId="77777777" w:rsidR="005837B3" w:rsidRPr="007803AE" w:rsidRDefault="00BC2D08" w:rsidP="00024742">
            <w:pPr>
              <w:widowControl w:val="0"/>
              <w:ind w:left="360"/>
              <w:rPr>
                <w:rFonts w:ascii="Museo Sans 300" w:hAnsi="Museo Sans 300" w:cs="Arial"/>
                <w:sz w:val="22"/>
                <w:szCs w:val="22"/>
              </w:rPr>
            </w:pPr>
            <w:r w:rsidRPr="007803AE">
              <w:rPr>
                <w:rFonts w:ascii="Museo Sans 300" w:hAnsi="Museo Sans 300" w:cs="Arial"/>
                <w:sz w:val="22"/>
                <w:szCs w:val="22"/>
              </w:rPr>
              <w:t xml:space="preserve">       </w:t>
            </w:r>
            <w:r w:rsidR="00130EC6"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Rodilla: </w:t>
            </w:r>
            <w:r w:rsidR="005837B3" w:rsidRPr="007803AE">
              <w:rPr>
                <w:rFonts w:ascii="Museo Sans 300" w:hAnsi="Museo Sans 300" w:cs="Arial"/>
                <w:sz w:val="22"/>
                <w:szCs w:val="22"/>
              </w:rPr>
              <w:tab/>
            </w:r>
            <w:r w:rsidR="005837B3" w:rsidRPr="007803AE">
              <w:rPr>
                <w:rFonts w:ascii="Museo Sans 300" w:hAnsi="Museo Sans 300" w:cs="Arial"/>
                <w:sz w:val="22"/>
                <w:szCs w:val="22"/>
              </w:rPr>
              <w:tab/>
            </w:r>
            <w:r w:rsidR="00130EC6" w:rsidRPr="007803AE">
              <w:rPr>
                <w:rFonts w:ascii="Museo Sans 300" w:hAnsi="Museo Sans 300" w:cs="Arial"/>
                <w:sz w:val="22"/>
                <w:szCs w:val="22"/>
              </w:rPr>
              <w:t xml:space="preserve">     </w:t>
            </w:r>
            <w:r w:rsidR="005837B3" w:rsidRPr="007803AE">
              <w:rPr>
                <w:rFonts w:ascii="Museo Sans 300" w:hAnsi="Museo Sans 300" w:cs="Arial"/>
                <w:sz w:val="22"/>
                <w:szCs w:val="22"/>
              </w:rPr>
              <w:t>Extensión</w:t>
            </w:r>
            <w:r w:rsidR="005837B3" w:rsidRPr="007803AE">
              <w:rPr>
                <w:rFonts w:ascii="Museo Sans 300" w:hAnsi="Museo Sans 300" w:cs="Arial"/>
                <w:sz w:val="22"/>
                <w:szCs w:val="22"/>
              </w:rPr>
              <w:br/>
              <w:t xml:space="preserve">          </w:t>
            </w:r>
            <w:r w:rsidR="00AA747F" w:rsidRPr="007803AE">
              <w:rPr>
                <w:rFonts w:ascii="Museo Sans 300" w:hAnsi="Museo Sans 300" w:cs="Arial"/>
                <w:sz w:val="22"/>
                <w:szCs w:val="22"/>
              </w:rPr>
              <w:t xml:space="preserve">       </w:t>
            </w:r>
            <w:r w:rsidR="00130EC6"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Tobillo: </w:t>
            </w:r>
            <w:r w:rsidR="005837B3" w:rsidRPr="007803AE">
              <w:rPr>
                <w:rFonts w:ascii="Museo Sans 300" w:hAnsi="Museo Sans 300" w:cs="Arial"/>
                <w:sz w:val="22"/>
                <w:szCs w:val="22"/>
              </w:rPr>
              <w:tab/>
            </w:r>
            <w:r w:rsidR="005837B3" w:rsidRPr="007803AE">
              <w:rPr>
                <w:rFonts w:ascii="Museo Sans 300" w:hAnsi="Museo Sans 300" w:cs="Arial"/>
                <w:sz w:val="22"/>
                <w:szCs w:val="22"/>
              </w:rPr>
              <w:tab/>
            </w:r>
            <w:r w:rsidR="00130EC6"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Flexión plantar                      </w:t>
            </w:r>
          </w:p>
        </w:tc>
        <w:tc>
          <w:tcPr>
            <w:tcW w:w="993" w:type="dxa"/>
            <w:vAlign w:val="bottom"/>
          </w:tcPr>
          <w:p w14:paraId="2624D966" w14:textId="1930B73D" w:rsidR="005837B3" w:rsidRPr="007803AE" w:rsidRDefault="00C632B5" w:rsidP="00C632B5">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…8</w:t>
            </w:r>
          </w:p>
        </w:tc>
      </w:tr>
      <w:tr w:rsidR="005837B3" w:rsidRPr="007803AE" w14:paraId="2624D96D" w14:textId="77777777" w:rsidTr="00024742">
        <w:tc>
          <w:tcPr>
            <w:tcW w:w="7686" w:type="dxa"/>
          </w:tcPr>
          <w:p w14:paraId="2624D968" w14:textId="77777777" w:rsidR="005837B3" w:rsidRPr="007803AE" w:rsidRDefault="005837B3" w:rsidP="00024742">
            <w:pPr>
              <w:widowControl w:val="0"/>
              <w:ind w:left="360"/>
              <w:rPr>
                <w:rFonts w:ascii="Museo Sans 300" w:hAnsi="Museo Sans 300" w:cs="Arial"/>
                <w:sz w:val="22"/>
                <w:szCs w:val="22"/>
              </w:rPr>
            </w:pPr>
          </w:p>
          <w:p w14:paraId="2624D969" w14:textId="77777777" w:rsidR="005837B3" w:rsidRPr="007803AE" w:rsidRDefault="005837B3" w:rsidP="000B52C0">
            <w:pPr>
              <w:widowControl w:val="0"/>
              <w:numPr>
                <w:ilvl w:val="0"/>
                <w:numId w:val="58"/>
              </w:numPr>
              <w:ind w:left="993" w:hanging="284"/>
              <w:rPr>
                <w:rFonts w:ascii="Museo Sans 300" w:hAnsi="Museo Sans 300" w:cs="Arial"/>
                <w:sz w:val="22"/>
                <w:szCs w:val="22"/>
              </w:rPr>
            </w:pPr>
            <w:r w:rsidRPr="007803AE">
              <w:rPr>
                <w:rFonts w:ascii="Museo Sans 300" w:hAnsi="Museo Sans 300" w:cs="Arial"/>
                <w:sz w:val="22"/>
                <w:szCs w:val="22"/>
              </w:rPr>
              <w:t>El paciente sentado:</w:t>
            </w:r>
          </w:p>
          <w:p w14:paraId="2624D96A" w14:textId="77777777" w:rsidR="005837B3" w:rsidRPr="007803AE" w:rsidRDefault="005837B3" w:rsidP="00024742">
            <w:pPr>
              <w:widowControl w:val="0"/>
              <w:ind w:left="360"/>
              <w:rPr>
                <w:rFonts w:ascii="Museo Sans 300" w:hAnsi="Museo Sans 300" w:cs="Arial"/>
                <w:sz w:val="22"/>
                <w:szCs w:val="22"/>
              </w:rPr>
            </w:pPr>
          </w:p>
          <w:p w14:paraId="2624D96B" w14:textId="77777777" w:rsidR="005837B3" w:rsidRPr="007803AE" w:rsidRDefault="00D76501" w:rsidP="00BC2D08">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&lt;&lt; Flexionar la rodilla más allá de 90° &gt;&gt;</w:t>
            </w:r>
            <w:r w:rsidR="005837B3" w:rsidRPr="007803AE">
              <w:rPr>
                <w:rFonts w:ascii="Museo Sans 300" w:hAnsi="Museo Sans 300" w:cs="Arial"/>
                <w:sz w:val="22"/>
                <w:szCs w:val="22"/>
              </w:rPr>
              <w:br/>
            </w:r>
            <w:r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&lt;&lt; Dorsiflexión de tobillo&gt;&gt;         </w:t>
            </w:r>
          </w:p>
        </w:tc>
        <w:tc>
          <w:tcPr>
            <w:tcW w:w="993" w:type="dxa"/>
            <w:vAlign w:val="bottom"/>
          </w:tcPr>
          <w:p w14:paraId="2624D96C" w14:textId="7A9004B2" w:rsidR="005837B3" w:rsidRPr="007803AE" w:rsidRDefault="00C632B5" w:rsidP="00C632B5">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...4</w:t>
            </w:r>
          </w:p>
        </w:tc>
      </w:tr>
      <w:tr w:rsidR="005837B3" w:rsidRPr="007803AE" w14:paraId="2624D973" w14:textId="77777777" w:rsidTr="00024742">
        <w:tc>
          <w:tcPr>
            <w:tcW w:w="7686" w:type="dxa"/>
          </w:tcPr>
          <w:p w14:paraId="2624D96E" w14:textId="77777777" w:rsidR="008140BA" w:rsidRPr="007803AE" w:rsidRDefault="008140BA" w:rsidP="00024742">
            <w:pPr>
              <w:widowControl w:val="0"/>
              <w:ind w:left="360"/>
              <w:rPr>
                <w:rFonts w:ascii="Museo Sans 300" w:hAnsi="Museo Sans 300" w:cs="Arial"/>
                <w:sz w:val="22"/>
                <w:szCs w:val="22"/>
              </w:rPr>
            </w:pPr>
          </w:p>
          <w:p w14:paraId="2624D96F" w14:textId="77777777" w:rsidR="005837B3" w:rsidRPr="007803AE" w:rsidRDefault="005837B3" w:rsidP="000B52C0">
            <w:pPr>
              <w:widowControl w:val="0"/>
              <w:numPr>
                <w:ilvl w:val="0"/>
                <w:numId w:val="58"/>
              </w:numPr>
              <w:ind w:left="993" w:hanging="284"/>
              <w:rPr>
                <w:rFonts w:ascii="Museo Sans 300" w:hAnsi="Museo Sans 300" w:cs="Arial"/>
                <w:sz w:val="22"/>
                <w:szCs w:val="22"/>
              </w:rPr>
            </w:pPr>
            <w:r w:rsidRPr="007803AE">
              <w:rPr>
                <w:rFonts w:ascii="Museo Sans 300" w:hAnsi="Museo Sans 300" w:cs="Arial"/>
                <w:sz w:val="22"/>
                <w:szCs w:val="22"/>
              </w:rPr>
              <w:t>El paciente en bipedestación</w:t>
            </w:r>
          </w:p>
          <w:p w14:paraId="2624D970" w14:textId="77777777" w:rsidR="00BC2D08" w:rsidRPr="007803AE" w:rsidRDefault="00D76501" w:rsidP="00BC2D08">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&lt;&lt; Flexionar la rodilla a 90°, con la cadera a 0° de extensión&gt;&gt;</w:t>
            </w:r>
          </w:p>
          <w:p w14:paraId="2624D971" w14:textId="77777777" w:rsidR="005837B3" w:rsidRPr="007803AE" w:rsidRDefault="00D76501" w:rsidP="00BC2D08">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 xml:space="preserve">&lt;&lt; Dorsiflexión de tobillo&gt;&gt;                            </w:t>
            </w:r>
          </w:p>
        </w:tc>
        <w:tc>
          <w:tcPr>
            <w:tcW w:w="993" w:type="dxa"/>
            <w:vAlign w:val="bottom"/>
          </w:tcPr>
          <w:p w14:paraId="2624D972" w14:textId="145CBAA9" w:rsidR="005837B3" w:rsidRPr="007803AE" w:rsidRDefault="00C632B5" w:rsidP="00C632B5">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…4</w:t>
            </w:r>
          </w:p>
        </w:tc>
      </w:tr>
      <w:tr w:rsidR="005837B3" w:rsidRPr="007803AE" w14:paraId="2624D978" w14:textId="77777777" w:rsidTr="00024742">
        <w:tc>
          <w:tcPr>
            <w:tcW w:w="7686" w:type="dxa"/>
          </w:tcPr>
          <w:p w14:paraId="2624D974" w14:textId="77777777" w:rsidR="008140BA" w:rsidRPr="007803AE" w:rsidRDefault="008140BA" w:rsidP="00024742">
            <w:pPr>
              <w:widowControl w:val="0"/>
              <w:ind w:left="360"/>
              <w:rPr>
                <w:rFonts w:ascii="Museo Sans 300" w:hAnsi="Museo Sans 300" w:cs="Arial"/>
                <w:sz w:val="22"/>
                <w:szCs w:val="22"/>
              </w:rPr>
            </w:pPr>
          </w:p>
          <w:p w14:paraId="2624D975" w14:textId="77777777" w:rsidR="00BC2D08" w:rsidRPr="007803AE" w:rsidRDefault="005837B3" w:rsidP="000B52C0">
            <w:pPr>
              <w:widowControl w:val="0"/>
              <w:numPr>
                <w:ilvl w:val="0"/>
                <w:numId w:val="58"/>
              </w:numPr>
              <w:ind w:left="993" w:hanging="284"/>
              <w:rPr>
                <w:rFonts w:ascii="Museo Sans 300" w:hAnsi="Museo Sans 300" w:cs="Arial"/>
                <w:sz w:val="22"/>
                <w:szCs w:val="22"/>
              </w:rPr>
            </w:pPr>
            <w:r w:rsidRPr="007803AE">
              <w:rPr>
                <w:rFonts w:ascii="Museo Sans 300" w:hAnsi="Museo Sans 300" w:cs="Arial"/>
                <w:sz w:val="22"/>
                <w:szCs w:val="22"/>
              </w:rPr>
              <w:t>Actividad refleja normal: ROT pate</w:t>
            </w:r>
            <w:r w:rsidR="00BC2D08" w:rsidRPr="007803AE">
              <w:rPr>
                <w:rFonts w:ascii="Museo Sans 300" w:hAnsi="Museo Sans 300" w:cs="Arial"/>
                <w:sz w:val="22"/>
                <w:szCs w:val="22"/>
              </w:rPr>
              <w:t>lar, flexor rodilla y aquileano</w:t>
            </w:r>
          </w:p>
          <w:p w14:paraId="2624D976" w14:textId="77777777" w:rsidR="005837B3" w:rsidRPr="007803AE" w:rsidRDefault="00BC2D08" w:rsidP="00BC2D08">
            <w:pPr>
              <w:widowControl w:val="0"/>
              <w:ind w:left="227"/>
              <w:rPr>
                <w:rFonts w:ascii="Museo Sans 300" w:hAnsi="Museo Sans 300" w:cs="Arial"/>
                <w:sz w:val="22"/>
                <w:szCs w:val="22"/>
              </w:rPr>
            </w:pPr>
            <w:r w:rsidRPr="007803AE">
              <w:rPr>
                <w:rFonts w:ascii="Museo Sans 300" w:hAnsi="Museo Sans 300" w:cs="Arial"/>
                <w:sz w:val="22"/>
                <w:szCs w:val="22"/>
              </w:rPr>
              <w:t xml:space="preserve"> </w:t>
            </w:r>
            <w:r w:rsidR="00D76501" w:rsidRPr="007803AE">
              <w:rPr>
                <w:rFonts w:ascii="Museo Sans 300" w:hAnsi="Museo Sans 300" w:cs="Arial"/>
                <w:sz w:val="22"/>
                <w:szCs w:val="22"/>
              </w:rPr>
              <w:t xml:space="preserve">              </w:t>
            </w:r>
            <w:r w:rsidRPr="007803AE">
              <w:rPr>
                <w:rFonts w:ascii="Museo Sans 300" w:hAnsi="Museo Sans 300" w:cs="Arial"/>
                <w:sz w:val="22"/>
                <w:szCs w:val="22"/>
              </w:rPr>
              <w:t xml:space="preserve"> </w:t>
            </w:r>
            <w:r w:rsidR="005837B3" w:rsidRPr="007803AE">
              <w:rPr>
                <w:rFonts w:ascii="Museo Sans 300" w:hAnsi="Museo Sans 300" w:cs="Arial"/>
                <w:sz w:val="22"/>
                <w:szCs w:val="22"/>
              </w:rPr>
              <w:t>0: hiperactivos los tres, 1: hiperactivo uno, 2: normales</w:t>
            </w:r>
          </w:p>
        </w:tc>
        <w:tc>
          <w:tcPr>
            <w:tcW w:w="993" w:type="dxa"/>
            <w:vAlign w:val="bottom"/>
          </w:tcPr>
          <w:p w14:paraId="2624D977" w14:textId="62692FCD" w:rsidR="005837B3" w:rsidRPr="007803AE" w:rsidRDefault="00C632B5" w:rsidP="00C632B5">
            <w:pPr>
              <w:widowControl w:val="0"/>
              <w:rPr>
                <w:rFonts w:ascii="Museo Sans 300" w:hAnsi="Museo Sans 300" w:cs="Arial"/>
                <w:sz w:val="22"/>
                <w:szCs w:val="22"/>
              </w:rPr>
            </w:pPr>
            <w:r w:rsidRPr="007803AE">
              <w:rPr>
                <w:rFonts w:ascii="Museo Sans 300" w:hAnsi="Museo Sans 300" w:cs="Arial"/>
                <w:sz w:val="22"/>
                <w:szCs w:val="22"/>
              </w:rPr>
              <w:t xml:space="preserve">    </w:t>
            </w:r>
            <w:r w:rsidR="005837B3" w:rsidRPr="007803AE">
              <w:rPr>
                <w:rFonts w:ascii="Museo Sans 300" w:hAnsi="Museo Sans 300" w:cs="Arial"/>
                <w:sz w:val="22"/>
                <w:szCs w:val="22"/>
              </w:rPr>
              <w:t>…2</w:t>
            </w:r>
          </w:p>
        </w:tc>
      </w:tr>
    </w:tbl>
    <w:p w14:paraId="2624D979" w14:textId="77777777" w:rsidR="00E53C00" w:rsidRPr="007803AE" w:rsidRDefault="00B32117" w:rsidP="00E53C00">
      <w:pPr>
        <w:widowControl w:val="0"/>
        <w:ind w:firstLine="709"/>
        <w:rPr>
          <w:rFonts w:ascii="Museo Sans 300" w:hAnsi="Museo Sans 300" w:cs="Arial"/>
          <w:sz w:val="22"/>
          <w:szCs w:val="22"/>
        </w:rPr>
      </w:pPr>
      <w:r w:rsidRPr="007803AE">
        <w:rPr>
          <w:rFonts w:ascii="Museo Sans 300" w:hAnsi="Museo Sans 300" w:cs="Arial"/>
          <w:sz w:val="22"/>
          <w:szCs w:val="22"/>
        </w:rPr>
        <w:t xml:space="preserve">            </w:t>
      </w:r>
      <w:r w:rsidR="00AC7895" w:rsidRPr="007803AE">
        <w:rPr>
          <w:rFonts w:ascii="Museo Sans 300" w:hAnsi="Museo Sans 300" w:cs="Arial"/>
          <w:sz w:val="22"/>
          <w:szCs w:val="22"/>
        </w:rPr>
        <w:t xml:space="preserve">       </w:t>
      </w:r>
    </w:p>
    <w:p w14:paraId="2624D97B" w14:textId="77777777" w:rsidR="00E53C00" w:rsidRPr="007803AE"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Coordinación velocidad (talón-rodilla)</w:t>
      </w:r>
    </w:p>
    <w:p w14:paraId="2624D97C" w14:textId="77777777" w:rsidR="008140BA" w:rsidRPr="007803AE" w:rsidRDefault="008140BA" w:rsidP="008140BA">
      <w:pPr>
        <w:widowControl w:val="0"/>
        <w:ind w:left="360"/>
        <w:rPr>
          <w:rFonts w:ascii="Museo Sans 300" w:hAnsi="Museo Sans 300" w:cs="Arial"/>
          <w:b/>
          <w:sz w:val="22"/>
          <w:szCs w:val="22"/>
        </w:rPr>
      </w:pPr>
    </w:p>
    <w:tbl>
      <w:tblPr>
        <w:tblW w:w="0" w:type="auto"/>
        <w:tblInd w:w="360" w:type="dxa"/>
        <w:tblLook w:val="04A0" w:firstRow="1" w:lastRow="0" w:firstColumn="1" w:lastColumn="0" w:noHBand="0" w:noVBand="1"/>
      </w:tblPr>
      <w:tblGrid>
        <w:gridCol w:w="7898"/>
        <w:gridCol w:w="580"/>
      </w:tblGrid>
      <w:tr w:rsidR="008140BA" w:rsidRPr="007803AE" w14:paraId="2624D97F" w14:textId="77777777" w:rsidTr="00024742">
        <w:tc>
          <w:tcPr>
            <w:tcW w:w="8112" w:type="dxa"/>
          </w:tcPr>
          <w:p w14:paraId="2624D97D" w14:textId="77777777" w:rsidR="008140BA" w:rsidRPr="007803AE" w:rsidRDefault="00D76501" w:rsidP="00024742">
            <w:pPr>
              <w:widowControl w:val="0"/>
              <w:rPr>
                <w:rFonts w:ascii="Museo Sans 300" w:hAnsi="Museo Sans 300" w:cs="Arial"/>
                <w:sz w:val="22"/>
                <w:szCs w:val="22"/>
              </w:rPr>
            </w:pPr>
            <w:r w:rsidRPr="007803AE">
              <w:rPr>
                <w:rFonts w:ascii="Museo Sans 300" w:hAnsi="Museo Sans 300" w:cs="Arial"/>
                <w:sz w:val="22"/>
                <w:szCs w:val="22"/>
              </w:rPr>
              <w:t xml:space="preserve">Temblor </w:t>
            </w:r>
            <w:r w:rsidRPr="007803AE">
              <w:rPr>
                <w:rFonts w:ascii="Museo Sans 300" w:hAnsi="Museo Sans 300" w:cs="Arial"/>
                <w:sz w:val="22"/>
                <w:szCs w:val="22"/>
              </w:rPr>
              <w:tab/>
            </w:r>
            <w:r w:rsidRPr="007803AE">
              <w:rPr>
                <w:rFonts w:ascii="Museo Sans 300" w:hAnsi="Museo Sans 300" w:cs="Arial"/>
                <w:sz w:val="22"/>
                <w:szCs w:val="22"/>
              </w:rPr>
              <w:tab/>
              <w:t xml:space="preserve">0: marcado, </w:t>
            </w:r>
            <w:r w:rsidRPr="007803AE">
              <w:rPr>
                <w:rFonts w:ascii="Museo Sans 300" w:hAnsi="Museo Sans 300" w:cs="Arial"/>
                <w:sz w:val="22"/>
                <w:szCs w:val="22"/>
              </w:rPr>
              <w:tab/>
              <w:t xml:space="preserve">        </w:t>
            </w:r>
            <w:r w:rsidR="008140BA" w:rsidRPr="007803AE">
              <w:rPr>
                <w:rFonts w:ascii="Museo Sans 300" w:hAnsi="Museo Sans 300" w:cs="Arial"/>
                <w:sz w:val="22"/>
                <w:szCs w:val="22"/>
              </w:rPr>
              <w:t xml:space="preserve">1: leve, </w:t>
            </w:r>
            <w:r w:rsidR="008140BA" w:rsidRPr="007803AE">
              <w:rPr>
                <w:rFonts w:ascii="Museo Sans 300" w:hAnsi="Museo Sans 300" w:cs="Arial"/>
                <w:sz w:val="22"/>
                <w:szCs w:val="22"/>
              </w:rPr>
              <w:tab/>
            </w:r>
            <w:r w:rsidRPr="007803AE">
              <w:rPr>
                <w:rFonts w:ascii="Museo Sans 300" w:hAnsi="Museo Sans 300" w:cs="Arial"/>
                <w:sz w:val="22"/>
                <w:szCs w:val="22"/>
              </w:rPr>
              <w:t xml:space="preserve">            </w:t>
            </w:r>
            <w:r w:rsidR="008140BA" w:rsidRPr="007803AE">
              <w:rPr>
                <w:rFonts w:ascii="Museo Sans 300" w:hAnsi="Museo Sans 300" w:cs="Arial"/>
                <w:sz w:val="22"/>
                <w:szCs w:val="22"/>
              </w:rPr>
              <w:t>2: sin te</w:t>
            </w:r>
            <w:r w:rsidRPr="007803AE">
              <w:rPr>
                <w:rFonts w:ascii="Museo Sans 300" w:hAnsi="Museo Sans 300" w:cs="Arial"/>
                <w:sz w:val="22"/>
                <w:szCs w:val="22"/>
              </w:rPr>
              <w:t>mblor</w:t>
            </w:r>
            <w:r w:rsidRPr="007803AE">
              <w:rPr>
                <w:rFonts w:ascii="Museo Sans 300" w:hAnsi="Museo Sans 300" w:cs="Arial"/>
                <w:sz w:val="22"/>
                <w:szCs w:val="22"/>
              </w:rPr>
              <w:br/>
              <w:t xml:space="preserve">Dismetría </w:t>
            </w:r>
            <w:r w:rsidRPr="007803AE">
              <w:rPr>
                <w:rFonts w:ascii="Museo Sans 300" w:hAnsi="Museo Sans 300" w:cs="Arial"/>
                <w:sz w:val="22"/>
                <w:szCs w:val="22"/>
              </w:rPr>
              <w:tab/>
            </w:r>
            <w:r w:rsidRPr="007803AE">
              <w:rPr>
                <w:rFonts w:ascii="Museo Sans 300" w:hAnsi="Museo Sans 300" w:cs="Arial"/>
                <w:sz w:val="22"/>
                <w:szCs w:val="22"/>
              </w:rPr>
              <w:tab/>
              <w:t xml:space="preserve">0: marcada,               </w:t>
            </w:r>
            <w:r w:rsidR="008140BA" w:rsidRPr="007803AE">
              <w:rPr>
                <w:rFonts w:ascii="Museo Sans 300" w:hAnsi="Museo Sans 300" w:cs="Arial"/>
                <w:sz w:val="22"/>
                <w:szCs w:val="22"/>
              </w:rPr>
              <w:t xml:space="preserve">1: leve, </w:t>
            </w:r>
            <w:r w:rsidR="008140BA" w:rsidRPr="007803AE">
              <w:rPr>
                <w:rFonts w:ascii="Museo Sans 300" w:hAnsi="Museo Sans 300" w:cs="Arial"/>
                <w:sz w:val="22"/>
                <w:szCs w:val="22"/>
              </w:rPr>
              <w:tab/>
            </w:r>
            <w:r w:rsidRPr="007803AE">
              <w:rPr>
                <w:rFonts w:ascii="Museo Sans 300" w:hAnsi="Museo Sans 300" w:cs="Arial"/>
                <w:sz w:val="22"/>
                <w:szCs w:val="22"/>
              </w:rPr>
              <w:t xml:space="preserve">            </w:t>
            </w:r>
            <w:r w:rsidR="008140BA" w:rsidRPr="007803AE">
              <w:rPr>
                <w:rFonts w:ascii="Museo Sans 300" w:hAnsi="Museo Sans 300" w:cs="Arial"/>
                <w:sz w:val="22"/>
                <w:szCs w:val="22"/>
              </w:rPr>
              <w:t>2: no dismetría</w:t>
            </w:r>
            <w:r w:rsidR="008140BA" w:rsidRPr="007803AE">
              <w:rPr>
                <w:rFonts w:ascii="Museo Sans 300" w:hAnsi="Museo Sans 300" w:cs="Arial"/>
                <w:sz w:val="22"/>
                <w:szCs w:val="22"/>
              </w:rPr>
              <w:br/>
              <w:t>Tiempo</w:t>
            </w:r>
            <w:r w:rsidRPr="007803AE">
              <w:rPr>
                <w:rFonts w:ascii="Museo Sans 300" w:hAnsi="Museo Sans 300" w:cs="Arial"/>
                <w:sz w:val="22"/>
                <w:szCs w:val="22"/>
              </w:rPr>
              <w:t xml:space="preserve"> </w:t>
            </w:r>
            <w:r w:rsidRPr="007803AE">
              <w:rPr>
                <w:rFonts w:ascii="Museo Sans 300" w:hAnsi="Museo Sans 300" w:cs="Arial"/>
                <w:sz w:val="22"/>
                <w:szCs w:val="22"/>
              </w:rPr>
              <w:tab/>
            </w:r>
            <w:r w:rsidRPr="007803AE">
              <w:rPr>
                <w:rFonts w:ascii="Museo Sans 300" w:hAnsi="Museo Sans 300" w:cs="Arial"/>
                <w:sz w:val="22"/>
                <w:szCs w:val="22"/>
              </w:rPr>
              <w:tab/>
              <w:t xml:space="preserve">0:&gt; de 6” que lado normal, </w:t>
            </w:r>
            <w:r w:rsidRPr="007803AE">
              <w:rPr>
                <w:rFonts w:ascii="Museo Sans 300" w:hAnsi="Museo Sans 300" w:cs="Arial"/>
                <w:sz w:val="22"/>
                <w:szCs w:val="22"/>
              </w:rPr>
              <w:tab/>
              <w:t xml:space="preserve">            </w:t>
            </w:r>
            <w:r w:rsidR="008140BA" w:rsidRPr="007803AE">
              <w:rPr>
                <w:rFonts w:ascii="Museo Sans 300" w:hAnsi="Museo Sans 300" w:cs="Arial"/>
                <w:sz w:val="22"/>
                <w:szCs w:val="22"/>
              </w:rPr>
              <w:t xml:space="preserve">1: de 6” a 2”, 2:&lt; de 2”       </w:t>
            </w:r>
          </w:p>
        </w:tc>
        <w:tc>
          <w:tcPr>
            <w:tcW w:w="582" w:type="dxa"/>
            <w:vAlign w:val="bottom"/>
          </w:tcPr>
          <w:p w14:paraId="2624D97E" w14:textId="77777777" w:rsidR="008140BA" w:rsidRPr="007803AE" w:rsidRDefault="008140BA" w:rsidP="00024742">
            <w:pPr>
              <w:widowControl w:val="0"/>
              <w:jc w:val="right"/>
              <w:rPr>
                <w:rFonts w:ascii="Museo Sans 300" w:hAnsi="Museo Sans 300" w:cs="Arial"/>
                <w:sz w:val="22"/>
                <w:szCs w:val="22"/>
              </w:rPr>
            </w:pPr>
            <w:r w:rsidRPr="007803AE">
              <w:rPr>
                <w:rFonts w:ascii="Museo Sans 300" w:hAnsi="Museo Sans 300" w:cs="Arial"/>
                <w:sz w:val="22"/>
                <w:szCs w:val="22"/>
              </w:rPr>
              <w:t>…6</w:t>
            </w:r>
          </w:p>
        </w:tc>
      </w:tr>
    </w:tbl>
    <w:p w14:paraId="2624D980" w14:textId="77777777" w:rsidR="00277828" w:rsidRPr="007803AE" w:rsidRDefault="00277828" w:rsidP="00D76501">
      <w:pPr>
        <w:widowControl w:val="0"/>
        <w:rPr>
          <w:rFonts w:ascii="Museo Sans 300" w:hAnsi="Museo Sans 300" w:cs="Arial"/>
          <w:sz w:val="22"/>
          <w:szCs w:val="22"/>
        </w:rPr>
      </w:pPr>
    </w:p>
    <w:tbl>
      <w:tblPr>
        <w:tblW w:w="0" w:type="auto"/>
        <w:tblInd w:w="360" w:type="dxa"/>
        <w:tblLayout w:type="fixed"/>
        <w:tblLook w:val="04A0" w:firstRow="1" w:lastRow="0" w:firstColumn="1" w:lastColumn="0" w:noHBand="0" w:noVBand="1"/>
      </w:tblPr>
      <w:tblGrid>
        <w:gridCol w:w="7686"/>
        <w:gridCol w:w="1008"/>
      </w:tblGrid>
      <w:tr w:rsidR="008140BA" w:rsidRPr="007803AE" w14:paraId="2624D983" w14:textId="77777777" w:rsidTr="00024742">
        <w:tc>
          <w:tcPr>
            <w:tcW w:w="7686" w:type="dxa"/>
          </w:tcPr>
          <w:p w14:paraId="2624D981" w14:textId="77777777" w:rsidR="008140BA" w:rsidRPr="007803AE" w:rsidRDefault="008140BA" w:rsidP="00EE1B44">
            <w:pPr>
              <w:widowControl w:val="0"/>
              <w:spacing w:after="120"/>
              <w:rPr>
                <w:rFonts w:ascii="Museo Sans 300" w:hAnsi="Museo Sans 300" w:cs="Arial"/>
                <w:sz w:val="22"/>
                <w:szCs w:val="22"/>
              </w:rPr>
            </w:pPr>
            <w:r w:rsidRPr="007803AE">
              <w:rPr>
                <w:rFonts w:ascii="Museo Sans 300" w:hAnsi="Museo Sans 300" w:cs="Arial"/>
                <w:b/>
                <w:sz w:val="22"/>
                <w:szCs w:val="22"/>
              </w:rPr>
              <w:t xml:space="preserve">TOTAL EXTREMIDAD INFERIOR:                                                                        </w:t>
            </w:r>
          </w:p>
        </w:tc>
        <w:tc>
          <w:tcPr>
            <w:tcW w:w="1008" w:type="dxa"/>
          </w:tcPr>
          <w:p w14:paraId="2624D982" w14:textId="74CDDAB7" w:rsidR="008140BA" w:rsidRPr="007803AE" w:rsidRDefault="00C632B5" w:rsidP="00C632B5">
            <w:pPr>
              <w:widowControl w:val="0"/>
              <w:rPr>
                <w:rFonts w:ascii="Museo Sans 300" w:hAnsi="Museo Sans 300" w:cs="Arial"/>
                <w:sz w:val="22"/>
                <w:szCs w:val="22"/>
              </w:rPr>
            </w:pPr>
            <w:r w:rsidRPr="007803AE">
              <w:rPr>
                <w:rFonts w:ascii="Museo Sans 300" w:hAnsi="Museo Sans 300" w:cs="Arial"/>
                <w:b/>
                <w:sz w:val="22"/>
                <w:szCs w:val="22"/>
              </w:rPr>
              <w:t xml:space="preserve">       </w:t>
            </w:r>
            <w:r w:rsidR="008140BA" w:rsidRPr="007803AE">
              <w:rPr>
                <w:rFonts w:ascii="Museo Sans 300" w:hAnsi="Museo Sans 300" w:cs="Arial"/>
                <w:b/>
                <w:sz w:val="22"/>
                <w:szCs w:val="22"/>
              </w:rPr>
              <w:t>34</w:t>
            </w:r>
          </w:p>
        </w:tc>
      </w:tr>
    </w:tbl>
    <w:p w14:paraId="2624D985" w14:textId="77777777" w:rsidR="00AE6165" w:rsidRPr="007803AE" w:rsidRDefault="005A6C2C" w:rsidP="000B52C0">
      <w:pPr>
        <w:widowControl w:val="0"/>
        <w:numPr>
          <w:ilvl w:val="0"/>
          <w:numId w:val="56"/>
        </w:numPr>
        <w:ind w:left="425" w:hanging="425"/>
        <w:rPr>
          <w:rFonts w:ascii="Museo Sans 300" w:hAnsi="Museo Sans 300" w:cs="Arial"/>
          <w:b/>
          <w:sz w:val="22"/>
          <w:szCs w:val="22"/>
        </w:rPr>
      </w:pPr>
      <w:r w:rsidRPr="007803AE">
        <w:rPr>
          <w:rFonts w:ascii="Museo Sans 300" w:hAnsi="Museo Sans 300" w:cs="Arial"/>
          <w:b/>
          <w:sz w:val="22"/>
          <w:szCs w:val="22"/>
        </w:rPr>
        <w:t>Equilibrio de Tronco</w:t>
      </w:r>
      <w:r w:rsidR="006E702F" w:rsidRPr="007803AE">
        <w:rPr>
          <w:rFonts w:ascii="Museo Sans 300" w:hAnsi="Museo Sans 300" w:cs="Arial"/>
          <w:b/>
          <w:sz w:val="22"/>
          <w:szCs w:val="22"/>
        </w:rPr>
        <w:t xml:space="preserve"> (tiempo)</w:t>
      </w:r>
    </w:p>
    <w:p w14:paraId="2624D986"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Sentado sin respaldo 5’</w:t>
      </w:r>
    </w:p>
    <w:p w14:paraId="2624D987"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Reacción protectora del lado sano</w:t>
      </w:r>
    </w:p>
    <w:p w14:paraId="2624D988"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Reacción protectora del lado afectado</w:t>
      </w:r>
    </w:p>
    <w:p w14:paraId="2624D989"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Bipedestación con asistencia 1’</w:t>
      </w:r>
    </w:p>
    <w:p w14:paraId="2624D98A" w14:textId="77777777" w:rsidR="00AE6165" w:rsidRPr="007803AE" w:rsidRDefault="005A6C2C" w:rsidP="00D76501">
      <w:pPr>
        <w:widowControl w:val="0"/>
        <w:ind w:left="360" w:firstLine="349"/>
        <w:rPr>
          <w:rFonts w:ascii="Museo Sans 300" w:hAnsi="Museo Sans 300" w:cs="Arial"/>
          <w:sz w:val="22"/>
          <w:szCs w:val="22"/>
        </w:rPr>
      </w:pPr>
      <w:r w:rsidRPr="007803AE">
        <w:rPr>
          <w:rFonts w:ascii="Museo Sans 300" w:hAnsi="Museo Sans 300" w:cs="Arial"/>
          <w:sz w:val="22"/>
          <w:szCs w:val="22"/>
        </w:rPr>
        <w:t>Bipedestación sin asistencia 1’</w:t>
      </w:r>
    </w:p>
    <w:p w14:paraId="2624D98B" w14:textId="77777777" w:rsidR="00AE6165" w:rsidRPr="007803AE" w:rsidRDefault="005A6C2C" w:rsidP="00D76501">
      <w:pPr>
        <w:widowControl w:val="0"/>
        <w:ind w:left="709"/>
        <w:rPr>
          <w:rFonts w:ascii="Museo Sans 300" w:hAnsi="Museo Sans 300" w:cs="Arial"/>
          <w:b/>
          <w:sz w:val="22"/>
          <w:szCs w:val="22"/>
        </w:rPr>
      </w:pPr>
      <w:r w:rsidRPr="007803AE">
        <w:rPr>
          <w:rFonts w:ascii="Museo Sans 300" w:hAnsi="Museo Sans 300" w:cs="Arial"/>
          <w:sz w:val="22"/>
          <w:szCs w:val="22"/>
        </w:rPr>
        <w:t>Apoyo sobre pierna no afectada 10”</w:t>
      </w:r>
      <w:r w:rsidRPr="007803AE">
        <w:rPr>
          <w:rFonts w:ascii="Museo Sans 300" w:hAnsi="Museo Sans 300" w:cs="Arial"/>
          <w:sz w:val="22"/>
          <w:szCs w:val="22"/>
        </w:rPr>
        <w:br/>
        <w:t>Apoyo sobre pierna afectada 10”</w:t>
      </w:r>
      <w:r w:rsidRPr="007803AE">
        <w:rPr>
          <w:rFonts w:ascii="Museo Sans 300" w:hAnsi="Museo Sans 300" w:cs="Arial"/>
          <w:sz w:val="22"/>
          <w:szCs w:val="22"/>
        </w:rPr>
        <w:br/>
      </w:r>
    </w:p>
    <w:tbl>
      <w:tblPr>
        <w:tblW w:w="0" w:type="auto"/>
        <w:tblInd w:w="360" w:type="dxa"/>
        <w:tblLook w:val="04A0" w:firstRow="1" w:lastRow="0" w:firstColumn="1" w:lastColumn="0" w:noHBand="0" w:noVBand="1"/>
      </w:tblPr>
      <w:tblGrid>
        <w:gridCol w:w="7214"/>
        <w:gridCol w:w="1264"/>
      </w:tblGrid>
      <w:tr w:rsidR="00AE6165" w:rsidRPr="007803AE" w14:paraId="2624D98E" w14:textId="77777777" w:rsidTr="00024742">
        <w:trPr>
          <w:trHeight w:val="162"/>
        </w:trPr>
        <w:tc>
          <w:tcPr>
            <w:tcW w:w="7403" w:type="dxa"/>
          </w:tcPr>
          <w:p w14:paraId="2624D98C" w14:textId="77777777" w:rsidR="00AE6165" w:rsidRPr="007803AE" w:rsidRDefault="00AE6165" w:rsidP="00024742">
            <w:pPr>
              <w:widowControl w:val="0"/>
              <w:rPr>
                <w:rFonts w:ascii="Museo Sans 300" w:hAnsi="Museo Sans 300" w:cs="Arial"/>
                <w:b/>
                <w:sz w:val="22"/>
                <w:szCs w:val="22"/>
              </w:rPr>
            </w:pPr>
            <w:r w:rsidRPr="007803AE">
              <w:rPr>
                <w:rFonts w:ascii="Museo Sans 300" w:hAnsi="Museo Sans 300" w:cs="Arial"/>
                <w:b/>
                <w:sz w:val="22"/>
                <w:szCs w:val="22"/>
              </w:rPr>
              <w:t>TOTAL EQUILIBRIO:</w:t>
            </w:r>
          </w:p>
        </w:tc>
        <w:tc>
          <w:tcPr>
            <w:tcW w:w="1291" w:type="dxa"/>
          </w:tcPr>
          <w:p w14:paraId="2624D98D" w14:textId="4A6587CA" w:rsidR="00AE6165" w:rsidRPr="007803AE" w:rsidRDefault="00C632B5" w:rsidP="00C632B5">
            <w:pPr>
              <w:widowControl w:val="0"/>
              <w:jc w:val="center"/>
              <w:rPr>
                <w:rFonts w:ascii="Museo Sans 300" w:hAnsi="Museo Sans 300" w:cs="Arial"/>
                <w:b/>
                <w:sz w:val="22"/>
                <w:szCs w:val="22"/>
              </w:rPr>
            </w:pPr>
            <w:r w:rsidRPr="007803AE">
              <w:rPr>
                <w:rFonts w:ascii="Museo Sans 300" w:hAnsi="Museo Sans 300" w:cs="Arial"/>
                <w:b/>
                <w:sz w:val="22"/>
                <w:szCs w:val="22"/>
              </w:rPr>
              <w:t xml:space="preserve">            </w:t>
            </w:r>
            <w:r w:rsidR="00AE6165" w:rsidRPr="007803AE">
              <w:rPr>
                <w:rFonts w:ascii="Museo Sans 300" w:hAnsi="Museo Sans 300" w:cs="Arial"/>
                <w:b/>
                <w:sz w:val="22"/>
                <w:szCs w:val="22"/>
              </w:rPr>
              <w:t>14</w:t>
            </w:r>
          </w:p>
        </w:tc>
      </w:tr>
    </w:tbl>
    <w:p w14:paraId="2624D98F" w14:textId="77777777" w:rsidR="00D3742C" w:rsidRPr="007803AE" w:rsidRDefault="00D3742C" w:rsidP="00FD3B7A">
      <w:pPr>
        <w:widowControl w:val="0"/>
        <w:ind w:left="360"/>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4"/>
        <w:gridCol w:w="2718"/>
        <w:gridCol w:w="2946"/>
      </w:tblGrid>
      <w:tr w:rsidR="00142F40" w:rsidRPr="007803AE" w14:paraId="2624D991" w14:textId="77777777" w:rsidTr="0012255C">
        <w:tc>
          <w:tcPr>
            <w:tcW w:w="8978" w:type="dxa"/>
            <w:gridSpan w:val="3"/>
          </w:tcPr>
          <w:p w14:paraId="2624D990" w14:textId="77777777" w:rsidR="00142F40" w:rsidRPr="007803AE" w:rsidRDefault="00142F40" w:rsidP="0012255C">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VALORACIÓN DEL MENOSCABO GLOBAL DE LA PERSONA POR</w:t>
            </w:r>
            <w:r w:rsidRPr="007803AE">
              <w:rPr>
                <w:rFonts w:ascii="Museo Sans 300" w:hAnsi="Museo Sans 300" w:cs="Arial"/>
                <w:sz w:val="22"/>
                <w:szCs w:val="22"/>
              </w:rPr>
              <w:br/>
              <w:t>IMPEDIMENTOS MOTORES DE LAS EXTREMIDADES SUPERIORES,</w:t>
            </w:r>
            <w:r w:rsidRPr="007803AE">
              <w:rPr>
                <w:rFonts w:ascii="Museo Sans 300" w:hAnsi="Museo Sans 300" w:cs="Arial"/>
                <w:sz w:val="22"/>
                <w:szCs w:val="22"/>
              </w:rPr>
              <w:br/>
              <w:t>INFERIORES Y DE TRONCO</w:t>
            </w:r>
          </w:p>
        </w:tc>
      </w:tr>
      <w:tr w:rsidR="00142F40" w:rsidRPr="007803AE" w14:paraId="2624D995" w14:textId="77777777" w:rsidTr="00064E5F">
        <w:tc>
          <w:tcPr>
            <w:tcW w:w="3227" w:type="dxa"/>
            <w:vAlign w:val="center"/>
          </w:tcPr>
          <w:p w14:paraId="2624D992" w14:textId="77777777" w:rsidR="00142F40" w:rsidRPr="007803AE" w:rsidRDefault="00142F40" w:rsidP="00064E5F">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CLASE</w:t>
            </w:r>
          </w:p>
        </w:tc>
        <w:tc>
          <w:tcPr>
            <w:tcW w:w="2758" w:type="dxa"/>
            <w:vAlign w:val="center"/>
          </w:tcPr>
          <w:p w14:paraId="2624D993" w14:textId="77777777" w:rsidR="00142F40" w:rsidRPr="007803AE" w:rsidRDefault="00142F40" w:rsidP="00064E5F">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EXTREMIDAD</w:t>
            </w:r>
            <w:r w:rsidRPr="007803AE">
              <w:rPr>
                <w:rFonts w:ascii="Museo Sans 300" w:hAnsi="Museo Sans 300" w:cs="Arial"/>
                <w:sz w:val="22"/>
                <w:szCs w:val="22"/>
              </w:rPr>
              <w:br/>
              <w:t>DOMINANTE</w:t>
            </w:r>
          </w:p>
        </w:tc>
        <w:tc>
          <w:tcPr>
            <w:tcW w:w="2993" w:type="dxa"/>
            <w:vAlign w:val="center"/>
          </w:tcPr>
          <w:p w14:paraId="2624D994" w14:textId="77777777" w:rsidR="00142F40" w:rsidRPr="007803AE" w:rsidRDefault="00142F40" w:rsidP="00064E5F">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EXTREMIDAD NO</w:t>
            </w:r>
            <w:r w:rsidRPr="007803AE">
              <w:rPr>
                <w:rFonts w:ascii="Museo Sans 300" w:hAnsi="Museo Sans 300" w:cs="Arial"/>
                <w:sz w:val="22"/>
                <w:szCs w:val="22"/>
              </w:rPr>
              <w:br/>
              <w:t>DOMINANTE</w:t>
            </w:r>
          </w:p>
        </w:tc>
      </w:tr>
      <w:tr w:rsidR="00142F40" w:rsidRPr="007803AE" w14:paraId="2624D999" w14:textId="77777777" w:rsidTr="00AE6165">
        <w:tc>
          <w:tcPr>
            <w:tcW w:w="3227" w:type="dxa"/>
          </w:tcPr>
          <w:p w14:paraId="2624D996" w14:textId="77777777" w:rsidR="00142F40" w:rsidRPr="007803AE" w:rsidRDefault="00142F40" w:rsidP="00B32117">
            <w:pPr>
              <w:tabs>
                <w:tab w:val="left" w:pos="486"/>
                <w:tab w:val="left" w:pos="3731"/>
              </w:tabs>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br/>
              <w:t xml:space="preserve">Extremidad Superior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60-44</w:t>
            </w:r>
            <w:r w:rsidRPr="007803AE">
              <w:rPr>
                <w:rFonts w:ascii="Museo Sans 300" w:hAnsi="Museo Sans 300" w:cs="Arial"/>
                <w:sz w:val="22"/>
                <w:szCs w:val="22"/>
              </w:rPr>
              <w:br/>
              <w:t>Extremidad Inferior</w:t>
            </w:r>
            <w:r w:rsidR="00B32117" w:rsidRPr="007803AE">
              <w:rPr>
                <w:rFonts w:ascii="Museo Sans 300" w:hAnsi="Museo Sans 300" w:cs="Arial"/>
                <w:sz w:val="22"/>
                <w:szCs w:val="22"/>
              </w:rPr>
              <w:t xml:space="preserve">       </w:t>
            </w:r>
            <w:r w:rsidRPr="007803AE">
              <w:rPr>
                <w:rFonts w:ascii="Museo Sans 300" w:hAnsi="Museo Sans 300" w:cs="Arial"/>
                <w:sz w:val="22"/>
                <w:szCs w:val="22"/>
              </w:rPr>
              <w:t>28-20</w:t>
            </w:r>
            <w:r w:rsidRPr="007803AE">
              <w:rPr>
                <w:rFonts w:ascii="Museo Sans 300" w:hAnsi="Museo Sans 300" w:cs="Arial"/>
                <w:sz w:val="22"/>
                <w:szCs w:val="22"/>
              </w:rPr>
              <w:br/>
              <w:t xml:space="preserve">Control de Tronco </w:t>
            </w:r>
            <w:r w:rsidR="00B32117" w:rsidRPr="007803AE">
              <w:rPr>
                <w:rFonts w:ascii="Museo Sans 300" w:hAnsi="Museo Sans 300" w:cs="Arial"/>
                <w:sz w:val="22"/>
                <w:szCs w:val="22"/>
              </w:rPr>
              <w:t xml:space="preserve">        </w:t>
            </w:r>
            <w:r w:rsidRPr="007803AE">
              <w:rPr>
                <w:rFonts w:ascii="Museo Sans 300" w:hAnsi="Museo Sans 300" w:cs="Arial"/>
                <w:sz w:val="22"/>
                <w:szCs w:val="22"/>
              </w:rPr>
              <w:t>12-9</w:t>
            </w:r>
          </w:p>
        </w:tc>
        <w:tc>
          <w:tcPr>
            <w:tcW w:w="2758" w:type="dxa"/>
            <w:vAlign w:val="center"/>
          </w:tcPr>
          <w:p w14:paraId="2624D997"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0% - 20%</w:t>
            </w:r>
          </w:p>
        </w:tc>
        <w:tc>
          <w:tcPr>
            <w:tcW w:w="2993" w:type="dxa"/>
            <w:vAlign w:val="center"/>
          </w:tcPr>
          <w:p w14:paraId="2624D998"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0% - 10%</w:t>
            </w:r>
          </w:p>
        </w:tc>
      </w:tr>
      <w:tr w:rsidR="00142F40" w:rsidRPr="007803AE" w14:paraId="2624D99D" w14:textId="77777777" w:rsidTr="00AE6165">
        <w:tc>
          <w:tcPr>
            <w:tcW w:w="3227" w:type="dxa"/>
          </w:tcPr>
          <w:p w14:paraId="2624D99A" w14:textId="77777777" w:rsidR="00142F40" w:rsidRPr="007803AE" w:rsidRDefault="00142F40" w:rsidP="00B32117">
            <w:pPr>
              <w:tabs>
                <w:tab w:val="left" w:pos="486"/>
                <w:tab w:val="left" w:pos="3731"/>
              </w:tabs>
              <w:rPr>
                <w:rFonts w:ascii="Museo Sans 300" w:hAnsi="Museo Sans 300" w:cs="Arial"/>
                <w:sz w:val="22"/>
                <w:szCs w:val="22"/>
              </w:rPr>
            </w:pPr>
            <w:r w:rsidRPr="007803AE">
              <w:rPr>
                <w:rFonts w:ascii="Museo Sans 300" w:hAnsi="Museo Sans 300" w:cs="Arial"/>
                <w:sz w:val="22"/>
                <w:szCs w:val="22"/>
              </w:rPr>
              <w:t>CLASE II</w:t>
            </w:r>
            <w:r w:rsidRPr="007803AE">
              <w:rPr>
                <w:rFonts w:ascii="Museo Sans 300" w:hAnsi="Museo Sans 300" w:cs="Arial"/>
                <w:sz w:val="22"/>
                <w:szCs w:val="22"/>
              </w:rPr>
              <w:br/>
              <w:t xml:space="preserve">Extremidad Superior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43</w:t>
            </w:r>
            <w:r w:rsidR="00B32117" w:rsidRPr="007803AE">
              <w:rPr>
                <w:rFonts w:ascii="Museo Sans 300" w:hAnsi="Museo Sans 300" w:cs="Arial"/>
                <w:sz w:val="22"/>
                <w:szCs w:val="22"/>
              </w:rPr>
              <w:t>-</w:t>
            </w:r>
            <w:r w:rsidRPr="007803AE">
              <w:rPr>
                <w:rFonts w:ascii="Museo Sans 300" w:hAnsi="Museo Sans 300" w:cs="Arial"/>
                <w:sz w:val="22"/>
                <w:szCs w:val="22"/>
              </w:rPr>
              <w:t>23</w:t>
            </w:r>
            <w:r w:rsidRPr="007803AE">
              <w:rPr>
                <w:rFonts w:ascii="Museo Sans 300" w:hAnsi="Museo Sans 300" w:cs="Arial"/>
                <w:sz w:val="22"/>
                <w:szCs w:val="22"/>
              </w:rPr>
              <w:br/>
              <w:t xml:space="preserve">Extremidad Inferior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19</w:t>
            </w:r>
            <w:r w:rsidR="00B32117" w:rsidRPr="007803AE">
              <w:rPr>
                <w:rFonts w:ascii="Museo Sans 300" w:hAnsi="Museo Sans 300" w:cs="Arial"/>
                <w:sz w:val="22"/>
                <w:szCs w:val="22"/>
              </w:rPr>
              <w:t>-</w:t>
            </w:r>
            <w:r w:rsidRPr="007803AE">
              <w:rPr>
                <w:rFonts w:ascii="Museo Sans 300" w:hAnsi="Museo Sans 300" w:cs="Arial"/>
                <w:sz w:val="22"/>
                <w:szCs w:val="22"/>
              </w:rPr>
              <w:t>11</w:t>
            </w:r>
            <w:r w:rsidRPr="007803AE">
              <w:rPr>
                <w:rFonts w:ascii="Museo Sans 300" w:hAnsi="Museo Sans 300" w:cs="Arial"/>
                <w:sz w:val="22"/>
                <w:szCs w:val="22"/>
              </w:rPr>
              <w:br/>
              <w:t xml:space="preserve">Control de Tronco. </w:t>
            </w:r>
            <w:r w:rsidR="00B32117" w:rsidRPr="007803AE">
              <w:rPr>
                <w:rFonts w:ascii="Museo Sans 300" w:hAnsi="Museo Sans 300" w:cs="Arial"/>
                <w:sz w:val="22"/>
                <w:szCs w:val="22"/>
              </w:rPr>
              <w:t xml:space="preserve">        </w:t>
            </w:r>
            <w:r w:rsidRPr="007803AE">
              <w:rPr>
                <w:rFonts w:ascii="Museo Sans 300" w:hAnsi="Museo Sans 300" w:cs="Arial"/>
                <w:sz w:val="22"/>
                <w:szCs w:val="22"/>
              </w:rPr>
              <w:t>8-5</w:t>
            </w:r>
          </w:p>
        </w:tc>
        <w:tc>
          <w:tcPr>
            <w:tcW w:w="2758" w:type="dxa"/>
            <w:vAlign w:val="center"/>
          </w:tcPr>
          <w:p w14:paraId="2624D99B"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21% - 35%</w:t>
            </w:r>
          </w:p>
        </w:tc>
        <w:tc>
          <w:tcPr>
            <w:tcW w:w="2993" w:type="dxa"/>
            <w:vAlign w:val="center"/>
          </w:tcPr>
          <w:p w14:paraId="2624D99C"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9A1" w14:textId="77777777" w:rsidTr="00AE6165">
        <w:tc>
          <w:tcPr>
            <w:tcW w:w="3227" w:type="dxa"/>
          </w:tcPr>
          <w:p w14:paraId="2624D99E" w14:textId="77777777" w:rsidR="00142F40" w:rsidRPr="007803AE" w:rsidRDefault="00142F40" w:rsidP="00B32117">
            <w:pPr>
              <w:tabs>
                <w:tab w:val="left" w:pos="486"/>
                <w:tab w:val="left" w:pos="3731"/>
              </w:tabs>
              <w:rPr>
                <w:rFonts w:ascii="Museo Sans 300" w:hAnsi="Museo Sans 300" w:cs="Arial"/>
                <w:sz w:val="22"/>
                <w:szCs w:val="22"/>
              </w:rPr>
            </w:pPr>
            <w:r w:rsidRPr="007803AE">
              <w:rPr>
                <w:rFonts w:ascii="Museo Sans 300" w:hAnsi="Museo Sans 300" w:cs="Arial"/>
                <w:sz w:val="22"/>
                <w:szCs w:val="22"/>
              </w:rPr>
              <w:t>CLASE III</w:t>
            </w:r>
            <w:r w:rsidRPr="007803AE">
              <w:rPr>
                <w:rFonts w:ascii="Museo Sans 300" w:hAnsi="Museo Sans 300" w:cs="Arial"/>
                <w:sz w:val="22"/>
                <w:szCs w:val="22"/>
              </w:rPr>
              <w:br/>
              <w:t xml:space="preserve">Extremidad Superior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22-0</w:t>
            </w:r>
            <w:r w:rsidRPr="007803AE">
              <w:rPr>
                <w:rFonts w:ascii="Museo Sans 300" w:hAnsi="Museo Sans 300" w:cs="Arial"/>
                <w:sz w:val="22"/>
                <w:szCs w:val="22"/>
              </w:rPr>
              <w:br/>
              <w:t xml:space="preserve">Extremidad Inferior </w:t>
            </w:r>
            <w:r w:rsidR="00B32117" w:rsidRPr="007803AE">
              <w:rPr>
                <w:rFonts w:ascii="Museo Sans 300" w:hAnsi="Museo Sans 300" w:cs="Arial"/>
                <w:sz w:val="22"/>
                <w:szCs w:val="22"/>
              </w:rPr>
              <w:t xml:space="preserve">     </w:t>
            </w:r>
            <w:r w:rsidRPr="007803AE">
              <w:rPr>
                <w:rFonts w:ascii="Museo Sans 300" w:hAnsi="Museo Sans 300" w:cs="Arial"/>
                <w:sz w:val="22"/>
                <w:szCs w:val="22"/>
              </w:rPr>
              <w:t>10-0</w:t>
            </w:r>
            <w:r w:rsidRPr="007803AE">
              <w:rPr>
                <w:rFonts w:ascii="Museo Sans 300" w:hAnsi="Museo Sans 300" w:cs="Arial"/>
                <w:sz w:val="22"/>
                <w:szCs w:val="22"/>
              </w:rPr>
              <w:br/>
              <w:t xml:space="preserve">Control de Tronco </w:t>
            </w:r>
            <w:r w:rsidR="00B32117" w:rsidRPr="007803AE">
              <w:rPr>
                <w:rFonts w:ascii="Museo Sans 300" w:hAnsi="Museo Sans 300" w:cs="Arial"/>
                <w:sz w:val="22"/>
                <w:szCs w:val="22"/>
              </w:rPr>
              <w:t xml:space="preserve">        </w:t>
            </w:r>
            <w:r w:rsidRPr="007803AE">
              <w:rPr>
                <w:rFonts w:ascii="Museo Sans 300" w:hAnsi="Museo Sans 300" w:cs="Arial"/>
                <w:sz w:val="22"/>
                <w:szCs w:val="22"/>
              </w:rPr>
              <w:t>4-0</w:t>
            </w:r>
          </w:p>
        </w:tc>
        <w:tc>
          <w:tcPr>
            <w:tcW w:w="2758" w:type="dxa"/>
            <w:vAlign w:val="center"/>
          </w:tcPr>
          <w:p w14:paraId="2624D99F"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36% - 55%</w:t>
            </w:r>
          </w:p>
        </w:tc>
        <w:tc>
          <w:tcPr>
            <w:tcW w:w="2993" w:type="dxa"/>
            <w:vAlign w:val="center"/>
          </w:tcPr>
          <w:p w14:paraId="2624D9A0" w14:textId="77777777" w:rsidR="00142F40" w:rsidRPr="007803AE" w:rsidRDefault="00142F40" w:rsidP="00AE6165">
            <w:pPr>
              <w:tabs>
                <w:tab w:val="left" w:pos="486"/>
                <w:tab w:val="left" w:pos="3731"/>
              </w:tabs>
              <w:jc w:val="center"/>
              <w:rPr>
                <w:rFonts w:ascii="Museo Sans 300" w:hAnsi="Museo Sans 300" w:cs="Arial"/>
                <w:sz w:val="22"/>
                <w:szCs w:val="22"/>
              </w:rPr>
            </w:pPr>
            <w:r w:rsidRPr="007803AE">
              <w:rPr>
                <w:rFonts w:ascii="Museo Sans 300" w:hAnsi="Museo Sans 300" w:cs="Arial"/>
                <w:sz w:val="22"/>
                <w:szCs w:val="22"/>
              </w:rPr>
              <w:t>21% - 35%</w:t>
            </w:r>
          </w:p>
        </w:tc>
      </w:tr>
    </w:tbl>
    <w:p w14:paraId="0CCDFAAF" w14:textId="77777777" w:rsidR="00B43FF5" w:rsidRPr="007803AE" w:rsidRDefault="00B43FF5" w:rsidP="0009311A">
      <w:pPr>
        <w:tabs>
          <w:tab w:val="left" w:pos="486"/>
          <w:tab w:val="left" w:pos="3731"/>
        </w:tabs>
        <w:jc w:val="both"/>
        <w:rPr>
          <w:rFonts w:ascii="Museo Sans 300" w:hAnsi="Museo Sans 300" w:cs="Arial"/>
          <w:b/>
          <w:sz w:val="22"/>
          <w:szCs w:val="22"/>
        </w:rPr>
      </w:pPr>
    </w:p>
    <w:p w14:paraId="2624D9A3" w14:textId="77777777" w:rsidR="0009311A" w:rsidRPr="007803AE" w:rsidRDefault="005A6C2C" w:rsidP="000B52C0">
      <w:pPr>
        <w:pStyle w:val="Prrafodelista"/>
        <w:numPr>
          <w:ilvl w:val="0"/>
          <w:numId w:val="166"/>
        </w:numPr>
        <w:tabs>
          <w:tab w:val="left" w:pos="486"/>
          <w:tab w:val="left" w:pos="3731"/>
        </w:tabs>
        <w:ind w:left="425" w:hanging="425"/>
        <w:jc w:val="both"/>
        <w:rPr>
          <w:rFonts w:ascii="Museo Sans 300" w:hAnsi="Museo Sans 300" w:cs="Arial"/>
          <w:b/>
          <w:sz w:val="22"/>
          <w:szCs w:val="22"/>
        </w:rPr>
      </w:pPr>
      <w:r w:rsidRPr="007803AE">
        <w:rPr>
          <w:rFonts w:ascii="Museo Sans 300" w:hAnsi="Museo Sans 300" w:cs="Arial"/>
          <w:b/>
          <w:sz w:val="22"/>
          <w:szCs w:val="22"/>
        </w:rPr>
        <w:t>Disfunciones de la Comunicación</w:t>
      </w:r>
      <w:r w:rsidR="00654748" w:rsidRPr="007803AE">
        <w:rPr>
          <w:rFonts w:ascii="Museo Sans 300" w:hAnsi="Museo Sans 300" w:cs="Arial"/>
          <w:b/>
          <w:sz w:val="22"/>
          <w:szCs w:val="22"/>
        </w:rPr>
        <w:t>.</w:t>
      </w:r>
    </w:p>
    <w:p w14:paraId="2624D9A5" w14:textId="77777777" w:rsidR="0009311A" w:rsidRPr="007803AE" w:rsidRDefault="005A6C2C" w:rsidP="0009311A">
      <w:pPr>
        <w:tabs>
          <w:tab w:val="left" w:pos="486"/>
          <w:tab w:val="left" w:pos="3731"/>
        </w:tabs>
        <w:jc w:val="both"/>
        <w:rPr>
          <w:rFonts w:ascii="Museo Sans 300" w:hAnsi="Museo Sans 300" w:cs="Arial"/>
          <w:sz w:val="22"/>
          <w:szCs w:val="22"/>
        </w:rPr>
      </w:pPr>
      <w:r w:rsidRPr="007803AE">
        <w:rPr>
          <w:rFonts w:ascii="Museo Sans 300" w:hAnsi="Museo Sans 300" w:cs="Arial"/>
          <w:sz w:val="22"/>
          <w:szCs w:val="22"/>
        </w:rPr>
        <w:t>El impedimento cerebral en esta función produce Afasias y Disfasias. Las formas llamadas Agrafias y Acalculias se integran en los criterios siguientes:</w:t>
      </w:r>
    </w:p>
    <w:p w14:paraId="2624D9A6" w14:textId="77777777" w:rsidR="0009311A" w:rsidRPr="007803AE" w:rsidRDefault="0009311A" w:rsidP="00142F40">
      <w:pPr>
        <w:tabs>
          <w:tab w:val="left" w:pos="486"/>
          <w:tab w:val="left" w:pos="3731"/>
        </w:tabs>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0"/>
        <w:gridCol w:w="3698"/>
      </w:tblGrid>
      <w:tr w:rsidR="00142F40" w:rsidRPr="007803AE" w14:paraId="2624D9A8" w14:textId="77777777" w:rsidTr="0012255C">
        <w:tc>
          <w:tcPr>
            <w:tcW w:w="8978" w:type="dxa"/>
            <w:gridSpan w:val="2"/>
          </w:tcPr>
          <w:p w14:paraId="2624D9A7" w14:textId="77777777" w:rsidR="00142F40" w:rsidRPr="007803AE" w:rsidRDefault="00142F40" w:rsidP="0012255C">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904142" w:rsidRPr="007803AE" w14:paraId="2624D9AB" w14:textId="77777777" w:rsidTr="00904142">
        <w:tc>
          <w:tcPr>
            <w:tcW w:w="5211" w:type="dxa"/>
          </w:tcPr>
          <w:p w14:paraId="2624D9A9" w14:textId="77777777" w:rsidR="00904142"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Dificultad muy leve en la expresi</w:t>
            </w:r>
            <w:r w:rsidR="00FD3B7A" w:rsidRPr="007803AE">
              <w:rPr>
                <w:rFonts w:ascii="Museo Sans 300" w:hAnsi="Museo Sans 300" w:cs="Arial"/>
                <w:sz w:val="22"/>
                <w:szCs w:val="22"/>
              </w:rPr>
              <w:t>ón y/o comprensión del lenguaje.</w:t>
            </w:r>
          </w:p>
        </w:tc>
        <w:tc>
          <w:tcPr>
            <w:tcW w:w="3767" w:type="dxa"/>
          </w:tcPr>
          <w:p w14:paraId="2624D9AA" w14:textId="77777777" w:rsidR="00904142"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 1%  -  10%</w:t>
            </w:r>
          </w:p>
        </w:tc>
      </w:tr>
      <w:tr w:rsidR="00904142" w:rsidRPr="007803AE" w14:paraId="2624D9AE" w14:textId="77777777" w:rsidTr="00904142">
        <w:tc>
          <w:tcPr>
            <w:tcW w:w="5211" w:type="dxa"/>
          </w:tcPr>
          <w:p w14:paraId="2624D9AC" w14:textId="77777777" w:rsidR="00904142"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Dificultad leve en la expresión y/o comprensión del lenguaje</w:t>
            </w:r>
            <w:r w:rsidR="00FD3B7A" w:rsidRPr="007803AE">
              <w:rPr>
                <w:rFonts w:ascii="Museo Sans 300" w:hAnsi="Museo Sans 300" w:cs="Arial"/>
                <w:sz w:val="22"/>
                <w:szCs w:val="22"/>
              </w:rPr>
              <w:t>.</w:t>
            </w:r>
          </w:p>
        </w:tc>
        <w:tc>
          <w:tcPr>
            <w:tcW w:w="3767" w:type="dxa"/>
          </w:tcPr>
          <w:p w14:paraId="2624D9AD" w14:textId="77777777" w:rsidR="00904142"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9B1" w14:textId="77777777" w:rsidTr="00904142">
        <w:tc>
          <w:tcPr>
            <w:tcW w:w="5211" w:type="dxa"/>
          </w:tcPr>
          <w:p w14:paraId="2624D9AF" w14:textId="77777777" w:rsidR="00142F40" w:rsidRPr="007803AE" w:rsidRDefault="00142F40"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Dificultad Moderada</w:t>
            </w:r>
            <w:r w:rsidR="00904142" w:rsidRPr="007803AE">
              <w:rPr>
                <w:rFonts w:ascii="Museo Sans 300" w:hAnsi="Museo Sans 300" w:cs="Arial"/>
                <w:sz w:val="22"/>
                <w:szCs w:val="22"/>
              </w:rPr>
              <w:t xml:space="preserve"> en la expresión y/o comprensión del lenguaje</w:t>
            </w:r>
            <w:r w:rsidR="00FD3B7A" w:rsidRPr="007803AE">
              <w:rPr>
                <w:rFonts w:ascii="Museo Sans 300" w:hAnsi="Museo Sans 300" w:cs="Arial"/>
                <w:sz w:val="22"/>
                <w:szCs w:val="22"/>
              </w:rPr>
              <w:t>.</w:t>
            </w:r>
          </w:p>
        </w:tc>
        <w:tc>
          <w:tcPr>
            <w:tcW w:w="3767" w:type="dxa"/>
          </w:tcPr>
          <w:p w14:paraId="2624D9B0" w14:textId="77777777" w:rsidR="00142F40"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21%  -  </w:t>
            </w:r>
            <w:r w:rsidR="00142F40" w:rsidRPr="007803AE">
              <w:rPr>
                <w:rFonts w:ascii="Museo Sans 300" w:hAnsi="Museo Sans 300" w:cs="Arial"/>
                <w:sz w:val="22"/>
                <w:szCs w:val="22"/>
              </w:rPr>
              <w:t>35%</w:t>
            </w:r>
            <w:r w:rsidR="00142F40" w:rsidRPr="007803AE">
              <w:rPr>
                <w:rFonts w:ascii="Museo Sans 300" w:hAnsi="Museo Sans 300" w:cs="Arial"/>
                <w:sz w:val="22"/>
                <w:szCs w:val="22"/>
              </w:rPr>
              <w:br/>
            </w:r>
          </w:p>
        </w:tc>
      </w:tr>
      <w:tr w:rsidR="00142F40" w:rsidRPr="007803AE" w14:paraId="2624D9B4" w14:textId="77777777" w:rsidTr="00904142">
        <w:tc>
          <w:tcPr>
            <w:tcW w:w="5211" w:type="dxa"/>
          </w:tcPr>
          <w:p w14:paraId="2624D9B2" w14:textId="559A9477" w:rsidR="00142F40" w:rsidRPr="007803AE" w:rsidRDefault="00904142" w:rsidP="005C31F5">
            <w:pPr>
              <w:tabs>
                <w:tab w:val="left" w:pos="486"/>
                <w:tab w:val="left" w:pos="3731"/>
              </w:tabs>
              <w:rPr>
                <w:rFonts w:ascii="Museo Sans 300" w:hAnsi="Museo Sans 300" w:cs="Arial"/>
                <w:sz w:val="22"/>
                <w:szCs w:val="22"/>
              </w:rPr>
            </w:pPr>
            <w:r w:rsidRPr="007803AE">
              <w:rPr>
                <w:rFonts w:ascii="Museo Sans 300" w:hAnsi="Museo Sans 300" w:cs="Arial"/>
                <w:sz w:val="22"/>
                <w:szCs w:val="22"/>
              </w:rPr>
              <w:t>Dificultad severa en la expresión y/o comprensión del lenguaje</w:t>
            </w:r>
            <w:r w:rsidR="00FD3B7A" w:rsidRPr="007803AE">
              <w:rPr>
                <w:rFonts w:ascii="Museo Sans 300" w:hAnsi="Museo Sans 300" w:cs="Arial"/>
                <w:sz w:val="22"/>
                <w:szCs w:val="22"/>
              </w:rPr>
              <w:t>.</w:t>
            </w:r>
          </w:p>
        </w:tc>
        <w:tc>
          <w:tcPr>
            <w:tcW w:w="3767" w:type="dxa"/>
          </w:tcPr>
          <w:p w14:paraId="2624D9B3" w14:textId="77777777" w:rsidR="00142F40"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36%  -  </w:t>
            </w:r>
            <w:r w:rsidR="00142F40" w:rsidRPr="007803AE">
              <w:rPr>
                <w:rFonts w:ascii="Museo Sans 300" w:hAnsi="Museo Sans 300" w:cs="Arial"/>
                <w:sz w:val="22"/>
                <w:szCs w:val="22"/>
              </w:rPr>
              <w:t>50%</w:t>
            </w:r>
            <w:r w:rsidR="00142F40" w:rsidRPr="007803AE">
              <w:rPr>
                <w:rFonts w:ascii="Museo Sans 300" w:hAnsi="Museo Sans 300" w:cs="Arial"/>
                <w:sz w:val="22"/>
                <w:szCs w:val="22"/>
              </w:rPr>
              <w:br/>
            </w:r>
          </w:p>
        </w:tc>
      </w:tr>
      <w:tr w:rsidR="00142F40" w:rsidRPr="007803AE" w14:paraId="2624D9B7" w14:textId="77777777" w:rsidTr="00904142">
        <w:tc>
          <w:tcPr>
            <w:tcW w:w="5211" w:type="dxa"/>
          </w:tcPr>
          <w:p w14:paraId="2624D9B5" w14:textId="77777777" w:rsidR="00142F40" w:rsidRPr="007803AE" w:rsidRDefault="00142F40" w:rsidP="0012255C">
            <w:pPr>
              <w:tabs>
                <w:tab w:val="left" w:pos="486"/>
                <w:tab w:val="left" w:pos="3731"/>
              </w:tabs>
              <w:rPr>
                <w:rFonts w:ascii="Museo Sans 300" w:hAnsi="Museo Sans 300" w:cs="Arial"/>
                <w:sz w:val="22"/>
                <w:szCs w:val="22"/>
              </w:rPr>
            </w:pPr>
            <w:r w:rsidRPr="007803AE">
              <w:rPr>
                <w:rFonts w:ascii="Museo Sans 300" w:hAnsi="Museo Sans 300" w:cs="Arial"/>
                <w:sz w:val="22"/>
                <w:szCs w:val="22"/>
              </w:rPr>
              <w:t>Afasia sensitiva y/o motora.</w:t>
            </w:r>
          </w:p>
        </w:tc>
        <w:tc>
          <w:tcPr>
            <w:tcW w:w="3767" w:type="dxa"/>
          </w:tcPr>
          <w:p w14:paraId="2624D9B6" w14:textId="77777777" w:rsidR="00142F40" w:rsidRPr="007803AE" w:rsidRDefault="00904142" w:rsidP="00904142">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51%  -  </w:t>
            </w:r>
            <w:r w:rsidR="00142F40" w:rsidRPr="007803AE">
              <w:rPr>
                <w:rFonts w:ascii="Museo Sans 300" w:hAnsi="Museo Sans 300" w:cs="Arial"/>
                <w:sz w:val="22"/>
                <w:szCs w:val="22"/>
              </w:rPr>
              <w:t>70%</w:t>
            </w:r>
          </w:p>
        </w:tc>
      </w:tr>
    </w:tbl>
    <w:p w14:paraId="2624D9B9" w14:textId="77777777" w:rsidR="0009311A" w:rsidRPr="007803AE" w:rsidRDefault="005A6C2C" w:rsidP="000B52C0">
      <w:pPr>
        <w:pStyle w:val="Prrafodelista"/>
        <w:numPr>
          <w:ilvl w:val="0"/>
          <w:numId w:val="166"/>
        </w:numPr>
        <w:tabs>
          <w:tab w:val="left" w:pos="486"/>
          <w:tab w:val="left" w:pos="3731"/>
        </w:tabs>
        <w:ind w:left="425" w:hanging="425"/>
        <w:jc w:val="both"/>
        <w:rPr>
          <w:rFonts w:ascii="Museo Sans 300" w:hAnsi="Museo Sans 300" w:cs="Arial"/>
          <w:b/>
          <w:sz w:val="22"/>
          <w:szCs w:val="22"/>
        </w:rPr>
      </w:pPr>
      <w:r w:rsidRPr="007803AE">
        <w:rPr>
          <w:rFonts w:ascii="Museo Sans 300" w:hAnsi="Museo Sans 300" w:cs="Arial"/>
          <w:b/>
          <w:sz w:val="22"/>
          <w:szCs w:val="22"/>
        </w:rPr>
        <w:t>Alteración de las Funciones Cognitivas e Integradas del Cerebro</w:t>
      </w:r>
      <w:r w:rsidR="00654748" w:rsidRPr="007803AE">
        <w:rPr>
          <w:rFonts w:ascii="Museo Sans 300" w:hAnsi="Museo Sans 300" w:cs="Arial"/>
          <w:b/>
          <w:sz w:val="22"/>
          <w:szCs w:val="22"/>
        </w:rPr>
        <w:t>.</w:t>
      </w:r>
    </w:p>
    <w:p w14:paraId="2624D9BA" w14:textId="77777777" w:rsidR="00654748" w:rsidRPr="007803AE" w:rsidRDefault="00654748" w:rsidP="0009311A">
      <w:pPr>
        <w:jc w:val="both"/>
        <w:rPr>
          <w:rFonts w:ascii="Museo Sans 300" w:hAnsi="Museo Sans 300" w:cs="Arial"/>
          <w:sz w:val="22"/>
          <w:szCs w:val="22"/>
        </w:rPr>
      </w:pPr>
    </w:p>
    <w:p w14:paraId="2624D9BB" w14:textId="77777777" w:rsidR="005A6C2C" w:rsidRPr="007803AE" w:rsidRDefault="005A6C2C" w:rsidP="0009311A">
      <w:pPr>
        <w:jc w:val="both"/>
        <w:rPr>
          <w:rFonts w:ascii="Museo Sans 300" w:hAnsi="Museo Sans 300" w:cs="Arial"/>
          <w:sz w:val="22"/>
          <w:szCs w:val="22"/>
        </w:rPr>
      </w:pPr>
      <w:r w:rsidRPr="007803AE">
        <w:rPr>
          <w:rFonts w:ascii="Museo Sans 300" w:hAnsi="Museo Sans 300" w:cs="Arial"/>
          <w:sz w:val="22"/>
          <w:szCs w:val="22"/>
        </w:rPr>
        <w:t>Fundamentalmente producidas por daño orgánico cerebral, con alteraciones en la orientación, compresión, memoria y comportamiento.</w:t>
      </w:r>
    </w:p>
    <w:p w14:paraId="2624D9BC" w14:textId="77777777" w:rsidR="009B2C1C" w:rsidRPr="007803AE" w:rsidRDefault="009B2C1C" w:rsidP="0009311A">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4402"/>
      </w:tblGrid>
      <w:tr w:rsidR="00142F40" w:rsidRPr="007803AE" w14:paraId="2624D9BE" w14:textId="77777777" w:rsidTr="0012255C">
        <w:tc>
          <w:tcPr>
            <w:tcW w:w="8978" w:type="dxa"/>
            <w:gridSpan w:val="2"/>
          </w:tcPr>
          <w:p w14:paraId="2624D9BD" w14:textId="77777777" w:rsidR="00142F40" w:rsidRPr="007803AE" w:rsidRDefault="00142F40" w:rsidP="0012255C">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FF5F86" w:rsidRPr="007803AE" w14:paraId="2624D9C1" w14:textId="77777777" w:rsidTr="0012255C">
        <w:tc>
          <w:tcPr>
            <w:tcW w:w="4489" w:type="dxa"/>
          </w:tcPr>
          <w:p w14:paraId="2624D9BF"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No necesita supervisión</w:t>
            </w:r>
            <w:r w:rsidR="002C54B2" w:rsidRPr="007803AE">
              <w:rPr>
                <w:rFonts w:ascii="Museo Sans 300" w:hAnsi="Museo Sans 300" w:cs="Arial"/>
                <w:sz w:val="22"/>
                <w:szCs w:val="22"/>
              </w:rPr>
              <w:t>.</w:t>
            </w:r>
          </w:p>
        </w:tc>
        <w:tc>
          <w:tcPr>
            <w:tcW w:w="4489" w:type="dxa"/>
          </w:tcPr>
          <w:p w14:paraId="2624D9C0"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1%   -  10%</w:t>
            </w:r>
          </w:p>
        </w:tc>
      </w:tr>
      <w:tr w:rsidR="00FF5F86" w:rsidRPr="007803AE" w14:paraId="2624D9C4" w14:textId="77777777" w:rsidTr="0012255C">
        <w:tc>
          <w:tcPr>
            <w:tcW w:w="4489" w:type="dxa"/>
          </w:tcPr>
          <w:p w14:paraId="2624D9C2"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Necesita supervisión mínima y es autosuficiente. </w:t>
            </w:r>
          </w:p>
        </w:tc>
        <w:tc>
          <w:tcPr>
            <w:tcW w:w="4489" w:type="dxa"/>
          </w:tcPr>
          <w:p w14:paraId="2624D9C3"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9C7" w14:textId="77777777" w:rsidTr="0012255C">
        <w:tc>
          <w:tcPr>
            <w:tcW w:w="4489" w:type="dxa"/>
          </w:tcPr>
          <w:p w14:paraId="2624D9C5" w14:textId="77777777" w:rsidR="00142F40"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N</w:t>
            </w:r>
            <w:r w:rsidR="00142F40" w:rsidRPr="007803AE">
              <w:rPr>
                <w:rFonts w:ascii="Museo Sans 300" w:hAnsi="Museo Sans 300" w:cs="Arial"/>
                <w:sz w:val="22"/>
                <w:szCs w:val="22"/>
              </w:rPr>
              <w:t>ecesita supervisión</w:t>
            </w:r>
            <w:r w:rsidRPr="007803AE">
              <w:rPr>
                <w:rFonts w:ascii="Museo Sans 300" w:hAnsi="Museo Sans 300" w:cs="Arial"/>
                <w:sz w:val="22"/>
                <w:szCs w:val="22"/>
              </w:rPr>
              <w:t xml:space="preserve"> parcial pero es autosuficiente en su cuidado personal</w:t>
            </w:r>
            <w:r w:rsidR="002C54B2" w:rsidRPr="007803AE">
              <w:rPr>
                <w:rFonts w:ascii="Museo Sans 300" w:hAnsi="Museo Sans 300" w:cs="Arial"/>
                <w:sz w:val="22"/>
                <w:szCs w:val="22"/>
              </w:rPr>
              <w:t>.</w:t>
            </w:r>
          </w:p>
        </w:tc>
        <w:tc>
          <w:tcPr>
            <w:tcW w:w="4489" w:type="dxa"/>
          </w:tcPr>
          <w:p w14:paraId="2624D9C6" w14:textId="77777777" w:rsidR="00142F40"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21%  -  35</w:t>
            </w:r>
            <w:r w:rsidR="00142F40" w:rsidRPr="007803AE">
              <w:rPr>
                <w:rFonts w:ascii="Museo Sans 300" w:hAnsi="Museo Sans 300" w:cs="Arial"/>
                <w:sz w:val="22"/>
                <w:szCs w:val="22"/>
              </w:rPr>
              <w:t>%</w:t>
            </w:r>
            <w:r w:rsidR="00142F40" w:rsidRPr="007803AE">
              <w:rPr>
                <w:rFonts w:ascii="Museo Sans 300" w:hAnsi="Museo Sans 300" w:cs="Arial"/>
                <w:sz w:val="22"/>
                <w:szCs w:val="22"/>
              </w:rPr>
              <w:br/>
            </w:r>
          </w:p>
        </w:tc>
      </w:tr>
      <w:tr w:rsidR="00142F40" w:rsidRPr="007803AE" w14:paraId="2624D9CA" w14:textId="77777777" w:rsidTr="0012255C">
        <w:tc>
          <w:tcPr>
            <w:tcW w:w="4489" w:type="dxa"/>
          </w:tcPr>
          <w:p w14:paraId="2624D9C8" w14:textId="77777777" w:rsidR="00142F40" w:rsidRPr="007803AE" w:rsidRDefault="00142F40" w:rsidP="0012255C">
            <w:pPr>
              <w:tabs>
                <w:tab w:val="left" w:pos="486"/>
                <w:tab w:val="left" w:pos="3731"/>
              </w:tabs>
              <w:rPr>
                <w:rFonts w:ascii="Museo Sans 300" w:hAnsi="Museo Sans 300" w:cs="Arial"/>
                <w:sz w:val="22"/>
                <w:szCs w:val="22"/>
              </w:rPr>
            </w:pPr>
            <w:r w:rsidRPr="007803AE">
              <w:rPr>
                <w:rFonts w:ascii="Museo Sans 300" w:hAnsi="Museo Sans 300" w:cs="Arial"/>
                <w:sz w:val="22"/>
                <w:szCs w:val="22"/>
              </w:rPr>
              <w:t>Necesita supervisión y orientación</w:t>
            </w:r>
            <w:r w:rsidRPr="007803AE">
              <w:rPr>
                <w:rFonts w:ascii="Museo Sans 300" w:hAnsi="Museo Sans 300" w:cs="Arial"/>
                <w:sz w:val="22"/>
                <w:szCs w:val="22"/>
              </w:rPr>
              <w:br/>
              <w:t>Permanente</w:t>
            </w:r>
            <w:r w:rsidR="002C54B2" w:rsidRPr="007803AE">
              <w:rPr>
                <w:rFonts w:ascii="Museo Sans 300" w:hAnsi="Museo Sans 300" w:cs="Arial"/>
                <w:sz w:val="22"/>
                <w:szCs w:val="22"/>
              </w:rPr>
              <w:t>.</w:t>
            </w:r>
          </w:p>
        </w:tc>
        <w:tc>
          <w:tcPr>
            <w:tcW w:w="4489" w:type="dxa"/>
          </w:tcPr>
          <w:p w14:paraId="2624D9C9" w14:textId="77777777" w:rsidR="00142F40" w:rsidRPr="007803AE" w:rsidRDefault="00C411E3" w:rsidP="0012255C">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36%  -  </w:t>
            </w:r>
            <w:r w:rsidR="00142F40" w:rsidRPr="007803AE">
              <w:rPr>
                <w:rFonts w:ascii="Museo Sans 300" w:hAnsi="Museo Sans 300" w:cs="Arial"/>
                <w:sz w:val="22"/>
                <w:szCs w:val="22"/>
              </w:rPr>
              <w:t>50%</w:t>
            </w:r>
            <w:r w:rsidR="00142F40" w:rsidRPr="007803AE">
              <w:rPr>
                <w:rFonts w:ascii="Museo Sans 300" w:hAnsi="Museo Sans 300" w:cs="Arial"/>
                <w:sz w:val="22"/>
                <w:szCs w:val="22"/>
              </w:rPr>
              <w:br/>
            </w:r>
          </w:p>
        </w:tc>
      </w:tr>
      <w:tr w:rsidR="00142F40" w:rsidRPr="007803AE" w14:paraId="2624D9CD" w14:textId="77777777" w:rsidTr="0012255C">
        <w:tc>
          <w:tcPr>
            <w:tcW w:w="4489" w:type="dxa"/>
          </w:tcPr>
          <w:p w14:paraId="2624D9CB" w14:textId="77777777" w:rsidR="00142F40" w:rsidRPr="007803AE" w:rsidRDefault="00142F40" w:rsidP="002C54B2">
            <w:pPr>
              <w:tabs>
                <w:tab w:val="left" w:pos="486"/>
                <w:tab w:val="left" w:pos="3731"/>
              </w:tabs>
              <w:rPr>
                <w:rFonts w:ascii="Museo Sans 300" w:hAnsi="Museo Sans 300" w:cs="Arial"/>
                <w:sz w:val="22"/>
                <w:szCs w:val="22"/>
              </w:rPr>
            </w:pPr>
            <w:r w:rsidRPr="007803AE">
              <w:rPr>
                <w:rFonts w:ascii="Museo Sans 300" w:hAnsi="Museo Sans 300" w:cs="Arial"/>
                <w:sz w:val="22"/>
                <w:szCs w:val="22"/>
              </w:rPr>
              <w:t>Necesita estar confinado en el hogar y</w:t>
            </w:r>
            <w:r w:rsidRPr="007803AE">
              <w:rPr>
                <w:rFonts w:ascii="Museo Sans 300" w:hAnsi="Museo Sans 300" w:cs="Arial"/>
                <w:sz w:val="22"/>
                <w:szCs w:val="22"/>
              </w:rPr>
              <w:br/>
            </w:r>
            <w:r w:rsidR="002C54B2" w:rsidRPr="007803AE">
              <w:rPr>
                <w:rFonts w:ascii="Museo Sans 300" w:hAnsi="Museo Sans 300" w:cs="Arial"/>
                <w:sz w:val="22"/>
                <w:szCs w:val="22"/>
              </w:rPr>
              <w:t>n</w:t>
            </w:r>
            <w:r w:rsidRPr="007803AE">
              <w:rPr>
                <w:rFonts w:ascii="Museo Sans 300" w:hAnsi="Museo Sans 300" w:cs="Arial"/>
                <w:sz w:val="22"/>
                <w:szCs w:val="22"/>
              </w:rPr>
              <w:t>o puede cuidar de sí mismo</w:t>
            </w:r>
            <w:r w:rsidR="002C54B2" w:rsidRPr="007803AE">
              <w:rPr>
                <w:rFonts w:ascii="Museo Sans 300" w:hAnsi="Museo Sans 300" w:cs="Arial"/>
                <w:sz w:val="22"/>
                <w:szCs w:val="22"/>
              </w:rPr>
              <w:t>.</w:t>
            </w:r>
          </w:p>
        </w:tc>
        <w:tc>
          <w:tcPr>
            <w:tcW w:w="4489" w:type="dxa"/>
          </w:tcPr>
          <w:p w14:paraId="2624D9CC" w14:textId="77777777" w:rsidR="00142F40" w:rsidRPr="007803AE" w:rsidRDefault="00C411E3" w:rsidP="0012255C">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51%  -  </w:t>
            </w:r>
            <w:r w:rsidR="00142F40" w:rsidRPr="007803AE">
              <w:rPr>
                <w:rFonts w:ascii="Museo Sans 300" w:hAnsi="Museo Sans 300" w:cs="Arial"/>
                <w:sz w:val="22"/>
                <w:szCs w:val="22"/>
              </w:rPr>
              <w:t>70%</w:t>
            </w:r>
          </w:p>
        </w:tc>
      </w:tr>
    </w:tbl>
    <w:p w14:paraId="6962769E" w14:textId="77777777" w:rsidR="00284749" w:rsidRPr="007803AE" w:rsidRDefault="00284749" w:rsidP="00142F40">
      <w:pPr>
        <w:tabs>
          <w:tab w:val="left" w:pos="5492"/>
        </w:tabs>
        <w:rPr>
          <w:rFonts w:ascii="Museo Sans 300" w:hAnsi="Museo Sans 300" w:cs="Arial"/>
          <w:b/>
          <w:sz w:val="22"/>
          <w:szCs w:val="22"/>
        </w:rPr>
      </w:pPr>
    </w:p>
    <w:p w14:paraId="2624D9CF" w14:textId="77777777" w:rsidR="0009311A" w:rsidRPr="007803AE" w:rsidRDefault="005A6C2C" w:rsidP="000B52C0">
      <w:pPr>
        <w:pStyle w:val="Prrafodelista"/>
        <w:numPr>
          <w:ilvl w:val="0"/>
          <w:numId w:val="166"/>
        </w:numPr>
        <w:tabs>
          <w:tab w:val="left" w:pos="5492"/>
        </w:tabs>
        <w:ind w:left="425" w:hanging="425"/>
        <w:rPr>
          <w:rFonts w:ascii="Museo Sans 300" w:hAnsi="Museo Sans 300" w:cs="Arial"/>
          <w:b/>
          <w:sz w:val="22"/>
          <w:szCs w:val="22"/>
        </w:rPr>
      </w:pPr>
      <w:r w:rsidRPr="007803AE">
        <w:rPr>
          <w:rFonts w:ascii="Museo Sans 300" w:hAnsi="Museo Sans 300" w:cs="Arial"/>
          <w:b/>
          <w:sz w:val="22"/>
          <w:szCs w:val="22"/>
        </w:rPr>
        <w:t>Disfunciones Emotivas</w:t>
      </w:r>
      <w:r w:rsidR="00654748" w:rsidRPr="007803AE">
        <w:rPr>
          <w:rFonts w:ascii="Museo Sans 300" w:hAnsi="Museo Sans 300" w:cs="Arial"/>
          <w:b/>
          <w:sz w:val="22"/>
          <w:szCs w:val="22"/>
        </w:rPr>
        <w:t>.</w:t>
      </w:r>
    </w:p>
    <w:p w14:paraId="2624D9D0" w14:textId="77777777" w:rsidR="00654748" w:rsidRPr="007803AE" w:rsidRDefault="00654748" w:rsidP="00BA14FE">
      <w:pPr>
        <w:tabs>
          <w:tab w:val="left" w:pos="5492"/>
        </w:tabs>
        <w:jc w:val="both"/>
        <w:rPr>
          <w:rFonts w:ascii="Museo Sans 300" w:hAnsi="Museo Sans 300" w:cs="Arial"/>
          <w:sz w:val="22"/>
          <w:szCs w:val="22"/>
        </w:rPr>
      </w:pPr>
    </w:p>
    <w:p w14:paraId="2624D9D1" w14:textId="77777777" w:rsidR="0009311A" w:rsidRPr="007803AE" w:rsidRDefault="005A6C2C" w:rsidP="00BA14FE">
      <w:pPr>
        <w:tabs>
          <w:tab w:val="left" w:pos="5492"/>
        </w:tabs>
        <w:jc w:val="both"/>
        <w:rPr>
          <w:rFonts w:ascii="Museo Sans 300" w:hAnsi="Museo Sans 300" w:cs="Arial"/>
          <w:sz w:val="22"/>
          <w:szCs w:val="22"/>
        </w:rPr>
      </w:pPr>
      <w:r w:rsidRPr="007803AE">
        <w:rPr>
          <w:rFonts w:ascii="Museo Sans 300" w:hAnsi="Museo Sans 300" w:cs="Arial"/>
          <w:sz w:val="22"/>
          <w:szCs w:val="22"/>
        </w:rPr>
        <w:t xml:space="preserve">Existe impedimento cerebral que ocasiona irritabilidad, apatía, euforia, depresión, mutismo, </w:t>
      </w:r>
      <w:r w:rsidR="002C54B2" w:rsidRPr="007803AE">
        <w:rPr>
          <w:rFonts w:ascii="Museo Sans 300" w:hAnsi="Museo Sans 300" w:cs="Arial"/>
          <w:sz w:val="22"/>
          <w:szCs w:val="22"/>
        </w:rPr>
        <w:t>entre otros</w:t>
      </w:r>
      <w:r w:rsidRPr="007803AE">
        <w:rPr>
          <w:rFonts w:ascii="Museo Sans 300" w:hAnsi="Museo Sans 300" w:cs="Arial"/>
          <w:sz w:val="22"/>
          <w:szCs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2"/>
        <w:gridCol w:w="4406"/>
      </w:tblGrid>
      <w:tr w:rsidR="00142F40" w:rsidRPr="007803AE" w14:paraId="2624D9D3" w14:textId="77777777" w:rsidTr="00142F40">
        <w:tc>
          <w:tcPr>
            <w:tcW w:w="8978" w:type="dxa"/>
            <w:gridSpan w:val="2"/>
          </w:tcPr>
          <w:p w14:paraId="2624D9D2" w14:textId="77777777" w:rsidR="00142F40" w:rsidRPr="007803AE" w:rsidRDefault="00142F40" w:rsidP="00142F40">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142F40" w:rsidRPr="007803AE" w14:paraId="2624D9D6" w14:textId="77777777" w:rsidTr="00142F40">
        <w:tc>
          <w:tcPr>
            <w:tcW w:w="4489" w:type="dxa"/>
          </w:tcPr>
          <w:p w14:paraId="2624D9D4" w14:textId="77777777" w:rsidR="00142F40" w:rsidRPr="007803AE" w:rsidRDefault="00142F40"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Las tiene mínimas y sólo bajo tensiones</w:t>
            </w:r>
            <w:r w:rsidRPr="007803AE">
              <w:rPr>
                <w:rFonts w:ascii="Museo Sans 300" w:hAnsi="Museo Sans 300" w:cs="Arial"/>
                <w:sz w:val="22"/>
                <w:szCs w:val="22"/>
              </w:rPr>
              <w:br/>
              <w:t>fuertes</w:t>
            </w:r>
            <w:r w:rsidR="001B0718" w:rsidRPr="007803AE">
              <w:rPr>
                <w:rFonts w:ascii="Museo Sans 300" w:hAnsi="Museo Sans 300" w:cs="Arial"/>
                <w:sz w:val="22"/>
                <w:szCs w:val="22"/>
              </w:rPr>
              <w:t>.</w:t>
            </w:r>
          </w:p>
        </w:tc>
        <w:tc>
          <w:tcPr>
            <w:tcW w:w="4489" w:type="dxa"/>
          </w:tcPr>
          <w:p w14:paraId="2624D9D5" w14:textId="77777777" w:rsidR="00142F40"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1%   -  10</w:t>
            </w:r>
            <w:r w:rsidR="00142F40" w:rsidRPr="007803AE">
              <w:rPr>
                <w:rFonts w:ascii="Museo Sans 300" w:hAnsi="Museo Sans 300" w:cs="Arial"/>
                <w:sz w:val="22"/>
                <w:szCs w:val="22"/>
              </w:rPr>
              <w:t>%</w:t>
            </w:r>
            <w:r w:rsidR="00142F40" w:rsidRPr="007803AE">
              <w:rPr>
                <w:rFonts w:ascii="Museo Sans 300" w:hAnsi="Museo Sans 300" w:cs="Arial"/>
                <w:sz w:val="22"/>
                <w:szCs w:val="22"/>
              </w:rPr>
              <w:br/>
            </w:r>
          </w:p>
        </w:tc>
      </w:tr>
      <w:tr w:rsidR="00142F40" w:rsidRPr="007803AE" w14:paraId="2624D9D9" w14:textId="77777777" w:rsidTr="00142F40">
        <w:tc>
          <w:tcPr>
            <w:tcW w:w="4489" w:type="dxa"/>
          </w:tcPr>
          <w:p w14:paraId="2624D9D7" w14:textId="77777777" w:rsidR="00142F40" w:rsidRPr="007803AE" w:rsidRDefault="00142F40"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Las tiene </w:t>
            </w:r>
            <w:r w:rsidR="00FF5F86" w:rsidRPr="007803AE">
              <w:rPr>
                <w:rFonts w:ascii="Museo Sans 300" w:hAnsi="Museo Sans 300" w:cs="Arial"/>
                <w:sz w:val="22"/>
                <w:szCs w:val="22"/>
              </w:rPr>
              <w:t>mínimas y bajo tensiones moderadas</w:t>
            </w:r>
            <w:r w:rsidR="001B0718" w:rsidRPr="007803AE">
              <w:rPr>
                <w:rFonts w:ascii="Museo Sans 300" w:hAnsi="Museo Sans 300" w:cs="Arial"/>
                <w:sz w:val="22"/>
                <w:szCs w:val="22"/>
              </w:rPr>
              <w:t>.</w:t>
            </w:r>
            <w:r w:rsidR="00FF5F86" w:rsidRPr="007803AE">
              <w:rPr>
                <w:rFonts w:ascii="Museo Sans 300" w:hAnsi="Museo Sans 300" w:cs="Arial"/>
                <w:sz w:val="22"/>
                <w:szCs w:val="22"/>
              </w:rPr>
              <w:t xml:space="preserve"> </w:t>
            </w:r>
          </w:p>
        </w:tc>
        <w:tc>
          <w:tcPr>
            <w:tcW w:w="4489" w:type="dxa"/>
          </w:tcPr>
          <w:p w14:paraId="2624D9D8" w14:textId="77777777" w:rsidR="00142F40" w:rsidRPr="007803AE" w:rsidRDefault="00FF5F86"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9DC" w14:textId="77777777" w:rsidTr="00142F40">
        <w:tc>
          <w:tcPr>
            <w:tcW w:w="4489" w:type="dxa"/>
          </w:tcPr>
          <w:p w14:paraId="2624D9DA" w14:textId="77777777" w:rsidR="00142F40" w:rsidRPr="007803AE" w:rsidRDefault="00142F40"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Las tiene en grado </w:t>
            </w:r>
            <w:r w:rsidR="00FF5F86" w:rsidRPr="007803AE">
              <w:rPr>
                <w:rFonts w:ascii="Museo Sans 300" w:hAnsi="Museo Sans 300" w:cs="Arial"/>
                <w:sz w:val="22"/>
                <w:szCs w:val="22"/>
              </w:rPr>
              <w:t>leve</w:t>
            </w:r>
            <w:r w:rsidRPr="007803AE">
              <w:rPr>
                <w:rFonts w:ascii="Museo Sans 300" w:hAnsi="Museo Sans 300" w:cs="Arial"/>
                <w:sz w:val="22"/>
                <w:szCs w:val="22"/>
              </w:rPr>
              <w:t>, bajo tensiones ordinarias</w:t>
            </w:r>
            <w:r w:rsidR="001B0718" w:rsidRPr="007803AE">
              <w:rPr>
                <w:rFonts w:ascii="Museo Sans 300" w:hAnsi="Museo Sans 300" w:cs="Arial"/>
                <w:sz w:val="22"/>
                <w:szCs w:val="22"/>
              </w:rPr>
              <w:t>.</w:t>
            </w:r>
          </w:p>
        </w:tc>
        <w:tc>
          <w:tcPr>
            <w:tcW w:w="4489" w:type="dxa"/>
          </w:tcPr>
          <w:p w14:paraId="2624D9DB" w14:textId="77777777" w:rsidR="00142F40"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21%  -  35</w:t>
            </w:r>
            <w:r w:rsidR="00142F40" w:rsidRPr="007803AE">
              <w:rPr>
                <w:rFonts w:ascii="Museo Sans 300" w:hAnsi="Museo Sans 300" w:cs="Arial"/>
                <w:sz w:val="22"/>
                <w:szCs w:val="22"/>
              </w:rPr>
              <w:t>%</w:t>
            </w:r>
            <w:r w:rsidR="00142F40" w:rsidRPr="007803AE">
              <w:rPr>
                <w:rFonts w:ascii="Museo Sans 300" w:hAnsi="Museo Sans 300" w:cs="Arial"/>
                <w:sz w:val="22"/>
                <w:szCs w:val="22"/>
              </w:rPr>
              <w:br/>
            </w:r>
          </w:p>
        </w:tc>
      </w:tr>
      <w:tr w:rsidR="00FF5F86" w:rsidRPr="007803AE" w14:paraId="2624D9DF" w14:textId="77777777" w:rsidTr="00142F40">
        <w:tc>
          <w:tcPr>
            <w:tcW w:w="4489" w:type="dxa"/>
          </w:tcPr>
          <w:p w14:paraId="2624D9DD" w14:textId="77777777" w:rsidR="00FF5F86" w:rsidRPr="007803AE" w:rsidRDefault="00FF5F86"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Las tiene en grado moderado, bajo tensiones ordinarias</w:t>
            </w:r>
            <w:r w:rsidR="001B0718" w:rsidRPr="007803AE">
              <w:rPr>
                <w:rFonts w:ascii="Museo Sans 300" w:hAnsi="Museo Sans 300" w:cs="Arial"/>
                <w:sz w:val="22"/>
                <w:szCs w:val="22"/>
              </w:rPr>
              <w:t>.</w:t>
            </w:r>
          </w:p>
        </w:tc>
        <w:tc>
          <w:tcPr>
            <w:tcW w:w="4489" w:type="dxa"/>
          </w:tcPr>
          <w:p w14:paraId="2624D9DE" w14:textId="77777777" w:rsidR="00FF5F86" w:rsidRPr="007803AE" w:rsidRDefault="00FF5F86"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36%  - 50%</w:t>
            </w:r>
          </w:p>
        </w:tc>
      </w:tr>
      <w:tr w:rsidR="00142F40" w:rsidRPr="007803AE" w14:paraId="2624D9E2" w14:textId="77777777" w:rsidTr="00142F40">
        <w:tc>
          <w:tcPr>
            <w:tcW w:w="4489" w:type="dxa"/>
          </w:tcPr>
          <w:p w14:paraId="2624D9E0" w14:textId="77777777" w:rsidR="00142F40" w:rsidRPr="007803AE" w:rsidRDefault="00142F40" w:rsidP="00FF5F86">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Las tiene en grado </w:t>
            </w:r>
            <w:r w:rsidR="00FF5F86" w:rsidRPr="007803AE">
              <w:rPr>
                <w:rFonts w:ascii="Museo Sans 300" w:hAnsi="Museo Sans 300" w:cs="Arial"/>
                <w:sz w:val="22"/>
                <w:szCs w:val="22"/>
              </w:rPr>
              <w:t xml:space="preserve">severo </w:t>
            </w:r>
            <w:r w:rsidRPr="007803AE">
              <w:rPr>
                <w:rFonts w:ascii="Museo Sans 300" w:hAnsi="Museo Sans 300" w:cs="Arial"/>
                <w:sz w:val="22"/>
                <w:szCs w:val="22"/>
              </w:rPr>
              <w:t>que lo pone en peligro a él y a otros</w:t>
            </w:r>
            <w:r w:rsidR="001B0718" w:rsidRPr="007803AE">
              <w:rPr>
                <w:rFonts w:ascii="Museo Sans 300" w:hAnsi="Museo Sans 300" w:cs="Arial"/>
                <w:sz w:val="22"/>
                <w:szCs w:val="22"/>
              </w:rPr>
              <w:t>.</w:t>
            </w:r>
          </w:p>
        </w:tc>
        <w:tc>
          <w:tcPr>
            <w:tcW w:w="4489" w:type="dxa"/>
          </w:tcPr>
          <w:p w14:paraId="2624D9E1" w14:textId="77777777" w:rsidR="00142F40" w:rsidRPr="007803AE" w:rsidRDefault="00FF5F86"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51%  -  </w:t>
            </w:r>
            <w:r w:rsidR="00142F40" w:rsidRPr="007803AE">
              <w:rPr>
                <w:rFonts w:ascii="Museo Sans 300" w:hAnsi="Museo Sans 300" w:cs="Arial"/>
                <w:sz w:val="22"/>
                <w:szCs w:val="22"/>
              </w:rPr>
              <w:t>70%</w:t>
            </w:r>
          </w:p>
        </w:tc>
      </w:tr>
    </w:tbl>
    <w:p w14:paraId="23EF1C6F" w14:textId="57422CC8" w:rsidR="0065575F" w:rsidRPr="007803AE" w:rsidRDefault="0065575F" w:rsidP="00142F40">
      <w:pPr>
        <w:tabs>
          <w:tab w:val="left" w:pos="5492"/>
        </w:tabs>
        <w:rPr>
          <w:rFonts w:ascii="Museo Sans 300" w:hAnsi="Museo Sans 300" w:cs="Arial"/>
          <w:sz w:val="22"/>
          <w:szCs w:val="22"/>
        </w:rPr>
      </w:pPr>
    </w:p>
    <w:p w14:paraId="2624D9E4" w14:textId="77777777" w:rsidR="0009311A" w:rsidRPr="007803AE" w:rsidRDefault="005A6C2C" w:rsidP="000B52C0">
      <w:pPr>
        <w:pStyle w:val="Prrafodelista"/>
        <w:numPr>
          <w:ilvl w:val="0"/>
          <w:numId w:val="166"/>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Disfunciones de la Conciencia</w:t>
      </w:r>
      <w:r w:rsidR="00654748" w:rsidRPr="007803AE">
        <w:rPr>
          <w:rFonts w:ascii="Museo Sans 300" w:hAnsi="Museo Sans 300" w:cs="Arial"/>
          <w:b/>
          <w:sz w:val="22"/>
          <w:szCs w:val="22"/>
        </w:rPr>
        <w:t>.</w:t>
      </w:r>
    </w:p>
    <w:p w14:paraId="2624D9E5" w14:textId="77777777" w:rsidR="00654748" w:rsidRPr="007803AE" w:rsidRDefault="00654748" w:rsidP="0009311A">
      <w:pPr>
        <w:tabs>
          <w:tab w:val="left" w:pos="5492"/>
        </w:tabs>
        <w:jc w:val="both"/>
        <w:rPr>
          <w:rFonts w:ascii="Museo Sans 300" w:hAnsi="Museo Sans 300" w:cs="Arial"/>
          <w:sz w:val="22"/>
          <w:szCs w:val="22"/>
        </w:rPr>
      </w:pPr>
    </w:p>
    <w:p w14:paraId="2624D9E6" w14:textId="77777777" w:rsidR="0009311A" w:rsidRPr="007803AE" w:rsidRDefault="005A6C2C" w:rsidP="0009311A">
      <w:pPr>
        <w:tabs>
          <w:tab w:val="left" w:pos="5492"/>
        </w:tabs>
        <w:jc w:val="both"/>
        <w:rPr>
          <w:rFonts w:ascii="Museo Sans 300" w:hAnsi="Museo Sans 300" w:cs="Arial"/>
          <w:sz w:val="22"/>
          <w:szCs w:val="22"/>
        </w:rPr>
      </w:pPr>
      <w:r w:rsidRPr="007803AE">
        <w:rPr>
          <w:rFonts w:ascii="Museo Sans 300" w:hAnsi="Museo Sans 300" w:cs="Arial"/>
          <w:sz w:val="22"/>
          <w:szCs w:val="22"/>
        </w:rPr>
        <w:t>Impedimentos cerebrales que ocasionan estados confusionales, hiperactividad, hipoactividad, somnolencia, estupor, obnubilación y/o coma y respuestas no coordinadas a estímulos.</w:t>
      </w:r>
    </w:p>
    <w:p w14:paraId="7F6F0673" w14:textId="77777777" w:rsidR="00405AF5" w:rsidRPr="007803AE" w:rsidRDefault="00405AF5" w:rsidP="00142F40">
      <w:pPr>
        <w:tabs>
          <w:tab w:val="left" w:pos="5492"/>
        </w:tabs>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4"/>
        <w:gridCol w:w="4404"/>
      </w:tblGrid>
      <w:tr w:rsidR="00142F40" w:rsidRPr="007803AE" w14:paraId="2624D9E9" w14:textId="77777777" w:rsidTr="00142F40">
        <w:tc>
          <w:tcPr>
            <w:tcW w:w="8978" w:type="dxa"/>
            <w:gridSpan w:val="2"/>
          </w:tcPr>
          <w:p w14:paraId="2624D9E8" w14:textId="77777777" w:rsidR="00142F40" w:rsidRPr="007803AE" w:rsidRDefault="00142F40" w:rsidP="00142F40">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142F40" w:rsidRPr="007803AE" w14:paraId="2624D9EC" w14:textId="77777777" w:rsidTr="00DE33AB">
        <w:trPr>
          <w:trHeight w:val="397"/>
        </w:trPr>
        <w:tc>
          <w:tcPr>
            <w:tcW w:w="4489" w:type="dxa"/>
          </w:tcPr>
          <w:p w14:paraId="2624D9EA" w14:textId="77777777" w:rsidR="00142F40" w:rsidRPr="007803AE" w:rsidRDefault="00024583"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Inatención </w:t>
            </w:r>
          </w:p>
        </w:tc>
        <w:tc>
          <w:tcPr>
            <w:tcW w:w="4489" w:type="dxa"/>
          </w:tcPr>
          <w:p w14:paraId="2624D9EB" w14:textId="77777777" w:rsidR="00142F40" w:rsidRPr="007803AE" w:rsidRDefault="00024583"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 1%  -  10%</w:t>
            </w:r>
          </w:p>
        </w:tc>
      </w:tr>
      <w:tr w:rsidR="00142F40" w:rsidRPr="007803AE" w14:paraId="2624D9EF" w14:textId="77777777" w:rsidTr="00DE33AB">
        <w:trPr>
          <w:trHeight w:val="397"/>
        </w:trPr>
        <w:tc>
          <w:tcPr>
            <w:tcW w:w="4489" w:type="dxa"/>
          </w:tcPr>
          <w:p w14:paraId="2624D9ED" w14:textId="77777777" w:rsidR="00142F40"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Confusión</w:t>
            </w:r>
          </w:p>
        </w:tc>
        <w:tc>
          <w:tcPr>
            <w:tcW w:w="4489" w:type="dxa"/>
          </w:tcPr>
          <w:p w14:paraId="2624D9EE" w14:textId="77777777" w:rsidR="00142F40"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11%  -  20%  </w:t>
            </w:r>
          </w:p>
        </w:tc>
      </w:tr>
      <w:tr w:rsidR="00142F40" w:rsidRPr="007803AE" w14:paraId="2624D9F2" w14:textId="77777777" w:rsidTr="00DE33AB">
        <w:trPr>
          <w:trHeight w:val="397"/>
        </w:trPr>
        <w:tc>
          <w:tcPr>
            <w:tcW w:w="4489" w:type="dxa"/>
          </w:tcPr>
          <w:p w14:paraId="2624D9F0" w14:textId="77777777" w:rsidR="00142F40" w:rsidRPr="007803AE" w:rsidRDefault="00142F40"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Obnubilación</w:t>
            </w:r>
          </w:p>
        </w:tc>
        <w:tc>
          <w:tcPr>
            <w:tcW w:w="4489" w:type="dxa"/>
          </w:tcPr>
          <w:p w14:paraId="2624D9F1" w14:textId="77777777" w:rsidR="00142F40"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21%  -  35%</w:t>
            </w:r>
          </w:p>
        </w:tc>
      </w:tr>
      <w:tr w:rsidR="004A739E" w:rsidRPr="007803AE" w14:paraId="2624D9F5" w14:textId="77777777" w:rsidTr="00DE33AB">
        <w:trPr>
          <w:trHeight w:val="397"/>
        </w:trPr>
        <w:tc>
          <w:tcPr>
            <w:tcW w:w="4489" w:type="dxa"/>
          </w:tcPr>
          <w:p w14:paraId="2624D9F3" w14:textId="77777777" w:rsidR="004A739E"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Estupor</w:t>
            </w:r>
          </w:p>
        </w:tc>
        <w:tc>
          <w:tcPr>
            <w:tcW w:w="4489" w:type="dxa"/>
          </w:tcPr>
          <w:p w14:paraId="2624D9F4" w14:textId="77777777" w:rsidR="004A739E"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36%  -  50%</w:t>
            </w:r>
          </w:p>
        </w:tc>
      </w:tr>
      <w:tr w:rsidR="004A739E" w:rsidRPr="007803AE" w14:paraId="2624D9F8" w14:textId="77777777" w:rsidTr="00DE33AB">
        <w:trPr>
          <w:trHeight w:val="397"/>
        </w:trPr>
        <w:tc>
          <w:tcPr>
            <w:tcW w:w="4489" w:type="dxa"/>
          </w:tcPr>
          <w:p w14:paraId="2624D9F6" w14:textId="77777777" w:rsidR="004A739E"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Coma</w:t>
            </w:r>
          </w:p>
        </w:tc>
        <w:tc>
          <w:tcPr>
            <w:tcW w:w="4489" w:type="dxa"/>
          </w:tcPr>
          <w:p w14:paraId="2624D9F7" w14:textId="77777777" w:rsidR="004A739E" w:rsidRPr="007803AE" w:rsidRDefault="004A739E"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51%  -  70%</w:t>
            </w:r>
          </w:p>
        </w:tc>
      </w:tr>
    </w:tbl>
    <w:p w14:paraId="2624D9F9" w14:textId="77777777" w:rsidR="001B0718" w:rsidRPr="007803AE" w:rsidRDefault="001B0718" w:rsidP="0009311A">
      <w:pPr>
        <w:tabs>
          <w:tab w:val="left" w:pos="4905"/>
        </w:tabs>
        <w:rPr>
          <w:rFonts w:ascii="Museo Sans 300" w:hAnsi="Museo Sans 300" w:cs="Arial"/>
          <w:b/>
          <w:sz w:val="22"/>
          <w:szCs w:val="22"/>
        </w:rPr>
      </w:pPr>
    </w:p>
    <w:p w14:paraId="2624D9FA" w14:textId="77777777" w:rsidR="0009311A" w:rsidRPr="007803AE" w:rsidRDefault="005A6C2C" w:rsidP="000B52C0">
      <w:pPr>
        <w:pStyle w:val="Prrafodelista"/>
        <w:numPr>
          <w:ilvl w:val="0"/>
          <w:numId w:val="166"/>
        </w:numPr>
        <w:tabs>
          <w:tab w:val="left" w:pos="4905"/>
        </w:tabs>
        <w:ind w:left="425" w:hanging="425"/>
        <w:rPr>
          <w:rFonts w:ascii="Museo Sans 300" w:hAnsi="Museo Sans 300" w:cs="Arial"/>
          <w:sz w:val="22"/>
          <w:szCs w:val="22"/>
        </w:rPr>
      </w:pPr>
      <w:r w:rsidRPr="007803AE">
        <w:rPr>
          <w:rFonts w:ascii="Museo Sans 300" w:hAnsi="Museo Sans 300" w:cs="Arial"/>
          <w:b/>
          <w:sz w:val="22"/>
          <w:szCs w:val="22"/>
        </w:rPr>
        <w:t>Trastornos Neurológicos Episódicos</w:t>
      </w:r>
      <w:r w:rsidR="00654748" w:rsidRPr="007803AE">
        <w:rPr>
          <w:rFonts w:ascii="Museo Sans 300" w:hAnsi="Museo Sans 300" w:cs="Arial"/>
          <w:b/>
          <w:sz w:val="22"/>
          <w:szCs w:val="22"/>
        </w:rPr>
        <w:t>.</w:t>
      </w:r>
    </w:p>
    <w:p w14:paraId="2624D9FD" w14:textId="78E6C320" w:rsidR="00142F40" w:rsidRPr="007803AE" w:rsidRDefault="005A6C2C" w:rsidP="0009311A">
      <w:pPr>
        <w:tabs>
          <w:tab w:val="left" w:pos="4905"/>
        </w:tabs>
        <w:jc w:val="both"/>
        <w:rPr>
          <w:rFonts w:ascii="Museo Sans 300" w:hAnsi="Museo Sans 300" w:cs="Arial"/>
          <w:sz w:val="22"/>
          <w:szCs w:val="22"/>
        </w:rPr>
      </w:pPr>
      <w:r w:rsidRPr="007803AE">
        <w:rPr>
          <w:rFonts w:ascii="Museo Sans 300" w:hAnsi="Museo Sans 300" w:cs="Arial"/>
          <w:sz w:val="22"/>
          <w:szCs w:val="22"/>
        </w:rPr>
        <w:t xml:space="preserve">Entre estos episodios se pueden mencionar: síncopes, epilepsia, </w:t>
      </w:r>
      <w:r w:rsidR="00653E34" w:rsidRPr="007803AE">
        <w:rPr>
          <w:rFonts w:ascii="Museo Sans 300" w:hAnsi="Museo Sans 300" w:cs="Arial"/>
          <w:sz w:val="22"/>
          <w:szCs w:val="22"/>
        </w:rPr>
        <w:t xml:space="preserve">trastornos del sueño </w:t>
      </w:r>
      <w:r w:rsidRPr="007803AE">
        <w:rPr>
          <w:rFonts w:ascii="Museo Sans 300" w:hAnsi="Museo Sans 300" w:cs="Arial"/>
          <w:sz w:val="22"/>
          <w:szCs w:val="22"/>
        </w:rPr>
        <w:t>y vértigo.</w:t>
      </w:r>
    </w:p>
    <w:p w14:paraId="2624D9FE" w14:textId="77777777" w:rsidR="00F741D6" w:rsidRPr="007803AE" w:rsidRDefault="00F741D6" w:rsidP="0009311A">
      <w:pPr>
        <w:tabs>
          <w:tab w:val="left" w:pos="4905"/>
        </w:tabs>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2"/>
        <w:gridCol w:w="4396"/>
      </w:tblGrid>
      <w:tr w:rsidR="00142F40" w:rsidRPr="007803AE" w14:paraId="2624DA00" w14:textId="77777777" w:rsidTr="00142F40">
        <w:tc>
          <w:tcPr>
            <w:tcW w:w="8978" w:type="dxa"/>
            <w:gridSpan w:val="2"/>
          </w:tcPr>
          <w:p w14:paraId="2624D9FF" w14:textId="77777777" w:rsidR="00142F40" w:rsidRPr="007803AE" w:rsidRDefault="00142F40" w:rsidP="00142F40">
            <w:pPr>
              <w:tabs>
                <w:tab w:val="left" w:pos="486"/>
                <w:tab w:val="left" w:pos="3731"/>
              </w:tabs>
              <w:jc w:val="center"/>
              <w:rPr>
                <w:rFonts w:ascii="Museo Sans 300" w:hAnsi="Museo Sans 300" w:cs="Arial"/>
                <w:b/>
                <w:sz w:val="22"/>
                <w:szCs w:val="22"/>
              </w:rPr>
            </w:pPr>
            <w:r w:rsidRPr="007803AE">
              <w:rPr>
                <w:rFonts w:ascii="Museo Sans 300" w:hAnsi="Museo Sans 300" w:cs="Arial"/>
                <w:b/>
                <w:sz w:val="22"/>
                <w:szCs w:val="22"/>
              </w:rPr>
              <w:t>MENOSCABO GLOBAL DE LA PERSONA</w:t>
            </w:r>
          </w:p>
        </w:tc>
      </w:tr>
      <w:tr w:rsidR="00142F40" w:rsidRPr="007803AE" w14:paraId="2624DA03" w14:textId="77777777" w:rsidTr="00DE33AB">
        <w:tc>
          <w:tcPr>
            <w:tcW w:w="4489" w:type="dxa"/>
          </w:tcPr>
          <w:p w14:paraId="2624DA01" w14:textId="77777777" w:rsidR="00142F40" w:rsidRPr="007803AE" w:rsidRDefault="00100BB4" w:rsidP="00100BB4">
            <w:pPr>
              <w:tabs>
                <w:tab w:val="left" w:pos="486"/>
                <w:tab w:val="left" w:pos="3731"/>
              </w:tabs>
              <w:rPr>
                <w:rFonts w:ascii="Museo Sans 300" w:hAnsi="Museo Sans 300" w:cs="Arial"/>
                <w:sz w:val="22"/>
                <w:szCs w:val="22"/>
              </w:rPr>
            </w:pPr>
            <w:r w:rsidRPr="007803AE">
              <w:rPr>
                <w:rFonts w:ascii="Museo Sans 300" w:hAnsi="Museo Sans 300" w:cs="Arial"/>
                <w:sz w:val="22"/>
                <w:szCs w:val="22"/>
              </w:rPr>
              <w:t xml:space="preserve">No </w:t>
            </w:r>
            <w:r w:rsidR="00142F40" w:rsidRPr="007803AE">
              <w:rPr>
                <w:rFonts w:ascii="Museo Sans 300" w:hAnsi="Museo Sans 300" w:cs="Arial"/>
                <w:sz w:val="22"/>
                <w:szCs w:val="22"/>
              </w:rPr>
              <w:t>Interferencia en las actividades de la vida laboral</w:t>
            </w:r>
            <w:r w:rsidR="00964A9C" w:rsidRPr="007803AE">
              <w:rPr>
                <w:rFonts w:ascii="Museo Sans 300" w:hAnsi="Museo Sans 300" w:cs="Arial"/>
                <w:sz w:val="22"/>
                <w:szCs w:val="22"/>
              </w:rPr>
              <w:t>.</w:t>
            </w:r>
          </w:p>
        </w:tc>
        <w:tc>
          <w:tcPr>
            <w:tcW w:w="4489" w:type="dxa"/>
            <w:vAlign w:val="center"/>
          </w:tcPr>
          <w:p w14:paraId="2624DA02" w14:textId="77777777" w:rsidR="00142F40"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1%  -  10%</w:t>
            </w:r>
            <w:r w:rsidR="00142F40" w:rsidRPr="007803AE">
              <w:rPr>
                <w:rFonts w:ascii="Museo Sans 300" w:hAnsi="Museo Sans 300" w:cs="Arial"/>
                <w:sz w:val="22"/>
                <w:szCs w:val="22"/>
              </w:rPr>
              <w:br/>
            </w:r>
          </w:p>
        </w:tc>
      </w:tr>
      <w:tr w:rsidR="00142F40" w:rsidRPr="007803AE" w14:paraId="2624DA06" w14:textId="77777777" w:rsidTr="00DE33AB">
        <w:tc>
          <w:tcPr>
            <w:tcW w:w="4489" w:type="dxa"/>
          </w:tcPr>
          <w:p w14:paraId="2624DA04" w14:textId="77777777" w:rsidR="00142F40" w:rsidRPr="007803AE" w:rsidRDefault="00100BB4" w:rsidP="00100BB4">
            <w:pPr>
              <w:tabs>
                <w:tab w:val="left" w:pos="486"/>
                <w:tab w:val="left" w:pos="3731"/>
              </w:tabs>
              <w:rPr>
                <w:rFonts w:ascii="Museo Sans 300" w:hAnsi="Museo Sans 300" w:cs="Arial"/>
                <w:sz w:val="22"/>
                <w:szCs w:val="22"/>
              </w:rPr>
            </w:pPr>
            <w:r w:rsidRPr="007803AE">
              <w:rPr>
                <w:rFonts w:ascii="Museo Sans 300" w:hAnsi="Museo Sans 300" w:cs="Arial"/>
                <w:sz w:val="22"/>
                <w:szCs w:val="22"/>
              </w:rPr>
              <w:t>Interferencia eventual/ocasional en las actividades de la vida laboral</w:t>
            </w:r>
            <w:r w:rsidR="00964A9C" w:rsidRPr="007803AE">
              <w:rPr>
                <w:rFonts w:ascii="Museo Sans 300" w:hAnsi="Museo Sans 300" w:cs="Arial"/>
                <w:sz w:val="22"/>
                <w:szCs w:val="22"/>
              </w:rPr>
              <w:t>.</w:t>
            </w:r>
          </w:p>
        </w:tc>
        <w:tc>
          <w:tcPr>
            <w:tcW w:w="4489" w:type="dxa"/>
            <w:vAlign w:val="center"/>
          </w:tcPr>
          <w:p w14:paraId="2624DA05" w14:textId="77777777" w:rsidR="00142F40"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11%  -  20%</w:t>
            </w:r>
          </w:p>
        </w:tc>
      </w:tr>
      <w:tr w:rsidR="00142F40" w:rsidRPr="007803AE" w14:paraId="2624DA09" w14:textId="77777777" w:rsidTr="00DE33AB">
        <w:tc>
          <w:tcPr>
            <w:tcW w:w="4489" w:type="dxa"/>
          </w:tcPr>
          <w:p w14:paraId="2624DA07" w14:textId="77777777" w:rsidR="00142F40" w:rsidRPr="007803AE" w:rsidRDefault="00100BB4" w:rsidP="00100BB4">
            <w:pPr>
              <w:tabs>
                <w:tab w:val="left" w:pos="486"/>
                <w:tab w:val="left" w:pos="3731"/>
              </w:tabs>
              <w:rPr>
                <w:rFonts w:ascii="Museo Sans 300" w:hAnsi="Museo Sans 300" w:cs="Arial"/>
                <w:sz w:val="22"/>
                <w:szCs w:val="22"/>
              </w:rPr>
            </w:pPr>
            <w:r w:rsidRPr="007803AE">
              <w:rPr>
                <w:rFonts w:ascii="Museo Sans 300" w:hAnsi="Museo Sans 300" w:cs="Arial"/>
                <w:sz w:val="22"/>
                <w:szCs w:val="22"/>
              </w:rPr>
              <w:t>Interferencia leve en las actividades de la vida laboral</w:t>
            </w:r>
            <w:r w:rsidR="00964A9C" w:rsidRPr="007803AE">
              <w:rPr>
                <w:rFonts w:ascii="Museo Sans 300" w:hAnsi="Museo Sans 300" w:cs="Arial"/>
                <w:sz w:val="22"/>
                <w:szCs w:val="22"/>
              </w:rPr>
              <w:t>.</w:t>
            </w:r>
          </w:p>
        </w:tc>
        <w:tc>
          <w:tcPr>
            <w:tcW w:w="4489" w:type="dxa"/>
            <w:vAlign w:val="center"/>
          </w:tcPr>
          <w:p w14:paraId="2624DA08" w14:textId="77777777" w:rsidR="00142F40"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21%  -  35%</w:t>
            </w:r>
          </w:p>
        </w:tc>
      </w:tr>
      <w:tr w:rsidR="00100BB4" w:rsidRPr="007803AE" w14:paraId="2624DA0C" w14:textId="77777777" w:rsidTr="00DE33AB">
        <w:tc>
          <w:tcPr>
            <w:tcW w:w="4489" w:type="dxa"/>
          </w:tcPr>
          <w:p w14:paraId="2624DA0A" w14:textId="77777777" w:rsidR="00100BB4" w:rsidRPr="007803AE" w:rsidRDefault="00100BB4"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Interferencia moderada en las actividades de la vida laboral</w:t>
            </w:r>
            <w:r w:rsidR="00964A9C" w:rsidRPr="007803AE">
              <w:rPr>
                <w:rFonts w:ascii="Museo Sans 300" w:hAnsi="Museo Sans 300" w:cs="Arial"/>
                <w:sz w:val="22"/>
                <w:szCs w:val="22"/>
              </w:rPr>
              <w:t>.</w:t>
            </w:r>
          </w:p>
        </w:tc>
        <w:tc>
          <w:tcPr>
            <w:tcW w:w="4489" w:type="dxa"/>
            <w:vAlign w:val="center"/>
          </w:tcPr>
          <w:p w14:paraId="2624DA0B" w14:textId="77777777" w:rsidR="00100BB4"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36%  -  50%</w:t>
            </w:r>
          </w:p>
        </w:tc>
      </w:tr>
      <w:tr w:rsidR="00100BB4" w:rsidRPr="007803AE" w14:paraId="2624DA0F" w14:textId="77777777" w:rsidTr="00DE33AB">
        <w:tc>
          <w:tcPr>
            <w:tcW w:w="4489" w:type="dxa"/>
          </w:tcPr>
          <w:p w14:paraId="2624DA0D" w14:textId="77777777" w:rsidR="00100BB4" w:rsidRPr="007803AE" w:rsidRDefault="00100BB4" w:rsidP="00142F40">
            <w:pPr>
              <w:tabs>
                <w:tab w:val="left" w:pos="486"/>
                <w:tab w:val="left" w:pos="3731"/>
              </w:tabs>
              <w:rPr>
                <w:rFonts w:ascii="Museo Sans 300" w:hAnsi="Museo Sans 300" w:cs="Arial"/>
                <w:sz w:val="22"/>
                <w:szCs w:val="22"/>
              </w:rPr>
            </w:pPr>
            <w:r w:rsidRPr="007803AE">
              <w:rPr>
                <w:rFonts w:ascii="Museo Sans 300" w:hAnsi="Museo Sans 300" w:cs="Arial"/>
                <w:sz w:val="22"/>
                <w:szCs w:val="22"/>
              </w:rPr>
              <w:t>Interferencia severa en las actividades de la vida laboral; necesita orientación y supervisión constante.</w:t>
            </w:r>
          </w:p>
        </w:tc>
        <w:tc>
          <w:tcPr>
            <w:tcW w:w="4489" w:type="dxa"/>
            <w:vAlign w:val="center"/>
          </w:tcPr>
          <w:p w14:paraId="2624DA0E" w14:textId="77777777" w:rsidR="00100BB4" w:rsidRPr="007803AE" w:rsidRDefault="00100BB4" w:rsidP="00DE33AB">
            <w:pPr>
              <w:tabs>
                <w:tab w:val="left" w:pos="486"/>
                <w:tab w:val="left" w:pos="3731"/>
              </w:tabs>
              <w:rPr>
                <w:rFonts w:ascii="Museo Sans 300" w:hAnsi="Museo Sans 300" w:cs="Arial"/>
                <w:sz w:val="22"/>
                <w:szCs w:val="22"/>
              </w:rPr>
            </w:pPr>
            <w:r w:rsidRPr="007803AE">
              <w:rPr>
                <w:rFonts w:ascii="Museo Sans 300" w:hAnsi="Museo Sans 300" w:cs="Arial"/>
                <w:sz w:val="22"/>
                <w:szCs w:val="22"/>
              </w:rPr>
              <w:t>51%  -  70%</w:t>
            </w:r>
          </w:p>
        </w:tc>
      </w:tr>
    </w:tbl>
    <w:p w14:paraId="6AC44B13" w14:textId="77777777" w:rsidR="004609E6" w:rsidRPr="007803AE" w:rsidRDefault="004609E6" w:rsidP="00852483">
      <w:pPr>
        <w:pStyle w:val="Default"/>
        <w:jc w:val="both"/>
        <w:rPr>
          <w:rFonts w:ascii="Museo Sans 300" w:hAnsi="Museo Sans 300"/>
          <w:b/>
          <w:bCs/>
          <w:color w:val="auto"/>
          <w:sz w:val="22"/>
          <w:szCs w:val="22"/>
        </w:rPr>
      </w:pPr>
    </w:p>
    <w:p w14:paraId="2624DA11" w14:textId="77777777" w:rsidR="00852483" w:rsidRPr="007803AE" w:rsidRDefault="00852483" w:rsidP="000B52C0">
      <w:pPr>
        <w:pStyle w:val="Default"/>
        <w:numPr>
          <w:ilvl w:val="0"/>
          <w:numId w:val="52"/>
        </w:numPr>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IMPEDIMENTOS NOMINADOS</w:t>
      </w:r>
      <w:r w:rsidR="00654748" w:rsidRPr="007803AE">
        <w:rPr>
          <w:rFonts w:ascii="Museo Sans 300" w:hAnsi="Museo Sans 300"/>
          <w:b/>
          <w:bCs/>
          <w:color w:val="auto"/>
          <w:sz w:val="22"/>
          <w:szCs w:val="22"/>
        </w:rPr>
        <w:t>.</w:t>
      </w:r>
    </w:p>
    <w:p w14:paraId="2624DA12" w14:textId="77777777" w:rsidR="00654748" w:rsidRPr="007803AE" w:rsidRDefault="00654748" w:rsidP="00852483">
      <w:pPr>
        <w:tabs>
          <w:tab w:val="left" w:pos="5492"/>
        </w:tabs>
        <w:jc w:val="both"/>
        <w:rPr>
          <w:rFonts w:ascii="Museo Sans 300" w:hAnsi="Museo Sans 300" w:cs="Arial"/>
          <w:sz w:val="22"/>
          <w:szCs w:val="22"/>
        </w:rPr>
      </w:pPr>
    </w:p>
    <w:p w14:paraId="2624DA13" w14:textId="3D6671C9" w:rsidR="00852483" w:rsidRPr="007803AE" w:rsidRDefault="00852483" w:rsidP="00852483">
      <w:pPr>
        <w:tabs>
          <w:tab w:val="left" w:pos="5492"/>
        </w:tabs>
        <w:jc w:val="both"/>
        <w:rPr>
          <w:rFonts w:ascii="Museo Sans 300" w:hAnsi="Museo Sans 300" w:cs="Arial"/>
          <w:sz w:val="22"/>
          <w:szCs w:val="22"/>
        </w:rPr>
      </w:pPr>
      <w:r w:rsidRPr="007803AE">
        <w:rPr>
          <w:rFonts w:ascii="Museo Sans 300" w:hAnsi="Museo Sans 300" w:cs="Arial"/>
          <w:sz w:val="22"/>
          <w:szCs w:val="22"/>
        </w:rPr>
        <w:t xml:space="preserve">Impedimentos Neurológicos cerebrales que por su severidad se </w:t>
      </w:r>
      <w:r w:rsidR="00980891" w:rsidRPr="007803AE">
        <w:rPr>
          <w:rFonts w:ascii="Museo Sans 300" w:hAnsi="Museo Sans 300" w:cs="Arial"/>
          <w:sz w:val="22"/>
          <w:szCs w:val="22"/>
        </w:rPr>
        <w:t>calificar</w:t>
      </w:r>
      <w:r w:rsidR="00964A9C" w:rsidRPr="007803AE">
        <w:rPr>
          <w:rFonts w:ascii="Museo Sans 300" w:hAnsi="Museo Sans 300" w:cs="Arial"/>
          <w:sz w:val="22"/>
          <w:szCs w:val="22"/>
        </w:rPr>
        <w:t>á</w:t>
      </w:r>
      <w:r w:rsidR="00980891" w:rsidRPr="007803AE">
        <w:rPr>
          <w:rFonts w:ascii="Museo Sans 300" w:hAnsi="Museo Sans 300" w:cs="Arial"/>
          <w:sz w:val="22"/>
          <w:szCs w:val="22"/>
        </w:rPr>
        <w:t xml:space="preserve"> de conformidad a la tabla de valoración funcional.</w:t>
      </w:r>
    </w:p>
    <w:p w14:paraId="1E280184" w14:textId="77777777" w:rsidR="00FD0F5E" w:rsidRPr="007803AE" w:rsidRDefault="00FD0F5E" w:rsidP="00852483">
      <w:pPr>
        <w:tabs>
          <w:tab w:val="left" w:pos="5492"/>
        </w:tabs>
        <w:jc w:val="both"/>
        <w:rPr>
          <w:rFonts w:ascii="Museo Sans 300" w:hAnsi="Museo Sans 300" w:cs="Arial"/>
          <w:sz w:val="22"/>
          <w:szCs w:val="22"/>
        </w:rPr>
      </w:pPr>
    </w:p>
    <w:p w14:paraId="2624DA15" w14:textId="77777777" w:rsidR="00852483" w:rsidRPr="007803AE" w:rsidRDefault="00852483" w:rsidP="000B52C0">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Epilepsias</w:t>
      </w:r>
      <w:r w:rsidR="00654748" w:rsidRPr="007803AE">
        <w:rPr>
          <w:rFonts w:ascii="Museo Sans 300" w:hAnsi="Museo Sans 300" w:cs="Arial"/>
          <w:b/>
          <w:sz w:val="22"/>
          <w:szCs w:val="22"/>
        </w:rPr>
        <w:t>.</w:t>
      </w:r>
    </w:p>
    <w:p w14:paraId="2624DA16" w14:textId="77777777" w:rsidR="00654748" w:rsidRPr="007803AE" w:rsidRDefault="00654748" w:rsidP="006312D3">
      <w:pPr>
        <w:pStyle w:val="Default"/>
        <w:jc w:val="both"/>
        <w:rPr>
          <w:rFonts w:ascii="Museo Sans 300" w:hAnsi="Museo Sans 300"/>
          <w:color w:val="auto"/>
          <w:sz w:val="22"/>
          <w:szCs w:val="22"/>
        </w:rPr>
      </w:pPr>
    </w:p>
    <w:p w14:paraId="2624DA17" w14:textId="77777777" w:rsidR="00852483" w:rsidRPr="007803AE" w:rsidRDefault="00852483" w:rsidP="0065575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 certificación de las epilepsias es clínica, por la descripción detallada del patrón de crisis y documentada por el Electroencefalograma</w:t>
      </w:r>
      <w:r w:rsidR="00964A9C"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964A9C" w:rsidRPr="007803AE">
        <w:rPr>
          <w:rFonts w:ascii="Museo Sans 300" w:hAnsi="Museo Sans 300"/>
          <w:color w:val="auto"/>
          <w:sz w:val="22"/>
          <w:szCs w:val="22"/>
        </w:rPr>
        <w:t>p</w:t>
      </w:r>
      <w:r w:rsidRPr="007803AE">
        <w:rPr>
          <w:rFonts w:ascii="Museo Sans 300" w:hAnsi="Museo Sans 300"/>
          <w:color w:val="auto"/>
          <w:sz w:val="22"/>
          <w:szCs w:val="22"/>
        </w:rPr>
        <w:t xml:space="preserve">ara asignar categoría de </w:t>
      </w:r>
      <w:r w:rsidR="00964A9C" w:rsidRPr="007803AE">
        <w:rPr>
          <w:rFonts w:ascii="Museo Sans 300" w:hAnsi="Museo Sans 300"/>
          <w:color w:val="auto"/>
          <w:sz w:val="22"/>
          <w:szCs w:val="22"/>
        </w:rPr>
        <w:t xml:space="preserve">impedimento </w:t>
      </w:r>
      <w:r w:rsidRPr="007803AE">
        <w:rPr>
          <w:rFonts w:ascii="Museo Sans 300" w:hAnsi="Museo Sans 300"/>
          <w:color w:val="auto"/>
          <w:sz w:val="22"/>
          <w:szCs w:val="22"/>
        </w:rPr>
        <w:t xml:space="preserve">nominado se exige: </w:t>
      </w:r>
    </w:p>
    <w:p w14:paraId="2624DA18" w14:textId="77777777" w:rsidR="00852483" w:rsidRPr="007803AE" w:rsidRDefault="00852483" w:rsidP="000B52C0">
      <w:pPr>
        <w:pStyle w:val="Default"/>
        <w:numPr>
          <w:ilvl w:val="0"/>
          <w:numId w:val="1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Episodios de </w:t>
      </w:r>
      <w:r w:rsidR="00980891" w:rsidRPr="007803AE">
        <w:rPr>
          <w:rFonts w:ascii="Museo Sans 300" w:hAnsi="Museo Sans 300"/>
          <w:color w:val="auto"/>
          <w:sz w:val="22"/>
          <w:szCs w:val="22"/>
        </w:rPr>
        <w:t>inconsciencia</w:t>
      </w:r>
      <w:r w:rsidRPr="007803AE">
        <w:rPr>
          <w:rFonts w:ascii="Museo Sans 300" w:hAnsi="Museo Sans 300"/>
          <w:color w:val="auto"/>
          <w:sz w:val="22"/>
          <w:szCs w:val="22"/>
        </w:rPr>
        <w:t xml:space="preserve"> u oscuridad de conciencia mayor a uno por semana, tanto en las epilepsias generalizadas como focales</w:t>
      </w:r>
      <w:r w:rsidR="00654748" w:rsidRPr="007803AE">
        <w:rPr>
          <w:rFonts w:ascii="Museo Sans 300" w:hAnsi="Museo Sans 300"/>
          <w:color w:val="auto"/>
          <w:sz w:val="22"/>
          <w:szCs w:val="22"/>
        </w:rPr>
        <w:t>.</w:t>
      </w:r>
    </w:p>
    <w:p w14:paraId="2624DA19" w14:textId="77777777" w:rsidR="00852483" w:rsidRPr="007803AE" w:rsidRDefault="00852483" w:rsidP="000B52C0">
      <w:pPr>
        <w:pStyle w:val="Default"/>
        <w:numPr>
          <w:ilvl w:val="0"/>
          <w:numId w:val="1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Terapia bien controlada con al menos dos antiepilépticos por un </w:t>
      </w:r>
      <w:r w:rsidR="00654748" w:rsidRPr="007803AE">
        <w:rPr>
          <w:rFonts w:ascii="Museo Sans 300" w:hAnsi="Museo Sans 300"/>
          <w:color w:val="auto"/>
          <w:sz w:val="22"/>
          <w:szCs w:val="22"/>
        </w:rPr>
        <w:t>período no menor de doce meses.</w:t>
      </w:r>
    </w:p>
    <w:p w14:paraId="2624DA1A" w14:textId="77777777" w:rsidR="00852483" w:rsidRPr="007803AE" w:rsidRDefault="00852483" w:rsidP="000B52C0">
      <w:pPr>
        <w:pStyle w:val="Default"/>
        <w:numPr>
          <w:ilvl w:val="0"/>
          <w:numId w:val="122"/>
        </w:numPr>
        <w:ind w:left="993" w:hanging="284"/>
        <w:jc w:val="both"/>
        <w:rPr>
          <w:rFonts w:ascii="Museo Sans 300" w:hAnsi="Museo Sans 300"/>
          <w:color w:val="auto"/>
          <w:sz w:val="22"/>
          <w:szCs w:val="22"/>
        </w:rPr>
      </w:pPr>
      <w:r w:rsidRPr="007803AE">
        <w:rPr>
          <w:rFonts w:ascii="Museo Sans 300" w:hAnsi="Museo Sans 300"/>
          <w:color w:val="auto"/>
          <w:sz w:val="22"/>
          <w:szCs w:val="22"/>
        </w:rPr>
        <w:t>Para las epilepsias generalizadas idiopáticas, fracaso en el uso de antiepilépticos por persistencia de crisis o retiro del medic</w:t>
      </w:r>
      <w:r w:rsidR="00654748" w:rsidRPr="007803AE">
        <w:rPr>
          <w:rFonts w:ascii="Museo Sans 300" w:hAnsi="Museo Sans 300"/>
          <w:color w:val="auto"/>
          <w:sz w:val="22"/>
          <w:szCs w:val="22"/>
        </w:rPr>
        <w:t>amento por efectos colaterales.</w:t>
      </w:r>
    </w:p>
    <w:p w14:paraId="2624DA1C" w14:textId="6BD3A538" w:rsidR="00852483" w:rsidRPr="007803AE" w:rsidRDefault="00852483" w:rsidP="002E10F0">
      <w:pPr>
        <w:pStyle w:val="Default"/>
        <w:numPr>
          <w:ilvl w:val="0"/>
          <w:numId w:val="122"/>
        </w:numPr>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Demostración del nivel plasmático en rango terapéutico </w:t>
      </w:r>
      <w:r w:rsidR="00654748" w:rsidRPr="007803AE">
        <w:rPr>
          <w:rFonts w:ascii="Museo Sans 300" w:hAnsi="Museo Sans 300"/>
          <w:color w:val="auto"/>
          <w:sz w:val="22"/>
          <w:szCs w:val="22"/>
        </w:rPr>
        <w:t>útil de la droga en uso actual.</w:t>
      </w:r>
      <w:r w:rsidR="002E10F0"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En el caso de fármacos antiepilépticos de nueva generación que no cuenten con esa medición se requerirá uso de la dosis convencional mínima. </w:t>
      </w:r>
    </w:p>
    <w:p w14:paraId="2624DA1D" w14:textId="77777777" w:rsidR="00852483" w:rsidRPr="007803AE" w:rsidRDefault="00852483" w:rsidP="00852483">
      <w:pPr>
        <w:pStyle w:val="Default"/>
        <w:jc w:val="both"/>
        <w:rPr>
          <w:rFonts w:ascii="Museo Sans 300" w:hAnsi="Museo Sans 300"/>
          <w:color w:val="auto"/>
          <w:sz w:val="22"/>
          <w:szCs w:val="22"/>
        </w:rPr>
      </w:pPr>
    </w:p>
    <w:p w14:paraId="2624DA1E" w14:textId="77777777" w:rsidR="00852483" w:rsidRPr="007803AE" w:rsidRDefault="00852483" w:rsidP="00761EE9">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Y además cumplir los siguientes criterios:</w:t>
      </w:r>
    </w:p>
    <w:p w14:paraId="2624DA1F" w14:textId="77777777" w:rsidR="00852483" w:rsidRPr="007803AE" w:rsidRDefault="00761EE9" w:rsidP="000B52C0">
      <w:pPr>
        <w:numPr>
          <w:ilvl w:val="0"/>
          <w:numId w:val="60"/>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Episodios d</w:t>
      </w:r>
      <w:r w:rsidR="00F1120D" w:rsidRPr="007803AE">
        <w:rPr>
          <w:rFonts w:ascii="Museo Sans 300" w:hAnsi="Museo Sans 300" w:cs="Arial"/>
          <w:sz w:val="22"/>
          <w:szCs w:val="22"/>
        </w:rPr>
        <w:t>iurnos de pérdida de conciencia.</w:t>
      </w:r>
    </w:p>
    <w:p w14:paraId="2624DA20" w14:textId="7A9D711E" w:rsidR="00852483" w:rsidRPr="007803AE" w:rsidRDefault="00761EE9" w:rsidP="000B52C0">
      <w:pPr>
        <w:numPr>
          <w:ilvl w:val="0"/>
          <w:numId w:val="60"/>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Episodios nocturnos con períodos de aura prol</w:t>
      </w:r>
      <w:r w:rsidR="00137EA0" w:rsidRPr="007803AE">
        <w:rPr>
          <w:rFonts w:ascii="Museo Sans 300" w:hAnsi="Museo Sans 300" w:cs="Arial"/>
          <w:sz w:val="22"/>
          <w:szCs w:val="22"/>
        </w:rPr>
        <w:t>ongada que interfieren en forma</w:t>
      </w:r>
      <w:r w:rsidR="00E0423D" w:rsidRPr="007803AE">
        <w:rPr>
          <w:rFonts w:ascii="Museo Sans 300" w:hAnsi="Museo Sans 300" w:cs="Arial"/>
          <w:sz w:val="22"/>
          <w:szCs w:val="22"/>
        </w:rPr>
        <w:t xml:space="preserve"> </w:t>
      </w:r>
      <w:r w:rsidR="00852483" w:rsidRPr="007803AE">
        <w:rPr>
          <w:rFonts w:ascii="Museo Sans 300" w:hAnsi="Museo Sans 300" w:cs="Arial"/>
          <w:sz w:val="22"/>
          <w:szCs w:val="22"/>
        </w:rPr>
        <w:t xml:space="preserve">significativa, </w:t>
      </w:r>
      <w:r w:rsidR="00137EA0" w:rsidRPr="007803AE">
        <w:rPr>
          <w:rFonts w:ascii="Museo Sans 300" w:hAnsi="Museo Sans 300" w:cs="Arial"/>
          <w:sz w:val="22"/>
          <w:szCs w:val="22"/>
        </w:rPr>
        <w:t xml:space="preserve">con la actividad durante </w:t>
      </w:r>
      <w:r w:rsidR="00F1120D" w:rsidRPr="007803AE">
        <w:rPr>
          <w:rFonts w:ascii="Museo Sans 300" w:hAnsi="Museo Sans 300" w:cs="Arial"/>
          <w:sz w:val="22"/>
          <w:szCs w:val="22"/>
        </w:rPr>
        <w:t>el día.</w:t>
      </w:r>
    </w:p>
    <w:p w14:paraId="2624DA21" w14:textId="77777777" w:rsidR="00852483" w:rsidRPr="007803AE" w:rsidRDefault="00761EE9" w:rsidP="000B52C0">
      <w:pPr>
        <w:numPr>
          <w:ilvl w:val="0"/>
          <w:numId w:val="60"/>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 xml:space="preserve">Que se haya producido, como consecuencia de </w:t>
      </w:r>
      <w:r w:rsidR="00137EA0" w:rsidRPr="007803AE">
        <w:rPr>
          <w:rFonts w:ascii="Museo Sans 300" w:hAnsi="Museo Sans 300" w:cs="Arial"/>
          <w:sz w:val="22"/>
          <w:szCs w:val="22"/>
        </w:rPr>
        <w:t xml:space="preserve">la enfermedad, un daño orgánico </w:t>
      </w:r>
      <w:r w:rsidR="00852483" w:rsidRPr="007803AE">
        <w:rPr>
          <w:rFonts w:ascii="Museo Sans 300" w:hAnsi="Museo Sans 300" w:cs="Arial"/>
          <w:sz w:val="22"/>
          <w:szCs w:val="22"/>
        </w:rPr>
        <w:t>cerebral significativo demostrado por electroencefalograma.</w:t>
      </w:r>
    </w:p>
    <w:p w14:paraId="2624DA22" w14:textId="77777777" w:rsidR="009B2C1C" w:rsidRPr="007803AE" w:rsidRDefault="009B2C1C" w:rsidP="009B2C1C">
      <w:pPr>
        <w:tabs>
          <w:tab w:val="left" w:pos="5492"/>
        </w:tabs>
        <w:ind w:left="357"/>
        <w:jc w:val="both"/>
        <w:rPr>
          <w:rFonts w:ascii="Museo Sans 300" w:hAnsi="Museo Sans 300" w:cs="Arial"/>
          <w:sz w:val="22"/>
          <w:szCs w:val="22"/>
        </w:rPr>
      </w:pPr>
    </w:p>
    <w:p w14:paraId="2624DA24" w14:textId="218754C4" w:rsidR="00F1120D" w:rsidRPr="007803AE" w:rsidRDefault="00852483" w:rsidP="00753BF5">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Accidente Cerebro Vascular</w:t>
      </w:r>
    </w:p>
    <w:p w14:paraId="7556E475" w14:textId="77777777" w:rsidR="00753BF5" w:rsidRPr="007803AE" w:rsidRDefault="00753BF5" w:rsidP="00753BF5">
      <w:pPr>
        <w:tabs>
          <w:tab w:val="left" w:pos="5492"/>
        </w:tabs>
        <w:ind w:left="425"/>
        <w:jc w:val="both"/>
        <w:rPr>
          <w:rFonts w:ascii="Museo Sans 300" w:hAnsi="Museo Sans 300" w:cs="Arial"/>
          <w:b/>
          <w:sz w:val="22"/>
          <w:szCs w:val="22"/>
        </w:rPr>
      </w:pPr>
    </w:p>
    <w:p w14:paraId="2624DA25" w14:textId="77777777" w:rsidR="00852483" w:rsidRPr="007803AE" w:rsidRDefault="00852483" w:rsidP="00761EE9">
      <w:pPr>
        <w:tabs>
          <w:tab w:val="left" w:pos="1134"/>
          <w:tab w:val="left" w:pos="1701"/>
          <w:tab w:val="left" w:pos="5492"/>
        </w:tabs>
        <w:spacing w:after="120"/>
        <w:jc w:val="both"/>
        <w:rPr>
          <w:rFonts w:ascii="Museo Sans 300" w:hAnsi="Museo Sans 300" w:cs="Arial"/>
          <w:sz w:val="22"/>
          <w:szCs w:val="22"/>
        </w:rPr>
      </w:pPr>
      <w:r w:rsidRPr="007803AE">
        <w:rPr>
          <w:rFonts w:ascii="Museo Sans 300" w:hAnsi="Museo Sans 300" w:cs="Arial"/>
          <w:sz w:val="22"/>
          <w:szCs w:val="22"/>
        </w:rPr>
        <w:t>Persistencia de una de las siguientes características, poste</w:t>
      </w:r>
      <w:r w:rsidR="009A4711" w:rsidRPr="007803AE">
        <w:rPr>
          <w:rFonts w:ascii="Museo Sans 300" w:hAnsi="Museo Sans 300" w:cs="Arial"/>
          <w:sz w:val="22"/>
          <w:szCs w:val="22"/>
        </w:rPr>
        <w:t xml:space="preserve">rior a 6 meses de acontecido el </w:t>
      </w:r>
      <w:r w:rsidRPr="007803AE">
        <w:rPr>
          <w:rFonts w:ascii="Museo Sans 300" w:hAnsi="Museo Sans 300" w:cs="Arial"/>
          <w:sz w:val="22"/>
          <w:szCs w:val="22"/>
        </w:rPr>
        <w:t>Accidente Cerebro Vascular.</w:t>
      </w:r>
    </w:p>
    <w:p w14:paraId="2624DA26" w14:textId="77777777" w:rsidR="00852483" w:rsidRPr="007803AE" w:rsidRDefault="00761EE9" w:rsidP="000B52C0">
      <w:pPr>
        <w:numPr>
          <w:ilvl w:val="0"/>
          <w:numId w:val="61"/>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Afasia motora o sensorial que da por resultado habla o comunicación ineficaz</w:t>
      </w:r>
      <w:r w:rsidR="00F1120D" w:rsidRPr="007803AE">
        <w:rPr>
          <w:rFonts w:ascii="Museo Sans 300" w:hAnsi="Museo Sans 300" w:cs="Arial"/>
          <w:sz w:val="22"/>
          <w:szCs w:val="22"/>
        </w:rPr>
        <w:t>.</w:t>
      </w:r>
    </w:p>
    <w:p w14:paraId="2624DA27" w14:textId="7FDF1DFE" w:rsidR="00852483" w:rsidRPr="007803AE" w:rsidRDefault="00761EE9" w:rsidP="000B52C0">
      <w:pPr>
        <w:numPr>
          <w:ilvl w:val="0"/>
          <w:numId w:val="61"/>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Desorganización persistente y significativa de la func</w:t>
      </w:r>
      <w:r w:rsidR="00E0423D" w:rsidRPr="007803AE">
        <w:rPr>
          <w:rFonts w:ascii="Museo Sans 300" w:hAnsi="Museo Sans 300" w:cs="Arial"/>
          <w:sz w:val="22"/>
          <w:szCs w:val="22"/>
        </w:rPr>
        <w:t xml:space="preserve">ión motora de dos extremidades, </w:t>
      </w:r>
      <w:r w:rsidR="00852483" w:rsidRPr="007803AE">
        <w:rPr>
          <w:rFonts w:ascii="Museo Sans 300" w:hAnsi="Museo Sans 300" w:cs="Arial"/>
          <w:sz w:val="22"/>
          <w:szCs w:val="22"/>
        </w:rPr>
        <w:t>dando por resultado una alteración en el patrón de marcha y postura del trabajador.</w:t>
      </w:r>
    </w:p>
    <w:p w14:paraId="2624DA28" w14:textId="77777777" w:rsidR="00761EE9" w:rsidRPr="007803AE" w:rsidRDefault="00761EE9" w:rsidP="00761EE9">
      <w:pPr>
        <w:tabs>
          <w:tab w:val="left" w:pos="5492"/>
        </w:tabs>
        <w:ind w:left="709"/>
        <w:jc w:val="both"/>
        <w:rPr>
          <w:rFonts w:ascii="Museo Sans 300" w:hAnsi="Museo Sans 300" w:cs="Arial"/>
          <w:sz w:val="22"/>
          <w:szCs w:val="22"/>
        </w:rPr>
      </w:pPr>
    </w:p>
    <w:p w14:paraId="2624DA2A" w14:textId="6C60533D" w:rsidR="00F1120D" w:rsidRPr="007803AE" w:rsidRDefault="00852483" w:rsidP="00EF0DD5">
      <w:pPr>
        <w:numPr>
          <w:ilvl w:val="0"/>
          <w:numId w:val="58"/>
        </w:numPr>
        <w:tabs>
          <w:tab w:val="left" w:pos="5492"/>
        </w:tabs>
        <w:spacing w:after="120"/>
        <w:ind w:left="425" w:hanging="425"/>
        <w:jc w:val="both"/>
        <w:rPr>
          <w:rFonts w:ascii="Museo Sans 300" w:hAnsi="Museo Sans 300" w:cs="Arial"/>
          <w:b/>
          <w:sz w:val="22"/>
          <w:szCs w:val="22"/>
        </w:rPr>
      </w:pPr>
      <w:r w:rsidRPr="007803AE">
        <w:rPr>
          <w:rFonts w:ascii="Museo Sans 300" w:hAnsi="Museo Sans 300" w:cs="Arial"/>
          <w:b/>
          <w:sz w:val="22"/>
          <w:szCs w:val="22"/>
        </w:rPr>
        <w:t>Tumores Cerebrales</w:t>
      </w:r>
    </w:p>
    <w:p w14:paraId="2624DA2B" w14:textId="402042AE" w:rsidR="00DE33AB" w:rsidRPr="007803AE" w:rsidRDefault="00761EE9" w:rsidP="000B52C0">
      <w:pPr>
        <w:numPr>
          <w:ilvl w:val="0"/>
          <w:numId w:val="62"/>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Gliomas malignos, Astrocitomas grado III y IV, Glioblastoma Mult</w:t>
      </w:r>
      <w:r w:rsidR="009A4711" w:rsidRPr="007803AE">
        <w:rPr>
          <w:rFonts w:ascii="Museo Sans 300" w:hAnsi="Museo Sans 300" w:cs="Arial"/>
          <w:sz w:val="22"/>
          <w:szCs w:val="22"/>
        </w:rPr>
        <w:t xml:space="preserve">iforme, </w:t>
      </w:r>
      <w:r w:rsidR="00852483" w:rsidRPr="007803AE">
        <w:rPr>
          <w:rFonts w:ascii="Museo Sans 300" w:hAnsi="Museo Sans 300" w:cs="Arial"/>
          <w:sz w:val="22"/>
          <w:szCs w:val="22"/>
        </w:rPr>
        <w:t>Meduloblastoma, Ependimoblastoma, Sarcoma Primario</w:t>
      </w:r>
      <w:r w:rsidR="00F1120D" w:rsidRPr="007803AE">
        <w:rPr>
          <w:rFonts w:ascii="Museo Sans 300" w:hAnsi="Museo Sans 300" w:cs="Arial"/>
          <w:sz w:val="22"/>
          <w:szCs w:val="22"/>
        </w:rPr>
        <w:t>.</w:t>
      </w:r>
    </w:p>
    <w:p w14:paraId="2624DA2C" w14:textId="7100EF08" w:rsidR="00852483" w:rsidRPr="007803AE" w:rsidRDefault="00761EE9" w:rsidP="000B52C0">
      <w:pPr>
        <w:numPr>
          <w:ilvl w:val="0"/>
          <w:numId w:val="62"/>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 </w:t>
      </w:r>
      <w:r w:rsidR="00852483" w:rsidRPr="007803AE">
        <w:rPr>
          <w:rFonts w:ascii="Museo Sans 300" w:hAnsi="Museo Sans 300" w:cs="Arial"/>
          <w:sz w:val="22"/>
          <w:szCs w:val="22"/>
        </w:rPr>
        <w:t>Astrocitomas grado I-II, Meningiomas, Tumores de Hipófisis, Oligodendrogliomas, Ependimoma y Tumores Benignos, que por compromiso secundario (efecto de masa) produzcan Epilepsia, Daño Orgánico Cerebral o Déficit Neurológico.</w:t>
      </w:r>
    </w:p>
    <w:p w14:paraId="4BDEEC2F" w14:textId="77777777" w:rsidR="005B6E8A" w:rsidRPr="007803AE" w:rsidRDefault="005B6E8A" w:rsidP="005B6E8A">
      <w:pPr>
        <w:tabs>
          <w:tab w:val="left" w:pos="5492"/>
        </w:tabs>
        <w:ind w:left="993"/>
        <w:jc w:val="both"/>
        <w:rPr>
          <w:rFonts w:ascii="Museo Sans 300" w:hAnsi="Museo Sans 300" w:cs="Arial"/>
          <w:sz w:val="22"/>
          <w:szCs w:val="22"/>
        </w:rPr>
      </w:pPr>
    </w:p>
    <w:p w14:paraId="2624DA2E" w14:textId="77777777" w:rsidR="00852483" w:rsidRPr="007803AE" w:rsidRDefault="00852483" w:rsidP="00852483">
      <w:pPr>
        <w:tabs>
          <w:tab w:val="left" w:pos="5492"/>
        </w:tabs>
        <w:jc w:val="both"/>
        <w:rPr>
          <w:rFonts w:ascii="Museo Sans 300" w:hAnsi="Museo Sans 300" w:cs="Arial"/>
          <w:sz w:val="22"/>
          <w:szCs w:val="22"/>
        </w:rPr>
      </w:pPr>
      <w:r w:rsidRPr="007803AE">
        <w:rPr>
          <w:rFonts w:ascii="Museo Sans 300" w:hAnsi="Museo Sans 300" w:cs="Arial"/>
          <w:sz w:val="22"/>
          <w:szCs w:val="22"/>
        </w:rPr>
        <w:t>Los impedimentos anteriores se calificarán según las secuelas motoras, sensoriales y el deterioro orgánico</w:t>
      </w:r>
      <w:r w:rsidR="004919C0" w:rsidRPr="007803AE">
        <w:rPr>
          <w:rFonts w:ascii="Museo Sans 300" w:hAnsi="Museo Sans 300" w:cs="Arial"/>
          <w:sz w:val="22"/>
          <w:szCs w:val="22"/>
        </w:rPr>
        <w:t xml:space="preserve"> cerebral. </w:t>
      </w:r>
    </w:p>
    <w:p w14:paraId="2624DA2F" w14:textId="77777777" w:rsidR="00852483" w:rsidRPr="007803AE" w:rsidRDefault="00852483" w:rsidP="00EE6BAB">
      <w:pPr>
        <w:tabs>
          <w:tab w:val="left" w:pos="5492"/>
        </w:tabs>
        <w:jc w:val="both"/>
        <w:rPr>
          <w:rFonts w:ascii="Museo Sans 300" w:hAnsi="Museo Sans 300" w:cs="Arial"/>
          <w:sz w:val="22"/>
          <w:szCs w:val="22"/>
        </w:rPr>
      </w:pPr>
    </w:p>
    <w:p w14:paraId="2624DA30" w14:textId="77777777" w:rsidR="00852483" w:rsidRPr="007803AE" w:rsidRDefault="00852483" w:rsidP="000B52C0">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Enfermedad de Parkinson</w:t>
      </w:r>
      <w:r w:rsidR="00F1120D" w:rsidRPr="007803AE">
        <w:rPr>
          <w:rFonts w:ascii="Museo Sans 300" w:hAnsi="Museo Sans 300" w:cs="Arial"/>
          <w:b/>
          <w:sz w:val="22"/>
          <w:szCs w:val="22"/>
        </w:rPr>
        <w:t>.</w:t>
      </w:r>
    </w:p>
    <w:p w14:paraId="2624DA31" w14:textId="77777777" w:rsidR="00F1120D" w:rsidRPr="007803AE" w:rsidRDefault="00F1120D" w:rsidP="00761EE9">
      <w:pPr>
        <w:tabs>
          <w:tab w:val="left" w:pos="5492"/>
        </w:tabs>
        <w:jc w:val="both"/>
        <w:rPr>
          <w:rFonts w:ascii="Museo Sans 300" w:hAnsi="Museo Sans 300" w:cs="Arial"/>
          <w:sz w:val="22"/>
          <w:szCs w:val="22"/>
        </w:rPr>
      </w:pPr>
    </w:p>
    <w:p w14:paraId="2624DA32" w14:textId="77777777" w:rsidR="00852483" w:rsidRPr="007803AE" w:rsidRDefault="00852483" w:rsidP="00761EE9">
      <w:pPr>
        <w:tabs>
          <w:tab w:val="left" w:pos="5492"/>
        </w:tabs>
        <w:jc w:val="both"/>
        <w:rPr>
          <w:rFonts w:ascii="Museo Sans 300" w:hAnsi="Museo Sans 300" w:cs="Arial"/>
          <w:sz w:val="22"/>
          <w:szCs w:val="22"/>
        </w:rPr>
      </w:pPr>
      <w:r w:rsidRPr="007803AE">
        <w:rPr>
          <w:rFonts w:ascii="Museo Sans 300" w:hAnsi="Museo Sans 300" w:cs="Arial"/>
          <w:sz w:val="22"/>
          <w:szCs w:val="22"/>
        </w:rPr>
        <w:t xml:space="preserve">Rigidez significativa, bradiquinesia o temblor en dos extremidades que, solas o en combinación, dan por resultado una alteración del patrón de marcha y postura del trabajador. Siempre </w:t>
      </w:r>
      <w:r w:rsidR="00C84061" w:rsidRPr="007803AE">
        <w:rPr>
          <w:rFonts w:ascii="Museo Sans 300" w:hAnsi="Museo Sans 300" w:cs="Arial"/>
          <w:sz w:val="22"/>
          <w:szCs w:val="22"/>
        </w:rPr>
        <w:t>que</w:t>
      </w:r>
      <w:r w:rsidRPr="007803AE">
        <w:rPr>
          <w:rFonts w:ascii="Museo Sans 300" w:hAnsi="Museo Sans 300" w:cs="Arial"/>
          <w:sz w:val="22"/>
          <w:szCs w:val="22"/>
        </w:rPr>
        <w:t xml:space="preserve"> se compruebe que se encuentra en tratamiento medicamentoso bajo protocolos actuales, bien llevado y por un período no menor a los doce meses y se calificar</w:t>
      </w:r>
      <w:r w:rsidR="00DE33AB" w:rsidRPr="007803AE">
        <w:rPr>
          <w:rFonts w:ascii="Museo Sans 300" w:hAnsi="Museo Sans 300" w:cs="Arial"/>
          <w:sz w:val="22"/>
          <w:szCs w:val="22"/>
        </w:rPr>
        <w:t>á</w:t>
      </w:r>
      <w:r w:rsidRPr="007803AE">
        <w:rPr>
          <w:rFonts w:ascii="Museo Sans 300" w:hAnsi="Museo Sans 300" w:cs="Arial"/>
          <w:sz w:val="22"/>
          <w:szCs w:val="22"/>
        </w:rPr>
        <w:t xml:space="preserve"> de acuerdo a las secuelas neurológicas. </w:t>
      </w:r>
    </w:p>
    <w:p w14:paraId="2624DA33" w14:textId="77777777" w:rsidR="00852483" w:rsidRPr="007803AE" w:rsidRDefault="00852483" w:rsidP="00852483">
      <w:pPr>
        <w:tabs>
          <w:tab w:val="left" w:pos="5492"/>
        </w:tabs>
        <w:jc w:val="both"/>
        <w:rPr>
          <w:rFonts w:ascii="Museo Sans 300" w:hAnsi="Museo Sans 300" w:cs="Arial"/>
          <w:b/>
          <w:sz w:val="22"/>
          <w:szCs w:val="22"/>
        </w:rPr>
      </w:pPr>
    </w:p>
    <w:p w14:paraId="2624DA34" w14:textId="77777777" w:rsidR="00852483" w:rsidRPr="007803AE" w:rsidRDefault="00852483" w:rsidP="000B52C0">
      <w:pPr>
        <w:numPr>
          <w:ilvl w:val="0"/>
          <w:numId w:val="58"/>
        </w:numPr>
        <w:tabs>
          <w:tab w:val="left" w:pos="5492"/>
        </w:tabs>
        <w:ind w:left="425" w:hanging="425"/>
        <w:jc w:val="both"/>
        <w:rPr>
          <w:rFonts w:ascii="Museo Sans 300" w:hAnsi="Museo Sans 300" w:cs="Arial"/>
          <w:sz w:val="22"/>
          <w:szCs w:val="22"/>
        </w:rPr>
      </w:pPr>
      <w:r w:rsidRPr="007803AE">
        <w:rPr>
          <w:rFonts w:ascii="Museo Sans 300" w:hAnsi="Museo Sans 300" w:cs="Arial"/>
          <w:b/>
          <w:sz w:val="22"/>
          <w:szCs w:val="22"/>
        </w:rPr>
        <w:t>Parálisis Cerebral</w:t>
      </w:r>
      <w:r w:rsidR="00F1120D" w:rsidRPr="007803AE">
        <w:rPr>
          <w:rFonts w:ascii="Museo Sans 300" w:hAnsi="Museo Sans 300" w:cs="Arial"/>
          <w:b/>
          <w:sz w:val="22"/>
          <w:szCs w:val="22"/>
        </w:rPr>
        <w:t>.</w:t>
      </w:r>
    </w:p>
    <w:p w14:paraId="75F96B7F" w14:textId="77777777" w:rsidR="001C311E" w:rsidRPr="007803AE" w:rsidRDefault="001C311E" w:rsidP="001C311E">
      <w:pPr>
        <w:widowControl w:val="0"/>
        <w:jc w:val="both"/>
        <w:rPr>
          <w:rFonts w:ascii="Museo Sans 300" w:hAnsi="Museo Sans 300" w:cs="Arial"/>
          <w:sz w:val="22"/>
          <w:szCs w:val="22"/>
        </w:rPr>
      </w:pPr>
    </w:p>
    <w:p w14:paraId="2624DA36" w14:textId="6A910F55" w:rsidR="00761EE9" w:rsidRPr="007803AE" w:rsidRDefault="00C63097" w:rsidP="001C311E">
      <w:pPr>
        <w:widowControl w:val="0"/>
        <w:spacing w:after="120"/>
        <w:jc w:val="both"/>
        <w:rPr>
          <w:rFonts w:ascii="Museo Sans 300" w:hAnsi="Museo Sans 300" w:cs="Arial"/>
          <w:sz w:val="22"/>
          <w:szCs w:val="22"/>
        </w:rPr>
      </w:pPr>
      <w:r w:rsidRPr="007803AE">
        <w:rPr>
          <w:rFonts w:ascii="Museo Sans 300" w:hAnsi="Museo Sans 300" w:cs="Arial"/>
          <w:sz w:val="22"/>
          <w:szCs w:val="22"/>
        </w:rPr>
        <w:t>El porcentaje de m</w:t>
      </w:r>
      <w:r w:rsidR="00852483" w:rsidRPr="007803AE">
        <w:rPr>
          <w:rFonts w:ascii="Museo Sans 300" w:hAnsi="Museo Sans 300" w:cs="Arial"/>
          <w:sz w:val="22"/>
          <w:szCs w:val="22"/>
        </w:rPr>
        <w:t>enoscabo s</w:t>
      </w:r>
      <w:r w:rsidRPr="007803AE">
        <w:rPr>
          <w:rFonts w:ascii="Museo Sans 300" w:hAnsi="Museo Sans 300" w:cs="Arial"/>
          <w:sz w:val="22"/>
          <w:szCs w:val="22"/>
        </w:rPr>
        <w:t>ó</w:t>
      </w:r>
      <w:r w:rsidR="00852483" w:rsidRPr="007803AE">
        <w:rPr>
          <w:rFonts w:ascii="Museo Sans 300" w:hAnsi="Museo Sans 300" w:cs="Arial"/>
          <w:sz w:val="22"/>
          <w:szCs w:val="22"/>
        </w:rPr>
        <w:t>lo se asignará a beneficiarios sobrevivientes</w:t>
      </w:r>
      <w:r w:rsidRPr="007803AE">
        <w:rPr>
          <w:rFonts w:ascii="Museo Sans 300" w:hAnsi="Museo Sans 300" w:cs="Arial"/>
          <w:sz w:val="22"/>
          <w:szCs w:val="22"/>
        </w:rPr>
        <w:t xml:space="preserve">, </w:t>
      </w:r>
      <w:r w:rsidR="00852483" w:rsidRPr="007803AE">
        <w:rPr>
          <w:rFonts w:ascii="Museo Sans 300" w:hAnsi="Museo Sans 300" w:cs="Arial"/>
          <w:sz w:val="22"/>
          <w:szCs w:val="22"/>
        </w:rPr>
        <w:t>que no cuenten con un historial laboral</w:t>
      </w:r>
      <w:r w:rsidRPr="007803AE">
        <w:rPr>
          <w:rFonts w:ascii="Museo Sans 300" w:hAnsi="Museo Sans 300" w:cs="Arial"/>
          <w:sz w:val="22"/>
          <w:szCs w:val="22"/>
        </w:rPr>
        <w:t xml:space="preserve"> y</w:t>
      </w:r>
      <w:r w:rsidR="00852483" w:rsidRPr="007803AE">
        <w:rPr>
          <w:rFonts w:ascii="Museo Sans 300" w:hAnsi="Museo Sans 300" w:cs="Arial"/>
          <w:sz w:val="22"/>
          <w:szCs w:val="22"/>
        </w:rPr>
        <w:t xml:space="preserve"> que present</w:t>
      </w:r>
      <w:r w:rsidRPr="007803AE">
        <w:rPr>
          <w:rFonts w:ascii="Museo Sans 300" w:hAnsi="Museo Sans 300" w:cs="Arial"/>
          <w:sz w:val="22"/>
          <w:szCs w:val="22"/>
        </w:rPr>
        <w:t>e</w:t>
      </w:r>
      <w:r w:rsidR="00852483" w:rsidRPr="007803AE">
        <w:rPr>
          <w:rFonts w:ascii="Museo Sans 300" w:hAnsi="Museo Sans 300" w:cs="Arial"/>
          <w:sz w:val="22"/>
          <w:szCs w:val="22"/>
        </w:rPr>
        <w:t xml:space="preserve"> alguna de las manifestaciones siguientes:</w:t>
      </w:r>
    </w:p>
    <w:p w14:paraId="2624DA37" w14:textId="77777777" w:rsidR="00852483" w:rsidRPr="007803AE" w:rsidRDefault="00852483" w:rsidP="000B52C0">
      <w:pPr>
        <w:numPr>
          <w:ilvl w:val="0"/>
          <w:numId w:val="63"/>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 xml:space="preserve">Coeficiente Intelectual de 69 </w:t>
      </w:r>
      <w:r w:rsidR="0009279A" w:rsidRPr="007803AE">
        <w:rPr>
          <w:rFonts w:ascii="Museo Sans 300" w:hAnsi="Museo Sans 300" w:cs="Arial"/>
          <w:sz w:val="22"/>
          <w:szCs w:val="22"/>
        </w:rPr>
        <w:t>o</w:t>
      </w:r>
      <w:r w:rsidR="00F1120D" w:rsidRPr="007803AE">
        <w:rPr>
          <w:rFonts w:ascii="Museo Sans 300" w:hAnsi="Museo Sans 300" w:cs="Arial"/>
          <w:sz w:val="22"/>
          <w:szCs w:val="22"/>
        </w:rPr>
        <w:t xml:space="preserve"> menos.</w:t>
      </w:r>
    </w:p>
    <w:p w14:paraId="2624DA38" w14:textId="77777777" w:rsidR="00852483" w:rsidRPr="007803AE" w:rsidRDefault="00852483" w:rsidP="000B52C0">
      <w:pPr>
        <w:numPr>
          <w:ilvl w:val="0"/>
          <w:numId w:val="63"/>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Patrones de conducta anormales, tales como destructi</w:t>
      </w:r>
      <w:r w:rsidR="00F1120D" w:rsidRPr="007803AE">
        <w:rPr>
          <w:rFonts w:ascii="Museo Sans 300" w:hAnsi="Museo Sans 300" w:cs="Arial"/>
          <w:sz w:val="22"/>
          <w:szCs w:val="22"/>
        </w:rPr>
        <w:t>vidad o irritabilidad emocional.</w:t>
      </w:r>
    </w:p>
    <w:p w14:paraId="2624DA39" w14:textId="77777777" w:rsidR="00852483" w:rsidRPr="007803AE" w:rsidRDefault="00852483" w:rsidP="000B52C0">
      <w:pPr>
        <w:numPr>
          <w:ilvl w:val="0"/>
          <w:numId w:val="63"/>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Interferencia importante en la comunicación debido a alteracion</w:t>
      </w:r>
      <w:r w:rsidR="00F1120D" w:rsidRPr="007803AE">
        <w:rPr>
          <w:rFonts w:ascii="Museo Sans 300" w:hAnsi="Museo Sans 300" w:cs="Arial"/>
          <w:sz w:val="22"/>
          <w:szCs w:val="22"/>
        </w:rPr>
        <w:t>es del habla, audición o visión.</w:t>
      </w:r>
    </w:p>
    <w:p w14:paraId="2624DA3A" w14:textId="77777777" w:rsidR="00852483" w:rsidRPr="007803AE" w:rsidRDefault="00852483" w:rsidP="000B52C0">
      <w:pPr>
        <w:numPr>
          <w:ilvl w:val="0"/>
          <w:numId w:val="63"/>
        </w:numPr>
        <w:tabs>
          <w:tab w:val="left" w:pos="5492"/>
        </w:tabs>
        <w:ind w:left="993" w:hanging="284"/>
        <w:jc w:val="both"/>
        <w:rPr>
          <w:rFonts w:ascii="Museo Sans 300" w:hAnsi="Museo Sans 300" w:cs="Arial"/>
          <w:sz w:val="22"/>
          <w:szCs w:val="22"/>
        </w:rPr>
      </w:pPr>
      <w:r w:rsidRPr="007803AE">
        <w:rPr>
          <w:rFonts w:ascii="Museo Sans 300" w:hAnsi="Museo Sans 300" w:cs="Arial"/>
          <w:sz w:val="22"/>
          <w:szCs w:val="22"/>
        </w:rPr>
        <w:t>Desorganización de la función motora de dos extremidades,</w:t>
      </w:r>
      <w:r w:rsidR="00812451" w:rsidRPr="007803AE">
        <w:rPr>
          <w:rFonts w:ascii="Museo Sans 300" w:hAnsi="Museo Sans 300" w:cs="Arial"/>
          <w:sz w:val="22"/>
          <w:szCs w:val="22"/>
        </w:rPr>
        <w:t xml:space="preserve"> dando por resultado alteración </w:t>
      </w:r>
      <w:r w:rsidRPr="007803AE">
        <w:rPr>
          <w:rFonts w:ascii="Museo Sans 300" w:hAnsi="Museo Sans 300" w:cs="Arial"/>
          <w:sz w:val="22"/>
          <w:szCs w:val="22"/>
        </w:rPr>
        <w:t>del patrón de marcha y postura del paciente que produzca limitación moderada o intensa de su activida</w:t>
      </w:r>
      <w:r w:rsidR="00C95C1F" w:rsidRPr="007803AE">
        <w:rPr>
          <w:rFonts w:ascii="Museo Sans 300" w:hAnsi="Museo Sans 300" w:cs="Arial"/>
          <w:sz w:val="22"/>
          <w:szCs w:val="22"/>
        </w:rPr>
        <w:t>d.</w:t>
      </w:r>
    </w:p>
    <w:p w14:paraId="47D896B0" w14:textId="77777777" w:rsidR="00BE5AE9" w:rsidRPr="007803AE" w:rsidRDefault="00BE5AE9" w:rsidP="00D33785">
      <w:pPr>
        <w:tabs>
          <w:tab w:val="left" w:pos="5492"/>
        </w:tabs>
        <w:jc w:val="both"/>
        <w:rPr>
          <w:rFonts w:ascii="Museo Sans 300" w:hAnsi="Museo Sans 300" w:cs="Arial"/>
          <w:sz w:val="22"/>
          <w:szCs w:val="22"/>
        </w:rPr>
      </w:pPr>
    </w:p>
    <w:p w14:paraId="2624DA3C" w14:textId="77777777" w:rsidR="00852483" w:rsidRPr="007803AE" w:rsidRDefault="00852483" w:rsidP="000B52C0">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sz w:val="22"/>
          <w:szCs w:val="22"/>
        </w:rPr>
        <w:t>Traumatismo Cráneo – Encefálico</w:t>
      </w:r>
      <w:r w:rsidR="00F1120D" w:rsidRPr="007803AE">
        <w:rPr>
          <w:rFonts w:ascii="Museo Sans 300" w:hAnsi="Museo Sans 300" w:cs="Arial"/>
          <w:b/>
          <w:sz w:val="22"/>
          <w:szCs w:val="22"/>
        </w:rPr>
        <w:t>.</w:t>
      </w:r>
    </w:p>
    <w:p w14:paraId="2624DA3D" w14:textId="77777777" w:rsidR="00F1120D" w:rsidRPr="007803AE" w:rsidRDefault="00F1120D" w:rsidP="00812451">
      <w:pPr>
        <w:jc w:val="both"/>
        <w:rPr>
          <w:rFonts w:ascii="Museo Sans 300" w:hAnsi="Museo Sans 300" w:cs="Arial"/>
          <w:sz w:val="22"/>
          <w:szCs w:val="22"/>
        </w:rPr>
      </w:pPr>
    </w:p>
    <w:p w14:paraId="2624DA3E" w14:textId="77777777" w:rsidR="00852483" w:rsidRPr="007803AE" w:rsidRDefault="00852483" w:rsidP="00812451">
      <w:pPr>
        <w:jc w:val="both"/>
        <w:rPr>
          <w:rFonts w:ascii="Museo Sans 300" w:hAnsi="Museo Sans 300" w:cs="Arial"/>
          <w:sz w:val="22"/>
          <w:szCs w:val="22"/>
        </w:rPr>
      </w:pPr>
      <w:r w:rsidRPr="007803AE">
        <w:rPr>
          <w:rFonts w:ascii="Museo Sans 300" w:hAnsi="Museo Sans 300" w:cs="Arial"/>
          <w:sz w:val="22"/>
          <w:szCs w:val="22"/>
        </w:rPr>
        <w:t>Se califica según las secuelas motoras, sensoriales y el deterioro orgánico cerebral.</w:t>
      </w:r>
      <w:r w:rsidR="00DE33AB" w:rsidRPr="007803AE">
        <w:rPr>
          <w:rFonts w:ascii="Museo Sans 300" w:hAnsi="Museo Sans 300" w:cs="Arial"/>
          <w:sz w:val="22"/>
          <w:szCs w:val="22"/>
        </w:rPr>
        <w:t xml:space="preserve"> Este último será evaluado de acuerdo a las clases en el </w:t>
      </w:r>
      <w:r w:rsidR="0000774A" w:rsidRPr="007803AE">
        <w:rPr>
          <w:rFonts w:ascii="Museo Sans 300" w:hAnsi="Museo Sans 300" w:cs="Arial"/>
          <w:sz w:val="22"/>
          <w:szCs w:val="22"/>
        </w:rPr>
        <w:t>c</w:t>
      </w:r>
      <w:r w:rsidR="00DE33AB" w:rsidRPr="007803AE">
        <w:rPr>
          <w:rFonts w:ascii="Museo Sans 300" w:hAnsi="Museo Sans 300" w:cs="Arial"/>
          <w:sz w:val="22"/>
          <w:szCs w:val="22"/>
        </w:rPr>
        <w:t xml:space="preserve">apítulo de Impedimento Mental. </w:t>
      </w:r>
    </w:p>
    <w:p w14:paraId="2624DA3F" w14:textId="77777777" w:rsidR="00C95C1F" w:rsidRPr="007803AE" w:rsidRDefault="00C95C1F" w:rsidP="00852483">
      <w:pPr>
        <w:ind w:left="360"/>
        <w:jc w:val="both"/>
        <w:rPr>
          <w:rFonts w:ascii="Museo Sans 300" w:hAnsi="Museo Sans 300" w:cs="Arial"/>
          <w:sz w:val="22"/>
          <w:szCs w:val="22"/>
        </w:rPr>
      </w:pPr>
    </w:p>
    <w:p w14:paraId="2624DA40" w14:textId="77777777" w:rsidR="00852483" w:rsidRPr="007803AE" w:rsidRDefault="00852483" w:rsidP="000B52C0">
      <w:pPr>
        <w:numPr>
          <w:ilvl w:val="0"/>
          <w:numId w:val="58"/>
        </w:numPr>
        <w:tabs>
          <w:tab w:val="left" w:pos="5492"/>
        </w:tabs>
        <w:ind w:left="425" w:hanging="425"/>
        <w:jc w:val="both"/>
        <w:rPr>
          <w:rFonts w:ascii="Museo Sans 300" w:hAnsi="Museo Sans 300" w:cs="Arial"/>
          <w:b/>
          <w:sz w:val="22"/>
          <w:szCs w:val="22"/>
        </w:rPr>
      </w:pPr>
      <w:r w:rsidRPr="007803AE">
        <w:rPr>
          <w:rFonts w:ascii="Museo Sans 300" w:hAnsi="Museo Sans 300" w:cs="Arial"/>
          <w:b/>
          <w:bCs/>
          <w:sz w:val="22"/>
          <w:szCs w:val="22"/>
        </w:rPr>
        <w:t>Malformaciones Arteriales, Venosa</w:t>
      </w:r>
      <w:r w:rsidR="00812451" w:rsidRPr="007803AE">
        <w:rPr>
          <w:rFonts w:ascii="Museo Sans 300" w:hAnsi="Museo Sans 300" w:cs="Arial"/>
          <w:b/>
          <w:bCs/>
          <w:sz w:val="22"/>
          <w:szCs w:val="22"/>
        </w:rPr>
        <w:t>s, mixtas y de Senos Cavernosos</w:t>
      </w:r>
      <w:r w:rsidR="00F1120D" w:rsidRPr="007803AE">
        <w:rPr>
          <w:rFonts w:ascii="Museo Sans 300" w:hAnsi="Museo Sans 300" w:cs="Arial"/>
          <w:b/>
          <w:bCs/>
          <w:sz w:val="22"/>
          <w:szCs w:val="22"/>
        </w:rPr>
        <w:t>.</w:t>
      </w:r>
    </w:p>
    <w:p w14:paraId="2624DA41" w14:textId="77777777" w:rsidR="00F1120D" w:rsidRPr="007803AE" w:rsidRDefault="00F1120D" w:rsidP="00812451">
      <w:pPr>
        <w:jc w:val="both"/>
        <w:rPr>
          <w:rFonts w:ascii="Museo Sans 300" w:hAnsi="Museo Sans 300" w:cs="Arial"/>
          <w:sz w:val="22"/>
          <w:szCs w:val="22"/>
        </w:rPr>
      </w:pPr>
    </w:p>
    <w:p w14:paraId="2624DA42" w14:textId="77777777" w:rsidR="00852483" w:rsidRPr="007803AE" w:rsidRDefault="00852483" w:rsidP="00812451">
      <w:pPr>
        <w:jc w:val="both"/>
        <w:rPr>
          <w:rFonts w:ascii="Museo Sans 300" w:hAnsi="Museo Sans 300" w:cs="Arial"/>
          <w:sz w:val="22"/>
          <w:szCs w:val="22"/>
        </w:rPr>
      </w:pPr>
      <w:r w:rsidRPr="007803AE">
        <w:rPr>
          <w:rFonts w:ascii="Museo Sans 300" w:hAnsi="Museo Sans 300" w:cs="Arial"/>
          <w:sz w:val="22"/>
          <w:szCs w:val="22"/>
        </w:rPr>
        <w:t>El riesgo de rotura define la intensidad</w:t>
      </w:r>
      <w:r w:rsidR="00812451" w:rsidRPr="007803AE">
        <w:rPr>
          <w:rFonts w:ascii="Museo Sans 300" w:hAnsi="Museo Sans 300" w:cs="Arial"/>
          <w:sz w:val="22"/>
          <w:szCs w:val="22"/>
        </w:rPr>
        <w:t xml:space="preserve"> o gravedad del impedimento. La </w:t>
      </w:r>
      <w:r w:rsidRPr="007803AE">
        <w:rPr>
          <w:rFonts w:ascii="Museo Sans 300" w:hAnsi="Museo Sans 300" w:cs="Arial"/>
          <w:sz w:val="22"/>
          <w:szCs w:val="22"/>
        </w:rPr>
        <w:t>morbi-mortalidad y las condiciones técnicas para el tratamiento complementan la clasificación. Se califica según las secuelas motoras y sensoriales.</w:t>
      </w:r>
    </w:p>
    <w:p w14:paraId="07F10D8D" w14:textId="77777777" w:rsidR="004E3AE5" w:rsidRPr="007803AE" w:rsidRDefault="004E3AE5" w:rsidP="003219C9">
      <w:pPr>
        <w:rPr>
          <w:rFonts w:ascii="Museo Sans 300" w:hAnsi="Museo Sans 300" w:cs="Arial"/>
          <w:sz w:val="22"/>
          <w:szCs w:val="22"/>
        </w:rPr>
      </w:pPr>
    </w:p>
    <w:p w14:paraId="2624DA44" w14:textId="77777777" w:rsidR="00812451" w:rsidRPr="007803AE" w:rsidRDefault="003219C9" w:rsidP="000B52C0">
      <w:pPr>
        <w:numPr>
          <w:ilvl w:val="0"/>
          <w:numId w:val="58"/>
        </w:numPr>
        <w:ind w:left="425" w:hanging="425"/>
        <w:rPr>
          <w:rFonts w:ascii="Museo Sans 300" w:hAnsi="Museo Sans 300" w:cs="Arial"/>
          <w:sz w:val="22"/>
          <w:szCs w:val="22"/>
        </w:rPr>
      </w:pPr>
      <w:r w:rsidRPr="007803AE">
        <w:rPr>
          <w:rFonts w:ascii="Museo Sans 300" w:hAnsi="Museo Sans 300" w:cs="Arial"/>
          <w:b/>
          <w:sz w:val="22"/>
          <w:szCs w:val="22"/>
        </w:rPr>
        <w:t>Impedimentos Degenerativos</w:t>
      </w:r>
      <w:r w:rsidR="00F1120D" w:rsidRPr="007803AE">
        <w:rPr>
          <w:rFonts w:ascii="Museo Sans 300" w:hAnsi="Museo Sans 300" w:cs="Arial"/>
          <w:b/>
          <w:sz w:val="22"/>
          <w:szCs w:val="22"/>
        </w:rPr>
        <w:t>.</w:t>
      </w:r>
    </w:p>
    <w:p w14:paraId="2624DA45" w14:textId="77777777" w:rsidR="00F1120D" w:rsidRPr="007803AE" w:rsidRDefault="00F1120D" w:rsidP="00812451">
      <w:pPr>
        <w:spacing w:after="120"/>
        <w:rPr>
          <w:rFonts w:ascii="Museo Sans 300" w:hAnsi="Museo Sans 300" w:cs="Arial"/>
          <w:sz w:val="22"/>
          <w:szCs w:val="22"/>
        </w:rPr>
      </w:pPr>
    </w:p>
    <w:p w14:paraId="2624DA46" w14:textId="77777777" w:rsidR="003219C9" w:rsidRPr="007803AE" w:rsidRDefault="003219C9" w:rsidP="00812451">
      <w:pPr>
        <w:spacing w:after="120"/>
        <w:rPr>
          <w:rFonts w:ascii="Museo Sans 300" w:hAnsi="Museo Sans 300" w:cs="Arial"/>
          <w:sz w:val="22"/>
          <w:szCs w:val="22"/>
        </w:rPr>
      </w:pPr>
      <w:r w:rsidRPr="007803AE">
        <w:rPr>
          <w:rFonts w:ascii="Museo Sans 300" w:hAnsi="Museo Sans 300" w:cs="Arial"/>
          <w:sz w:val="22"/>
          <w:szCs w:val="22"/>
        </w:rPr>
        <w:t>Como la Corea de Huntington, Ataxia de Friedreich y la Degeneración Cerebelo-Espinal con:</w:t>
      </w:r>
    </w:p>
    <w:p w14:paraId="2624DA47" w14:textId="77777777" w:rsidR="003219C9" w:rsidRPr="007803AE" w:rsidRDefault="003219C9" w:rsidP="000B52C0">
      <w:pPr>
        <w:numPr>
          <w:ilvl w:val="0"/>
          <w:numId w:val="70"/>
        </w:numPr>
        <w:ind w:left="993" w:hanging="284"/>
        <w:rPr>
          <w:rFonts w:ascii="Museo Sans 300" w:hAnsi="Museo Sans 300" w:cs="Arial"/>
          <w:sz w:val="22"/>
          <w:szCs w:val="22"/>
        </w:rPr>
      </w:pPr>
      <w:r w:rsidRPr="007803AE">
        <w:rPr>
          <w:rFonts w:ascii="Museo Sans 300" w:hAnsi="Museo Sans 300" w:cs="Arial"/>
          <w:sz w:val="22"/>
          <w:szCs w:val="22"/>
        </w:rPr>
        <w:t>Desorganización persistente y significativa de la función moto</w:t>
      </w:r>
      <w:r w:rsidR="00F1120D" w:rsidRPr="007803AE">
        <w:rPr>
          <w:rFonts w:ascii="Museo Sans 300" w:hAnsi="Museo Sans 300" w:cs="Arial"/>
          <w:sz w:val="22"/>
          <w:szCs w:val="22"/>
        </w:rPr>
        <w:t>ra.</w:t>
      </w:r>
    </w:p>
    <w:p w14:paraId="2624DA48" w14:textId="77777777" w:rsidR="003219C9" w:rsidRPr="007803AE" w:rsidRDefault="003219C9" w:rsidP="000B52C0">
      <w:pPr>
        <w:numPr>
          <w:ilvl w:val="0"/>
          <w:numId w:val="70"/>
        </w:numPr>
        <w:ind w:left="993" w:hanging="284"/>
        <w:rPr>
          <w:rFonts w:ascii="Museo Sans 300" w:hAnsi="Museo Sans 300" w:cs="Arial"/>
          <w:sz w:val="22"/>
          <w:szCs w:val="22"/>
        </w:rPr>
      </w:pPr>
      <w:r w:rsidRPr="007803AE">
        <w:rPr>
          <w:rFonts w:ascii="Museo Sans 300" w:hAnsi="Museo Sans 300" w:cs="Arial"/>
          <w:sz w:val="22"/>
          <w:szCs w:val="22"/>
        </w:rPr>
        <w:t>Daño orgánico cerebral según se establece en l</w:t>
      </w:r>
      <w:r w:rsidR="00F1120D" w:rsidRPr="007803AE">
        <w:rPr>
          <w:rFonts w:ascii="Museo Sans 300" w:hAnsi="Museo Sans 300" w:cs="Arial"/>
          <w:sz w:val="22"/>
          <w:szCs w:val="22"/>
        </w:rPr>
        <w:t>a sección de Impedimento Mental.</w:t>
      </w:r>
    </w:p>
    <w:p w14:paraId="2624DA49" w14:textId="77777777" w:rsidR="003219C9" w:rsidRPr="007803AE" w:rsidRDefault="003219C9" w:rsidP="000B52C0">
      <w:pPr>
        <w:numPr>
          <w:ilvl w:val="0"/>
          <w:numId w:val="70"/>
        </w:numPr>
        <w:ind w:left="993" w:hanging="284"/>
        <w:jc w:val="both"/>
        <w:rPr>
          <w:rFonts w:ascii="Museo Sans 300" w:hAnsi="Museo Sans 300" w:cs="Arial"/>
          <w:sz w:val="22"/>
          <w:szCs w:val="22"/>
        </w:rPr>
      </w:pPr>
      <w:r w:rsidRPr="007803AE">
        <w:rPr>
          <w:rFonts w:ascii="Museo Sans 300" w:hAnsi="Museo Sans 300" w:cs="Arial"/>
          <w:sz w:val="22"/>
          <w:szCs w:val="22"/>
        </w:rPr>
        <w:t>Potenciales evocados auditivos de Tallo Cerebral y visuales anormales.</w:t>
      </w:r>
    </w:p>
    <w:p w14:paraId="2624DA4A" w14:textId="77777777" w:rsidR="004919C0" w:rsidRPr="007803AE" w:rsidRDefault="004919C0" w:rsidP="004919C0">
      <w:pPr>
        <w:tabs>
          <w:tab w:val="left" w:pos="5492"/>
        </w:tabs>
        <w:jc w:val="both"/>
        <w:rPr>
          <w:rFonts w:ascii="Museo Sans 300" w:hAnsi="Museo Sans 300" w:cs="Arial"/>
          <w:sz w:val="22"/>
          <w:szCs w:val="22"/>
        </w:rPr>
      </w:pPr>
    </w:p>
    <w:p w14:paraId="2624DA4B" w14:textId="77777777" w:rsidR="004919C0" w:rsidRPr="007803AE" w:rsidRDefault="004919C0" w:rsidP="004919C0">
      <w:pPr>
        <w:tabs>
          <w:tab w:val="left" w:pos="5492"/>
        </w:tabs>
        <w:jc w:val="both"/>
        <w:rPr>
          <w:rFonts w:ascii="Museo Sans 300" w:hAnsi="Museo Sans 300" w:cs="Arial"/>
          <w:sz w:val="22"/>
          <w:szCs w:val="22"/>
        </w:rPr>
      </w:pPr>
      <w:r w:rsidRPr="007803AE">
        <w:rPr>
          <w:rFonts w:ascii="Museo Sans 300" w:hAnsi="Museo Sans 300" w:cs="Arial"/>
          <w:sz w:val="22"/>
          <w:szCs w:val="22"/>
        </w:rPr>
        <w:t>Este impedimento se calificar</w:t>
      </w:r>
      <w:r w:rsidR="00C95C1F" w:rsidRPr="007803AE">
        <w:rPr>
          <w:rFonts w:ascii="Museo Sans 300" w:hAnsi="Museo Sans 300" w:cs="Arial"/>
          <w:sz w:val="22"/>
          <w:szCs w:val="22"/>
        </w:rPr>
        <w:t>á</w:t>
      </w:r>
      <w:r w:rsidRPr="007803AE">
        <w:rPr>
          <w:rFonts w:ascii="Museo Sans 300" w:hAnsi="Museo Sans 300" w:cs="Arial"/>
          <w:sz w:val="22"/>
          <w:szCs w:val="22"/>
        </w:rPr>
        <w:t xml:space="preserve"> según las secuelas motoras, sensoriales y el deterioro orgánico cerebral. </w:t>
      </w:r>
    </w:p>
    <w:p w14:paraId="2624DA4C" w14:textId="77777777" w:rsidR="003F6D4C" w:rsidRPr="007803AE" w:rsidRDefault="003F6D4C" w:rsidP="003F6D4C">
      <w:pPr>
        <w:jc w:val="both"/>
        <w:rPr>
          <w:rFonts w:ascii="Museo Sans 300" w:hAnsi="Museo Sans 300" w:cs="Arial"/>
          <w:sz w:val="22"/>
          <w:szCs w:val="22"/>
        </w:rPr>
      </w:pPr>
    </w:p>
    <w:p w14:paraId="2624DA4D" w14:textId="77777777" w:rsidR="003F6D4C" w:rsidRPr="007803AE" w:rsidRDefault="003F6D4C" w:rsidP="000B52C0">
      <w:pPr>
        <w:numPr>
          <w:ilvl w:val="0"/>
          <w:numId w:val="58"/>
        </w:numPr>
        <w:ind w:left="425" w:hanging="425"/>
        <w:rPr>
          <w:rFonts w:ascii="Museo Sans 300" w:hAnsi="Museo Sans 300" w:cs="Arial"/>
          <w:b/>
          <w:sz w:val="22"/>
          <w:szCs w:val="22"/>
        </w:rPr>
      </w:pPr>
      <w:r w:rsidRPr="007803AE">
        <w:rPr>
          <w:rFonts w:ascii="Museo Sans 300" w:hAnsi="Museo Sans 300" w:cs="Arial"/>
          <w:b/>
          <w:sz w:val="22"/>
          <w:szCs w:val="22"/>
        </w:rPr>
        <w:t>Esclerosis Múltiple</w:t>
      </w:r>
      <w:r w:rsidR="00F1120D" w:rsidRPr="007803AE">
        <w:rPr>
          <w:rFonts w:ascii="Museo Sans 300" w:hAnsi="Museo Sans 300" w:cs="Arial"/>
          <w:b/>
          <w:sz w:val="22"/>
          <w:szCs w:val="22"/>
        </w:rPr>
        <w:t>.</w:t>
      </w:r>
    </w:p>
    <w:p w14:paraId="2624DA4E" w14:textId="77777777" w:rsidR="00F1120D" w:rsidRPr="007803AE" w:rsidRDefault="00F1120D" w:rsidP="001C311E">
      <w:pPr>
        <w:jc w:val="both"/>
        <w:rPr>
          <w:rFonts w:ascii="Museo Sans 300" w:hAnsi="Museo Sans 300" w:cs="Arial"/>
          <w:sz w:val="22"/>
          <w:szCs w:val="22"/>
        </w:rPr>
      </w:pPr>
    </w:p>
    <w:p w14:paraId="2624DA4F" w14:textId="77777777" w:rsidR="003F6D4C" w:rsidRPr="007803AE" w:rsidRDefault="003F6D4C" w:rsidP="00812451">
      <w:pPr>
        <w:spacing w:after="120"/>
        <w:jc w:val="both"/>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50" w14:textId="77777777" w:rsidR="003F6D4C" w:rsidRPr="007803AE" w:rsidRDefault="003F6D4C" w:rsidP="000B52C0">
      <w:pPr>
        <w:numPr>
          <w:ilvl w:val="0"/>
          <w:numId w:val="64"/>
        </w:numPr>
        <w:ind w:left="993" w:hanging="284"/>
        <w:jc w:val="both"/>
        <w:rPr>
          <w:rFonts w:ascii="Museo Sans 300" w:hAnsi="Museo Sans 300" w:cs="Arial"/>
          <w:sz w:val="22"/>
          <w:szCs w:val="22"/>
        </w:rPr>
      </w:pPr>
      <w:r w:rsidRPr="007803AE">
        <w:rPr>
          <w:rFonts w:ascii="Museo Sans 300" w:hAnsi="Museo Sans 300" w:cs="Arial"/>
          <w:sz w:val="22"/>
          <w:szCs w:val="22"/>
        </w:rPr>
        <w:t xml:space="preserve">Desorganización persistente y significativa de la función motora de al menos dos extremidades, comprometiendo movimientos, patrón de </w:t>
      </w:r>
      <w:r w:rsidR="00F1120D" w:rsidRPr="007803AE">
        <w:rPr>
          <w:rFonts w:ascii="Museo Sans 300" w:hAnsi="Museo Sans 300" w:cs="Arial"/>
          <w:sz w:val="22"/>
          <w:szCs w:val="22"/>
        </w:rPr>
        <w:t>marcha y postura del trabajador.</w:t>
      </w:r>
    </w:p>
    <w:p w14:paraId="2624DA51" w14:textId="77777777" w:rsidR="003F6D4C" w:rsidRPr="007803AE" w:rsidRDefault="003F6D4C" w:rsidP="000B52C0">
      <w:pPr>
        <w:numPr>
          <w:ilvl w:val="0"/>
          <w:numId w:val="64"/>
        </w:numPr>
        <w:ind w:left="993" w:hanging="284"/>
        <w:jc w:val="both"/>
        <w:rPr>
          <w:rFonts w:ascii="Museo Sans 300" w:hAnsi="Museo Sans 300" w:cs="Arial"/>
          <w:sz w:val="22"/>
          <w:szCs w:val="22"/>
        </w:rPr>
      </w:pPr>
      <w:r w:rsidRPr="007803AE">
        <w:rPr>
          <w:rFonts w:ascii="Museo Sans 300" w:hAnsi="Museo Sans 300" w:cs="Arial"/>
          <w:sz w:val="22"/>
          <w:szCs w:val="22"/>
        </w:rPr>
        <w:t xml:space="preserve">Alteración visual o mental, según el criterio aplicado en las secciones correspondientes a </w:t>
      </w:r>
      <w:r w:rsidR="00163D43" w:rsidRPr="007803AE">
        <w:rPr>
          <w:rFonts w:ascii="Museo Sans 300" w:hAnsi="Museo Sans 300" w:cs="Arial"/>
          <w:sz w:val="22"/>
          <w:szCs w:val="22"/>
        </w:rPr>
        <w:t>Órganos</w:t>
      </w:r>
      <w:r w:rsidRPr="007803AE">
        <w:rPr>
          <w:rFonts w:ascii="Museo Sans 300" w:hAnsi="Museo Sans 300" w:cs="Arial"/>
          <w:sz w:val="22"/>
          <w:szCs w:val="22"/>
        </w:rPr>
        <w:t xml:space="preserve"> de lo</w:t>
      </w:r>
      <w:r w:rsidR="00F1120D" w:rsidRPr="007803AE">
        <w:rPr>
          <w:rFonts w:ascii="Museo Sans 300" w:hAnsi="Museo Sans 300" w:cs="Arial"/>
          <w:sz w:val="22"/>
          <w:szCs w:val="22"/>
        </w:rPr>
        <w:t>s Sentidos e Impedimento Mental.</w:t>
      </w:r>
    </w:p>
    <w:p w14:paraId="2624DA52" w14:textId="77777777" w:rsidR="0085513B" w:rsidRPr="007803AE" w:rsidRDefault="003F6D4C" w:rsidP="000B52C0">
      <w:pPr>
        <w:numPr>
          <w:ilvl w:val="0"/>
          <w:numId w:val="64"/>
        </w:numPr>
        <w:ind w:left="993" w:hanging="284"/>
        <w:jc w:val="both"/>
        <w:rPr>
          <w:rFonts w:ascii="Museo Sans 300" w:hAnsi="Museo Sans 300" w:cs="Arial"/>
          <w:sz w:val="22"/>
          <w:szCs w:val="22"/>
        </w:rPr>
      </w:pPr>
      <w:r w:rsidRPr="007803AE">
        <w:rPr>
          <w:rFonts w:ascii="Museo Sans 300" w:hAnsi="Museo Sans 300" w:cs="Arial"/>
          <w:sz w:val="22"/>
          <w:szCs w:val="22"/>
        </w:rPr>
        <w:t>Anormalidades electrofisiológicas en los potenciales visuales, somatosensoriales y auditivos de Tallo Cerebral.</w:t>
      </w:r>
    </w:p>
    <w:p w14:paraId="2624DA53" w14:textId="77777777" w:rsidR="00D6163C" w:rsidRPr="007803AE" w:rsidRDefault="00D6163C" w:rsidP="00D6163C">
      <w:pPr>
        <w:ind w:left="993"/>
        <w:jc w:val="both"/>
        <w:rPr>
          <w:rFonts w:ascii="Museo Sans 300" w:hAnsi="Museo Sans 300" w:cs="Arial"/>
          <w:sz w:val="22"/>
          <w:szCs w:val="22"/>
        </w:rPr>
      </w:pPr>
    </w:p>
    <w:p w14:paraId="2624DA54" w14:textId="77777777" w:rsidR="004919C0" w:rsidRPr="007803AE" w:rsidRDefault="004919C0" w:rsidP="004919C0">
      <w:pPr>
        <w:tabs>
          <w:tab w:val="left" w:pos="5492"/>
        </w:tabs>
        <w:jc w:val="both"/>
        <w:rPr>
          <w:rFonts w:ascii="Museo Sans 300" w:hAnsi="Museo Sans 300" w:cs="Arial"/>
          <w:sz w:val="22"/>
          <w:szCs w:val="22"/>
        </w:rPr>
      </w:pPr>
      <w:r w:rsidRPr="007803AE">
        <w:rPr>
          <w:rFonts w:ascii="Museo Sans 300" w:hAnsi="Museo Sans 300" w:cs="Arial"/>
          <w:sz w:val="22"/>
          <w:szCs w:val="22"/>
        </w:rPr>
        <w:t>Este impedimento se calificar</w:t>
      </w:r>
      <w:r w:rsidR="00DF0249" w:rsidRPr="007803AE">
        <w:rPr>
          <w:rFonts w:ascii="Museo Sans 300" w:hAnsi="Museo Sans 300" w:cs="Arial"/>
          <w:sz w:val="22"/>
          <w:szCs w:val="22"/>
        </w:rPr>
        <w:t>á</w:t>
      </w:r>
      <w:r w:rsidRPr="007803AE">
        <w:rPr>
          <w:rFonts w:ascii="Museo Sans 300" w:hAnsi="Museo Sans 300" w:cs="Arial"/>
          <w:sz w:val="22"/>
          <w:szCs w:val="22"/>
        </w:rPr>
        <w:t xml:space="preserve"> según las</w:t>
      </w:r>
      <w:r w:rsidR="0000774A" w:rsidRPr="007803AE">
        <w:rPr>
          <w:rFonts w:ascii="Museo Sans 300" w:hAnsi="Museo Sans 300" w:cs="Arial"/>
          <w:sz w:val="22"/>
          <w:szCs w:val="22"/>
        </w:rPr>
        <w:t xml:space="preserve"> secuelas motoras, sensoriales y el deterioro orgánico cerebral.</w:t>
      </w:r>
    </w:p>
    <w:p w14:paraId="2535D875" w14:textId="77777777" w:rsidR="00753BF5" w:rsidRPr="007803AE" w:rsidRDefault="00753BF5" w:rsidP="004919C0">
      <w:pPr>
        <w:tabs>
          <w:tab w:val="left" w:pos="5492"/>
        </w:tabs>
        <w:jc w:val="both"/>
        <w:rPr>
          <w:rFonts w:ascii="Museo Sans 300" w:hAnsi="Museo Sans 300" w:cs="Arial"/>
          <w:sz w:val="22"/>
          <w:szCs w:val="22"/>
        </w:rPr>
      </w:pPr>
    </w:p>
    <w:p w14:paraId="2624DA56" w14:textId="77777777" w:rsidR="008A4CC7" w:rsidRPr="007803AE" w:rsidRDefault="00980891" w:rsidP="003219C9">
      <w:pPr>
        <w:jc w:val="both"/>
        <w:rPr>
          <w:rFonts w:ascii="Museo Sans 300" w:hAnsi="Museo Sans 300" w:cs="Arial"/>
          <w:b/>
          <w:bCs/>
          <w:sz w:val="22"/>
          <w:szCs w:val="22"/>
        </w:rPr>
      </w:pPr>
      <w:r w:rsidRPr="007803AE">
        <w:rPr>
          <w:rFonts w:ascii="Museo Sans 300" w:hAnsi="Museo Sans 300" w:cs="Arial"/>
          <w:b/>
          <w:bCs/>
          <w:sz w:val="22"/>
          <w:szCs w:val="22"/>
        </w:rPr>
        <w:t xml:space="preserve">TABLA DE EVALUACIÓN FUNCIONAL PARA LA VALORACIÓN DE </w:t>
      </w:r>
      <w:r w:rsidR="008A4CC7" w:rsidRPr="007803AE">
        <w:rPr>
          <w:rFonts w:ascii="Museo Sans 300" w:hAnsi="Museo Sans 300" w:cs="Arial"/>
          <w:b/>
          <w:bCs/>
          <w:sz w:val="22"/>
          <w:szCs w:val="22"/>
        </w:rPr>
        <w:t>MENOSCABO LABORAL PERMANENTE POR IMPEDIMENTOS CEREBRALES Y/O ESPINALES</w:t>
      </w:r>
      <w:r w:rsidR="00F1120D" w:rsidRPr="007803AE">
        <w:rPr>
          <w:rFonts w:ascii="Museo Sans 300" w:hAnsi="Museo Sans 300" w:cs="Arial"/>
          <w:b/>
          <w:bCs/>
          <w:sz w:val="22"/>
          <w:szCs w:val="22"/>
        </w:rPr>
        <w:t>.</w:t>
      </w:r>
    </w:p>
    <w:p w14:paraId="2624DA57" w14:textId="77777777" w:rsidR="00030EE9" w:rsidRPr="007803AE" w:rsidRDefault="00030EE9" w:rsidP="008A4CC7">
      <w:pPr>
        <w:pStyle w:val="Default"/>
        <w:jc w:val="both"/>
        <w:rPr>
          <w:rFonts w:ascii="Museo Sans 300" w:hAnsi="Museo Sans 300"/>
          <w:color w:val="auto"/>
          <w:sz w:val="22"/>
          <w:szCs w:val="22"/>
        </w:rPr>
      </w:pPr>
    </w:p>
    <w:p w14:paraId="2624DA58"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clase está determinada por la intensidad de los síntomas y signos; el rango al interior de la clase </w:t>
      </w:r>
      <w:r w:rsidR="00DF0249" w:rsidRPr="007803AE">
        <w:rPr>
          <w:rFonts w:ascii="Museo Sans 300" w:hAnsi="Museo Sans 300"/>
          <w:color w:val="auto"/>
          <w:sz w:val="22"/>
          <w:szCs w:val="22"/>
        </w:rPr>
        <w:t xml:space="preserve">se encuentra determinado </w:t>
      </w:r>
      <w:r w:rsidRPr="007803AE">
        <w:rPr>
          <w:rFonts w:ascii="Museo Sans 300" w:hAnsi="Museo Sans 300"/>
          <w:color w:val="auto"/>
          <w:sz w:val="22"/>
          <w:szCs w:val="22"/>
        </w:rPr>
        <w:t xml:space="preserve">por la frecuencia de compromiso sobre las actividades de la vida laboral. El </w:t>
      </w:r>
      <w:r w:rsidRPr="007803AE">
        <w:rPr>
          <w:rFonts w:ascii="Museo Sans 300" w:hAnsi="Museo Sans 300"/>
          <w:bCs/>
          <w:color w:val="auto"/>
          <w:sz w:val="22"/>
          <w:szCs w:val="22"/>
        </w:rPr>
        <w:t>Deterioro Orgánico Cerebral</w:t>
      </w:r>
      <w:r w:rsidRPr="007803AE">
        <w:rPr>
          <w:rFonts w:ascii="Museo Sans 300" w:hAnsi="Museo Sans 300"/>
          <w:b/>
          <w:bCs/>
          <w:color w:val="auto"/>
          <w:sz w:val="22"/>
          <w:szCs w:val="22"/>
        </w:rPr>
        <w:t xml:space="preserve"> </w:t>
      </w:r>
      <w:r w:rsidRPr="007803AE">
        <w:rPr>
          <w:rFonts w:ascii="Museo Sans 300" w:hAnsi="Museo Sans 300"/>
          <w:color w:val="auto"/>
          <w:sz w:val="22"/>
          <w:szCs w:val="22"/>
        </w:rPr>
        <w:t xml:space="preserve">se calificará de acuerdo a los criterios correspondientes a Impedimentos Mentales. </w:t>
      </w:r>
    </w:p>
    <w:p w14:paraId="2624DA59" w14:textId="77777777" w:rsidR="008A4CC7" w:rsidRPr="007803AE" w:rsidRDefault="008A4CC7" w:rsidP="008A4CC7">
      <w:pPr>
        <w:pStyle w:val="Default"/>
        <w:jc w:val="both"/>
        <w:rPr>
          <w:rFonts w:ascii="Museo Sans 300" w:hAnsi="Museo Sans 300"/>
          <w:color w:val="auto"/>
          <w:sz w:val="22"/>
          <w:szCs w:val="22"/>
        </w:rPr>
      </w:pPr>
    </w:p>
    <w:p w14:paraId="2624DA5A" w14:textId="53208BE9"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Clase I</w:t>
      </w:r>
      <w:r w:rsidRPr="007803AE">
        <w:rPr>
          <w:rFonts w:ascii="Museo Sans 300" w:hAnsi="Museo Sans 300"/>
          <w:b/>
          <w:color w:val="auto"/>
          <w:sz w:val="22"/>
          <w:szCs w:val="22"/>
        </w:rPr>
        <w:t xml:space="preserve"> </w:t>
      </w:r>
      <w:r w:rsidRPr="007803AE">
        <w:rPr>
          <w:rFonts w:ascii="Museo Sans 300" w:hAnsi="Museo Sans 300"/>
          <w:b/>
          <w:color w:val="auto"/>
          <w:sz w:val="22"/>
          <w:szCs w:val="22"/>
        </w:rPr>
        <w:tab/>
      </w:r>
      <w:r w:rsidR="00D6163C"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w:t>
      </w:r>
      <w:r w:rsidR="00EF0DD5"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1% - 10% </w:t>
      </w:r>
    </w:p>
    <w:p w14:paraId="2624DA5B" w14:textId="77777777" w:rsidR="00F73129" w:rsidRPr="007803AE" w:rsidRDefault="00F73129" w:rsidP="008A4CC7">
      <w:pPr>
        <w:pStyle w:val="Default"/>
        <w:ind w:left="1418"/>
        <w:jc w:val="both"/>
        <w:rPr>
          <w:rFonts w:ascii="Museo Sans 300" w:hAnsi="Museo Sans 300"/>
          <w:color w:val="auto"/>
          <w:sz w:val="22"/>
          <w:szCs w:val="22"/>
        </w:rPr>
      </w:pPr>
    </w:p>
    <w:p w14:paraId="2624DA5C" w14:textId="77777777" w:rsidR="008A4CC7" w:rsidRPr="007803AE" w:rsidRDefault="008A4CC7" w:rsidP="008A4CC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Presenta síntomas y signos de alteración encefálica o espinal leve. Los hallazgos del examen físico y neurológico son menores. Requieren implementar medidas generales o tratamientos circunstanciales. </w:t>
      </w:r>
    </w:p>
    <w:p w14:paraId="2624DA5D" w14:textId="77777777" w:rsidR="00D80F71" w:rsidRPr="007803AE" w:rsidRDefault="00D80F71" w:rsidP="008A4CC7">
      <w:pPr>
        <w:pStyle w:val="Default"/>
        <w:ind w:left="1418"/>
        <w:jc w:val="both"/>
        <w:rPr>
          <w:rFonts w:ascii="Museo Sans 300" w:hAnsi="Museo Sans 300"/>
          <w:color w:val="auto"/>
          <w:sz w:val="22"/>
          <w:szCs w:val="22"/>
        </w:rPr>
      </w:pPr>
    </w:p>
    <w:p w14:paraId="2624DA5E"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 xml:space="preserve">Menoscabo Global </w:t>
      </w:r>
      <w:r w:rsidR="00F82927"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11% - 20% </w:t>
      </w:r>
    </w:p>
    <w:p w14:paraId="2624DA60" w14:textId="77777777" w:rsidR="008A4CC7" w:rsidRPr="007803AE" w:rsidRDefault="008A4CC7" w:rsidP="0029691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Presenta síntomas y signos de alteración encefálica o espinal moderados. Los hallazgos del examen físico y neurológico son moderados. Requieren tratamientos continuos. </w:t>
      </w:r>
    </w:p>
    <w:p w14:paraId="2624DA61" w14:textId="77777777" w:rsidR="008A4CC7" w:rsidRPr="007803AE" w:rsidRDefault="008A4CC7" w:rsidP="008A4CC7">
      <w:pPr>
        <w:pStyle w:val="Default"/>
        <w:ind w:left="1418"/>
        <w:jc w:val="both"/>
        <w:rPr>
          <w:rFonts w:ascii="Museo Sans 300" w:hAnsi="Museo Sans 300"/>
          <w:b/>
          <w:color w:val="auto"/>
          <w:sz w:val="22"/>
          <w:szCs w:val="22"/>
        </w:rPr>
      </w:pPr>
    </w:p>
    <w:p w14:paraId="2624DA62"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w:t>
      </w:r>
      <w:r w:rsidR="00F82927"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21% - 35% </w:t>
      </w:r>
    </w:p>
    <w:p w14:paraId="2624DA63" w14:textId="77777777" w:rsidR="009B2C1C" w:rsidRPr="007803AE" w:rsidRDefault="009B2C1C" w:rsidP="008A4CC7">
      <w:pPr>
        <w:pStyle w:val="Default"/>
        <w:jc w:val="both"/>
        <w:rPr>
          <w:rFonts w:ascii="Museo Sans 300" w:hAnsi="Museo Sans 300"/>
          <w:color w:val="auto"/>
          <w:sz w:val="22"/>
          <w:szCs w:val="22"/>
        </w:rPr>
      </w:pPr>
    </w:p>
    <w:p w14:paraId="2624DA64" w14:textId="77777777" w:rsidR="008A4CC7" w:rsidRPr="007803AE" w:rsidRDefault="008A4CC7" w:rsidP="008A4CC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Presenta síntomas y signos de alteración encefálica o espinal importantes. Los hallazgos de examen físico y neurológico son importantes. Los tratamientos controlan parcialmente los síntomas. Autonomía completa. En algún grupo de actividades de la vida laboral hay interferencias. </w:t>
      </w:r>
    </w:p>
    <w:p w14:paraId="2624DA66"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IV </w:t>
      </w:r>
      <w:r w:rsidRPr="007803AE">
        <w:rPr>
          <w:rFonts w:ascii="Museo Sans 300" w:hAnsi="Museo Sans 300"/>
          <w:color w:val="auto"/>
          <w:sz w:val="22"/>
          <w:szCs w:val="22"/>
        </w:rPr>
        <w:tab/>
        <w:t xml:space="preserve">Menoscabo Global </w:t>
      </w:r>
      <w:r w:rsidR="00F82927"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36% - 50% </w:t>
      </w:r>
    </w:p>
    <w:p w14:paraId="2624DA67" w14:textId="77777777" w:rsidR="009B2C1C" w:rsidRPr="007803AE" w:rsidRDefault="009B2C1C" w:rsidP="008A4CC7">
      <w:pPr>
        <w:pStyle w:val="Default"/>
        <w:jc w:val="both"/>
        <w:rPr>
          <w:rFonts w:ascii="Museo Sans 300" w:hAnsi="Museo Sans 300"/>
          <w:color w:val="auto"/>
          <w:sz w:val="22"/>
          <w:szCs w:val="22"/>
        </w:rPr>
      </w:pPr>
    </w:p>
    <w:p w14:paraId="2624DA68" w14:textId="77777777" w:rsidR="008A4CC7" w:rsidRPr="007803AE" w:rsidRDefault="008A4CC7" w:rsidP="008A4CC7">
      <w:pPr>
        <w:tabs>
          <w:tab w:val="left" w:pos="5492"/>
        </w:tabs>
        <w:ind w:left="1418"/>
        <w:jc w:val="both"/>
        <w:rPr>
          <w:rFonts w:ascii="Museo Sans 300" w:hAnsi="Museo Sans 300" w:cs="Arial"/>
          <w:sz w:val="22"/>
          <w:szCs w:val="22"/>
        </w:rPr>
      </w:pPr>
      <w:r w:rsidRPr="007803AE">
        <w:rPr>
          <w:rFonts w:ascii="Museo Sans 300" w:hAnsi="Museo Sans 300" w:cs="Arial"/>
          <w:sz w:val="22"/>
          <w:szCs w:val="22"/>
        </w:rPr>
        <w:t xml:space="preserve">Presenta síntomas y signos de alteración encefálica o espinal severos. La exploración neurológica revela anomalías severas. Tiene autonomía dentro del hogar. En algún grupo de actividades de la vida laboral hay interferencias y requiere asistencia. </w:t>
      </w:r>
    </w:p>
    <w:p w14:paraId="2624DA69" w14:textId="77777777" w:rsidR="008A4CC7" w:rsidRPr="007803AE" w:rsidRDefault="008A4CC7" w:rsidP="008A4CC7">
      <w:pPr>
        <w:tabs>
          <w:tab w:val="left" w:pos="5492"/>
        </w:tabs>
        <w:jc w:val="both"/>
        <w:rPr>
          <w:rFonts w:ascii="Museo Sans 300" w:hAnsi="Museo Sans 300" w:cs="Arial"/>
          <w:sz w:val="22"/>
          <w:szCs w:val="22"/>
        </w:rPr>
      </w:pPr>
    </w:p>
    <w:p w14:paraId="2624DA6A" w14:textId="77777777" w:rsidR="008A4CC7" w:rsidRPr="007803AE" w:rsidRDefault="008A4CC7" w:rsidP="008A4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V </w:t>
      </w:r>
      <w:r w:rsidRPr="007803AE">
        <w:rPr>
          <w:rFonts w:ascii="Museo Sans 300" w:hAnsi="Museo Sans 300"/>
          <w:color w:val="auto"/>
          <w:sz w:val="22"/>
          <w:szCs w:val="22"/>
        </w:rPr>
        <w:tab/>
        <w:t xml:space="preserve">Menoscabo Global </w:t>
      </w:r>
      <w:r w:rsidR="00F82927" w:rsidRPr="007803AE">
        <w:rPr>
          <w:rFonts w:ascii="Museo Sans 300" w:hAnsi="Museo Sans 300"/>
          <w:color w:val="auto"/>
          <w:sz w:val="22"/>
          <w:szCs w:val="22"/>
        </w:rPr>
        <w:t xml:space="preserve">de la </w:t>
      </w:r>
      <w:r w:rsidRPr="007803AE">
        <w:rPr>
          <w:rFonts w:ascii="Museo Sans 300" w:hAnsi="Museo Sans 300"/>
          <w:color w:val="auto"/>
          <w:sz w:val="22"/>
          <w:szCs w:val="22"/>
        </w:rPr>
        <w:t xml:space="preserve">Persona </w:t>
      </w:r>
      <w:r w:rsidRPr="007803AE">
        <w:rPr>
          <w:rFonts w:ascii="Museo Sans 300" w:hAnsi="Museo Sans 300"/>
          <w:color w:val="auto"/>
          <w:sz w:val="22"/>
          <w:szCs w:val="22"/>
        </w:rPr>
        <w:tab/>
        <w:t xml:space="preserve">51% - 70%  </w:t>
      </w:r>
    </w:p>
    <w:p w14:paraId="2624DA6B" w14:textId="77777777" w:rsidR="009B2C1C" w:rsidRPr="007803AE" w:rsidRDefault="009B2C1C" w:rsidP="008A4CC7">
      <w:pPr>
        <w:pStyle w:val="Default"/>
        <w:jc w:val="both"/>
        <w:rPr>
          <w:rFonts w:ascii="Museo Sans 300" w:hAnsi="Museo Sans 300"/>
          <w:color w:val="auto"/>
          <w:sz w:val="22"/>
          <w:szCs w:val="22"/>
        </w:rPr>
      </w:pPr>
    </w:p>
    <w:p w14:paraId="2624DA6C" w14:textId="77777777" w:rsidR="008A4CC7" w:rsidRPr="007803AE" w:rsidRDefault="008A4CC7" w:rsidP="008A4CC7">
      <w:pPr>
        <w:tabs>
          <w:tab w:val="left" w:pos="5492"/>
        </w:tabs>
        <w:ind w:left="1418"/>
        <w:jc w:val="both"/>
        <w:rPr>
          <w:rFonts w:ascii="Museo Sans 300" w:hAnsi="Museo Sans 300" w:cs="Arial"/>
          <w:sz w:val="22"/>
          <w:szCs w:val="22"/>
        </w:rPr>
      </w:pPr>
      <w:r w:rsidRPr="007803AE">
        <w:rPr>
          <w:rFonts w:ascii="Museo Sans 300" w:hAnsi="Museo Sans 300" w:cs="Arial"/>
          <w:sz w:val="22"/>
          <w:szCs w:val="22"/>
        </w:rPr>
        <w:t>Los síntomas y signos de alteración encefálica o espinal son graves. Existen anomalías mayores al examen neurológico. No tiene autonomía dentro de su hogar, no puede salir sin ayuda.</w:t>
      </w:r>
    </w:p>
    <w:p w14:paraId="2624DA6D" w14:textId="77777777" w:rsidR="0000774A" w:rsidRPr="007803AE" w:rsidRDefault="0000774A" w:rsidP="00030EE9">
      <w:pPr>
        <w:tabs>
          <w:tab w:val="left" w:pos="5492"/>
        </w:tabs>
        <w:jc w:val="both"/>
        <w:rPr>
          <w:rFonts w:ascii="Museo Sans 300" w:hAnsi="Museo Sans 300" w:cs="Arial"/>
          <w:sz w:val="22"/>
          <w:szCs w:val="22"/>
        </w:rPr>
      </w:pPr>
    </w:p>
    <w:p w14:paraId="2624DA6E" w14:textId="7076497E" w:rsidR="000F1FF8" w:rsidRPr="007803AE" w:rsidRDefault="001C311E" w:rsidP="000B52C0">
      <w:pPr>
        <w:pStyle w:val="Default"/>
        <w:numPr>
          <w:ilvl w:val="0"/>
          <w:numId w:val="52"/>
        </w:numPr>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MÉ</w:t>
      </w:r>
      <w:r w:rsidR="000F1FF8" w:rsidRPr="007803AE">
        <w:rPr>
          <w:rFonts w:ascii="Museo Sans 300" w:hAnsi="Museo Sans 300"/>
          <w:b/>
          <w:bCs/>
          <w:color w:val="auto"/>
          <w:sz w:val="22"/>
          <w:szCs w:val="22"/>
        </w:rPr>
        <w:t>DULA ESPINAL</w:t>
      </w:r>
      <w:r w:rsidR="00F1120D" w:rsidRPr="007803AE">
        <w:rPr>
          <w:rFonts w:ascii="Museo Sans 300" w:hAnsi="Museo Sans 300"/>
          <w:b/>
          <w:bCs/>
          <w:color w:val="auto"/>
          <w:sz w:val="22"/>
          <w:szCs w:val="22"/>
        </w:rPr>
        <w:t>.</w:t>
      </w:r>
      <w:r w:rsidR="00D6163C" w:rsidRPr="007803AE">
        <w:rPr>
          <w:rFonts w:ascii="Museo Sans 300" w:hAnsi="Museo Sans 300"/>
          <w:b/>
          <w:bCs/>
          <w:color w:val="auto"/>
          <w:sz w:val="22"/>
          <w:szCs w:val="22"/>
        </w:rPr>
        <w:t xml:space="preserve"> </w:t>
      </w:r>
    </w:p>
    <w:p w14:paraId="0949B4C6" w14:textId="77777777" w:rsidR="0092595A" w:rsidRPr="007803AE" w:rsidRDefault="0092595A" w:rsidP="0092595A">
      <w:pPr>
        <w:pStyle w:val="Default"/>
        <w:ind w:left="425"/>
        <w:jc w:val="both"/>
        <w:rPr>
          <w:rFonts w:ascii="Museo Sans 300" w:hAnsi="Museo Sans 300"/>
          <w:b/>
          <w:bCs/>
          <w:color w:val="auto"/>
          <w:sz w:val="22"/>
          <w:szCs w:val="22"/>
        </w:rPr>
      </w:pPr>
    </w:p>
    <w:p w14:paraId="2624DA6F" w14:textId="77777777" w:rsidR="000F1FF8" w:rsidRPr="007803AE" w:rsidRDefault="000F1FF8" w:rsidP="00563955">
      <w:pPr>
        <w:tabs>
          <w:tab w:val="left" w:pos="567"/>
          <w:tab w:val="left" w:pos="5492"/>
        </w:tabs>
        <w:spacing w:after="120"/>
        <w:rPr>
          <w:rFonts w:ascii="Museo Sans 300" w:hAnsi="Museo Sans 300" w:cs="Arial"/>
          <w:sz w:val="22"/>
          <w:szCs w:val="22"/>
        </w:rPr>
      </w:pPr>
      <w:r w:rsidRPr="007803AE">
        <w:rPr>
          <w:rFonts w:ascii="Museo Sans 300" w:hAnsi="Museo Sans 300" w:cs="Arial"/>
          <w:sz w:val="22"/>
          <w:szCs w:val="22"/>
        </w:rPr>
        <w:t>Los impedimentos por alteraciones de la Médula Espinal son los siguientes:</w:t>
      </w:r>
    </w:p>
    <w:p w14:paraId="2624DA70" w14:textId="77777777" w:rsidR="000F1FF8" w:rsidRPr="007803AE" w:rsidRDefault="000F1FF8" w:rsidP="000B52C0">
      <w:pPr>
        <w:numPr>
          <w:ilvl w:val="0"/>
          <w:numId w:val="54"/>
        </w:numPr>
        <w:tabs>
          <w:tab w:val="left" w:pos="709"/>
          <w:tab w:val="left" w:pos="5492"/>
        </w:tabs>
        <w:ind w:left="425" w:hanging="425"/>
        <w:rPr>
          <w:rFonts w:ascii="Museo Sans 300" w:hAnsi="Museo Sans 300" w:cs="Arial"/>
          <w:sz w:val="22"/>
          <w:szCs w:val="22"/>
        </w:rPr>
      </w:pPr>
      <w:r w:rsidRPr="007803AE">
        <w:rPr>
          <w:rFonts w:ascii="Museo Sans 300" w:hAnsi="Museo Sans 300" w:cs="Arial"/>
          <w:sz w:val="22"/>
          <w:szCs w:val="22"/>
        </w:rPr>
        <w:t>Disfunciones Sensitivas y Motoras</w:t>
      </w:r>
      <w:r w:rsidR="00F1120D" w:rsidRPr="007803AE">
        <w:rPr>
          <w:rFonts w:ascii="Museo Sans 300" w:hAnsi="Museo Sans 300" w:cs="Arial"/>
          <w:sz w:val="22"/>
          <w:szCs w:val="22"/>
        </w:rPr>
        <w:t>.</w:t>
      </w:r>
    </w:p>
    <w:p w14:paraId="2624DA71" w14:textId="77777777" w:rsidR="000F1FF8" w:rsidRPr="007803AE" w:rsidRDefault="000F1FF8" w:rsidP="000B52C0">
      <w:pPr>
        <w:numPr>
          <w:ilvl w:val="0"/>
          <w:numId w:val="54"/>
        </w:numPr>
        <w:tabs>
          <w:tab w:val="left" w:pos="709"/>
          <w:tab w:val="left" w:pos="5492"/>
        </w:tabs>
        <w:ind w:left="425" w:hanging="425"/>
        <w:rPr>
          <w:rFonts w:ascii="Museo Sans 300" w:hAnsi="Museo Sans 300" w:cs="Arial"/>
          <w:sz w:val="22"/>
          <w:szCs w:val="22"/>
        </w:rPr>
      </w:pPr>
      <w:r w:rsidRPr="007803AE">
        <w:rPr>
          <w:rFonts w:ascii="Museo Sans 300" w:hAnsi="Museo Sans 300" w:cs="Arial"/>
          <w:sz w:val="22"/>
          <w:szCs w:val="22"/>
        </w:rPr>
        <w:t>Respiración</w:t>
      </w:r>
      <w:r w:rsidR="00F1120D" w:rsidRPr="007803AE">
        <w:rPr>
          <w:rFonts w:ascii="Museo Sans 300" w:hAnsi="Museo Sans 300" w:cs="Arial"/>
          <w:sz w:val="22"/>
          <w:szCs w:val="22"/>
        </w:rPr>
        <w:t>.</w:t>
      </w:r>
    </w:p>
    <w:p w14:paraId="2624DA72" w14:textId="77777777" w:rsidR="000F1FF8" w:rsidRPr="007803AE" w:rsidRDefault="000F1FF8" w:rsidP="000B52C0">
      <w:pPr>
        <w:numPr>
          <w:ilvl w:val="0"/>
          <w:numId w:val="54"/>
        </w:numPr>
        <w:tabs>
          <w:tab w:val="left" w:pos="709"/>
          <w:tab w:val="left" w:pos="5492"/>
        </w:tabs>
        <w:ind w:left="425" w:hanging="425"/>
        <w:rPr>
          <w:rFonts w:ascii="Museo Sans 300" w:hAnsi="Museo Sans 300" w:cs="Arial"/>
          <w:sz w:val="22"/>
          <w:szCs w:val="22"/>
        </w:rPr>
      </w:pPr>
      <w:r w:rsidRPr="007803AE">
        <w:rPr>
          <w:rFonts w:ascii="Museo Sans 300" w:hAnsi="Museo Sans 300" w:cs="Arial"/>
          <w:sz w:val="22"/>
          <w:szCs w:val="22"/>
        </w:rPr>
        <w:t>Función Vesical</w:t>
      </w:r>
      <w:r w:rsidR="00F1120D" w:rsidRPr="007803AE">
        <w:rPr>
          <w:rFonts w:ascii="Museo Sans 300" w:hAnsi="Museo Sans 300" w:cs="Arial"/>
          <w:sz w:val="22"/>
          <w:szCs w:val="22"/>
        </w:rPr>
        <w:t>.</w:t>
      </w:r>
    </w:p>
    <w:p w14:paraId="2624DA73" w14:textId="77777777" w:rsidR="000F1FF8" w:rsidRPr="007803AE" w:rsidRDefault="000F1FF8" w:rsidP="000B52C0">
      <w:pPr>
        <w:numPr>
          <w:ilvl w:val="0"/>
          <w:numId w:val="54"/>
        </w:numPr>
        <w:tabs>
          <w:tab w:val="left" w:pos="709"/>
          <w:tab w:val="left" w:pos="5492"/>
        </w:tabs>
        <w:ind w:left="425" w:hanging="425"/>
        <w:rPr>
          <w:rFonts w:ascii="Museo Sans 300" w:hAnsi="Museo Sans 300" w:cs="Arial"/>
          <w:sz w:val="22"/>
          <w:szCs w:val="22"/>
        </w:rPr>
      </w:pPr>
      <w:r w:rsidRPr="007803AE">
        <w:rPr>
          <w:rFonts w:ascii="Museo Sans 300" w:hAnsi="Museo Sans 300" w:cs="Arial"/>
          <w:sz w:val="22"/>
          <w:szCs w:val="22"/>
        </w:rPr>
        <w:t>Función Ano-Rectal</w:t>
      </w:r>
      <w:r w:rsidR="00D80F71" w:rsidRPr="007803AE">
        <w:rPr>
          <w:rFonts w:ascii="Museo Sans 300" w:hAnsi="Museo Sans 300" w:cs="Arial"/>
          <w:sz w:val="22"/>
          <w:szCs w:val="22"/>
        </w:rPr>
        <w:t>.</w:t>
      </w:r>
    </w:p>
    <w:p w14:paraId="2624DA74" w14:textId="77777777" w:rsidR="000F1FF8" w:rsidRPr="007803AE" w:rsidRDefault="000F1FF8" w:rsidP="000F1FF8">
      <w:pPr>
        <w:tabs>
          <w:tab w:val="left" w:pos="4763"/>
        </w:tabs>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2"/>
        <w:gridCol w:w="1766"/>
      </w:tblGrid>
      <w:tr w:rsidR="000F1FF8" w:rsidRPr="007803AE" w14:paraId="2624DA77" w14:textId="77777777" w:rsidTr="000F1FF8">
        <w:tc>
          <w:tcPr>
            <w:tcW w:w="0" w:type="auto"/>
            <w:vAlign w:val="center"/>
          </w:tcPr>
          <w:p w14:paraId="2624DA75" w14:textId="77777777" w:rsidR="000F1FF8" w:rsidRPr="007803AE" w:rsidRDefault="000F1FF8" w:rsidP="000F1FF8">
            <w:pPr>
              <w:tabs>
                <w:tab w:val="left" w:pos="4763"/>
              </w:tabs>
              <w:rPr>
                <w:rFonts w:ascii="Museo Sans 300" w:hAnsi="Museo Sans 300" w:cs="Arial"/>
                <w:b/>
                <w:sz w:val="22"/>
                <w:szCs w:val="22"/>
              </w:rPr>
            </w:pPr>
            <w:r w:rsidRPr="007803AE">
              <w:rPr>
                <w:rFonts w:ascii="Museo Sans 300" w:hAnsi="Museo Sans 300" w:cs="Arial"/>
                <w:b/>
                <w:sz w:val="22"/>
                <w:szCs w:val="22"/>
              </w:rPr>
              <w:t>VALORACIÓN DE MENOSCABO DE LA MÉDULA ESPINAL</w:t>
            </w:r>
          </w:p>
        </w:tc>
        <w:tc>
          <w:tcPr>
            <w:tcW w:w="0" w:type="auto"/>
            <w:vAlign w:val="center"/>
          </w:tcPr>
          <w:p w14:paraId="2624DA76" w14:textId="77777777" w:rsidR="000F1FF8" w:rsidRPr="007803AE" w:rsidRDefault="000F1FF8" w:rsidP="000F1FF8">
            <w:pPr>
              <w:tabs>
                <w:tab w:val="left" w:pos="4763"/>
              </w:tabs>
              <w:rPr>
                <w:rFonts w:ascii="Museo Sans 300" w:hAnsi="Museo Sans 300" w:cs="Arial"/>
                <w:b/>
                <w:sz w:val="22"/>
                <w:szCs w:val="22"/>
              </w:rPr>
            </w:pPr>
            <w:r w:rsidRPr="007803AE">
              <w:rPr>
                <w:rFonts w:ascii="Museo Sans 300" w:hAnsi="Museo Sans 300" w:cs="Arial"/>
                <w:b/>
                <w:sz w:val="22"/>
                <w:szCs w:val="22"/>
              </w:rPr>
              <w:t>Menoscabo</w:t>
            </w:r>
            <w:r w:rsidRPr="007803AE">
              <w:rPr>
                <w:rFonts w:ascii="Museo Sans 300" w:hAnsi="Museo Sans 300" w:cs="Arial"/>
                <w:b/>
                <w:sz w:val="22"/>
                <w:szCs w:val="22"/>
              </w:rPr>
              <w:br/>
              <w:t>Global de la Persona</w:t>
            </w:r>
          </w:p>
        </w:tc>
      </w:tr>
      <w:tr w:rsidR="000F1FF8" w:rsidRPr="007803AE" w14:paraId="2624DA79" w14:textId="77777777" w:rsidTr="000F1FF8">
        <w:tc>
          <w:tcPr>
            <w:tcW w:w="0" w:type="auto"/>
            <w:gridSpan w:val="2"/>
            <w:vAlign w:val="center"/>
          </w:tcPr>
          <w:p w14:paraId="2624DA78"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DISFUNCIONES SENSITIVO – MOTORAS</w:t>
            </w:r>
          </w:p>
        </w:tc>
      </w:tr>
      <w:tr w:rsidR="000F1FF8" w:rsidRPr="007803AE" w14:paraId="2624DA7C" w14:textId="77777777" w:rsidTr="000F1FF8">
        <w:tc>
          <w:tcPr>
            <w:tcW w:w="0" w:type="auto"/>
            <w:vAlign w:val="center"/>
          </w:tcPr>
          <w:p w14:paraId="2624DA7A"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Recuperación completa; pero el trabajador puede referir algún reflejo anormal.</w:t>
            </w:r>
          </w:p>
        </w:tc>
        <w:tc>
          <w:tcPr>
            <w:tcW w:w="0" w:type="auto"/>
            <w:vAlign w:val="center"/>
          </w:tcPr>
          <w:p w14:paraId="2624DA7B" w14:textId="75819856" w:rsidR="000F1FF8" w:rsidRPr="007803AE" w:rsidRDefault="000F1FF8" w:rsidP="00ED1788">
            <w:pPr>
              <w:tabs>
                <w:tab w:val="left" w:pos="4763"/>
              </w:tabs>
              <w:rPr>
                <w:rFonts w:ascii="Museo Sans 300" w:hAnsi="Museo Sans 300" w:cs="Arial"/>
                <w:sz w:val="22"/>
                <w:szCs w:val="22"/>
              </w:rPr>
            </w:pPr>
            <w:r w:rsidRPr="007803AE">
              <w:rPr>
                <w:rFonts w:ascii="Museo Sans 300" w:hAnsi="Museo Sans 300" w:cs="Arial"/>
                <w:sz w:val="22"/>
                <w:szCs w:val="22"/>
              </w:rPr>
              <w:t>1% - 10%</w:t>
            </w:r>
          </w:p>
        </w:tc>
      </w:tr>
      <w:tr w:rsidR="000F1FF8" w:rsidRPr="007803AE" w14:paraId="2624DA80" w14:textId="77777777" w:rsidTr="000F1FF8">
        <w:tc>
          <w:tcPr>
            <w:tcW w:w="0" w:type="auto"/>
            <w:vAlign w:val="center"/>
          </w:tcPr>
          <w:p w14:paraId="2624DA7D"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Existe preservación motora voluntaria funcional, el trabajador es ambulatorio con o sin aditamentos. Los músculos claves se encuentran con valor mayor de tres.</w:t>
            </w:r>
          </w:p>
        </w:tc>
        <w:tc>
          <w:tcPr>
            <w:tcW w:w="0" w:type="auto"/>
            <w:vAlign w:val="center"/>
          </w:tcPr>
          <w:p w14:paraId="2624DA7E" w14:textId="77777777" w:rsidR="008A396E" w:rsidRPr="007803AE" w:rsidRDefault="008A396E" w:rsidP="008A396E">
            <w:pPr>
              <w:tabs>
                <w:tab w:val="left" w:pos="4763"/>
              </w:tabs>
              <w:rPr>
                <w:rFonts w:ascii="Museo Sans 300" w:hAnsi="Museo Sans 300" w:cs="Arial"/>
                <w:sz w:val="22"/>
                <w:szCs w:val="22"/>
              </w:rPr>
            </w:pPr>
          </w:p>
          <w:p w14:paraId="2624DA7F"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11% - 20%</w:t>
            </w:r>
          </w:p>
        </w:tc>
      </w:tr>
      <w:tr w:rsidR="000F1FF8" w:rsidRPr="007803AE" w14:paraId="2624DA84" w14:textId="77777777" w:rsidTr="000F1FF8">
        <w:tc>
          <w:tcPr>
            <w:tcW w:w="0" w:type="auto"/>
            <w:vAlign w:val="center"/>
          </w:tcPr>
          <w:p w14:paraId="2624DA81"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Existe preservación motora voluntaria no funcional, los músculos claves globalmente se encuentran con valor menor de tres, la función sensitiva puede o no estar preservada.</w:t>
            </w:r>
          </w:p>
        </w:tc>
        <w:tc>
          <w:tcPr>
            <w:tcW w:w="0" w:type="auto"/>
            <w:vAlign w:val="center"/>
          </w:tcPr>
          <w:p w14:paraId="2624DA82" w14:textId="77777777" w:rsidR="008A396E" w:rsidRPr="007803AE" w:rsidRDefault="008A396E" w:rsidP="008A396E">
            <w:pPr>
              <w:tabs>
                <w:tab w:val="left" w:pos="4763"/>
              </w:tabs>
              <w:rPr>
                <w:rFonts w:ascii="Museo Sans 300" w:hAnsi="Museo Sans 300" w:cs="Arial"/>
                <w:sz w:val="22"/>
                <w:szCs w:val="22"/>
              </w:rPr>
            </w:pPr>
          </w:p>
          <w:p w14:paraId="2624DA83"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21% - .35%</w:t>
            </w:r>
          </w:p>
        </w:tc>
      </w:tr>
      <w:tr w:rsidR="000F1FF8" w:rsidRPr="007803AE" w14:paraId="2624DA87" w14:textId="77777777" w:rsidTr="000F1FF8">
        <w:tc>
          <w:tcPr>
            <w:tcW w:w="0" w:type="auto"/>
            <w:vAlign w:val="center"/>
          </w:tcPr>
          <w:p w14:paraId="2624DA85"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Existe alguna recuperación sensitiva comprobable y reproducible, exceptuando las sensaciones fantasmas.</w:t>
            </w:r>
          </w:p>
        </w:tc>
        <w:tc>
          <w:tcPr>
            <w:tcW w:w="0" w:type="auto"/>
            <w:vAlign w:val="center"/>
          </w:tcPr>
          <w:p w14:paraId="2624DA86"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36% - 50%</w:t>
            </w:r>
            <w:r w:rsidRPr="007803AE">
              <w:rPr>
                <w:rFonts w:ascii="Museo Sans 300" w:hAnsi="Museo Sans 300" w:cs="Arial"/>
                <w:sz w:val="22"/>
                <w:szCs w:val="22"/>
              </w:rPr>
              <w:br/>
            </w:r>
          </w:p>
        </w:tc>
      </w:tr>
      <w:tr w:rsidR="000F1FF8" w:rsidRPr="007803AE" w14:paraId="2624DA8A" w14:textId="77777777" w:rsidTr="000F1FF8">
        <w:tc>
          <w:tcPr>
            <w:tcW w:w="0" w:type="auto"/>
            <w:vAlign w:val="center"/>
          </w:tcPr>
          <w:p w14:paraId="2624DA88"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Existe déficit sensitivo y motor completo por debajo de la zona de preservación parcial.</w:t>
            </w:r>
          </w:p>
        </w:tc>
        <w:tc>
          <w:tcPr>
            <w:tcW w:w="0" w:type="auto"/>
            <w:vAlign w:val="center"/>
          </w:tcPr>
          <w:p w14:paraId="2624DA89" w14:textId="182DC495" w:rsidR="000F1FF8" w:rsidRPr="007803AE" w:rsidRDefault="000F1FF8" w:rsidP="00ED1788">
            <w:pPr>
              <w:tabs>
                <w:tab w:val="left" w:pos="4763"/>
              </w:tabs>
              <w:rPr>
                <w:rFonts w:ascii="Museo Sans 300" w:hAnsi="Museo Sans 300" w:cs="Arial"/>
                <w:sz w:val="22"/>
                <w:szCs w:val="22"/>
              </w:rPr>
            </w:pPr>
            <w:r w:rsidRPr="007803AE">
              <w:rPr>
                <w:rFonts w:ascii="Museo Sans 300" w:hAnsi="Museo Sans 300" w:cs="Arial"/>
                <w:sz w:val="22"/>
                <w:szCs w:val="22"/>
              </w:rPr>
              <w:t>51% - 70%</w:t>
            </w:r>
          </w:p>
        </w:tc>
      </w:tr>
      <w:tr w:rsidR="008A396E" w:rsidRPr="007803AE" w14:paraId="2624DA8C" w14:textId="77777777" w:rsidTr="000F1FF8">
        <w:tc>
          <w:tcPr>
            <w:tcW w:w="0" w:type="auto"/>
            <w:gridSpan w:val="2"/>
            <w:vAlign w:val="center"/>
          </w:tcPr>
          <w:p w14:paraId="2624DA8B" w14:textId="77777777" w:rsidR="008A396E" w:rsidRPr="007803AE" w:rsidRDefault="008A396E" w:rsidP="000F1FF8">
            <w:pPr>
              <w:tabs>
                <w:tab w:val="left" w:pos="4763"/>
              </w:tabs>
              <w:rPr>
                <w:rFonts w:ascii="Museo Sans 300" w:hAnsi="Museo Sans 300" w:cs="Arial"/>
                <w:sz w:val="22"/>
                <w:szCs w:val="22"/>
              </w:rPr>
            </w:pPr>
          </w:p>
        </w:tc>
      </w:tr>
      <w:tr w:rsidR="000F1FF8" w:rsidRPr="007803AE" w14:paraId="2624DA8E" w14:textId="77777777" w:rsidTr="000F1FF8">
        <w:tc>
          <w:tcPr>
            <w:tcW w:w="0" w:type="auto"/>
            <w:gridSpan w:val="2"/>
            <w:vAlign w:val="center"/>
          </w:tcPr>
          <w:p w14:paraId="2624DA8D"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RESPIRACION</w:t>
            </w:r>
          </w:p>
        </w:tc>
      </w:tr>
      <w:tr w:rsidR="008A396E" w:rsidRPr="007803AE" w14:paraId="2624DA91" w14:textId="77777777" w:rsidTr="000F1FF8">
        <w:tc>
          <w:tcPr>
            <w:tcW w:w="0" w:type="auto"/>
            <w:vAlign w:val="center"/>
          </w:tcPr>
          <w:p w14:paraId="2624DA8F" w14:textId="77777777" w:rsidR="008A396E"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Dificultad leve con el esfuerzo</w:t>
            </w:r>
            <w:r w:rsidR="0065234C" w:rsidRPr="007803AE">
              <w:rPr>
                <w:rFonts w:ascii="Museo Sans 300" w:hAnsi="Museo Sans 300" w:cs="Arial"/>
                <w:sz w:val="22"/>
                <w:szCs w:val="22"/>
              </w:rPr>
              <w:t>.</w:t>
            </w:r>
          </w:p>
        </w:tc>
        <w:tc>
          <w:tcPr>
            <w:tcW w:w="0" w:type="auto"/>
            <w:vAlign w:val="center"/>
          </w:tcPr>
          <w:p w14:paraId="2624DA90" w14:textId="77777777" w:rsidR="008A396E"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1% - 10%</w:t>
            </w:r>
          </w:p>
        </w:tc>
      </w:tr>
      <w:tr w:rsidR="008A396E" w:rsidRPr="007803AE" w14:paraId="2624DA94" w14:textId="77777777" w:rsidTr="000F1FF8">
        <w:tc>
          <w:tcPr>
            <w:tcW w:w="0" w:type="auto"/>
            <w:vAlign w:val="center"/>
          </w:tcPr>
          <w:p w14:paraId="2624DA92" w14:textId="77777777" w:rsidR="008A396E"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Dificultad moderada con el esfuerzo</w:t>
            </w:r>
            <w:r w:rsidR="0065234C" w:rsidRPr="007803AE">
              <w:rPr>
                <w:rFonts w:ascii="Museo Sans 300" w:hAnsi="Museo Sans 300" w:cs="Arial"/>
                <w:sz w:val="22"/>
                <w:szCs w:val="22"/>
              </w:rPr>
              <w:t>.</w:t>
            </w:r>
          </w:p>
        </w:tc>
        <w:tc>
          <w:tcPr>
            <w:tcW w:w="0" w:type="auto"/>
            <w:vAlign w:val="center"/>
          </w:tcPr>
          <w:p w14:paraId="2624DA93" w14:textId="77777777" w:rsidR="008A396E"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11% - 20%</w:t>
            </w:r>
          </w:p>
        </w:tc>
      </w:tr>
      <w:tr w:rsidR="000F1FF8" w:rsidRPr="007803AE" w14:paraId="2624DA97" w14:textId="77777777" w:rsidTr="000F1FF8">
        <w:tc>
          <w:tcPr>
            <w:tcW w:w="0" w:type="auto"/>
            <w:vAlign w:val="center"/>
          </w:tcPr>
          <w:p w14:paraId="2624DA95"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Dificultad </w:t>
            </w:r>
            <w:r w:rsidR="008A396E" w:rsidRPr="007803AE">
              <w:rPr>
                <w:rFonts w:ascii="Museo Sans 300" w:hAnsi="Museo Sans 300" w:cs="Arial"/>
                <w:sz w:val="22"/>
                <w:szCs w:val="22"/>
              </w:rPr>
              <w:t xml:space="preserve">severa </w:t>
            </w:r>
            <w:r w:rsidRPr="007803AE">
              <w:rPr>
                <w:rFonts w:ascii="Museo Sans 300" w:hAnsi="Museo Sans 300" w:cs="Arial"/>
                <w:sz w:val="22"/>
                <w:szCs w:val="22"/>
              </w:rPr>
              <w:t>con el esfuerzo</w:t>
            </w:r>
            <w:r w:rsidR="0065234C" w:rsidRPr="007803AE">
              <w:rPr>
                <w:rFonts w:ascii="Museo Sans 300" w:hAnsi="Museo Sans 300" w:cs="Arial"/>
                <w:sz w:val="22"/>
                <w:szCs w:val="22"/>
              </w:rPr>
              <w:t>.</w:t>
            </w:r>
          </w:p>
        </w:tc>
        <w:tc>
          <w:tcPr>
            <w:tcW w:w="0" w:type="auto"/>
            <w:vAlign w:val="center"/>
          </w:tcPr>
          <w:p w14:paraId="2624DA96"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21% - </w:t>
            </w:r>
            <w:r w:rsidR="000F1FF8" w:rsidRPr="007803AE">
              <w:rPr>
                <w:rFonts w:ascii="Museo Sans 300" w:hAnsi="Museo Sans 300" w:cs="Arial"/>
                <w:sz w:val="22"/>
                <w:szCs w:val="22"/>
              </w:rPr>
              <w:t>35%</w:t>
            </w:r>
          </w:p>
        </w:tc>
      </w:tr>
      <w:tr w:rsidR="000F1FF8" w:rsidRPr="007803AE" w14:paraId="2624DA9A" w14:textId="77777777" w:rsidTr="000F1FF8">
        <w:tc>
          <w:tcPr>
            <w:tcW w:w="0" w:type="auto"/>
            <w:vAlign w:val="center"/>
          </w:tcPr>
          <w:p w14:paraId="2624DA98"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Tiene que limitar la deambulación</w:t>
            </w:r>
            <w:r w:rsidR="0065234C" w:rsidRPr="007803AE">
              <w:rPr>
                <w:rFonts w:ascii="Museo Sans 300" w:hAnsi="Museo Sans 300" w:cs="Arial"/>
                <w:sz w:val="22"/>
                <w:szCs w:val="22"/>
              </w:rPr>
              <w:t>.</w:t>
            </w:r>
          </w:p>
        </w:tc>
        <w:tc>
          <w:tcPr>
            <w:tcW w:w="0" w:type="auto"/>
            <w:vAlign w:val="center"/>
          </w:tcPr>
          <w:p w14:paraId="2624DA99" w14:textId="77777777" w:rsidR="000F1FF8"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 xml:space="preserve">36% - </w:t>
            </w:r>
            <w:r w:rsidR="000F1FF8" w:rsidRPr="007803AE">
              <w:rPr>
                <w:rFonts w:ascii="Museo Sans 300" w:hAnsi="Museo Sans 300" w:cs="Arial"/>
                <w:sz w:val="22"/>
                <w:szCs w:val="22"/>
              </w:rPr>
              <w:t>50%</w:t>
            </w:r>
          </w:p>
        </w:tc>
      </w:tr>
      <w:tr w:rsidR="000F1FF8" w:rsidRPr="007803AE" w14:paraId="2624DA9D" w14:textId="77777777" w:rsidTr="000F1FF8">
        <w:tc>
          <w:tcPr>
            <w:tcW w:w="0" w:type="auto"/>
            <w:vAlign w:val="center"/>
          </w:tcPr>
          <w:p w14:paraId="2624DA9B"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Reposo en cama</w:t>
            </w:r>
            <w:r w:rsidR="0065234C" w:rsidRPr="007803AE">
              <w:rPr>
                <w:rFonts w:ascii="Museo Sans 300" w:hAnsi="Museo Sans 300" w:cs="Arial"/>
                <w:sz w:val="22"/>
                <w:szCs w:val="22"/>
              </w:rPr>
              <w:t>.</w:t>
            </w:r>
          </w:p>
        </w:tc>
        <w:tc>
          <w:tcPr>
            <w:tcW w:w="0" w:type="auto"/>
            <w:vAlign w:val="center"/>
          </w:tcPr>
          <w:p w14:paraId="2624DA9C" w14:textId="77777777" w:rsidR="000F1FF8"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 xml:space="preserve">51% - </w:t>
            </w:r>
            <w:r w:rsidR="000F1FF8" w:rsidRPr="007803AE">
              <w:rPr>
                <w:rFonts w:ascii="Museo Sans 300" w:hAnsi="Museo Sans 300" w:cs="Arial"/>
                <w:sz w:val="22"/>
                <w:szCs w:val="22"/>
              </w:rPr>
              <w:t>70%</w:t>
            </w:r>
          </w:p>
        </w:tc>
      </w:tr>
      <w:tr w:rsidR="008A396E" w:rsidRPr="007803AE" w14:paraId="2624DA9F" w14:textId="77777777" w:rsidTr="000F1FF8">
        <w:tc>
          <w:tcPr>
            <w:tcW w:w="0" w:type="auto"/>
            <w:gridSpan w:val="2"/>
            <w:vAlign w:val="center"/>
          </w:tcPr>
          <w:p w14:paraId="2624DA9E" w14:textId="77777777" w:rsidR="008A396E" w:rsidRPr="007803AE" w:rsidRDefault="008A396E" w:rsidP="000F1FF8">
            <w:pPr>
              <w:tabs>
                <w:tab w:val="left" w:pos="4763"/>
              </w:tabs>
              <w:rPr>
                <w:rFonts w:ascii="Museo Sans 300" w:hAnsi="Museo Sans 300" w:cs="Arial"/>
                <w:sz w:val="22"/>
                <w:szCs w:val="22"/>
              </w:rPr>
            </w:pPr>
          </w:p>
        </w:tc>
      </w:tr>
      <w:tr w:rsidR="000F1FF8" w:rsidRPr="007803AE" w14:paraId="2624DAA1" w14:textId="77777777" w:rsidTr="000F1FF8">
        <w:tc>
          <w:tcPr>
            <w:tcW w:w="0" w:type="auto"/>
            <w:gridSpan w:val="2"/>
            <w:vAlign w:val="center"/>
          </w:tcPr>
          <w:p w14:paraId="2624DAA0"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VESICAL</w:t>
            </w:r>
          </w:p>
        </w:tc>
      </w:tr>
      <w:tr w:rsidR="000F1FF8" w:rsidRPr="007803AE" w14:paraId="2624DAA4" w14:textId="77777777" w:rsidTr="000F1FF8">
        <w:tc>
          <w:tcPr>
            <w:tcW w:w="0" w:type="auto"/>
            <w:vAlign w:val="center"/>
          </w:tcPr>
          <w:p w14:paraId="2624DAA2"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No puede contenerse cuando tiene urgencia</w:t>
            </w:r>
            <w:r w:rsidR="0065234C" w:rsidRPr="007803AE">
              <w:rPr>
                <w:rFonts w:ascii="Museo Sans 300" w:hAnsi="Museo Sans 300" w:cs="Arial"/>
                <w:sz w:val="22"/>
                <w:szCs w:val="22"/>
              </w:rPr>
              <w:t>.</w:t>
            </w:r>
          </w:p>
        </w:tc>
        <w:tc>
          <w:tcPr>
            <w:tcW w:w="0" w:type="auto"/>
            <w:vAlign w:val="center"/>
          </w:tcPr>
          <w:p w14:paraId="2624DAA3" w14:textId="77777777" w:rsidR="000F1FF8"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 xml:space="preserve">11% - </w:t>
            </w:r>
            <w:r w:rsidR="000F1FF8" w:rsidRPr="007803AE">
              <w:rPr>
                <w:rFonts w:ascii="Museo Sans 300" w:hAnsi="Museo Sans 300" w:cs="Arial"/>
                <w:sz w:val="22"/>
                <w:szCs w:val="22"/>
              </w:rPr>
              <w:t>20%</w:t>
            </w:r>
          </w:p>
        </w:tc>
      </w:tr>
      <w:tr w:rsidR="000F1FF8" w:rsidRPr="007803AE" w14:paraId="2624DAA7" w14:textId="77777777" w:rsidTr="000F1FF8">
        <w:tc>
          <w:tcPr>
            <w:tcW w:w="0" w:type="auto"/>
            <w:vAlign w:val="center"/>
          </w:tcPr>
          <w:p w14:paraId="2624DAA5"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Reflejos íntegros, sin control voluntario</w:t>
            </w:r>
            <w:r w:rsidR="0065234C" w:rsidRPr="007803AE">
              <w:rPr>
                <w:rFonts w:ascii="Museo Sans 300" w:hAnsi="Museo Sans 300" w:cs="Arial"/>
                <w:sz w:val="22"/>
                <w:szCs w:val="22"/>
              </w:rPr>
              <w:t>.</w:t>
            </w:r>
          </w:p>
        </w:tc>
        <w:tc>
          <w:tcPr>
            <w:tcW w:w="0" w:type="auto"/>
            <w:vAlign w:val="center"/>
          </w:tcPr>
          <w:p w14:paraId="2624DAA6"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21% - </w:t>
            </w:r>
            <w:r w:rsidR="000F1FF8" w:rsidRPr="007803AE">
              <w:rPr>
                <w:rFonts w:ascii="Museo Sans 300" w:hAnsi="Museo Sans 300" w:cs="Arial"/>
                <w:sz w:val="22"/>
                <w:szCs w:val="22"/>
              </w:rPr>
              <w:t>35%</w:t>
            </w:r>
          </w:p>
        </w:tc>
      </w:tr>
      <w:tr w:rsidR="000F1FF8" w:rsidRPr="007803AE" w14:paraId="2624DAAA" w14:textId="77777777" w:rsidTr="000F1FF8">
        <w:tc>
          <w:tcPr>
            <w:tcW w:w="0" w:type="auto"/>
            <w:vAlign w:val="center"/>
          </w:tcPr>
          <w:p w14:paraId="2624DAA8" w14:textId="77777777" w:rsidR="000F1FF8" w:rsidRPr="007803AE" w:rsidRDefault="000F1FF8" w:rsidP="008A396E">
            <w:pPr>
              <w:tabs>
                <w:tab w:val="left" w:pos="4763"/>
              </w:tabs>
              <w:rPr>
                <w:rFonts w:ascii="Museo Sans 300" w:hAnsi="Museo Sans 300" w:cs="Arial"/>
                <w:sz w:val="22"/>
                <w:szCs w:val="22"/>
              </w:rPr>
            </w:pPr>
            <w:r w:rsidRPr="007803AE">
              <w:rPr>
                <w:rFonts w:ascii="Museo Sans 300" w:hAnsi="Museo Sans 300" w:cs="Arial"/>
                <w:sz w:val="22"/>
                <w:szCs w:val="22"/>
              </w:rPr>
              <w:t>Reflejos alterados, sin control voluntario</w:t>
            </w:r>
            <w:r w:rsidR="0065234C" w:rsidRPr="007803AE">
              <w:rPr>
                <w:rFonts w:ascii="Museo Sans 300" w:hAnsi="Museo Sans 300" w:cs="Arial"/>
                <w:sz w:val="22"/>
                <w:szCs w:val="22"/>
              </w:rPr>
              <w:t>.</w:t>
            </w:r>
          </w:p>
        </w:tc>
        <w:tc>
          <w:tcPr>
            <w:tcW w:w="0" w:type="auto"/>
            <w:vAlign w:val="center"/>
          </w:tcPr>
          <w:p w14:paraId="2624DAA9"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36% - </w:t>
            </w:r>
            <w:r w:rsidR="000F1FF8" w:rsidRPr="007803AE">
              <w:rPr>
                <w:rFonts w:ascii="Museo Sans 300" w:hAnsi="Museo Sans 300" w:cs="Arial"/>
                <w:sz w:val="22"/>
                <w:szCs w:val="22"/>
              </w:rPr>
              <w:t>50%</w:t>
            </w:r>
          </w:p>
        </w:tc>
      </w:tr>
      <w:tr w:rsidR="008A396E" w:rsidRPr="007803AE" w14:paraId="2624DAAC" w14:textId="77777777" w:rsidTr="000F1FF8">
        <w:tc>
          <w:tcPr>
            <w:tcW w:w="0" w:type="auto"/>
            <w:gridSpan w:val="2"/>
            <w:vAlign w:val="center"/>
          </w:tcPr>
          <w:p w14:paraId="2624DAAB" w14:textId="77777777" w:rsidR="008A396E" w:rsidRPr="007803AE" w:rsidRDefault="008A396E" w:rsidP="000F1FF8">
            <w:pPr>
              <w:tabs>
                <w:tab w:val="left" w:pos="4763"/>
              </w:tabs>
              <w:rPr>
                <w:rFonts w:ascii="Museo Sans 300" w:hAnsi="Museo Sans 300" w:cs="Arial"/>
                <w:sz w:val="22"/>
                <w:szCs w:val="22"/>
              </w:rPr>
            </w:pPr>
          </w:p>
        </w:tc>
      </w:tr>
      <w:tr w:rsidR="000F1FF8" w:rsidRPr="007803AE" w14:paraId="2624DAAE" w14:textId="77777777" w:rsidTr="000F1FF8">
        <w:tc>
          <w:tcPr>
            <w:tcW w:w="0" w:type="auto"/>
            <w:gridSpan w:val="2"/>
            <w:vAlign w:val="center"/>
          </w:tcPr>
          <w:p w14:paraId="2624DAAD"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ANO- RECTAL</w:t>
            </w:r>
          </w:p>
        </w:tc>
      </w:tr>
      <w:tr w:rsidR="000F1FF8" w:rsidRPr="007803AE" w14:paraId="2624DAB1" w14:textId="77777777" w:rsidTr="000F1FF8">
        <w:tc>
          <w:tcPr>
            <w:tcW w:w="0" w:type="auto"/>
            <w:vAlign w:val="center"/>
          </w:tcPr>
          <w:p w14:paraId="2624DAAF"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Control voluntario limitado</w:t>
            </w:r>
            <w:r w:rsidR="0065234C" w:rsidRPr="007803AE">
              <w:rPr>
                <w:rFonts w:ascii="Museo Sans 300" w:hAnsi="Museo Sans 300" w:cs="Arial"/>
                <w:sz w:val="22"/>
                <w:szCs w:val="22"/>
              </w:rPr>
              <w:t>.</w:t>
            </w:r>
          </w:p>
        </w:tc>
        <w:tc>
          <w:tcPr>
            <w:tcW w:w="0" w:type="auto"/>
            <w:vAlign w:val="center"/>
          </w:tcPr>
          <w:p w14:paraId="2624DAB0"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11% - </w:t>
            </w:r>
            <w:r w:rsidR="000F1FF8" w:rsidRPr="007803AE">
              <w:rPr>
                <w:rFonts w:ascii="Museo Sans 300" w:hAnsi="Museo Sans 300" w:cs="Arial"/>
                <w:sz w:val="22"/>
                <w:szCs w:val="22"/>
              </w:rPr>
              <w:t>20%</w:t>
            </w:r>
          </w:p>
        </w:tc>
      </w:tr>
      <w:tr w:rsidR="000F1FF8" w:rsidRPr="007803AE" w14:paraId="2624DAB4" w14:textId="77777777" w:rsidTr="000F1FF8">
        <w:tc>
          <w:tcPr>
            <w:tcW w:w="0" w:type="auto"/>
            <w:vAlign w:val="center"/>
          </w:tcPr>
          <w:p w14:paraId="2624DAB2"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Reflejos íntegros, sin control voluntario</w:t>
            </w:r>
            <w:r w:rsidR="0065234C" w:rsidRPr="007803AE">
              <w:rPr>
                <w:rFonts w:ascii="Museo Sans 300" w:hAnsi="Museo Sans 300" w:cs="Arial"/>
                <w:sz w:val="22"/>
                <w:szCs w:val="22"/>
              </w:rPr>
              <w:t>.</w:t>
            </w:r>
          </w:p>
        </w:tc>
        <w:tc>
          <w:tcPr>
            <w:tcW w:w="0" w:type="auto"/>
            <w:vAlign w:val="center"/>
          </w:tcPr>
          <w:p w14:paraId="2624DAB3" w14:textId="77777777" w:rsidR="000F1FF8" w:rsidRPr="007803AE" w:rsidRDefault="008A396E" w:rsidP="000F1FF8">
            <w:pPr>
              <w:tabs>
                <w:tab w:val="left" w:pos="4763"/>
              </w:tabs>
              <w:rPr>
                <w:rFonts w:ascii="Museo Sans 300" w:hAnsi="Museo Sans 300" w:cs="Arial"/>
                <w:sz w:val="22"/>
                <w:szCs w:val="22"/>
              </w:rPr>
            </w:pPr>
            <w:r w:rsidRPr="007803AE">
              <w:rPr>
                <w:rFonts w:ascii="Museo Sans 300" w:hAnsi="Museo Sans 300" w:cs="Arial"/>
                <w:sz w:val="22"/>
                <w:szCs w:val="22"/>
              </w:rPr>
              <w:t xml:space="preserve">21% - </w:t>
            </w:r>
            <w:r w:rsidR="000F1FF8" w:rsidRPr="007803AE">
              <w:rPr>
                <w:rFonts w:ascii="Museo Sans 300" w:hAnsi="Museo Sans 300" w:cs="Arial"/>
                <w:sz w:val="22"/>
                <w:szCs w:val="22"/>
              </w:rPr>
              <w:t>35%</w:t>
            </w:r>
          </w:p>
        </w:tc>
      </w:tr>
      <w:tr w:rsidR="000F1FF8" w:rsidRPr="007803AE" w14:paraId="2624DAB7" w14:textId="77777777" w:rsidTr="000F1FF8">
        <w:tc>
          <w:tcPr>
            <w:tcW w:w="0" w:type="auto"/>
            <w:vAlign w:val="center"/>
          </w:tcPr>
          <w:p w14:paraId="2624DAB5" w14:textId="77777777" w:rsidR="000F1FF8" w:rsidRPr="007803AE" w:rsidRDefault="000F1FF8" w:rsidP="000F1FF8">
            <w:pPr>
              <w:tabs>
                <w:tab w:val="left" w:pos="4763"/>
              </w:tabs>
              <w:rPr>
                <w:rFonts w:ascii="Museo Sans 300" w:hAnsi="Museo Sans 300" w:cs="Arial"/>
                <w:sz w:val="22"/>
                <w:szCs w:val="22"/>
              </w:rPr>
            </w:pPr>
            <w:r w:rsidRPr="007803AE">
              <w:rPr>
                <w:rFonts w:ascii="Museo Sans 300" w:hAnsi="Museo Sans 300" w:cs="Arial"/>
                <w:sz w:val="22"/>
                <w:szCs w:val="22"/>
              </w:rPr>
              <w:t>Reflejos alterados, sin control voluntario</w:t>
            </w:r>
            <w:r w:rsidR="0065234C" w:rsidRPr="007803AE">
              <w:rPr>
                <w:rFonts w:ascii="Museo Sans 300" w:hAnsi="Museo Sans 300" w:cs="Arial"/>
                <w:sz w:val="22"/>
                <w:szCs w:val="22"/>
              </w:rPr>
              <w:t>.</w:t>
            </w:r>
          </w:p>
        </w:tc>
        <w:tc>
          <w:tcPr>
            <w:tcW w:w="0" w:type="auto"/>
            <w:vAlign w:val="center"/>
          </w:tcPr>
          <w:p w14:paraId="2624DAB6" w14:textId="77777777" w:rsidR="000F1FF8" w:rsidRPr="007803AE" w:rsidRDefault="008A396E" w:rsidP="008A396E">
            <w:pPr>
              <w:tabs>
                <w:tab w:val="left" w:pos="4763"/>
              </w:tabs>
              <w:rPr>
                <w:rFonts w:ascii="Museo Sans 300" w:hAnsi="Museo Sans 300" w:cs="Arial"/>
                <w:sz w:val="22"/>
                <w:szCs w:val="22"/>
              </w:rPr>
            </w:pPr>
            <w:r w:rsidRPr="007803AE">
              <w:rPr>
                <w:rFonts w:ascii="Museo Sans 300" w:hAnsi="Museo Sans 300" w:cs="Arial"/>
                <w:sz w:val="22"/>
                <w:szCs w:val="22"/>
              </w:rPr>
              <w:t xml:space="preserve">36% - </w:t>
            </w:r>
            <w:r w:rsidR="000F1FF8" w:rsidRPr="007803AE">
              <w:rPr>
                <w:rFonts w:ascii="Museo Sans 300" w:hAnsi="Museo Sans 300" w:cs="Arial"/>
                <w:sz w:val="22"/>
                <w:szCs w:val="22"/>
              </w:rPr>
              <w:t>50%</w:t>
            </w:r>
          </w:p>
        </w:tc>
      </w:tr>
    </w:tbl>
    <w:p w14:paraId="2624DAB8" w14:textId="77777777" w:rsidR="00F7445E" w:rsidRPr="007803AE" w:rsidRDefault="00F7445E" w:rsidP="00BA14FE">
      <w:pPr>
        <w:rPr>
          <w:rFonts w:ascii="Museo Sans 300" w:hAnsi="Museo Sans 300" w:cs="Arial"/>
          <w:sz w:val="22"/>
          <w:szCs w:val="22"/>
        </w:rPr>
      </w:pPr>
    </w:p>
    <w:p w14:paraId="2624DAB9" w14:textId="77777777" w:rsidR="00823715" w:rsidRPr="007803AE" w:rsidRDefault="000F1FF8" w:rsidP="00BA14FE">
      <w:pPr>
        <w:rPr>
          <w:rFonts w:ascii="Museo Sans 300" w:hAnsi="Museo Sans 300" w:cs="Arial"/>
          <w:sz w:val="22"/>
          <w:szCs w:val="22"/>
        </w:rPr>
      </w:pPr>
      <w:r w:rsidRPr="007803AE">
        <w:rPr>
          <w:rFonts w:ascii="Museo Sans 300" w:hAnsi="Museo Sans 300" w:cs="Arial"/>
          <w:b/>
          <w:sz w:val="22"/>
          <w:szCs w:val="22"/>
        </w:rPr>
        <w:t>EJEMPLOS</w:t>
      </w:r>
      <w:r w:rsidR="0065234C" w:rsidRPr="007803AE">
        <w:rPr>
          <w:rFonts w:ascii="Museo Sans 300" w:hAnsi="Museo Sans 300" w:cs="Arial"/>
          <w:b/>
          <w:sz w:val="22"/>
          <w:szCs w:val="22"/>
        </w:rPr>
        <w:t>:</w:t>
      </w:r>
      <w:r w:rsidRPr="007803AE">
        <w:rPr>
          <w:rFonts w:ascii="Museo Sans 300" w:hAnsi="Museo Sans 300" w:cs="Arial"/>
          <w:b/>
          <w:sz w:val="22"/>
          <w:szCs w:val="22"/>
        </w:rPr>
        <w:br/>
      </w:r>
    </w:p>
    <w:p w14:paraId="2624DABB" w14:textId="5CD8C90F" w:rsidR="000F1FF8" w:rsidRPr="007803AE" w:rsidRDefault="000F1FF8" w:rsidP="00EF0DD5">
      <w:pPr>
        <w:rPr>
          <w:rFonts w:ascii="Museo Sans 300" w:hAnsi="Museo Sans 300" w:cs="Arial"/>
          <w:sz w:val="22"/>
          <w:szCs w:val="22"/>
        </w:rPr>
      </w:pPr>
      <w:r w:rsidRPr="007803AE">
        <w:rPr>
          <w:rFonts w:ascii="Museo Sans 300" w:hAnsi="Museo Sans 300" w:cs="Arial"/>
          <w:sz w:val="22"/>
          <w:szCs w:val="22"/>
        </w:rPr>
        <w:t>Ejemplos de Impedimentos de la Médula Espinal que por la severidad o complejidad de las lesiones se les asignar</w:t>
      </w:r>
      <w:r w:rsidR="0065234C" w:rsidRPr="007803AE">
        <w:rPr>
          <w:rFonts w:ascii="Museo Sans 300" w:hAnsi="Museo Sans 300" w:cs="Arial"/>
          <w:sz w:val="22"/>
          <w:szCs w:val="22"/>
        </w:rPr>
        <w:t>á</w:t>
      </w:r>
      <w:r w:rsidRPr="007803AE">
        <w:rPr>
          <w:rFonts w:ascii="Museo Sans 300" w:hAnsi="Museo Sans 300" w:cs="Arial"/>
          <w:sz w:val="22"/>
          <w:szCs w:val="22"/>
        </w:rPr>
        <w:t xml:space="preserve"> porcentaje de acuerdo a la tabla </w:t>
      </w:r>
      <w:r w:rsidR="0000774A" w:rsidRPr="007803AE">
        <w:rPr>
          <w:rFonts w:ascii="Museo Sans 300" w:hAnsi="Museo Sans 300" w:cs="Arial"/>
          <w:sz w:val="22"/>
          <w:szCs w:val="22"/>
        </w:rPr>
        <w:t>de evaluación funcional.</w:t>
      </w:r>
    </w:p>
    <w:p w14:paraId="4A329B4C" w14:textId="77777777" w:rsidR="0045631E" w:rsidRDefault="0045631E" w:rsidP="00EF0DD5">
      <w:pPr>
        <w:rPr>
          <w:rFonts w:ascii="Museo Sans 300" w:hAnsi="Museo Sans 300" w:cs="Arial"/>
          <w:sz w:val="22"/>
          <w:szCs w:val="22"/>
        </w:rPr>
      </w:pPr>
    </w:p>
    <w:p w14:paraId="57E821FB" w14:textId="77777777" w:rsidR="009B4F2B" w:rsidRPr="007803AE" w:rsidRDefault="009B4F2B" w:rsidP="00EF0DD5">
      <w:pPr>
        <w:rPr>
          <w:rFonts w:ascii="Museo Sans 300" w:hAnsi="Museo Sans 300" w:cs="Arial"/>
          <w:sz w:val="22"/>
          <w:szCs w:val="22"/>
        </w:rPr>
      </w:pPr>
    </w:p>
    <w:p w14:paraId="7C234C75" w14:textId="57805D2C" w:rsidR="00753BF5" w:rsidRDefault="000F1FF8" w:rsidP="00BE5AE9">
      <w:pPr>
        <w:numPr>
          <w:ilvl w:val="0"/>
          <w:numId w:val="123"/>
        </w:numPr>
        <w:ind w:left="425" w:hanging="425"/>
        <w:jc w:val="both"/>
        <w:rPr>
          <w:rFonts w:ascii="Museo Sans 300" w:hAnsi="Museo Sans 300" w:cs="Arial"/>
          <w:b/>
          <w:sz w:val="22"/>
          <w:szCs w:val="22"/>
        </w:rPr>
      </w:pPr>
      <w:r w:rsidRPr="007803AE">
        <w:rPr>
          <w:rFonts w:ascii="Museo Sans 300" w:hAnsi="Museo Sans 300" w:cs="Arial"/>
          <w:b/>
          <w:sz w:val="22"/>
          <w:szCs w:val="22"/>
        </w:rPr>
        <w:t>Lesiones de la Médula Espinal</w:t>
      </w:r>
      <w:r w:rsidR="00823715" w:rsidRPr="007803AE">
        <w:rPr>
          <w:rFonts w:ascii="Museo Sans 300" w:hAnsi="Museo Sans 300" w:cs="Arial"/>
          <w:b/>
          <w:sz w:val="22"/>
          <w:szCs w:val="22"/>
        </w:rPr>
        <w:t>.</w:t>
      </w:r>
    </w:p>
    <w:p w14:paraId="17A2B690" w14:textId="77777777" w:rsidR="009B4F2B" w:rsidRPr="007803AE" w:rsidRDefault="009B4F2B" w:rsidP="009B4F2B">
      <w:pPr>
        <w:ind w:left="425"/>
        <w:jc w:val="both"/>
        <w:rPr>
          <w:rFonts w:ascii="Museo Sans 300" w:hAnsi="Museo Sans 300" w:cs="Arial"/>
          <w:b/>
          <w:sz w:val="22"/>
          <w:szCs w:val="22"/>
        </w:rPr>
      </w:pPr>
    </w:p>
    <w:p w14:paraId="2624DABD" w14:textId="77777777" w:rsidR="000F1FF8" w:rsidRPr="007803AE" w:rsidRDefault="000F1FF8" w:rsidP="00EC0FF1">
      <w:pPr>
        <w:ind w:left="425"/>
        <w:jc w:val="both"/>
        <w:rPr>
          <w:rFonts w:ascii="Museo Sans 300" w:hAnsi="Museo Sans 300" w:cs="Arial"/>
          <w:sz w:val="22"/>
          <w:szCs w:val="22"/>
        </w:rPr>
      </w:pPr>
      <w:r w:rsidRPr="007803AE">
        <w:rPr>
          <w:rFonts w:ascii="Museo Sans 300" w:hAnsi="Museo Sans 300" w:cs="Arial"/>
          <w:sz w:val="22"/>
          <w:szCs w:val="22"/>
        </w:rPr>
        <w:t>Debido a cualquier causa, con desorganización persistente y significativa de la función motora de al menos dos extremidades comprometiendo movimientos, patrón de marcha y postura del trabajador.</w:t>
      </w:r>
    </w:p>
    <w:p w14:paraId="2624DABE" w14:textId="77777777" w:rsidR="000F1FF8" w:rsidRPr="007803AE" w:rsidRDefault="000F1FF8" w:rsidP="00B04C6B">
      <w:pPr>
        <w:ind w:left="720"/>
        <w:jc w:val="both"/>
        <w:rPr>
          <w:rFonts w:ascii="Museo Sans 300" w:hAnsi="Museo Sans 300" w:cs="Arial"/>
          <w:b/>
          <w:sz w:val="22"/>
          <w:szCs w:val="22"/>
        </w:rPr>
      </w:pPr>
    </w:p>
    <w:p w14:paraId="2624DAC0" w14:textId="29BAD97C" w:rsidR="00823715" w:rsidRPr="007803AE" w:rsidRDefault="000F1FF8" w:rsidP="00753BF5">
      <w:pPr>
        <w:numPr>
          <w:ilvl w:val="0"/>
          <w:numId w:val="123"/>
        </w:numPr>
        <w:ind w:left="425" w:hanging="425"/>
        <w:jc w:val="both"/>
        <w:rPr>
          <w:rFonts w:ascii="Museo Sans 300" w:hAnsi="Museo Sans 300" w:cs="Arial"/>
          <w:b/>
          <w:sz w:val="22"/>
          <w:szCs w:val="22"/>
        </w:rPr>
      </w:pPr>
      <w:r w:rsidRPr="007803AE">
        <w:rPr>
          <w:rFonts w:ascii="Museo Sans 300" w:hAnsi="Museo Sans 300" w:cs="Arial"/>
          <w:b/>
          <w:sz w:val="22"/>
          <w:szCs w:val="22"/>
        </w:rPr>
        <w:t>Esclerosis Lateral Amiotrófica</w:t>
      </w:r>
      <w:r w:rsidR="00823715" w:rsidRPr="007803AE">
        <w:rPr>
          <w:rFonts w:ascii="Museo Sans 300" w:hAnsi="Museo Sans 300" w:cs="Arial"/>
          <w:b/>
          <w:sz w:val="22"/>
          <w:szCs w:val="22"/>
        </w:rPr>
        <w:t>.</w:t>
      </w:r>
    </w:p>
    <w:p w14:paraId="26912811" w14:textId="77777777" w:rsidR="00753BF5" w:rsidRPr="007803AE" w:rsidRDefault="00753BF5" w:rsidP="00753BF5">
      <w:pPr>
        <w:ind w:left="425"/>
        <w:jc w:val="both"/>
        <w:rPr>
          <w:rFonts w:ascii="Museo Sans 300" w:hAnsi="Museo Sans 300" w:cs="Arial"/>
          <w:b/>
          <w:sz w:val="22"/>
          <w:szCs w:val="22"/>
        </w:rPr>
      </w:pPr>
    </w:p>
    <w:p w14:paraId="2624DAC1" w14:textId="77777777" w:rsidR="000F1FF8" w:rsidRPr="007803AE" w:rsidRDefault="000F1FF8" w:rsidP="00EC0FF1">
      <w:pPr>
        <w:spacing w:after="120"/>
        <w:ind w:firstLine="425"/>
        <w:jc w:val="both"/>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C2" w14:textId="77777777" w:rsidR="000F1FF8" w:rsidRPr="007803AE" w:rsidRDefault="00661DB8" w:rsidP="000B52C0">
      <w:pPr>
        <w:numPr>
          <w:ilvl w:val="0"/>
          <w:numId w:val="65"/>
        </w:numPr>
        <w:ind w:left="993" w:hanging="284"/>
        <w:jc w:val="both"/>
        <w:rPr>
          <w:rFonts w:ascii="Museo Sans 300" w:hAnsi="Museo Sans 300" w:cs="Arial"/>
          <w:sz w:val="22"/>
          <w:szCs w:val="22"/>
        </w:rPr>
      </w:pPr>
      <w:r w:rsidRPr="007803AE">
        <w:rPr>
          <w:rFonts w:ascii="Museo Sans 300" w:hAnsi="Museo Sans 300" w:cs="Arial"/>
          <w:sz w:val="22"/>
          <w:szCs w:val="22"/>
        </w:rPr>
        <w:t>Compromiso Bulbar importa</w:t>
      </w:r>
      <w:r w:rsidR="00823715" w:rsidRPr="007803AE">
        <w:rPr>
          <w:rFonts w:ascii="Museo Sans 300" w:hAnsi="Museo Sans 300" w:cs="Arial"/>
          <w:sz w:val="22"/>
          <w:szCs w:val="22"/>
        </w:rPr>
        <w:t>nte.</w:t>
      </w:r>
    </w:p>
    <w:p w14:paraId="2624DAC3" w14:textId="77777777" w:rsidR="000F1FF8" w:rsidRPr="007803AE" w:rsidRDefault="000F1FF8" w:rsidP="000B52C0">
      <w:pPr>
        <w:numPr>
          <w:ilvl w:val="0"/>
          <w:numId w:val="65"/>
        </w:numPr>
        <w:ind w:left="993" w:hanging="284"/>
        <w:jc w:val="both"/>
        <w:rPr>
          <w:rFonts w:ascii="Museo Sans 300" w:hAnsi="Museo Sans 300" w:cs="Arial"/>
          <w:sz w:val="22"/>
          <w:szCs w:val="22"/>
        </w:rPr>
      </w:pPr>
      <w:r w:rsidRPr="007803AE">
        <w:rPr>
          <w:rFonts w:ascii="Museo Sans 300" w:hAnsi="Museo Sans 300" w:cs="Arial"/>
          <w:sz w:val="22"/>
          <w:szCs w:val="22"/>
        </w:rPr>
        <w:t>Desorganización persistente y significativa de la función motora de al menos dos extremidades, comprometiendo movimientos, patrón de marcha y postura del trabaja</w:t>
      </w:r>
      <w:r w:rsidR="00823715" w:rsidRPr="007803AE">
        <w:rPr>
          <w:rFonts w:ascii="Museo Sans 300" w:hAnsi="Museo Sans 300" w:cs="Arial"/>
          <w:sz w:val="22"/>
          <w:szCs w:val="22"/>
        </w:rPr>
        <w:t>dor.</w:t>
      </w:r>
    </w:p>
    <w:p w14:paraId="2624DAC4" w14:textId="77777777" w:rsidR="000F1FF8" w:rsidRPr="007803AE" w:rsidRDefault="000F1FF8" w:rsidP="000B52C0">
      <w:pPr>
        <w:numPr>
          <w:ilvl w:val="0"/>
          <w:numId w:val="65"/>
        </w:numPr>
        <w:ind w:left="993" w:hanging="284"/>
        <w:jc w:val="both"/>
        <w:rPr>
          <w:rFonts w:ascii="Museo Sans 300" w:hAnsi="Museo Sans 300" w:cs="Arial"/>
          <w:sz w:val="22"/>
          <w:szCs w:val="22"/>
        </w:rPr>
      </w:pPr>
      <w:r w:rsidRPr="007803AE">
        <w:rPr>
          <w:rFonts w:ascii="Museo Sans 300" w:hAnsi="Museo Sans 300" w:cs="Arial"/>
          <w:sz w:val="22"/>
          <w:szCs w:val="22"/>
        </w:rPr>
        <w:t>Criterios electromiográficos de Lambert presentes.</w:t>
      </w:r>
    </w:p>
    <w:p w14:paraId="2624DAC5" w14:textId="77777777" w:rsidR="000F1FF8" w:rsidRPr="007803AE" w:rsidRDefault="000F1FF8" w:rsidP="00563955">
      <w:pPr>
        <w:rPr>
          <w:rFonts w:ascii="Museo Sans 300" w:hAnsi="Museo Sans 300" w:cs="Arial"/>
          <w:sz w:val="22"/>
          <w:szCs w:val="22"/>
        </w:rPr>
      </w:pPr>
    </w:p>
    <w:p w14:paraId="004F132C" w14:textId="77D89746" w:rsidR="00753BF5" w:rsidRPr="007803AE" w:rsidRDefault="000F1FF8" w:rsidP="00753BF5">
      <w:pPr>
        <w:numPr>
          <w:ilvl w:val="0"/>
          <w:numId w:val="123"/>
        </w:numPr>
        <w:spacing w:after="120"/>
        <w:ind w:left="425" w:hanging="425"/>
        <w:rPr>
          <w:rFonts w:ascii="Museo Sans 300" w:hAnsi="Museo Sans 300" w:cs="Arial"/>
          <w:sz w:val="22"/>
          <w:szCs w:val="22"/>
        </w:rPr>
      </w:pPr>
      <w:r w:rsidRPr="007803AE">
        <w:rPr>
          <w:rFonts w:ascii="Museo Sans 300" w:hAnsi="Museo Sans 300" w:cs="Arial"/>
          <w:b/>
          <w:sz w:val="22"/>
          <w:szCs w:val="22"/>
        </w:rPr>
        <w:t>Tabes Dorsal</w:t>
      </w:r>
      <w:r w:rsidR="00A46B81" w:rsidRPr="007803AE">
        <w:rPr>
          <w:rFonts w:ascii="Museo Sans 300" w:hAnsi="Museo Sans 300" w:cs="Arial"/>
          <w:b/>
          <w:sz w:val="22"/>
          <w:szCs w:val="22"/>
        </w:rPr>
        <w:t>.</w:t>
      </w:r>
    </w:p>
    <w:p w14:paraId="2624DAC7" w14:textId="77777777" w:rsidR="000F1FF8" w:rsidRPr="007803AE" w:rsidRDefault="000F1FF8" w:rsidP="00A46B81">
      <w:pPr>
        <w:spacing w:after="120"/>
        <w:ind w:left="425"/>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C8" w14:textId="77777777" w:rsidR="000F1FF8" w:rsidRPr="007803AE" w:rsidRDefault="000F1FF8" w:rsidP="000B52C0">
      <w:pPr>
        <w:numPr>
          <w:ilvl w:val="0"/>
          <w:numId w:val="67"/>
        </w:numPr>
        <w:ind w:left="993" w:hanging="284"/>
        <w:rPr>
          <w:rFonts w:ascii="Museo Sans 300" w:hAnsi="Museo Sans 300" w:cs="Arial"/>
          <w:sz w:val="22"/>
          <w:szCs w:val="22"/>
        </w:rPr>
      </w:pPr>
      <w:r w:rsidRPr="007803AE">
        <w:rPr>
          <w:rFonts w:ascii="Museo Sans 300" w:hAnsi="Museo Sans 300" w:cs="Arial"/>
          <w:sz w:val="22"/>
          <w:szCs w:val="22"/>
        </w:rPr>
        <w:t>Crisis T</w:t>
      </w:r>
      <w:r w:rsidR="00A46B81" w:rsidRPr="007803AE">
        <w:rPr>
          <w:rFonts w:ascii="Museo Sans 300" w:hAnsi="Museo Sans 300" w:cs="Arial"/>
          <w:sz w:val="22"/>
          <w:szCs w:val="22"/>
        </w:rPr>
        <w:t>abética, más de una vez por mes.</w:t>
      </w:r>
    </w:p>
    <w:p w14:paraId="2624DAC9" w14:textId="77777777" w:rsidR="000F1FF8" w:rsidRPr="007803AE" w:rsidRDefault="000F1FF8" w:rsidP="000B52C0">
      <w:pPr>
        <w:numPr>
          <w:ilvl w:val="0"/>
          <w:numId w:val="67"/>
        </w:numPr>
        <w:ind w:left="993" w:hanging="284"/>
        <w:rPr>
          <w:rFonts w:ascii="Museo Sans 300" w:hAnsi="Museo Sans 300" w:cs="Arial"/>
          <w:sz w:val="22"/>
          <w:szCs w:val="22"/>
        </w:rPr>
      </w:pPr>
      <w:r w:rsidRPr="007803AE">
        <w:rPr>
          <w:rFonts w:ascii="Museo Sans 300" w:hAnsi="Museo Sans 300" w:cs="Arial"/>
          <w:sz w:val="22"/>
          <w:szCs w:val="22"/>
        </w:rPr>
        <w:t>Marcha atáxica o vacilante que causa limitación importante del movimiento, verificado mediante signos de alteración persistentes de los cordones p</w:t>
      </w:r>
      <w:r w:rsidR="00A46B81" w:rsidRPr="007803AE">
        <w:rPr>
          <w:rFonts w:ascii="Museo Sans 300" w:hAnsi="Museo Sans 300" w:cs="Arial"/>
          <w:sz w:val="22"/>
          <w:szCs w:val="22"/>
        </w:rPr>
        <w:t>osteriores de la médula espinal.</w:t>
      </w:r>
    </w:p>
    <w:p w14:paraId="2624DACA" w14:textId="341724D4" w:rsidR="000F1FF8" w:rsidRPr="007803AE" w:rsidRDefault="000F1FF8" w:rsidP="000B52C0">
      <w:pPr>
        <w:numPr>
          <w:ilvl w:val="0"/>
          <w:numId w:val="67"/>
        </w:numPr>
        <w:ind w:left="993" w:hanging="284"/>
        <w:rPr>
          <w:rFonts w:ascii="Museo Sans 300" w:hAnsi="Museo Sans 300" w:cs="Arial"/>
          <w:sz w:val="22"/>
          <w:szCs w:val="22"/>
        </w:rPr>
      </w:pPr>
      <w:r w:rsidRPr="007803AE">
        <w:rPr>
          <w:rFonts w:ascii="Museo Sans 300" w:hAnsi="Museo Sans 300" w:cs="Arial"/>
          <w:sz w:val="22"/>
          <w:szCs w:val="22"/>
        </w:rPr>
        <w:t>Potenciales evocados somatosensoriales anormales.</w:t>
      </w:r>
    </w:p>
    <w:p w14:paraId="76ECA7B0" w14:textId="77777777" w:rsidR="00677286" w:rsidRPr="007803AE" w:rsidRDefault="00677286" w:rsidP="00677286">
      <w:pPr>
        <w:ind w:left="993"/>
        <w:rPr>
          <w:rFonts w:ascii="Museo Sans 300" w:hAnsi="Museo Sans 300" w:cs="Arial"/>
          <w:sz w:val="22"/>
          <w:szCs w:val="22"/>
        </w:rPr>
      </w:pPr>
    </w:p>
    <w:p w14:paraId="29CE0968" w14:textId="75122DCD" w:rsidR="0059040A" w:rsidRPr="007803AE" w:rsidRDefault="000F1FF8" w:rsidP="0059040A">
      <w:pPr>
        <w:numPr>
          <w:ilvl w:val="0"/>
          <w:numId w:val="124"/>
        </w:numPr>
        <w:spacing w:after="120"/>
        <w:ind w:left="425" w:hanging="425"/>
        <w:rPr>
          <w:rFonts w:ascii="Museo Sans 300" w:hAnsi="Museo Sans 300" w:cs="Arial"/>
          <w:sz w:val="22"/>
          <w:szCs w:val="22"/>
        </w:rPr>
      </w:pPr>
      <w:r w:rsidRPr="007803AE">
        <w:rPr>
          <w:rFonts w:ascii="Museo Sans 300" w:hAnsi="Museo Sans 300" w:cs="Arial"/>
          <w:b/>
          <w:sz w:val="22"/>
          <w:szCs w:val="22"/>
        </w:rPr>
        <w:t>Degeneración Combinada Sub Aguda de la Médula Espinal</w:t>
      </w:r>
    </w:p>
    <w:p w14:paraId="2624DACD" w14:textId="77777777" w:rsidR="0065234C" w:rsidRPr="007803AE" w:rsidRDefault="000F1FF8" w:rsidP="00A46B81">
      <w:pPr>
        <w:spacing w:after="120"/>
        <w:ind w:left="425"/>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CE" w14:textId="77777777" w:rsidR="000F1FF8" w:rsidRPr="007803AE" w:rsidRDefault="000F1FF8" w:rsidP="000B52C0">
      <w:pPr>
        <w:numPr>
          <w:ilvl w:val="0"/>
          <w:numId w:val="69"/>
        </w:numPr>
        <w:ind w:left="993" w:hanging="284"/>
        <w:rPr>
          <w:rFonts w:ascii="Museo Sans 300" w:hAnsi="Museo Sans 300" w:cs="Arial"/>
          <w:sz w:val="22"/>
          <w:szCs w:val="22"/>
        </w:rPr>
      </w:pPr>
      <w:r w:rsidRPr="007803AE">
        <w:rPr>
          <w:rFonts w:ascii="Museo Sans 300" w:hAnsi="Museo Sans 300" w:cs="Arial"/>
          <w:sz w:val="22"/>
          <w:szCs w:val="22"/>
        </w:rPr>
        <w:t>Desorganización persistente y significativa de la función motora y debilidad importante de la musculatura de las extremidades a pesar d</w:t>
      </w:r>
      <w:r w:rsidR="00A46B81" w:rsidRPr="007803AE">
        <w:rPr>
          <w:rFonts w:ascii="Museo Sans 300" w:hAnsi="Museo Sans 300" w:cs="Arial"/>
          <w:sz w:val="22"/>
          <w:szCs w:val="22"/>
        </w:rPr>
        <w:t>el tratamiento médico prescrito.</w:t>
      </w:r>
    </w:p>
    <w:p w14:paraId="2624DACF" w14:textId="77777777" w:rsidR="000F1FF8" w:rsidRPr="007803AE" w:rsidRDefault="000F1FF8" w:rsidP="000B52C0">
      <w:pPr>
        <w:numPr>
          <w:ilvl w:val="0"/>
          <w:numId w:val="69"/>
        </w:numPr>
        <w:ind w:left="993" w:hanging="284"/>
        <w:rPr>
          <w:rFonts w:ascii="Museo Sans 300" w:hAnsi="Museo Sans 300" w:cs="Arial"/>
          <w:sz w:val="22"/>
          <w:szCs w:val="22"/>
        </w:rPr>
      </w:pPr>
      <w:r w:rsidRPr="007803AE">
        <w:rPr>
          <w:rFonts w:ascii="Museo Sans 300" w:hAnsi="Museo Sans 300" w:cs="Arial"/>
          <w:sz w:val="22"/>
          <w:szCs w:val="22"/>
        </w:rPr>
        <w:t>Potenciales evocados somatosensoriales anormales.</w:t>
      </w:r>
    </w:p>
    <w:p w14:paraId="2624DAD0" w14:textId="77777777" w:rsidR="000F1FF8" w:rsidRPr="007803AE" w:rsidRDefault="000F1FF8" w:rsidP="0000774A">
      <w:pPr>
        <w:ind w:left="1440"/>
        <w:rPr>
          <w:rFonts w:ascii="Museo Sans 300" w:hAnsi="Museo Sans 300" w:cs="Arial"/>
          <w:sz w:val="22"/>
          <w:szCs w:val="22"/>
        </w:rPr>
      </w:pPr>
    </w:p>
    <w:p w14:paraId="2624DAD1" w14:textId="55741280" w:rsidR="00A46B81" w:rsidRPr="007803AE" w:rsidRDefault="000F1FF8" w:rsidP="000B52C0">
      <w:pPr>
        <w:numPr>
          <w:ilvl w:val="0"/>
          <w:numId w:val="68"/>
        </w:numPr>
        <w:spacing w:after="120"/>
        <w:ind w:left="425" w:hanging="425"/>
        <w:rPr>
          <w:rFonts w:ascii="Museo Sans 300" w:hAnsi="Museo Sans 300" w:cs="Arial"/>
          <w:sz w:val="22"/>
          <w:szCs w:val="22"/>
        </w:rPr>
      </w:pPr>
      <w:r w:rsidRPr="007803AE">
        <w:rPr>
          <w:rFonts w:ascii="Museo Sans 300" w:hAnsi="Museo Sans 300" w:cs="Arial"/>
          <w:b/>
          <w:sz w:val="22"/>
          <w:szCs w:val="22"/>
        </w:rPr>
        <w:t>Siringomielia</w:t>
      </w:r>
      <w:r w:rsidR="00A46B81" w:rsidRPr="007803AE">
        <w:rPr>
          <w:rFonts w:ascii="Museo Sans 300" w:hAnsi="Museo Sans 300" w:cs="Arial"/>
          <w:b/>
          <w:sz w:val="22"/>
          <w:szCs w:val="22"/>
        </w:rPr>
        <w:t>.</w:t>
      </w:r>
    </w:p>
    <w:p w14:paraId="2624DAD2" w14:textId="77777777" w:rsidR="000F1FF8" w:rsidRPr="007803AE" w:rsidRDefault="000F1FF8" w:rsidP="00A46B81">
      <w:pPr>
        <w:spacing w:after="120"/>
        <w:ind w:left="425"/>
        <w:rPr>
          <w:rFonts w:ascii="Museo Sans 300" w:hAnsi="Museo Sans 300" w:cs="Arial"/>
          <w:sz w:val="22"/>
          <w:szCs w:val="22"/>
        </w:rPr>
      </w:pPr>
      <w:r w:rsidRPr="007803AE">
        <w:rPr>
          <w:rFonts w:ascii="Museo Sans 300" w:hAnsi="Museo Sans 300" w:cs="Arial"/>
          <w:sz w:val="22"/>
          <w:szCs w:val="22"/>
        </w:rPr>
        <w:t>Que presente alguna de las alteraciones siguientes:</w:t>
      </w:r>
    </w:p>
    <w:p w14:paraId="2624DAD3" w14:textId="77777777" w:rsidR="000F1FF8" w:rsidRPr="007803AE" w:rsidRDefault="000F1FF8" w:rsidP="000B52C0">
      <w:pPr>
        <w:numPr>
          <w:ilvl w:val="0"/>
          <w:numId w:val="71"/>
        </w:numPr>
        <w:ind w:left="993" w:hanging="284"/>
        <w:rPr>
          <w:rFonts w:ascii="Museo Sans 300" w:hAnsi="Museo Sans 300" w:cs="Arial"/>
          <w:sz w:val="22"/>
          <w:szCs w:val="22"/>
        </w:rPr>
      </w:pPr>
      <w:r w:rsidRPr="007803AE">
        <w:rPr>
          <w:rFonts w:ascii="Museo Sans 300" w:hAnsi="Museo Sans 300" w:cs="Arial"/>
          <w:sz w:val="22"/>
          <w:szCs w:val="22"/>
        </w:rPr>
        <w:t>Alter</w:t>
      </w:r>
      <w:r w:rsidR="00A46B81" w:rsidRPr="007803AE">
        <w:rPr>
          <w:rFonts w:ascii="Museo Sans 300" w:hAnsi="Museo Sans 300" w:cs="Arial"/>
          <w:sz w:val="22"/>
          <w:szCs w:val="22"/>
        </w:rPr>
        <w:t>aciones bulbares significativas.</w:t>
      </w:r>
    </w:p>
    <w:p w14:paraId="2624DAD4" w14:textId="77777777" w:rsidR="000F1FF8" w:rsidRPr="007803AE" w:rsidRDefault="000F1FF8" w:rsidP="000B52C0">
      <w:pPr>
        <w:numPr>
          <w:ilvl w:val="0"/>
          <w:numId w:val="71"/>
        </w:numPr>
        <w:ind w:left="993" w:hanging="284"/>
        <w:rPr>
          <w:rFonts w:ascii="Museo Sans 300" w:hAnsi="Museo Sans 300" w:cs="Arial"/>
          <w:sz w:val="22"/>
          <w:szCs w:val="22"/>
        </w:rPr>
      </w:pPr>
      <w:r w:rsidRPr="007803AE">
        <w:rPr>
          <w:rFonts w:ascii="Museo Sans 300" w:hAnsi="Museo Sans 300" w:cs="Arial"/>
          <w:sz w:val="22"/>
          <w:szCs w:val="22"/>
        </w:rPr>
        <w:t xml:space="preserve">Desorganización persistente y significativa de la función motora de al menos dos extremidades, comprometiendo movimientos, patrón de </w:t>
      </w:r>
      <w:r w:rsidR="00A46B81" w:rsidRPr="007803AE">
        <w:rPr>
          <w:rFonts w:ascii="Museo Sans 300" w:hAnsi="Museo Sans 300" w:cs="Arial"/>
          <w:sz w:val="22"/>
          <w:szCs w:val="22"/>
        </w:rPr>
        <w:t>marcha y postura del trabajador.</w:t>
      </w:r>
    </w:p>
    <w:p w14:paraId="01BFAC6E" w14:textId="46EC52A6" w:rsidR="00EF0DD5" w:rsidRPr="007803AE" w:rsidRDefault="000F1FF8" w:rsidP="00E259C3">
      <w:pPr>
        <w:numPr>
          <w:ilvl w:val="0"/>
          <w:numId w:val="71"/>
        </w:numPr>
        <w:ind w:left="993" w:hanging="284"/>
        <w:rPr>
          <w:rFonts w:ascii="Museo Sans 300" w:hAnsi="Museo Sans 300" w:cs="Arial"/>
          <w:sz w:val="22"/>
          <w:szCs w:val="22"/>
        </w:rPr>
      </w:pPr>
      <w:r w:rsidRPr="007803AE">
        <w:rPr>
          <w:rFonts w:ascii="Museo Sans 300" w:hAnsi="Museo Sans 300" w:cs="Arial"/>
          <w:sz w:val="22"/>
          <w:szCs w:val="22"/>
        </w:rPr>
        <w:t>Potenciales evocados somatosensoriales anormales.</w:t>
      </w:r>
    </w:p>
    <w:p w14:paraId="7AEB04F3" w14:textId="77777777" w:rsidR="00EF0DD5" w:rsidRDefault="00EF0DD5" w:rsidP="00E259C3">
      <w:pPr>
        <w:rPr>
          <w:rFonts w:ascii="Museo Sans 300" w:hAnsi="Museo Sans 300" w:cs="Arial"/>
          <w:b/>
          <w:sz w:val="22"/>
          <w:szCs w:val="22"/>
        </w:rPr>
      </w:pPr>
    </w:p>
    <w:p w14:paraId="0DE7BB74" w14:textId="2A65B35F" w:rsidR="009B4F2B" w:rsidRDefault="009B4F2B" w:rsidP="00E259C3">
      <w:pPr>
        <w:rPr>
          <w:rFonts w:ascii="Museo Sans 300" w:hAnsi="Museo Sans 300" w:cs="Arial"/>
          <w:b/>
          <w:sz w:val="22"/>
          <w:szCs w:val="22"/>
        </w:rPr>
      </w:pPr>
    </w:p>
    <w:p w14:paraId="67A7C60C" w14:textId="77777777" w:rsidR="009B4F2B" w:rsidRPr="007803AE" w:rsidRDefault="009B4F2B" w:rsidP="00E259C3">
      <w:pPr>
        <w:rPr>
          <w:rFonts w:ascii="Museo Sans 300" w:hAnsi="Museo Sans 300" w:cs="Arial"/>
          <w:b/>
          <w:sz w:val="22"/>
          <w:szCs w:val="22"/>
        </w:rPr>
      </w:pPr>
    </w:p>
    <w:p w14:paraId="2624DAD7" w14:textId="77777777" w:rsidR="000D78ED" w:rsidRPr="007803AE" w:rsidRDefault="001230D2" w:rsidP="000B52C0">
      <w:pPr>
        <w:pStyle w:val="Default"/>
        <w:numPr>
          <w:ilvl w:val="0"/>
          <w:numId w:val="52"/>
        </w:numPr>
        <w:ind w:left="0" w:firstLine="0"/>
        <w:jc w:val="both"/>
        <w:rPr>
          <w:rFonts w:ascii="Museo Sans 300" w:hAnsi="Museo Sans 300"/>
          <w:b/>
          <w:bCs/>
          <w:color w:val="auto"/>
          <w:sz w:val="22"/>
          <w:szCs w:val="22"/>
        </w:rPr>
      </w:pPr>
      <w:r w:rsidRPr="007803AE">
        <w:rPr>
          <w:rFonts w:ascii="Museo Sans 300" w:hAnsi="Museo Sans 300"/>
          <w:b/>
          <w:bCs/>
          <w:color w:val="auto"/>
          <w:sz w:val="22"/>
          <w:szCs w:val="22"/>
        </w:rPr>
        <w:t>UNIÓN NEUROMUSCULAR</w:t>
      </w:r>
      <w:r w:rsidR="00A46B81" w:rsidRPr="007803AE">
        <w:rPr>
          <w:rFonts w:ascii="Museo Sans 300" w:hAnsi="Museo Sans 300"/>
          <w:b/>
          <w:bCs/>
          <w:color w:val="auto"/>
          <w:sz w:val="22"/>
          <w:szCs w:val="22"/>
        </w:rPr>
        <w:t>.</w:t>
      </w:r>
    </w:p>
    <w:p w14:paraId="2624DAD8" w14:textId="77777777" w:rsidR="00E13F15" w:rsidRPr="007803AE" w:rsidRDefault="00E13F15" w:rsidP="00E13F15">
      <w:pPr>
        <w:pStyle w:val="Default"/>
        <w:jc w:val="both"/>
        <w:rPr>
          <w:rFonts w:ascii="Museo Sans 300" w:hAnsi="Museo Sans 300"/>
          <w:b/>
          <w:bCs/>
          <w:color w:val="auto"/>
          <w:sz w:val="22"/>
          <w:szCs w:val="22"/>
        </w:rPr>
      </w:pPr>
    </w:p>
    <w:p w14:paraId="2624DAD9" w14:textId="77777777" w:rsidR="000D78ED" w:rsidRPr="007803AE" w:rsidRDefault="000D78ED" w:rsidP="000B52C0">
      <w:pPr>
        <w:numPr>
          <w:ilvl w:val="0"/>
          <w:numId w:val="123"/>
        </w:numPr>
        <w:ind w:left="425" w:hanging="425"/>
        <w:rPr>
          <w:rFonts w:ascii="Museo Sans 300" w:hAnsi="Museo Sans 300" w:cs="Arial"/>
          <w:b/>
          <w:sz w:val="22"/>
          <w:szCs w:val="22"/>
        </w:rPr>
      </w:pPr>
      <w:r w:rsidRPr="007803AE">
        <w:rPr>
          <w:rFonts w:ascii="Museo Sans 300" w:hAnsi="Museo Sans 300" w:cs="Arial"/>
          <w:b/>
          <w:sz w:val="22"/>
          <w:szCs w:val="22"/>
        </w:rPr>
        <w:t>Miastenia Gravis</w:t>
      </w:r>
      <w:r w:rsidR="00A46B81" w:rsidRPr="007803AE">
        <w:rPr>
          <w:rFonts w:ascii="Museo Sans 300" w:hAnsi="Museo Sans 300" w:cs="Arial"/>
          <w:b/>
          <w:sz w:val="22"/>
          <w:szCs w:val="22"/>
        </w:rPr>
        <w:t>.</w:t>
      </w:r>
    </w:p>
    <w:p w14:paraId="2624DADB" w14:textId="77777777" w:rsidR="00661DB8" w:rsidRPr="007803AE" w:rsidRDefault="000D78ED" w:rsidP="0045631E">
      <w:pPr>
        <w:widowControl w:val="0"/>
        <w:spacing w:after="120"/>
        <w:ind w:firstLine="357"/>
        <w:rPr>
          <w:rFonts w:ascii="Museo Sans 300" w:hAnsi="Museo Sans 300" w:cs="Arial"/>
          <w:sz w:val="22"/>
          <w:szCs w:val="22"/>
        </w:rPr>
      </w:pPr>
      <w:r w:rsidRPr="007803AE">
        <w:rPr>
          <w:rFonts w:ascii="Museo Sans 300" w:hAnsi="Museo Sans 300" w:cs="Arial"/>
          <w:sz w:val="22"/>
          <w:szCs w:val="22"/>
        </w:rPr>
        <w:t>Que presenta alguna de las alteraciones siguientes:</w:t>
      </w:r>
    </w:p>
    <w:p w14:paraId="2624DADC" w14:textId="77777777" w:rsidR="000D78ED" w:rsidRPr="007803AE" w:rsidRDefault="000D78ED" w:rsidP="000B52C0">
      <w:pPr>
        <w:numPr>
          <w:ilvl w:val="0"/>
          <w:numId w:val="66"/>
        </w:numPr>
        <w:ind w:left="993" w:hanging="284"/>
        <w:rPr>
          <w:rFonts w:ascii="Museo Sans 300" w:hAnsi="Museo Sans 300" w:cs="Arial"/>
          <w:sz w:val="22"/>
          <w:szCs w:val="22"/>
        </w:rPr>
      </w:pPr>
      <w:r w:rsidRPr="007803AE">
        <w:rPr>
          <w:rFonts w:ascii="Museo Sans 300" w:hAnsi="Museo Sans 300" w:cs="Arial"/>
          <w:sz w:val="22"/>
          <w:szCs w:val="22"/>
        </w:rPr>
        <w:t>Dificultad importante del</w:t>
      </w:r>
      <w:r w:rsidR="00A46B81" w:rsidRPr="007803AE">
        <w:rPr>
          <w:rFonts w:ascii="Museo Sans 300" w:hAnsi="Museo Sans 300" w:cs="Arial"/>
          <w:sz w:val="22"/>
          <w:szCs w:val="22"/>
        </w:rPr>
        <w:t xml:space="preserve"> habla, deglución y respiración.</w:t>
      </w:r>
    </w:p>
    <w:p w14:paraId="2624DADE" w14:textId="349D8F50" w:rsidR="00B23BD0" w:rsidRPr="007803AE" w:rsidRDefault="000D78ED" w:rsidP="0029691C">
      <w:pPr>
        <w:numPr>
          <w:ilvl w:val="0"/>
          <w:numId w:val="66"/>
        </w:numPr>
        <w:ind w:left="993" w:hanging="284"/>
        <w:rPr>
          <w:rFonts w:ascii="Museo Sans 300" w:hAnsi="Museo Sans 300" w:cs="Arial"/>
          <w:sz w:val="22"/>
          <w:szCs w:val="22"/>
        </w:rPr>
      </w:pPr>
      <w:r w:rsidRPr="007803AE">
        <w:rPr>
          <w:rFonts w:ascii="Museo Sans 300" w:hAnsi="Museo Sans 300" w:cs="Arial"/>
          <w:sz w:val="22"/>
          <w:szCs w:val="22"/>
        </w:rPr>
        <w:t>Debilidad importante de los músculos de las extremidades a pesar de encontrarse bajo terapia médica</w:t>
      </w:r>
      <w:r w:rsidR="00B23BD0" w:rsidRPr="007803AE">
        <w:rPr>
          <w:rFonts w:ascii="Museo Sans 300" w:hAnsi="Museo Sans 300" w:cs="Arial"/>
          <w:sz w:val="22"/>
          <w:szCs w:val="22"/>
        </w:rPr>
        <w:t>,</w:t>
      </w:r>
      <w:r w:rsidRPr="007803AE">
        <w:rPr>
          <w:rFonts w:ascii="Museo Sans 300" w:hAnsi="Museo Sans 300" w:cs="Arial"/>
          <w:sz w:val="22"/>
          <w:szCs w:val="22"/>
        </w:rPr>
        <w:t xml:space="preserve"> con protocolos actuales de tratamiento controlado y bien llevado.</w:t>
      </w:r>
    </w:p>
    <w:p w14:paraId="24AE0C7C" w14:textId="77777777" w:rsidR="00816659" w:rsidRPr="007803AE" w:rsidRDefault="00816659" w:rsidP="00816659">
      <w:pPr>
        <w:ind w:left="993"/>
        <w:rPr>
          <w:rFonts w:ascii="Museo Sans 300" w:hAnsi="Museo Sans 300" w:cs="Arial"/>
          <w:sz w:val="22"/>
          <w:szCs w:val="22"/>
        </w:rPr>
      </w:pPr>
    </w:p>
    <w:p w14:paraId="2624DADF" w14:textId="77777777" w:rsidR="00A46B81" w:rsidRPr="007803AE" w:rsidRDefault="000D78ED" w:rsidP="000B52C0">
      <w:pPr>
        <w:numPr>
          <w:ilvl w:val="0"/>
          <w:numId w:val="123"/>
        </w:numPr>
        <w:ind w:left="425" w:hanging="425"/>
        <w:rPr>
          <w:rFonts w:ascii="Museo Sans 300" w:hAnsi="Museo Sans 300" w:cs="Arial"/>
          <w:sz w:val="22"/>
          <w:szCs w:val="22"/>
        </w:rPr>
      </w:pPr>
      <w:r w:rsidRPr="007803AE">
        <w:rPr>
          <w:rFonts w:ascii="Museo Sans 300" w:hAnsi="Museo Sans 300" w:cs="Arial"/>
          <w:b/>
          <w:sz w:val="22"/>
          <w:szCs w:val="22"/>
        </w:rPr>
        <w:t>Distrofia Muscular</w:t>
      </w:r>
      <w:r w:rsidR="00A46B81" w:rsidRPr="007803AE">
        <w:rPr>
          <w:rFonts w:ascii="Museo Sans 300" w:hAnsi="Museo Sans 300" w:cs="Arial"/>
          <w:b/>
          <w:sz w:val="22"/>
          <w:szCs w:val="22"/>
        </w:rPr>
        <w:t>.</w:t>
      </w:r>
      <w:r w:rsidRPr="007803AE">
        <w:rPr>
          <w:rFonts w:ascii="Museo Sans 300" w:hAnsi="Museo Sans 300" w:cs="Arial"/>
          <w:sz w:val="22"/>
          <w:szCs w:val="22"/>
        </w:rPr>
        <w:br/>
      </w:r>
    </w:p>
    <w:p w14:paraId="2624DAE0" w14:textId="77777777" w:rsidR="000D78ED" w:rsidRPr="007803AE" w:rsidRDefault="000D78ED" w:rsidP="00A46B81">
      <w:pPr>
        <w:ind w:left="425"/>
        <w:rPr>
          <w:rFonts w:ascii="Museo Sans 300" w:hAnsi="Museo Sans 300" w:cs="Arial"/>
          <w:sz w:val="22"/>
          <w:szCs w:val="22"/>
        </w:rPr>
      </w:pPr>
      <w:r w:rsidRPr="007803AE">
        <w:rPr>
          <w:rFonts w:ascii="Museo Sans 300" w:hAnsi="Museo Sans 300" w:cs="Arial"/>
          <w:sz w:val="22"/>
          <w:szCs w:val="22"/>
        </w:rPr>
        <w:t>Que presenta desorganización persistente y significativa de la función motora de al menos dos extremidades, comprometiendo movimientos, patrón de marcha y postura del trabajador.</w:t>
      </w:r>
    </w:p>
    <w:p w14:paraId="2624DAE1" w14:textId="77777777" w:rsidR="000D78ED" w:rsidRPr="007803AE" w:rsidRDefault="000D78ED" w:rsidP="00E259C3">
      <w:pPr>
        <w:rPr>
          <w:rFonts w:ascii="Museo Sans 300" w:hAnsi="Museo Sans 300" w:cs="Arial"/>
          <w:b/>
          <w:sz w:val="22"/>
          <w:szCs w:val="22"/>
        </w:rPr>
      </w:pPr>
    </w:p>
    <w:p w14:paraId="2624DAE2" w14:textId="77777777" w:rsidR="009B2C1C" w:rsidRPr="007803AE" w:rsidRDefault="00E259C3" w:rsidP="000B52C0">
      <w:pPr>
        <w:pStyle w:val="Default"/>
        <w:numPr>
          <w:ilvl w:val="0"/>
          <w:numId w:val="52"/>
        </w:numPr>
        <w:ind w:left="0" w:firstLine="0"/>
        <w:jc w:val="both"/>
        <w:rPr>
          <w:rFonts w:ascii="Museo Sans 300" w:hAnsi="Museo Sans 300"/>
          <w:b/>
          <w:bCs/>
          <w:color w:val="auto"/>
          <w:sz w:val="22"/>
          <w:szCs w:val="22"/>
        </w:rPr>
      </w:pPr>
      <w:r w:rsidRPr="007803AE">
        <w:rPr>
          <w:rFonts w:ascii="Museo Sans 300" w:hAnsi="Museo Sans 300"/>
          <w:b/>
          <w:bCs/>
          <w:color w:val="auto"/>
          <w:sz w:val="22"/>
          <w:szCs w:val="22"/>
        </w:rPr>
        <w:t>NERVIOS CRANEALES</w:t>
      </w:r>
      <w:r w:rsidR="000D023F" w:rsidRPr="007803AE">
        <w:rPr>
          <w:rFonts w:ascii="Museo Sans 300" w:hAnsi="Museo Sans 300"/>
          <w:b/>
          <w:bCs/>
          <w:color w:val="auto"/>
          <w:sz w:val="22"/>
          <w:szCs w:val="22"/>
        </w:rPr>
        <w:t>.</w:t>
      </w:r>
    </w:p>
    <w:p w14:paraId="2624DAE3" w14:textId="77777777" w:rsidR="000D023F" w:rsidRPr="007803AE" w:rsidRDefault="000D023F" w:rsidP="000D023F">
      <w:pPr>
        <w:pStyle w:val="Default"/>
        <w:jc w:val="both"/>
        <w:rPr>
          <w:rFonts w:ascii="Museo Sans 300" w:hAnsi="Museo Sans 300"/>
          <w:b/>
          <w:bCs/>
          <w:color w:val="auto"/>
          <w:sz w:val="22"/>
          <w:szCs w:val="22"/>
        </w:rPr>
      </w:pPr>
    </w:p>
    <w:p w14:paraId="2624DAE4" w14:textId="77777777" w:rsidR="00E259C3" w:rsidRPr="007803AE" w:rsidRDefault="00E259C3" w:rsidP="00E259C3">
      <w:pPr>
        <w:rPr>
          <w:rFonts w:ascii="Museo Sans 300" w:hAnsi="Museo Sans 300" w:cs="Arial"/>
          <w:sz w:val="22"/>
          <w:szCs w:val="22"/>
        </w:rPr>
      </w:pPr>
      <w:r w:rsidRPr="007803AE">
        <w:rPr>
          <w:rFonts w:ascii="Museo Sans 300" w:hAnsi="Museo Sans 300" w:cs="Arial"/>
          <w:sz w:val="22"/>
          <w:szCs w:val="22"/>
        </w:rPr>
        <w:t>Se detallan los valores de menoscabo correspondientes a impedimentos de los nervios craneales.</w:t>
      </w:r>
    </w:p>
    <w:p w14:paraId="2624DAE5" w14:textId="77777777" w:rsidR="00E259C3" w:rsidRPr="007803AE" w:rsidRDefault="00E259C3" w:rsidP="00E259C3">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6299"/>
        <w:gridCol w:w="1454"/>
      </w:tblGrid>
      <w:tr w:rsidR="00E259C3" w:rsidRPr="007803AE" w14:paraId="2624DAE7" w14:textId="77777777" w:rsidTr="00EC6E2E">
        <w:tc>
          <w:tcPr>
            <w:tcW w:w="9054" w:type="dxa"/>
            <w:gridSpan w:val="3"/>
          </w:tcPr>
          <w:p w14:paraId="2624DAE6" w14:textId="77777777" w:rsidR="00E259C3" w:rsidRPr="007803AE" w:rsidRDefault="00E259C3" w:rsidP="00EC6E2E">
            <w:pPr>
              <w:jc w:val="center"/>
              <w:rPr>
                <w:rFonts w:ascii="Museo Sans 300" w:hAnsi="Museo Sans 300" w:cs="Arial"/>
                <w:sz w:val="22"/>
                <w:szCs w:val="22"/>
              </w:rPr>
            </w:pPr>
            <w:r w:rsidRPr="007803AE">
              <w:rPr>
                <w:rFonts w:ascii="Museo Sans 300" w:hAnsi="Museo Sans 300" w:cs="Arial"/>
                <w:sz w:val="22"/>
                <w:szCs w:val="22"/>
              </w:rPr>
              <w:t>VALORACIÓN DEL MENOSCABO GLOBAL DE LA PERSONA POR</w:t>
            </w:r>
            <w:r w:rsidRPr="007803AE">
              <w:rPr>
                <w:rFonts w:ascii="Museo Sans 300" w:hAnsi="Museo Sans 300" w:cs="Arial"/>
                <w:sz w:val="22"/>
                <w:szCs w:val="22"/>
              </w:rPr>
              <w:br/>
              <w:t>IMPEDIMENTOS EN LOS NERVIOS CRANEALES</w:t>
            </w:r>
          </w:p>
        </w:tc>
      </w:tr>
      <w:tr w:rsidR="00E259C3" w:rsidRPr="007803AE" w14:paraId="2624DAEB" w14:textId="77777777" w:rsidTr="00EC6E2E">
        <w:tc>
          <w:tcPr>
            <w:tcW w:w="7597" w:type="dxa"/>
            <w:gridSpan w:val="2"/>
          </w:tcPr>
          <w:p w14:paraId="2624DAE8" w14:textId="77777777" w:rsidR="00E259C3" w:rsidRPr="007803AE" w:rsidRDefault="00E259C3" w:rsidP="00EC6E2E">
            <w:pPr>
              <w:rPr>
                <w:rFonts w:ascii="Museo Sans 300" w:hAnsi="Museo Sans 300" w:cs="Arial"/>
                <w:sz w:val="22"/>
                <w:szCs w:val="22"/>
              </w:rPr>
            </w:pPr>
          </w:p>
        </w:tc>
        <w:tc>
          <w:tcPr>
            <w:tcW w:w="1457" w:type="dxa"/>
          </w:tcPr>
          <w:p w14:paraId="2624DAE9"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 xml:space="preserve">Menoscabo </w:t>
            </w:r>
          </w:p>
          <w:p w14:paraId="2624DAEA"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Global de la Persona</w:t>
            </w:r>
          </w:p>
        </w:tc>
      </w:tr>
      <w:tr w:rsidR="00E259C3" w:rsidRPr="007803AE" w14:paraId="2624DAF0" w14:textId="77777777" w:rsidTr="00EC6E2E">
        <w:tc>
          <w:tcPr>
            <w:tcW w:w="1101" w:type="dxa"/>
          </w:tcPr>
          <w:p w14:paraId="2624DAEC" w14:textId="77777777" w:rsidR="00E259C3" w:rsidRPr="007803AE" w:rsidRDefault="00E259C3" w:rsidP="00EC6E2E">
            <w:pPr>
              <w:rPr>
                <w:rFonts w:ascii="Museo Sans 300" w:hAnsi="Museo Sans 300" w:cs="Arial"/>
                <w:sz w:val="22"/>
                <w:szCs w:val="22"/>
              </w:rPr>
            </w:pPr>
          </w:p>
          <w:p w14:paraId="2624DAED"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I</w:t>
            </w:r>
          </w:p>
        </w:tc>
        <w:tc>
          <w:tcPr>
            <w:tcW w:w="7953" w:type="dxa"/>
            <w:gridSpan w:val="2"/>
          </w:tcPr>
          <w:p w14:paraId="2624DAEE" w14:textId="77777777" w:rsidR="00E259C3" w:rsidRPr="007803AE" w:rsidRDefault="00E259C3" w:rsidP="00EC6E2E">
            <w:pPr>
              <w:jc w:val="both"/>
              <w:rPr>
                <w:rFonts w:ascii="Museo Sans 300" w:hAnsi="Museo Sans 300" w:cs="Arial"/>
                <w:sz w:val="22"/>
                <w:szCs w:val="22"/>
              </w:rPr>
            </w:pPr>
          </w:p>
          <w:p w14:paraId="2624DAEF" w14:textId="77777777" w:rsidR="00E259C3" w:rsidRPr="007803AE" w:rsidRDefault="00E259C3" w:rsidP="00EC6E2E">
            <w:pPr>
              <w:jc w:val="both"/>
              <w:rPr>
                <w:rFonts w:ascii="Museo Sans 300" w:hAnsi="Museo Sans 300" w:cs="Arial"/>
                <w:sz w:val="22"/>
                <w:szCs w:val="22"/>
              </w:rPr>
            </w:pPr>
            <w:r w:rsidRPr="007803AE">
              <w:rPr>
                <w:rFonts w:ascii="Museo Sans 300" w:hAnsi="Museo Sans 300" w:cs="Arial"/>
                <w:sz w:val="22"/>
                <w:szCs w:val="22"/>
              </w:rPr>
              <w:t>Olfatorio</w:t>
            </w:r>
          </w:p>
        </w:tc>
      </w:tr>
      <w:tr w:rsidR="00E259C3" w:rsidRPr="007803AE" w14:paraId="2624DAF4" w14:textId="77777777" w:rsidTr="00EC6E2E">
        <w:tc>
          <w:tcPr>
            <w:tcW w:w="1101" w:type="dxa"/>
          </w:tcPr>
          <w:p w14:paraId="2624DAF1" w14:textId="77777777" w:rsidR="00E259C3" w:rsidRPr="007803AE" w:rsidRDefault="00E259C3" w:rsidP="00EC6E2E">
            <w:pPr>
              <w:rPr>
                <w:rFonts w:ascii="Museo Sans 300" w:hAnsi="Museo Sans 300" w:cs="Arial"/>
                <w:sz w:val="22"/>
                <w:szCs w:val="22"/>
              </w:rPr>
            </w:pPr>
          </w:p>
        </w:tc>
        <w:tc>
          <w:tcPr>
            <w:tcW w:w="6496" w:type="dxa"/>
          </w:tcPr>
          <w:p w14:paraId="2624DAF2"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Anosmia Unilateral</w:t>
            </w:r>
            <w:r w:rsidRPr="007803AE">
              <w:rPr>
                <w:rFonts w:ascii="Museo Sans 300" w:hAnsi="Museo Sans 300" w:cs="Arial"/>
                <w:sz w:val="22"/>
                <w:szCs w:val="22"/>
              </w:rPr>
              <w:br/>
              <w:t>Anosmia Bilateral</w:t>
            </w:r>
          </w:p>
        </w:tc>
        <w:tc>
          <w:tcPr>
            <w:tcW w:w="1457" w:type="dxa"/>
          </w:tcPr>
          <w:p w14:paraId="2624DAF3" w14:textId="77777777" w:rsidR="00E259C3" w:rsidRPr="007803AE" w:rsidRDefault="00E259C3" w:rsidP="005134C3">
            <w:pPr>
              <w:rPr>
                <w:rFonts w:ascii="Museo Sans 300" w:hAnsi="Museo Sans 300" w:cs="Arial"/>
                <w:sz w:val="22"/>
                <w:szCs w:val="22"/>
              </w:rPr>
            </w:pPr>
            <w:r w:rsidRPr="007803AE">
              <w:rPr>
                <w:rFonts w:ascii="Museo Sans 300" w:hAnsi="Museo Sans 300" w:cs="Arial"/>
                <w:sz w:val="22"/>
                <w:szCs w:val="22"/>
              </w:rPr>
              <w:t>0%</w:t>
            </w:r>
            <w:r w:rsidRPr="007803AE">
              <w:rPr>
                <w:rFonts w:ascii="Museo Sans 300" w:hAnsi="Museo Sans 300" w:cs="Arial"/>
                <w:sz w:val="22"/>
                <w:szCs w:val="22"/>
              </w:rPr>
              <w:br/>
            </w:r>
            <w:r w:rsidR="005134C3" w:rsidRPr="007803AE">
              <w:rPr>
                <w:rFonts w:ascii="Museo Sans 300" w:hAnsi="Museo Sans 300" w:cs="Arial"/>
                <w:sz w:val="22"/>
                <w:szCs w:val="22"/>
              </w:rPr>
              <w:t>3</w:t>
            </w:r>
            <w:r w:rsidRPr="007803AE">
              <w:rPr>
                <w:rFonts w:ascii="Museo Sans 300" w:hAnsi="Museo Sans 300" w:cs="Arial"/>
                <w:sz w:val="22"/>
                <w:szCs w:val="22"/>
              </w:rPr>
              <w:t>%</w:t>
            </w:r>
          </w:p>
        </w:tc>
      </w:tr>
      <w:tr w:rsidR="00E259C3" w:rsidRPr="007803AE" w14:paraId="2624DAF9" w14:textId="77777777" w:rsidTr="00EC6E2E">
        <w:tc>
          <w:tcPr>
            <w:tcW w:w="1101" w:type="dxa"/>
          </w:tcPr>
          <w:p w14:paraId="2624DAF5" w14:textId="77777777" w:rsidR="00E259C3" w:rsidRPr="007803AE" w:rsidRDefault="00E259C3" w:rsidP="00EC6E2E">
            <w:pPr>
              <w:rPr>
                <w:rFonts w:ascii="Museo Sans 300" w:hAnsi="Museo Sans 300" w:cs="Arial"/>
                <w:sz w:val="22"/>
                <w:szCs w:val="22"/>
              </w:rPr>
            </w:pPr>
          </w:p>
          <w:p w14:paraId="2624DAF6"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II</w:t>
            </w:r>
          </w:p>
        </w:tc>
        <w:tc>
          <w:tcPr>
            <w:tcW w:w="7953" w:type="dxa"/>
            <w:gridSpan w:val="2"/>
          </w:tcPr>
          <w:p w14:paraId="2624DAF7" w14:textId="77777777" w:rsidR="00E259C3" w:rsidRPr="007803AE" w:rsidRDefault="00E259C3" w:rsidP="00EC6E2E">
            <w:pPr>
              <w:rPr>
                <w:rFonts w:ascii="Museo Sans 300" w:hAnsi="Museo Sans 300" w:cs="Arial"/>
                <w:sz w:val="22"/>
                <w:szCs w:val="22"/>
              </w:rPr>
            </w:pPr>
          </w:p>
          <w:p w14:paraId="2624DAF8"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Oftálmico</w:t>
            </w:r>
          </w:p>
        </w:tc>
      </w:tr>
      <w:tr w:rsidR="00E259C3" w:rsidRPr="007803AE" w14:paraId="2624DAFD" w14:textId="77777777" w:rsidTr="00EC6E2E">
        <w:tc>
          <w:tcPr>
            <w:tcW w:w="1101" w:type="dxa"/>
          </w:tcPr>
          <w:p w14:paraId="2624DAFA" w14:textId="77777777" w:rsidR="00E259C3" w:rsidRPr="007803AE" w:rsidRDefault="00E259C3" w:rsidP="00EC6E2E">
            <w:pPr>
              <w:rPr>
                <w:rFonts w:ascii="Museo Sans 300" w:hAnsi="Museo Sans 300" w:cs="Arial"/>
                <w:sz w:val="22"/>
                <w:szCs w:val="22"/>
              </w:rPr>
            </w:pPr>
          </w:p>
        </w:tc>
        <w:tc>
          <w:tcPr>
            <w:tcW w:w="6496" w:type="dxa"/>
          </w:tcPr>
          <w:p w14:paraId="2624DAFB" w14:textId="77777777" w:rsidR="00E259C3" w:rsidRPr="007803AE" w:rsidRDefault="00E259C3" w:rsidP="00BF5D7A">
            <w:pPr>
              <w:rPr>
                <w:rFonts w:ascii="Museo Sans 300" w:hAnsi="Museo Sans 300" w:cs="Arial"/>
                <w:sz w:val="22"/>
                <w:szCs w:val="22"/>
              </w:rPr>
            </w:pPr>
            <w:r w:rsidRPr="007803AE">
              <w:rPr>
                <w:rFonts w:ascii="Museo Sans 300" w:hAnsi="Museo Sans 300" w:cs="Arial"/>
                <w:sz w:val="22"/>
                <w:szCs w:val="22"/>
              </w:rPr>
              <w:t>Amaurosis Unilateral</w:t>
            </w:r>
            <w:r w:rsidRPr="007803AE">
              <w:rPr>
                <w:rFonts w:ascii="Museo Sans 300" w:hAnsi="Museo Sans 300" w:cs="Arial"/>
                <w:sz w:val="22"/>
                <w:szCs w:val="22"/>
              </w:rPr>
              <w:br/>
              <w:t>Amaurosis Bilateral</w:t>
            </w:r>
          </w:p>
        </w:tc>
        <w:tc>
          <w:tcPr>
            <w:tcW w:w="1457" w:type="dxa"/>
          </w:tcPr>
          <w:p w14:paraId="2624DAFC" w14:textId="77777777" w:rsidR="00E259C3" w:rsidRPr="007803AE" w:rsidRDefault="00E259C3" w:rsidP="00BF5D7A">
            <w:pPr>
              <w:rPr>
                <w:rFonts w:ascii="Museo Sans 300" w:hAnsi="Museo Sans 300" w:cs="Arial"/>
                <w:sz w:val="22"/>
                <w:szCs w:val="22"/>
              </w:rPr>
            </w:pPr>
            <w:r w:rsidRPr="007803AE">
              <w:rPr>
                <w:rFonts w:ascii="Museo Sans 300" w:hAnsi="Museo Sans 300" w:cs="Arial"/>
                <w:sz w:val="22"/>
                <w:szCs w:val="22"/>
              </w:rPr>
              <w:t>25%</w:t>
            </w:r>
            <w:r w:rsidRPr="007803AE">
              <w:rPr>
                <w:rFonts w:ascii="Museo Sans 300" w:hAnsi="Museo Sans 300" w:cs="Arial"/>
                <w:sz w:val="22"/>
                <w:szCs w:val="22"/>
              </w:rPr>
              <w:br/>
              <w:t>70%</w:t>
            </w:r>
          </w:p>
        </w:tc>
      </w:tr>
      <w:tr w:rsidR="00E259C3" w:rsidRPr="007803AE" w14:paraId="2624DB02" w14:textId="77777777" w:rsidTr="00EC6E2E">
        <w:tc>
          <w:tcPr>
            <w:tcW w:w="1101" w:type="dxa"/>
          </w:tcPr>
          <w:p w14:paraId="2624DAFE" w14:textId="77777777" w:rsidR="00E259C3" w:rsidRPr="007803AE" w:rsidRDefault="00E259C3" w:rsidP="00EC6E2E">
            <w:pPr>
              <w:rPr>
                <w:rFonts w:ascii="Museo Sans 300" w:hAnsi="Museo Sans 300" w:cs="Arial"/>
                <w:sz w:val="22"/>
                <w:szCs w:val="22"/>
              </w:rPr>
            </w:pPr>
          </w:p>
          <w:p w14:paraId="2624DAFF"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III – IV</w:t>
            </w:r>
            <w:r w:rsidRPr="007803AE">
              <w:rPr>
                <w:rFonts w:ascii="Museo Sans 300" w:hAnsi="Museo Sans 300" w:cs="Arial"/>
                <w:sz w:val="22"/>
                <w:szCs w:val="22"/>
              </w:rPr>
              <w:br/>
              <w:t>- VI</w:t>
            </w:r>
          </w:p>
        </w:tc>
        <w:tc>
          <w:tcPr>
            <w:tcW w:w="7953" w:type="dxa"/>
            <w:gridSpan w:val="2"/>
          </w:tcPr>
          <w:p w14:paraId="2624DB00" w14:textId="77777777" w:rsidR="00E259C3" w:rsidRPr="007803AE" w:rsidRDefault="00E259C3" w:rsidP="00EC6E2E">
            <w:pPr>
              <w:ind w:left="2880"/>
              <w:rPr>
                <w:rFonts w:ascii="Museo Sans 300" w:hAnsi="Museo Sans 300" w:cs="Arial"/>
                <w:sz w:val="22"/>
                <w:szCs w:val="22"/>
              </w:rPr>
            </w:pPr>
          </w:p>
          <w:p w14:paraId="2624DB01"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Motor Ocular Común, Patético y Motor Ocular Externo</w:t>
            </w:r>
            <w:r w:rsidRPr="007803AE">
              <w:rPr>
                <w:rFonts w:ascii="Museo Sans 300" w:hAnsi="Museo Sans 300" w:cs="Arial"/>
                <w:sz w:val="22"/>
                <w:szCs w:val="22"/>
              </w:rPr>
              <w:br/>
              <w:t>(Solos o combinados)</w:t>
            </w:r>
          </w:p>
        </w:tc>
      </w:tr>
      <w:tr w:rsidR="00E259C3" w:rsidRPr="007803AE" w14:paraId="2624DB07" w14:textId="77777777" w:rsidTr="00EC6E2E">
        <w:tc>
          <w:tcPr>
            <w:tcW w:w="1101" w:type="dxa"/>
          </w:tcPr>
          <w:p w14:paraId="2624DB03" w14:textId="77777777" w:rsidR="00E259C3" w:rsidRPr="007803AE" w:rsidRDefault="00E259C3" w:rsidP="00EC6E2E">
            <w:pPr>
              <w:rPr>
                <w:rFonts w:ascii="Museo Sans 300" w:hAnsi="Museo Sans 300" w:cs="Arial"/>
                <w:sz w:val="22"/>
                <w:szCs w:val="22"/>
              </w:rPr>
            </w:pPr>
          </w:p>
        </w:tc>
        <w:tc>
          <w:tcPr>
            <w:tcW w:w="6496" w:type="dxa"/>
          </w:tcPr>
          <w:p w14:paraId="2624DB04" w14:textId="77777777" w:rsidR="00E259C3" w:rsidRPr="007803AE" w:rsidRDefault="005134C3" w:rsidP="00EC6E2E">
            <w:pPr>
              <w:rPr>
                <w:rFonts w:ascii="Museo Sans 300" w:hAnsi="Museo Sans 300" w:cs="Arial"/>
                <w:sz w:val="22"/>
                <w:szCs w:val="22"/>
              </w:rPr>
            </w:pPr>
            <w:r w:rsidRPr="007803AE">
              <w:rPr>
                <w:rFonts w:ascii="Museo Sans 300" w:hAnsi="Museo Sans 300" w:cs="Arial"/>
                <w:sz w:val="22"/>
                <w:szCs w:val="22"/>
              </w:rPr>
              <w:t>Ver capitulo Órganos de los Sentidos: Sistema Visual</w:t>
            </w:r>
          </w:p>
        </w:tc>
        <w:tc>
          <w:tcPr>
            <w:tcW w:w="1457" w:type="dxa"/>
          </w:tcPr>
          <w:p w14:paraId="2624DB05" w14:textId="77777777" w:rsidR="00E259C3" w:rsidRPr="007803AE" w:rsidRDefault="00E259C3" w:rsidP="00EC6E2E">
            <w:pPr>
              <w:rPr>
                <w:rFonts w:ascii="Museo Sans 300" w:hAnsi="Museo Sans 300" w:cs="Arial"/>
                <w:sz w:val="22"/>
                <w:szCs w:val="22"/>
              </w:rPr>
            </w:pPr>
          </w:p>
          <w:p w14:paraId="2624DB06" w14:textId="77777777" w:rsidR="00E259C3" w:rsidRPr="007803AE" w:rsidRDefault="00E259C3" w:rsidP="00EC6E2E">
            <w:pPr>
              <w:rPr>
                <w:rFonts w:ascii="Museo Sans 300" w:hAnsi="Museo Sans 300" w:cs="Arial"/>
                <w:sz w:val="22"/>
                <w:szCs w:val="22"/>
              </w:rPr>
            </w:pPr>
          </w:p>
        </w:tc>
      </w:tr>
      <w:tr w:rsidR="00E259C3" w:rsidRPr="007803AE" w14:paraId="2624DB0C" w14:textId="77777777" w:rsidTr="00EC6E2E">
        <w:tc>
          <w:tcPr>
            <w:tcW w:w="1101" w:type="dxa"/>
          </w:tcPr>
          <w:p w14:paraId="2624DB08" w14:textId="77777777" w:rsidR="00E259C3" w:rsidRPr="007803AE" w:rsidRDefault="00E259C3" w:rsidP="00EC6E2E">
            <w:pPr>
              <w:rPr>
                <w:rFonts w:ascii="Museo Sans 300" w:hAnsi="Museo Sans 300" w:cs="Arial"/>
                <w:sz w:val="22"/>
                <w:szCs w:val="22"/>
              </w:rPr>
            </w:pPr>
          </w:p>
          <w:p w14:paraId="2624DB09"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V</w:t>
            </w:r>
          </w:p>
        </w:tc>
        <w:tc>
          <w:tcPr>
            <w:tcW w:w="7953" w:type="dxa"/>
            <w:gridSpan w:val="2"/>
          </w:tcPr>
          <w:p w14:paraId="2624DB0A" w14:textId="77777777" w:rsidR="00E259C3" w:rsidRPr="007803AE" w:rsidRDefault="00E259C3" w:rsidP="00EC6E2E">
            <w:pPr>
              <w:rPr>
                <w:rFonts w:ascii="Museo Sans 300" w:hAnsi="Museo Sans 300" w:cs="Arial"/>
                <w:sz w:val="22"/>
                <w:szCs w:val="22"/>
              </w:rPr>
            </w:pPr>
          </w:p>
          <w:p w14:paraId="2624DB0B"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Trigémino</w:t>
            </w:r>
          </w:p>
        </w:tc>
      </w:tr>
      <w:tr w:rsidR="00E259C3" w:rsidRPr="007803AE" w14:paraId="2624DB11" w14:textId="77777777" w:rsidTr="00EC6E2E">
        <w:tc>
          <w:tcPr>
            <w:tcW w:w="1101" w:type="dxa"/>
          </w:tcPr>
          <w:p w14:paraId="2624DB0D" w14:textId="77777777" w:rsidR="00E259C3" w:rsidRPr="007803AE" w:rsidRDefault="00E259C3" w:rsidP="00EC6E2E">
            <w:pPr>
              <w:rPr>
                <w:rFonts w:ascii="Museo Sans 300" w:hAnsi="Museo Sans 300" w:cs="Arial"/>
                <w:sz w:val="22"/>
                <w:szCs w:val="22"/>
              </w:rPr>
            </w:pPr>
          </w:p>
        </w:tc>
        <w:tc>
          <w:tcPr>
            <w:tcW w:w="6496" w:type="dxa"/>
          </w:tcPr>
          <w:p w14:paraId="2624DB0E"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Pérdida Sensorial Completa Unilateral</w:t>
            </w:r>
            <w:r w:rsidRPr="007803AE">
              <w:rPr>
                <w:rFonts w:ascii="Museo Sans 300" w:hAnsi="Museo Sans 300" w:cs="Arial"/>
                <w:sz w:val="22"/>
                <w:szCs w:val="22"/>
              </w:rPr>
              <w:br/>
              <w:t>Pérdida Sensorial Completa Bilateral</w:t>
            </w:r>
            <w:r w:rsidRPr="007803AE">
              <w:rPr>
                <w:rFonts w:ascii="Museo Sans 300" w:hAnsi="Museo Sans 300" w:cs="Arial"/>
                <w:sz w:val="22"/>
                <w:szCs w:val="22"/>
              </w:rPr>
              <w:br/>
              <w:t>Neuralgia Intratable del Trigémino o Tic Doloroso</w:t>
            </w:r>
            <w:r w:rsidRPr="007803AE">
              <w:rPr>
                <w:rFonts w:ascii="Museo Sans 300" w:hAnsi="Museo Sans 300" w:cs="Arial"/>
                <w:sz w:val="22"/>
                <w:szCs w:val="22"/>
              </w:rPr>
              <w:br/>
              <w:t>Neuralgia Facial Atípica</w:t>
            </w:r>
            <w:r w:rsidRPr="007803AE">
              <w:rPr>
                <w:rFonts w:ascii="Museo Sans 300" w:hAnsi="Museo Sans 300" w:cs="Arial"/>
                <w:sz w:val="22"/>
                <w:szCs w:val="22"/>
              </w:rPr>
              <w:br/>
              <w:t>Pérdida Motora Unilateral</w:t>
            </w:r>
            <w:r w:rsidRPr="007803AE">
              <w:rPr>
                <w:rFonts w:ascii="Museo Sans 300" w:hAnsi="Museo Sans 300" w:cs="Arial"/>
                <w:sz w:val="22"/>
                <w:szCs w:val="22"/>
              </w:rPr>
              <w:br/>
              <w:t>Pérdida Motora Bilateral</w:t>
            </w:r>
          </w:p>
        </w:tc>
        <w:tc>
          <w:tcPr>
            <w:tcW w:w="1457" w:type="dxa"/>
          </w:tcPr>
          <w:p w14:paraId="2624DB0F"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10%</w:t>
            </w:r>
            <w:r w:rsidRPr="007803AE">
              <w:rPr>
                <w:rFonts w:ascii="Museo Sans 300" w:hAnsi="Museo Sans 300" w:cs="Arial"/>
                <w:sz w:val="22"/>
                <w:szCs w:val="22"/>
              </w:rPr>
              <w:br/>
              <w:t>35%</w:t>
            </w:r>
            <w:r w:rsidRPr="007803AE">
              <w:rPr>
                <w:rFonts w:ascii="Museo Sans 300" w:hAnsi="Museo Sans 300" w:cs="Arial"/>
                <w:sz w:val="22"/>
                <w:szCs w:val="22"/>
              </w:rPr>
              <w:br/>
              <w:t>50%</w:t>
            </w:r>
            <w:r w:rsidRPr="007803AE">
              <w:rPr>
                <w:rFonts w:ascii="Museo Sans 300" w:hAnsi="Museo Sans 300" w:cs="Arial"/>
                <w:sz w:val="22"/>
                <w:szCs w:val="22"/>
              </w:rPr>
              <w:br/>
              <w:t>20%</w:t>
            </w:r>
            <w:r w:rsidRPr="007803AE">
              <w:rPr>
                <w:rFonts w:ascii="Museo Sans 300" w:hAnsi="Museo Sans 300" w:cs="Arial"/>
                <w:sz w:val="22"/>
                <w:szCs w:val="22"/>
              </w:rPr>
              <w:br/>
            </w:r>
            <w:r w:rsidR="00EC6E2E" w:rsidRPr="007803AE">
              <w:rPr>
                <w:rFonts w:ascii="Museo Sans 300" w:hAnsi="Museo Sans 300" w:cs="Arial"/>
                <w:sz w:val="22"/>
                <w:szCs w:val="22"/>
              </w:rPr>
              <w:t xml:space="preserve">  </w:t>
            </w:r>
            <w:r w:rsidRPr="007803AE">
              <w:rPr>
                <w:rFonts w:ascii="Museo Sans 300" w:hAnsi="Museo Sans 300" w:cs="Arial"/>
                <w:sz w:val="22"/>
                <w:szCs w:val="22"/>
              </w:rPr>
              <w:t>5%</w:t>
            </w:r>
            <w:r w:rsidRPr="007803AE">
              <w:rPr>
                <w:rFonts w:ascii="Museo Sans 300" w:hAnsi="Museo Sans 300" w:cs="Arial"/>
                <w:sz w:val="22"/>
                <w:szCs w:val="22"/>
              </w:rPr>
              <w:br/>
            </w:r>
            <w:r w:rsidR="00EC6E2E" w:rsidRPr="007803AE">
              <w:rPr>
                <w:rFonts w:ascii="Museo Sans 300" w:hAnsi="Museo Sans 300" w:cs="Arial"/>
                <w:sz w:val="22"/>
                <w:szCs w:val="22"/>
              </w:rPr>
              <w:t>45</w:t>
            </w:r>
            <w:r w:rsidRPr="007803AE">
              <w:rPr>
                <w:rFonts w:ascii="Museo Sans 300" w:hAnsi="Museo Sans 300" w:cs="Arial"/>
                <w:sz w:val="22"/>
                <w:szCs w:val="22"/>
              </w:rPr>
              <w:t>%</w:t>
            </w:r>
          </w:p>
          <w:p w14:paraId="2624DB10" w14:textId="77777777" w:rsidR="00E259C3" w:rsidRPr="007803AE" w:rsidRDefault="00E259C3" w:rsidP="00EC6E2E">
            <w:pPr>
              <w:rPr>
                <w:rFonts w:ascii="Museo Sans 300" w:hAnsi="Museo Sans 300" w:cs="Arial"/>
                <w:sz w:val="22"/>
                <w:szCs w:val="22"/>
              </w:rPr>
            </w:pPr>
          </w:p>
        </w:tc>
      </w:tr>
      <w:tr w:rsidR="00E259C3" w:rsidRPr="007803AE" w14:paraId="2624DB16" w14:textId="77777777" w:rsidTr="00EC6E2E">
        <w:tc>
          <w:tcPr>
            <w:tcW w:w="1101" w:type="dxa"/>
          </w:tcPr>
          <w:p w14:paraId="2624DB12" w14:textId="77777777" w:rsidR="00E259C3" w:rsidRPr="007803AE" w:rsidRDefault="00E259C3" w:rsidP="00EC6E2E">
            <w:pPr>
              <w:rPr>
                <w:rFonts w:ascii="Museo Sans 300" w:hAnsi="Museo Sans 300" w:cs="Arial"/>
                <w:sz w:val="22"/>
                <w:szCs w:val="22"/>
              </w:rPr>
            </w:pPr>
          </w:p>
          <w:p w14:paraId="2624DB13"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VII</w:t>
            </w:r>
          </w:p>
        </w:tc>
        <w:tc>
          <w:tcPr>
            <w:tcW w:w="7953" w:type="dxa"/>
            <w:gridSpan w:val="2"/>
          </w:tcPr>
          <w:p w14:paraId="2624DB14" w14:textId="77777777" w:rsidR="00E259C3" w:rsidRPr="007803AE" w:rsidRDefault="00E259C3" w:rsidP="00EC6E2E">
            <w:pPr>
              <w:rPr>
                <w:rFonts w:ascii="Museo Sans 300" w:hAnsi="Museo Sans 300" w:cs="Arial"/>
                <w:sz w:val="22"/>
                <w:szCs w:val="22"/>
              </w:rPr>
            </w:pPr>
          </w:p>
          <w:p w14:paraId="2624DB15"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Facial</w:t>
            </w:r>
          </w:p>
        </w:tc>
      </w:tr>
      <w:tr w:rsidR="00E259C3" w:rsidRPr="007803AE" w14:paraId="2624DB1B" w14:textId="77777777" w:rsidTr="00EC6E2E">
        <w:tc>
          <w:tcPr>
            <w:tcW w:w="1101" w:type="dxa"/>
          </w:tcPr>
          <w:p w14:paraId="2624DB17" w14:textId="77777777" w:rsidR="00E259C3" w:rsidRPr="007803AE" w:rsidRDefault="00E259C3" w:rsidP="00EC6E2E">
            <w:pPr>
              <w:rPr>
                <w:rFonts w:ascii="Museo Sans 300" w:hAnsi="Museo Sans 300" w:cs="Arial"/>
                <w:sz w:val="22"/>
                <w:szCs w:val="22"/>
              </w:rPr>
            </w:pPr>
          </w:p>
        </w:tc>
        <w:tc>
          <w:tcPr>
            <w:tcW w:w="6496" w:type="dxa"/>
          </w:tcPr>
          <w:p w14:paraId="2624DB18"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Pérdida Completa del Gusto – Ageusia</w:t>
            </w:r>
            <w:r w:rsidRPr="007803AE">
              <w:rPr>
                <w:rFonts w:ascii="Museo Sans 300" w:hAnsi="Museo Sans 300" w:cs="Arial"/>
                <w:sz w:val="22"/>
                <w:szCs w:val="22"/>
              </w:rPr>
              <w:br/>
              <w:t xml:space="preserve">Parálisis </w:t>
            </w:r>
            <w:r w:rsidR="00EC6E2E" w:rsidRPr="007803AE">
              <w:rPr>
                <w:rFonts w:ascii="Museo Sans 300" w:hAnsi="Museo Sans 300" w:cs="Arial"/>
                <w:sz w:val="22"/>
                <w:szCs w:val="22"/>
              </w:rPr>
              <w:t xml:space="preserve">completa </w:t>
            </w:r>
            <w:r w:rsidRPr="007803AE">
              <w:rPr>
                <w:rFonts w:ascii="Museo Sans 300" w:hAnsi="Museo Sans 300" w:cs="Arial"/>
                <w:sz w:val="22"/>
                <w:szCs w:val="22"/>
              </w:rPr>
              <w:t>Unilateral</w:t>
            </w:r>
            <w:r w:rsidRPr="007803AE">
              <w:rPr>
                <w:rFonts w:ascii="Museo Sans 300" w:hAnsi="Museo Sans 300" w:cs="Arial"/>
                <w:sz w:val="22"/>
                <w:szCs w:val="22"/>
              </w:rPr>
              <w:br/>
              <w:t xml:space="preserve">Parálisis </w:t>
            </w:r>
            <w:r w:rsidR="00EC6E2E" w:rsidRPr="007803AE">
              <w:rPr>
                <w:rFonts w:ascii="Museo Sans 300" w:hAnsi="Museo Sans 300" w:cs="Arial"/>
                <w:sz w:val="22"/>
                <w:szCs w:val="22"/>
              </w:rPr>
              <w:t xml:space="preserve">completa </w:t>
            </w:r>
            <w:r w:rsidRPr="007803AE">
              <w:rPr>
                <w:rFonts w:ascii="Museo Sans 300" w:hAnsi="Museo Sans 300" w:cs="Arial"/>
                <w:sz w:val="22"/>
                <w:szCs w:val="22"/>
              </w:rPr>
              <w:t>Bilateral</w:t>
            </w:r>
          </w:p>
        </w:tc>
        <w:tc>
          <w:tcPr>
            <w:tcW w:w="1457" w:type="dxa"/>
          </w:tcPr>
          <w:p w14:paraId="2624DB19" w14:textId="77777777" w:rsidR="00E259C3" w:rsidRPr="007803AE" w:rsidRDefault="00EC6E2E" w:rsidP="00EC6E2E">
            <w:pPr>
              <w:rPr>
                <w:rFonts w:ascii="Museo Sans 300" w:hAnsi="Museo Sans 300" w:cs="Arial"/>
                <w:sz w:val="22"/>
                <w:szCs w:val="22"/>
              </w:rPr>
            </w:pPr>
            <w:r w:rsidRPr="007803AE">
              <w:rPr>
                <w:rFonts w:ascii="Museo Sans 300" w:hAnsi="Museo Sans 300" w:cs="Arial"/>
                <w:sz w:val="22"/>
                <w:szCs w:val="22"/>
              </w:rPr>
              <w:t>3</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15</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45</w:t>
            </w:r>
            <w:r w:rsidR="00E259C3" w:rsidRPr="007803AE">
              <w:rPr>
                <w:rFonts w:ascii="Museo Sans 300" w:hAnsi="Museo Sans 300" w:cs="Arial"/>
                <w:sz w:val="22"/>
                <w:szCs w:val="22"/>
              </w:rPr>
              <w:t>%</w:t>
            </w:r>
          </w:p>
          <w:p w14:paraId="2624DB1A" w14:textId="77777777" w:rsidR="00E259C3" w:rsidRPr="007803AE" w:rsidRDefault="00E259C3" w:rsidP="00EC6E2E">
            <w:pPr>
              <w:rPr>
                <w:rFonts w:ascii="Museo Sans 300" w:hAnsi="Museo Sans 300" w:cs="Arial"/>
                <w:sz w:val="22"/>
                <w:szCs w:val="22"/>
              </w:rPr>
            </w:pPr>
          </w:p>
        </w:tc>
      </w:tr>
      <w:tr w:rsidR="00E259C3" w:rsidRPr="007803AE" w14:paraId="2624DB20" w14:textId="77777777" w:rsidTr="00EC6E2E">
        <w:tc>
          <w:tcPr>
            <w:tcW w:w="1101" w:type="dxa"/>
          </w:tcPr>
          <w:p w14:paraId="2624DB1C" w14:textId="77777777" w:rsidR="00E259C3" w:rsidRPr="007803AE" w:rsidRDefault="00E259C3" w:rsidP="00EC6E2E">
            <w:pPr>
              <w:rPr>
                <w:rFonts w:ascii="Museo Sans 300" w:hAnsi="Museo Sans 300" w:cs="Arial"/>
                <w:sz w:val="22"/>
                <w:szCs w:val="22"/>
              </w:rPr>
            </w:pPr>
          </w:p>
          <w:p w14:paraId="2624DB1D"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VIII</w:t>
            </w:r>
          </w:p>
        </w:tc>
        <w:tc>
          <w:tcPr>
            <w:tcW w:w="7953" w:type="dxa"/>
            <w:gridSpan w:val="2"/>
          </w:tcPr>
          <w:p w14:paraId="2624DB1E" w14:textId="77777777" w:rsidR="00E259C3" w:rsidRPr="007803AE" w:rsidRDefault="00E259C3" w:rsidP="00EC6E2E">
            <w:pPr>
              <w:rPr>
                <w:rFonts w:ascii="Museo Sans 300" w:hAnsi="Museo Sans 300" w:cs="Arial"/>
                <w:sz w:val="22"/>
                <w:szCs w:val="22"/>
              </w:rPr>
            </w:pPr>
          </w:p>
          <w:p w14:paraId="2624DB1F"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Auditivo</w:t>
            </w:r>
          </w:p>
        </w:tc>
      </w:tr>
      <w:tr w:rsidR="00E259C3" w:rsidRPr="007803AE" w14:paraId="2624DB29" w14:textId="77777777" w:rsidTr="00EC6E2E">
        <w:tc>
          <w:tcPr>
            <w:tcW w:w="1101" w:type="dxa"/>
          </w:tcPr>
          <w:p w14:paraId="2624DB21" w14:textId="77777777" w:rsidR="00E259C3" w:rsidRPr="007803AE" w:rsidRDefault="00E259C3" w:rsidP="00EC6E2E">
            <w:pPr>
              <w:rPr>
                <w:rFonts w:ascii="Museo Sans 300" w:hAnsi="Museo Sans 300" w:cs="Arial"/>
                <w:sz w:val="22"/>
                <w:szCs w:val="22"/>
              </w:rPr>
            </w:pPr>
          </w:p>
        </w:tc>
        <w:tc>
          <w:tcPr>
            <w:tcW w:w="6496" w:type="dxa"/>
          </w:tcPr>
          <w:p w14:paraId="2624DB22" w14:textId="77777777" w:rsidR="00E259C3" w:rsidRPr="007803AE" w:rsidRDefault="00E259C3" w:rsidP="00EC6E2E">
            <w:pPr>
              <w:numPr>
                <w:ilvl w:val="0"/>
                <w:numId w:val="4"/>
              </w:numPr>
              <w:rPr>
                <w:rFonts w:ascii="Museo Sans 300" w:hAnsi="Museo Sans 300" w:cs="Arial"/>
                <w:sz w:val="22"/>
                <w:szCs w:val="22"/>
              </w:rPr>
            </w:pPr>
            <w:r w:rsidRPr="007803AE">
              <w:rPr>
                <w:rFonts w:ascii="Museo Sans 300" w:hAnsi="Museo Sans 300" w:cs="Arial"/>
                <w:sz w:val="22"/>
                <w:szCs w:val="22"/>
              </w:rPr>
              <w:t>Coclear</w:t>
            </w:r>
            <w:r w:rsidRPr="007803AE">
              <w:rPr>
                <w:rFonts w:ascii="Museo Sans 300" w:hAnsi="Museo Sans 300" w:cs="Arial"/>
                <w:sz w:val="22"/>
                <w:szCs w:val="22"/>
              </w:rPr>
              <w:br/>
              <w:t>Acusia Unilateral</w:t>
            </w:r>
            <w:r w:rsidRPr="007803AE">
              <w:rPr>
                <w:rFonts w:ascii="Museo Sans 300" w:hAnsi="Museo Sans 300" w:cs="Arial"/>
                <w:sz w:val="22"/>
                <w:szCs w:val="22"/>
              </w:rPr>
              <w:br/>
              <w:t>Acusia Bilateral</w:t>
            </w:r>
          </w:p>
          <w:p w14:paraId="2624DB23" w14:textId="77777777" w:rsidR="00E259C3" w:rsidRPr="007803AE" w:rsidRDefault="00E259C3" w:rsidP="00EC6E2E">
            <w:pPr>
              <w:ind w:left="720"/>
              <w:rPr>
                <w:rFonts w:ascii="Museo Sans 300" w:hAnsi="Museo Sans 300" w:cs="Arial"/>
                <w:sz w:val="22"/>
                <w:szCs w:val="22"/>
              </w:rPr>
            </w:pPr>
          </w:p>
          <w:p w14:paraId="2624DB24" w14:textId="77777777" w:rsidR="00E259C3" w:rsidRPr="007803AE" w:rsidRDefault="00E259C3" w:rsidP="00EC6E2E">
            <w:pPr>
              <w:numPr>
                <w:ilvl w:val="0"/>
                <w:numId w:val="4"/>
              </w:numPr>
              <w:rPr>
                <w:rFonts w:ascii="Museo Sans 300" w:hAnsi="Museo Sans 300" w:cs="Arial"/>
                <w:sz w:val="22"/>
                <w:szCs w:val="22"/>
              </w:rPr>
            </w:pPr>
            <w:r w:rsidRPr="007803AE">
              <w:rPr>
                <w:rFonts w:ascii="Museo Sans 300" w:hAnsi="Museo Sans 300" w:cs="Arial"/>
                <w:sz w:val="22"/>
                <w:szCs w:val="22"/>
              </w:rPr>
              <w:t>Vértigo con Desequilibrio</w:t>
            </w:r>
          </w:p>
          <w:p w14:paraId="2624DB25" w14:textId="77777777" w:rsidR="00E259C3" w:rsidRPr="007803AE" w:rsidRDefault="00E259C3" w:rsidP="00EC6E2E">
            <w:pPr>
              <w:pStyle w:val="Prrafodelista"/>
              <w:rPr>
                <w:rFonts w:ascii="Museo Sans 300" w:hAnsi="Museo Sans 300" w:cs="Arial"/>
                <w:sz w:val="22"/>
                <w:szCs w:val="22"/>
              </w:rPr>
            </w:pPr>
            <w:r w:rsidRPr="007803AE">
              <w:rPr>
                <w:rFonts w:ascii="Museo Sans 300" w:hAnsi="Museo Sans 300" w:cs="Arial"/>
                <w:sz w:val="22"/>
                <w:szCs w:val="22"/>
              </w:rPr>
              <w:t>Puede llevar a cabo sus actividades laborales</w:t>
            </w:r>
            <w:r w:rsidRPr="007803AE">
              <w:rPr>
                <w:rFonts w:ascii="Museo Sans 300" w:hAnsi="Museo Sans 300" w:cs="Arial"/>
                <w:sz w:val="22"/>
                <w:szCs w:val="22"/>
              </w:rPr>
              <w:br/>
              <w:t>Puede llevar a cabo sus actividades laborales bajo control parcial</w:t>
            </w:r>
            <w:r w:rsidR="00B23BD0" w:rsidRPr="007803AE">
              <w:rPr>
                <w:rFonts w:ascii="Museo Sans 300" w:hAnsi="Museo Sans 300" w:cs="Arial"/>
                <w:sz w:val="22"/>
                <w:szCs w:val="22"/>
              </w:rPr>
              <w:t>.</w:t>
            </w:r>
            <w:r w:rsidRPr="007803AE">
              <w:rPr>
                <w:rFonts w:ascii="Museo Sans 300" w:hAnsi="Museo Sans 300" w:cs="Arial"/>
                <w:sz w:val="22"/>
                <w:szCs w:val="22"/>
              </w:rPr>
              <w:br/>
              <w:t>Puede llevar a cabo las actividades de su vida laboral a excepción de las muy complejas.</w:t>
            </w:r>
          </w:p>
        </w:tc>
        <w:tc>
          <w:tcPr>
            <w:tcW w:w="1457" w:type="dxa"/>
          </w:tcPr>
          <w:p w14:paraId="2624DB26" w14:textId="77777777" w:rsidR="00E259C3" w:rsidRPr="007803AE" w:rsidRDefault="00E259C3" w:rsidP="00EC6E2E">
            <w:pPr>
              <w:rPr>
                <w:rFonts w:ascii="Museo Sans 300" w:hAnsi="Museo Sans 300" w:cs="Arial"/>
                <w:sz w:val="22"/>
                <w:szCs w:val="22"/>
              </w:rPr>
            </w:pPr>
          </w:p>
          <w:p w14:paraId="2624DB27" w14:textId="77777777" w:rsidR="00EC6E2E" w:rsidRPr="007803AE" w:rsidRDefault="00E259C3" w:rsidP="00EC6E2E">
            <w:pPr>
              <w:rPr>
                <w:rFonts w:ascii="Museo Sans 300" w:hAnsi="Museo Sans 300" w:cs="Arial"/>
                <w:sz w:val="22"/>
                <w:szCs w:val="22"/>
              </w:rPr>
            </w:pPr>
            <w:r w:rsidRPr="007803AE">
              <w:rPr>
                <w:rFonts w:ascii="Museo Sans 300" w:hAnsi="Museo Sans 300" w:cs="Arial"/>
                <w:sz w:val="22"/>
                <w:szCs w:val="22"/>
              </w:rPr>
              <w:t>8%</w:t>
            </w:r>
            <w:r w:rsidRPr="007803AE">
              <w:rPr>
                <w:rFonts w:ascii="Museo Sans 300" w:hAnsi="Museo Sans 300" w:cs="Arial"/>
                <w:sz w:val="22"/>
                <w:szCs w:val="22"/>
              </w:rPr>
              <w:br/>
              <w:t>50%</w:t>
            </w:r>
            <w:r w:rsidRPr="007803AE">
              <w:rPr>
                <w:rFonts w:ascii="Museo Sans 300" w:hAnsi="Museo Sans 300" w:cs="Arial"/>
                <w:sz w:val="22"/>
                <w:szCs w:val="22"/>
              </w:rPr>
              <w:br/>
            </w:r>
            <w:r w:rsidRPr="007803AE">
              <w:rPr>
                <w:rFonts w:ascii="Museo Sans 300" w:hAnsi="Museo Sans 300" w:cs="Arial"/>
                <w:sz w:val="22"/>
                <w:szCs w:val="22"/>
              </w:rPr>
              <w:br/>
            </w:r>
            <w:r w:rsidRPr="007803AE">
              <w:rPr>
                <w:rFonts w:ascii="Museo Sans 300" w:hAnsi="Museo Sans 300" w:cs="Arial"/>
                <w:sz w:val="22"/>
                <w:szCs w:val="22"/>
              </w:rPr>
              <w:br/>
            </w:r>
            <w:r w:rsidR="00EC6E2E" w:rsidRPr="007803AE">
              <w:rPr>
                <w:rFonts w:ascii="Museo Sans 300" w:hAnsi="Museo Sans 300" w:cs="Arial"/>
                <w:sz w:val="22"/>
                <w:szCs w:val="22"/>
              </w:rPr>
              <w:t xml:space="preserve">1% - </w:t>
            </w:r>
            <w:r w:rsidRPr="007803AE">
              <w:rPr>
                <w:rFonts w:ascii="Museo Sans 300" w:hAnsi="Museo Sans 300" w:cs="Arial"/>
                <w:sz w:val="22"/>
                <w:szCs w:val="22"/>
              </w:rPr>
              <w:t>10%</w:t>
            </w:r>
            <w:r w:rsidRPr="007803AE">
              <w:rPr>
                <w:rFonts w:ascii="Museo Sans 300" w:hAnsi="Museo Sans 300" w:cs="Arial"/>
                <w:sz w:val="22"/>
                <w:szCs w:val="22"/>
              </w:rPr>
              <w:br/>
            </w:r>
          </w:p>
          <w:p w14:paraId="2624DB28" w14:textId="77777777" w:rsidR="00E259C3" w:rsidRPr="007803AE" w:rsidRDefault="00EC6E2E" w:rsidP="00EC6E2E">
            <w:pPr>
              <w:rPr>
                <w:rFonts w:ascii="Museo Sans 300" w:hAnsi="Museo Sans 300" w:cs="Arial"/>
                <w:sz w:val="22"/>
                <w:szCs w:val="22"/>
              </w:rPr>
            </w:pPr>
            <w:r w:rsidRPr="007803AE">
              <w:rPr>
                <w:rFonts w:ascii="Museo Sans 300" w:hAnsi="Museo Sans 300" w:cs="Arial"/>
                <w:sz w:val="22"/>
                <w:szCs w:val="22"/>
              </w:rPr>
              <w:t xml:space="preserve">11% - </w:t>
            </w:r>
            <w:r w:rsidR="00E259C3" w:rsidRPr="007803AE">
              <w:rPr>
                <w:rFonts w:ascii="Museo Sans 300" w:hAnsi="Museo Sans 300" w:cs="Arial"/>
                <w:sz w:val="22"/>
                <w:szCs w:val="22"/>
              </w:rPr>
              <w:t>20%</w:t>
            </w:r>
            <w:r w:rsidR="00E259C3" w:rsidRPr="007803AE">
              <w:rPr>
                <w:rFonts w:ascii="Museo Sans 300" w:hAnsi="Museo Sans 300" w:cs="Arial"/>
                <w:sz w:val="22"/>
                <w:szCs w:val="22"/>
              </w:rPr>
              <w:br/>
            </w:r>
            <w:r w:rsidR="00E259C3" w:rsidRPr="007803AE">
              <w:rPr>
                <w:rFonts w:ascii="Museo Sans 300" w:hAnsi="Museo Sans 300" w:cs="Arial"/>
                <w:sz w:val="22"/>
                <w:szCs w:val="22"/>
              </w:rPr>
              <w:br/>
            </w:r>
            <w:r w:rsidRPr="007803AE">
              <w:rPr>
                <w:rFonts w:ascii="Museo Sans 300" w:hAnsi="Museo Sans 300" w:cs="Arial"/>
                <w:sz w:val="22"/>
                <w:szCs w:val="22"/>
              </w:rPr>
              <w:t xml:space="preserve">21% - </w:t>
            </w:r>
            <w:r w:rsidR="00E259C3" w:rsidRPr="007803AE">
              <w:rPr>
                <w:rFonts w:ascii="Museo Sans 300" w:hAnsi="Museo Sans 300" w:cs="Arial"/>
                <w:sz w:val="22"/>
                <w:szCs w:val="22"/>
              </w:rPr>
              <w:t>35%</w:t>
            </w:r>
          </w:p>
        </w:tc>
      </w:tr>
      <w:tr w:rsidR="00E259C3" w:rsidRPr="007803AE" w14:paraId="2624DB2E" w14:textId="77777777" w:rsidTr="00EC6E2E">
        <w:tc>
          <w:tcPr>
            <w:tcW w:w="1101" w:type="dxa"/>
          </w:tcPr>
          <w:p w14:paraId="2624DB2A" w14:textId="77777777" w:rsidR="00E259C3" w:rsidRPr="007803AE" w:rsidRDefault="00E259C3" w:rsidP="00EC6E2E">
            <w:pPr>
              <w:rPr>
                <w:rFonts w:ascii="Museo Sans 300" w:hAnsi="Museo Sans 300" w:cs="Arial"/>
                <w:sz w:val="22"/>
                <w:szCs w:val="22"/>
              </w:rPr>
            </w:pPr>
          </w:p>
          <w:p w14:paraId="2624DB2B"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IX – X</w:t>
            </w:r>
          </w:p>
        </w:tc>
        <w:tc>
          <w:tcPr>
            <w:tcW w:w="7953" w:type="dxa"/>
            <w:gridSpan w:val="2"/>
          </w:tcPr>
          <w:p w14:paraId="2624DB2C" w14:textId="77777777" w:rsidR="00E259C3" w:rsidRPr="007803AE" w:rsidRDefault="00E259C3" w:rsidP="00EC6E2E">
            <w:pPr>
              <w:rPr>
                <w:rFonts w:ascii="Museo Sans 300" w:hAnsi="Museo Sans 300" w:cs="Arial"/>
                <w:sz w:val="22"/>
                <w:szCs w:val="22"/>
              </w:rPr>
            </w:pPr>
          </w:p>
          <w:p w14:paraId="2624DB2D"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Glosofaríngeo y Vago (Solos o combinados)</w:t>
            </w:r>
          </w:p>
        </w:tc>
      </w:tr>
      <w:tr w:rsidR="00E259C3" w:rsidRPr="007803AE" w14:paraId="2624DB3C" w14:textId="77777777" w:rsidTr="00EC6E2E">
        <w:tc>
          <w:tcPr>
            <w:tcW w:w="1101" w:type="dxa"/>
          </w:tcPr>
          <w:p w14:paraId="2624DB2F" w14:textId="77777777" w:rsidR="00E259C3" w:rsidRPr="007803AE" w:rsidRDefault="00E259C3" w:rsidP="00EC6E2E">
            <w:pPr>
              <w:rPr>
                <w:rFonts w:ascii="Museo Sans 300" w:hAnsi="Museo Sans 300" w:cs="Arial"/>
                <w:sz w:val="22"/>
                <w:szCs w:val="22"/>
              </w:rPr>
            </w:pPr>
          </w:p>
        </w:tc>
        <w:tc>
          <w:tcPr>
            <w:tcW w:w="6496" w:type="dxa"/>
          </w:tcPr>
          <w:p w14:paraId="2624DB30" w14:textId="77777777" w:rsidR="00E259C3" w:rsidRPr="007803AE" w:rsidRDefault="00E259C3" w:rsidP="00EC6E2E">
            <w:pPr>
              <w:numPr>
                <w:ilvl w:val="0"/>
                <w:numId w:val="4"/>
              </w:numPr>
              <w:rPr>
                <w:rFonts w:ascii="Museo Sans 300" w:hAnsi="Museo Sans 300" w:cs="Arial"/>
                <w:sz w:val="22"/>
                <w:szCs w:val="22"/>
              </w:rPr>
            </w:pPr>
            <w:r w:rsidRPr="007803AE">
              <w:rPr>
                <w:rFonts w:ascii="Museo Sans 300" w:hAnsi="Museo Sans 300" w:cs="Arial"/>
                <w:sz w:val="22"/>
                <w:szCs w:val="22"/>
              </w:rPr>
              <w:t>Menoscabo en la Deglución</w:t>
            </w:r>
            <w:r w:rsidR="00151FAE" w:rsidRPr="007803AE">
              <w:rPr>
                <w:rFonts w:ascii="Museo Sans 300" w:hAnsi="Museo Sans 300" w:cs="Arial"/>
                <w:sz w:val="22"/>
                <w:szCs w:val="22"/>
              </w:rPr>
              <w:t>.</w:t>
            </w:r>
          </w:p>
          <w:p w14:paraId="2624DB31" w14:textId="77777777" w:rsidR="00E259C3" w:rsidRPr="007803AE" w:rsidRDefault="00E259C3" w:rsidP="00EC6E2E">
            <w:pPr>
              <w:ind w:left="720"/>
              <w:rPr>
                <w:rFonts w:ascii="Museo Sans 300" w:hAnsi="Museo Sans 300" w:cs="Arial"/>
                <w:sz w:val="22"/>
                <w:szCs w:val="22"/>
              </w:rPr>
            </w:pPr>
          </w:p>
          <w:p w14:paraId="2624DB32" w14:textId="77777777" w:rsidR="00E259C3" w:rsidRPr="007803AE" w:rsidRDefault="00E259C3" w:rsidP="00EC6E2E">
            <w:pPr>
              <w:ind w:left="720"/>
              <w:rPr>
                <w:rFonts w:ascii="Museo Sans 300" w:hAnsi="Museo Sans 300" w:cs="Arial"/>
                <w:sz w:val="22"/>
                <w:szCs w:val="22"/>
              </w:rPr>
            </w:pPr>
            <w:r w:rsidRPr="007803AE">
              <w:rPr>
                <w:rFonts w:ascii="Museo Sans 300" w:hAnsi="Museo Sans 300" w:cs="Arial"/>
                <w:sz w:val="22"/>
                <w:szCs w:val="22"/>
              </w:rPr>
              <w:t>Dieta Semi-Sólida</w:t>
            </w:r>
            <w:r w:rsidRPr="007803AE">
              <w:rPr>
                <w:rFonts w:ascii="Museo Sans 300" w:hAnsi="Museo Sans 300" w:cs="Arial"/>
                <w:sz w:val="22"/>
                <w:szCs w:val="22"/>
              </w:rPr>
              <w:br/>
              <w:t>Dieta Líquida</w:t>
            </w:r>
            <w:r w:rsidRPr="007803AE">
              <w:rPr>
                <w:rFonts w:ascii="Museo Sans 300" w:hAnsi="Museo Sans 300" w:cs="Arial"/>
                <w:sz w:val="22"/>
                <w:szCs w:val="22"/>
              </w:rPr>
              <w:br/>
              <w:t>Alimentación Enteral</w:t>
            </w:r>
            <w:r w:rsidRPr="007803AE">
              <w:rPr>
                <w:rFonts w:ascii="Museo Sans 300" w:hAnsi="Museo Sans 300" w:cs="Arial"/>
                <w:sz w:val="22"/>
                <w:szCs w:val="22"/>
              </w:rPr>
              <w:br/>
            </w:r>
          </w:p>
          <w:p w14:paraId="2624DB33" w14:textId="77777777" w:rsidR="00E259C3" w:rsidRPr="007803AE" w:rsidRDefault="00E259C3" w:rsidP="00EC6E2E">
            <w:pPr>
              <w:numPr>
                <w:ilvl w:val="0"/>
                <w:numId w:val="4"/>
              </w:numPr>
              <w:rPr>
                <w:rFonts w:ascii="Museo Sans 300" w:hAnsi="Museo Sans 300" w:cs="Arial"/>
                <w:sz w:val="22"/>
                <w:szCs w:val="22"/>
              </w:rPr>
            </w:pPr>
            <w:r w:rsidRPr="007803AE">
              <w:rPr>
                <w:rFonts w:ascii="Museo Sans 300" w:hAnsi="Museo Sans 300" w:cs="Arial"/>
                <w:sz w:val="22"/>
                <w:szCs w:val="22"/>
              </w:rPr>
              <w:t>Menoscabo en el Habla</w:t>
            </w:r>
            <w:r w:rsidR="00151FAE" w:rsidRPr="007803AE">
              <w:rPr>
                <w:rFonts w:ascii="Museo Sans 300" w:hAnsi="Museo Sans 300" w:cs="Arial"/>
                <w:sz w:val="22"/>
                <w:szCs w:val="22"/>
              </w:rPr>
              <w:t>.</w:t>
            </w:r>
          </w:p>
          <w:p w14:paraId="2624DB34" w14:textId="77777777" w:rsidR="00E259C3" w:rsidRPr="007803AE" w:rsidRDefault="00E259C3" w:rsidP="00EC6E2E">
            <w:pPr>
              <w:ind w:left="720"/>
              <w:rPr>
                <w:rFonts w:ascii="Museo Sans 300" w:hAnsi="Museo Sans 300" w:cs="Arial"/>
                <w:sz w:val="22"/>
                <w:szCs w:val="22"/>
              </w:rPr>
            </w:pPr>
          </w:p>
          <w:p w14:paraId="2624DB35" w14:textId="77777777" w:rsidR="00E259C3" w:rsidRPr="007803AE" w:rsidRDefault="00E259C3" w:rsidP="00AA2A2C">
            <w:pPr>
              <w:ind w:left="720"/>
              <w:rPr>
                <w:rFonts w:ascii="Museo Sans 300" w:hAnsi="Museo Sans 300" w:cs="Arial"/>
                <w:sz w:val="22"/>
                <w:szCs w:val="22"/>
              </w:rPr>
            </w:pPr>
            <w:r w:rsidRPr="007803AE">
              <w:rPr>
                <w:rFonts w:ascii="Museo Sans 300" w:hAnsi="Museo Sans 300" w:cs="Arial"/>
                <w:sz w:val="22"/>
                <w:szCs w:val="22"/>
              </w:rPr>
              <w:t>Puede hablar con errores</w:t>
            </w:r>
            <w:r w:rsidRPr="007803AE">
              <w:rPr>
                <w:rFonts w:ascii="Museo Sans 300" w:hAnsi="Museo Sans 300" w:cs="Arial"/>
                <w:sz w:val="22"/>
                <w:szCs w:val="22"/>
              </w:rPr>
              <w:br/>
              <w:t>Puede hablar fatigándose fácilmente</w:t>
            </w:r>
            <w:r w:rsidRPr="007803AE">
              <w:rPr>
                <w:rFonts w:ascii="Museo Sans 300" w:hAnsi="Museo Sans 300" w:cs="Arial"/>
                <w:sz w:val="22"/>
                <w:szCs w:val="22"/>
              </w:rPr>
              <w:br/>
              <w:t xml:space="preserve">Puede hablar solo </w:t>
            </w:r>
            <w:r w:rsidR="00151FAE" w:rsidRPr="007803AE">
              <w:rPr>
                <w:rFonts w:ascii="Museo Sans 300" w:hAnsi="Museo Sans 300" w:cs="Arial"/>
                <w:sz w:val="22"/>
                <w:szCs w:val="22"/>
              </w:rPr>
              <w:t>fonemas</w:t>
            </w:r>
            <w:r w:rsidRPr="007803AE">
              <w:rPr>
                <w:rFonts w:ascii="Museo Sans 300" w:hAnsi="Museo Sans 300" w:cs="Arial"/>
                <w:sz w:val="22"/>
                <w:szCs w:val="22"/>
              </w:rPr>
              <w:t xml:space="preserve"> básicos</w:t>
            </w:r>
            <w:r w:rsidRPr="007803AE">
              <w:rPr>
                <w:rFonts w:ascii="Museo Sans 300" w:hAnsi="Museo Sans 300" w:cs="Arial"/>
                <w:sz w:val="22"/>
                <w:szCs w:val="22"/>
              </w:rPr>
              <w:br/>
              <w:t>No puede hablar</w:t>
            </w:r>
          </w:p>
        </w:tc>
        <w:tc>
          <w:tcPr>
            <w:tcW w:w="1457" w:type="dxa"/>
          </w:tcPr>
          <w:p w14:paraId="2624DB36" w14:textId="77777777" w:rsidR="00E259C3" w:rsidRPr="007803AE" w:rsidRDefault="00E259C3" w:rsidP="00EC6E2E">
            <w:pPr>
              <w:rPr>
                <w:rFonts w:ascii="Museo Sans 300" w:hAnsi="Museo Sans 300" w:cs="Arial"/>
                <w:sz w:val="22"/>
                <w:szCs w:val="22"/>
              </w:rPr>
            </w:pPr>
          </w:p>
          <w:p w14:paraId="2624DB37" w14:textId="77777777" w:rsidR="00E259C3" w:rsidRPr="007803AE" w:rsidRDefault="00E259C3" w:rsidP="00EC6E2E">
            <w:pPr>
              <w:rPr>
                <w:rFonts w:ascii="Museo Sans 300" w:hAnsi="Museo Sans 300" w:cs="Arial"/>
                <w:sz w:val="22"/>
                <w:szCs w:val="22"/>
              </w:rPr>
            </w:pPr>
          </w:p>
          <w:p w14:paraId="2624DB38" w14:textId="77777777" w:rsidR="00E259C3" w:rsidRPr="007803AE" w:rsidRDefault="00EC6E2E" w:rsidP="00EC6E2E">
            <w:pPr>
              <w:rPr>
                <w:rFonts w:ascii="Museo Sans 300" w:hAnsi="Museo Sans 300" w:cs="Arial"/>
                <w:sz w:val="22"/>
                <w:szCs w:val="22"/>
              </w:rPr>
            </w:pPr>
            <w:r w:rsidRPr="007803AE">
              <w:rPr>
                <w:rFonts w:ascii="Museo Sans 300" w:hAnsi="Museo Sans 300" w:cs="Arial"/>
                <w:sz w:val="22"/>
                <w:szCs w:val="22"/>
              </w:rPr>
              <w:t>15</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30</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005C1813" w:rsidRPr="007803AE">
              <w:rPr>
                <w:rFonts w:ascii="Museo Sans 300" w:hAnsi="Museo Sans 300" w:cs="Arial"/>
                <w:sz w:val="22"/>
                <w:szCs w:val="22"/>
              </w:rPr>
              <w:t>50</w:t>
            </w:r>
            <w:r w:rsidR="00E259C3" w:rsidRPr="007803AE">
              <w:rPr>
                <w:rFonts w:ascii="Museo Sans 300" w:hAnsi="Museo Sans 300" w:cs="Arial"/>
                <w:sz w:val="22"/>
                <w:szCs w:val="22"/>
              </w:rPr>
              <w:t>%</w:t>
            </w:r>
            <w:r w:rsidR="00E259C3" w:rsidRPr="007803AE">
              <w:rPr>
                <w:rFonts w:ascii="Museo Sans 300" w:hAnsi="Museo Sans 300" w:cs="Arial"/>
                <w:sz w:val="22"/>
                <w:szCs w:val="22"/>
              </w:rPr>
              <w:br/>
            </w:r>
          </w:p>
          <w:p w14:paraId="2624DB39" w14:textId="77777777" w:rsidR="00E259C3" w:rsidRPr="007803AE" w:rsidRDefault="00E259C3" w:rsidP="00EC6E2E">
            <w:pPr>
              <w:rPr>
                <w:rFonts w:ascii="Museo Sans 300" w:hAnsi="Museo Sans 300" w:cs="Arial"/>
                <w:sz w:val="22"/>
                <w:szCs w:val="22"/>
              </w:rPr>
            </w:pPr>
          </w:p>
          <w:p w14:paraId="2624DB3A" w14:textId="77777777" w:rsidR="00E259C3" w:rsidRPr="007803AE" w:rsidRDefault="00E259C3" w:rsidP="00EC6E2E">
            <w:pPr>
              <w:rPr>
                <w:rFonts w:ascii="Museo Sans 300" w:hAnsi="Museo Sans 300" w:cs="Arial"/>
                <w:sz w:val="22"/>
                <w:szCs w:val="22"/>
              </w:rPr>
            </w:pPr>
          </w:p>
          <w:p w14:paraId="2624DB3B" w14:textId="77777777" w:rsidR="00E259C3" w:rsidRPr="007803AE" w:rsidRDefault="00AA2A2C" w:rsidP="00AA2A2C">
            <w:pPr>
              <w:rPr>
                <w:rFonts w:ascii="Museo Sans 300" w:hAnsi="Museo Sans 300" w:cs="Arial"/>
                <w:sz w:val="22"/>
                <w:szCs w:val="22"/>
              </w:rPr>
            </w:pPr>
            <w:r w:rsidRPr="007803AE">
              <w:rPr>
                <w:rFonts w:ascii="Museo Sans 300" w:hAnsi="Museo Sans 300" w:cs="Arial"/>
                <w:sz w:val="22"/>
                <w:szCs w:val="22"/>
              </w:rPr>
              <w:t>1% - 1</w:t>
            </w:r>
            <w:r w:rsidR="00E259C3" w:rsidRPr="007803AE">
              <w:rPr>
                <w:rFonts w:ascii="Museo Sans 300" w:hAnsi="Museo Sans 300" w:cs="Arial"/>
                <w:sz w:val="22"/>
                <w:szCs w:val="22"/>
              </w:rPr>
              <w:t>0%</w:t>
            </w:r>
            <w:r w:rsidR="00E259C3" w:rsidRPr="007803AE">
              <w:rPr>
                <w:rFonts w:ascii="Museo Sans 300" w:hAnsi="Museo Sans 300" w:cs="Arial"/>
                <w:sz w:val="22"/>
                <w:szCs w:val="22"/>
              </w:rPr>
              <w:br/>
            </w:r>
            <w:r w:rsidRPr="007803AE">
              <w:rPr>
                <w:rFonts w:ascii="Museo Sans 300" w:hAnsi="Museo Sans 300" w:cs="Arial"/>
                <w:sz w:val="22"/>
                <w:szCs w:val="22"/>
              </w:rPr>
              <w:t>11% - 20</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21% - 35</w:t>
            </w:r>
            <w:r w:rsidR="00E259C3" w:rsidRPr="007803AE">
              <w:rPr>
                <w:rFonts w:ascii="Museo Sans 300" w:hAnsi="Museo Sans 300" w:cs="Arial"/>
                <w:sz w:val="22"/>
                <w:szCs w:val="22"/>
              </w:rPr>
              <w:t>%</w:t>
            </w:r>
            <w:r w:rsidR="00E259C3" w:rsidRPr="007803AE">
              <w:rPr>
                <w:rFonts w:ascii="Museo Sans 300" w:hAnsi="Museo Sans 300" w:cs="Arial"/>
                <w:sz w:val="22"/>
                <w:szCs w:val="22"/>
              </w:rPr>
              <w:br/>
            </w:r>
            <w:r w:rsidRPr="007803AE">
              <w:rPr>
                <w:rFonts w:ascii="Museo Sans 300" w:hAnsi="Museo Sans 300" w:cs="Arial"/>
                <w:sz w:val="22"/>
                <w:szCs w:val="22"/>
              </w:rPr>
              <w:t>36% - 5</w:t>
            </w:r>
            <w:r w:rsidR="00E259C3" w:rsidRPr="007803AE">
              <w:rPr>
                <w:rFonts w:ascii="Museo Sans 300" w:hAnsi="Museo Sans 300" w:cs="Arial"/>
                <w:sz w:val="22"/>
                <w:szCs w:val="22"/>
              </w:rPr>
              <w:t>0%</w:t>
            </w:r>
          </w:p>
        </w:tc>
      </w:tr>
      <w:tr w:rsidR="00E259C3" w:rsidRPr="007803AE" w14:paraId="2624DB41" w14:textId="77777777" w:rsidTr="00EC6E2E">
        <w:tc>
          <w:tcPr>
            <w:tcW w:w="1101" w:type="dxa"/>
          </w:tcPr>
          <w:p w14:paraId="2624DB3D" w14:textId="77777777" w:rsidR="00E259C3" w:rsidRPr="007803AE" w:rsidRDefault="00E259C3" w:rsidP="00EC6E2E">
            <w:pPr>
              <w:rPr>
                <w:rFonts w:ascii="Museo Sans 300" w:hAnsi="Museo Sans 300" w:cs="Arial"/>
                <w:sz w:val="22"/>
                <w:szCs w:val="22"/>
              </w:rPr>
            </w:pPr>
          </w:p>
          <w:p w14:paraId="2624DB3E"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XII</w:t>
            </w:r>
          </w:p>
        </w:tc>
        <w:tc>
          <w:tcPr>
            <w:tcW w:w="7953" w:type="dxa"/>
            <w:gridSpan w:val="2"/>
          </w:tcPr>
          <w:p w14:paraId="2624DB3F" w14:textId="77777777" w:rsidR="00E259C3" w:rsidRPr="007803AE" w:rsidRDefault="00E259C3" w:rsidP="00EC6E2E">
            <w:pPr>
              <w:rPr>
                <w:rFonts w:ascii="Museo Sans 300" w:hAnsi="Museo Sans 300" w:cs="Arial"/>
                <w:sz w:val="22"/>
                <w:szCs w:val="22"/>
              </w:rPr>
            </w:pPr>
          </w:p>
          <w:p w14:paraId="2624DB40" w14:textId="77777777" w:rsidR="00E259C3" w:rsidRPr="007803AE" w:rsidRDefault="00E259C3" w:rsidP="00EC6E2E">
            <w:pPr>
              <w:rPr>
                <w:rFonts w:ascii="Museo Sans 300" w:hAnsi="Museo Sans 300" w:cs="Arial"/>
                <w:sz w:val="22"/>
                <w:szCs w:val="22"/>
              </w:rPr>
            </w:pPr>
            <w:r w:rsidRPr="007803AE">
              <w:rPr>
                <w:rFonts w:ascii="Museo Sans 300" w:hAnsi="Museo Sans 300" w:cs="Arial"/>
                <w:sz w:val="22"/>
                <w:szCs w:val="22"/>
              </w:rPr>
              <w:t>Hipogloso Mayor</w:t>
            </w:r>
          </w:p>
        </w:tc>
      </w:tr>
      <w:tr w:rsidR="00E259C3" w:rsidRPr="007803AE" w14:paraId="2624DB46" w14:textId="77777777" w:rsidTr="00EC6E2E">
        <w:tc>
          <w:tcPr>
            <w:tcW w:w="1101" w:type="dxa"/>
          </w:tcPr>
          <w:p w14:paraId="2624DB42" w14:textId="77777777" w:rsidR="00E259C3" w:rsidRPr="007803AE" w:rsidRDefault="00E259C3" w:rsidP="00EC6E2E">
            <w:pPr>
              <w:rPr>
                <w:rFonts w:ascii="Museo Sans 300" w:hAnsi="Museo Sans 300" w:cs="Arial"/>
                <w:sz w:val="22"/>
                <w:szCs w:val="22"/>
              </w:rPr>
            </w:pPr>
          </w:p>
        </w:tc>
        <w:tc>
          <w:tcPr>
            <w:tcW w:w="6496" w:type="dxa"/>
          </w:tcPr>
          <w:p w14:paraId="2624DB43" w14:textId="77777777" w:rsidR="00E259C3" w:rsidRPr="007803AE" w:rsidRDefault="00E259C3" w:rsidP="00EC6E2E">
            <w:pPr>
              <w:ind w:left="720"/>
              <w:rPr>
                <w:rFonts w:ascii="Museo Sans 300" w:hAnsi="Museo Sans 300" w:cs="Arial"/>
                <w:sz w:val="22"/>
                <w:szCs w:val="22"/>
              </w:rPr>
            </w:pPr>
            <w:r w:rsidRPr="007803AE">
              <w:rPr>
                <w:rFonts w:ascii="Museo Sans 300" w:hAnsi="Museo Sans 300" w:cs="Arial"/>
                <w:sz w:val="22"/>
                <w:szCs w:val="22"/>
              </w:rPr>
              <w:t>Parálisis Unilateral</w:t>
            </w:r>
          </w:p>
          <w:p w14:paraId="2624DB44" w14:textId="77777777" w:rsidR="00E259C3" w:rsidRPr="007803AE" w:rsidRDefault="00E259C3" w:rsidP="00EC6E2E">
            <w:pPr>
              <w:ind w:left="720"/>
              <w:rPr>
                <w:rFonts w:ascii="Museo Sans 300" w:hAnsi="Museo Sans 300" w:cs="Arial"/>
                <w:sz w:val="22"/>
                <w:szCs w:val="22"/>
              </w:rPr>
            </w:pPr>
            <w:r w:rsidRPr="007803AE">
              <w:rPr>
                <w:rFonts w:ascii="Museo Sans 300" w:hAnsi="Museo Sans 300" w:cs="Arial"/>
                <w:sz w:val="22"/>
                <w:szCs w:val="22"/>
              </w:rPr>
              <w:t>Parálisis Bilateral</w:t>
            </w:r>
          </w:p>
        </w:tc>
        <w:tc>
          <w:tcPr>
            <w:tcW w:w="1457" w:type="dxa"/>
          </w:tcPr>
          <w:p w14:paraId="2624DB45" w14:textId="77777777" w:rsidR="00E259C3" w:rsidRPr="007803AE" w:rsidRDefault="000D1277" w:rsidP="000D1277">
            <w:pPr>
              <w:rPr>
                <w:rFonts w:ascii="Museo Sans 300" w:hAnsi="Museo Sans 300" w:cs="Arial"/>
                <w:sz w:val="22"/>
                <w:szCs w:val="22"/>
              </w:rPr>
            </w:pPr>
            <w:r w:rsidRPr="007803AE">
              <w:rPr>
                <w:rFonts w:ascii="Museo Sans 300" w:hAnsi="Museo Sans 300" w:cs="Arial"/>
                <w:sz w:val="22"/>
                <w:szCs w:val="22"/>
              </w:rPr>
              <w:t xml:space="preserve"> </w:t>
            </w:r>
            <w:r w:rsidR="00E259C3" w:rsidRPr="007803AE">
              <w:rPr>
                <w:rFonts w:ascii="Museo Sans 300" w:hAnsi="Museo Sans 300" w:cs="Arial"/>
                <w:sz w:val="22"/>
                <w:szCs w:val="22"/>
              </w:rPr>
              <w:t>0%</w:t>
            </w:r>
            <w:r w:rsidR="00E259C3" w:rsidRPr="007803AE">
              <w:rPr>
                <w:rFonts w:ascii="Museo Sans 300" w:hAnsi="Museo Sans 300" w:cs="Arial"/>
                <w:sz w:val="22"/>
                <w:szCs w:val="22"/>
              </w:rPr>
              <w:br/>
            </w:r>
            <w:r w:rsidRPr="007803AE">
              <w:rPr>
                <w:rFonts w:ascii="Museo Sans 300" w:hAnsi="Museo Sans 300" w:cs="Arial"/>
                <w:sz w:val="22"/>
                <w:szCs w:val="22"/>
              </w:rPr>
              <w:t>30</w:t>
            </w:r>
            <w:r w:rsidR="00E259C3" w:rsidRPr="007803AE">
              <w:rPr>
                <w:rFonts w:ascii="Museo Sans 300" w:hAnsi="Museo Sans 300" w:cs="Arial"/>
                <w:sz w:val="22"/>
                <w:szCs w:val="22"/>
              </w:rPr>
              <w:t>%</w:t>
            </w:r>
          </w:p>
        </w:tc>
      </w:tr>
    </w:tbl>
    <w:p w14:paraId="2624DB47" w14:textId="77777777" w:rsidR="00385986" w:rsidRPr="007803AE" w:rsidRDefault="00385986" w:rsidP="00E259C3">
      <w:pPr>
        <w:jc w:val="both"/>
        <w:rPr>
          <w:rFonts w:ascii="Museo Sans 300" w:hAnsi="Museo Sans 300" w:cs="Arial"/>
          <w:sz w:val="22"/>
          <w:szCs w:val="22"/>
        </w:rPr>
      </w:pPr>
    </w:p>
    <w:p w14:paraId="78FB5645" w14:textId="7FCEE217" w:rsidR="001C311E" w:rsidRPr="007803AE" w:rsidRDefault="00E259C3" w:rsidP="00E259C3">
      <w:pPr>
        <w:jc w:val="both"/>
        <w:rPr>
          <w:rFonts w:ascii="Museo Sans 300" w:hAnsi="Museo Sans 300" w:cs="Arial"/>
          <w:sz w:val="22"/>
          <w:szCs w:val="22"/>
        </w:rPr>
      </w:pPr>
      <w:r w:rsidRPr="007803AE">
        <w:rPr>
          <w:rFonts w:ascii="Museo Sans 300" w:hAnsi="Museo Sans 300" w:cs="Arial"/>
          <w:sz w:val="22"/>
          <w:szCs w:val="22"/>
        </w:rPr>
        <w:t>Para la valoración del menoscabo por impedimento del Nervio Espinal, referirse a la sección de Sistema Nervioso Periférico.</w:t>
      </w:r>
    </w:p>
    <w:p w14:paraId="2624DB4A" w14:textId="77777777" w:rsidR="00661DB8" w:rsidRPr="007803AE" w:rsidRDefault="005A6C2C" w:rsidP="000B52C0">
      <w:pPr>
        <w:numPr>
          <w:ilvl w:val="0"/>
          <w:numId w:val="72"/>
        </w:numPr>
        <w:ind w:left="425" w:hanging="425"/>
        <w:rPr>
          <w:rFonts w:ascii="Museo Sans 300" w:hAnsi="Museo Sans 300" w:cs="Arial"/>
          <w:b/>
          <w:sz w:val="22"/>
          <w:szCs w:val="22"/>
        </w:rPr>
      </w:pPr>
      <w:r w:rsidRPr="007803AE">
        <w:rPr>
          <w:rFonts w:ascii="Museo Sans 300" w:hAnsi="Museo Sans 300" w:cs="Arial"/>
          <w:b/>
          <w:sz w:val="22"/>
          <w:szCs w:val="22"/>
        </w:rPr>
        <w:t>SISTEMA NERVIOSO PERI</w:t>
      </w:r>
      <w:r w:rsidR="009F7314" w:rsidRPr="007803AE">
        <w:rPr>
          <w:rFonts w:ascii="Museo Sans 300" w:hAnsi="Museo Sans 300" w:cs="Arial"/>
          <w:b/>
          <w:sz w:val="22"/>
          <w:szCs w:val="22"/>
        </w:rPr>
        <w:t>F</w:t>
      </w:r>
      <w:r w:rsidRPr="007803AE">
        <w:rPr>
          <w:rFonts w:ascii="Museo Sans 300" w:hAnsi="Museo Sans 300" w:cs="Arial"/>
          <w:b/>
          <w:sz w:val="22"/>
          <w:szCs w:val="22"/>
        </w:rPr>
        <w:t>ÉRICO</w:t>
      </w:r>
      <w:r w:rsidR="00A46B81" w:rsidRPr="007803AE">
        <w:rPr>
          <w:rFonts w:ascii="Museo Sans 300" w:hAnsi="Museo Sans 300" w:cs="Arial"/>
          <w:b/>
          <w:sz w:val="22"/>
          <w:szCs w:val="22"/>
        </w:rPr>
        <w:t>.</w:t>
      </w:r>
    </w:p>
    <w:p w14:paraId="2624DB4B" w14:textId="77777777" w:rsidR="00661DB8" w:rsidRPr="007803AE" w:rsidRDefault="00661DB8" w:rsidP="00661DB8">
      <w:pPr>
        <w:rPr>
          <w:rFonts w:ascii="Museo Sans 300" w:hAnsi="Museo Sans 300" w:cs="Arial"/>
          <w:b/>
          <w:sz w:val="22"/>
          <w:szCs w:val="22"/>
        </w:rPr>
      </w:pPr>
    </w:p>
    <w:p w14:paraId="2624DB4C" w14:textId="47DDE7E2" w:rsidR="00BB5131" w:rsidRPr="007803AE" w:rsidRDefault="00530A7F" w:rsidP="003D0ECF">
      <w:pPr>
        <w:jc w:val="both"/>
        <w:rPr>
          <w:rFonts w:ascii="Museo Sans 300" w:hAnsi="Museo Sans 300" w:cs="Arial"/>
          <w:b/>
          <w:sz w:val="22"/>
          <w:szCs w:val="22"/>
        </w:rPr>
      </w:pPr>
      <w:r w:rsidRPr="007803AE">
        <w:rPr>
          <w:rFonts w:ascii="Museo Sans 300" w:hAnsi="Museo Sans 300" w:cs="Arial"/>
          <w:sz w:val="22"/>
          <w:szCs w:val="22"/>
        </w:rPr>
        <w:t>Las Normas Generales de Invalidez</w:t>
      </w:r>
      <w:r w:rsidR="00AC7B8D" w:rsidRPr="007803AE">
        <w:rPr>
          <w:rFonts w:ascii="Museo Sans 300" w:hAnsi="Museo Sans 300" w:cs="Arial"/>
          <w:sz w:val="22"/>
          <w:szCs w:val="22"/>
        </w:rPr>
        <w:t xml:space="preserve"> </w:t>
      </w:r>
      <w:r w:rsidR="003D0ECF" w:rsidRPr="007803AE">
        <w:rPr>
          <w:rFonts w:ascii="Museo Sans 300" w:hAnsi="Museo Sans 300" w:cs="Arial"/>
          <w:sz w:val="22"/>
          <w:szCs w:val="22"/>
        </w:rPr>
        <w:t>y Enfermedades Graves</w:t>
      </w:r>
      <w:r w:rsidR="00B21CC7" w:rsidRPr="007803AE">
        <w:rPr>
          <w:rFonts w:ascii="Museo Sans 300" w:hAnsi="Museo Sans 300" w:cs="Arial"/>
          <w:sz w:val="22"/>
          <w:szCs w:val="22"/>
        </w:rPr>
        <w:t xml:space="preserve"> establecen los criterios para evaluar los Impedimentos del Sistema Nervioso Periférico, su configuración y el Menoscabo Laboral Permanente en la capacidad general de trabajo</w:t>
      </w:r>
      <w:r w:rsidR="00A174D0" w:rsidRPr="007803AE">
        <w:rPr>
          <w:rFonts w:ascii="Museo Sans 300" w:hAnsi="Museo Sans 300" w:cs="Arial"/>
          <w:sz w:val="22"/>
          <w:szCs w:val="22"/>
        </w:rPr>
        <w:t xml:space="preserve"> remunerado</w:t>
      </w:r>
      <w:r w:rsidR="00691F8D" w:rsidRPr="007803AE">
        <w:rPr>
          <w:rFonts w:ascii="Museo Sans 300" w:hAnsi="Museo Sans 300" w:cs="Arial"/>
          <w:sz w:val="22"/>
          <w:szCs w:val="22"/>
        </w:rPr>
        <w:t>,</w:t>
      </w:r>
      <w:r w:rsidR="00B21CC7" w:rsidRPr="007803AE">
        <w:rPr>
          <w:rFonts w:ascii="Museo Sans 300" w:hAnsi="Museo Sans 300" w:cs="Arial"/>
          <w:sz w:val="22"/>
          <w:szCs w:val="22"/>
        </w:rPr>
        <w:t xml:space="preserve"> expresado en un porcentaje que representa las interferencias que producen sobre las áreas de actividades esenciales, domésticas y de desplazamiento en la vida laboral.</w:t>
      </w:r>
    </w:p>
    <w:p w14:paraId="2624DB4D" w14:textId="77777777" w:rsidR="00A46B81" w:rsidRPr="007803AE" w:rsidRDefault="00A46B81" w:rsidP="001C311E">
      <w:pPr>
        <w:jc w:val="both"/>
        <w:rPr>
          <w:rFonts w:ascii="Museo Sans 300" w:hAnsi="Museo Sans 300" w:cs="Arial"/>
          <w:sz w:val="22"/>
          <w:szCs w:val="22"/>
        </w:rPr>
      </w:pPr>
    </w:p>
    <w:p w14:paraId="2624DB4E" w14:textId="77777777" w:rsidR="005A4BDD" w:rsidRPr="007803AE" w:rsidRDefault="005A6C2C" w:rsidP="00A46B81">
      <w:pPr>
        <w:jc w:val="both"/>
        <w:rPr>
          <w:rFonts w:ascii="Museo Sans 300" w:hAnsi="Museo Sans 300" w:cs="Arial"/>
          <w:sz w:val="22"/>
          <w:szCs w:val="22"/>
        </w:rPr>
      </w:pPr>
      <w:r w:rsidRPr="007803AE">
        <w:rPr>
          <w:rFonts w:ascii="Museo Sans 300" w:hAnsi="Museo Sans 300" w:cs="Arial"/>
          <w:sz w:val="22"/>
          <w:szCs w:val="22"/>
        </w:rPr>
        <w:t>La comprobación del daño neural se hará por métodos clínicos y electrofisiológicos. El examen clínico pr</w:t>
      </w:r>
      <w:r w:rsidR="00691F8D" w:rsidRPr="007803AE">
        <w:rPr>
          <w:rFonts w:ascii="Museo Sans 300" w:hAnsi="Museo Sans 300" w:cs="Arial"/>
          <w:sz w:val="22"/>
          <w:szCs w:val="22"/>
        </w:rPr>
        <w:t>e</w:t>
      </w:r>
      <w:r w:rsidRPr="007803AE">
        <w:rPr>
          <w:rFonts w:ascii="Museo Sans 300" w:hAnsi="Museo Sans 300" w:cs="Arial"/>
          <w:sz w:val="22"/>
          <w:szCs w:val="22"/>
        </w:rPr>
        <w:t>cederá al estudio eléctrico: Electromiograma con Velocidad de Conducción Motora y Sensitiva y/o Potenciales Evocados Somatosensoriales según sea determinado por el Médico de la Comisión o el Interconsultor Especialista.</w:t>
      </w:r>
    </w:p>
    <w:p w14:paraId="2624DB4F" w14:textId="77777777" w:rsidR="00A46B81" w:rsidRPr="007803AE" w:rsidRDefault="00A46B81" w:rsidP="00A46B81">
      <w:pPr>
        <w:jc w:val="both"/>
        <w:rPr>
          <w:rFonts w:ascii="Museo Sans 300" w:hAnsi="Museo Sans 300" w:cs="Arial"/>
          <w:sz w:val="22"/>
          <w:szCs w:val="22"/>
        </w:rPr>
      </w:pPr>
    </w:p>
    <w:p w14:paraId="2624DB50" w14:textId="77777777" w:rsidR="005A4BDD" w:rsidRPr="007803AE" w:rsidRDefault="005A6C2C" w:rsidP="000B52C0">
      <w:pPr>
        <w:numPr>
          <w:ilvl w:val="0"/>
          <w:numId w:val="73"/>
        </w:numPr>
        <w:ind w:left="993" w:hanging="284"/>
        <w:jc w:val="both"/>
        <w:rPr>
          <w:rFonts w:ascii="Museo Sans 300" w:hAnsi="Museo Sans 300" w:cs="Arial"/>
          <w:sz w:val="22"/>
          <w:szCs w:val="22"/>
        </w:rPr>
      </w:pPr>
      <w:r w:rsidRPr="007803AE">
        <w:rPr>
          <w:rFonts w:ascii="Museo Sans 300" w:hAnsi="Museo Sans 300" w:cs="Arial"/>
          <w:sz w:val="22"/>
          <w:szCs w:val="22"/>
        </w:rPr>
        <w:t>Las Neuropraxias son por definición reversible</w:t>
      </w:r>
      <w:r w:rsidR="00A46B81" w:rsidRPr="007803AE">
        <w:rPr>
          <w:rFonts w:ascii="Museo Sans 300" w:hAnsi="Museo Sans 300" w:cs="Arial"/>
          <w:sz w:val="22"/>
          <w:szCs w:val="22"/>
        </w:rPr>
        <w:t>s y no serán causa de menoscabo.</w:t>
      </w:r>
    </w:p>
    <w:p w14:paraId="2624DB51" w14:textId="77777777" w:rsidR="005A4BDD" w:rsidRPr="007803AE" w:rsidRDefault="005A6C2C" w:rsidP="000B52C0">
      <w:pPr>
        <w:numPr>
          <w:ilvl w:val="0"/>
          <w:numId w:val="73"/>
        </w:numPr>
        <w:ind w:left="993" w:hanging="284"/>
        <w:jc w:val="both"/>
        <w:rPr>
          <w:rFonts w:ascii="Museo Sans 300" w:hAnsi="Museo Sans 300" w:cs="Arial"/>
          <w:sz w:val="22"/>
          <w:szCs w:val="22"/>
        </w:rPr>
      </w:pPr>
      <w:r w:rsidRPr="007803AE">
        <w:rPr>
          <w:rFonts w:ascii="Museo Sans 300" w:hAnsi="Museo Sans 300" w:cs="Arial"/>
          <w:sz w:val="22"/>
          <w:szCs w:val="22"/>
        </w:rPr>
        <w:t>Las Axonotmésis podrán revertir con restitución completa o parcial, su daño definitivo deberá estar demostrado por técnicas de neuroconducción y anormalidades características en la electromiografía (principalment</w:t>
      </w:r>
      <w:r w:rsidR="00A46B81" w:rsidRPr="007803AE">
        <w:rPr>
          <w:rFonts w:ascii="Museo Sans 300" w:hAnsi="Museo Sans 300" w:cs="Arial"/>
          <w:sz w:val="22"/>
          <w:szCs w:val="22"/>
        </w:rPr>
        <w:t>e datos de denervación).</w:t>
      </w:r>
    </w:p>
    <w:p w14:paraId="2624DB52" w14:textId="016D7E58" w:rsidR="005A4BDD" w:rsidRPr="007803AE" w:rsidRDefault="005A6C2C" w:rsidP="000B52C0">
      <w:pPr>
        <w:numPr>
          <w:ilvl w:val="0"/>
          <w:numId w:val="73"/>
        </w:numPr>
        <w:ind w:left="993" w:hanging="284"/>
        <w:jc w:val="both"/>
        <w:rPr>
          <w:rFonts w:ascii="Museo Sans 300" w:hAnsi="Museo Sans 300" w:cs="Arial"/>
          <w:sz w:val="22"/>
          <w:szCs w:val="22"/>
        </w:rPr>
      </w:pPr>
      <w:r w:rsidRPr="007803AE">
        <w:rPr>
          <w:rFonts w:ascii="Museo Sans 300" w:hAnsi="Museo Sans 300" w:cs="Arial"/>
          <w:sz w:val="22"/>
          <w:szCs w:val="22"/>
        </w:rPr>
        <w:t>Las Neurotmésis en su gran mayoría tendrán alternativa correctora por cirugía, éstas deberán ser demostradas por ausencia de respuesta eléctrica a través y distal al sitio anatómico de la lesión y anormalidades electromiográficas específicas.</w:t>
      </w:r>
    </w:p>
    <w:p w14:paraId="60949B82" w14:textId="77777777" w:rsidR="00284749" w:rsidRPr="007803AE" w:rsidRDefault="00284749" w:rsidP="00284749">
      <w:pPr>
        <w:ind w:left="993"/>
        <w:jc w:val="both"/>
        <w:rPr>
          <w:rFonts w:ascii="Museo Sans 300" w:hAnsi="Museo Sans 300" w:cs="Arial"/>
          <w:sz w:val="22"/>
          <w:szCs w:val="22"/>
        </w:rPr>
      </w:pPr>
    </w:p>
    <w:p w14:paraId="2624DB54" w14:textId="77777777" w:rsidR="005A4BDD" w:rsidRPr="007803AE" w:rsidRDefault="005A6C2C" w:rsidP="005A4BDD">
      <w:pPr>
        <w:jc w:val="both"/>
        <w:rPr>
          <w:rFonts w:ascii="Museo Sans 300" w:hAnsi="Museo Sans 300" w:cs="Arial"/>
          <w:sz w:val="22"/>
          <w:szCs w:val="22"/>
        </w:rPr>
      </w:pPr>
      <w:r w:rsidRPr="007803AE">
        <w:rPr>
          <w:rFonts w:ascii="Museo Sans 300" w:hAnsi="Museo Sans 300" w:cs="Arial"/>
          <w:sz w:val="22"/>
          <w:szCs w:val="22"/>
        </w:rPr>
        <w:t>Para las dos últimas patologías</w:t>
      </w:r>
      <w:r w:rsidR="001563E4" w:rsidRPr="007803AE">
        <w:rPr>
          <w:rFonts w:ascii="Museo Sans 300" w:hAnsi="Museo Sans 300" w:cs="Arial"/>
          <w:sz w:val="22"/>
          <w:szCs w:val="22"/>
        </w:rPr>
        <w:t>,</w:t>
      </w:r>
      <w:r w:rsidRPr="007803AE">
        <w:rPr>
          <w:rFonts w:ascii="Museo Sans 300" w:hAnsi="Museo Sans 300" w:cs="Arial"/>
          <w:sz w:val="22"/>
          <w:szCs w:val="22"/>
        </w:rPr>
        <w:t xml:space="preserve"> a juicio del </w:t>
      </w:r>
      <w:r w:rsidR="00B21CC7" w:rsidRPr="007803AE">
        <w:rPr>
          <w:rFonts w:ascii="Museo Sans 300" w:hAnsi="Museo Sans 300" w:cs="Arial"/>
          <w:sz w:val="22"/>
          <w:szCs w:val="22"/>
        </w:rPr>
        <w:t xml:space="preserve">médico integrante de la Comisión </w:t>
      </w:r>
      <w:r w:rsidRPr="007803AE">
        <w:rPr>
          <w:rFonts w:ascii="Museo Sans 300" w:hAnsi="Museo Sans 300" w:cs="Arial"/>
          <w:sz w:val="22"/>
          <w:szCs w:val="22"/>
        </w:rPr>
        <w:t xml:space="preserve">se podrán solicitar los Potenciales Evocados Somatosensoriales. Los menoscabos de estos impedimentos deberán ser evaluados al término de </w:t>
      </w:r>
      <w:r w:rsidR="00B21CC7" w:rsidRPr="007803AE">
        <w:rPr>
          <w:rFonts w:ascii="Museo Sans 300" w:hAnsi="Museo Sans 300" w:cs="Arial"/>
          <w:sz w:val="22"/>
          <w:szCs w:val="22"/>
        </w:rPr>
        <w:t xml:space="preserve">doce meses </w:t>
      </w:r>
      <w:r w:rsidRPr="007803AE">
        <w:rPr>
          <w:rFonts w:ascii="Museo Sans 300" w:hAnsi="Museo Sans 300" w:cs="Arial"/>
          <w:sz w:val="22"/>
          <w:szCs w:val="22"/>
        </w:rPr>
        <w:t xml:space="preserve">de evolución post-operatoria y las Polineuropatías de cualquier origen a lo menos con </w:t>
      </w:r>
      <w:r w:rsidR="001563E4" w:rsidRPr="007803AE">
        <w:rPr>
          <w:rFonts w:ascii="Museo Sans 300" w:hAnsi="Museo Sans 300" w:cs="Arial"/>
          <w:sz w:val="22"/>
          <w:szCs w:val="22"/>
        </w:rPr>
        <w:t>nueve</w:t>
      </w:r>
      <w:r w:rsidRPr="007803AE">
        <w:rPr>
          <w:rFonts w:ascii="Museo Sans 300" w:hAnsi="Museo Sans 300" w:cs="Arial"/>
          <w:sz w:val="22"/>
          <w:szCs w:val="22"/>
        </w:rPr>
        <w:t xml:space="preserve"> meses de evolución.</w:t>
      </w:r>
    </w:p>
    <w:p w14:paraId="2624DB55" w14:textId="77777777" w:rsidR="005A4BDD" w:rsidRPr="007803AE" w:rsidRDefault="005A4BDD" w:rsidP="005A4BDD">
      <w:pPr>
        <w:rPr>
          <w:rFonts w:ascii="Museo Sans 300" w:hAnsi="Museo Sans 300" w:cs="Arial"/>
          <w:sz w:val="22"/>
          <w:szCs w:val="22"/>
        </w:rPr>
      </w:pPr>
    </w:p>
    <w:p w14:paraId="2624DB56" w14:textId="77777777" w:rsidR="00B21CC7" w:rsidRPr="007803AE" w:rsidRDefault="00B21CC7" w:rsidP="00B21CC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Se consideran en esta sección Impedimentos originados en: </w:t>
      </w:r>
    </w:p>
    <w:p w14:paraId="2624DB57" w14:textId="77777777" w:rsidR="00B21CC7" w:rsidRPr="007803AE" w:rsidRDefault="00B21CC7" w:rsidP="00B21CC7">
      <w:pPr>
        <w:pStyle w:val="Default"/>
        <w:rPr>
          <w:rFonts w:ascii="Museo Sans 300" w:hAnsi="Museo Sans 300"/>
          <w:color w:val="auto"/>
          <w:sz w:val="22"/>
          <w:szCs w:val="22"/>
        </w:rPr>
      </w:pPr>
    </w:p>
    <w:p w14:paraId="2624DB58" w14:textId="77777777" w:rsidR="00B21CC7" w:rsidRPr="007803AE" w:rsidRDefault="00FE73CC" w:rsidP="000B52C0">
      <w:pPr>
        <w:pStyle w:val="Default"/>
        <w:numPr>
          <w:ilvl w:val="1"/>
          <w:numId w:val="150"/>
        </w:numPr>
        <w:ind w:left="993" w:hanging="284"/>
        <w:jc w:val="both"/>
        <w:rPr>
          <w:rFonts w:ascii="Museo Sans 300" w:hAnsi="Museo Sans 300"/>
          <w:color w:val="auto"/>
          <w:sz w:val="22"/>
          <w:szCs w:val="22"/>
        </w:rPr>
      </w:pPr>
      <w:r w:rsidRPr="007803AE">
        <w:rPr>
          <w:rFonts w:ascii="Museo Sans 300" w:hAnsi="Museo Sans 300"/>
          <w:color w:val="auto"/>
          <w:sz w:val="22"/>
          <w:szCs w:val="22"/>
        </w:rPr>
        <w:t>Plexos de los Nervios Espinales</w:t>
      </w:r>
      <w:r w:rsidR="0026156E"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DB59" w14:textId="77777777" w:rsidR="00B21CC7" w:rsidRPr="007803AE" w:rsidRDefault="00FE73CC" w:rsidP="000B52C0">
      <w:pPr>
        <w:pStyle w:val="Default"/>
        <w:numPr>
          <w:ilvl w:val="1"/>
          <w:numId w:val="150"/>
        </w:numPr>
        <w:ind w:left="993" w:hanging="284"/>
        <w:jc w:val="both"/>
        <w:rPr>
          <w:rFonts w:ascii="Museo Sans 300" w:hAnsi="Museo Sans 300"/>
          <w:color w:val="auto"/>
          <w:sz w:val="22"/>
          <w:szCs w:val="22"/>
        </w:rPr>
      </w:pPr>
      <w:r w:rsidRPr="007803AE">
        <w:rPr>
          <w:rFonts w:ascii="Museo Sans 300" w:hAnsi="Museo Sans 300"/>
          <w:color w:val="auto"/>
          <w:sz w:val="22"/>
          <w:szCs w:val="22"/>
        </w:rPr>
        <w:t>Raíces de Nervios Espinales</w:t>
      </w:r>
      <w:r w:rsidR="0026156E" w:rsidRPr="007803AE">
        <w:rPr>
          <w:rFonts w:ascii="Museo Sans 300" w:hAnsi="Museo Sans 300"/>
          <w:color w:val="auto"/>
          <w:sz w:val="22"/>
          <w:szCs w:val="22"/>
        </w:rPr>
        <w:t>.</w:t>
      </w:r>
    </w:p>
    <w:p w14:paraId="2624DB5A" w14:textId="77777777" w:rsidR="00B21CC7" w:rsidRPr="007803AE" w:rsidRDefault="00B21CC7" w:rsidP="000B52C0">
      <w:pPr>
        <w:pStyle w:val="Default"/>
        <w:numPr>
          <w:ilvl w:val="1"/>
          <w:numId w:val="150"/>
        </w:numPr>
        <w:ind w:left="993" w:hanging="284"/>
        <w:jc w:val="both"/>
        <w:rPr>
          <w:rFonts w:ascii="Museo Sans 300" w:hAnsi="Museo Sans 300"/>
          <w:color w:val="auto"/>
          <w:sz w:val="22"/>
          <w:szCs w:val="22"/>
        </w:rPr>
      </w:pPr>
      <w:r w:rsidRPr="007803AE">
        <w:rPr>
          <w:rFonts w:ascii="Museo Sans 300" w:hAnsi="Museo Sans 300"/>
          <w:color w:val="auto"/>
          <w:sz w:val="22"/>
          <w:szCs w:val="22"/>
        </w:rPr>
        <w:t>Nervios Espinales Periféricos</w:t>
      </w:r>
      <w:r w:rsidR="006B1025"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DB5B" w14:textId="77777777" w:rsidR="00B21CC7" w:rsidRPr="007803AE" w:rsidRDefault="00B21CC7" w:rsidP="00B21CC7">
      <w:pPr>
        <w:pStyle w:val="Default"/>
        <w:ind w:left="2160" w:hanging="720"/>
        <w:jc w:val="both"/>
        <w:rPr>
          <w:rFonts w:ascii="Museo Sans 300" w:hAnsi="Museo Sans 300"/>
          <w:color w:val="auto"/>
          <w:sz w:val="22"/>
          <w:szCs w:val="22"/>
        </w:rPr>
      </w:pPr>
    </w:p>
    <w:p w14:paraId="2624DB5C" w14:textId="77777777" w:rsidR="005A4BDD" w:rsidRPr="007803AE" w:rsidRDefault="005A6C2C" w:rsidP="005A4BDD">
      <w:pPr>
        <w:jc w:val="both"/>
        <w:rPr>
          <w:rFonts w:ascii="Museo Sans 300" w:hAnsi="Museo Sans 300" w:cs="Arial"/>
          <w:sz w:val="22"/>
          <w:szCs w:val="22"/>
        </w:rPr>
      </w:pPr>
      <w:r w:rsidRPr="007803AE">
        <w:rPr>
          <w:rFonts w:ascii="Museo Sans 300" w:hAnsi="Museo Sans 300" w:cs="Arial"/>
          <w:sz w:val="22"/>
          <w:szCs w:val="22"/>
        </w:rPr>
        <w:t>Para valorar el menoscabo en la capacidad de trabajo deberán considerarse las disfunciones sensitivas, motoras y autonómicas de acuerdo a lo siguiente:</w:t>
      </w:r>
    </w:p>
    <w:p w14:paraId="2624DB5D" w14:textId="77777777" w:rsidR="00BF5D7A" w:rsidRPr="007803AE" w:rsidRDefault="00BF5D7A" w:rsidP="007526AB">
      <w:pPr>
        <w:rPr>
          <w:rFonts w:ascii="Museo Sans 300" w:hAnsi="Museo Sans 300" w:cs="Arial"/>
          <w:sz w:val="22"/>
          <w:szCs w:val="22"/>
        </w:rPr>
      </w:pPr>
    </w:p>
    <w:p w14:paraId="2624DB5E" w14:textId="77777777" w:rsidR="005A4BDD" w:rsidRPr="007803AE" w:rsidRDefault="005A6C2C" w:rsidP="000B52C0">
      <w:pPr>
        <w:numPr>
          <w:ilvl w:val="0"/>
          <w:numId w:val="74"/>
        </w:numPr>
        <w:spacing w:after="120"/>
        <w:ind w:left="425" w:hanging="425"/>
        <w:rPr>
          <w:rFonts w:ascii="Museo Sans 300" w:hAnsi="Museo Sans 300" w:cs="Arial"/>
          <w:b/>
          <w:sz w:val="22"/>
          <w:szCs w:val="22"/>
        </w:rPr>
      </w:pPr>
      <w:r w:rsidRPr="007803AE">
        <w:rPr>
          <w:rFonts w:ascii="Museo Sans 300" w:hAnsi="Museo Sans 300" w:cs="Arial"/>
          <w:b/>
          <w:sz w:val="22"/>
          <w:szCs w:val="22"/>
        </w:rPr>
        <w:t>DISFUNCIONES SENSITIVAS</w:t>
      </w:r>
      <w:r w:rsidR="0026156E" w:rsidRPr="007803AE">
        <w:rPr>
          <w:rFonts w:ascii="Museo Sans 300" w:hAnsi="Museo Sans 300" w:cs="Arial"/>
          <w:b/>
          <w:sz w:val="22"/>
          <w:szCs w:val="22"/>
        </w:rPr>
        <w:t>.</w:t>
      </w:r>
    </w:p>
    <w:p w14:paraId="2624DB5F" w14:textId="77777777" w:rsidR="005A4BDD" w:rsidRPr="007803AE" w:rsidRDefault="005A6C2C" w:rsidP="000B52C0">
      <w:pPr>
        <w:numPr>
          <w:ilvl w:val="0"/>
          <w:numId w:val="75"/>
        </w:numPr>
        <w:ind w:left="993" w:hanging="284"/>
        <w:rPr>
          <w:rFonts w:ascii="Museo Sans 300" w:hAnsi="Museo Sans 300" w:cs="Arial"/>
          <w:sz w:val="22"/>
          <w:szCs w:val="22"/>
        </w:rPr>
      </w:pPr>
      <w:r w:rsidRPr="007803AE">
        <w:rPr>
          <w:rFonts w:ascii="Museo Sans 300" w:hAnsi="Museo Sans 300" w:cs="Arial"/>
          <w:sz w:val="22"/>
          <w:szCs w:val="22"/>
        </w:rPr>
        <w:t>Dolor, Disestesias o</w:t>
      </w:r>
      <w:r w:rsidR="005A4BDD" w:rsidRPr="007803AE">
        <w:rPr>
          <w:rFonts w:ascii="Museo Sans 300" w:hAnsi="Museo Sans 300" w:cs="Arial"/>
          <w:sz w:val="22"/>
          <w:szCs w:val="22"/>
        </w:rPr>
        <w:t xml:space="preserve"> Alteración de la temperatura</w:t>
      </w:r>
      <w:r w:rsidR="0026156E" w:rsidRPr="007803AE">
        <w:rPr>
          <w:rFonts w:ascii="Museo Sans 300" w:hAnsi="Museo Sans 300" w:cs="Arial"/>
          <w:sz w:val="22"/>
          <w:szCs w:val="22"/>
        </w:rPr>
        <w:t>.</w:t>
      </w:r>
    </w:p>
    <w:p w14:paraId="2624DB60" w14:textId="77777777" w:rsidR="005A4BDD" w:rsidRPr="007803AE" w:rsidRDefault="005A6C2C" w:rsidP="000B52C0">
      <w:pPr>
        <w:numPr>
          <w:ilvl w:val="0"/>
          <w:numId w:val="75"/>
        </w:numPr>
        <w:ind w:left="993" w:hanging="284"/>
        <w:rPr>
          <w:rFonts w:ascii="Museo Sans 300" w:hAnsi="Museo Sans 300" w:cs="Arial"/>
          <w:sz w:val="22"/>
          <w:szCs w:val="22"/>
        </w:rPr>
      </w:pPr>
      <w:r w:rsidRPr="007803AE">
        <w:rPr>
          <w:rFonts w:ascii="Museo Sans 300" w:hAnsi="Museo Sans 300" w:cs="Arial"/>
          <w:sz w:val="22"/>
          <w:szCs w:val="22"/>
        </w:rPr>
        <w:t>Alteración de la Propiocepción, Vibración y discriminación de dos puntos</w:t>
      </w:r>
      <w:r w:rsidR="0026156E" w:rsidRPr="007803AE">
        <w:rPr>
          <w:rFonts w:ascii="Museo Sans 300" w:hAnsi="Museo Sans 300" w:cs="Arial"/>
          <w:sz w:val="22"/>
          <w:szCs w:val="22"/>
        </w:rPr>
        <w:t>.</w:t>
      </w:r>
    </w:p>
    <w:p w14:paraId="2624DB61" w14:textId="77777777" w:rsidR="005A4BDD" w:rsidRPr="007803AE" w:rsidRDefault="005A6C2C" w:rsidP="000B52C0">
      <w:pPr>
        <w:numPr>
          <w:ilvl w:val="0"/>
          <w:numId w:val="75"/>
        </w:numPr>
        <w:ind w:left="993" w:hanging="284"/>
        <w:rPr>
          <w:rFonts w:ascii="Museo Sans 300" w:hAnsi="Museo Sans 300" w:cs="Arial"/>
          <w:sz w:val="22"/>
          <w:szCs w:val="22"/>
        </w:rPr>
      </w:pPr>
      <w:r w:rsidRPr="007803AE">
        <w:rPr>
          <w:rFonts w:ascii="Museo Sans 300" w:hAnsi="Museo Sans 300" w:cs="Arial"/>
          <w:sz w:val="22"/>
          <w:szCs w:val="22"/>
        </w:rPr>
        <w:t>Parestesias o Hipoestesias</w:t>
      </w:r>
      <w:r w:rsidR="0026156E" w:rsidRPr="007803AE">
        <w:rPr>
          <w:rFonts w:ascii="Museo Sans 300" w:hAnsi="Museo Sans 300" w:cs="Arial"/>
          <w:sz w:val="22"/>
          <w:szCs w:val="22"/>
        </w:rPr>
        <w:t>.</w:t>
      </w:r>
    </w:p>
    <w:p w14:paraId="2624DB62" w14:textId="77777777" w:rsidR="005A4BDD" w:rsidRPr="007803AE" w:rsidRDefault="005A6C2C" w:rsidP="000B52C0">
      <w:pPr>
        <w:numPr>
          <w:ilvl w:val="0"/>
          <w:numId w:val="75"/>
        </w:numPr>
        <w:ind w:left="993" w:hanging="284"/>
        <w:rPr>
          <w:rFonts w:ascii="Museo Sans 300" w:hAnsi="Museo Sans 300" w:cs="Arial"/>
          <w:sz w:val="22"/>
          <w:szCs w:val="22"/>
        </w:rPr>
      </w:pPr>
      <w:r w:rsidRPr="007803AE">
        <w:rPr>
          <w:rFonts w:ascii="Museo Sans 300" w:hAnsi="Museo Sans 300" w:cs="Arial"/>
          <w:sz w:val="22"/>
          <w:szCs w:val="22"/>
        </w:rPr>
        <w:t>Anestesia</w:t>
      </w:r>
      <w:r w:rsidR="006B1025" w:rsidRPr="007803AE">
        <w:rPr>
          <w:rFonts w:ascii="Museo Sans 300" w:hAnsi="Museo Sans 300" w:cs="Arial"/>
          <w:sz w:val="22"/>
          <w:szCs w:val="22"/>
        </w:rPr>
        <w:t>.</w:t>
      </w:r>
    </w:p>
    <w:p w14:paraId="2624DB63" w14:textId="77777777" w:rsidR="005A4BDD" w:rsidRPr="007803AE" w:rsidRDefault="005A4BDD" w:rsidP="005A4BDD">
      <w:pPr>
        <w:pStyle w:val="Prrafodelista"/>
        <w:rPr>
          <w:rFonts w:ascii="Museo Sans 300" w:hAnsi="Museo Sans 300" w:cs="Arial"/>
          <w:b/>
          <w:sz w:val="22"/>
          <w:szCs w:val="22"/>
        </w:rPr>
      </w:pPr>
    </w:p>
    <w:p w14:paraId="2624DB64" w14:textId="77777777" w:rsidR="005A4BDD" w:rsidRPr="007803AE" w:rsidRDefault="005A6C2C" w:rsidP="000B52C0">
      <w:pPr>
        <w:numPr>
          <w:ilvl w:val="0"/>
          <w:numId w:val="74"/>
        </w:numPr>
        <w:spacing w:after="120"/>
        <w:ind w:left="425" w:hanging="425"/>
        <w:rPr>
          <w:rFonts w:ascii="Museo Sans 300" w:hAnsi="Museo Sans 300" w:cs="Arial"/>
          <w:sz w:val="22"/>
          <w:szCs w:val="22"/>
        </w:rPr>
      </w:pPr>
      <w:r w:rsidRPr="007803AE">
        <w:rPr>
          <w:rFonts w:ascii="Museo Sans 300" w:hAnsi="Museo Sans 300" w:cs="Arial"/>
          <w:b/>
          <w:sz w:val="22"/>
          <w:szCs w:val="22"/>
        </w:rPr>
        <w:t>DISFUNCIONES MOTORAS</w:t>
      </w:r>
      <w:r w:rsidRPr="007803AE">
        <w:rPr>
          <w:rFonts w:ascii="Museo Sans 300" w:hAnsi="Museo Sans 300" w:cs="Arial"/>
          <w:sz w:val="22"/>
          <w:szCs w:val="22"/>
        </w:rPr>
        <w:br/>
        <w:t>Se valorará de acuerdo a:</w:t>
      </w:r>
    </w:p>
    <w:p w14:paraId="2624DB65" w14:textId="77777777" w:rsidR="0000774A" w:rsidRPr="007803AE" w:rsidRDefault="005A6C2C" w:rsidP="000B52C0">
      <w:pPr>
        <w:numPr>
          <w:ilvl w:val="0"/>
          <w:numId w:val="76"/>
        </w:numPr>
        <w:ind w:left="993" w:hanging="284"/>
        <w:rPr>
          <w:rFonts w:ascii="Museo Sans 300" w:hAnsi="Museo Sans 300" w:cs="Arial"/>
          <w:sz w:val="22"/>
          <w:szCs w:val="22"/>
        </w:rPr>
      </w:pPr>
      <w:r w:rsidRPr="007803AE">
        <w:rPr>
          <w:rFonts w:ascii="Museo Sans 300" w:hAnsi="Museo Sans 300" w:cs="Arial"/>
          <w:b/>
          <w:sz w:val="22"/>
          <w:szCs w:val="22"/>
        </w:rPr>
        <w:t>Test muscular</w:t>
      </w:r>
      <w:r w:rsidR="0038039E" w:rsidRPr="007803AE">
        <w:rPr>
          <w:rFonts w:ascii="Museo Sans 300" w:hAnsi="Museo Sans 300" w:cs="Arial"/>
          <w:b/>
          <w:sz w:val="22"/>
          <w:szCs w:val="22"/>
        </w:rPr>
        <w:t>:</w:t>
      </w:r>
      <w:r w:rsidRPr="007803AE">
        <w:rPr>
          <w:rFonts w:ascii="Museo Sans 300" w:hAnsi="Museo Sans 300" w:cs="Arial"/>
          <w:sz w:val="22"/>
          <w:szCs w:val="22"/>
        </w:rPr>
        <w:br/>
        <w:t xml:space="preserve">0 </w:t>
      </w:r>
      <w:r w:rsidR="005A4BDD" w:rsidRPr="007803AE">
        <w:rPr>
          <w:rFonts w:ascii="Museo Sans 300" w:hAnsi="Museo Sans 300" w:cs="Arial"/>
          <w:sz w:val="22"/>
          <w:szCs w:val="22"/>
        </w:rPr>
        <w:tab/>
        <w:t>Nula Actividad</w:t>
      </w:r>
      <w:r w:rsidR="0026156E" w:rsidRPr="007803AE">
        <w:rPr>
          <w:rFonts w:ascii="Museo Sans 300" w:hAnsi="Museo Sans 300" w:cs="Arial"/>
          <w:sz w:val="22"/>
          <w:szCs w:val="22"/>
        </w:rPr>
        <w:t>.</w:t>
      </w:r>
      <w:r w:rsidR="005A4BDD" w:rsidRPr="007803AE">
        <w:rPr>
          <w:rFonts w:ascii="Museo Sans 300" w:hAnsi="Museo Sans 300" w:cs="Arial"/>
          <w:sz w:val="22"/>
          <w:szCs w:val="22"/>
        </w:rPr>
        <w:br/>
        <w:t>1</w:t>
      </w:r>
      <w:r w:rsidR="005A4BDD" w:rsidRPr="007803AE">
        <w:rPr>
          <w:rFonts w:ascii="Museo Sans 300" w:hAnsi="Museo Sans 300" w:cs="Arial"/>
          <w:sz w:val="22"/>
          <w:szCs w:val="22"/>
        </w:rPr>
        <w:tab/>
      </w:r>
      <w:r w:rsidRPr="007803AE">
        <w:rPr>
          <w:rFonts w:ascii="Museo Sans 300" w:hAnsi="Museo Sans 300" w:cs="Arial"/>
          <w:sz w:val="22"/>
          <w:szCs w:val="22"/>
        </w:rPr>
        <w:t>Ve</w:t>
      </w:r>
      <w:r w:rsidR="005A4BDD" w:rsidRPr="007803AE">
        <w:rPr>
          <w:rFonts w:ascii="Museo Sans 300" w:hAnsi="Museo Sans 300" w:cs="Arial"/>
          <w:sz w:val="22"/>
          <w:szCs w:val="22"/>
        </w:rPr>
        <w:t>stigios de Actividad Muscular</w:t>
      </w:r>
      <w:r w:rsidR="0026156E" w:rsidRPr="007803AE">
        <w:rPr>
          <w:rFonts w:ascii="Museo Sans 300" w:hAnsi="Museo Sans 300" w:cs="Arial"/>
          <w:sz w:val="22"/>
          <w:szCs w:val="22"/>
        </w:rPr>
        <w:t>.</w:t>
      </w:r>
      <w:r w:rsidR="005A4BDD" w:rsidRPr="007803AE">
        <w:rPr>
          <w:rFonts w:ascii="Museo Sans 300" w:hAnsi="Museo Sans 300" w:cs="Arial"/>
          <w:sz w:val="22"/>
          <w:szCs w:val="22"/>
        </w:rPr>
        <w:br/>
        <w:t>2</w:t>
      </w:r>
      <w:r w:rsidRPr="007803AE">
        <w:rPr>
          <w:rFonts w:ascii="Museo Sans 300" w:hAnsi="Museo Sans 300" w:cs="Arial"/>
          <w:sz w:val="22"/>
          <w:szCs w:val="22"/>
        </w:rPr>
        <w:t xml:space="preserve"> </w:t>
      </w:r>
      <w:r w:rsidR="005A4BDD" w:rsidRPr="007803AE">
        <w:rPr>
          <w:rFonts w:ascii="Museo Sans 300" w:hAnsi="Museo Sans 300" w:cs="Arial"/>
          <w:sz w:val="22"/>
          <w:szCs w:val="22"/>
        </w:rPr>
        <w:tab/>
      </w:r>
      <w:r w:rsidRPr="007803AE">
        <w:rPr>
          <w:rFonts w:ascii="Museo Sans 300" w:hAnsi="Museo Sans 300" w:cs="Arial"/>
          <w:sz w:val="22"/>
          <w:szCs w:val="22"/>
        </w:rPr>
        <w:t xml:space="preserve">Potencia Muscular a favor de la Gravedad sin completar </w:t>
      </w:r>
      <w:r w:rsidR="0026156E" w:rsidRPr="007803AE">
        <w:rPr>
          <w:rFonts w:ascii="Museo Sans 300" w:hAnsi="Museo Sans 300" w:cs="Arial"/>
          <w:sz w:val="22"/>
          <w:szCs w:val="22"/>
        </w:rPr>
        <w:t xml:space="preserve">el arco Normal de </w:t>
      </w:r>
      <w:r w:rsidR="005A4BDD" w:rsidRPr="007803AE">
        <w:rPr>
          <w:rFonts w:ascii="Museo Sans 300" w:hAnsi="Museo Sans 300" w:cs="Arial"/>
          <w:sz w:val="22"/>
          <w:szCs w:val="22"/>
        </w:rPr>
        <w:t>Movilidad</w:t>
      </w:r>
      <w:r w:rsidR="0026156E" w:rsidRPr="007803AE">
        <w:rPr>
          <w:rFonts w:ascii="Museo Sans 300" w:hAnsi="Museo Sans 300" w:cs="Arial"/>
          <w:sz w:val="22"/>
          <w:szCs w:val="22"/>
        </w:rPr>
        <w:t>.</w:t>
      </w:r>
      <w:r w:rsidR="005A4BDD" w:rsidRPr="007803AE">
        <w:rPr>
          <w:rFonts w:ascii="Museo Sans 300" w:hAnsi="Museo Sans 300" w:cs="Arial"/>
          <w:sz w:val="22"/>
          <w:szCs w:val="22"/>
        </w:rPr>
        <w:br/>
        <w:t>3</w:t>
      </w:r>
      <w:r w:rsidR="005A4BDD" w:rsidRPr="007803AE">
        <w:rPr>
          <w:rFonts w:ascii="Museo Sans 300" w:hAnsi="Museo Sans 300" w:cs="Arial"/>
          <w:sz w:val="22"/>
          <w:szCs w:val="22"/>
        </w:rPr>
        <w:tab/>
      </w:r>
      <w:r w:rsidRPr="007803AE">
        <w:rPr>
          <w:rFonts w:ascii="Museo Sans 300" w:hAnsi="Museo Sans 300" w:cs="Arial"/>
          <w:sz w:val="22"/>
          <w:szCs w:val="22"/>
        </w:rPr>
        <w:t xml:space="preserve">Potencia Muscular a favor de la Gravedad completando </w:t>
      </w:r>
      <w:r w:rsidR="005A4BDD" w:rsidRPr="007803AE">
        <w:rPr>
          <w:rFonts w:ascii="Museo Sans 300" w:hAnsi="Museo Sans 300" w:cs="Arial"/>
          <w:sz w:val="22"/>
          <w:szCs w:val="22"/>
        </w:rPr>
        <w:t>el arco Normal de Movilidad</w:t>
      </w:r>
      <w:r w:rsidR="0026156E" w:rsidRPr="007803AE">
        <w:rPr>
          <w:rFonts w:ascii="Museo Sans 300" w:hAnsi="Museo Sans 300" w:cs="Arial"/>
          <w:sz w:val="22"/>
          <w:szCs w:val="22"/>
        </w:rPr>
        <w:t>.</w:t>
      </w:r>
      <w:r w:rsidR="005A4BDD" w:rsidRPr="007803AE">
        <w:rPr>
          <w:rFonts w:ascii="Museo Sans 300" w:hAnsi="Museo Sans 300" w:cs="Arial"/>
          <w:sz w:val="22"/>
          <w:szCs w:val="22"/>
        </w:rPr>
        <w:br/>
        <w:t>4</w:t>
      </w:r>
      <w:r w:rsidR="005A4BDD" w:rsidRPr="007803AE">
        <w:rPr>
          <w:rFonts w:ascii="Museo Sans 300" w:hAnsi="Museo Sans 300" w:cs="Arial"/>
          <w:sz w:val="22"/>
          <w:szCs w:val="22"/>
        </w:rPr>
        <w:tab/>
      </w:r>
      <w:r w:rsidRPr="007803AE">
        <w:rPr>
          <w:rFonts w:ascii="Museo Sans 300" w:hAnsi="Museo Sans 300" w:cs="Arial"/>
          <w:sz w:val="22"/>
          <w:szCs w:val="22"/>
        </w:rPr>
        <w:t>Potencia Muscular contra Resistencia leve</w:t>
      </w:r>
      <w:r w:rsidR="0026156E" w:rsidRPr="007803AE">
        <w:rPr>
          <w:rFonts w:ascii="Museo Sans 300" w:hAnsi="Museo Sans 300" w:cs="Arial"/>
          <w:sz w:val="22"/>
          <w:szCs w:val="22"/>
        </w:rPr>
        <w:t>.</w:t>
      </w:r>
      <w:r w:rsidRPr="007803AE">
        <w:rPr>
          <w:rFonts w:ascii="Museo Sans 300" w:hAnsi="Museo Sans 300" w:cs="Arial"/>
          <w:sz w:val="22"/>
          <w:szCs w:val="22"/>
        </w:rPr>
        <w:br/>
        <w:t xml:space="preserve">5 </w:t>
      </w:r>
      <w:r w:rsidR="005A4BDD" w:rsidRPr="007803AE">
        <w:rPr>
          <w:rFonts w:ascii="Museo Sans 300" w:hAnsi="Museo Sans 300" w:cs="Arial"/>
          <w:sz w:val="22"/>
          <w:szCs w:val="22"/>
        </w:rPr>
        <w:tab/>
      </w:r>
      <w:r w:rsidRPr="007803AE">
        <w:rPr>
          <w:rFonts w:ascii="Museo Sans 300" w:hAnsi="Museo Sans 300" w:cs="Arial"/>
          <w:sz w:val="22"/>
          <w:szCs w:val="22"/>
        </w:rPr>
        <w:t>Potencia Muscular contra Resistencia fuerte</w:t>
      </w:r>
      <w:r w:rsidR="006B1025" w:rsidRPr="007803AE">
        <w:rPr>
          <w:rFonts w:ascii="Museo Sans 300" w:hAnsi="Museo Sans 300" w:cs="Arial"/>
          <w:sz w:val="22"/>
          <w:szCs w:val="22"/>
        </w:rPr>
        <w:t>.</w:t>
      </w:r>
      <w:r w:rsidRPr="007803AE">
        <w:rPr>
          <w:rFonts w:ascii="Museo Sans 300" w:hAnsi="Museo Sans 300" w:cs="Arial"/>
          <w:sz w:val="22"/>
          <w:szCs w:val="22"/>
        </w:rPr>
        <w:t xml:space="preserve"> (</w:t>
      </w:r>
      <w:r w:rsidR="00AA28E8" w:rsidRPr="007803AE">
        <w:rPr>
          <w:rFonts w:ascii="Museo Sans 300" w:hAnsi="Museo Sans 300" w:cs="Arial"/>
          <w:sz w:val="22"/>
          <w:szCs w:val="22"/>
        </w:rPr>
        <w:t>f</w:t>
      </w:r>
      <w:r w:rsidR="00612291" w:rsidRPr="007803AE">
        <w:rPr>
          <w:rFonts w:ascii="Museo Sans 300" w:hAnsi="Museo Sans 300" w:cs="Arial"/>
          <w:sz w:val="22"/>
          <w:szCs w:val="22"/>
        </w:rPr>
        <w:t>uerza</w:t>
      </w:r>
      <w:r w:rsidRPr="007803AE">
        <w:rPr>
          <w:rFonts w:ascii="Museo Sans 300" w:hAnsi="Museo Sans 300" w:cs="Arial"/>
          <w:sz w:val="22"/>
          <w:szCs w:val="22"/>
        </w:rPr>
        <w:t xml:space="preserve"> muscular normal)</w:t>
      </w:r>
    </w:p>
    <w:p w14:paraId="2624DB66" w14:textId="77777777" w:rsidR="005A4BDD" w:rsidRPr="007803AE" w:rsidRDefault="005A6C2C" w:rsidP="000B52C0">
      <w:pPr>
        <w:numPr>
          <w:ilvl w:val="0"/>
          <w:numId w:val="76"/>
        </w:numPr>
        <w:ind w:left="993" w:hanging="284"/>
        <w:rPr>
          <w:rFonts w:ascii="Museo Sans 300" w:hAnsi="Museo Sans 300" w:cs="Arial"/>
          <w:b/>
          <w:sz w:val="22"/>
          <w:szCs w:val="22"/>
        </w:rPr>
      </w:pPr>
      <w:r w:rsidRPr="007803AE">
        <w:rPr>
          <w:rFonts w:ascii="Museo Sans 300" w:hAnsi="Museo Sans 300" w:cs="Arial"/>
          <w:b/>
          <w:sz w:val="22"/>
          <w:szCs w:val="22"/>
        </w:rPr>
        <w:t>Trofismo Muscular</w:t>
      </w:r>
      <w:r w:rsidR="006B1025" w:rsidRPr="007803AE">
        <w:rPr>
          <w:rFonts w:ascii="Museo Sans 300" w:hAnsi="Museo Sans 300" w:cs="Arial"/>
          <w:b/>
          <w:sz w:val="22"/>
          <w:szCs w:val="22"/>
        </w:rPr>
        <w:t xml:space="preserve">. </w:t>
      </w:r>
      <w:r w:rsidR="005A4BDD" w:rsidRPr="007803AE">
        <w:rPr>
          <w:rFonts w:ascii="Museo Sans 300" w:hAnsi="Museo Sans 300" w:cs="Arial"/>
          <w:sz w:val="22"/>
          <w:szCs w:val="22"/>
        </w:rPr>
        <w:t>S</w:t>
      </w:r>
      <w:r w:rsidRPr="007803AE">
        <w:rPr>
          <w:rFonts w:ascii="Museo Sans 300" w:hAnsi="Museo Sans 300" w:cs="Arial"/>
          <w:sz w:val="22"/>
          <w:szCs w:val="22"/>
        </w:rPr>
        <w:t>e deberá evaluar comparando con el miembro contralateral</w:t>
      </w:r>
      <w:r w:rsidR="0026156E" w:rsidRPr="007803AE">
        <w:rPr>
          <w:rFonts w:ascii="Museo Sans 300" w:hAnsi="Museo Sans 300" w:cs="Arial"/>
          <w:sz w:val="22"/>
          <w:szCs w:val="22"/>
        </w:rPr>
        <w:t>.</w:t>
      </w:r>
    </w:p>
    <w:p w14:paraId="2624DB67" w14:textId="77777777" w:rsidR="005A4BDD" w:rsidRPr="007803AE" w:rsidRDefault="005A6C2C" w:rsidP="000B52C0">
      <w:pPr>
        <w:numPr>
          <w:ilvl w:val="0"/>
          <w:numId w:val="76"/>
        </w:numPr>
        <w:ind w:left="993" w:hanging="284"/>
        <w:rPr>
          <w:rFonts w:ascii="Museo Sans 300" w:hAnsi="Museo Sans 300" w:cs="Arial"/>
          <w:b/>
          <w:sz w:val="22"/>
          <w:szCs w:val="22"/>
        </w:rPr>
      </w:pPr>
      <w:r w:rsidRPr="007803AE">
        <w:rPr>
          <w:rFonts w:ascii="Museo Sans 300" w:hAnsi="Museo Sans 300" w:cs="Arial"/>
          <w:b/>
          <w:sz w:val="22"/>
          <w:szCs w:val="22"/>
        </w:rPr>
        <w:t>Examen Mecanopostural (Patrón de Marcha y Postura)</w:t>
      </w:r>
    </w:p>
    <w:p w14:paraId="2624DB68" w14:textId="77777777" w:rsidR="005A4BDD" w:rsidRPr="007803AE" w:rsidRDefault="005A4BDD" w:rsidP="0038039E">
      <w:pPr>
        <w:rPr>
          <w:rFonts w:ascii="Museo Sans 300" w:hAnsi="Museo Sans 300" w:cs="Arial"/>
          <w:sz w:val="22"/>
          <w:szCs w:val="22"/>
        </w:rPr>
      </w:pPr>
    </w:p>
    <w:p w14:paraId="2624DB69" w14:textId="77777777" w:rsidR="005A4BDD" w:rsidRPr="007803AE" w:rsidRDefault="005A6C2C" w:rsidP="000B52C0">
      <w:pPr>
        <w:numPr>
          <w:ilvl w:val="0"/>
          <w:numId w:val="74"/>
        </w:numPr>
        <w:spacing w:after="120"/>
        <w:ind w:left="425" w:hanging="425"/>
        <w:rPr>
          <w:rFonts w:ascii="Museo Sans 300" w:hAnsi="Museo Sans 300" w:cs="Arial"/>
          <w:sz w:val="22"/>
          <w:szCs w:val="22"/>
        </w:rPr>
      </w:pPr>
      <w:r w:rsidRPr="007803AE">
        <w:rPr>
          <w:rFonts w:ascii="Museo Sans 300" w:hAnsi="Museo Sans 300" w:cs="Arial"/>
          <w:b/>
          <w:sz w:val="22"/>
          <w:szCs w:val="22"/>
        </w:rPr>
        <w:t>DISFUNCIONES AUTONÓMICAS</w:t>
      </w:r>
    </w:p>
    <w:p w14:paraId="2624DB6A" w14:textId="77777777" w:rsidR="005A4BDD" w:rsidRPr="007803AE" w:rsidRDefault="005A6C2C" w:rsidP="000B52C0">
      <w:pPr>
        <w:numPr>
          <w:ilvl w:val="0"/>
          <w:numId w:val="77"/>
        </w:numPr>
        <w:ind w:left="993" w:hanging="284"/>
        <w:rPr>
          <w:rFonts w:ascii="Museo Sans 300" w:hAnsi="Museo Sans 300" w:cs="Arial"/>
          <w:sz w:val="22"/>
          <w:szCs w:val="22"/>
        </w:rPr>
      </w:pPr>
      <w:r w:rsidRPr="007803AE">
        <w:rPr>
          <w:rFonts w:ascii="Museo Sans 300" w:hAnsi="Museo Sans 300" w:cs="Arial"/>
          <w:sz w:val="22"/>
          <w:szCs w:val="22"/>
        </w:rPr>
        <w:t>Cambios Vasomotores</w:t>
      </w:r>
      <w:r w:rsidR="0026156E" w:rsidRPr="007803AE">
        <w:rPr>
          <w:rFonts w:ascii="Museo Sans 300" w:hAnsi="Museo Sans 300" w:cs="Arial"/>
          <w:sz w:val="22"/>
          <w:szCs w:val="22"/>
        </w:rPr>
        <w:t>.</w:t>
      </w:r>
      <w:r w:rsidRPr="007803AE">
        <w:rPr>
          <w:rFonts w:ascii="Museo Sans 300" w:hAnsi="Museo Sans 300" w:cs="Arial"/>
          <w:sz w:val="22"/>
          <w:szCs w:val="22"/>
        </w:rPr>
        <w:t xml:space="preserve"> (temperatura, color, edema e intolerancia al frío)</w:t>
      </w:r>
    </w:p>
    <w:p w14:paraId="2624DB6B" w14:textId="77777777" w:rsidR="005A4BDD" w:rsidRPr="007803AE" w:rsidRDefault="005A6C2C" w:rsidP="000B52C0">
      <w:pPr>
        <w:numPr>
          <w:ilvl w:val="0"/>
          <w:numId w:val="77"/>
        </w:numPr>
        <w:ind w:left="993" w:hanging="284"/>
        <w:rPr>
          <w:rFonts w:ascii="Museo Sans 300" w:hAnsi="Museo Sans 300" w:cs="Arial"/>
          <w:sz w:val="22"/>
          <w:szCs w:val="22"/>
        </w:rPr>
      </w:pPr>
      <w:r w:rsidRPr="007803AE">
        <w:rPr>
          <w:rFonts w:ascii="Museo Sans 300" w:hAnsi="Museo Sans 300" w:cs="Arial"/>
          <w:sz w:val="22"/>
          <w:szCs w:val="22"/>
        </w:rPr>
        <w:t>Cambios Sudomotores</w:t>
      </w:r>
      <w:r w:rsidR="0026156E" w:rsidRPr="007803AE">
        <w:rPr>
          <w:rFonts w:ascii="Museo Sans 300" w:hAnsi="Museo Sans 300" w:cs="Arial"/>
          <w:sz w:val="22"/>
          <w:szCs w:val="22"/>
        </w:rPr>
        <w:t>.</w:t>
      </w:r>
    </w:p>
    <w:p w14:paraId="2624DB6C" w14:textId="77777777" w:rsidR="005A4BDD" w:rsidRPr="007803AE" w:rsidRDefault="005A6C2C" w:rsidP="000B52C0">
      <w:pPr>
        <w:numPr>
          <w:ilvl w:val="0"/>
          <w:numId w:val="77"/>
        </w:numPr>
        <w:ind w:left="993" w:hanging="284"/>
        <w:rPr>
          <w:rFonts w:ascii="Museo Sans 300" w:hAnsi="Museo Sans 300" w:cs="Arial"/>
          <w:sz w:val="22"/>
          <w:szCs w:val="22"/>
        </w:rPr>
      </w:pPr>
      <w:r w:rsidRPr="007803AE">
        <w:rPr>
          <w:rFonts w:ascii="Museo Sans 300" w:hAnsi="Museo Sans 300" w:cs="Arial"/>
          <w:sz w:val="22"/>
          <w:szCs w:val="22"/>
        </w:rPr>
        <w:t>Cambios Pilomotores</w:t>
      </w:r>
      <w:r w:rsidR="0026156E" w:rsidRPr="007803AE">
        <w:rPr>
          <w:rFonts w:ascii="Museo Sans 300" w:hAnsi="Museo Sans 300" w:cs="Arial"/>
          <w:sz w:val="22"/>
          <w:szCs w:val="22"/>
        </w:rPr>
        <w:t>.</w:t>
      </w:r>
    </w:p>
    <w:p w14:paraId="2624DB6D" w14:textId="77777777" w:rsidR="00101299" w:rsidRPr="007803AE" w:rsidRDefault="005A6C2C" w:rsidP="000B52C0">
      <w:pPr>
        <w:numPr>
          <w:ilvl w:val="0"/>
          <w:numId w:val="77"/>
        </w:numPr>
        <w:ind w:left="993" w:hanging="284"/>
        <w:rPr>
          <w:rFonts w:ascii="Museo Sans 300" w:hAnsi="Museo Sans 300" w:cs="Arial"/>
          <w:sz w:val="22"/>
          <w:szCs w:val="22"/>
        </w:rPr>
      </w:pPr>
      <w:r w:rsidRPr="007803AE">
        <w:rPr>
          <w:rFonts w:ascii="Museo Sans 300" w:hAnsi="Museo Sans 300" w:cs="Arial"/>
          <w:sz w:val="22"/>
          <w:szCs w:val="22"/>
        </w:rPr>
        <w:t>Cambios Tróficos</w:t>
      </w:r>
      <w:r w:rsidR="00CC3497" w:rsidRPr="007803AE">
        <w:rPr>
          <w:rFonts w:ascii="Museo Sans 300" w:hAnsi="Museo Sans 300" w:cs="Arial"/>
          <w:sz w:val="22"/>
          <w:szCs w:val="22"/>
        </w:rPr>
        <w:t>.</w:t>
      </w:r>
      <w:r w:rsidRPr="007803AE">
        <w:rPr>
          <w:rFonts w:ascii="Museo Sans 300" w:hAnsi="Museo Sans 300" w:cs="Arial"/>
          <w:sz w:val="22"/>
          <w:szCs w:val="22"/>
        </w:rPr>
        <w:t xml:space="preserve"> (Textura de la piel, atrofia de pulpejos, cambios ung</w:t>
      </w:r>
      <w:r w:rsidR="0038039E" w:rsidRPr="007803AE">
        <w:rPr>
          <w:rFonts w:ascii="Museo Sans 300" w:hAnsi="Museo Sans 300" w:cs="Arial"/>
          <w:sz w:val="22"/>
          <w:szCs w:val="22"/>
        </w:rPr>
        <w:t>ueales y crecimiento de vellos)</w:t>
      </w:r>
    </w:p>
    <w:p w14:paraId="2624DB6F" w14:textId="77777777" w:rsidR="005A4BDD" w:rsidRPr="007803AE" w:rsidRDefault="005A6C2C" w:rsidP="005A4BDD">
      <w:pPr>
        <w:jc w:val="both"/>
        <w:rPr>
          <w:rFonts w:ascii="Museo Sans 300" w:hAnsi="Museo Sans 300" w:cs="Arial"/>
          <w:sz w:val="22"/>
          <w:szCs w:val="22"/>
        </w:rPr>
      </w:pPr>
      <w:r w:rsidRPr="007803AE">
        <w:rPr>
          <w:rFonts w:ascii="Museo Sans 300" w:hAnsi="Museo Sans 300" w:cs="Arial"/>
          <w:sz w:val="22"/>
          <w:szCs w:val="22"/>
        </w:rPr>
        <w:t>La valoración de menoscabos se efectúa considerando disfunciones sensitivas, motoras y autonómicas por separado según las Tablas siguientes:</w:t>
      </w:r>
    </w:p>
    <w:p w14:paraId="2624DB70" w14:textId="77777777" w:rsidR="00027CE9" w:rsidRPr="007803AE" w:rsidRDefault="00027CE9" w:rsidP="005A4BDD">
      <w:pPr>
        <w:jc w:val="both"/>
        <w:rPr>
          <w:rFonts w:ascii="Museo Sans 300" w:hAnsi="Museo Sans 300"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426"/>
        <w:gridCol w:w="3402"/>
        <w:gridCol w:w="1130"/>
      </w:tblGrid>
      <w:tr w:rsidR="00D3742C" w:rsidRPr="007803AE" w14:paraId="2624DB72" w14:textId="77777777" w:rsidTr="00321781">
        <w:tc>
          <w:tcPr>
            <w:tcW w:w="9035" w:type="dxa"/>
            <w:gridSpan w:val="5"/>
            <w:tcBorders>
              <w:bottom w:val="single" w:sz="4" w:space="0" w:color="auto"/>
            </w:tcBorders>
            <w:vAlign w:val="center"/>
          </w:tcPr>
          <w:p w14:paraId="2624DB71" w14:textId="77777777" w:rsidR="00D3742C" w:rsidRPr="009B4F2B" w:rsidRDefault="00D3742C" w:rsidP="00742D3F">
            <w:pPr>
              <w:jc w:val="center"/>
              <w:rPr>
                <w:rFonts w:ascii="Museo Sans 300" w:hAnsi="Museo Sans 300" w:cs="Arial"/>
                <w:b/>
                <w:sz w:val="20"/>
                <w:szCs w:val="22"/>
              </w:rPr>
            </w:pPr>
            <w:r w:rsidRPr="009B4F2B">
              <w:rPr>
                <w:rFonts w:ascii="Museo Sans 300" w:hAnsi="Museo Sans 300" w:cs="Arial"/>
                <w:b/>
                <w:sz w:val="20"/>
                <w:szCs w:val="22"/>
              </w:rPr>
              <w:t>VALORACIÓN DEL MENOSCABO POR IMPEDIMENTOS</w:t>
            </w:r>
          </w:p>
        </w:tc>
      </w:tr>
      <w:tr w:rsidR="00D3742C" w:rsidRPr="007803AE" w14:paraId="2624DB75" w14:textId="77777777" w:rsidTr="00660A64">
        <w:tc>
          <w:tcPr>
            <w:tcW w:w="4077" w:type="dxa"/>
            <w:gridSpan w:val="2"/>
            <w:tcBorders>
              <w:top w:val="single" w:sz="4" w:space="0" w:color="auto"/>
              <w:left w:val="single" w:sz="4" w:space="0" w:color="auto"/>
              <w:bottom w:val="single" w:sz="4" w:space="0" w:color="auto"/>
              <w:right w:val="single" w:sz="4" w:space="0" w:color="auto"/>
            </w:tcBorders>
          </w:tcPr>
          <w:p w14:paraId="2624DB73" w14:textId="77777777" w:rsidR="00D3742C" w:rsidRPr="009B4F2B" w:rsidRDefault="00D3742C" w:rsidP="00742D3F">
            <w:pPr>
              <w:jc w:val="center"/>
              <w:rPr>
                <w:rFonts w:ascii="Museo Sans 300" w:hAnsi="Museo Sans 300" w:cs="Arial"/>
                <w:b/>
                <w:sz w:val="20"/>
                <w:szCs w:val="22"/>
              </w:rPr>
            </w:pPr>
            <w:r w:rsidRPr="009B4F2B">
              <w:rPr>
                <w:rFonts w:ascii="Museo Sans 300" w:hAnsi="Museo Sans 300" w:cs="Arial"/>
                <w:b/>
                <w:sz w:val="20"/>
                <w:szCs w:val="22"/>
              </w:rPr>
              <w:t>SENSITIVO</w:t>
            </w:r>
          </w:p>
        </w:tc>
        <w:tc>
          <w:tcPr>
            <w:tcW w:w="4958" w:type="dxa"/>
            <w:gridSpan w:val="3"/>
            <w:tcBorders>
              <w:top w:val="single" w:sz="4" w:space="0" w:color="auto"/>
              <w:left w:val="single" w:sz="4" w:space="0" w:color="auto"/>
              <w:bottom w:val="single" w:sz="4" w:space="0" w:color="auto"/>
              <w:right w:val="single" w:sz="4" w:space="0" w:color="auto"/>
            </w:tcBorders>
            <w:vAlign w:val="center"/>
          </w:tcPr>
          <w:p w14:paraId="2624DB74" w14:textId="77777777" w:rsidR="00D3742C" w:rsidRPr="009B4F2B" w:rsidRDefault="00D3742C" w:rsidP="00742D3F">
            <w:pPr>
              <w:jc w:val="center"/>
              <w:rPr>
                <w:rFonts w:ascii="Museo Sans 300" w:hAnsi="Museo Sans 300" w:cs="Arial"/>
                <w:b/>
                <w:sz w:val="20"/>
                <w:szCs w:val="22"/>
              </w:rPr>
            </w:pPr>
            <w:r w:rsidRPr="009B4F2B">
              <w:rPr>
                <w:rFonts w:ascii="Museo Sans 300" w:hAnsi="Museo Sans 300" w:cs="Arial"/>
                <w:b/>
                <w:sz w:val="20"/>
                <w:szCs w:val="22"/>
              </w:rPr>
              <w:t>MOTOR</w:t>
            </w:r>
          </w:p>
        </w:tc>
      </w:tr>
      <w:tr w:rsidR="00C6367C" w:rsidRPr="007803AE" w14:paraId="2624DB7B" w14:textId="77777777" w:rsidTr="00660A64">
        <w:trPr>
          <w:trHeight w:val="276"/>
        </w:trPr>
        <w:tc>
          <w:tcPr>
            <w:tcW w:w="2943" w:type="dxa"/>
            <w:tcBorders>
              <w:top w:val="single" w:sz="4" w:space="0" w:color="auto"/>
              <w:left w:val="single" w:sz="4" w:space="0" w:color="auto"/>
              <w:bottom w:val="nil"/>
              <w:right w:val="single" w:sz="4" w:space="0" w:color="auto"/>
            </w:tcBorders>
          </w:tcPr>
          <w:p w14:paraId="2624DB76" w14:textId="77777777" w:rsidR="001D0848" w:rsidRPr="009B4F2B" w:rsidRDefault="001D0848" w:rsidP="00C6367C">
            <w:pPr>
              <w:rPr>
                <w:rFonts w:ascii="Museo Sans 300" w:hAnsi="Museo Sans 300" w:cs="Arial"/>
                <w:b/>
                <w:sz w:val="20"/>
                <w:szCs w:val="22"/>
              </w:rPr>
            </w:pPr>
            <w:r w:rsidRPr="009B4F2B">
              <w:rPr>
                <w:rFonts w:ascii="Museo Sans 300" w:hAnsi="Museo Sans 300" w:cs="Arial"/>
                <w:sz w:val="20"/>
                <w:szCs w:val="22"/>
              </w:rPr>
              <w:t>Dolor o Disestesias</w:t>
            </w:r>
          </w:p>
        </w:tc>
        <w:tc>
          <w:tcPr>
            <w:tcW w:w="1134" w:type="dxa"/>
            <w:tcBorders>
              <w:top w:val="single" w:sz="4" w:space="0" w:color="auto"/>
              <w:left w:val="single" w:sz="4" w:space="0" w:color="auto"/>
              <w:bottom w:val="nil"/>
              <w:right w:val="single" w:sz="4" w:space="0" w:color="auto"/>
            </w:tcBorders>
            <w:vAlign w:val="center"/>
          </w:tcPr>
          <w:p w14:paraId="2624DB77" w14:textId="51F930F6" w:rsidR="001D0848" w:rsidRPr="009B4F2B" w:rsidRDefault="005335EE" w:rsidP="00ED1788">
            <w:pPr>
              <w:rPr>
                <w:rFonts w:ascii="Museo Sans 300" w:hAnsi="Museo Sans 300" w:cs="Arial"/>
                <w:b/>
                <w:sz w:val="20"/>
                <w:szCs w:val="22"/>
              </w:rPr>
            </w:pPr>
            <w:r w:rsidRPr="009B4F2B">
              <w:rPr>
                <w:rFonts w:ascii="Museo Sans 300" w:hAnsi="Museo Sans 300" w:cs="Arial"/>
                <w:sz w:val="20"/>
                <w:szCs w:val="22"/>
              </w:rPr>
              <w:t xml:space="preserve"> </w:t>
            </w:r>
            <w:r w:rsidR="00101299" w:rsidRPr="009B4F2B">
              <w:rPr>
                <w:rFonts w:ascii="Museo Sans 300" w:hAnsi="Museo Sans 300" w:cs="Arial"/>
                <w:sz w:val="20"/>
                <w:szCs w:val="22"/>
              </w:rPr>
              <w:t>1</w:t>
            </w:r>
            <w:r w:rsidRPr="009B4F2B">
              <w:rPr>
                <w:rFonts w:ascii="Museo Sans 300" w:hAnsi="Museo Sans 300" w:cs="Arial"/>
                <w:sz w:val="20"/>
                <w:szCs w:val="22"/>
              </w:rPr>
              <w:t xml:space="preserve"> </w:t>
            </w:r>
            <w:r w:rsidR="00101299" w:rsidRPr="009B4F2B">
              <w:rPr>
                <w:rFonts w:ascii="Museo Sans 300" w:hAnsi="Museo Sans 300" w:cs="Arial"/>
                <w:sz w:val="20"/>
                <w:szCs w:val="22"/>
              </w:rPr>
              <w:t>-</w:t>
            </w:r>
            <w:r w:rsidR="00C6367C" w:rsidRPr="009B4F2B">
              <w:rPr>
                <w:rFonts w:ascii="Museo Sans 300" w:hAnsi="Museo Sans 300" w:cs="Arial"/>
                <w:sz w:val="20"/>
                <w:szCs w:val="22"/>
              </w:rPr>
              <w:t xml:space="preserve"> </w:t>
            </w:r>
            <w:r w:rsidR="00101299" w:rsidRPr="009B4F2B">
              <w:rPr>
                <w:rFonts w:ascii="Museo Sans 300" w:hAnsi="Museo Sans 300" w:cs="Arial"/>
                <w:sz w:val="20"/>
                <w:szCs w:val="22"/>
              </w:rPr>
              <w:t>10</w:t>
            </w:r>
            <w:r w:rsidR="001D0848" w:rsidRPr="009B4F2B">
              <w:rPr>
                <w:rFonts w:ascii="Museo Sans 300" w:hAnsi="Museo Sans 300" w:cs="Arial"/>
                <w:sz w:val="20"/>
                <w:szCs w:val="22"/>
              </w:rPr>
              <w:t>%</w:t>
            </w:r>
          </w:p>
        </w:tc>
        <w:tc>
          <w:tcPr>
            <w:tcW w:w="426" w:type="dxa"/>
            <w:tcBorders>
              <w:top w:val="single" w:sz="4" w:space="0" w:color="auto"/>
              <w:left w:val="single" w:sz="4" w:space="0" w:color="auto"/>
              <w:bottom w:val="nil"/>
              <w:right w:val="nil"/>
            </w:tcBorders>
          </w:tcPr>
          <w:p w14:paraId="2624DB78"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0</w:t>
            </w:r>
          </w:p>
        </w:tc>
        <w:tc>
          <w:tcPr>
            <w:tcW w:w="3402" w:type="dxa"/>
            <w:tcBorders>
              <w:top w:val="single" w:sz="4" w:space="0" w:color="auto"/>
              <w:left w:val="nil"/>
              <w:bottom w:val="nil"/>
              <w:right w:val="single" w:sz="4" w:space="0" w:color="auto"/>
            </w:tcBorders>
          </w:tcPr>
          <w:p w14:paraId="2624DB79"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Nula Actividad</w:t>
            </w:r>
          </w:p>
        </w:tc>
        <w:tc>
          <w:tcPr>
            <w:tcW w:w="1130" w:type="dxa"/>
            <w:tcBorders>
              <w:top w:val="single" w:sz="4" w:space="0" w:color="auto"/>
              <w:left w:val="single" w:sz="4" w:space="0" w:color="auto"/>
              <w:bottom w:val="nil"/>
              <w:right w:val="single" w:sz="4" w:space="0" w:color="auto"/>
            </w:tcBorders>
          </w:tcPr>
          <w:p w14:paraId="2624DB7A" w14:textId="77777777" w:rsidR="001D0848" w:rsidRPr="009B4F2B" w:rsidRDefault="00C6367C" w:rsidP="00C6367C">
            <w:pPr>
              <w:rPr>
                <w:rFonts w:ascii="Museo Sans 300" w:hAnsi="Museo Sans 300" w:cs="Arial"/>
                <w:sz w:val="20"/>
                <w:szCs w:val="22"/>
              </w:rPr>
            </w:pPr>
            <w:r w:rsidRPr="009B4F2B">
              <w:rPr>
                <w:rFonts w:ascii="Museo Sans 300" w:hAnsi="Museo Sans 300" w:cs="Arial"/>
                <w:sz w:val="20"/>
                <w:szCs w:val="22"/>
              </w:rPr>
              <w:t xml:space="preserve">31 - </w:t>
            </w:r>
            <w:r w:rsidR="001D0848" w:rsidRPr="009B4F2B">
              <w:rPr>
                <w:rFonts w:ascii="Museo Sans 300" w:hAnsi="Museo Sans 300" w:cs="Arial"/>
                <w:sz w:val="20"/>
                <w:szCs w:val="22"/>
              </w:rPr>
              <w:t>40%</w:t>
            </w:r>
          </w:p>
        </w:tc>
      </w:tr>
      <w:tr w:rsidR="00C6367C" w:rsidRPr="007803AE" w14:paraId="2624DB86" w14:textId="77777777" w:rsidTr="00660A64">
        <w:trPr>
          <w:trHeight w:val="276"/>
        </w:trPr>
        <w:tc>
          <w:tcPr>
            <w:tcW w:w="2943" w:type="dxa"/>
            <w:tcBorders>
              <w:top w:val="nil"/>
              <w:left w:val="single" w:sz="4" w:space="0" w:color="auto"/>
              <w:bottom w:val="nil"/>
              <w:right w:val="single" w:sz="4" w:space="0" w:color="auto"/>
            </w:tcBorders>
          </w:tcPr>
          <w:p w14:paraId="2624DB7C" w14:textId="77777777" w:rsidR="007F6C07" w:rsidRPr="009B4F2B" w:rsidRDefault="007F6C07" w:rsidP="00C6367C">
            <w:pPr>
              <w:rPr>
                <w:rFonts w:ascii="Museo Sans 300" w:hAnsi="Museo Sans 300" w:cs="Arial"/>
                <w:sz w:val="20"/>
                <w:szCs w:val="22"/>
              </w:rPr>
            </w:pPr>
          </w:p>
          <w:p w14:paraId="2624DB7D" w14:textId="77777777" w:rsidR="001D0848" w:rsidRPr="009B4F2B" w:rsidRDefault="001D0848" w:rsidP="00C6367C">
            <w:pPr>
              <w:rPr>
                <w:rFonts w:ascii="Museo Sans 300" w:hAnsi="Museo Sans 300" w:cs="Arial"/>
                <w:sz w:val="20"/>
                <w:szCs w:val="22"/>
              </w:rPr>
            </w:pPr>
            <w:r w:rsidRPr="009B4F2B">
              <w:rPr>
                <w:rFonts w:ascii="Museo Sans 300" w:hAnsi="Museo Sans 300" w:cs="Arial"/>
                <w:sz w:val="20"/>
                <w:szCs w:val="22"/>
              </w:rPr>
              <w:t>Alteración de la Propiocepción</w:t>
            </w:r>
          </w:p>
          <w:p w14:paraId="2624DB7E" w14:textId="77777777" w:rsidR="007F6C07" w:rsidRPr="009B4F2B" w:rsidRDefault="007F6C07" w:rsidP="00C6367C">
            <w:pPr>
              <w:rPr>
                <w:rFonts w:ascii="Museo Sans 300" w:hAnsi="Museo Sans 300" w:cs="Arial"/>
                <w:b/>
                <w:sz w:val="20"/>
                <w:szCs w:val="22"/>
              </w:rPr>
            </w:pPr>
          </w:p>
        </w:tc>
        <w:tc>
          <w:tcPr>
            <w:tcW w:w="1134" w:type="dxa"/>
            <w:tcBorders>
              <w:top w:val="nil"/>
              <w:left w:val="single" w:sz="4" w:space="0" w:color="auto"/>
              <w:bottom w:val="nil"/>
              <w:right w:val="single" w:sz="4" w:space="0" w:color="auto"/>
            </w:tcBorders>
            <w:vAlign w:val="center"/>
          </w:tcPr>
          <w:p w14:paraId="2624DB7F" w14:textId="71A8F7E4" w:rsidR="001D0848" w:rsidRPr="009B4F2B" w:rsidRDefault="00101299" w:rsidP="00ED1788">
            <w:pPr>
              <w:rPr>
                <w:rFonts w:ascii="Museo Sans 300" w:hAnsi="Museo Sans 300" w:cs="Arial"/>
                <w:b/>
                <w:sz w:val="20"/>
                <w:szCs w:val="22"/>
              </w:rPr>
            </w:pPr>
            <w:r w:rsidRPr="009B4F2B">
              <w:rPr>
                <w:rFonts w:ascii="Museo Sans 300" w:hAnsi="Museo Sans 300" w:cs="Arial"/>
                <w:sz w:val="20"/>
                <w:szCs w:val="22"/>
              </w:rPr>
              <w:t>11</w:t>
            </w:r>
            <w:r w:rsidR="00C6367C" w:rsidRPr="009B4F2B">
              <w:rPr>
                <w:rFonts w:ascii="Museo Sans 300" w:hAnsi="Museo Sans 300" w:cs="Arial"/>
                <w:sz w:val="20"/>
                <w:szCs w:val="22"/>
              </w:rPr>
              <w:t xml:space="preserve"> </w:t>
            </w:r>
            <w:r w:rsidRPr="009B4F2B">
              <w:rPr>
                <w:rFonts w:ascii="Museo Sans 300" w:hAnsi="Museo Sans 300" w:cs="Arial"/>
                <w:sz w:val="20"/>
                <w:szCs w:val="22"/>
              </w:rPr>
              <w:t>-</w:t>
            </w:r>
            <w:r w:rsidR="00C6367C" w:rsidRPr="009B4F2B">
              <w:rPr>
                <w:rFonts w:ascii="Museo Sans 300" w:hAnsi="Museo Sans 300" w:cs="Arial"/>
                <w:sz w:val="20"/>
                <w:szCs w:val="22"/>
              </w:rPr>
              <w:t xml:space="preserve"> </w:t>
            </w:r>
            <w:r w:rsidR="001D0848" w:rsidRPr="009B4F2B">
              <w:rPr>
                <w:rFonts w:ascii="Museo Sans 300" w:hAnsi="Museo Sans 300" w:cs="Arial"/>
                <w:sz w:val="20"/>
                <w:szCs w:val="22"/>
              </w:rPr>
              <w:t>20%</w:t>
            </w:r>
          </w:p>
        </w:tc>
        <w:tc>
          <w:tcPr>
            <w:tcW w:w="426" w:type="dxa"/>
            <w:tcBorders>
              <w:top w:val="nil"/>
              <w:left w:val="single" w:sz="4" w:space="0" w:color="auto"/>
              <w:bottom w:val="nil"/>
              <w:right w:val="nil"/>
            </w:tcBorders>
          </w:tcPr>
          <w:p w14:paraId="2624DB80" w14:textId="77777777" w:rsidR="007F6C07" w:rsidRPr="009B4F2B" w:rsidRDefault="007F6C07" w:rsidP="00101299">
            <w:pPr>
              <w:rPr>
                <w:rFonts w:ascii="Museo Sans 300" w:hAnsi="Museo Sans 300" w:cs="Arial"/>
                <w:sz w:val="20"/>
                <w:szCs w:val="22"/>
              </w:rPr>
            </w:pPr>
          </w:p>
          <w:p w14:paraId="2624DB81"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1</w:t>
            </w:r>
          </w:p>
        </w:tc>
        <w:tc>
          <w:tcPr>
            <w:tcW w:w="3402" w:type="dxa"/>
            <w:tcBorders>
              <w:top w:val="nil"/>
              <w:left w:val="nil"/>
              <w:bottom w:val="nil"/>
              <w:right w:val="single" w:sz="4" w:space="0" w:color="auto"/>
            </w:tcBorders>
          </w:tcPr>
          <w:p w14:paraId="2624DB82" w14:textId="77777777" w:rsidR="007F6C07" w:rsidRPr="009B4F2B" w:rsidRDefault="007F6C07" w:rsidP="00101299">
            <w:pPr>
              <w:rPr>
                <w:rFonts w:ascii="Museo Sans 300" w:hAnsi="Museo Sans 300" w:cs="Arial"/>
                <w:sz w:val="20"/>
                <w:szCs w:val="22"/>
              </w:rPr>
            </w:pPr>
          </w:p>
          <w:p w14:paraId="2624DB83"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Vestigios de Actividad Muscular</w:t>
            </w:r>
          </w:p>
        </w:tc>
        <w:tc>
          <w:tcPr>
            <w:tcW w:w="1130" w:type="dxa"/>
            <w:tcBorders>
              <w:top w:val="nil"/>
              <w:left w:val="single" w:sz="4" w:space="0" w:color="auto"/>
              <w:bottom w:val="nil"/>
              <w:right w:val="single" w:sz="4" w:space="0" w:color="auto"/>
            </w:tcBorders>
          </w:tcPr>
          <w:p w14:paraId="2624DB84" w14:textId="77777777" w:rsidR="007F6C07" w:rsidRPr="009B4F2B" w:rsidRDefault="007F6C07" w:rsidP="00C6367C">
            <w:pPr>
              <w:rPr>
                <w:rFonts w:ascii="Museo Sans 300" w:hAnsi="Museo Sans 300" w:cs="Arial"/>
                <w:sz w:val="20"/>
                <w:szCs w:val="22"/>
              </w:rPr>
            </w:pPr>
          </w:p>
          <w:p w14:paraId="2624DB85" w14:textId="77777777" w:rsidR="001D0848" w:rsidRPr="009B4F2B" w:rsidRDefault="00C6367C" w:rsidP="00C6367C">
            <w:pPr>
              <w:rPr>
                <w:rFonts w:ascii="Museo Sans 300" w:hAnsi="Museo Sans 300" w:cs="Arial"/>
                <w:sz w:val="20"/>
                <w:szCs w:val="22"/>
              </w:rPr>
            </w:pPr>
            <w:r w:rsidRPr="009B4F2B">
              <w:rPr>
                <w:rFonts w:ascii="Museo Sans 300" w:hAnsi="Museo Sans 300" w:cs="Arial"/>
                <w:sz w:val="20"/>
                <w:szCs w:val="22"/>
              </w:rPr>
              <w:t>21 -</w:t>
            </w:r>
            <w:r w:rsidR="001D0848" w:rsidRPr="009B4F2B">
              <w:rPr>
                <w:rFonts w:ascii="Museo Sans 300" w:hAnsi="Museo Sans 300" w:cs="Arial"/>
                <w:sz w:val="20"/>
                <w:szCs w:val="22"/>
              </w:rPr>
              <w:t>30%</w:t>
            </w:r>
          </w:p>
        </w:tc>
      </w:tr>
      <w:tr w:rsidR="00C6367C" w:rsidRPr="007803AE" w14:paraId="2624DB8D" w14:textId="77777777" w:rsidTr="00660A64">
        <w:trPr>
          <w:trHeight w:val="276"/>
        </w:trPr>
        <w:tc>
          <w:tcPr>
            <w:tcW w:w="2943" w:type="dxa"/>
            <w:tcBorders>
              <w:top w:val="nil"/>
              <w:left w:val="single" w:sz="4" w:space="0" w:color="auto"/>
              <w:bottom w:val="nil"/>
              <w:right w:val="single" w:sz="4" w:space="0" w:color="auto"/>
            </w:tcBorders>
          </w:tcPr>
          <w:p w14:paraId="2624DB87" w14:textId="77777777" w:rsidR="001D0848" w:rsidRPr="009B4F2B" w:rsidRDefault="001D0848" w:rsidP="00C6367C">
            <w:pPr>
              <w:rPr>
                <w:rFonts w:ascii="Museo Sans 300" w:hAnsi="Museo Sans 300" w:cs="Arial"/>
                <w:b/>
                <w:sz w:val="20"/>
                <w:szCs w:val="22"/>
              </w:rPr>
            </w:pPr>
            <w:r w:rsidRPr="009B4F2B">
              <w:rPr>
                <w:rFonts w:ascii="Museo Sans 300" w:hAnsi="Museo Sans 300" w:cs="Arial"/>
                <w:sz w:val="20"/>
                <w:szCs w:val="22"/>
              </w:rPr>
              <w:t>Parestesias o Hipoestesias</w:t>
            </w:r>
          </w:p>
        </w:tc>
        <w:tc>
          <w:tcPr>
            <w:tcW w:w="1134" w:type="dxa"/>
            <w:tcBorders>
              <w:top w:val="nil"/>
              <w:left w:val="single" w:sz="4" w:space="0" w:color="auto"/>
              <w:bottom w:val="nil"/>
              <w:right w:val="single" w:sz="4" w:space="0" w:color="auto"/>
            </w:tcBorders>
          </w:tcPr>
          <w:p w14:paraId="2624DB88" w14:textId="3FB96D9F" w:rsidR="001D0848" w:rsidRPr="009B4F2B" w:rsidRDefault="005335EE" w:rsidP="00ED1788">
            <w:pPr>
              <w:rPr>
                <w:rFonts w:ascii="Museo Sans 300" w:hAnsi="Museo Sans 300" w:cs="Arial"/>
                <w:b/>
                <w:sz w:val="20"/>
                <w:szCs w:val="22"/>
              </w:rPr>
            </w:pPr>
            <w:r w:rsidRPr="009B4F2B">
              <w:rPr>
                <w:rFonts w:ascii="Museo Sans 300" w:hAnsi="Museo Sans 300" w:cs="Arial"/>
                <w:sz w:val="20"/>
                <w:szCs w:val="22"/>
              </w:rPr>
              <w:t xml:space="preserve"> </w:t>
            </w:r>
            <w:r w:rsidR="00101299" w:rsidRPr="009B4F2B">
              <w:rPr>
                <w:rFonts w:ascii="Museo Sans 300" w:hAnsi="Museo Sans 300" w:cs="Arial"/>
                <w:sz w:val="20"/>
                <w:szCs w:val="22"/>
              </w:rPr>
              <w:t>1</w:t>
            </w:r>
            <w:r w:rsidR="00C6367C" w:rsidRPr="009B4F2B">
              <w:rPr>
                <w:rFonts w:ascii="Museo Sans 300" w:hAnsi="Museo Sans 300" w:cs="Arial"/>
                <w:sz w:val="20"/>
                <w:szCs w:val="22"/>
              </w:rPr>
              <w:t xml:space="preserve"> </w:t>
            </w:r>
            <w:r w:rsidR="00101299" w:rsidRPr="009B4F2B">
              <w:rPr>
                <w:rFonts w:ascii="Museo Sans 300" w:hAnsi="Museo Sans 300" w:cs="Arial"/>
                <w:sz w:val="20"/>
                <w:szCs w:val="22"/>
              </w:rPr>
              <w:t>-</w:t>
            </w:r>
            <w:r w:rsidR="00C6367C" w:rsidRPr="009B4F2B">
              <w:rPr>
                <w:rFonts w:ascii="Museo Sans 300" w:hAnsi="Museo Sans 300" w:cs="Arial"/>
                <w:sz w:val="20"/>
                <w:szCs w:val="22"/>
              </w:rPr>
              <w:t xml:space="preserve"> </w:t>
            </w:r>
            <w:r w:rsidR="001D0848" w:rsidRPr="009B4F2B">
              <w:rPr>
                <w:rFonts w:ascii="Museo Sans 300" w:hAnsi="Museo Sans 300" w:cs="Arial"/>
                <w:sz w:val="20"/>
                <w:szCs w:val="22"/>
              </w:rPr>
              <w:t>10%</w:t>
            </w:r>
          </w:p>
        </w:tc>
        <w:tc>
          <w:tcPr>
            <w:tcW w:w="426" w:type="dxa"/>
            <w:tcBorders>
              <w:top w:val="nil"/>
              <w:left w:val="single" w:sz="4" w:space="0" w:color="auto"/>
              <w:bottom w:val="nil"/>
              <w:right w:val="nil"/>
            </w:tcBorders>
          </w:tcPr>
          <w:p w14:paraId="2624DB89"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2</w:t>
            </w:r>
          </w:p>
        </w:tc>
        <w:tc>
          <w:tcPr>
            <w:tcW w:w="3402" w:type="dxa"/>
            <w:tcBorders>
              <w:top w:val="nil"/>
              <w:left w:val="nil"/>
              <w:bottom w:val="nil"/>
              <w:right w:val="single" w:sz="4" w:space="0" w:color="auto"/>
            </w:tcBorders>
          </w:tcPr>
          <w:p w14:paraId="2624DB8A"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Potencia Muscular a favor de la</w:t>
            </w:r>
          </w:p>
          <w:p w14:paraId="2624DB8B" w14:textId="77777777" w:rsidR="001D0848" w:rsidRPr="009B4F2B" w:rsidRDefault="001D0848" w:rsidP="00C6367C">
            <w:pPr>
              <w:rPr>
                <w:rFonts w:ascii="Museo Sans 300" w:hAnsi="Museo Sans 300" w:cs="Arial"/>
                <w:sz w:val="20"/>
                <w:szCs w:val="22"/>
              </w:rPr>
            </w:pPr>
            <w:r w:rsidRPr="009B4F2B">
              <w:rPr>
                <w:rFonts w:ascii="Museo Sans 300" w:hAnsi="Museo Sans 300" w:cs="Arial"/>
                <w:sz w:val="20"/>
                <w:szCs w:val="22"/>
              </w:rPr>
              <w:t>Gravedad sin completar arco de</w:t>
            </w:r>
            <w:r w:rsidRPr="009B4F2B">
              <w:rPr>
                <w:rFonts w:ascii="Museo Sans 300" w:hAnsi="Museo Sans 300" w:cs="Arial"/>
                <w:sz w:val="20"/>
                <w:szCs w:val="22"/>
              </w:rPr>
              <w:br/>
              <w:t xml:space="preserve"> movilidad</w:t>
            </w:r>
            <w:r w:rsidR="00CC3497" w:rsidRPr="009B4F2B">
              <w:rPr>
                <w:rFonts w:ascii="Museo Sans 300" w:hAnsi="Museo Sans 300" w:cs="Arial"/>
                <w:sz w:val="20"/>
                <w:szCs w:val="22"/>
              </w:rPr>
              <w:t>.</w:t>
            </w:r>
          </w:p>
        </w:tc>
        <w:tc>
          <w:tcPr>
            <w:tcW w:w="1130" w:type="dxa"/>
            <w:tcBorders>
              <w:top w:val="nil"/>
              <w:left w:val="single" w:sz="4" w:space="0" w:color="auto"/>
              <w:bottom w:val="nil"/>
              <w:right w:val="single" w:sz="4" w:space="0" w:color="auto"/>
            </w:tcBorders>
            <w:vAlign w:val="bottom"/>
          </w:tcPr>
          <w:p w14:paraId="2624DB8C" w14:textId="77777777" w:rsidR="001D0848" w:rsidRPr="009B4F2B" w:rsidRDefault="00C6367C" w:rsidP="00C6367C">
            <w:pPr>
              <w:rPr>
                <w:rFonts w:ascii="Museo Sans 300" w:hAnsi="Museo Sans 300" w:cs="Arial"/>
                <w:sz w:val="20"/>
                <w:szCs w:val="22"/>
              </w:rPr>
            </w:pPr>
            <w:r w:rsidRPr="009B4F2B">
              <w:rPr>
                <w:rFonts w:ascii="Museo Sans 300" w:hAnsi="Museo Sans 300" w:cs="Arial"/>
                <w:sz w:val="20"/>
                <w:szCs w:val="22"/>
              </w:rPr>
              <w:t xml:space="preserve">11 - </w:t>
            </w:r>
            <w:r w:rsidR="001D0848" w:rsidRPr="009B4F2B">
              <w:rPr>
                <w:rFonts w:ascii="Museo Sans 300" w:hAnsi="Museo Sans 300" w:cs="Arial"/>
                <w:sz w:val="20"/>
                <w:szCs w:val="22"/>
              </w:rPr>
              <w:t>15%</w:t>
            </w:r>
          </w:p>
        </w:tc>
      </w:tr>
      <w:tr w:rsidR="00C6367C" w:rsidRPr="007803AE" w14:paraId="2624DB93" w14:textId="77777777" w:rsidTr="00660A64">
        <w:trPr>
          <w:trHeight w:val="276"/>
        </w:trPr>
        <w:tc>
          <w:tcPr>
            <w:tcW w:w="2943" w:type="dxa"/>
            <w:tcBorders>
              <w:top w:val="nil"/>
              <w:left w:val="single" w:sz="4" w:space="0" w:color="auto"/>
              <w:bottom w:val="nil"/>
              <w:right w:val="single" w:sz="4" w:space="0" w:color="auto"/>
            </w:tcBorders>
          </w:tcPr>
          <w:p w14:paraId="2624DB8E" w14:textId="77777777" w:rsidR="001D0848" w:rsidRPr="009B4F2B" w:rsidRDefault="001D0848" w:rsidP="00C6367C">
            <w:pPr>
              <w:rPr>
                <w:rFonts w:ascii="Museo Sans 300" w:hAnsi="Museo Sans 300" w:cs="Arial"/>
                <w:b/>
                <w:sz w:val="20"/>
                <w:szCs w:val="22"/>
              </w:rPr>
            </w:pPr>
            <w:r w:rsidRPr="009B4F2B">
              <w:rPr>
                <w:rFonts w:ascii="Museo Sans 300" w:hAnsi="Museo Sans 300" w:cs="Arial"/>
                <w:sz w:val="20"/>
                <w:szCs w:val="22"/>
              </w:rPr>
              <w:t>Anestesias</w:t>
            </w:r>
          </w:p>
        </w:tc>
        <w:tc>
          <w:tcPr>
            <w:tcW w:w="1134" w:type="dxa"/>
            <w:tcBorders>
              <w:top w:val="nil"/>
              <w:left w:val="single" w:sz="4" w:space="0" w:color="auto"/>
              <w:bottom w:val="nil"/>
              <w:right w:val="single" w:sz="4" w:space="0" w:color="auto"/>
            </w:tcBorders>
          </w:tcPr>
          <w:p w14:paraId="2624DB8F" w14:textId="729F936D" w:rsidR="001D0848" w:rsidRPr="009B4F2B" w:rsidRDefault="00101299" w:rsidP="00ED1788">
            <w:pPr>
              <w:rPr>
                <w:rFonts w:ascii="Museo Sans 300" w:hAnsi="Museo Sans 300" w:cs="Arial"/>
                <w:b/>
                <w:sz w:val="20"/>
                <w:szCs w:val="22"/>
              </w:rPr>
            </w:pPr>
            <w:r w:rsidRPr="009B4F2B">
              <w:rPr>
                <w:rFonts w:ascii="Museo Sans 300" w:hAnsi="Museo Sans 300" w:cs="Arial"/>
                <w:sz w:val="20"/>
                <w:szCs w:val="22"/>
              </w:rPr>
              <w:t>21</w:t>
            </w:r>
            <w:r w:rsidR="00C6367C" w:rsidRPr="009B4F2B">
              <w:rPr>
                <w:rFonts w:ascii="Museo Sans 300" w:hAnsi="Museo Sans 300" w:cs="Arial"/>
                <w:sz w:val="20"/>
                <w:szCs w:val="22"/>
              </w:rPr>
              <w:t xml:space="preserve"> </w:t>
            </w:r>
            <w:r w:rsidRPr="009B4F2B">
              <w:rPr>
                <w:rFonts w:ascii="Museo Sans 300" w:hAnsi="Museo Sans 300" w:cs="Arial"/>
                <w:sz w:val="20"/>
                <w:szCs w:val="22"/>
              </w:rPr>
              <w:t>-</w:t>
            </w:r>
            <w:r w:rsidR="00C6367C" w:rsidRPr="009B4F2B">
              <w:rPr>
                <w:rFonts w:ascii="Museo Sans 300" w:hAnsi="Museo Sans 300" w:cs="Arial"/>
                <w:sz w:val="20"/>
                <w:szCs w:val="22"/>
              </w:rPr>
              <w:t xml:space="preserve"> </w:t>
            </w:r>
            <w:r w:rsidR="001D0848" w:rsidRPr="009B4F2B">
              <w:rPr>
                <w:rFonts w:ascii="Museo Sans 300" w:hAnsi="Museo Sans 300" w:cs="Arial"/>
                <w:sz w:val="20"/>
                <w:szCs w:val="22"/>
              </w:rPr>
              <w:t>35%</w:t>
            </w:r>
          </w:p>
        </w:tc>
        <w:tc>
          <w:tcPr>
            <w:tcW w:w="426" w:type="dxa"/>
            <w:tcBorders>
              <w:top w:val="nil"/>
              <w:left w:val="single" w:sz="4" w:space="0" w:color="auto"/>
              <w:bottom w:val="nil"/>
              <w:right w:val="nil"/>
            </w:tcBorders>
          </w:tcPr>
          <w:p w14:paraId="2624DB90"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3</w:t>
            </w:r>
          </w:p>
        </w:tc>
        <w:tc>
          <w:tcPr>
            <w:tcW w:w="3402" w:type="dxa"/>
            <w:tcBorders>
              <w:top w:val="nil"/>
              <w:left w:val="nil"/>
              <w:bottom w:val="nil"/>
              <w:right w:val="single" w:sz="4" w:space="0" w:color="auto"/>
            </w:tcBorders>
          </w:tcPr>
          <w:p w14:paraId="2624DB91"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Potencia muscular a favor de la gravedad completando arco de movilidad</w:t>
            </w:r>
            <w:r w:rsidR="00CC3497" w:rsidRPr="009B4F2B">
              <w:rPr>
                <w:rFonts w:ascii="Museo Sans 300" w:hAnsi="Museo Sans 300" w:cs="Arial"/>
                <w:sz w:val="20"/>
                <w:szCs w:val="22"/>
              </w:rPr>
              <w:t>.</w:t>
            </w:r>
          </w:p>
        </w:tc>
        <w:tc>
          <w:tcPr>
            <w:tcW w:w="1130" w:type="dxa"/>
            <w:tcBorders>
              <w:top w:val="nil"/>
              <w:left w:val="single" w:sz="4" w:space="0" w:color="auto"/>
              <w:bottom w:val="nil"/>
              <w:right w:val="single" w:sz="4" w:space="0" w:color="auto"/>
            </w:tcBorders>
            <w:vAlign w:val="bottom"/>
          </w:tcPr>
          <w:p w14:paraId="2624DB92" w14:textId="77777777" w:rsidR="001D0848" w:rsidRPr="009B4F2B" w:rsidRDefault="0000774A" w:rsidP="007F6C07">
            <w:pPr>
              <w:rPr>
                <w:rFonts w:ascii="Museo Sans 300" w:hAnsi="Museo Sans 300" w:cs="Arial"/>
                <w:sz w:val="20"/>
                <w:szCs w:val="22"/>
              </w:rPr>
            </w:pPr>
            <w:r w:rsidRPr="009B4F2B">
              <w:rPr>
                <w:rFonts w:ascii="Museo Sans 300" w:hAnsi="Museo Sans 300" w:cs="Arial"/>
                <w:sz w:val="20"/>
                <w:szCs w:val="22"/>
              </w:rPr>
              <w:t>6</w:t>
            </w:r>
            <w:r w:rsidR="007F6C07" w:rsidRPr="009B4F2B">
              <w:rPr>
                <w:rFonts w:ascii="Museo Sans 300" w:hAnsi="Museo Sans 300" w:cs="Arial"/>
                <w:sz w:val="20"/>
                <w:szCs w:val="22"/>
              </w:rPr>
              <w:t>%</w:t>
            </w:r>
            <w:r w:rsidR="00C6367C" w:rsidRPr="009B4F2B">
              <w:rPr>
                <w:rFonts w:ascii="Museo Sans 300" w:hAnsi="Museo Sans 300" w:cs="Arial"/>
                <w:sz w:val="20"/>
                <w:szCs w:val="22"/>
              </w:rPr>
              <w:t xml:space="preserve"> -10</w:t>
            </w:r>
            <w:r w:rsidR="001D0848" w:rsidRPr="009B4F2B">
              <w:rPr>
                <w:rFonts w:ascii="Museo Sans 300" w:hAnsi="Museo Sans 300" w:cs="Arial"/>
                <w:sz w:val="20"/>
                <w:szCs w:val="22"/>
              </w:rPr>
              <w:t>%</w:t>
            </w:r>
          </w:p>
        </w:tc>
      </w:tr>
      <w:tr w:rsidR="00C6367C" w:rsidRPr="007803AE" w14:paraId="2624DB9A" w14:textId="77777777" w:rsidTr="00660A64">
        <w:trPr>
          <w:trHeight w:val="276"/>
        </w:trPr>
        <w:tc>
          <w:tcPr>
            <w:tcW w:w="2943" w:type="dxa"/>
            <w:tcBorders>
              <w:top w:val="nil"/>
              <w:left w:val="single" w:sz="4" w:space="0" w:color="auto"/>
              <w:bottom w:val="nil"/>
              <w:right w:val="single" w:sz="4" w:space="0" w:color="auto"/>
            </w:tcBorders>
            <w:vAlign w:val="center"/>
          </w:tcPr>
          <w:p w14:paraId="2624DB94" w14:textId="77777777" w:rsidR="001D0848" w:rsidRPr="009B4F2B" w:rsidRDefault="001D0848" w:rsidP="001D0848">
            <w:pPr>
              <w:rPr>
                <w:rFonts w:ascii="Museo Sans 300" w:hAnsi="Museo Sans 300" w:cs="Arial"/>
                <w:b/>
                <w:sz w:val="20"/>
                <w:szCs w:val="22"/>
              </w:rPr>
            </w:pPr>
          </w:p>
        </w:tc>
        <w:tc>
          <w:tcPr>
            <w:tcW w:w="1134" w:type="dxa"/>
            <w:tcBorders>
              <w:top w:val="nil"/>
              <w:left w:val="single" w:sz="4" w:space="0" w:color="auto"/>
              <w:bottom w:val="nil"/>
              <w:right w:val="single" w:sz="4" w:space="0" w:color="auto"/>
            </w:tcBorders>
            <w:vAlign w:val="center"/>
          </w:tcPr>
          <w:p w14:paraId="2624DB95" w14:textId="77777777" w:rsidR="001D0848" w:rsidRPr="009B4F2B" w:rsidRDefault="001D0848" w:rsidP="00101299">
            <w:pPr>
              <w:jc w:val="center"/>
              <w:rPr>
                <w:rFonts w:ascii="Museo Sans 300" w:hAnsi="Museo Sans 300" w:cs="Arial"/>
                <w:b/>
                <w:sz w:val="20"/>
                <w:szCs w:val="22"/>
              </w:rPr>
            </w:pPr>
          </w:p>
        </w:tc>
        <w:tc>
          <w:tcPr>
            <w:tcW w:w="426" w:type="dxa"/>
            <w:tcBorders>
              <w:top w:val="nil"/>
              <w:left w:val="single" w:sz="4" w:space="0" w:color="auto"/>
              <w:bottom w:val="nil"/>
              <w:right w:val="nil"/>
            </w:tcBorders>
          </w:tcPr>
          <w:p w14:paraId="2624DB96"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4</w:t>
            </w:r>
          </w:p>
        </w:tc>
        <w:tc>
          <w:tcPr>
            <w:tcW w:w="3402" w:type="dxa"/>
            <w:tcBorders>
              <w:top w:val="nil"/>
              <w:left w:val="nil"/>
              <w:bottom w:val="nil"/>
              <w:right w:val="single" w:sz="4" w:space="0" w:color="auto"/>
            </w:tcBorders>
          </w:tcPr>
          <w:p w14:paraId="2624DB97"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Potencia muscular contra   resistencia leve</w:t>
            </w:r>
            <w:r w:rsidR="00CC3497" w:rsidRPr="009B4F2B">
              <w:rPr>
                <w:rFonts w:ascii="Museo Sans 300" w:hAnsi="Museo Sans 300" w:cs="Arial"/>
                <w:sz w:val="20"/>
                <w:szCs w:val="22"/>
              </w:rPr>
              <w:t>.</w:t>
            </w:r>
          </w:p>
        </w:tc>
        <w:tc>
          <w:tcPr>
            <w:tcW w:w="1130" w:type="dxa"/>
            <w:tcBorders>
              <w:top w:val="nil"/>
              <w:left w:val="single" w:sz="4" w:space="0" w:color="auto"/>
              <w:bottom w:val="nil"/>
              <w:right w:val="single" w:sz="4" w:space="0" w:color="auto"/>
            </w:tcBorders>
          </w:tcPr>
          <w:p w14:paraId="2624DB98" w14:textId="77777777" w:rsidR="001D0848" w:rsidRPr="009B4F2B" w:rsidRDefault="001D0848" w:rsidP="00C6367C">
            <w:pPr>
              <w:rPr>
                <w:rFonts w:ascii="Museo Sans 300" w:hAnsi="Museo Sans 300" w:cs="Arial"/>
                <w:sz w:val="20"/>
                <w:szCs w:val="22"/>
              </w:rPr>
            </w:pPr>
          </w:p>
          <w:p w14:paraId="2624DB99" w14:textId="77777777" w:rsidR="001D0848" w:rsidRPr="009B4F2B" w:rsidRDefault="0000774A" w:rsidP="00C6367C">
            <w:pPr>
              <w:rPr>
                <w:rFonts w:ascii="Museo Sans 300" w:hAnsi="Museo Sans 300" w:cs="Arial"/>
                <w:sz w:val="20"/>
                <w:szCs w:val="22"/>
              </w:rPr>
            </w:pPr>
            <w:r w:rsidRPr="009B4F2B">
              <w:rPr>
                <w:rFonts w:ascii="Museo Sans 300" w:hAnsi="Museo Sans 300" w:cs="Arial"/>
                <w:sz w:val="20"/>
                <w:szCs w:val="22"/>
              </w:rPr>
              <w:t xml:space="preserve">1% - </w:t>
            </w:r>
            <w:r w:rsidR="001D0848" w:rsidRPr="009B4F2B">
              <w:rPr>
                <w:rFonts w:ascii="Museo Sans 300" w:hAnsi="Museo Sans 300" w:cs="Arial"/>
                <w:sz w:val="20"/>
                <w:szCs w:val="22"/>
              </w:rPr>
              <w:t>5%</w:t>
            </w:r>
          </w:p>
        </w:tc>
      </w:tr>
      <w:tr w:rsidR="00C6367C" w:rsidRPr="007803AE" w14:paraId="2624DBA0" w14:textId="77777777" w:rsidTr="00660A64">
        <w:trPr>
          <w:trHeight w:val="276"/>
        </w:trPr>
        <w:tc>
          <w:tcPr>
            <w:tcW w:w="2943" w:type="dxa"/>
            <w:tcBorders>
              <w:top w:val="nil"/>
              <w:left w:val="single" w:sz="4" w:space="0" w:color="auto"/>
              <w:bottom w:val="single" w:sz="4" w:space="0" w:color="auto"/>
              <w:right w:val="single" w:sz="4" w:space="0" w:color="auto"/>
            </w:tcBorders>
            <w:vAlign w:val="center"/>
          </w:tcPr>
          <w:p w14:paraId="2624DB9B" w14:textId="77777777" w:rsidR="001D0848" w:rsidRPr="009B4F2B" w:rsidRDefault="001D0848" w:rsidP="001D0848">
            <w:pPr>
              <w:rPr>
                <w:rFonts w:ascii="Museo Sans 300" w:hAnsi="Museo Sans 300" w:cs="Arial"/>
                <w:b/>
                <w:sz w:val="20"/>
                <w:szCs w:val="22"/>
              </w:rPr>
            </w:pPr>
          </w:p>
        </w:tc>
        <w:tc>
          <w:tcPr>
            <w:tcW w:w="1134" w:type="dxa"/>
            <w:tcBorders>
              <w:top w:val="nil"/>
              <w:left w:val="single" w:sz="4" w:space="0" w:color="auto"/>
              <w:bottom w:val="single" w:sz="4" w:space="0" w:color="auto"/>
              <w:right w:val="single" w:sz="4" w:space="0" w:color="auto"/>
            </w:tcBorders>
            <w:vAlign w:val="center"/>
          </w:tcPr>
          <w:p w14:paraId="2624DB9C" w14:textId="77777777" w:rsidR="001D0848" w:rsidRPr="009B4F2B" w:rsidRDefault="001D0848" w:rsidP="00101299">
            <w:pPr>
              <w:jc w:val="center"/>
              <w:rPr>
                <w:rFonts w:ascii="Museo Sans 300" w:hAnsi="Museo Sans 300" w:cs="Arial"/>
                <w:b/>
                <w:sz w:val="20"/>
                <w:szCs w:val="22"/>
              </w:rPr>
            </w:pPr>
          </w:p>
        </w:tc>
        <w:tc>
          <w:tcPr>
            <w:tcW w:w="426" w:type="dxa"/>
            <w:tcBorders>
              <w:top w:val="nil"/>
              <w:left w:val="single" w:sz="4" w:space="0" w:color="auto"/>
              <w:bottom w:val="single" w:sz="4" w:space="0" w:color="auto"/>
              <w:right w:val="nil"/>
            </w:tcBorders>
          </w:tcPr>
          <w:p w14:paraId="2624DB9D"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5</w:t>
            </w:r>
          </w:p>
        </w:tc>
        <w:tc>
          <w:tcPr>
            <w:tcW w:w="3402" w:type="dxa"/>
            <w:tcBorders>
              <w:top w:val="nil"/>
              <w:left w:val="nil"/>
              <w:bottom w:val="single" w:sz="4" w:space="0" w:color="auto"/>
              <w:right w:val="single" w:sz="4" w:space="0" w:color="auto"/>
            </w:tcBorders>
          </w:tcPr>
          <w:p w14:paraId="2624DB9E" w14:textId="77777777" w:rsidR="001D0848" w:rsidRPr="009B4F2B" w:rsidRDefault="001D0848" w:rsidP="00101299">
            <w:pPr>
              <w:rPr>
                <w:rFonts w:ascii="Museo Sans 300" w:hAnsi="Museo Sans 300" w:cs="Arial"/>
                <w:sz w:val="20"/>
                <w:szCs w:val="22"/>
              </w:rPr>
            </w:pPr>
            <w:r w:rsidRPr="009B4F2B">
              <w:rPr>
                <w:rFonts w:ascii="Museo Sans 300" w:hAnsi="Museo Sans 300" w:cs="Arial"/>
                <w:sz w:val="20"/>
                <w:szCs w:val="22"/>
              </w:rPr>
              <w:t>Potencia muscular contra resistencia fuerte</w:t>
            </w:r>
            <w:r w:rsidR="00CC3497" w:rsidRPr="009B4F2B">
              <w:rPr>
                <w:rFonts w:ascii="Museo Sans 300" w:hAnsi="Museo Sans 300" w:cs="Arial"/>
                <w:sz w:val="20"/>
                <w:szCs w:val="22"/>
              </w:rPr>
              <w:t>.</w:t>
            </w:r>
          </w:p>
        </w:tc>
        <w:tc>
          <w:tcPr>
            <w:tcW w:w="1130" w:type="dxa"/>
            <w:tcBorders>
              <w:top w:val="nil"/>
              <w:left w:val="single" w:sz="4" w:space="0" w:color="auto"/>
              <w:bottom w:val="single" w:sz="4" w:space="0" w:color="auto"/>
              <w:right w:val="single" w:sz="4" w:space="0" w:color="auto"/>
            </w:tcBorders>
            <w:vAlign w:val="bottom"/>
          </w:tcPr>
          <w:p w14:paraId="2624DB9F" w14:textId="77777777" w:rsidR="001D0848" w:rsidRPr="009B4F2B" w:rsidRDefault="001D0848" w:rsidP="00C6367C">
            <w:pPr>
              <w:rPr>
                <w:rFonts w:ascii="Museo Sans 300" w:hAnsi="Museo Sans 300" w:cs="Arial"/>
                <w:sz w:val="20"/>
                <w:szCs w:val="22"/>
              </w:rPr>
            </w:pPr>
            <w:r w:rsidRPr="009B4F2B">
              <w:rPr>
                <w:rFonts w:ascii="Museo Sans 300" w:hAnsi="Museo Sans 300" w:cs="Arial"/>
                <w:sz w:val="20"/>
                <w:szCs w:val="22"/>
              </w:rPr>
              <w:t>0%</w:t>
            </w:r>
          </w:p>
        </w:tc>
      </w:tr>
    </w:tbl>
    <w:p w14:paraId="76D0A4C9" w14:textId="77777777" w:rsidR="009B4F2B" w:rsidRDefault="009B4F2B" w:rsidP="001C311E">
      <w:pPr>
        <w:widowControl w:val="0"/>
        <w:jc w:val="both"/>
        <w:rPr>
          <w:rFonts w:ascii="Museo Sans 300" w:hAnsi="Museo Sans 300" w:cs="Arial"/>
          <w:sz w:val="22"/>
          <w:szCs w:val="22"/>
        </w:rPr>
      </w:pPr>
    </w:p>
    <w:p w14:paraId="2624DBA1" w14:textId="648F61D9" w:rsidR="00431924" w:rsidRPr="007803AE" w:rsidRDefault="005A6C2C" w:rsidP="001C311E">
      <w:pPr>
        <w:widowControl w:val="0"/>
        <w:jc w:val="both"/>
        <w:rPr>
          <w:rFonts w:ascii="Museo Sans 300" w:hAnsi="Museo Sans 300" w:cs="Arial"/>
          <w:sz w:val="22"/>
          <w:szCs w:val="22"/>
        </w:rPr>
      </w:pPr>
      <w:r w:rsidRPr="007803AE">
        <w:rPr>
          <w:rFonts w:ascii="Museo Sans 300" w:hAnsi="Museo Sans 300" w:cs="Arial"/>
          <w:sz w:val="22"/>
          <w:szCs w:val="22"/>
        </w:rPr>
        <w:t>La presencia de disfunciones autonómicas permitirá asignar el valor máximo de menoscabo a cada impedimento.</w:t>
      </w:r>
    </w:p>
    <w:p w14:paraId="2624DBA2" w14:textId="77777777" w:rsidR="005A6C2C" w:rsidRPr="007803AE" w:rsidRDefault="005A6C2C" w:rsidP="00431924">
      <w:pPr>
        <w:jc w:val="both"/>
        <w:rPr>
          <w:rFonts w:ascii="Museo Sans 300" w:hAnsi="Museo Sans 300" w:cs="Arial"/>
          <w:sz w:val="22"/>
          <w:szCs w:val="22"/>
        </w:rPr>
      </w:pPr>
      <w:r w:rsidRPr="007803AE">
        <w:rPr>
          <w:rFonts w:ascii="Museo Sans 300" w:hAnsi="Museo Sans 300" w:cs="Arial"/>
          <w:sz w:val="22"/>
          <w:szCs w:val="22"/>
        </w:rPr>
        <w:br/>
        <w:t>El valor asignado a la disfunción sensitiva se suma combinado a la disfunción motora para obtener menoscabo parcial de la extremidad. Luego el menoscabo de la extremidad se debe llevar a conversión a menoscabo global de la persona en las Tablas No. 1 y No. 2</w:t>
      </w:r>
      <w:r w:rsidR="0000774A" w:rsidRPr="007803AE">
        <w:rPr>
          <w:rFonts w:ascii="Museo Sans 300" w:hAnsi="Museo Sans 300" w:cs="Arial"/>
          <w:sz w:val="22"/>
          <w:szCs w:val="22"/>
        </w:rPr>
        <w:t xml:space="preserve"> respectivamente.</w:t>
      </w:r>
    </w:p>
    <w:p w14:paraId="2624DBA3" w14:textId="77777777" w:rsidR="0000774A" w:rsidRPr="007803AE" w:rsidRDefault="0000774A" w:rsidP="00431924">
      <w:pPr>
        <w:jc w:val="both"/>
        <w:rPr>
          <w:rFonts w:ascii="Museo Sans 300" w:hAnsi="Museo Sans 300" w:cs="Arial"/>
          <w:sz w:val="22"/>
          <w:szCs w:val="22"/>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tblGrid>
      <w:tr w:rsidR="00674D6B" w:rsidRPr="007803AE" w14:paraId="2624DBA5" w14:textId="77777777" w:rsidTr="00A92D7D">
        <w:tc>
          <w:tcPr>
            <w:tcW w:w="5529" w:type="dxa"/>
          </w:tcPr>
          <w:p w14:paraId="2624DBA4" w14:textId="77777777" w:rsidR="00674D6B" w:rsidRPr="007803AE" w:rsidRDefault="00674D6B" w:rsidP="00A92D7D">
            <w:pPr>
              <w:jc w:val="center"/>
              <w:rPr>
                <w:rFonts w:ascii="Museo Sans 300" w:hAnsi="Museo Sans 300" w:cs="Arial"/>
                <w:b/>
                <w:sz w:val="22"/>
                <w:szCs w:val="22"/>
              </w:rPr>
            </w:pPr>
            <w:r w:rsidRPr="007803AE">
              <w:rPr>
                <w:rFonts w:ascii="Museo Sans 300" w:hAnsi="Museo Sans 300" w:cs="Arial"/>
                <w:b/>
                <w:sz w:val="22"/>
                <w:szCs w:val="22"/>
              </w:rPr>
              <w:t>PLEXOS DE LOS NERVIOS ESPINALES</w:t>
            </w:r>
          </w:p>
        </w:tc>
      </w:tr>
    </w:tbl>
    <w:p w14:paraId="2624DBA6" w14:textId="77777777" w:rsidR="00F71394" w:rsidRPr="007803AE" w:rsidRDefault="00F71394" w:rsidP="00517453">
      <w:pPr>
        <w:ind w:left="2880"/>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6"/>
        <w:gridCol w:w="2210"/>
        <w:gridCol w:w="2211"/>
        <w:gridCol w:w="2211"/>
      </w:tblGrid>
      <w:tr w:rsidR="00C64681" w:rsidRPr="007803AE" w14:paraId="2624DBA8" w14:textId="77777777" w:rsidTr="00742D3F">
        <w:tc>
          <w:tcPr>
            <w:tcW w:w="8978" w:type="dxa"/>
            <w:gridSpan w:val="4"/>
            <w:vAlign w:val="center"/>
          </w:tcPr>
          <w:p w14:paraId="2624DBA7" w14:textId="77777777" w:rsidR="00C64681" w:rsidRPr="007803AE" w:rsidRDefault="00C64681" w:rsidP="00742D3F">
            <w:pPr>
              <w:jc w:val="center"/>
              <w:rPr>
                <w:rFonts w:ascii="Museo Sans 300" w:hAnsi="Museo Sans 300" w:cs="Arial"/>
                <w:b/>
                <w:sz w:val="22"/>
                <w:szCs w:val="22"/>
              </w:rPr>
            </w:pPr>
            <w:r w:rsidRPr="007803AE">
              <w:rPr>
                <w:rFonts w:ascii="Museo Sans 300" w:hAnsi="Museo Sans 300" w:cs="Arial"/>
                <w:b/>
                <w:sz w:val="22"/>
                <w:szCs w:val="22"/>
              </w:rPr>
              <w:t>VALORACIÓN DEL MENOSCABO POR IMPEDIMENTO</w:t>
            </w:r>
            <w:r w:rsidRPr="007803AE">
              <w:rPr>
                <w:rFonts w:ascii="Museo Sans 300" w:hAnsi="Museo Sans 300" w:cs="Arial"/>
                <w:b/>
                <w:sz w:val="22"/>
                <w:szCs w:val="22"/>
              </w:rPr>
              <w:br/>
              <w:t>EN EL PLEXO BRAQUIAL UNILATERAL</w:t>
            </w:r>
          </w:p>
        </w:tc>
      </w:tr>
      <w:tr w:rsidR="00C64681" w:rsidRPr="007803AE" w14:paraId="2624DBAD" w14:textId="77777777" w:rsidTr="00742D3F">
        <w:tc>
          <w:tcPr>
            <w:tcW w:w="2244" w:type="dxa"/>
          </w:tcPr>
          <w:p w14:paraId="2624DBA9"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NIVEL</w:t>
            </w:r>
            <w:r w:rsidRPr="007803AE">
              <w:rPr>
                <w:rFonts w:ascii="Museo Sans 300" w:hAnsi="Museo Sans 300" w:cs="Arial"/>
                <w:sz w:val="22"/>
                <w:szCs w:val="22"/>
              </w:rPr>
              <w:br/>
            </w:r>
          </w:p>
        </w:tc>
        <w:tc>
          <w:tcPr>
            <w:tcW w:w="2244" w:type="dxa"/>
          </w:tcPr>
          <w:p w14:paraId="2624DBAA"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PARCIAL POR</w:t>
            </w:r>
            <w:r w:rsidRPr="007803AE">
              <w:rPr>
                <w:rFonts w:ascii="Museo Sans 300" w:hAnsi="Museo Sans 300" w:cs="Arial"/>
                <w:sz w:val="22"/>
                <w:szCs w:val="22"/>
              </w:rPr>
              <w:br/>
              <w:t>DISFUNCIÓN</w:t>
            </w:r>
            <w:r w:rsidRPr="007803AE">
              <w:rPr>
                <w:rFonts w:ascii="Museo Sans 300" w:hAnsi="Museo Sans 300" w:cs="Arial"/>
                <w:sz w:val="22"/>
                <w:szCs w:val="22"/>
              </w:rPr>
              <w:br/>
              <w:t>SENSITIVA</w:t>
            </w:r>
          </w:p>
        </w:tc>
        <w:tc>
          <w:tcPr>
            <w:tcW w:w="2245" w:type="dxa"/>
          </w:tcPr>
          <w:p w14:paraId="2624DBAB"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PARCIAL POR</w:t>
            </w:r>
            <w:r w:rsidRPr="007803AE">
              <w:rPr>
                <w:rFonts w:ascii="Museo Sans 300" w:hAnsi="Museo Sans 300" w:cs="Arial"/>
                <w:sz w:val="22"/>
                <w:szCs w:val="22"/>
              </w:rPr>
              <w:br/>
              <w:t>DISFUNCIÓN</w:t>
            </w:r>
            <w:r w:rsidRPr="007803AE">
              <w:rPr>
                <w:rFonts w:ascii="Museo Sans 300" w:hAnsi="Museo Sans 300" w:cs="Arial"/>
                <w:sz w:val="22"/>
                <w:szCs w:val="22"/>
              </w:rPr>
              <w:br/>
              <w:t>MOTORA</w:t>
            </w:r>
          </w:p>
        </w:tc>
        <w:tc>
          <w:tcPr>
            <w:tcW w:w="2245" w:type="dxa"/>
          </w:tcPr>
          <w:p w14:paraId="2624DBAC"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PARCIAL DE</w:t>
            </w:r>
            <w:r w:rsidRPr="007803AE">
              <w:rPr>
                <w:rFonts w:ascii="Museo Sans 300" w:hAnsi="Museo Sans 300" w:cs="Arial"/>
                <w:sz w:val="22"/>
                <w:szCs w:val="22"/>
              </w:rPr>
              <w:br/>
              <w:t>EXTREMIDAD</w:t>
            </w:r>
            <w:r w:rsidRPr="007803AE">
              <w:rPr>
                <w:rFonts w:ascii="Museo Sans 300" w:hAnsi="Museo Sans 300" w:cs="Arial"/>
                <w:sz w:val="22"/>
                <w:szCs w:val="22"/>
              </w:rPr>
              <w:br/>
              <w:t>SUPERIOR</w:t>
            </w:r>
          </w:p>
        </w:tc>
      </w:tr>
      <w:tr w:rsidR="00564FCB" w:rsidRPr="007803AE" w14:paraId="2624DBB3" w14:textId="77777777" w:rsidTr="00742D3F">
        <w:tc>
          <w:tcPr>
            <w:tcW w:w="2244" w:type="dxa"/>
          </w:tcPr>
          <w:p w14:paraId="2624DBAE" w14:textId="77777777" w:rsidR="00564FCB" w:rsidRPr="007803AE" w:rsidRDefault="00564FCB" w:rsidP="00C64681">
            <w:pPr>
              <w:rPr>
                <w:rFonts w:ascii="Museo Sans 300" w:hAnsi="Museo Sans 300" w:cs="Arial"/>
                <w:sz w:val="22"/>
                <w:szCs w:val="22"/>
              </w:rPr>
            </w:pPr>
            <w:r w:rsidRPr="007803AE">
              <w:rPr>
                <w:rFonts w:ascii="Museo Sans 300" w:hAnsi="Museo Sans 300" w:cs="Arial"/>
                <w:sz w:val="22"/>
                <w:szCs w:val="22"/>
              </w:rPr>
              <w:t xml:space="preserve">Plexo Braquial </w:t>
            </w:r>
          </w:p>
          <w:p w14:paraId="2624DBAF" w14:textId="77777777" w:rsidR="00564FCB" w:rsidRPr="007803AE" w:rsidRDefault="00564FCB" w:rsidP="00C64681">
            <w:pPr>
              <w:rPr>
                <w:rFonts w:ascii="Museo Sans 300" w:hAnsi="Museo Sans 300" w:cs="Arial"/>
                <w:sz w:val="22"/>
                <w:szCs w:val="22"/>
              </w:rPr>
            </w:pPr>
            <w:r w:rsidRPr="007803AE">
              <w:rPr>
                <w:rFonts w:ascii="Museo Sans 300" w:hAnsi="Museo Sans 300" w:cs="Arial"/>
                <w:sz w:val="22"/>
                <w:szCs w:val="22"/>
              </w:rPr>
              <w:t>(C5 – T1)</w:t>
            </w:r>
          </w:p>
        </w:tc>
        <w:tc>
          <w:tcPr>
            <w:tcW w:w="2244" w:type="dxa"/>
          </w:tcPr>
          <w:p w14:paraId="2624DBB0" w14:textId="77777777" w:rsidR="00564FCB" w:rsidRPr="007803AE" w:rsidRDefault="00564FCB" w:rsidP="00742D3F">
            <w:pPr>
              <w:jc w:val="center"/>
              <w:rPr>
                <w:rFonts w:ascii="Museo Sans 300" w:hAnsi="Museo Sans 300" w:cs="Arial"/>
                <w:sz w:val="22"/>
                <w:szCs w:val="22"/>
              </w:rPr>
            </w:pPr>
            <w:r w:rsidRPr="007803AE">
              <w:rPr>
                <w:rFonts w:ascii="Museo Sans 300" w:hAnsi="Museo Sans 300" w:cs="Arial"/>
                <w:sz w:val="22"/>
                <w:szCs w:val="22"/>
              </w:rPr>
              <w:t>0% - 100%</w:t>
            </w:r>
          </w:p>
        </w:tc>
        <w:tc>
          <w:tcPr>
            <w:tcW w:w="2245" w:type="dxa"/>
          </w:tcPr>
          <w:p w14:paraId="2624DBB1" w14:textId="77777777" w:rsidR="00564FCB" w:rsidRPr="007803AE" w:rsidRDefault="00564FCB" w:rsidP="00742D3F">
            <w:pPr>
              <w:jc w:val="center"/>
              <w:rPr>
                <w:rFonts w:ascii="Museo Sans 300" w:hAnsi="Museo Sans 300" w:cs="Arial"/>
                <w:sz w:val="22"/>
                <w:szCs w:val="22"/>
              </w:rPr>
            </w:pPr>
            <w:r w:rsidRPr="007803AE">
              <w:rPr>
                <w:rFonts w:ascii="Museo Sans 300" w:hAnsi="Museo Sans 300" w:cs="Arial"/>
                <w:sz w:val="22"/>
                <w:szCs w:val="22"/>
              </w:rPr>
              <w:t>0% - 100%</w:t>
            </w:r>
            <w:r w:rsidRPr="007803AE">
              <w:rPr>
                <w:rFonts w:ascii="Museo Sans 300" w:hAnsi="Museo Sans 300" w:cs="Arial"/>
                <w:sz w:val="22"/>
                <w:szCs w:val="22"/>
              </w:rPr>
              <w:br/>
            </w:r>
          </w:p>
        </w:tc>
        <w:tc>
          <w:tcPr>
            <w:tcW w:w="2245" w:type="dxa"/>
          </w:tcPr>
          <w:p w14:paraId="2624DBB2" w14:textId="77777777" w:rsidR="00564FCB" w:rsidRPr="007803AE" w:rsidRDefault="00564FCB" w:rsidP="00742D3F">
            <w:pPr>
              <w:jc w:val="center"/>
              <w:rPr>
                <w:rFonts w:ascii="Museo Sans 300" w:hAnsi="Museo Sans 300" w:cs="Arial"/>
                <w:sz w:val="22"/>
                <w:szCs w:val="22"/>
              </w:rPr>
            </w:pPr>
            <w:r w:rsidRPr="007803AE">
              <w:rPr>
                <w:rFonts w:ascii="Museo Sans 300" w:hAnsi="Museo Sans 300" w:cs="Arial"/>
                <w:sz w:val="22"/>
                <w:szCs w:val="22"/>
              </w:rPr>
              <w:t>0% - 100%</w:t>
            </w:r>
            <w:r w:rsidRPr="007803AE">
              <w:rPr>
                <w:rFonts w:ascii="Museo Sans 300" w:hAnsi="Museo Sans 300" w:cs="Arial"/>
                <w:sz w:val="22"/>
                <w:szCs w:val="22"/>
              </w:rPr>
              <w:br/>
            </w:r>
          </w:p>
        </w:tc>
      </w:tr>
      <w:tr w:rsidR="00C64681" w:rsidRPr="007803AE" w14:paraId="2624DBB9" w14:textId="77777777" w:rsidTr="00742D3F">
        <w:tc>
          <w:tcPr>
            <w:tcW w:w="2244" w:type="dxa"/>
          </w:tcPr>
          <w:p w14:paraId="2624DBB4" w14:textId="77777777" w:rsidR="00C64681" w:rsidRPr="007803AE" w:rsidRDefault="00C64681" w:rsidP="00C64681">
            <w:pPr>
              <w:rPr>
                <w:rFonts w:ascii="Museo Sans 300" w:hAnsi="Museo Sans 300" w:cs="Arial"/>
                <w:sz w:val="22"/>
                <w:szCs w:val="22"/>
              </w:rPr>
            </w:pPr>
            <w:r w:rsidRPr="007803AE">
              <w:rPr>
                <w:rFonts w:ascii="Museo Sans 300" w:hAnsi="Museo Sans 300" w:cs="Arial"/>
                <w:sz w:val="22"/>
                <w:szCs w:val="22"/>
              </w:rPr>
              <w:t>Tronco Superior</w:t>
            </w:r>
            <w:r w:rsidRPr="007803AE">
              <w:rPr>
                <w:rFonts w:ascii="Museo Sans 300" w:hAnsi="Museo Sans 300" w:cs="Arial"/>
                <w:sz w:val="22"/>
                <w:szCs w:val="22"/>
              </w:rPr>
              <w:br/>
              <w:t>(ERB) (C5-C6)</w:t>
            </w:r>
          </w:p>
          <w:p w14:paraId="2624DBB5" w14:textId="77777777" w:rsidR="00C64681" w:rsidRPr="007803AE" w:rsidRDefault="00C64681" w:rsidP="00C64681">
            <w:pPr>
              <w:rPr>
                <w:rFonts w:ascii="Museo Sans 300" w:hAnsi="Museo Sans 300" w:cs="Arial"/>
                <w:sz w:val="22"/>
                <w:szCs w:val="22"/>
              </w:rPr>
            </w:pPr>
          </w:p>
        </w:tc>
        <w:tc>
          <w:tcPr>
            <w:tcW w:w="2244" w:type="dxa"/>
          </w:tcPr>
          <w:p w14:paraId="2624DBB6"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25</w:t>
            </w:r>
            <w:r w:rsidRPr="007803AE">
              <w:rPr>
                <w:rFonts w:ascii="Museo Sans 300" w:hAnsi="Museo Sans 300" w:cs="Arial"/>
                <w:sz w:val="22"/>
                <w:szCs w:val="22"/>
              </w:rPr>
              <w:t>%</w:t>
            </w:r>
            <w:r w:rsidRPr="007803AE">
              <w:rPr>
                <w:rFonts w:ascii="Museo Sans 300" w:hAnsi="Museo Sans 300" w:cs="Arial"/>
                <w:sz w:val="22"/>
                <w:szCs w:val="22"/>
              </w:rPr>
              <w:br/>
            </w:r>
          </w:p>
        </w:tc>
        <w:tc>
          <w:tcPr>
            <w:tcW w:w="2245" w:type="dxa"/>
          </w:tcPr>
          <w:p w14:paraId="2624DBB7"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75</w:t>
            </w:r>
            <w:r w:rsidRPr="007803AE">
              <w:rPr>
                <w:rFonts w:ascii="Museo Sans 300" w:hAnsi="Museo Sans 300" w:cs="Arial"/>
                <w:sz w:val="22"/>
                <w:szCs w:val="22"/>
              </w:rPr>
              <w:t>%</w:t>
            </w:r>
            <w:r w:rsidRPr="007803AE">
              <w:rPr>
                <w:rFonts w:ascii="Museo Sans 300" w:hAnsi="Museo Sans 300" w:cs="Arial"/>
                <w:sz w:val="22"/>
                <w:szCs w:val="22"/>
              </w:rPr>
              <w:br/>
            </w:r>
          </w:p>
        </w:tc>
        <w:tc>
          <w:tcPr>
            <w:tcW w:w="2245" w:type="dxa"/>
          </w:tcPr>
          <w:p w14:paraId="2624DBB8"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81</w:t>
            </w:r>
            <w:r w:rsidRPr="007803AE">
              <w:rPr>
                <w:rFonts w:ascii="Museo Sans 300" w:hAnsi="Museo Sans 300" w:cs="Arial"/>
                <w:sz w:val="22"/>
                <w:szCs w:val="22"/>
              </w:rPr>
              <w:t>%</w:t>
            </w:r>
          </w:p>
        </w:tc>
      </w:tr>
      <w:tr w:rsidR="00C64681" w:rsidRPr="007803AE" w14:paraId="2624DBBF" w14:textId="77777777" w:rsidTr="00742D3F">
        <w:tc>
          <w:tcPr>
            <w:tcW w:w="2244" w:type="dxa"/>
          </w:tcPr>
          <w:p w14:paraId="2624DBBA" w14:textId="77777777" w:rsidR="00C64681" w:rsidRPr="007803AE" w:rsidRDefault="00C64681" w:rsidP="00C64681">
            <w:pPr>
              <w:rPr>
                <w:rFonts w:ascii="Museo Sans 300" w:hAnsi="Museo Sans 300" w:cs="Arial"/>
                <w:sz w:val="22"/>
                <w:szCs w:val="22"/>
              </w:rPr>
            </w:pPr>
            <w:r w:rsidRPr="007803AE">
              <w:rPr>
                <w:rFonts w:ascii="Museo Sans 300" w:hAnsi="Museo Sans 300" w:cs="Arial"/>
                <w:sz w:val="22"/>
                <w:szCs w:val="22"/>
              </w:rPr>
              <w:t>Tronco Medio (C7)</w:t>
            </w:r>
            <w:r w:rsidRPr="007803AE">
              <w:rPr>
                <w:rFonts w:ascii="Museo Sans 300" w:hAnsi="Museo Sans 300" w:cs="Arial"/>
                <w:sz w:val="22"/>
                <w:szCs w:val="22"/>
              </w:rPr>
              <w:br/>
              <w:t>(REMICK)</w:t>
            </w:r>
          </w:p>
          <w:p w14:paraId="2624DBBB" w14:textId="77777777" w:rsidR="00C64681" w:rsidRPr="007803AE" w:rsidRDefault="00C64681" w:rsidP="00C64681">
            <w:pPr>
              <w:rPr>
                <w:rFonts w:ascii="Museo Sans 300" w:hAnsi="Museo Sans 300" w:cs="Arial"/>
                <w:sz w:val="22"/>
                <w:szCs w:val="22"/>
              </w:rPr>
            </w:pPr>
          </w:p>
        </w:tc>
        <w:tc>
          <w:tcPr>
            <w:tcW w:w="2244" w:type="dxa"/>
          </w:tcPr>
          <w:p w14:paraId="2624DBBC"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0% - 5%</w:t>
            </w:r>
          </w:p>
        </w:tc>
        <w:tc>
          <w:tcPr>
            <w:tcW w:w="2245" w:type="dxa"/>
          </w:tcPr>
          <w:p w14:paraId="2624DBBD"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35</w:t>
            </w:r>
            <w:r w:rsidRPr="007803AE">
              <w:rPr>
                <w:rFonts w:ascii="Museo Sans 300" w:hAnsi="Museo Sans 300" w:cs="Arial"/>
                <w:sz w:val="22"/>
                <w:szCs w:val="22"/>
              </w:rPr>
              <w:t>%</w:t>
            </w:r>
            <w:r w:rsidRPr="007803AE">
              <w:rPr>
                <w:rFonts w:ascii="Museo Sans 300" w:hAnsi="Museo Sans 300" w:cs="Arial"/>
                <w:sz w:val="22"/>
                <w:szCs w:val="22"/>
              </w:rPr>
              <w:br/>
            </w:r>
          </w:p>
        </w:tc>
        <w:tc>
          <w:tcPr>
            <w:tcW w:w="2245" w:type="dxa"/>
          </w:tcPr>
          <w:p w14:paraId="2624DBBE"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38</w:t>
            </w:r>
            <w:r w:rsidRPr="007803AE">
              <w:rPr>
                <w:rFonts w:ascii="Museo Sans 300" w:hAnsi="Museo Sans 300" w:cs="Arial"/>
                <w:sz w:val="22"/>
                <w:szCs w:val="22"/>
              </w:rPr>
              <w:t>%</w:t>
            </w:r>
          </w:p>
        </w:tc>
      </w:tr>
      <w:tr w:rsidR="00C64681" w:rsidRPr="007803AE" w14:paraId="2624DBC4" w14:textId="77777777" w:rsidTr="00742D3F">
        <w:tc>
          <w:tcPr>
            <w:tcW w:w="2244" w:type="dxa"/>
          </w:tcPr>
          <w:p w14:paraId="2624DBC0" w14:textId="6EE7AA5D" w:rsidR="00C64681" w:rsidRPr="007803AE" w:rsidRDefault="00C64681" w:rsidP="00ED1788">
            <w:pPr>
              <w:rPr>
                <w:rFonts w:ascii="Museo Sans 300" w:hAnsi="Museo Sans 300" w:cs="Arial"/>
                <w:sz w:val="22"/>
                <w:szCs w:val="22"/>
              </w:rPr>
            </w:pPr>
            <w:r w:rsidRPr="007803AE">
              <w:rPr>
                <w:rFonts w:ascii="Museo Sans 300" w:hAnsi="Museo Sans 300" w:cs="Arial"/>
                <w:sz w:val="22"/>
                <w:szCs w:val="22"/>
              </w:rPr>
              <w:t>Tronco Inferior (C8-T1) (KLUMPKE)</w:t>
            </w:r>
          </w:p>
        </w:tc>
        <w:tc>
          <w:tcPr>
            <w:tcW w:w="2244" w:type="dxa"/>
          </w:tcPr>
          <w:p w14:paraId="2624DBC1"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20</w:t>
            </w:r>
            <w:r w:rsidRPr="007803AE">
              <w:rPr>
                <w:rFonts w:ascii="Museo Sans 300" w:hAnsi="Museo Sans 300" w:cs="Arial"/>
                <w:sz w:val="22"/>
                <w:szCs w:val="22"/>
              </w:rPr>
              <w:t>%</w:t>
            </w:r>
          </w:p>
        </w:tc>
        <w:tc>
          <w:tcPr>
            <w:tcW w:w="2245" w:type="dxa"/>
          </w:tcPr>
          <w:p w14:paraId="2624DBC2" w14:textId="77777777" w:rsidR="00C64681" w:rsidRPr="007803AE" w:rsidRDefault="00C64681" w:rsidP="00742D3F">
            <w:pPr>
              <w:jc w:val="center"/>
              <w:rPr>
                <w:rFonts w:ascii="Museo Sans 300" w:hAnsi="Museo Sans 300" w:cs="Arial"/>
                <w:sz w:val="22"/>
                <w:szCs w:val="22"/>
              </w:rPr>
            </w:pPr>
            <w:r w:rsidRPr="007803AE">
              <w:rPr>
                <w:rFonts w:ascii="Museo Sans 300" w:hAnsi="Museo Sans 300" w:cs="Arial"/>
                <w:sz w:val="22"/>
                <w:szCs w:val="22"/>
              </w:rPr>
              <w:t>0% - 70%</w:t>
            </w:r>
            <w:r w:rsidRPr="007803AE">
              <w:rPr>
                <w:rFonts w:ascii="Museo Sans 300" w:hAnsi="Museo Sans 300" w:cs="Arial"/>
                <w:sz w:val="22"/>
                <w:szCs w:val="22"/>
              </w:rPr>
              <w:br/>
            </w:r>
          </w:p>
        </w:tc>
        <w:tc>
          <w:tcPr>
            <w:tcW w:w="2245" w:type="dxa"/>
          </w:tcPr>
          <w:p w14:paraId="2624DBC3" w14:textId="77777777" w:rsidR="00C64681" w:rsidRPr="007803AE" w:rsidRDefault="00C64681" w:rsidP="00564FCB">
            <w:pPr>
              <w:jc w:val="center"/>
              <w:rPr>
                <w:rFonts w:ascii="Museo Sans 300" w:hAnsi="Museo Sans 300" w:cs="Arial"/>
                <w:sz w:val="22"/>
                <w:szCs w:val="22"/>
              </w:rPr>
            </w:pPr>
            <w:r w:rsidRPr="007803AE">
              <w:rPr>
                <w:rFonts w:ascii="Museo Sans 300" w:hAnsi="Museo Sans 300" w:cs="Arial"/>
                <w:sz w:val="22"/>
                <w:szCs w:val="22"/>
              </w:rPr>
              <w:t xml:space="preserve">0% - </w:t>
            </w:r>
            <w:r w:rsidR="00564FCB" w:rsidRPr="007803AE">
              <w:rPr>
                <w:rFonts w:ascii="Museo Sans 300" w:hAnsi="Museo Sans 300" w:cs="Arial"/>
                <w:sz w:val="22"/>
                <w:szCs w:val="22"/>
              </w:rPr>
              <w:t>76</w:t>
            </w:r>
            <w:r w:rsidRPr="007803AE">
              <w:rPr>
                <w:rFonts w:ascii="Museo Sans 300" w:hAnsi="Museo Sans 300" w:cs="Arial"/>
                <w:sz w:val="22"/>
                <w:szCs w:val="22"/>
              </w:rPr>
              <w:t>%</w:t>
            </w:r>
          </w:p>
        </w:tc>
      </w:tr>
    </w:tbl>
    <w:p w14:paraId="2624DBC5" w14:textId="77777777" w:rsidR="00BF5D7A" w:rsidRPr="007803AE" w:rsidRDefault="00BF5D7A" w:rsidP="005A6C2C">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7"/>
        <w:gridCol w:w="2207"/>
        <w:gridCol w:w="2207"/>
        <w:gridCol w:w="2207"/>
      </w:tblGrid>
      <w:tr w:rsidR="00C64681" w:rsidRPr="007803AE" w14:paraId="2624DBCA" w14:textId="77777777" w:rsidTr="00742D3F">
        <w:trPr>
          <w:hidden/>
        </w:trPr>
        <w:tc>
          <w:tcPr>
            <w:tcW w:w="2244" w:type="dxa"/>
          </w:tcPr>
          <w:p w14:paraId="2624DBC6" w14:textId="77777777" w:rsidR="00C64681" w:rsidRPr="007803AE" w:rsidRDefault="00C64681" w:rsidP="005A6C2C">
            <w:pPr>
              <w:rPr>
                <w:rFonts w:ascii="Museo Sans 300" w:hAnsi="Museo Sans 300" w:cs="Arial"/>
                <w:vanish/>
                <w:sz w:val="22"/>
                <w:szCs w:val="22"/>
              </w:rPr>
            </w:pPr>
          </w:p>
        </w:tc>
        <w:tc>
          <w:tcPr>
            <w:tcW w:w="2244" w:type="dxa"/>
          </w:tcPr>
          <w:p w14:paraId="2624DBC7" w14:textId="77777777" w:rsidR="00C64681" w:rsidRPr="007803AE" w:rsidRDefault="00C64681" w:rsidP="005A6C2C">
            <w:pPr>
              <w:rPr>
                <w:rFonts w:ascii="Museo Sans 300" w:hAnsi="Museo Sans 300" w:cs="Arial"/>
                <w:vanish/>
                <w:sz w:val="22"/>
                <w:szCs w:val="22"/>
              </w:rPr>
            </w:pPr>
          </w:p>
        </w:tc>
        <w:tc>
          <w:tcPr>
            <w:tcW w:w="2245" w:type="dxa"/>
          </w:tcPr>
          <w:p w14:paraId="2624DBC8" w14:textId="77777777" w:rsidR="00C64681" w:rsidRPr="007803AE" w:rsidRDefault="00C64681" w:rsidP="005A6C2C">
            <w:pPr>
              <w:rPr>
                <w:rFonts w:ascii="Museo Sans 300" w:hAnsi="Museo Sans 300" w:cs="Arial"/>
                <w:vanish/>
                <w:sz w:val="22"/>
                <w:szCs w:val="22"/>
              </w:rPr>
            </w:pPr>
          </w:p>
        </w:tc>
        <w:tc>
          <w:tcPr>
            <w:tcW w:w="2245" w:type="dxa"/>
          </w:tcPr>
          <w:p w14:paraId="2624DBC9" w14:textId="77777777" w:rsidR="00C64681" w:rsidRPr="007803AE" w:rsidRDefault="00C64681" w:rsidP="005A6C2C">
            <w:pPr>
              <w:rPr>
                <w:rFonts w:ascii="Museo Sans 300" w:hAnsi="Museo Sans 300" w:cs="Arial"/>
                <w:vanish/>
                <w:sz w:val="22"/>
                <w:szCs w:val="22"/>
              </w:rPr>
            </w:pPr>
          </w:p>
        </w:tc>
      </w:tr>
      <w:tr w:rsidR="00C64681" w:rsidRPr="007803AE" w14:paraId="2624DBCF" w14:textId="77777777" w:rsidTr="00742D3F">
        <w:trPr>
          <w:hidden/>
        </w:trPr>
        <w:tc>
          <w:tcPr>
            <w:tcW w:w="2244" w:type="dxa"/>
          </w:tcPr>
          <w:p w14:paraId="2624DBCB" w14:textId="77777777" w:rsidR="00C64681" w:rsidRPr="007803AE" w:rsidRDefault="00C64681" w:rsidP="005A6C2C">
            <w:pPr>
              <w:rPr>
                <w:rFonts w:ascii="Museo Sans 300" w:hAnsi="Museo Sans 300" w:cs="Arial"/>
                <w:vanish/>
                <w:sz w:val="22"/>
                <w:szCs w:val="22"/>
              </w:rPr>
            </w:pPr>
          </w:p>
        </w:tc>
        <w:tc>
          <w:tcPr>
            <w:tcW w:w="2244" w:type="dxa"/>
          </w:tcPr>
          <w:p w14:paraId="2624DBCC" w14:textId="77777777" w:rsidR="00C64681" w:rsidRPr="007803AE" w:rsidRDefault="00C64681" w:rsidP="005A6C2C">
            <w:pPr>
              <w:rPr>
                <w:rFonts w:ascii="Museo Sans 300" w:hAnsi="Museo Sans 300" w:cs="Arial"/>
                <w:vanish/>
                <w:sz w:val="22"/>
                <w:szCs w:val="22"/>
              </w:rPr>
            </w:pPr>
          </w:p>
        </w:tc>
        <w:tc>
          <w:tcPr>
            <w:tcW w:w="2245" w:type="dxa"/>
          </w:tcPr>
          <w:p w14:paraId="2624DBCD" w14:textId="77777777" w:rsidR="00C64681" w:rsidRPr="007803AE" w:rsidRDefault="00C64681" w:rsidP="005A6C2C">
            <w:pPr>
              <w:rPr>
                <w:rFonts w:ascii="Museo Sans 300" w:hAnsi="Museo Sans 300" w:cs="Arial"/>
                <w:vanish/>
                <w:sz w:val="22"/>
                <w:szCs w:val="22"/>
              </w:rPr>
            </w:pPr>
          </w:p>
        </w:tc>
        <w:tc>
          <w:tcPr>
            <w:tcW w:w="2245" w:type="dxa"/>
          </w:tcPr>
          <w:p w14:paraId="2624DBCE" w14:textId="77777777" w:rsidR="00C64681" w:rsidRPr="007803AE" w:rsidRDefault="00C64681" w:rsidP="005A6C2C">
            <w:pPr>
              <w:rPr>
                <w:rFonts w:ascii="Museo Sans 300" w:hAnsi="Museo Sans 300" w:cs="Arial"/>
                <w:vanish/>
                <w:sz w:val="22"/>
                <w:szCs w:val="22"/>
              </w:rPr>
            </w:pPr>
          </w:p>
        </w:tc>
      </w:tr>
      <w:tr w:rsidR="00C64681" w:rsidRPr="007803AE" w14:paraId="2624DBD4" w14:textId="77777777" w:rsidTr="00742D3F">
        <w:trPr>
          <w:hidden/>
        </w:trPr>
        <w:tc>
          <w:tcPr>
            <w:tcW w:w="2244" w:type="dxa"/>
          </w:tcPr>
          <w:p w14:paraId="2624DBD0" w14:textId="77777777" w:rsidR="00C64681" w:rsidRPr="007803AE" w:rsidRDefault="00C64681" w:rsidP="005A6C2C">
            <w:pPr>
              <w:rPr>
                <w:rFonts w:ascii="Museo Sans 300" w:hAnsi="Museo Sans 300" w:cs="Arial"/>
                <w:vanish/>
                <w:sz w:val="22"/>
                <w:szCs w:val="22"/>
              </w:rPr>
            </w:pPr>
          </w:p>
        </w:tc>
        <w:tc>
          <w:tcPr>
            <w:tcW w:w="2244" w:type="dxa"/>
          </w:tcPr>
          <w:p w14:paraId="2624DBD1" w14:textId="77777777" w:rsidR="00C64681" w:rsidRPr="007803AE" w:rsidRDefault="00C64681" w:rsidP="005A6C2C">
            <w:pPr>
              <w:rPr>
                <w:rFonts w:ascii="Museo Sans 300" w:hAnsi="Museo Sans 300" w:cs="Arial"/>
                <w:vanish/>
                <w:sz w:val="22"/>
                <w:szCs w:val="22"/>
              </w:rPr>
            </w:pPr>
          </w:p>
        </w:tc>
        <w:tc>
          <w:tcPr>
            <w:tcW w:w="2245" w:type="dxa"/>
          </w:tcPr>
          <w:p w14:paraId="2624DBD2" w14:textId="77777777" w:rsidR="00C64681" w:rsidRPr="007803AE" w:rsidRDefault="00C64681" w:rsidP="005A6C2C">
            <w:pPr>
              <w:rPr>
                <w:rFonts w:ascii="Museo Sans 300" w:hAnsi="Museo Sans 300" w:cs="Arial"/>
                <w:vanish/>
                <w:sz w:val="22"/>
                <w:szCs w:val="22"/>
              </w:rPr>
            </w:pPr>
          </w:p>
        </w:tc>
        <w:tc>
          <w:tcPr>
            <w:tcW w:w="2245" w:type="dxa"/>
          </w:tcPr>
          <w:p w14:paraId="2624DBD3" w14:textId="77777777" w:rsidR="00C64681" w:rsidRPr="007803AE" w:rsidRDefault="00C64681" w:rsidP="005A6C2C">
            <w:pPr>
              <w:rPr>
                <w:rFonts w:ascii="Museo Sans 300" w:hAnsi="Museo Sans 300" w:cs="Arial"/>
                <w:vanish/>
                <w:sz w:val="22"/>
                <w:szCs w:val="22"/>
              </w:rPr>
            </w:pPr>
          </w:p>
        </w:tc>
      </w:tr>
      <w:tr w:rsidR="00C64681" w:rsidRPr="007803AE" w14:paraId="2624DBD9" w14:textId="77777777" w:rsidTr="00742D3F">
        <w:trPr>
          <w:hidden/>
        </w:trPr>
        <w:tc>
          <w:tcPr>
            <w:tcW w:w="2244" w:type="dxa"/>
          </w:tcPr>
          <w:p w14:paraId="2624DBD5" w14:textId="77777777" w:rsidR="00C64681" w:rsidRPr="007803AE" w:rsidRDefault="00C64681" w:rsidP="005A6C2C">
            <w:pPr>
              <w:rPr>
                <w:rFonts w:ascii="Museo Sans 300" w:hAnsi="Museo Sans 300" w:cs="Arial"/>
                <w:vanish/>
                <w:sz w:val="22"/>
                <w:szCs w:val="22"/>
              </w:rPr>
            </w:pPr>
          </w:p>
        </w:tc>
        <w:tc>
          <w:tcPr>
            <w:tcW w:w="2244" w:type="dxa"/>
          </w:tcPr>
          <w:p w14:paraId="2624DBD6" w14:textId="77777777" w:rsidR="00C64681" w:rsidRPr="007803AE" w:rsidRDefault="00C64681" w:rsidP="005A6C2C">
            <w:pPr>
              <w:rPr>
                <w:rFonts w:ascii="Museo Sans 300" w:hAnsi="Museo Sans 300" w:cs="Arial"/>
                <w:vanish/>
                <w:sz w:val="22"/>
                <w:szCs w:val="22"/>
              </w:rPr>
            </w:pPr>
          </w:p>
        </w:tc>
        <w:tc>
          <w:tcPr>
            <w:tcW w:w="2245" w:type="dxa"/>
          </w:tcPr>
          <w:p w14:paraId="2624DBD7" w14:textId="77777777" w:rsidR="00C64681" w:rsidRPr="007803AE" w:rsidRDefault="00C64681" w:rsidP="005A6C2C">
            <w:pPr>
              <w:rPr>
                <w:rFonts w:ascii="Museo Sans 300" w:hAnsi="Museo Sans 300" w:cs="Arial"/>
                <w:vanish/>
                <w:sz w:val="22"/>
                <w:szCs w:val="22"/>
              </w:rPr>
            </w:pPr>
          </w:p>
        </w:tc>
        <w:tc>
          <w:tcPr>
            <w:tcW w:w="2245" w:type="dxa"/>
          </w:tcPr>
          <w:p w14:paraId="2624DBD8" w14:textId="77777777" w:rsidR="00C64681" w:rsidRPr="007803AE" w:rsidRDefault="00C64681" w:rsidP="005A6C2C">
            <w:pPr>
              <w:rPr>
                <w:rFonts w:ascii="Museo Sans 300" w:hAnsi="Museo Sans 300" w:cs="Arial"/>
                <w:vanish/>
                <w:sz w:val="22"/>
                <w:szCs w:val="22"/>
              </w:rPr>
            </w:pPr>
          </w:p>
        </w:tc>
      </w:tr>
      <w:tr w:rsidR="00C64681" w:rsidRPr="007803AE" w14:paraId="2624DBDE" w14:textId="77777777" w:rsidTr="00742D3F">
        <w:trPr>
          <w:hidden/>
        </w:trPr>
        <w:tc>
          <w:tcPr>
            <w:tcW w:w="2244" w:type="dxa"/>
          </w:tcPr>
          <w:p w14:paraId="2624DBDA" w14:textId="77777777" w:rsidR="00C64681" w:rsidRPr="007803AE" w:rsidRDefault="00C64681" w:rsidP="005A6C2C">
            <w:pPr>
              <w:rPr>
                <w:rFonts w:ascii="Museo Sans 300" w:hAnsi="Museo Sans 300" w:cs="Arial"/>
                <w:vanish/>
                <w:sz w:val="22"/>
                <w:szCs w:val="22"/>
              </w:rPr>
            </w:pPr>
          </w:p>
        </w:tc>
        <w:tc>
          <w:tcPr>
            <w:tcW w:w="2244" w:type="dxa"/>
          </w:tcPr>
          <w:p w14:paraId="2624DBDB" w14:textId="77777777" w:rsidR="00C64681" w:rsidRPr="007803AE" w:rsidRDefault="00C64681" w:rsidP="005A6C2C">
            <w:pPr>
              <w:rPr>
                <w:rFonts w:ascii="Museo Sans 300" w:hAnsi="Museo Sans 300" w:cs="Arial"/>
                <w:vanish/>
                <w:sz w:val="22"/>
                <w:szCs w:val="22"/>
              </w:rPr>
            </w:pPr>
          </w:p>
        </w:tc>
        <w:tc>
          <w:tcPr>
            <w:tcW w:w="2245" w:type="dxa"/>
          </w:tcPr>
          <w:p w14:paraId="2624DBDC" w14:textId="77777777" w:rsidR="00C64681" w:rsidRPr="007803AE" w:rsidRDefault="00C64681" w:rsidP="005A6C2C">
            <w:pPr>
              <w:rPr>
                <w:rFonts w:ascii="Museo Sans 300" w:hAnsi="Museo Sans 300" w:cs="Arial"/>
                <w:vanish/>
                <w:sz w:val="22"/>
                <w:szCs w:val="22"/>
              </w:rPr>
            </w:pPr>
          </w:p>
        </w:tc>
        <w:tc>
          <w:tcPr>
            <w:tcW w:w="2245" w:type="dxa"/>
          </w:tcPr>
          <w:p w14:paraId="2624DBDD" w14:textId="77777777" w:rsidR="00C64681" w:rsidRPr="007803AE" w:rsidRDefault="00C64681" w:rsidP="005A6C2C">
            <w:pPr>
              <w:rPr>
                <w:rFonts w:ascii="Museo Sans 300" w:hAnsi="Museo Sans 300" w:cs="Arial"/>
                <w:vanish/>
                <w:sz w:val="22"/>
                <w:szCs w:val="22"/>
              </w:rPr>
            </w:pPr>
          </w:p>
        </w:tc>
      </w:tr>
    </w:tbl>
    <w:p w14:paraId="2624DBDF" w14:textId="77777777" w:rsidR="00C64681" w:rsidRPr="007803AE" w:rsidRDefault="00C64681" w:rsidP="005A6C2C">
      <w:pPr>
        <w:rPr>
          <w:rFonts w:ascii="Museo Sans 300" w:hAnsi="Museo Sans 300" w:cs="Arial"/>
          <w:vanish/>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2"/>
        <w:gridCol w:w="2943"/>
        <w:gridCol w:w="2943"/>
      </w:tblGrid>
      <w:tr w:rsidR="0037345A" w:rsidRPr="007803AE" w14:paraId="2624DBE1" w14:textId="77777777" w:rsidTr="00742D3F">
        <w:tc>
          <w:tcPr>
            <w:tcW w:w="8978" w:type="dxa"/>
            <w:gridSpan w:val="3"/>
          </w:tcPr>
          <w:p w14:paraId="2624DBE0" w14:textId="77777777" w:rsidR="0037345A" w:rsidRPr="007803AE" w:rsidRDefault="0037345A" w:rsidP="00742D3F">
            <w:pPr>
              <w:jc w:val="center"/>
              <w:rPr>
                <w:rFonts w:ascii="Museo Sans 300" w:hAnsi="Museo Sans 300" w:cs="Arial"/>
                <w:b/>
                <w:sz w:val="22"/>
                <w:szCs w:val="22"/>
              </w:rPr>
            </w:pPr>
            <w:r w:rsidRPr="007803AE">
              <w:rPr>
                <w:rFonts w:ascii="Museo Sans 300" w:hAnsi="Museo Sans 300" w:cs="Arial"/>
                <w:b/>
                <w:sz w:val="22"/>
                <w:szCs w:val="22"/>
              </w:rPr>
              <w:t>VALORACIÓN DEL MENOSCABO POR IMPEDIMENTO EN EL PLEXO LUMBOSACRO UNILATERAL</w:t>
            </w:r>
          </w:p>
        </w:tc>
      </w:tr>
      <w:tr w:rsidR="0037345A" w:rsidRPr="007803AE" w14:paraId="2624DBE8" w14:textId="77777777" w:rsidTr="00742D3F">
        <w:tc>
          <w:tcPr>
            <w:tcW w:w="2992" w:type="dxa"/>
            <w:vAlign w:val="center"/>
          </w:tcPr>
          <w:p w14:paraId="2624DBE2" w14:textId="77777777" w:rsidR="0037345A" w:rsidRPr="007803AE" w:rsidRDefault="0037345A" w:rsidP="00742D3F">
            <w:pPr>
              <w:jc w:val="center"/>
              <w:rPr>
                <w:rFonts w:ascii="Museo Sans 300" w:hAnsi="Museo Sans 300" w:cs="Arial"/>
                <w:sz w:val="22"/>
                <w:szCs w:val="22"/>
              </w:rPr>
            </w:pPr>
          </w:p>
          <w:p w14:paraId="2624DBE3"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MENOSCABO PARCIAL POR DISFUNCIÓN SENSITIVA</w:t>
            </w:r>
          </w:p>
        </w:tc>
        <w:tc>
          <w:tcPr>
            <w:tcW w:w="2993" w:type="dxa"/>
            <w:vAlign w:val="center"/>
          </w:tcPr>
          <w:p w14:paraId="2624DBE4" w14:textId="77777777" w:rsidR="0037345A" w:rsidRPr="007803AE" w:rsidRDefault="0037345A" w:rsidP="00742D3F">
            <w:pPr>
              <w:jc w:val="center"/>
              <w:rPr>
                <w:rFonts w:ascii="Museo Sans 300" w:hAnsi="Museo Sans 300" w:cs="Arial"/>
                <w:sz w:val="22"/>
                <w:szCs w:val="22"/>
              </w:rPr>
            </w:pPr>
          </w:p>
          <w:p w14:paraId="2624DBE5"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MENOSCABO PARCIAL POR DISFUNCIÓN MOTORA</w:t>
            </w:r>
          </w:p>
        </w:tc>
        <w:tc>
          <w:tcPr>
            <w:tcW w:w="2993" w:type="dxa"/>
            <w:vAlign w:val="center"/>
          </w:tcPr>
          <w:p w14:paraId="2624DBE6" w14:textId="77777777" w:rsidR="0037345A" w:rsidRPr="007803AE" w:rsidRDefault="0037345A" w:rsidP="00742D3F">
            <w:pPr>
              <w:jc w:val="center"/>
              <w:rPr>
                <w:rFonts w:ascii="Museo Sans 300" w:hAnsi="Museo Sans 300" w:cs="Arial"/>
                <w:sz w:val="22"/>
                <w:szCs w:val="22"/>
              </w:rPr>
            </w:pPr>
          </w:p>
          <w:p w14:paraId="2624DBE7"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MENOSCABO PARCIAL EXTREMIDAD INFERIOR</w:t>
            </w:r>
          </w:p>
        </w:tc>
      </w:tr>
      <w:tr w:rsidR="0037345A" w:rsidRPr="007803AE" w14:paraId="2624DBEC" w14:textId="77777777" w:rsidTr="00742D3F">
        <w:tc>
          <w:tcPr>
            <w:tcW w:w="2992" w:type="dxa"/>
            <w:vAlign w:val="center"/>
          </w:tcPr>
          <w:p w14:paraId="2624DBE9"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0% - 40%</w:t>
            </w:r>
          </w:p>
        </w:tc>
        <w:tc>
          <w:tcPr>
            <w:tcW w:w="2993" w:type="dxa"/>
            <w:vAlign w:val="center"/>
          </w:tcPr>
          <w:p w14:paraId="2624DBEA"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0% - 50%</w:t>
            </w:r>
          </w:p>
        </w:tc>
        <w:tc>
          <w:tcPr>
            <w:tcW w:w="2993" w:type="dxa"/>
            <w:vAlign w:val="center"/>
          </w:tcPr>
          <w:p w14:paraId="2624DBEB" w14:textId="77777777" w:rsidR="0037345A" w:rsidRPr="007803AE" w:rsidRDefault="0037345A" w:rsidP="00742D3F">
            <w:pPr>
              <w:jc w:val="center"/>
              <w:rPr>
                <w:rFonts w:ascii="Museo Sans 300" w:hAnsi="Museo Sans 300" w:cs="Arial"/>
                <w:sz w:val="22"/>
                <w:szCs w:val="22"/>
              </w:rPr>
            </w:pPr>
            <w:r w:rsidRPr="007803AE">
              <w:rPr>
                <w:rFonts w:ascii="Museo Sans 300" w:hAnsi="Museo Sans 300" w:cs="Arial"/>
                <w:sz w:val="22"/>
                <w:szCs w:val="22"/>
              </w:rPr>
              <w:t>0% - 70%</w:t>
            </w:r>
          </w:p>
        </w:tc>
      </w:tr>
    </w:tbl>
    <w:p w14:paraId="2624DBED" w14:textId="77777777" w:rsidR="00884766" w:rsidRPr="007803AE" w:rsidRDefault="00884766" w:rsidP="0023302C">
      <w:pPr>
        <w:jc w:val="both"/>
        <w:rPr>
          <w:rFonts w:ascii="Museo Sans 300" w:hAnsi="Museo Sans 300" w:cs="Arial"/>
          <w:sz w:val="22"/>
          <w:szCs w:val="22"/>
        </w:rPr>
      </w:pPr>
    </w:p>
    <w:p w14:paraId="51CD4CD0" w14:textId="1570D587" w:rsidR="0029691C" w:rsidRPr="007803AE" w:rsidRDefault="005A6C2C" w:rsidP="00285C25">
      <w:pPr>
        <w:jc w:val="both"/>
        <w:rPr>
          <w:rFonts w:ascii="Museo Sans 300" w:hAnsi="Museo Sans 300" w:cs="Arial"/>
          <w:sz w:val="22"/>
          <w:szCs w:val="22"/>
        </w:rPr>
      </w:pPr>
      <w:r w:rsidRPr="007803AE">
        <w:rPr>
          <w:rFonts w:ascii="Museo Sans 300" w:hAnsi="Museo Sans 300" w:cs="Arial"/>
          <w:sz w:val="22"/>
          <w:szCs w:val="22"/>
        </w:rPr>
        <w:t>En este plexo se deberá considerar el daño en la</w:t>
      </w:r>
      <w:r w:rsidR="005736EE" w:rsidRPr="007803AE">
        <w:rPr>
          <w:rFonts w:ascii="Museo Sans 300" w:hAnsi="Museo Sans 300" w:cs="Arial"/>
          <w:sz w:val="22"/>
          <w:szCs w:val="22"/>
        </w:rPr>
        <w:t xml:space="preserve"> </w:t>
      </w:r>
      <w:r w:rsidR="0023302C" w:rsidRPr="007803AE">
        <w:rPr>
          <w:rFonts w:ascii="Museo Sans 300" w:hAnsi="Museo Sans 300" w:cs="Arial"/>
          <w:sz w:val="22"/>
          <w:szCs w:val="22"/>
        </w:rPr>
        <w:t xml:space="preserve">inervación intestinal, vesical </w:t>
      </w:r>
      <w:r w:rsidR="005736EE" w:rsidRPr="007803AE">
        <w:rPr>
          <w:rFonts w:ascii="Museo Sans 300" w:hAnsi="Museo Sans 300" w:cs="Arial"/>
          <w:sz w:val="22"/>
          <w:szCs w:val="22"/>
        </w:rPr>
        <w:t>y estabilidad del tronco.</w:t>
      </w:r>
      <w:r w:rsidR="00884766" w:rsidRPr="007803AE">
        <w:rPr>
          <w:rFonts w:ascii="Museo Sans 300" w:hAnsi="Museo Sans 300" w:cs="Arial"/>
          <w:sz w:val="22"/>
          <w:szCs w:val="22"/>
        </w:rPr>
        <w:t xml:space="preserve">  </w:t>
      </w:r>
      <w:r w:rsidR="00352DAE" w:rsidRPr="007803AE">
        <w:rPr>
          <w:rFonts w:ascii="Museo Sans 300" w:hAnsi="Museo Sans 300" w:cs="Arial"/>
          <w:sz w:val="22"/>
          <w:szCs w:val="22"/>
        </w:rPr>
        <w:t xml:space="preserve"> </w:t>
      </w:r>
    </w:p>
    <w:p w14:paraId="255EE911" w14:textId="77777777" w:rsidR="0029691C" w:rsidRPr="007803AE" w:rsidRDefault="0029691C" w:rsidP="005A6C2C">
      <w:pPr>
        <w:rPr>
          <w:rFonts w:ascii="Museo Sans 300" w:hAnsi="Museo Sans 300" w:cs="Arial"/>
          <w:sz w:val="22"/>
          <w:szCs w:val="22"/>
        </w:rPr>
      </w:pPr>
    </w:p>
    <w:tbl>
      <w:tblPr>
        <w:tblW w:w="0" w:type="auto"/>
        <w:tblInd w:w="2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tblGrid>
      <w:tr w:rsidR="00527B62" w:rsidRPr="007803AE" w14:paraId="2624DBF1" w14:textId="77777777" w:rsidTr="00A92D7D">
        <w:tc>
          <w:tcPr>
            <w:tcW w:w="3794" w:type="dxa"/>
          </w:tcPr>
          <w:p w14:paraId="2624DBF0" w14:textId="77777777" w:rsidR="00527B62" w:rsidRPr="007803AE" w:rsidRDefault="00527B62" w:rsidP="005A6C2C">
            <w:pPr>
              <w:rPr>
                <w:rFonts w:ascii="Museo Sans 300" w:hAnsi="Museo Sans 300" w:cs="Arial"/>
                <w:b/>
                <w:sz w:val="22"/>
                <w:szCs w:val="22"/>
              </w:rPr>
            </w:pPr>
            <w:r w:rsidRPr="007803AE">
              <w:rPr>
                <w:rFonts w:ascii="Museo Sans 300" w:hAnsi="Museo Sans 300" w:cs="Arial"/>
                <w:b/>
                <w:sz w:val="22"/>
                <w:szCs w:val="22"/>
              </w:rPr>
              <w:t xml:space="preserve">RAICES DE NERVIOS ESPINALES </w:t>
            </w:r>
          </w:p>
        </w:tc>
      </w:tr>
    </w:tbl>
    <w:p w14:paraId="2624DBF2" w14:textId="77777777" w:rsidR="00527B62" w:rsidRPr="007803AE" w:rsidRDefault="00527B62" w:rsidP="005A4BDD">
      <w:pPr>
        <w:ind w:left="2880"/>
        <w:rPr>
          <w:rFonts w:ascii="Museo Sans 300" w:hAnsi="Museo Sans 300"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7"/>
        <w:gridCol w:w="2213"/>
        <w:gridCol w:w="2214"/>
        <w:gridCol w:w="2214"/>
      </w:tblGrid>
      <w:tr w:rsidR="005A4BDD" w:rsidRPr="007803AE" w14:paraId="2624DBF4" w14:textId="77777777" w:rsidTr="000815D7">
        <w:tc>
          <w:tcPr>
            <w:tcW w:w="8978" w:type="dxa"/>
            <w:gridSpan w:val="4"/>
            <w:vAlign w:val="center"/>
          </w:tcPr>
          <w:p w14:paraId="2624DBF3" w14:textId="77777777" w:rsidR="005A4BDD" w:rsidRPr="007803AE" w:rsidRDefault="005A4BDD" w:rsidP="000815D7">
            <w:pPr>
              <w:jc w:val="center"/>
              <w:rPr>
                <w:rFonts w:ascii="Museo Sans 300" w:hAnsi="Museo Sans 300" w:cs="Arial"/>
                <w:b/>
                <w:sz w:val="22"/>
                <w:szCs w:val="22"/>
              </w:rPr>
            </w:pPr>
            <w:r w:rsidRPr="007803AE">
              <w:rPr>
                <w:rFonts w:ascii="Museo Sans 300" w:hAnsi="Museo Sans 300" w:cs="Arial"/>
                <w:sz w:val="22"/>
                <w:szCs w:val="22"/>
              </w:rPr>
              <w:t>VALORACIÓN DEL MENOSCABO POR IMPEDIMENTO UNILATERAL</w:t>
            </w:r>
            <w:r w:rsidRPr="007803AE">
              <w:rPr>
                <w:rFonts w:ascii="Museo Sans 300" w:hAnsi="Museo Sans 300" w:cs="Arial"/>
                <w:sz w:val="22"/>
                <w:szCs w:val="22"/>
              </w:rPr>
              <w:br/>
              <w:t>RAÍZ DE NERVIO ESPINAL</w:t>
            </w:r>
          </w:p>
        </w:tc>
      </w:tr>
      <w:tr w:rsidR="005A4BDD" w:rsidRPr="007803AE" w14:paraId="2624DBF9" w14:textId="77777777" w:rsidTr="000815D7">
        <w:tc>
          <w:tcPr>
            <w:tcW w:w="2244" w:type="dxa"/>
            <w:vAlign w:val="center"/>
          </w:tcPr>
          <w:p w14:paraId="2624DBF5" w14:textId="77777777" w:rsidR="005A4BDD" w:rsidRPr="007803AE" w:rsidRDefault="005A4BDD" w:rsidP="000815D7">
            <w:pPr>
              <w:jc w:val="center"/>
              <w:rPr>
                <w:rFonts w:ascii="Museo Sans 300" w:hAnsi="Museo Sans 300" w:cs="Arial"/>
                <w:b/>
                <w:sz w:val="22"/>
                <w:szCs w:val="22"/>
              </w:rPr>
            </w:pPr>
            <w:r w:rsidRPr="007803AE">
              <w:rPr>
                <w:rFonts w:ascii="Museo Sans 300" w:hAnsi="Museo Sans 300" w:cs="Arial"/>
                <w:sz w:val="22"/>
                <w:szCs w:val="22"/>
              </w:rPr>
              <w:t>RAIZ DE NERVIO ESPINAL</w:t>
            </w:r>
          </w:p>
        </w:tc>
        <w:tc>
          <w:tcPr>
            <w:tcW w:w="2244" w:type="dxa"/>
            <w:vAlign w:val="center"/>
          </w:tcPr>
          <w:p w14:paraId="2624DBF6" w14:textId="77777777" w:rsidR="005A4BDD" w:rsidRPr="007803AE" w:rsidRDefault="005A4BDD" w:rsidP="000815D7">
            <w:pPr>
              <w:jc w:val="center"/>
              <w:rPr>
                <w:rFonts w:ascii="Museo Sans 300" w:hAnsi="Museo Sans 300" w:cs="Arial"/>
                <w:b/>
                <w:sz w:val="22"/>
                <w:szCs w:val="22"/>
              </w:rPr>
            </w:pPr>
            <w:r w:rsidRPr="007803AE">
              <w:rPr>
                <w:rFonts w:ascii="Museo Sans 300" w:hAnsi="Museo Sans 300" w:cs="Arial"/>
                <w:sz w:val="22"/>
                <w:szCs w:val="22"/>
              </w:rPr>
              <w:t>MENOSCABO PARCIAL POR DISFUNCIÓN SENSITIVA</w:t>
            </w:r>
          </w:p>
        </w:tc>
        <w:tc>
          <w:tcPr>
            <w:tcW w:w="2245" w:type="dxa"/>
            <w:vAlign w:val="center"/>
          </w:tcPr>
          <w:p w14:paraId="2624DBF7" w14:textId="77777777" w:rsidR="005A4BDD" w:rsidRPr="007803AE" w:rsidRDefault="005A4BDD" w:rsidP="00913D56">
            <w:pPr>
              <w:jc w:val="center"/>
              <w:rPr>
                <w:rFonts w:ascii="Museo Sans 300" w:hAnsi="Museo Sans 300" w:cs="Arial"/>
                <w:b/>
                <w:sz w:val="22"/>
                <w:szCs w:val="22"/>
              </w:rPr>
            </w:pPr>
            <w:r w:rsidRPr="007803AE">
              <w:rPr>
                <w:rFonts w:ascii="Museo Sans 300" w:hAnsi="Museo Sans 300" w:cs="Arial"/>
                <w:sz w:val="22"/>
                <w:szCs w:val="22"/>
              </w:rPr>
              <w:t>MENOSCABO PARCIAL POR DISFUN</w:t>
            </w:r>
            <w:r w:rsidR="00913D56" w:rsidRPr="007803AE">
              <w:rPr>
                <w:rFonts w:ascii="Museo Sans 300" w:hAnsi="Museo Sans 300" w:cs="Arial"/>
                <w:sz w:val="22"/>
                <w:szCs w:val="22"/>
              </w:rPr>
              <w:t xml:space="preserve">SION </w:t>
            </w:r>
            <w:r w:rsidRPr="007803AE">
              <w:rPr>
                <w:rFonts w:ascii="Museo Sans 300" w:hAnsi="Museo Sans 300" w:cs="Arial"/>
                <w:sz w:val="22"/>
                <w:szCs w:val="22"/>
              </w:rPr>
              <w:t>MOTORA</w:t>
            </w:r>
          </w:p>
        </w:tc>
        <w:tc>
          <w:tcPr>
            <w:tcW w:w="2245" w:type="dxa"/>
            <w:vAlign w:val="center"/>
          </w:tcPr>
          <w:p w14:paraId="2624DBF8" w14:textId="77777777" w:rsidR="005A4BDD" w:rsidRPr="007803AE" w:rsidRDefault="005A4BDD" w:rsidP="005736EE">
            <w:pPr>
              <w:jc w:val="center"/>
              <w:rPr>
                <w:rFonts w:ascii="Museo Sans 300" w:hAnsi="Museo Sans 300" w:cs="Arial"/>
                <w:b/>
                <w:sz w:val="22"/>
                <w:szCs w:val="22"/>
              </w:rPr>
            </w:pPr>
            <w:r w:rsidRPr="007803AE">
              <w:rPr>
                <w:rFonts w:ascii="Museo Sans 300" w:hAnsi="Museo Sans 300" w:cs="Arial"/>
                <w:sz w:val="22"/>
                <w:szCs w:val="22"/>
              </w:rPr>
              <w:t xml:space="preserve">MENOSCABO PARCIAL DE LA EXTREMIDAD </w:t>
            </w:r>
          </w:p>
        </w:tc>
      </w:tr>
      <w:tr w:rsidR="005A4BDD" w:rsidRPr="007803AE" w14:paraId="2624DBFE" w14:textId="77777777" w:rsidTr="000815D7">
        <w:tc>
          <w:tcPr>
            <w:tcW w:w="2244" w:type="dxa"/>
          </w:tcPr>
          <w:p w14:paraId="2624DBFA" w14:textId="77777777" w:rsidR="005A4BDD" w:rsidRPr="007803AE" w:rsidRDefault="005A4BDD" w:rsidP="005A4BDD">
            <w:pPr>
              <w:rPr>
                <w:rFonts w:ascii="Museo Sans 300" w:hAnsi="Museo Sans 300" w:cs="Arial"/>
                <w:b/>
                <w:sz w:val="22"/>
                <w:szCs w:val="22"/>
              </w:rPr>
            </w:pPr>
            <w:r w:rsidRPr="007803AE">
              <w:rPr>
                <w:rFonts w:ascii="Museo Sans 300" w:hAnsi="Museo Sans 300" w:cs="Arial"/>
                <w:sz w:val="22"/>
                <w:szCs w:val="22"/>
                <w:lang w:val="en-US"/>
              </w:rPr>
              <w:t>C-5</w:t>
            </w:r>
          </w:p>
        </w:tc>
        <w:tc>
          <w:tcPr>
            <w:tcW w:w="2244" w:type="dxa"/>
          </w:tcPr>
          <w:p w14:paraId="2624DBFB"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BFC"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- 30%</w:t>
            </w:r>
          </w:p>
        </w:tc>
        <w:tc>
          <w:tcPr>
            <w:tcW w:w="2245" w:type="dxa"/>
          </w:tcPr>
          <w:p w14:paraId="2624DBFD"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- 34%</w:t>
            </w:r>
          </w:p>
        </w:tc>
      </w:tr>
      <w:tr w:rsidR="005A4BDD" w:rsidRPr="007803AE" w14:paraId="2624DC03" w14:textId="77777777" w:rsidTr="000815D7">
        <w:tc>
          <w:tcPr>
            <w:tcW w:w="2244" w:type="dxa"/>
          </w:tcPr>
          <w:p w14:paraId="2624DBFF" w14:textId="77777777" w:rsidR="005A4BDD" w:rsidRPr="007803AE" w:rsidRDefault="005A4BDD" w:rsidP="005A4BDD">
            <w:pPr>
              <w:rPr>
                <w:rFonts w:ascii="Museo Sans 300" w:hAnsi="Museo Sans 300" w:cs="Arial"/>
                <w:b/>
                <w:sz w:val="22"/>
                <w:szCs w:val="22"/>
              </w:rPr>
            </w:pPr>
            <w:r w:rsidRPr="007803AE">
              <w:rPr>
                <w:rFonts w:ascii="Museo Sans 300" w:hAnsi="Museo Sans 300" w:cs="Arial"/>
                <w:sz w:val="22"/>
                <w:szCs w:val="22"/>
                <w:lang w:val="en-US"/>
              </w:rPr>
              <w:t>C-6</w:t>
            </w:r>
          </w:p>
        </w:tc>
        <w:tc>
          <w:tcPr>
            <w:tcW w:w="2244" w:type="dxa"/>
          </w:tcPr>
          <w:p w14:paraId="2624DC00"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- 8%</w:t>
            </w:r>
          </w:p>
        </w:tc>
        <w:tc>
          <w:tcPr>
            <w:tcW w:w="2245" w:type="dxa"/>
          </w:tcPr>
          <w:p w14:paraId="2624DC01"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- 35%</w:t>
            </w:r>
          </w:p>
        </w:tc>
        <w:tc>
          <w:tcPr>
            <w:tcW w:w="2245" w:type="dxa"/>
          </w:tcPr>
          <w:p w14:paraId="2624DC02"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- 40%</w:t>
            </w:r>
          </w:p>
        </w:tc>
      </w:tr>
      <w:tr w:rsidR="005A4BDD" w:rsidRPr="007803AE" w14:paraId="2624DC08" w14:textId="77777777" w:rsidTr="000815D7">
        <w:tc>
          <w:tcPr>
            <w:tcW w:w="2244" w:type="dxa"/>
          </w:tcPr>
          <w:p w14:paraId="2624DC04"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C-7</w:t>
            </w:r>
          </w:p>
        </w:tc>
        <w:tc>
          <w:tcPr>
            <w:tcW w:w="2244" w:type="dxa"/>
          </w:tcPr>
          <w:p w14:paraId="2624DC05"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06"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- 35%</w:t>
            </w:r>
          </w:p>
        </w:tc>
        <w:tc>
          <w:tcPr>
            <w:tcW w:w="2245" w:type="dxa"/>
          </w:tcPr>
          <w:p w14:paraId="2624DC07"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- 38%</w:t>
            </w:r>
          </w:p>
        </w:tc>
      </w:tr>
      <w:tr w:rsidR="005A4BDD" w:rsidRPr="007803AE" w14:paraId="2624DC0D" w14:textId="77777777" w:rsidTr="000815D7">
        <w:tc>
          <w:tcPr>
            <w:tcW w:w="2244" w:type="dxa"/>
          </w:tcPr>
          <w:p w14:paraId="2624DC09"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C-8</w:t>
            </w:r>
          </w:p>
        </w:tc>
        <w:tc>
          <w:tcPr>
            <w:tcW w:w="2244" w:type="dxa"/>
          </w:tcPr>
          <w:p w14:paraId="2624DC0A"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0B"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- 45%</w:t>
            </w:r>
          </w:p>
        </w:tc>
        <w:tc>
          <w:tcPr>
            <w:tcW w:w="2245" w:type="dxa"/>
          </w:tcPr>
          <w:p w14:paraId="2624DC0C"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- 48%</w:t>
            </w:r>
          </w:p>
        </w:tc>
      </w:tr>
      <w:tr w:rsidR="005A4BDD" w:rsidRPr="007803AE" w14:paraId="2624DC12" w14:textId="77777777" w:rsidTr="000815D7">
        <w:tc>
          <w:tcPr>
            <w:tcW w:w="2244" w:type="dxa"/>
          </w:tcPr>
          <w:p w14:paraId="2624DC0E"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T-1</w:t>
            </w:r>
          </w:p>
        </w:tc>
        <w:tc>
          <w:tcPr>
            <w:tcW w:w="2244" w:type="dxa"/>
          </w:tcPr>
          <w:p w14:paraId="2624DC0F"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10"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- 20%</w:t>
            </w:r>
          </w:p>
        </w:tc>
        <w:tc>
          <w:tcPr>
            <w:tcW w:w="2245" w:type="dxa"/>
          </w:tcPr>
          <w:p w14:paraId="2624DC11"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- 24%</w:t>
            </w:r>
          </w:p>
        </w:tc>
      </w:tr>
      <w:tr w:rsidR="005736EE" w:rsidRPr="007803AE" w14:paraId="2624DC17" w14:textId="77777777" w:rsidTr="000815D7">
        <w:tc>
          <w:tcPr>
            <w:tcW w:w="2244" w:type="dxa"/>
          </w:tcPr>
          <w:p w14:paraId="2624DC13" w14:textId="77777777" w:rsidR="005736EE" w:rsidRPr="007803AE" w:rsidRDefault="005736EE" w:rsidP="005A4BDD">
            <w:pPr>
              <w:rPr>
                <w:rFonts w:ascii="Museo Sans 300" w:hAnsi="Museo Sans 300" w:cs="Arial"/>
                <w:sz w:val="22"/>
                <w:szCs w:val="22"/>
                <w:lang w:val="en-US"/>
              </w:rPr>
            </w:pPr>
          </w:p>
        </w:tc>
        <w:tc>
          <w:tcPr>
            <w:tcW w:w="2244" w:type="dxa"/>
          </w:tcPr>
          <w:p w14:paraId="2624DC14" w14:textId="77777777" w:rsidR="005736EE" w:rsidRPr="007803AE" w:rsidRDefault="005736EE" w:rsidP="005A4BDD">
            <w:pPr>
              <w:rPr>
                <w:rFonts w:ascii="Museo Sans 300" w:hAnsi="Museo Sans 300" w:cs="Arial"/>
                <w:sz w:val="22"/>
                <w:szCs w:val="22"/>
                <w:lang w:val="en-US"/>
              </w:rPr>
            </w:pPr>
          </w:p>
        </w:tc>
        <w:tc>
          <w:tcPr>
            <w:tcW w:w="2245" w:type="dxa"/>
          </w:tcPr>
          <w:p w14:paraId="2624DC15" w14:textId="77777777" w:rsidR="005736EE" w:rsidRPr="007803AE" w:rsidRDefault="005736EE" w:rsidP="005A4BDD">
            <w:pPr>
              <w:rPr>
                <w:rFonts w:ascii="Museo Sans 300" w:hAnsi="Museo Sans 300" w:cs="Arial"/>
                <w:sz w:val="22"/>
                <w:szCs w:val="22"/>
                <w:lang w:val="en-US"/>
              </w:rPr>
            </w:pPr>
          </w:p>
        </w:tc>
        <w:tc>
          <w:tcPr>
            <w:tcW w:w="2245" w:type="dxa"/>
          </w:tcPr>
          <w:p w14:paraId="2624DC16" w14:textId="77777777" w:rsidR="005736EE" w:rsidRPr="007803AE" w:rsidRDefault="005736EE" w:rsidP="003B6B85">
            <w:pPr>
              <w:rPr>
                <w:rFonts w:ascii="Museo Sans 300" w:hAnsi="Museo Sans 300" w:cs="Arial"/>
                <w:sz w:val="22"/>
                <w:szCs w:val="22"/>
                <w:lang w:val="en-US"/>
              </w:rPr>
            </w:pPr>
          </w:p>
        </w:tc>
      </w:tr>
      <w:tr w:rsidR="005A4BDD" w:rsidRPr="007803AE" w14:paraId="2624DC1C" w14:textId="77777777" w:rsidTr="000815D7">
        <w:tc>
          <w:tcPr>
            <w:tcW w:w="2244" w:type="dxa"/>
          </w:tcPr>
          <w:p w14:paraId="2624DC18"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L-3</w:t>
            </w:r>
          </w:p>
        </w:tc>
        <w:tc>
          <w:tcPr>
            <w:tcW w:w="2244" w:type="dxa"/>
          </w:tcPr>
          <w:p w14:paraId="2624DC19"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1A"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- 20%</w:t>
            </w:r>
          </w:p>
        </w:tc>
        <w:tc>
          <w:tcPr>
            <w:tcW w:w="2245" w:type="dxa"/>
          </w:tcPr>
          <w:p w14:paraId="2624DC1B" w14:textId="77777777" w:rsidR="005A4BDD" w:rsidRPr="007803AE" w:rsidRDefault="003B6B85" w:rsidP="003B6B85">
            <w:pPr>
              <w:rPr>
                <w:rFonts w:ascii="Museo Sans 300" w:hAnsi="Museo Sans 300" w:cs="Arial"/>
                <w:b/>
                <w:sz w:val="22"/>
                <w:szCs w:val="22"/>
              </w:rPr>
            </w:pPr>
            <w:r w:rsidRPr="007803AE">
              <w:rPr>
                <w:rFonts w:ascii="Museo Sans 300" w:hAnsi="Museo Sans 300" w:cs="Arial"/>
                <w:sz w:val="22"/>
                <w:szCs w:val="22"/>
                <w:lang w:val="en-US"/>
              </w:rPr>
              <w:t>0% - 24%</w:t>
            </w:r>
          </w:p>
        </w:tc>
      </w:tr>
      <w:tr w:rsidR="005A4BDD" w:rsidRPr="007803AE" w14:paraId="2624DC21" w14:textId="77777777" w:rsidTr="000815D7">
        <w:tc>
          <w:tcPr>
            <w:tcW w:w="2244" w:type="dxa"/>
          </w:tcPr>
          <w:p w14:paraId="2624DC1D"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L-4</w:t>
            </w:r>
          </w:p>
        </w:tc>
        <w:tc>
          <w:tcPr>
            <w:tcW w:w="2244" w:type="dxa"/>
          </w:tcPr>
          <w:p w14:paraId="2624DC1E"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1F"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 xml:space="preserve">0% - </w:t>
            </w:r>
            <w:r w:rsidR="0013649A" w:rsidRPr="007803AE">
              <w:rPr>
                <w:rFonts w:ascii="Museo Sans 300" w:hAnsi="Museo Sans 300" w:cs="Arial"/>
                <w:sz w:val="22"/>
                <w:szCs w:val="22"/>
                <w:lang w:val="en-US"/>
              </w:rPr>
              <w:t>34</w:t>
            </w:r>
            <w:r w:rsidRPr="007803AE">
              <w:rPr>
                <w:rFonts w:ascii="Museo Sans 300" w:hAnsi="Museo Sans 300" w:cs="Arial"/>
                <w:sz w:val="22"/>
                <w:szCs w:val="22"/>
                <w:lang w:val="en-US"/>
              </w:rPr>
              <w:t>%</w:t>
            </w:r>
          </w:p>
        </w:tc>
        <w:tc>
          <w:tcPr>
            <w:tcW w:w="2245" w:type="dxa"/>
          </w:tcPr>
          <w:p w14:paraId="2624DC20"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0% - 3</w:t>
            </w:r>
            <w:r w:rsidR="0013649A" w:rsidRPr="007803AE">
              <w:rPr>
                <w:rFonts w:ascii="Museo Sans 300" w:hAnsi="Museo Sans 300" w:cs="Arial"/>
                <w:sz w:val="22"/>
                <w:szCs w:val="22"/>
                <w:lang w:val="en-US"/>
              </w:rPr>
              <w:t>7</w:t>
            </w:r>
            <w:r w:rsidRPr="007803AE">
              <w:rPr>
                <w:rFonts w:ascii="Museo Sans 300" w:hAnsi="Museo Sans 300" w:cs="Arial"/>
                <w:sz w:val="22"/>
                <w:szCs w:val="22"/>
                <w:lang w:val="en-US"/>
              </w:rPr>
              <w:t>%</w:t>
            </w:r>
          </w:p>
        </w:tc>
      </w:tr>
      <w:tr w:rsidR="005A4BDD" w:rsidRPr="007803AE" w14:paraId="2624DC26" w14:textId="77777777" w:rsidTr="000815D7">
        <w:tc>
          <w:tcPr>
            <w:tcW w:w="2244" w:type="dxa"/>
          </w:tcPr>
          <w:p w14:paraId="2624DC22"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L-5</w:t>
            </w:r>
          </w:p>
        </w:tc>
        <w:tc>
          <w:tcPr>
            <w:tcW w:w="2244" w:type="dxa"/>
          </w:tcPr>
          <w:p w14:paraId="2624DC23"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24"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 xml:space="preserve">0% - </w:t>
            </w:r>
            <w:r w:rsidR="0013649A" w:rsidRPr="007803AE">
              <w:rPr>
                <w:rFonts w:ascii="Museo Sans 300" w:hAnsi="Museo Sans 300" w:cs="Arial"/>
                <w:sz w:val="22"/>
                <w:szCs w:val="22"/>
                <w:lang w:val="en-US"/>
              </w:rPr>
              <w:t>37</w:t>
            </w:r>
            <w:r w:rsidRPr="007803AE">
              <w:rPr>
                <w:rFonts w:ascii="Museo Sans 300" w:hAnsi="Museo Sans 300" w:cs="Arial"/>
                <w:sz w:val="22"/>
                <w:szCs w:val="22"/>
                <w:lang w:val="en-US"/>
              </w:rPr>
              <w:t>%</w:t>
            </w:r>
          </w:p>
        </w:tc>
        <w:tc>
          <w:tcPr>
            <w:tcW w:w="2245" w:type="dxa"/>
          </w:tcPr>
          <w:p w14:paraId="2624DC25"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0% - 4</w:t>
            </w:r>
            <w:r w:rsidR="0013649A" w:rsidRPr="007803AE">
              <w:rPr>
                <w:rFonts w:ascii="Museo Sans 300" w:hAnsi="Museo Sans 300" w:cs="Arial"/>
                <w:sz w:val="22"/>
                <w:szCs w:val="22"/>
                <w:lang w:val="en-US"/>
              </w:rPr>
              <w:t>0</w:t>
            </w:r>
            <w:r w:rsidRPr="007803AE">
              <w:rPr>
                <w:rFonts w:ascii="Museo Sans 300" w:hAnsi="Museo Sans 300" w:cs="Arial"/>
                <w:sz w:val="22"/>
                <w:szCs w:val="22"/>
                <w:lang w:val="en-US"/>
              </w:rPr>
              <w:t>%</w:t>
            </w:r>
          </w:p>
        </w:tc>
      </w:tr>
      <w:tr w:rsidR="005A4BDD" w:rsidRPr="007803AE" w14:paraId="2624DC2B" w14:textId="77777777" w:rsidTr="000815D7">
        <w:tc>
          <w:tcPr>
            <w:tcW w:w="2244" w:type="dxa"/>
          </w:tcPr>
          <w:p w14:paraId="2624DC27" w14:textId="77777777" w:rsidR="005A4BDD" w:rsidRPr="007803AE" w:rsidRDefault="005A4BDD" w:rsidP="005A4BDD">
            <w:pPr>
              <w:rPr>
                <w:rFonts w:ascii="Museo Sans 300" w:hAnsi="Museo Sans 300" w:cs="Arial"/>
                <w:sz w:val="22"/>
                <w:szCs w:val="22"/>
                <w:lang w:val="en-US"/>
              </w:rPr>
            </w:pPr>
            <w:r w:rsidRPr="007803AE">
              <w:rPr>
                <w:rFonts w:ascii="Museo Sans 300" w:hAnsi="Museo Sans 300" w:cs="Arial"/>
                <w:sz w:val="22"/>
                <w:szCs w:val="22"/>
                <w:lang w:val="en-US"/>
              </w:rPr>
              <w:t>S-1</w:t>
            </w:r>
          </w:p>
        </w:tc>
        <w:tc>
          <w:tcPr>
            <w:tcW w:w="2244" w:type="dxa"/>
          </w:tcPr>
          <w:p w14:paraId="2624DC28" w14:textId="77777777" w:rsidR="005A4BDD" w:rsidRPr="007803AE" w:rsidRDefault="003B6B85" w:rsidP="005A4BDD">
            <w:pPr>
              <w:rPr>
                <w:rFonts w:ascii="Museo Sans 300" w:hAnsi="Museo Sans 300" w:cs="Arial"/>
                <w:b/>
                <w:sz w:val="22"/>
                <w:szCs w:val="22"/>
              </w:rPr>
            </w:pPr>
            <w:r w:rsidRPr="007803AE">
              <w:rPr>
                <w:rFonts w:ascii="Museo Sans 300" w:hAnsi="Museo Sans 300" w:cs="Arial"/>
                <w:sz w:val="22"/>
                <w:szCs w:val="22"/>
                <w:lang w:val="en-US"/>
              </w:rPr>
              <w:t>0% - 5%</w:t>
            </w:r>
          </w:p>
        </w:tc>
        <w:tc>
          <w:tcPr>
            <w:tcW w:w="2245" w:type="dxa"/>
          </w:tcPr>
          <w:p w14:paraId="2624DC29"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 xml:space="preserve">0% - </w:t>
            </w:r>
            <w:r w:rsidR="0013649A" w:rsidRPr="007803AE">
              <w:rPr>
                <w:rFonts w:ascii="Museo Sans 300" w:hAnsi="Museo Sans 300" w:cs="Arial"/>
                <w:sz w:val="22"/>
                <w:szCs w:val="22"/>
                <w:lang w:val="en-US"/>
              </w:rPr>
              <w:t>20</w:t>
            </w:r>
            <w:r w:rsidRPr="007803AE">
              <w:rPr>
                <w:rFonts w:ascii="Museo Sans 300" w:hAnsi="Museo Sans 300" w:cs="Arial"/>
                <w:sz w:val="22"/>
                <w:szCs w:val="22"/>
                <w:lang w:val="en-US"/>
              </w:rPr>
              <w:t>%</w:t>
            </w:r>
          </w:p>
        </w:tc>
        <w:tc>
          <w:tcPr>
            <w:tcW w:w="2245" w:type="dxa"/>
          </w:tcPr>
          <w:p w14:paraId="2624DC2A" w14:textId="77777777" w:rsidR="005A4BDD" w:rsidRPr="007803AE" w:rsidRDefault="003B6B85" w:rsidP="0013649A">
            <w:pPr>
              <w:rPr>
                <w:rFonts w:ascii="Museo Sans 300" w:hAnsi="Museo Sans 300" w:cs="Arial"/>
                <w:b/>
                <w:sz w:val="22"/>
                <w:szCs w:val="22"/>
              </w:rPr>
            </w:pPr>
            <w:r w:rsidRPr="007803AE">
              <w:rPr>
                <w:rFonts w:ascii="Museo Sans 300" w:hAnsi="Museo Sans 300" w:cs="Arial"/>
                <w:sz w:val="22"/>
                <w:szCs w:val="22"/>
                <w:lang w:val="en-US"/>
              </w:rPr>
              <w:t xml:space="preserve">0% - </w:t>
            </w:r>
            <w:r w:rsidR="0013649A" w:rsidRPr="007803AE">
              <w:rPr>
                <w:rFonts w:ascii="Museo Sans 300" w:hAnsi="Museo Sans 300" w:cs="Arial"/>
                <w:sz w:val="22"/>
                <w:szCs w:val="22"/>
                <w:lang w:val="en-US"/>
              </w:rPr>
              <w:t>24</w:t>
            </w:r>
            <w:r w:rsidRPr="007803AE">
              <w:rPr>
                <w:rFonts w:ascii="Museo Sans 300" w:hAnsi="Museo Sans 300" w:cs="Arial"/>
                <w:sz w:val="22"/>
                <w:szCs w:val="22"/>
                <w:lang w:val="en-US"/>
              </w:rPr>
              <w:t>%</w:t>
            </w:r>
          </w:p>
        </w:tc>
      </w:tr>
    </w:tbl>
    <w:p w14:paraId="2624DC2C" w14:textId="77777777" w:rsidR="005A6C2C" w:rsidRPr="007803AE" w:rsidRDefault="005A6C2C" w:rsidP="005A6C2C">
      <w:pPr>
        <w:rPr>
          <w:rFonts w:ascii="Museo Sans 300" w:hAnsi="Museo Sans 300" w:cs="Arial"/>
          <w:vanish/>
          <w:sz w:val="22"/>
          <w:szCs w:val="22"/>
        </w:rPr>
      </w:pPr>
    </w:p>
    <w:p w14:paraId="2624DC2D" w14:textId="77777777" w:rsidR="004D5F4C" w:rsidRPr="007803AE" w:rsidRDefault="004D5F4C" w:rsidP="004D5F4C">
      <w:pPr>
        <w:rPr>
          <w:rFonts w:ascii="Museo Sans 300" w:hAnsi="Museo Sans 300" w:cs="Arial"/>
          <w:sz w:val="22"/>
          <w:szCs w:val="22"/>
        </w:rPr>
      </w:pPr>
    </w:p>
    <w:p w14:paraId="2624DC2E" w14:textId="77777777" w:rsidR="004D5F4C" w:rsidRPr="007803AE" w:rsidRDefault="004D5F4C" w:rsidP="004D5F4C">
      <w:pPr>
        <w:jc w:val="both"/>
        <w:rPr>
          <w:rFonts w:ascii="Museo Sans 300" w:hAnsi="Museo Sans 300" w:cs="Arial"/>
          <w:b/>
          <w:sz w:val="22"/>
          <w:szCs w:val="22"/>
        </w:rPr>
      </w:pPr>
      <w:r w:rsidRPr="007803AE">
        <w:rPr>
          <w:rFonts w:ascii="Museo Sans 300" w:hAnsi="Museo Sans 300" w:cs="Arial"/>
          <w:sz w:val="22"/>
          <w:szCs w:val="22"/>
        </w:rPr>
        <w:t xml:space="preserve">El traspaso de Menoscabo Parcial extremidad a Menoscabo global de la persona se efectúa usando las </w:t>
      </w:r>
      <w:r w:rsidRPr="007803AE">
        <w:rPr>
          <w:rFonts w:ascii="Museo Sans 300" w:hAnsi="Museo Sans 300" w:cs="Arial"/>
          <w:b/>
          <w:bCs/>
          <w:sz w:val="22"/>
          <w:szCs w:val="22"/>
        </w:rPr>
        <w:t xml:space="preserve">Tablas de Conversión </w:t>
      </w:r>
      <w:r w:rsidRPr="007803AE">
        <w:rPr>
          <w:rFonts w:ascii="Museo Sans 300" w:hAnsi="Museo Sans 300" w:cs="Arial"/>
          <w:sz w:val="22"/>
          <w:szCs w:val="22"/>
        </w:rPr>
        <w:t xml:space="preserve">para extremidad superior e inferior, </w:t>
      </w:r>
      <w:r w:rsidR="00B41EC6" w:rsidRPr="007803AE">
        <w:rPr>
          <w:rFonts w:ascii="Museo Sans 300" w:hAnsi="Museo Sans 300" w:cs="Arial"/>
          <w:sz w:val="22"/>
          <w:szCs w:val="22"/>
        </w:rPr>
        <w:t>respectivamente</w:t>
      </w:r>
      <w:r w:rsidRPr="007803AE">
        <w:rPr>
          <w:rFonts w:ascii="Museo Sans 300" w:hAnsi="Museo Sans 300" w:cs="Arial"/>
          <w:sz w:val="22"/>
          <w:szCs w:val="22"/>
        </w:rPr>
        <w:t>. Si el Impedimento es bilateral, su Menoscabo se cuantifica separadamente y ambos se sumarán combinados.</w:t>
      </w:r>
    </w:p>
    <w:p w14:paraId="4C46CA16" w14:textId="77777777" w:rsidR="005B6E8A" w:rsidRPr="007803AE" w:rsidRDefault="005B6E8A" w:rsidP="005A6C2C">
      <w:pPr>
        <w:rPr>
          <w:rFonts w:ascii="Museo Sans 300" w:hAnsi="Museo Sans 300" w:cs="Arial"/>
          <w:vanish/>
          <w:sz w:val="22"/>
          <w:szCs w:val="22"/>
        </w:rPr>
      </w:pPr>
    </w:p>
    <w:p w14:paraId="2624DC30" w14:textId="77777777" w:rsidR="005A6C2C" w:rsidRPr="007803AE" w:rsidRDefault="003B6B85" w:rsidP="003B6B85">
      <w:pPr>
        <w:jc w:val="center"/>
        <w:rPr>
          <w:rFonts w:ascii="Museo Sans 300" w:hAnsi="Museo Sans 300" w:cs="Arial"/>
          <w:b/>
          <w:vanish/>
          <w:sz w:val="22"/>
          <w:szCs w:val="22"/>
        </w:rPr>
      </w:pPr>
      <w:r w:rsidRPr="007803AE">
        <w:rPr>
          <w:rFonts w:ascii="Museo Sans 300" w:hAnsi="Museo Sans 300" w:cs="Arial"/>
          <w:sz w:val="22"/>
          <w:szCs w:val="22"/>
        </w:rPr>
        <w:br/>
      </w:r>
    </w:p>
    <w:p w14:paraId="2624DC31" w14:textId="77777777" w:rsidR="003B6B85" w:rsidRPr="007803AE" w:rsidRDefault="003B6B85" w:rsidP="003B6B85">
      <w:pPr>
        <w:jc w:val="center"/>
        <w:rPr>
          <w:rFonts w:ascii="Museo Sans 300" w:hAnsi="Museo Sans 300" w:cs="Arial"/>
          <w:b/>
          <w:sz w:val="22"/>
          <w:szCs w:val="22"/>
        </w:rPr>
      </w:pPr>
      <w:r w:rsidRPr="007803AE">
        <w:rPr>
          <w:rFonts w:ascii="Museo Sans 300" w:hAnsi="Museo Sans 300" w:cs="Arial"/>
          <w:b/>
          <w:sz w:val="22"/>
          <w:szCs w:val="22"/>
        </w:rPr>
        <w:t xml:space="preserve">NERVIOS ESPINALES </w:t>
      </w:r>
      <w:r w:rsidR="004D5F4C" w:rsidRPr="007803AE">
        <w:rPr>
          <w:rFonts w:ascii="Museo Sans 300" w:hAnsi="Museo Sans 300" w:cs="Arial"/>
          <w:b/>
          <w:sz w:val="22"/>
          <w:szCs w:val="22"/>
        </w:rPr>
        <w:t>PERIFÉRICOS</w:t>
      </w:r>
    </w:p>
    <w:p w14:paraId="2624DC32" w14:textId="77777777" w:rsidR="005335EE" w:rsidRPr="007803AE" w:rsidRDefault="005335EE" w:rsidP="004D5F4C">
      <w:pPr>
        <w:rPr>
          <w:rFonts w:ascii="Museo Sans 300" w:hAnsi="Museo Sans 300" w:cs="Arial"/>
          <w:b/>
          <w:sz w:val="22"/>
          <w:szCs w:val="22"/>
        </w:rPr>
      </w:pPr>
    </w:p>
    <w:p w14:paraId="2624DC33" w14:textId="77777777" w:rsidR="004D5F4C" w:rsidRPr="007803AE" w:rsidRDefault="004D5F4C" w:rsidP="004D5F4C">
      <w:pPr>
        <w:rPr>
          <w:rFonts w:ascii="Museo Sans 300" w:hAnsi="Museo Sans 300" w:cs="Arial"/>
          <w:b/>
          <w:sz w:val="22"/>
          <w:szCs w:val="22"/>
        </w:rPr>
      </w:pPr>
      <w:r w:rsidRPr="007803AE">
        <w:rPr>
          <w:rFonts w:ascii="Museo Sans 300" w:hAnsi="Museo Sans 300" w:cs="Arial"/>
          <w:b/>
          <w:sz w:val="22"/>
          <w:szCs w:val="22"/>
        </w:rPr>
        <w:t>Cabeza, Cuello y diafragma: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8"/>
        <w:gridCol w:w="2099"/>
        <w:gridCol w:w="2098"/>
        <w:gridCol w:w="1773"/>
      </w:tblGrid>
      <w:tr w:rsidR="00D61C1E" w:rsidRPr="007803AE" w14:paraId="2624DC35" w14:textId="77777777" w:rsidTr="000815D7">
        <w:tc>
          <w:tcPr>
            <w:tcW w:w="8978" w:type="dxa"/>
            <w:gridSpan w:val="4"/>
          </w:tcPr>
          <w:p w14:paraId="2624DC34" w14:textId="77777777" w:rsidR="00D61C1E" w:rsidRPr="007803AE" w:rsidRDefault="004D5F4C" w:rsidP="00884766">
            <w:pPr>
              <w:ind w:left="425" w:hanging="425"/>
              <w:rPr>
                <w:rFonts w:ascii="Museo Sans 300" w:hAnsi="Museo Sans 300" w:cs="Arial"/>
                <w:b/>
                <w:sz w:val="22"/>
                <w:szCs w:val="22"/>
              </w:rPr>
            </w:pPr>
            <w:r w:rsidRPr="007803AE">
              <w:rPr>
                <w:rFonts w:ascii="Museo Sans 300" w:hAnsi="Museo Sans 300" w:cs="Arial"/>
                <w:b/>
                <w:sz w:val="22"/>
                <w:szCs w:val="22"/>
              </w:rPr>
              <w:t xml:space="preserve"> </w:t>
            </w:r>
            <w:r w:rsidR="00D61C1E" w:rsidRPr="007803AE">
              <w:rPr>
                <w:rFonts w:ascii="Museo Sans 300" w:hAnsi="Museo Sans 300" w:cs="Arial"/>
                <w:b/>
                <w:sz w:val="22"/>
                <w:szCs w:val="22"/>
              </w:rPr>
              <w:t>1. CABEZA Y CUELLO</w:t>
            </w:r>
          </w:p>
        </w:tc>
      </w:tr>
      <w:tr w:rsidR="00D61C1E" w:rsidRPr="007803AE" w14:paraId="2624DC37" w14:textId="77777777" w:rsidTr="000815D7">
        <w:tc>
          <w:tcPr>
            <w:tcW w:w="8978" w:type="dxa"/>
            <w:gridSpan w:val="4"/>
          </w:tcPr>
          <w:p w14:paraId="2624DC36" w14:textId="77777777" w:rsidR="00D61C1E" w:rsidRPr="007803AE" w:rsidRDefault="00D61C1E" w:rsidP="00D61C1E">
            <w:pPr>
              <w:rPr>
                <w:rFonts w:ascii="Museo Sans 300" w:hAnsi="Museo Sans 300" w:cs="Arial"/>
                <w:b/>
                <w:sz w:val="22"/>
                <w:szCs w:val="22"/>
              </w:rPr>
            </w:pPr>
            <w:r w:rsidRPr="007803AE">
              <w:rPr>
                <w:rFonts w:ascii="Museo Sans 300" w:hAnsi="Museo Sans 300" w:cs="Arial"/>
                <w:b/>
                <w:sz w:val="22"/>
                <w:szCs w:val="22"/>
              </w:rPr>
              <w:t>VALORACIÓN DEL MENOSCABO POR IMPEDIMENTO UNILATERAL</w:t>
            </w:r>
            <w:r w:rsidRPr="007803AE">
              <w:rPr>
                <w:rFonts w:ascii="Museo Sans 300" w:hAnsi="Museo Sans 300" w:cs="Arial"/>
                <w:b/>
                <w:sz w:val="22"/>
                <w:szCs w:val="22"/>
              </w:rPr>
              <w:br/>
              <w:t>DEL NERVIO ESPINAL</w:t>
            </w:r>
          </w:p>
        </w:tc>
      </w:tr>
      <w:tr w:rsidR="00D61C1E" w:rsidRPr="007803AE" w14:paraId="2624DC3C" w14:textId="77777777" w:rsidTr="000815D7">
        <w:tc>
          <w:tcPr>
            <w:tcW w:w="2943" w:type="dxa"/>
          </w:tcPr>
          <w:p w14:paraId="2624DC38" w14:textId="77777777" w:rsidR="00D61C1E" w:rsidRPr="007803AE" w:rsidRDefault="00D61C1E" w:rsidP="005A6C2C">
            <w:pPr>
              <w:rPr>
                <w:rFonts w:ascii="Museo Sans 300" w:hAnsi="Museo Sans 300" w:cs="Arial"/>
                <w:sz w:val="22"/>
                <w:szCs w:val="22"/>
              </w:rPr>
            </w:pPr>
          </w:p>
        </w:tc>
        <w:tc>
          <w:tcPr>
            <w:tcW w:w="2127" w:type="dxa"/>
          </w:tcPr>
          <w:p w14:paraId="2624DC39" w14:textId="77777777" w:rsidR="00D61C1E" w:rsidRPr="007803AE" w:rsidRDefault="00D61C1E" w:rsidP="00D61C1E">
            <w:pPr>
              <w:rPr>
                <w:rFonts w:ascii="Museo Sans 300" w:hAnsi="Museo Sans 300" w:cs="Arial"/>
                <w:sz w:val="22"/>
                <w:szCs w:val="22"/>
              </w:rPr>
            </w:pPr>
            <w:r w:rsidRPr="007803AE">
              <w:rPr>
                <w:rFonts w:ascii="Museo Sans 300" w:hAnsi="Museo Sans 300" w:cs="Arial"/>
                <w:sz w:val="22"/>
                <w:szCs w:val="22"/>
              </w:rPr>
              <w:t>MENOSCABO PARCIAL POR DISFUNCIÓN SENSITIVA</w:t>
            </w:r>
          </w:p>
        </w:tc>
        <w:tc>
          <w:tcPr>
            <w:tcW w:w="2126" w:type="dxa"/>
          </w:tcPr>
          <w:p w14:paraId="2624DC3A" w14:textId="77777777" w:rsidR="00D61C1E" w:rsidRPr="007803AE" w:rsidRDefault="00D61C1E" w:rsidP="005A6C2C">
            <w:pPr>
              <w:rPr>
                <w:rFonts w:ascii="Museo Sans 300" w:hAnsi="Museo Sans 300" w:cs="Arial"/>
                <w:sz w:val="22"/>
                <w:szCs w:val="22"/>
              </w:rPr>
            </w:pPr>
            <w:r w:rsidRPr="007803AE">
              <w:rPr>
                <w:rFonts w:ascii="Museo Sans 300" w:hAnsi="Museo Sans 300" w:cs="Arial"/>
                <w:sz w:val="22"/>
                <w:szCs w:val="22"/>
              </w:rPr>
              <w:t>MENOSCABO PARCIAL POR DISFUNCIÓN MOTORA</w:t>
            </w:r>
          </w:p>
        </w:tc>
        <w:tc>
          <w:tcPr>
            <w:tcW w:w="1782" w:type="dxa"/>
          </w:tcPr>
          <w:p w14:paraId="2624DC3B" w14:textId="77777777" w:rsidR="00D61C1E" w:rsidRPr="007803AE" w:rsidRDefault="00D61C1E" w:rsidP="005A6C2C">
            <w:pPr>
              <w:rPr>
                <w:rFonts w:ascii="Museo Sans 300" w:hAnsi="Museo Sans 300" w:cs="Arial"/>
                <w:sz w:val="22"/>
                <w:szCs w:val="22"/>
              </w:rPr>
            </w:pPr>
            <w:r w:rsidRPr="007803AE">
              <w:rPr>
                <w:rFonts w:ascii="Museo Sans 300" w:hAnsi="Museo Sans 300" w:cs="Arial"/>
                <w:sz w:val="22"/>
                <w:szCs w:val="22"/>
              </w:rPr>
              <w:t>MENOSCABO GLOBAL DE LA PERSONA</w:t>
            </w:r>
          </w:p>
        </w:tc>
      </w:tr>
      <w:tr w:rsidR="00D61C1E" w:rsidRPr="007803AE" w14:paraId="2624DC41" w14:textId="77777777" w:rsidTr="000815D7">
        <w:tc>
          <w:tcPr>
            <w:tcW w:w="2943" w:type="dxa"/>
          </w:tcPr>
          <w:p w14:paraId="2624DC3D" w14:textId="77777777" w:rsidR="00D61C1E" w:rsidRPr="007803AE" w:rsidRDefault="00D61C1E" w:rsidP="00D61C1E">
            <w:pPr>
              <w:rPr>
                <w:rFonts w:ascii="Museo Sans 300" w:hAnsi="Museo Sans 300" w:cs="Arial"/>
                <w:sz w:val="22"/>
                <w:szCs w:val="22"/>
              </w:rPr>
            </w:pPr>
            <w:r w:rsidRPr="007803AE">
              <w:rPr>
                <w:rFonts w:ascii="Museo Sans 300" w:hAnsi="Museo Sans 300" w:cs="Arial"/>
                <w:sz w:val="22"/>
                <w:szCs w:val="22"/>
              </w:rPr>
              <w:t>Occipital Mayor</w:t>
            </w:r>
          </w:p>
        </w:tc>
        <w:tc>
          <w:tcPr>
            <w:tcW w:w="2127" w:type="dxa"/>
          </w:tcPr>
          <w:p w14:paraId="2624DC3E"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- 5%</w:t>
            </w:r>
          </w:p>
        </w:tc>
        <w:tc>
          <w:tcPr>
            <w:tcW w:w="2126" w:type="dxa"/>
          </w:tcPr>
          <w:p w14:paraId="2624DC3F"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w:t>
            </w:r>
          </w:p>
        </w:tc>
        <w:tc>
          <w:tcPr>
            <w:tcW w:w="1782" w:type="dxa"/>
          </w:tcPr>
          <w:p w14:paraId="2624DC40"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- 5%</w:t>
            </w:r>
            <w:r w:rsidRPr="007803AE">
              <w:rPr>
                <w:rFonts w:ascii="Museo Sans 300" w:hAnsi="Museo Sans 300" w:cs="Arial"/>
                <w:sz w:val="22"/>
                <w:szCs w:val="22"/>
              </w:rPr>
              <w:br/>
            </w:r>
          </w:p>
        </w:tc>
      </w:tr>
      <w:tr w:rsidR="00D61C1E" w:rsidRPr="007803AE" w14:paraId="2624DC46" w14:textId="77777777" w:rsidTr="000815D7">
        <w:tc>
          <w:tcPr>
            <w:tcW w:w="2943" w:type="dxa"/>
          </w:tcPr>
          <w:p w14:paraId="2624DC42" w14:textId="77777777" w:rsidR="00D61C1E" w:rsidRPr="007803AE" w:rsidRDefault="00D61C1E" w:rsidP="005A6C2C">
            <w:pPr>
              <w:rPr>
                <w:rFonts w:ascii="Museo Sans 300" w:hAnsi="Museo Sans 300" w:cs="Arial"/>
                <w:sz w:val="22"/>
                <w:szCs w:val="22"/>
              </w:rPr>
            </w:pPr>
            <w:r w:rsidRPr="007803AE">
              <w:rPr>
                <w:rFonts w:ascii="Museo Sans 300" w:hAnsi="Museo Sans 300" w:cs="Arial"/>
                <w:sz w:val="22"/>
                <w:szCs w:val="22"/>
              </w:rPr>
              <w:t>Occipital Menor</w:t>
            </w:r>
          </w:p>
        </w:tc>
        <w:tc>
          <w:tcPr>
            <w:tcW w:w="2127" w:type="dxa"/>
          </w:tcPr>
          <w:p w14:paraId="2624DC43"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- 3%</w:t>
            </w:r>
          </w:p>
        </w:tc>
        <w:tc>
          <w:tcPr>
            <w:tcW w:w="2126" w:type="dxa"/>
          </w:tcPr>
          <w:p w14:paraId="2624DC44" w14:textId="77777777" w:rsidR="00D61C1E" w:rsidRPr="007803AE" w:rsidRDefault="00D61C1E" w:rsidP="00BF5D7A">
            <w:pPr>
              <w:jc w:val="center"/>
              <w:rPr>
                <w:rFonts w:ascii="Museo Sans 300" w:hAnsi="Museo Sans 300" w:cs="Arial"/>
                <w:sz w:val="22"/>
                <w:szCs w:val="22"/>
              </w:rPr>
            </w:pPr>
            <w:r w:rsidRPr="007803AE">
              <w:rPr>
                <w:rFonts w:ascii="Museo Sans 300" w:hAnsi="Museo Sans 300" w:cs="Arial"/>
                <w:sz w:val="22"/>
                <w:szCs w:val="22"/>
              </w:rPr>
              <w:t>0%</w:t>
            </w:r>
          </w:p>
        </w:tc>
        <w:tc>
          <w:tcPr>
            <w:tcW w:w="1782" w:type="dxa"/>
          </w:tcPr>
          <w:p w14:paraId="2624DC45" w14:textId="77777777" w:rsidR="00D61C1E" w:rsidRPr="007803AE" w:rsidRDefault="00D61C1E" w:rsidP="00BF5D7A">
            <w:pPr>
              <w:jc w:val="center"/>
              <w:rPr>
                <w:rFonts w:ascii="Museo Sans 300" w:hAnsi="Museo Sans 300" w:cs="Arial"/>
                <w:sz w:val="22"/>
                <w:szCs w:val="22"/>
              </w:rPr>
            </w:pPr>
            <w:r w:rsidRPr="007803AE">
              <w:rPr>
                <w:rFonts w:ascii="Museo Sans 300" w:hAnsi="Museo Sans 300" w:cs="Arial"/>
                <w:sz w:val="22"/>
                <w:szCs w:val="22"/>
              </w:rPr>
              <w:t>0% - 3%</w:t>
            </w:r>
          </w:p>
        </w:tc>
      </w:tr>
      <w:tr w:rsidR="00D61C1E" w:rsidRPr="007803AE" w14:paraId="2624DC4B" w14:textId="77777777" w:rsidTr="000815D7">
        <w:tc>
          <w:tcPr>
            <w:tcW w:w="2943" w:type="dxa"/>
          </w:tcPr>
          <w:p w14:paraId="2624DC47" w14:textId="77777777" w:rsidR="00D61C1E" w:rsidRPr="007803AE" w:rsidRDefault="00D61C1E" w:rsidP="00D61C1E">
            <w:pPr>
              <w:rPr>
                <w:rFonts w:ascii="Museo Sans 300" w:hAnsi="Museo Sans 300" w:cs="Arial"/>
                <w:sz w:val="22"/>
                <w:szCs w:val="22"/>
              </w:rPr>
            </w:pPr>
            <w:r w:rsidRPr="007803AE">
              <w:rPr>
                <w:rFonts w:ascii="Museo Sans 300" w:hAnsi="Museo Sans 300" w:cs="Arial"/>
                <w:sz w:val="22"/>
                <w:szCs w:val="22"/>
              </w:rPr>
              <w:t>Gran Auricular</w:t>
            </w:r>
          </w:p>
        </w:tc>
        <w:tc>
          <w:tcPr>
            <w:tcW w:w="2127" w:type="dxa"/>
          </w:tcPr>
          <w:p w14:paraId="2624DC48"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- 3%</w:t>
            </w:r>
          </w:p>
        </w:tc>
        <w:tc>
          <w:tcPr>
            <w:tcW w:w="2126" w:type="dxa"/>
          </w:tcPr>
          <w:p w14:paraId="2624DC49" w14:textId="77777777" w:rsidR="00D61C1E" w:rsidRPr="007803AE" w:rsidRDefault="00D61C1E" w:rsidP="005335EE">
            <w:pPr>
              <w:jc w:val="center"/>
              <w:rPr>
                <w:rFonts w:ascii="Museo Sans 300" w:hAnsi="Museo Sans 300" w:cs="Arial"/>
                <w:sz w:val="22"/>
                <w:szCs w:val="22"/>
              </w:rPr>
            </w:pPr>
            <w:r w:rsidRPr="007803AE">
              <w:rPr>
                <w:rFonts w:ascii="Museo Sans 300" w:hAnsi="Museo Sans 300" w:cs="Arial"/>
                <w:sz w:val="22"/>
                <w:szCs w:val="22"/>
              </w:rPr>
              <w:t>0%</w:t>
            </w:r>
          </w:p>
        </w:tc>
        <w:tc>
          <w:tcPr>
            <w:tcW w:w="1782" w:type="dxa"/>
          </w:tcPr>
          <w:p w14:paraId="2624DC4A" w14:textId="77777777" w:rsidR="00D61C1E" w:rsidRPr="007803AE" w:rsidRDefault="00D61C1E" w:rsidP="005335EE">
            <w:pPr>
              <w:jc w:val="center"/>
              <w:rPr>
                <w:rFonts w:ascii="Museo Sans 300" w:hAnsi="Museo Sans 300" w:cs="Arial"/>
                <w:sz w:val="22"/>
                <w:szCs w:val="22"/>
              </w:rPr>
            </w:pPr>
            <w:r w:rsidRPr="007803AE">
              <w:rPr>
                <w:rFonts w:ascii="Museo Sans 300" w:hAnsi="Museo Sans 300" w:cs="Arial"/>
                <w:sz w:val="22"/>
                <w:szCs w:val="22"/>
              </w:rPr>
              <w:t>0% - 3%</w:t>
            </w:r>
          </w:p>
        </w:tc>
      </w:tr>
      <w:tr w:rsidR="00D61C1E" w:rsidRPr="007803AE" w14:paraId="2624DC54" w14:textId="77777777" w:rsidTr="000815D7">
        <w:tc>
          <w:tcPr>
            <w:tcW w:w="2943" w:type="dxa"/>
          </w:tcPr>
          <w:p w14:paraId="2624DC4C" w14:textId="77777777" w:rsidR="00D61C1E" w:rsidRPr="007803AE" w:rsidRDefault="00D61C1E" w:rsidP="005A6C2C">
            <w:pPr>
              <w:rPr>
                <w:rFonts w:ascii="Museo Sans 300" w:hAnsi="Museo Sans 300" w:cs="Arial"/>
                <w:sz w:val="22"/>
                <w:szCs w:val="22"/>
              </w:rPr>
            </w:pPr>
            <w:r w:rsidRPr="007803AE">
              <w:rPr>
                <w:rFonts w:ascii="Museo Sans 300" w:hAnsi="Museo Sans 300" w:cs="Arial"/>
                <w:sz w:val="22"/>
                <w:szCs w:val="22"/>
              </w:rPr>
              <w:t xml:space="preserve">Secundario o Accesorio </w:t>
            </w:r>
          </w:p>
          <w:p w14:paraId="2624DC4D" w14:textId="77777777" w:rsidR="00D61C1E" w:rsidRPr="007803AE" w:rsidRDefault="00D61C1E" w:rsidP="00D61C1E">
            <w:pPr>
              <w:rPr>
                <w:rFonts w:ascii="Museo Sans 300" w:hAnsi="Museo Sans 300" w:cs="Arial"/>
                <w:sz w:val="22"/>
                <w:szCs w:val="22"/>
              </w:rPr>
            </w:pPr>
            <w:r w:rsidRPr="007803AE">
              <w:rPr>
                <w:rFonts w:ascii="Museo Sans 300" w:hAnsi="Museo Sans 300" w:cs="Arial"/>
                <w:sz w:val="22"/>
                <w:szCs w:val="22"/>
              </w:rPr>
              <w:t xml:space="preserve">(Secundario Espinal) </w:t>
            </w:r>
          </w:p>
        </w:tc>
        <w:tc>
          <w:tcPr>
            <w:tcW w:w="2127" w:type="dxa"/>
          </w:tcPr>
          <w:p w14:paraId="2624DC4E" w14:textId="77777777" w:rsidR="005335EE" w:rsidRPr="007803AE" w:rsidRDefault="005335EE" w:rsidP="000815D7">
            <w:pPr>
              <w:jc w:val="center"/>
              <w:rPr>
                <w:rFonts w:ascii="Museo Sans 300" w:hAnsi="Museo Sans 300" w:cs="Arial"/>
                <w:sz w:val="22"/>
                <w:szCs w:val="22"/>
              </w:rPr>
            </w:pPr>
          </w:p>
          <w:p w14:paraId="2624DC4F"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w:t>
            </w:r>
          </w:p>
        </w:tc>
        <w:tc>
          <w:tcPr>
            <w:tcW w:w="2126" w:type="dxa"/>
          </w:tcPr>
          <w:p w14:paraId="2624DC50" w14:textId="77777777" w:rsidR="005335EE" w:rsidRPr="007803AE" w:rsidRDefault="005335EE" w:rsidP="000815D7">
            <w:pPr>
              <w:jc w:val="center"/>
              <w:rPr>
                <w:rFonts w:ascii="Museo Sans 300" w:hAnsi="Museo Sans 300" w:cs="Arial"/>
                <w:sz w:val="22"/>
                <w:szCs w:val="22"/>
              </w:rPr>
            </w:pPr>
          </w:p>
          <w:p w14:paraId="2624DC51" w14:textId="77777777" w:rsidR="00D61C1E" w:rsidRPr="007803AE" w:rsidRDefault="00D61C1E" w:rsidP="005335EE">
            <w:pPr>
              <w:jc w:val="center"/>
              <w:rPr>
                <w:rFonts w:ascii="Museo Sans 300" w:hAnsi="Museo Sans 300" w:cs="Arial"/>
                <w:sz w:val="22"/>
                <w:szCs w:val="22"/>
              </w:rPr>
            </w:pPr>
            <w:r w:rsidRPr="007803AE">
              <w:rPr>
                <w:rFonts w:ascii="Museo Sans 300" w:hAnsi="Museo Sans 300" w:cs="Arial"/>
                <w:sz w:val="22"/>
                <w:szCs w:val="22"/>
              </w:rPr>
              <w:t>0% - 10%</w:t>
            </w:r>
          </w:p>
        </w:tc>
        <w:tc>
          <w:tcPr>
            <w:tcW w:w="1782" w:type="dxa"/>
          </w:tcPr>
          <w:p w14:paraId="2624DC52" w14:textId="77777777" w:rsidR="005335EE" w:rsidRPr="007803AE" w:rsidRDefault="005335EE" w:rsidP="000815D7">
            <w:pPr>
              <w:jc w:val="center"/>
              <w:rPr>
                <w:rFonts w:ascii="Museo Sans 300" w:hAnsi="Museo Sans 300" w:cs="Arial"/>
                <w:sz w:val="22"/>
                <w:szCs w:val="22"/>
              </w:rPr>
            </w:pPr>
          </w:p>
          <w:p w14:paraId="2624DC53" w14:textId="77777777" w:rsidR="00D61C1E" w:rsidRPr="007803AE" w:rsidRDefault="00D61C1E" w:rsidP="000815D7">
            <w:pPr>
              <w:jc w:val="center"/>
              <w:rPr>
                <w:rFonts w:ascii="Museo Sans 300" w:hAnsi="Museo Sans 300" w:cs="Arial"/>
                <w:sz w:val="22"/>
                <w:szCs w:val="22"/>
              </w:rPr>
            </w:pPr>
            <w:r w:rsidRPr="007803AE">
              <w:rPr>
                <w:rFonts w:ascii="Museo Sans 300" w:hAnsi="Museo Sans 300" w:cs="Arial"/>
                <w:sz w:val="22"/>
                <w:szCs w:val="22"/>
              </w:rPr>
              <w:t>0% - 10%</w:t>
            </w:r>
          </w:p>
        </w:tc>
      </w:tr>
    </w:tbl>
    <w:p w14:paraId="2624DC56" w14:textId="77777777" w:rsidR="00913D56" w:rsidRPr="007803AE" w:rsidRDefault="00913D56" w:rsidP="005A6C2C">
      <w:pPr>
        <w:rPr>
          <w:rFonts w:ascii="Museo Sans 300" w:hAnsi="Museo Sans 300" w:cs="Arial"/>
          <w:vanish/>
          <w:sz w:val="22"/>
          <w:szCs w:val="22"/>
        </w:rPr>
      </w:pPr>
    </w:p>
    <w:p w14:paraId="2624DC57" w14:textId="77777777" w:rsidR="004D5F4C" w:rsidRPr="007803AE" w:rsidRDefault="004D5F4C" w:rsidP="00D61C1E">
      <w:pPr>
        <w:jc w:val="both"/>
        <w:rPr>
          <w:rFonts w:ascii="Museo Sans 300" w:hAnsi="Museo Sans 300" w:cs="Arial"/>
          <w:sz w:val="22"/>
          <w:szCs w:val="22"/>
        </w:rPr>
      </w:pPr>
      <w:r w:rsidRPr="007803AE">
        <w:rPr>
          <w:rFonts w:ascii="Museo Sans 300" w:hAnsi="Museo Sans 300" w:cs="Arial"/>
          <w:sz w:val="22"/>
          <w:szCs w:val="22"/>
        </w:rPr>
        <w:t xml:space="preserve">NOTA: La Parálisis Frénica se analiza en </w:t>
      </w:r>
      <w:r w:rsidR="00364E69" w:rsidRPr="007803AE">
        <w:rPr>
          <w:rFonts w:ascii="Museo Sans 300" w:hAnsi="Museo Sans 300" w:cs="Arial"/>
          <w:sz w:val="22"/>
          <w:szCs w:val="22"/>
        </w:rPr>
        <w:t xml:space="preserve">el </w:t>
      </w:r>
      <w:r w:rsidRPr="007803AE">
        <w:rPr>
          <w:rFonts w:ascii="Museo Sans 300" w:hAnsi="Museo Sans 300" w:cs="Arial"/>
          <w:sz w:val="22"/>
          <w:szCs w:val="22"/>
        </w:rPr>
        <w:t xml:space="preserve">capítulo de Sistema Respiratorio. </w:t>
      </w:r>
    </w:p>
    <w:p w14:paraId="2624DC58" w14:textId="77777777" w:rsidR="005A6C2C" w:rsidRPr="007803AE" w:rsidRDefault="005A6C2C" w:rsidP="00D61C1E">
      <w:pPr>
        <w:jc w:val="both"/>
        <w:rPr>
          <w:rFonts w:ascii="Museo Sans 300" w:hAnsi="Museo Sans 300" w:cs="Arial"/>
          <w:sz w:val="22"/>
          <w:szCs w:val="22"/>
        </w:rPr>
      </w:pPr>
      <w:r w:rsidRPr="007803AE">
        <w:rPr>
          <w:rFonts w:ascii="Museo Sans 300" w:hAnsi="Museo Sans 300" w:cs="Arial"/>
          <w:sz w:val="22"/>
          <w:szCs w:val="22"/>
        </w:rPr>
        <w:t>Para la valoración de los menoscabos en los impedimentos bilaterales se calificarán sumándolos en forma combinada.</w:t>
      </w:r>
    </w:p>
    <w:p w14:paraId="70E3AD96" w14:textId="77777777" w:rsidR="001C311E" w:rsidRPr="007803AE" w:rsidRDefault="001C311E" w:rsidP="00D61C1E">
      <w:pPr>
        <w:jc w:val="both"/>
        <w:rPr>
          <w:rFonts w:ascii="Museo Sans 300" w:hAnsi="Museo Sans 300" w:cs="Arial"/>
          <w:sz w:val="22"/>
          <w:szCs w:val="22"/>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843"/>
        <w:gridCol w:w="1842"/>
        <w:gridCol w:w="2155"/>
      </w:tblGrid>
      <w:tr w:rsidR="00DC41BE" w:rsidRPr="007803AE" w14:paraId="2624DC5B" w14:textId="77777777" w:rsidTr="00B034EC">
        <w:trPr>
          <w:trHeight w:val="624"/>
        </w:trPr>
        <w:tc>
          <w:tcPr>
            <w:tcW w:w="9067" w:type="dxa"/>
            <w:gridSpan w:val="4"/>
          </w:tcPr>
          <w:p w14:paraId="2624DC5A" w14:textId="77777777" w:rsidR="00DC41BE" w:rsidRPr="007803AE" w:rsidRDefault="00DC41BE" w:rsidP="008F0A6A">
            <w:pPr>
              <w:ind w:left="425" w:hanging="425"/>
              <w:rPr>
                <w:rFonts w:ascii="Museo Sans 300" w:hAnsi="Museo Sans 300" w:cs="Arial"/>
                <w:b/>
                <w:sz w:val="22"/>
                <w:szCs w:val="22"/>
              </w:rPr>
            </w:pPr>
            <w:r w:rsidRPr="007803AE">
              <w:rPr>
                <w:rFonts w:ascii="Museo Sans 300" w:hAnsi="Museo Sans 300" w:cs="Arial"/>
                <w:b/>
                <w:sz w:val="22"/>
                <w:szCs w:val="22"/>
              </w:rPr>
              <w:t>2. EXTREMIDAD SUPERIOR</w:t>
            </w:r>
          </w:p>
        </w:tc>
      </w:tr>
      <w:tr w:rsidR="00DC41BE" w:rsidRPr="007803AE" w14:paraId="2624DC5D" w14:textId="77777777" w:rsidTr="00B034EC">
        <w:trPr>
          <w:trHeight w:val="624"/>
        </w:trPr>
        <w:tc>
          <w:tcPr>
            <w:tcW w:w="9067" w:type="dxa"/>
            <w:gridSpan w:val="4"/>
          </w:tcPr>
          <w:p w14:paraId="2624DC5C" w14:textId="77777777" w:rsidR="00DC41BE" w:rsidRPr="007803AE" w:rsidRDefault="00DC41BE" w:rsidP="0069524F">
            <w:pPr>
              <w:jc w:val="center"/>
              <w:rPr>
                <w:rFonts w:ascii="Museo Sans 300" w:hAnsi="Museo Sans 300" w:cs="Arial"/>
                <w:b/>
                <w:sz w:val="22"/>
                <w:szCs w:val="22"/>
              </w:rPr>
            </w:pPr>
            <w:r w:rsidRPr="007803AE">
              <w:rPr>
                <w:rFonts w:ascii="Museo Sans 300" w:hAnsi="Museo Sans 300" w:cs="Arial"/>
                <w:b/>
                <w:sz w:val="22"/>
                <w:szCs w:val="22"/>
              </w:rPr>
              <w:t xml:space="preserve">VALORACIÓN DEL MENOSCABO POR IMPEDIMENTO UNILATERAL DE </w:t>
            </w:r>
            <w:r w:rsidRPr="007803AE">
              <w:rPr>
                <w:rFonts w:ascii="Museo Sans 300" w:hAnsi="Museo Sans 300" w:cs="Arial"/>
                <w:b/>
                <w:sz w:val="22"/>
                <w:szCs w:val="22"/>
              </w:rPr>
              <w:br/>
              <w:t>NERVIO PERIFÉRICO</w:t>
            </w:r>
          </w:p>
        </w:tc>
      </w:tr>
      <w:tr w:rsidR="00DC41BE" w:rsidRPr="007803AE" w14:paraId="2624DC62" w14:textId="77777777" w:rsidTr="00B034EC">
        <w:trPr>
          <w:trHeight w:val="964"/>
        </w:trPr>
        <w:tc>
          <w:tcPr>
            <w:tcW w:w="3227" w:type="dxa"/>
            <w:vAlign w:val="center"/>
          </w:tcPr>
          <w:p w14:paraId="2624DC5E" w14:textId="77777777" w:rsidR="00DC41BE" w:rsidRPr="007803AE" w:rsidRDefault="00DC41BE" w:rsidP="000815D7">
            <w:pPr>
              <w:jc w:val="center"/>
              <w:rPr>
                <w:rFonts w:ascii="Museo Sans 300" w:hAnsi="Museo Sans 300" w:cs="Arial"/>
                <w:sz w:val="22"/>
                <w:szCs w:val="22"/>
              </w:rPr>
            </w:pPr>
            <w:r w:rsidRPr="007803AE">
              <w:rPr>
                <w:rFonts w:ascii="Museo Sans 300" w:hAnsi="Museo Sans 300" w:cs="Arial"/>
                <w:sz w:val="22"/>
                <w:szCs w:val="22"/>
              </w:rPr>
              <w:t>NERVIO</w:t>
            </w:r>
          </w:p>
        </w:tc>
        <w:tc>
          <w:tcPr>
            <w:tcW w:w="1843" w:type="dxa"/>
            <w:vAlign w:val="center"/>
          </w:tcPr>
          <w:p w14:paraId="2624DC5F" w14:textId="77777777" w:rsidR="00DC41BE" w:rsidRPr="007803AE" w:rsidRDefault="00DC41BE" w:rsidP="000815D7">
            <w:pPr>
              <w:jc w:val="center"/>
              <w:rPr>
                <w:rFonts w:ascii="Museo Sans 300" w:hAnsi="Museo Sans 300" w:cs="Arial"/>
                <w:sz w:val="22"/>
                <w:szCs w:val="22"/>
              </w:rPr>
            </w:pPr>
            <w:r w:rsidRPr="007803AE">
              <w:rPr>
                <w:rFonts w:ascii="Museo Sans 300" w:hAnsi="Museo Sans 300" w:cs="Arial"/>
                <w:sz w:val="22"/>
                <w:szCs w:val="22"/>
              </w:rPr>
              <w:t>MENOSCABO PARCIAL POR DISFUNCIÓN SENSITIVA</w:t>
            </w:r>
          </w:p>
        </w:tc>
        <w:tc>
          <w:tcPr>
            <w:tcW w:w="1842" w:type="dxa"/>
            <w:vAlign w:val="center"/>
          </w:tcPr>
          <w:p w14:paraId="2624DC60" w14:textId="77777777" w:rsidR="00DC41BE" w:rsidRPr="007803AE" w:rsidRDefault="00DC41BE" w:rsidP="000815D7">
            <w:pPr>
              <w:jc w:val="center"/>
              <w:rPr>
                <w:rFonts w:ascii="Museo Sans 300" w:hAnsi="Museo Sans 300" w:cs="Arial"/>
                <w:sz w:val="22"/>
                <w:szCs w:val="22"/>
              </w:rPr>
            </w:pPr>
            <w:r w:rsidRPr="007803AE">
              <w:rPr>
                <w:rFonts w:ascii="Museo Sans 300" w:hAnsi="Museo Sans 300" w:cs="Arial"/>
                <w:sz w:val="22"/>
                <w:szCs w:val="22"/>
              </w:rPr>
              <w:t>MENOSCABO PARCIAL POR DISFUNCIÓN MOTORA</w:t>
            </w:r>
          </w:p>
        </w:tc>
        <w:tc>
          <w:tcPr>
            <w:tcW w:w="2155" w:type="dxa"/>
            <w:vAlign w:val="center"/>
          </w:tcPr>
          <w:p w14:paraId="2624DC61" w14:textId="77777777" w:rsidR="00DC41BE" w:rsidRPr="007803AE" w:rsidRDefault="00DC41BE" w:rsidP="000815D7">
            <w:pPr>
              <w:jc w:val="center"/>
              <w:rPr>
                <w:rFonts w:ascii="Museo Sans 300" w:hAnsi="Museo Sans 300" w:cs="Arial"/>
                <w:sz w:val="22"/>
                <w:szCs w:val="22"/>
              </w:rPr>
            </w:pPr>
            <w:r w:rsidRPr="007803AE">
              <w:rPr>
                <w:rFonts w:ascii="Museo Sans 300" w:hAnsi="Museo Sans 300" w:cs="Arial"/>
                <w:sz w:val="22"/>
                <w:szCs w:val="22"/>
              </w:rPr>
              <w:t>MENOSCABO PARCIAL DE LA EXTREMIDAD SUPERIOR</w:t>
            </w:r>
          </w:p>
        </w:tc>
      </w:tr>
      <w:tr w:rsidR="00DC41BE" w:rsidRPr="007803AE" w14:paraId="2624DC68" w14:textId="77777777" w:rsidTr="00B034EC">
        <w:trPr>
          <w:trHeight w:val="539"/>
        </w:trPr>
        <w:tc>
          <w:tcPr>
            <w:tcW w:w="3227" w:type="dxa"/>
            <w:vAlign w:val="bottom"/>
          </w:tcPr>
          <w:p w14:paraId="2624DC63" w14:textId="77777777" w:rsidR="00DC41BE" w:rsidRPr="007803AE" w:rsidRDefault="00DC41BE" w:rsidP="004D5F4C">
            <w:pPr>
              <w:rPr>
                <w:rFonts w:ascii="Museo Sans 300" w:hAnsi="Museo Sans 300" w:cs="Arial"/>
                <w:sz w:val="22"/>
                <w:szCs w:val="22"/>
              </w:rPr>
            </w:pPr>
          </w:p>
          <w:p w14:paraId="2624DC6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Torácico Anterior</w:t>
            </w:r>
          </w:p>
        </w:tc>
        <w:tc>
          <w:tcPr>
            <w:tcW w:w="1843" w:type="dxa"/>
            <w:vAlign w:val="bottom"/>
          </w:tcPr>
          <w:p w14:paraId="2624DC6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6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2155" w:type="dxa"/>
            <w:vAlign w:val="bottom"/>
          </w:tcPr>
          <w:p w14:paraId="2624DC6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6D" w14:textId="77777777" w:rsidTr="00B034EC">
        <w:trPr>
          <w:trHeight w:val="539"/>
        </w:trPr>
        <w:tc>
          <w:tcPr>
            <w:tcW w:w="3227" w:type="dxa"/>
            <w:vAlign w:val="bottom"/>
          </w:tcPr>
          <w:p w14:paraId="2624DC6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Axilar</w:t>
            </w:r>
          </w:p>
        </w:tc>
        <w:tc>
          <w:tcPr>
            <w:tcW w:w="1843" w:type="dxa"/>
            <w:vAlign w:val="bottom"/>
          </w:tcPr>
          <w:p w14:paraId="2624DC6A"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6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- 35%</w:t>
            </w:r>
          </w:p>
        </w:tc>
        <w:tc>
          <w:tcPr>
            <w:tcW w:w="2155" w:type="dxa"/>
            <w:vAlign w:val="bottom"/>
          </w:tcPr>
          <w:p w14:paraId="2624DC6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- 38%</w:t>
            </w:r>
          </w:p>
        </w:tc>
      </w:tr>
      <w:tr w:rsidR="00DC41BE" w:rsidRPr="007803AE" w14:paraId="2624DC73" w14:textId="77777777" w:rsidTr="00B034EC">
        <w:trPr>
          <w:trHeight w:val="539"/>
        </w:trPr>
        <w:tc>
          <w:tcPr>
            <w:tcW w:w="3227" w:type="dxa"/>
            <w:vAlign w:val="bottom"/>
          </w:tcPr>
          <w:p w14:paraId="2624DC6E" w14:textId="77777777" w:rsidR="00DC41BE" w:rsidRPr="007803AE" w:rsidRDefault="00DC41BE" w:rsidP="004D5F4C">
            <w:pPr>
              <w:rPr>
                <w:rFonts w:ascii="Museo Sans 300" w:hAnsi="Museo Sans 300" w:cs="Arial"/>
                <w:sz w:val="22"/>
                <w:szCs w:val="22"/>
              </w:rPr>
            </w:pPr>
          </w:p>
          <w:p w14:paraId="2624DC6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Dorsoescapular</w:t>
            </w:r>
          </w:p>
        </w:tc>
        <w:tc>
          <w:tcPr>
            <w:tcW w:w="1843" w:type="dxa"/>
            <w:vAlign w:val="bottom"/>
          </w:tcPr>
          <w:p w14:paraId="2624DC7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71"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2155" w:type="dxa"/>
            <w:vAlign w:val="bottom"/>
          </w:tcPr>
          <w:p w14:paraId="2624DC72"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78" w14:textId="77777777" w:rsidTr="00B034EC">
        <w:trPr>
          <w:trHeight w:val="539"/>
        </w:trPr>
        <w:tc>
          <w:tcPr>
            <w:tcW w:w="3227" w:type="dxa"/>
            <w:vAlign w:val="bottom"/>
          </w:tcPr>
          <w:p w14:paraId="2624DC7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Torácico Largo</w:t>
            </w:r>
          </w:p>
        </w:tc>
        <w:tc>
          <w:tcPr>
            <w:tcW w:w="1843" w:type="dxa"/>
            <w:vAlign w:val="bottom"/>
          </w:tcPr>
          <w:p w14:paraId="2624DC75" w14:textId="77777777" w:rsidR="00DC41BE" w:rsidRPr="007803AE" w:rsidRDefault="005335EE" w:rsidP="005335EE">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76" w14:textId="77777777" w:rsidR="00DC41BE" w:rsidRPr="007803AE" w:rsidRDefault="00DC41BE" w:rsidP="005335EE">
            <w:pPr>
              <w:rPr>
                <w:rFonts w:ascii="Museo Sans 300" w:hAnsi="Museo Sans 300" w:cs="Arial"/>
                <w:sz w:val="22"/>
                <w:szCs w:val="22"/>
              </w:rPr>
            </w:pPr>
            <w:r w:rsidRPr="007803AE">
              <w:rPr>
                <w:rFonts w:ascii="Museo Sans 300" w:hAnsi="Museo Sans 300" w:cs="Arial"/>
                <w:sz w:val="22"/>
                <w:szCs w:val="22"/>
              </w:rPr>
              <w:t>0% - 15%</w:t>
            </w:r>
          </w:p>
        </w:tc>
        <w:tc>
          <w:tcPr>
            <w:tcW w:w="2155" w:type="dxa"/>
            <w:vAlign w:val="bottom"/>
          </w:tcPr>
          <w:p w14:paraId="2624DC7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- 15%</w:t>
            </w:r>
          </w:p>
        </w:tc>
      </w:tr>
      <w:tr w:rsidR="00DC41BE" w:rsidRPr="007803AE" w14:paraId="2624DC7D" w14:textId="77777777" w:rsidTr="00B034EC">
        <w:trPr>
          <w:trHeight w:val="539"/>
        </w:trPr>
        <w:tc>
          <w:tcPr>
            <w:tcW w:w="3227" w:type="dxa"/>
            <w:vAlign w:val="bottom"/>
          </w:tcPr>
          <w:p w14:paraId="2624DC79" w14:textId="77777777" w:rsidR="00DC41BE" w:rsidRPr="007803AE" w:rsidRDefault="00DC41BE" w:rsidP="00B41EC6">
            <w:pPr>
              <w:rPr>
                <w:rFonts w:ascii="Museo Sans 300" w:hAnsi="Museo Sans 300" w:cs="Arial"/>
                <w:sz w:val="22"/>
                <w:szCs w:val="22"/>
              </w:rPr>
            </w:pPr>
            <w:r w:rsidRPr="007803AE">
              <w:rPr>
                <w:rFonts w:ascii="Museo Sans 300" w:hAnsi="Museo Sans 300" w:cs="Arial"/>
                <w:sz w:val="22"/>
                <w:szCs w:val="22"/>
              </w:rPr>
              <w:t>Anteb</w:t>
            </w:r>
            <w:r w:rsidR="00B41EC6" w:rsidRPr="007803AE">
              <w:rPr>
                <w:rFonts w:ascii="Museo Sans 300" w:hAnsi="Museo Sans 300" w:cs="Arial"/>
                <w:sz w:val="22"/>
                <w:szCs w:val="22"/>
              </w:rPr>
              <w:t>ra</w:t>
            </w:r>
            <w:r w:rsidRPr="007803AE">
              <w:rPr>
                <w:rFonts w:ascii="Museo Sans 300" w:hAnsi="Museo Sans 300" w:cs="Arial"/>
                <w:sz w:val="22"/>
                <w:szCs w:val="22"/>
              </w:rPr>
              <w:t>quio Cutáneo Medial</w:t>
            </w:r>
          </w:p>
        </w:tc>
        <w:tc>
          <w:tcPr>
            <w:tcW w:w="1843" w:type="dxa"/>
            <w:vAlign w:val="bottom"/>
          </w:tcPr>
          <w:p w14:paraId="2624DC7A"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7B" w14:textId="77777777" w:rsidR="00DC41BE" w:rsidRPr="007803AE" w:rsidRDefault="00DC41BE" w:rsidP="005335EE">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7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82" w14:textId="77777777" w:rsidTr="00B034EC">
        <w:trPr>
          <w:trHeight w:val="539"/>
        </w:trPr>
        <w:tc>
          <w:tcPr>
            <w:tcW w:w="3227" w:type="dxa"/>
            <w:vAlign w:val="bottom"/>
          </w:tcPr>
          <w:p w14:paraId="2624DC7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Braquio Cutáneo Medial</w:t>
            </w:r>
          </w:p>
        </w:tc>
        <w:tc>
          <w:tcPr>
            <w:tcW w:w="1843" w:type="dxa"/>
            <w:vAlign w:val="bottom"/>
          </w:tcPr>
          <w:p w14:paraId="2624DC7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8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81"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87" w14:textId="77777777" w:rsidTr="00B034EC">
        <w:trPr>
          <w:trHeight w:val="539"/>
        </w:trPr>
        <w:tc>
          <w:tcPr>
            <w:tcW w:w="3227" w:type="dxa"/>
            <w:vAlign w:val="bottom"/>
          </w:tcPr>
          <w:p w14:paraId="2624DC8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Mediano</w:t>
            </w:r>
            <w:r w:rsidRPr="007803AE">
              <w:rPr>
                <w:rFonts w:ascii="Museo Sans 300" w:hAnsi="Museo Sans 300" w:cs="Arial"/>
                <w:sz w:val="22"/>
                <w:szCs w:val="22"/>
              </w:rPr>
              <w:br/>
              <w:t>(Próximal a Mitad del Antebrazo</w:t>
            </w:r>
            <w:r w:rsidR="00364E69" w:rsidRPr="007803AE">
              <w:rPr>
                <w:rFonts w:ascii="Museo Sans 300" w:hAnsi="Museo Sans 300" w:cs="Arial"/>
                <w:sz w:val="22"/>
                <w:szCs w:val="22"/>
              </w:rPr>
              <w:t>)</w:t>
            </w:r>
          </w:p>
        </w:tc>
        <w:tc>
          <w:tcPr>
            <w:tcW w:w="1843" w:type="dxa"/>
            <w:vAlign w:val="bottom"/>
          </w:tcPr>
          <w:p w14:paraId="2624DC8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- 40%</w:t>
            </w:r>
          </w:p>
        </w:tc>
        <w:tc>
          <w:tcPr>
            <w:tcW w:w="1842" w:type="dxa"/>
            <w:vAlign w:val="bottom"/>
          </w:tcPr>
          <w:p w14:paraId="2624DC8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- 55%</w:t>
            </w:r>
          </w:p>
        </w:tc>
        <w:tc>
          <w:tcPr>
            <w:tcW w:w="2155" w:type="dxa"/>
            <w:vAlign w:val="bottom"/>
          </w:tcPr>
          <w:p w14:paraId="2624DC8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- 73%</w:t>
            </w:r>
          </w:p>
        </w:tc>
      </w:tr>
      <w:tr w:rsidR="00DC41BE" w:rsidRPr="007803AE" w14:paraId="2624DC8C" w14:textId="77777777" w:rsidTr="00B034EC">
        <w:trPr>
          <w:trHeight w:val="539"/>
        </w:trPr>
        <w:tc>
          <w:tcPr>
            <w:tcW w:w="3227" w:type="dxa"/>
            <w:vAlign w:val="bottom"/>
          </w:tcPr>
          <w:p w14:paraId="2624DC8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Mediano</w:t>
            </w:r>
            <w:r w:rsidRPr="007803AE">
              <w:rPr>
                <w:rFonts w:ascii="Museo Sans 300" w:hAnsi="Museo Sans 300" w:cs="Arial"/>
                <w:sz w:val="22"/>
                <w:szCs w:val="22"/>
              </w:rPr>
              <w:br/>
              <w:t>(Distal a Mitad del Antebrazo)</w:t>
            </w:r>
          </w:p>
        </w:tc>
        <w:tc>
          <w:tcPr>
            <w:tcW w:w="1843" w:type="dxa"/>
            <w:vAlign w:val="bottom"/>
          </w:tcPr>
          <w:p w14:paraId="2624DC8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- 40%</w:t>
            </w:r>
          </w:p>
        </w:tc>
        <w:tc>
          <w:tcPr>
            <w:tcW w:w="1842" w:type="dxa"/>
            <w:vAlign w:val="bottom"/>
          </w:tcPr>
          <w:p w14:paraId="2624DC8A"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- 35%</w:t>
            </w:r>
          </w:p>
        </w:tc>
        <w:tc>
          <w:tcPr>
            <w:tcW w:w="2155" w:type="dxa"/>
            <w:vAlign w:val="bottom"/>
          </w:tcPr>
          <w:p w14:paraId="2624DC8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- 61%</w:t>
            </w:r>
          </w:p>
        </w:tc>
      </w:tr>
      <w:tr w:rsidR="00DC41BE" w:rsidRPr="007803AE" w14:paraId="2624DC91" w14:textId="77777777" w:rsidTr="00B034EC">
        <w:trPr>
          <w:trHeight w:val="539"/>
        </w:trPr>
        <w:tc>
          <w:tcPr>
            <w:tcW w:w="3227" w:type="dxa"/>
            <w:vAlign w:val="bottom"/>
          </w:tcPr>
          <w:p w14:paraId="2624DC8D"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Músculo Cutáneo</w:t>
            </w:r>
          </w:p>
        </w:tc>
        <w:tc>
          <w:tcPr>
            <w:tcW w:w="1843" w:type="dxa"/>
            <w:vAlign w:val="bottom"/>
          </w:tcPr>
          <w:p w14:paraId="2624DC8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8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- 25%</w:t>
            </w:r>
          </w:p>
        </w:tc>
        <w:tc>
          <w:tcPr>
            <w:tcW w:w="2155" w:type="dxa"/>
            <w:vAlign w:val="bottom"/>
          </w:tcPr>
          <w:p w14:paraId="2624DC9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- 29%</w:t>
            </w:r>
          </w:p>
        </w:tc>
      </w:tr>
      <w:tr w:rsidR="00DC41BE" w:rsidRPr="007803AE" w14:paraId="2624DC96" w14:textId="77777777" w:rsidTr="00B034EC">
        <w:trPr>
          <w:trHeight w:val="539"/>
        </w:trPr>
        <w:tc>
          <w:tcPr>
            <w:tcW w:w="3227" w:type="dxa"/>
            <w:vAlign w:val="bottom"/>
          </w:tcPr>
          <w:p w14:paraId="2624DC92" w14:textId="77777777" w:rsidR="00DC41BE" w:rsidRPr="007803AE" w:rsidRDefault="00DC41BE" w:rsidP="00A17C7A">
            <w:pPr>
              <w:pStyle w:val="Default"/>
              <w:jc w:val="both"/>
              <w:rPr>
                <w:rFonts w:ascii="Museo Sans 300" w:hAnsi="Museo Sans 300"/>
                <w:color w:val="auto"/>
                <w:sz w:val="22"/>
                <w:szCs w:val="22"/>
              </w:rPr>
            </w:pPr>
            <w:r w:rsidRPr="007803AE">
              <w:rPr>
                <w:rFonts w:ascii="Museo Sans 300" w:hAnsi="Museo Sans 300"/>
                <w:color w:val="auto"/>
                <w:sz w:val="22"/>
                <w:szCs w:val="22"/>
              </w:rPr>
              <w:t>Radial (musculoespiral)</w:t>
            </w:r>
            <w:r w:rsidR="00A17C7A"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A17C7A" w:rsidRPr="007803AE">
              <w:rPr>
                <w:rFonts w:ascii="Museo Sans 300" w:hAnsi="Museo Sans 300"/>
                <w:color w:val="auto"/>
                <w:sz w:val="22"/>
                <w:szCs w:val="22"/>
              </w:rPr>
              <w:t>p</w:t>
            </w:r>
            <w:r w:rsidRPr="007803AE">
              <w:rPr>
                <w:rFonts w:ascii="Museo Sans 300" w:hAnsi="Museo Sans 300"/>
                <w:color w:val="auto"/>
                <w:sz w:val="22"/>
                <w:szCs w:val="22"/>
              </w:rPr>
              <w:t>arte superior del brazo con pérdida del tríceps</w:t>
            </w:r>
            <w:r w:rsidR="00A17C7A"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muñeca en posición funcional</w:t>
            </w:r>
            <w:r w:rsidR="00A17C7A" w:rsidRPr="007803AE">
              <w:rPr>
                <w:rFonts w:ascii="Museo Sans 300" w:hAnsi="Museo Sans 300"/>
                <w:color w:val="auto"/>
                <w:sz w:val="22"/>
                <w:szCs w:val="22"/>
              </w:rPr>
              <w:t>.</w:t>
            </w:r>
          </w:p>
        </w:tc>
        <w:tc>
          <w:tcPr>
            <w:tcW w:w="1843" w:type="dxa"/>
            <w:vAlign w:val="bottom"/>
          </w:tcPr>
          <w:p w14:paraId="2624DC9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94" w14:textId="77777777" w:rsidR="00DC41BE" w:rsidRPr="007803AE" w:rsidRDefault="00DC41BE" w:rsidP="00F03072">
            <w:pPr>
              <w:rPr>
                <w:rFonts w:ascii="Museo Sans 300" w:hAnsi="Museo Sans 300" w:cs="Arial"/>
                <w:sz w:val="22"/>
                <w:szCs w:val="22"/>
              </w:rPr>
            </w:pPr>
            <w:r w:rsidRPr="007803AE">
              <w:rPr>
                <w:rFonts w:ascii="Museo Sans 300" w:hAnsi="Museo Sans 300" w:cs="Arial"/>
                <w:sz w:val="22"/>
                <w:szCs w:val="22"/>
              </w:rPr>
              <w:t>0% - 55%</w:t>
            </w:r>
          </w:p>
        </w:tc>
        <w:tc>
          <w:tcPr>
            <w:tcW w:w="2155" w:type="dxa"/>
            <w:vAlign w:val="bottom"/>
          </w:tcPr>
          <w:p w14:paraId="2624DC95" w14:textId="77777777" w:rsidR="00DC41BE" w:rsidRPr="007803AE" w:rsidRDefault="00DC41BE" w:rsidP="00F03072">
            <w:pPr>
              <w:rPr>
                <w:rFonts w:ascii="Museo Sans 300" w:hAnsi="Museo Sans 300" w:cs="Arial"/>
                <w:sz w:val="22"/>
                <w:szCs w:val="22"/>
              </w:rPr>
            </w:pPr>
            <w:r w:rsidRPr="007803AE">
              <w:rPr>
                <w:rFonts w:ascii="Museo Sans 300" w:hAnsi="Museo Sans 300" w:cs="Arial"/>
                <w:sz w:val="22"/>
                <w:szCs w:val="22"/>
              </w:rPr>
              <w:t>0% - 57%</w:t>
            </w:r>
          </w:p>
        </w:tc>
      </w:tr>
      <w:tr w:rsidR="00DC41BE" w:rsidRPr="007803AE" w14:paraId="2624DC9C" w14:textId="77777777" w:rsidTr="00B034EC">
        <w:trPr>
          <w:trHeight w:val="539"/>
        </w:trPr>
        <w:tc>
          <w:tcPr>
            <w:tcW w:w="3227" w:type="dxa"/>
            <w:vAlign w:val="bottom"/>
          </w:tcPr>
          <w:p w14:paraId="2624DC97" w14:textId="77777777" w:rsidR="00DC41BE" w:rsidRPr="007803AE" w:rsidRDefault="00DC41BE" w:rsidP="00F03072">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Radial </w:t>
            </w:r>
            <w:r w:rsidR="00A17C7A" w:rsidRPr="007803AE">
              <w:rPr>
                <w:rFonts w:ascii="Museo Sans 300" w:hAnsi="Museo Sans 300"/>
                <w:color w:val="auto"/>
                <w:sz w:val="22"/>
                <w:szCs w:val="22"/>
              </w:rPr>
              <w:t>(</w:t>
            </w:r>
            <w:r w:rsidRPr="007803AE">
              <w:rPr>
                <w:rFonts w:ascii="Museo Sans 300" w:hAnsi="Museo Sans 300"/>
                <w:color w:val="auto"/>
                <w:sz w:val="22"/>
                <w:szCs w:val="22"/>
              </w:rPr>
              <w:t xml:space="preserve">musculoespiral en </w:t>
            </w:r>
          </w:p>
          <w:p w14:paraId="2624DC98" w14:textId="77777777" w:rsidR="00DC41BE" w:rsidRPr="007803AE" w:rsidRDefault="00DC41BE" w:rsidP="00A17C7A">
            <w:pPr>
              <w:pStyle w:val="Default"/>
              <w:jc w:val="both"/>
              <w:rPr>
                <w:rFonts w:ascii="Museo Sans 300" w:hAnsi="Museo Sans 300"/>
                <w:color w:val="auto"/>
                <w:sz w:val="22"/>
                <w:szCs w:val="22"/>
              </w:rPr>
            </w:pPr>
            <w:r w:rsidRPr="007803AE">
              <w:rPr>
                <w:rFonts w:ascii="Museo Sans 300" w:hAnsi="Museo Sans 300"/>
                <w:color w:val="auto"/>
                <w:sz w:val="22"/>
                <w:szCs w:val="22"/>
              </w:rPr>
              <w:t>posición funcional</w:t>
            </w:r>
            <w:r w:rsidR="00A17C7A" w:rsidRPr="007803AE">
              <w:rPr>
                <w:rFonts w:ascii="Museo Sans 300" w:hAnsi="Museo Sans 300"/>
                <w:color w:val="auto"/>
                <w:sz w:val="22"/>
                <w:szCs w:val="22"/>
              </w:rPr>
              <w:t>)</w:t>
            </w:r>
            <w:r w:rsidRPr="007803AE">
              <w:rPr>
                <w:rFonts w:ascii="Museo Sans 300" w:hAnsi="Museo Sans 300"/>
                <w:color w:val="auto"/>
                <w:sz w:val="22"/>
                <w:szCs w:val="22"/>
              </w:rPr>
              <w:t xml:space="preserve"> </w:t>
            </w:r>
          </w:p>
        </w:tc>
        <w:tc>
          <w:tcPr>
            <w:tcW w:w="1843" w:type="dxa"/>
            <w:vAlign w:val="bottom"/>
          </w:tcPr>
          <w:p w14:paraId="2624DC99" w14:textId="77777777" w:rsidR="00DC41BE" w:rsidRPr="007803AE" w:rsidRDefault="00DC41BE" w:rsidP="0069524F">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9A" w14:textId="77777777" w:rsidR="00DC41BE" w:rsidRPr="007803AE" w:rsidRDefault="00DC41BE" w:rsidP="00F03072">
            <w:pPr>
              <w:rPr>
                <w:rFonts w:ascii="Museo Sans 300" w:hAnsi="Museo Sans 300" w:cs="Arial"/>
                <w:sz w:val="22"/>
                <w:szCs w:val="22"/>
              </w:rPr>
            </w:pPr>
            <w:r w:rsidRPr="007803AE">
              <w:rPr>
                <w:rFonts w:ascii="Museo Sans 300" w:hAnsi="Museo Sans 300" w:cs="Arial"/>
                <w:sz w:val="22"/>
                <w:szCs w:val="22"/>
              </w:rPr>
              <w:t>0% - 40%</w:t>
            </w:r>
          </w:p>
        </w:tc>
        <w:tc>
          <w:tcPr>
            <w:tcW w:w="2155" w:type="dxa"/>
            <w:vAlign w:val="bottom"/>
          </w:tcPr>
          <w:p w14:paraId="2624DC9B" w14:textId="77777777" w:rsidR="00DC41BE" w:rsidRPr="007803AE" w:rsidRDefault="00DC41BE" w:rsidP="00F03072">
            <w:pPr>
              <w:rPr>
                <w:rFonts w:ascii="Museo Sans 300" w:hAnsi="Museo Sans 300" w:cs="Arial"/>
                <w:sz w:val="22"/>
                <w:szCs w:val="22"/>
              </w:rPr>
            </w:pPr>
            <w:r w:rsidRPr="007803AE">
              <w:rPr>
                <w:rFonts w:ascii="Museo Sans 300" w:hAnsi="Museo Sans 300" w:cs="Arial"/>
                <w:sz w:val="22"/>
                <w:szCs w:val="22"/>
              </w:rPr>
              <w:t>0% - 43%</w:t>
            </w:r>
          </w:p>
        </w:tc>
      </w:tr>
      <w:tr w:rsidR="00DC41BE" w:rsidRPr="007803AE" w14:paraId="2624DCA1" w14:textId="77777777" w:rsidTr="00B034EC">
        <w:trPr>
          <w:trHeight w:val="539"/>
        </w:trPr>
        <w:tc>
          <w:tcPr>
            <w:tcW w:w="3227" w:type="dxa"/>
            <w:vAlign w:val="bottom"/>
          </w:tcPr>
          <w:p w14:paraId="2624DC9D"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Subescapular</w:t>
            </w:r>
            <w:r w:rsidRPr="007803AE">
              <w:rPr>
                <w:rFonts w:ascii="Museo Sans 300" w:hAnsi="Museo Sans 300" w:cs="Arial"/>
                <w:sz w:val="22"/>
                <w:szCs w:val="22"/>
              </w:rPr>
              <w:br/>
              <w:t>(superior e inferior)</w:t>
            </w:r>
          </w:p>
        </w:tc>
        <w:tc>
          <w:tcPr>
            <w:tcW w:w="1843" w:type="dxa"/>
            <w:vAlign w:val="bottom"/>
          </w:tcPr>
          <w:p w14:paraId="2624DC9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9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2155" w:type="dxa"/>
            <w:vAlign w:val="bottom"/>
          </w:tcPr>
          <w:p w14:paraId="2624DCA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A7" w14:textId="77777777" w:rsidTr="00B034EC">
        <w:trPr>
          <w:trHeight w:val="539"/>
        </w:trPr>
        <w:tc>
          <w:tcPr>
            <w:tcW w:w="3227" w:type="dxa"/>
            <w:vAlign w:val="bottom"/>
          </w:tcPr>
          <w:p w14:paraId="2624DCA2" w14:textId="77777777" w:rsidR="00DC41BE" w:rsidRPr="007803AE" w:rsidRDefault="00DC41BE" w:rsidP="004D5F4C">
            <w:pPr>
              <w:rPr>
                <w:rFonts w:ascii="Museo Sans 300" w:hAnsi="Museo Sans 300" w:cs="Arial"/>
                <w:sz w:val="22"/>
                <w:szCs w:val="22"/>
              </w:rPr>
            </w:pPr>
          </w:p>
          <w:p w14:paraId="2624DCA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Supraescapular</w:t>
            </w:r>
          </w:p>
        </w:tc>
        <w:tc>
          <w:tcPr>
            <w:tcW w:w="1843" w:type="dxa"/>
            <w:vAlign w:val="bottom"/>
          </w:tcPr>
          <w:p w14:paraId="2624DCA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A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- 15%</w:t>
            </w:r>
          </w:p>
        </w:tc>
        <w:tc>
          <w:tcPr>
            <w:tcW w:w="2155" w:type="dxa"/>
            <w:vAlign w:val="bottom"/>
          </w:tcPr>
          <w:p w14:paraId="2624DCA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- 19%</w:t>
            </w:r>
          </w:p>
        </w:tc>
      </w:tr>
      <w:tr w:rsidR="00DC41BE" w:rsidRPr="007803AE" w14:paraId="2624DCAC" w14:textId="77777777" w:rsidTr="00B034EC">
        <w:trPr>
          <w:trHeight w:val="539"/>
        </w:trPr>
        <w:tc>
          <w:tcPr>
            <w:tcW w:w="3227" w:type="dxa"/>
            <w:vAlign w:val="bottom"/>
          </w:tcPr>
          <w:p w14:paraId="2624DCA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Toracodorsal</w:t>
            </w:r>
          </w:p>
        </w:tc>
        <w:tc>
          <w:tcPr>
            <w:tcW w:w="1843" w:type="dxa"/>
            <w:vAlign w:val="bottom"/>
          </w:tcPr>
          <w:p w14:paraId="2624DCA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1842" w:type="dxa"/>
            <w:vAlign w:val="bottom"/>
          </w:tcPr>
          <w:p w14:paraId="2624DCAA"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- 10%</w:t>
            </w:r>
          </w:p>
        </w:tc>
        <w:tc>
          <w:tcPr>
            <w:tcW w:w="2155" w:type="dxa"/>
            <w:vAlign w:val="bottom"/>
          </w:tcPr>
          <w:p w14:paraId="2624DCA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- 10%</w:t>
            </w:r>
          </w:p>
        </w:tc>
      </w:tr>
      <w:tr w:rsidR="00DC41BE" w:rsidRPr="007803AE" w14:paraId="2624DCB1" w14:textId="77777777" w:rsidTr="00B034EC">
        <w:trPr>
          <w:trHeight w:val="539"/>
        </w:trPr>
        <w:tc>
          <w:tcPr>
            <w:tcW w:w="3227" w:type="dxa"/>
            <w:vAlign w:val="bottom"/>
          </w:tcPr>
          <w:p w14:paraId="2624DCAD"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Cubital</w:t>
            </w:r>
            <w:r w:rsidRPr="007803AE">
              <w:rPr>
                <w:rFonts w:ascii="Museo Sans 300" w:hAnsi="Museo Sans 300" w:cs="Arial"/>
                <w:sz w:val="22"/>
                <w:szCs w:val="22"/>
              </w:rPr>
              <w:br/>
              <w:t>(Proximal a mitad del</w:t>
            </w:r>
            <w:r w:rsidRPr="007803AE">
              <w:rPr>
                <w:rFonts w:ascii="Museo Sans 300" w:hAnsi="Museo Sans 300" w:cs="Arial"/>
                <w:sz w:val="22"/>
                <w:szCs w:val="22"/>
              </w:rPr>
              <w:br/>
              <w:t>antebrazo</w:t>
            </w:r>
            <w:r w:rsidR="00A17C7A" w:rsidRPr="007803AE">
              <w:rPr>
                <w:rFonts w:ascii="Museo Sans 300" w:hAnsi="Museo Sans 300" w:cs="Arial"/>
                <w:sz w:val="22"/>
                <w:szCs w:val="22"/>
              </w:rPr>
              <w:t>)</w:t>
            </w:r>
          </w:p>
        </w:tc>
        <w:tc>
          <w:tcPr>
            <w:tcW w:w="1843" w:type="dxa"/>
            <w:vAlign w:val="bottom"/>
          </w:tcPr>
          <w:p w14:paraId="2624DCA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- 10%</w:t>
            </w:r>
          </w:p>
        </w:tc>
        <w:tc>
          <w:tcPr>
            <w:tcW w:w="1842" w:type="dxa"/>
            <w:vAlign w:val="bottom"/>
          </w:tcPr>
          <w:p w14:paraId="2624DCAF"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- 35%</w:t>
            </w:r>
          </w:p>
        </w:tc>
        <w:tc>
          <w:tcPr>
            <w:tcW w:w="2155" w:type="dxa"/>
            <w:vAlign w:val="bottom"/>
          </w:tcPr>
          <w:p w14:paraId="2624DCB0"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- 42%</w:t>
            </w:r>
          </w:p>
        </w:tc>
      </w:tr>
      <w:tr w:rsidR="00DC41BE" w:rsidRPr="007803AE" w14:paraId="2624DCB6" w14:textId="77777777" w:rsidTr="00B034EC">
        <w:trPr>
          <w:trHeight w:val="539"/>
        </w:trPr>
        <w:tc>
          <w:tcPr>
            <w:tcW w:w="3227" w:type="dxa"/>
            <w:vAlign w:val="bottom"/>
          </w:tcPr>
          <w:p w14:paraId="2624DCB2"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 xml:space="preserve">Cubital </w:t>
            </w:r>
            <w:r w:rsidRPr="007803AE">
              <w:rPr>
                <w:rFonts w:ascii="Museo Sans 300" w:hAnsi="Museo Sans 300" w:cs="Arial"/>
                <w:sz w:val="22"/>
                <w:szCs w:val="22"/>
              </w:rPr>
              <w:br/>
              <w:t>(Distal a Mitad del Antebrazo</w:t>
            </w:r>
            <w:r w:rsidR="00A17C7A" w:rsidRPr="007803AE">
              <w:rPr>
                <w:rFonts w:ascii="Museo Sans 300" w:hAnsi="Museo Sans 300" w:cs="Arial"/>
                <w:sz w:val="22"/>
                <w:szCs w:val="22"/>
              </w:rPr>
              <w:t>)</w:t>
            </w:r>
          </w:p>
        </w:tc>
        <w:tc>
          <w:tcPr>
            <w:tcW w:w="1843" w:type="dxa"/>
            <w:vAlign w:val="bottom"/>
          </w:tcPr>
          <w:p w14:paraId="2624DCB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- 10%</w:t>
            </w:r>
          </w:p>
        </w:tc>
        <w:tc>
          <w:tcPr>
            <w:tcW w:w="1842" w:type="dxa"/>
            <w:vAlign w:val="bottom"/>
          </w:tcPr>
          <w:p w14:paraId="2624DCB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- 25%</w:t>
            </w:r>
          </w:p>
        </w:tc>
        <w:tc>
          <w:tcPr>
            <w:tcW w:w="2155" w:type="dxa"/>
            <w:vAlign w:val="bottom"/>
          </w:tcPr>
          <w:p w14:paraId="2624DCB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- 33%</w:t>
            </w:r>
          </w:p>
        </w:tc>
      </w:tr>
      <w:tr w:rsidR="00DC41BE" w:rsidRPr="007803AE" w14:paraId="2624DCBB" w14:textId="77777777" w:rsidTr="00B034EC">
        <w:trPr>
          <w:trHeight w:val="539"/>
        </w:trPr>
        <w:tc>
          <w:tcPr>
            <w:tcW w:w="3227" w:type="dxa"/>
            <w:vAlign w:val="bottom"/>
          </w:tcPr>
          <w:p w14:paraId="2624DCB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 xml:space="preserve">Rama Radial del Dedo Pulgar </w:t>
            </w:r>
          </w:p>
        </w:tc>
        <w:tc>
          <w:tcPr>
            <w:tcW w:w="1843" w:type="dxa"/>
            <w:vAlign w:val="bottom"/>
          </w:tcPr>
          <w:p w14:paraId="2624DCB8"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- 4%</w:t>
            </w:r>
          </w:p>
        </w:tc>
        <w:tc>
          <w:tcPr>
            <w:tcW w:w="1842" w:type="dxa"/>
            <w:vAlign w:val="bottom"/>
          </w:tcPr>
          <w:p w14:paraId="2624DCB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BA"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- 4%</w:t>
            </w:r>
          </w:p>
        </w:tc>
      </w:tr>
      <w:tr w:rsidR="00DC41BE" w:rsidRPr="007803AE" w14:paraId="2624DCC0" w14:textId="77777777" w:rsidTr="00B034EC">
        <w:trPr>
          <w:trHeight w:val="539"/>
        </w:trPr>
        <w:tc>
          <w:tcPr>
            <w:tcW w:w="3227" w:type="dxa"/>
            <w:vAlign w:val="bottom"/>
          </w:tcPr>
          <w:p w14:paraId="2624DCB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Pulgar</w:t>
            </w:r>
          </w:p>
        </w:tc>
        <w:tc>
          <w:tcPr>
            <w:tcW w:w="1843" w:type="dxa"/>
            <w:vAlign w:val="bottom"/>
          </w:tcPr>
          <w:p w14:paraId="2624DCBD"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- 8%</w:t>
            </w:r>
          </w:p>
        </w:tc>
        <w:tc>
          <w:tcPr>
            <w:tcW w:w="1842" w:type="dxa"/>
            <w:vAlign w:val="bottom"/>
          </w:tcPr>
          <w:p w14:paraId="2624DCB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BF"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- 8%</w:t>
            </w:r>
          </w:p>
        </w:tc>
      </w:tr>
      <w:tr w:rsidR="00DC41BE" w:rsidRPr="007803AE" w14:paraId="2624DCC5" w14:textId="77777777" w:rsidTr="00B034EC">
        <w:trPr>
          <w:trHeight w:val="539"/>
        </w:trPr>
        <w:tc>
          <w:tcPr>
            <w:tcW w:w="3227" w:type="dxa"/>
            <w:vAlign w:val="bottom"/>
          </w:tcPr>
          <w:p w14:paraId="2624DCC1"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Radial del Dedo Índice</w:t>
            </w:r>
          </w:p>
        </w:tc>
        <w:tc>
          <w:tcPr>
            <w:tcW w:w="1843" w:type="dxa"/>
            <w:vAlign w:val="bottom"/>
          </w:tcPr>
          <w:p w14:paraId="2624DCC2"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C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C4"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CA" w14:textId="77777777" w:rsidTr="00B034EC">
        <w:trPr>
          <w:trHeight w:val="539"/>
        </w:trPr>
        <w:tc>
          <w:tcPr>
            <w:tcW w:w="3227" w:type="dxa"/>
            <w:vAlign w:val="bottom"/>
          </w:tcPr>
          <w:p w14:paraId="2624DCC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Índice</w:t>
            </w:r>
          </w:p>
        </w:tc>
        <w:tc>
          <w:tcPr>
            <w:tcW w:w="1843" w:type="dxa"/>
            <w:vAlign w:val="bottom"/>
          </w:tcPr>
          <w:p w14:paraId="2624DCC7"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- 3%</w:t>
            </w:r>
          </w:p>
        </w:tc>
        <w:tc>
          <w:tcPr>
            <w:tcW w:w="1842" w:type="dxa"/>
            <w:vAlign w:val="bottom"/>
          </w:tcPr>
          <w:p w14:paraId="2624DCC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C9"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- 3%</w:t>
            </w:r>
          </w:p>
        </w:tc>
      </w:tr>
      <w:tr w:rsidR="00DC41BE" w:rsidRPr="007803AE" w14:paraId="2624DCCF" w14:textId="77777777" w:rsidTr="00B034EC">
        <w:trPr>
          <w:trHeight w:val="539"/>
        </w:trPr>
        <w:tc>
          <w:tcPr>
            <w:tcW w:w="3227" w:type="dxa"/>
            <w:vAlign w:val="bottom"/>
          </w:tcPr>
          <w:p w14:paraId="2624DCC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Radial del Dedo Medio</w:t>
            </w:r>
          </w:p>
        </w:tc>
        <w:tc>
          <w:tcPr>
            <w:tcW w:w="1843" w:type="dxa"/>
            <w:vAlign w:val="bottom"/>
          </w:tcPr>
          <w:p w14:paraId="2624DCC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c>
          <w:tcPr>
            <w:tcW w:w="1842" w:type="dxa"/>
            <w:vAlign w:val="bottom"/>
          </w:tcPr>
          <w:p w14:paraId="2624DCCD"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C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- 5%</w:t>
            </w:r>
          </w:p>
        </w:tc>
      </w:tr>
      <w:tr w:rsidR="00DC41BE" w:rsidRPr="007803AE" w14:paraId="2624DCD5" w14:textId="77777777" w:rsidTr="00B034EC">
        <w:trPr>
          <w:trHeight w:val="539"/>
        </w:trPr>
        <w:tc>
          <w:tcPr>
            <w:tcW w:w="3227" w:type="dxa"/>
            <w:vAlign w:val="bottom"/>
          </w:tcPr>
          <w:p w14:paraId="2624DCD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Medio</w:t>
            </w:r>
          </w:p>
        </w:tc>
        <w:tc>
          <w:tcPr>
            <w:tcW w:w="1843" w:type="dxa"/>
            <w:vAlign w:val="bottom"/>
          </w:tcPr>
          <w:p w14:paraId="2624DCD1" w14:textId="77777777" w:rsidR="00DC41BE" w:rsidRPr="007803AE" w:rsidRDefault="00DC41BE" w:rsidP="004D5F4C">
            <w:pPr>
              <w:rPr>
                <w:rFonts w:ascii="Museo Sans 300" w:hAnsi="Museo Sans 300" w:cs="Arial"/>
                <w:sz w:val="22"/>
                <w:szCs w:val="22"/>
              </w:rPr>
            </w:pPr>
          </w:p>
          <w:p w14:paraId="2624DCD2"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- 2%</w:t>
            </w:r>
          </w:p>
        </w:tc>
        <w:tc>
          <w:tcPr>
            <w:tcW w:w="1842" w:type="dxa"/>
            <w:vAlign w:val="bottom"/>
          </w:tcPr>
          <w:p w14:paraId="2624DCD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D4" w14:textId="77777777" w:rsidR="00DC41BE" w:rsidRPr="007803AE" w:rsidRDefault="00DC41BE" w:rsidP="00DC41BE">
            <w:pPr>
              <w:rPr>
                <w:rFonts w:ascii="Museo Sans 300" w:hAnsi="Museo Sans 300" w:cs="Arial"/>
                <w:sz w:val="22"/>
                <w:szCs w:val="22"/>
              </w:rPr>
            </w:pPr>
            <w:r w:rsidRPr="007803AE">
              <w:rPr>
                <w:rFonts w:ascii="Museo Sans 300" w:hAnsi="Museo Sans 300" w:cs="Arial"/>
                <w:sz w:val="22"/>
                <w:szCs w:val="22"/>
              </w:rPr>
              <w:t>0% - 2%</w:t>
            </w:r>
          </w:p>
        </w:tc>
      </w:tr>
      <w:tr w:rsidR="00DC41BE" w:rsidRPr="007803AE" w14:paraId="2624DCDA" w14:textId="77777777" w:rsidTr="00B034EC">
        <w:trPr>
          <w:trHeight w:val="539"/>
        </w:trPr>
        <w:tc>
          <w:tcPr>
            <w:tcW w:w="3227" w:type="dxa"/>
            <w:vAlign w:val="bottom"/>
          </w:tcPr>
          <w:p w14:paraId="2624DCD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Radial del Dedo Anular</w:t>
            </w:r>
          </w:p>
        </w:tc>
        <w:tc>
          <w:tcPr>
            <w:tcW w:w="1843" w:type="dxa"/>
            <w:vAlign w:val="bottom"/>
          </w:tcPr>
          <w:p w14:paraId="2624DCD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w:t>
            </w:r>
          </w:p>
        </w:tc>
        <w:tc>
          <w:tcPr>
            <w:tcW w:w="1842" w:type="dxa"/>
            <w:vAlign w:val="bottom"/>
          </w:tcPr>
          <w:p w14:paraId="2624DCD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D9"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- 3%</w:t>
            </w:r>
          </w:p>
        </w:tc>
      </w:tr>
      <w:tr w:rsidR="00DC41BE" w:rsidRPr="007803AE" w14:paraId="2624DCDF" w14:textId="77777777" w:rsidTr="00B034EC">
        <w:trPr>
          <w:trHeight w:val="539"/>
        </w:trPr>
        <w:tc>
          <w:tcPr>
            <w:tcW w:w="3227" w:type="dxa"/>
            <w:vAlign w:val="bottom"/>
          </w:tcPr>
          <w:p w14:paraId="2624DCDB"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Anular</w:t>
            </w:r>
          </w:p>
        </w:tc>
        <w:tc>
          <w:tcPr>
            <w:tcW w:w="1843" w:type="dxa"/>
            <w:vAlign w:val="bottom"/>
          </w:tcPr>
          <w:p w14:paraId="2624DCDC"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c>
          <w:tcPr>
            <w:tcW w:w="1842" w:type="dxa"/>
            <w:vAlign w:val="bottom"/>
          </w:tcPr>
          <w:p w14:paraId="2624DCDD"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DE"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r>
      <w:tr w:rsidR="00DC41BE" w:rsidRPr="007803AE" w14:paraId="2624DCE4" w14:textId="77777777" w:rsidTr="00B034EC">
        <w:trPr>
          <w:trHeight w:val="539"/>
        </w:trPr>
        <w:tc>
          <w:tcPr>
            <w:tcW w:w="3227" w:type="dxa"/>
            <w:vAlign w:val="bottom"/>
          </w:tcPr>
          <w:p w14:paraId="2624DCE0"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Radial del Dedo Meñique</w:t>
            </w:r>
          </w:p>
        </w:tc>
        <w:tc>
          <w:tcPr>
            <w:tcW w:w="1843" w:type="dxa"/>
            <w:vAlign w:val="bottom"/>
          </w:tcPr>
          <w:p w14:paraId="2624DCE1"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c>
          <w:tcPr>
            <w:tcW w:w="1842" w:type="dxa"/>
            <w:vAlign w:val="bottom"/>
          </w:tcPr>
          <w:p w14:paraId="2624DCE2"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E3"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r>
      <w:tr w:rsidR="00DC41BE" w:rsidRPr="007803AE" w14:paraId="2624DCE9" w14:textId="77777777" w:rsidTr="00B034EC">
        <w:trPr>
          <w:trHeight w:val="539"/>
        </w:trPr>
        <w:tc>
          <w:tcPr>
            <w:tcW w:w="3227" w:type="dxa"/>
            <w:vAlign w:val="bottom"/>
          </w:tcPr>
          <w:p w14:paraId="2624DCE5"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Rama Cubital del Dedo Meñique</w:t>
            </w:r>
          </w:p>
        </w:tc>
        <w:tc>
          <w:tcPr>
            <w:tcW w:w="1843" w:type="dxa"/>
            <w:vAlign w:val="bottom"/>
          </w:tcPr>
          <w:p w14:paraId="2624DCE6"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c>
          <w:tcPr>
            <w:tcW w:w="1842" w:type="dxa"/>
            <w:vAlign w:val="bottom"/>
          </w:tcPr>
          <w:p w14:paraId="2624DCE7"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w:t>
            </w:r>
          </w:p>
        </w:tc>
        <w:tc>
          <w:tcPr>
            <w:tcW w:w="2155" w:type="dxa"/>
            <w:vAlign w:val="bottom"/>
          </w:tcPr>
          <w:p w14:paraId="2624DCE8" w14:textId="77777777" w:rsidR="00DC41BE" w:rsidRPr="007803AE" w:rsidRDefault="00DC41BE" w:rsidP="004D5F4C">
            <w:pPr>
              <w:rPr>
                <w:rFonts w:ascii="Museo Sans 300" w:hAnsi="Museo Sans 300" w:cs="Arial"/>
                <w:sz w:val="22"/>
                <w:szCs w:val="22"/>
              </w:rPr>
            </w:pPr>
            <w:r w:rsidRPr="007803AE">
              <w:rPr>
                <w:rFonts w:ascii="Museo Sans 300" w:hAnsi="Museo Sans 300" w:cs="Arial"/>
                <w:sz w:val="22"/>
                <w:szCs w:val="22"/>
              </w:rPr>
              <w:t>0% - 2%</w:t>
            </w:r>
          </w:p>
        </w:tc>
      </w:tr>
    </w:tbl>
    <w:p w14:paraId="2624DCEA" w14:textId="77777777" w:rsidR="007934E1" w:rsidRPr="007803AE" w:rsidRDefault="007934E1" w:rsidP="00FB5382">
      <w:pPr>
        <w:rPr>
          <w:rFonts w:ascii="Museo Sans 300" w:hAnsi="Museo Sans 300" w:cs="Arial"/>
          <w:sz w:val="22"/>
          <w:szCs w:val="22"/>
        </w:rPr>
      </w:pPr>
    </w:p>
    <w:p w14:paraId="2624DCEB" w14:textId="77777777" w:rsidR="00286A68" w:rsidRPr="007803AE" w:rsidRDefault="00286A68" w:rsidP="005A6C2C">
      <w:pPr>
        <w:rPr>
          <w:rFonts w:ascii="Museo Sans 300" w:hAnsi="Museo Sans 300" w:cs="Arial"/>
          <w:vanish/>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1695"/>
        <w:gridCol w:w="1695"/>
        <w:gridCol w:w="1638"/>
      </w:tblGrid>
      <w:tr w:rsidR="005674C3" w:rsidRPr="007803AE" w14:paraId="2624DCED" w14:textId="77777777" w:rsidTr="009A6D28">
        <w:trPr>
          <w:trHeight w:val="510"/>
        </w:trPr>
        <w:tc>
          <w:tcPr>
            <w:tcW w:w="8978" w:type="dxa"/>
            <w:gridSpan w:val="4"/>
          </w:tcPr>
          <w:p w14:paraId="2624DCEC" w14:textId="77777777" w:rsidR="005674C3" w:rsidRPr="007803AE" w:rsidRDefault="005674C3" w:rsidP="00A74751">
            <w:pPr>
              <w:rPr>
                <w:rFonts w:ascii="Museo Sans 300" w:hAnsi="Museo Sans 300" w:cs="Arial"/>
                <w:b/>
                <w:sz w:val="22"/>
                <w:szCs w:val="22"/>
              </w:rPr>
            </w:pPr>
            <w:r w:rsidRPr="007803AE">
              <w:rPr>
                <w:rFonts w:ascii="Museo Sans 300" w:hAnsi="Museo Sans 300" w:cs="Arial"/>
                <w:b/>
                <w:sz w:val="22"/>
                <w:szCs w:val="22"/>
              </w:rPr>
              <w:t>3. EXTREMIDAD INFERIOR</w:t>
            </w:r>
          </w:p>
        </w:tc>
      </w:tr>
      <w:tr w:rsidR="00286A68" w:rsidRPr="007803AE" w14:paraId="2624DCEF" w14:textId="77777777" w:rsidTr="009A6D28">
        <w:trPr>
          <w:trHeight w:val="510"/>
        </w:trPr>
        <w:tc>
          <w:tcPr>
            <w:tcW w:w="8978" w:type="dxa"/>
            <w:gridSpan w:val="4"/>
            <w:vAlign w:val="center"/>
          </w:tcPr>
          <w:p w14:paraId="2624DCEE" w14:textId="77777777" w:rsidR="00286A68" w:rsidRPr="007803AE" w:rsidRDefault="00286A68" w:rsidP="00A74751">
            <w:pPr>
              <w:jc w:val="center"/>
              <w:rPr>
                <w:rFonts w:ascii="Museo Sans 300" w:hAnsi="Museo Sans 300" w:cs="Arial"/>
                <w:b/>
                <w:sz w:val="22"/>
                <w:szCs w:val="22"/>
              </w:rPr>
            </w:pPr>
            <w:r w:rsidRPr="007803AE">
              <w:rPr>
                <w:rFonts w:ascii="Museo Sans 300" w:hAnsi="Museo Sans 300" w:cs="Arial"/>
                <w:b/>
                <w:sz w:val="22"/>
                <w:szCs w:val="22"/>
              </w:rPr>
              <w:t>VALORACIÓN DEL MENOSCABO POR IMPEDIMENTO UNILATERAL</w:t>
            </w:r>
            <w:r w:rsidRPr="007803AE">
              <w:rPr>
                <w:rFonts w:ascii="Museo Sans 300" w:hAnsi="Museo Sans 300" w:cs="Arial"/>
                <w:b/>
                <w:sz w:val="22"/>
                <w:szCs w:val="22"/>
              </w:rPr>
              <w:br/>
              <w:t>DE NERVIO PERIFÉRICO</w:t>
            </w:r>
          </w:p>
        </w:tc>
      </w:tr>
      <w:tr w:rsidR="00286A68" w:rsidRPr="007803AE" w14:paraId="2624DCF4" w14:textId="77777777" w:rsidTr="009A6D28">
        <w:trPr>
          <w:trHeight w:val="510"/>
        </w:trPr>
        <w:tc>
          <w:tcPr>
            <w:tcW w:w="3936" w:type="dxa"/>
            <w:vAlign w:val="center"/>
          </w:tcPr>
          <w:p w14:paraId="2624DCF0" w14:textId="77777777" w:rsidR="00286A68" w:rsidRPr="007803AE" w:rsidRDefault="005674C3" w:rsidP="005674C3">
            <w:pPr>
              <w:jc w:val="center"/>
              <w:rPr>
                <w:rFonts w:ascii="Museo Sans 300" w:hAnsi="Museo Sans 300" w:cs="Arial"/>
                <w:sz w:val="22"/>
                <w:szCs w:val="22"/>
              </w:rPr>
            </w:pPr>
            <w:r w:rsidRPr="007803AE">
              <w:rPr>
                <w:rFonts w:ascii="Museo Sans 300" w:hAnsi="Museo Sans 300" w:cs="Arial"/>
                <w:sz w:val="22"/>
                <w:szCs w:val="22"/>
              </w:rPr>
              <w:t>NERVIO</w:t>
            </w:r>
          </w:p>
        </w:tc>
        <w:tc>
          <w:tcPr>
            <w:tcW w:w="1701" w:type="dxa"/>
            <w:vAlign w:val="center"/>
          </w:tcPr>
          <w:p w14:paraId="2624DCF1" w14:textId="77777777" w:rsidR="00286A68" w:rsidRPr="007803AE" w:rsidRDefault="005674C3" w:rsidP="005674C3">
            <w:pPr>
              <w:jc w:val="center"/>
              <w:rPr>
                <w:rFonts w:ascii="Museo Sans 300" w:hAnsi="Museo Sans 300" w:cs="Arial"/>
                <w:sz w:val="22"/>
                <w:szCs w:val="22"/>
              </w:rPr>
            </w:pPr>
            <w:r w:rsidRPr="007803AE">
              <w:rPr>
                <w:rFonts w:ascii="Museo Sans 300" w:hAnsi="Museo Sans 300" w:cs="Arial"/>
                <w:sz w:val="22"/>
                <w:szCs w:val="22"/>
              </w:rPr>
              <w:t>MENOSCABO PARCIAL POR DISFUNCIÓN SENSITIVA</w:t>
            </w:r>
          </w:p>
        </w:tc>
        <w:tc>
          <w:tcPr>
            <w:tcW w:w="1701" w:type="dxa"/>
            <w:vAlign w:val="center"/>
          </w:tcPr>
          <w:p w14:paraId="2624DCF2" w14:textId="77777777" w:rsidR="00286A68" w:rsidRPr="007803AE" w:rsidRDefault="005674C3" w:rsidP="005674C3">
            <w:pPr>
              <w:jc w:val="center"/>
              <w:rPr>
                <w:rFonts w:ascii="Museo Sans 300" w:hAnsi="Museo Sans 300" w:cs="Arial"/>
                <w:sz w:val="22"/>
                <w:szCs w:val="22"/>
              </w:rPr>
            </w:pPr>
            <w:r w:rsidRPr="007803AE">
              <w:rPr>
                <w:rFonts w:ascii="Museo Sans 300" w:hAnsi="Museo Sans 300" w:cs="Arial"/>
                <w:sz w:val="22"/>
                <w:szCs w:val="22"/>
              </w:rPr>
              <w:t>MENOSCABO PARCIAL POR DISFUNCIÓN MOTORA</w:t>
            </w:r>
          </w:p>
        </w:tc>
        <w:tc>
          <w:tcPr>
            <w:tcW w:w="1640" w:type="dxa"/>
            <w:vAlign w:val="center"/>
          </w:tcPr>
          <w:p w14:paraId="2624DCF3" w14:textId="77777777" w:rsidR="00286A68" w:rsidRPr="007803AE" w:rsidRDefault="005674C3" w:rsidP="005674C3">
            <w:pPr>
              <w:jc w:val="center"/>
              <w:rPr>
                <w:rFonts w:ascii="Museo Sans 300" w:hAnsi="Museo Sans 300" w:cs="Arial"/>
                <w:sz w:val="22"/>
                <w:szCs w:val="22"/>
              </w:rPr>
            </w:pPr>
            <w:r w:rsidRPr="007803AE">
              <w:rPr>
                <w:rFonts w:ascii="Museo Sans 300" w:hAnsi="Museo Sans 300" w:cs="Arial"/>
                <w:sz w:val="22"/>
                <w:szCs w:val="22"/>
              </w:rPr>
              <w:t>MENOSCABO PARCIAL DE LA EXTREMIDAD INFERIOR</w:t>
            </w:r>
          </w:p>
        </w:tc>
      </w:tr>
      <w:tr w:rsidR="00286A68" w:rsidRPr="007803AE" w14:paraId="2624DCFD" w14:textId="77777777" w:rsidTr="009A6D28">
        <w:trPr>
          <w:trHeight w:val="510"/>
        </w:trPr>
        <w:tc>
          <w:tcPr>
            <w:tcW w:w="3936" w:type="dxa"/>
          </w:tcPr>
          <w:p w14:paraId="2624DCF5" w14:textId="77777777" w:rsidR="009A6D28" w:rsidRPr="007803AE" w:rsidRDefault="009A6D28" w:rsidP="005674C3">
            <w:pPr>
              <w:rPr>
                <w:rFonts w:ascii="Museo Sans 300" w:hAnsi="Museo Sans 300" w:cs="Arial"/>
                <w:sz w:val="22"/>
                <w:szCs w:val="22"/>
              </w:rPr>
            </w:pPr>
          </w:p>
          <w:p w14:paraId="2624DCF6" w14:textId="77777777" w:rsidR="00286A68" w:rsidRPr="007803AE" w:rsidRDefault="005674C3" w:rsidP="005674C3">
            <w:pPr>
              <w:rPr>
                <w:rFonts w:ascii="Museo Sans 300" w:hAnsi="Museo Sans 300" w:cs="Arial"/>
                <w:sz w:val="22"/>
                <w:szCs w:val="22"/>
              </w:rPr>
            </w:pPr>
            <w:r w:rsidRPr="007803AE">
              <w:rPr>
                <w:rFonts w:ascii="Museo Sans 300" w:hAnsi="Museo Sans 300" w:cs="Arial"/>
                <w:sz w:val="22"/>
                <w:szCs w:val="22"/>
              </w:rPr>
              <w:t>Femoral</w:t>
            </w:r>
          </w:p>
        </w:tc>
        <w:tc>
          <w:tcPr>
            <w:tcW w:w="1701" w:type="dxa"/>
            <w:vAlign w:val="center"/>
          </w:tcPr>
          <w:p w14:paraId="2624DCF7" w14:textId="77777777" w:rsidR="009A6D28" w:rsidRPr="007803AE" w:rsidRDefault="009A6D28" w:rsidP="00255C71">
            <w:pPr>
              <w:jc w:val="center"/>
              <w:rPr>
                <w:rFonts w:ascii="Museo Sans 300" w:hAnsi="Museo Sans 300" w:cs="Arial"/>
                <w:sz w:val="22"/>
                <w:szCs w:val="22"/>
              </w:rPr>
            </w:pPr>
          </w:p>
          <w:p w14:paraId="2624DCF8" w14:textId="77777777" w:rsidR="00286A68" w:rsidRPr="007803AE" w:rsidRDefault="005674C3"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CF9" w14:textId="77777777" w:rsidR="009A6D28" w:rsidRPr="007803AE" w:rsidRDefault="009A6D28" w:rsidP="00255C71">
            <w:pPr>
              <w:jc w:val="center"/>
              <w:rPr>
                <w:rFonts w:ascii="Museo Sans 300" w:hAnsi="Museo Sans 300" w:cs="Arial"/>
                <w:sz w:val="22"/>
                <w:szCs w:val="22"/>
              </w:rPr>
            </w:pPr>
          </w:p>
          <w:p w14:paraId="2624DCFA" w14:textId="77777777" w:rsidR="00286A68"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- 35%</w:t>
            </w:r>
          </w:p>
        </w:tc>
        <w:tc>
          <w:tcPr>
            <w:tcW w:w="1640" w:type="dxa"/>
            <w:vAlign w:val="center"/>
          </w:tcPr>
          <w:p w14:paraId="2624DCFB" w14:textId="77777777" w:rsidR="009A6D28" w:rsidRPr="007803AE" w:rsidRDefault="009A6D28" w:rsidP="00255C71">
            <w:pPr>
              <w:jc w:val="center"/>
              <w:rPr>
                <w:rFonts w:ascii="Museo Sans 300" w:hAnsi="Museo Sans 300" w:cs="Arial"/>
                <w:sz w:val="22"/>
                <w:szCs w:val="22"/>
              </w:rPr>
            </w:pPr>
          </w:p>
          <w:p w14:paraId="2624DCFC" w14:textId="77777777" w:rsidR="00286A68"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- 38%</w:t>
            </w:r>
          </w:p>
        </w:tc>
      </w:tr>
      <w:tr w:rsidR="00286A68" w:rsidRPr="007803AE" w14:paraId="2624DD09" w14:textId="77777777" w:rsidTr="009A6D28">
        <w:trPr>
          <w:trHeight w:val="510"/>
        </w:trPr>
        <w:tc>
          <w:tcPr>
            <w:tcW w:w="3936" w:type="dxa"/>
          </w:tcPr>
          <w:p w14:paraId="2624DCFE" w14:textId="77777777" w:rsidR="009A6D28" w:rsidRPr="007803AE" w:rsidRDefault="009A6D28" w:rsidP="005674C3">
            <w:pPr>
              <w:rPr>
                <w:rFonts w:ascii="Museo Sans 300" w:hAnsi="Museo Sans 300" w:cs="Arial"/>
                <w:sz w:val="22"/>
                <w:szCs w:val="22"/>
              </w:rPr>
            </w:pPr>
          </w:p>
          <w:p w14:paraId="2624DCFF" w14:textId="77777777" w:rsidR="00286A68" w:rsidRPr="007803AE" w:rsidRDefault="005674C3" w:rsidP="005674C3">
            <w:pPr>
              <w:rPr>
                <w:rFonts w:ascii="Museo Sans 300" w:hAnsi="Museo Sans 300" w:cs="Arial"/>
                <w:sz w:val="22"/>
                <w:szCs w:val="22"/>
              </w:rPr>
            </w:pPr>
            <w:r w:rsidRPr="007803AE">
              <w:rPr>
                <w:rFonts w:ascii="Museo Sans 300" w:hAnsi="Museo Sans 300" w:cs="Arial"/>
                <w:sz w:val="22"/>
                <w:szCs w:val="22"/>
              </w:rPr>
              <w:t>Femoral</w:t>
            </w:r>
            <w:r w:rsidRPr="007803AE">
              <w:rPr>
                <w:rFonts w:ascii="Museo Sans 300" w:hAnsi="Museo Sans 300" w:cs="Arial"/>
                <w:sz w:val="22"/>
                <w:szCs w:val="22"/>
              </w:rPr>
              <w:br/>
              <w:t>(Distal al ligamento inguinal)</w:t>
            </w:r>
          </w:p>
        </w:tc>
        <w:tc>
          <w:tcPr>
            <w:tcW w:w="1701" w:type="dxa"/>
            <w:vAlign w:val="center"/>
          </w:tcPr>
          <w:p w14:paraId="2624DD00" w14:textId="77777777" w:rsidR="005674C3" w:rsidRPr="007803AE" w:rsidRDefault="005674C3" w:rsidP="00255C71">
            <w:pPr>
              <w:jc w:val="center"/>
              <w:rPr>
                <w:rFonts w:ascii="Museo Sans 300" w:hAnsi="Museo Sans 300" w:cs="Arial"/>
                <w:sz w:val="22"/>
                <w:szCs w:val="22"/>
              </w:rPr>
            </w:pPr>
          </w:p>
          <w:p w14:paraId="2624DD01" w14:textId="77777777" w:rsidR="009A6D28" w:rsidRPr="007803AE" w:rsidRDefault="009A6D28" w:rsidP="00255C71">
            <w:pPr>
              <w:jc w:val="center"/>
              <w:rPr>
                <w:rFonts w:ascii="Museo Sans 300" w:hAnsi="Museo Sans 300" w:cs="Arial"/>
                <w:sz w:val="22"/>
                <w:szCs w:val="22"/>
              </w:rPr>
            </w:pPr>
          </w:p>
          <w:p w14:paraId="2624DD02" w14:textId="77777777" w:rsidR="00286A68" w:rsidRPr="007803AE" w:rsidRDefault="005674C3"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03" w14:textId="77777777" w:rsidR="001327FA" w:rsidRPr="007803AE" w:rsidRDefault="001327FA" w:rsidP="00255C71">
            <w:pPr>
              <w:jc w:val="center"/>
              <w:rPr>
                <w:rFonts w:ascii="Museo Sans 300" w:hAnsi="Museo Sans 300" w:cs="Arial"/>
                <w:sz w:val="22"/>
                <w:szCs w:val="22"/>
              </w:rPr>
            </w:pPr>
          </w:p>
          <w:p w14:paraId="2624DD04" w14:textId="77777777" w:rsidR="009A6D28" w:rsidRPr="007803AE" w:rsidRDefault="009A6D28" w:rsidP="00255C71">
            <w:pPr>
              <w:jc w:val="center"/>
              <w:rPr>
                <w:rFonts w:ascii="Museo Sans 300" w:hAnsi="Museo Sans 300" w:cs="Arial"/>
                <w:sz w:val="22"/>
                <w:szCs w:val="22"/>
              </w:rPr>
            </w:pPr>
          </w:p>
          <w:p w14:paraId="2624DD05" w14:textId="77777777" w:rsidR="00286A68"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- 30%</w:t>
            </w:r>
          </w:p>
        </w:tc>
        <w:tc>
          <w:tcPr>
            <w:tcW w:w="1640" w:type="dxa"/>
            <w:vAlign w:val="center"/>
          </w:tcPr>
          <w:p w14:paraId="2624DD06" w14:textId="77777777" w:rsidR="001327FA" w:rsidRPr="007803AE" w:rsidRDefault="001327FA" w:rsidP="00255C71">
            <w:pPr>
              <w:jc w:val="center"/>
              <w:rPr>
                <w:rFonts w:ascii="Museo Sans 300" w:hAnsi="Museo Sans 300" w:cs="Arial"/>
                <w:sz w:val="22"/>
                <w:szCs w:val="22"/>
              </w:rPr>
            </w:pPr>
          </w:p>
          <w:p w14:paraId="2624DD07" w14:textId="77777777" w:rsidR="009A6D28" w:rsidRPr="007803AE" w:rsidRDefault="009A6D28" w:rsidP="00255C71">
            <w:pPr>
              <w:jc w:val="center"/>
              <w:rPr>
                <w:rFonts w:ascii="Museo Sans 300" w:hAnsi="Museo Sans 300" w:cs="Arial"/>
                <w:sz w:val="22"/>
                <w:szCs w:val="22"/>
              </w:rPr>
            </w:pPr>
          </w:p>
          <w:p w14:paraId="2624DD08" w14:textId="77777777" w:rsidR="00255C71" w:rsidRPr="007803AE" w:rsidRDefault="001327FA" w:rsidP="009A6D28">
            <w:pPr>
              <w:jc w:val="center"/>
              <w:rPr>
                <w:rFonts w:ascii="Museo Sans 300" w:hAnsi="Museo Sans 300" w:cs="Arial"/>
                <w:sz w:val="22"/>
                <w:szCs w:val="22"/>
              </w:rPr>
            </w:pPr>
            <w:r w:rsidRPr="007803AE">
              <w:rPr>
                <w:rFonts w:ascii="Museo Sans 300" w:hAnsi="Museo Sans 300" w:cs="Arial"/>
                <w:sz w:val="22"/>
                <w:szCs w:val="22"/>
              </w:rPr>
              <w:t>0% - 34%</w:t>
            </w:r>
          </w:p>
        </w:tc>
      </w:tr>
      <w:tr w:rsidR="005674C3" w:rsidRPr="007803AE" w14:paraId="2624DD12" w14:textId="77777777" w:rsidTr="009A6D28">
        <w:trPr>
          <w:trHeight w:val="510"/>
        </w:trPr>
        <w:tc>
          <w:tcPr>
            <w:tcW w:w="3936" w:type="dxa"/>
          </w:tcPr>
          <w:p w14:paraId="2624DD0A" w14:textId="77777777" w:rsidR="009A6D28" w:rsidRPr="007803AE" w:rsidRDefault="009A6D28" w:rsidP="005674C3">
            <w:pPr>
              <w:rPr>
                <w:rFonts w:ascii="Museo Sans 300" w:hAnsi="Museo Sans 300" w:cs="Arial"/>
                <w:sz w:val="22"/>
                <w:szCs w:val="22"/>
              </w:rPr>
            </w:pPr>
          </w:p>
          <w:p w14:paraId="2624DD0B"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Genitofemoral</w:t>
            </w:r>
          </w:p>
        </w:tc>
        <w:tc>
          <w:tcPr>
            <w:tcW w:w="1701" w:type="dxa"/>
            <w:vAlign w:val="center"/>
          </w:tcPr>
          <w:p w14:paraId="2624DD0C" w14:textId="77777777" w:rsidR="009A6D28" w:rsidRPr="007803AE" w:rsidRDefault="009A6D28" w:rsidP="00255C71">
            <w:pPr>
              <w:jc w:val="center"/>
              <w:rPr>
                <w:rFonts w:ascii="Museo Sans 300" w:hAnsi="Museo Sans 300" w:cs="Arial"/>
                <w:sz w:val="22"/>
                <w:szCs w:val="22"/>
              </w:rPr>
            </w:pPr>
          </w:p>
          <w:p w14:paraId="2624DD0D" w14:textId="77777777" w:rsidR="005674C3" w:rsidRPr="007803AE" w:rsidRDefault="005674C3"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0E" w14:textId="77777777" w:rsidR="009A6D28" w:rsidRPr="007803AE" w:rsidRDefault="009A6D28" w:rsidP="00255C71">
            <w:pPr>
              <w:jc w:val="center"/>
              <w:rPr>
                <w:rFonts w:ascii="Museo Sans 300" w:hAnsi="Museo Sans 300" w:cs="Arial"/>
                <w:sz w:val="22"/>
                <w:szCs w:val="22"/>
              </w:rPr>
            </w:pPr>
          </w:p>
          <w:p w14:paraId="2624DD0F"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640" w:type="dxa"/>
            <w:vAlign w:val="center"/>
          </w:tcPr>
          <w:p w14:paraId="2624DD10" w14:textId="77777777" w:rsidR="009A6D28" w:rsidRPr="007803AE" w:rsidRDefault="009A6D28" w:rsidP="00255C71">
            <w:pPr>
              <w:jc w:val="center"/>
              <w:rPr>
                <w:rFonts w:ascii="Museo Sans 300" w:hAnsi="Museo Sans 300" w:cs="Arial"/>
                <w:sz w:val="22"/>
                <w:szCs w:val="22"/>
              </w:rPr>
            </w:pPr>
          </w:p>
          <w:p w14:paraId="2624DD11"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r>
      <w:tr w:rsidR="005674C3" w:rsidRPr="007803AE" w14:paraId="2624DD1B" w14:textId="77777777" w:rsidTr="009A6D28">
        <w:trPr>
          <w:trHeight w:val="510"/>
        </w:trPr>
        <w:tc>
          <w:tcPr>
            <w:tcW w:w="3936" w:type="dxa"/>
          </w:tcPr>
          <w:p w14:paraId="2624DD13" w14:textId="77777777" w:rsidR="009A6D28" w:rsidRPr="007803AE" w:rsidRDefault="009A6D28" w:rsidP="005674C3">
            <w:pPr>
              <w:rPr>
                <w:rFonts w:ascii="Museo Sans 300" w:hAnsi="Museo Sans 300" w:cs="Arial"/>
                <w:sz w:val="22"/>
                <w:szCs w:val="22"/>
              </w:rPr>
            </w:pPr>
          </w:p>
          <w:p w14:paraId="2624DD14"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Glúteo Inferior</w:t>
            </w:r>
          </w:p>
        </w:tc>
        <w:tc>
          <w:tcPr>
            <w:tcW w:w="1701" w:type="dxa"/>
            <w:vAlign w:val="center"/>
          </w:tcPr>
          <w:p w14:paraId="2624DD15" w14:textId="77777777" w:rsidR="009A6D28" w:rsidRPr="007803AE" w:rsidRDefault="009A6D28" w:rsidP="00255C71">
            <w:pPr>
              <w:jc w:val="center"/>
              <w:rPr>
                <w:rFonts w:ascii="Museo Sans 300" w:hAnsi="Museo Sans 300" w:cs="Arial"/>
                <w:sz w:val="22"/>
                <w:szCs w:val="22"/>
              </w:rPr>
            </w:pPr>
          </w:p>
          <w:p w14:paraId="2624DD16"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17" w14:textId="77777777" w:rsidR="009A6D28" w:rsidRPr="007803AE" w:rsidRDefault="009A6D28" w:rsidP="00255C71">
            <w:pPr>
              <w:jc w:val="center"/>
              <w:rPr>
                <w:rFonts w:ascii="Museo Sans 300" w:hAnsi="Museo Sans 300" w:cs="Arial"/>
                <w:sz w:val="22"/>
                <w:szCs w:val="22"/>
              </w:rPr>
            </w:pPr>
          </w:p>
          <w:p w14:paraId="2624DD18"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c>
          <w:tcPr>
            <w:tcW w:w="1640" w:type="dxa"/>
            <w:vAlign w:val="center"/>
          </w:tcPr>
          <w:p w14:paraId="2624DD19" w14:textId="77777777" w:rsidR="009A6D28" w:rsidRPr="007803AE" w:rsidRDefault="009A6D28" w:rsidP="00255C71">
            <w:pPr>
              <w:jc w:val="center"/>
              <w:rPr>
                <w:rFonts w:ascii="Museo Sans 300" w:hAnsi="Museo Sans 300" w:cs="Arial"/>
                <w:sz w:val="22"/>
                <w:szCs w:val="22"/>
              </w:rPr>
            </w:pPr>
          </w:p>
          <w:p w14:paraId="2624DD1A"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r>
      <w:tr w:rsidR="005674C3" w:rsidRPr="007803AE" w14:paraId="2624DD24" w14:textId="77777777" w:rsidTr="009A6D28">
        <w:trPr>
          <w:trHeight w:val="510"/>
        </w:trPr>
        <w:tc>
          <w:tcPr>
            <w:tcW w:w="3936" w:type="dxa"/>
          </w:tcPr>
          <w:p w14:paraId="2624DD1C" w14:textId="77777777" w:rsidR="009A6D28" w:rsidRPr="007803AE" w:rsidRDefault="009A6D28" w:rsidP="005674C3">
            <w:pPr>
              <w:rPr>
                <w:rFonts w:ascii="Museo Sans 300" w:hAnsi="Museo Sans 300" w:cs="Arial"/>
                <w:sz w:val="22"/>
                <w:szCs w:val="22"/>
              </w:rPr>
            </w:pPr>
          </w:p>
          <w:p w14:paraId="2624DD1D"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Fémoro Cutáneo Lateral</w:t>
            </w:r>
          </w:p>
        </w:tc>
        <w:tc>
          <w:tcPr>
            <w:tcW w:w="1701" w:type="dxa"/>
            <w:vAlign w:val="center"/>
          </w:tcPr>
          <w:p w14:paraId="2624DD1E" w14:textId="77777777" w:rsidR="009A6D28" w:rsidRPr="007803AE" w:rsidRDefault="009A6D28" w:rsidP="00255C71">
            <w:pPr>
              <w:jc w:val="center"/>
              <w:rPr>
                <w:rFonts w:ascii="Museo Sans 300" w:hAnsi="Museo Sans 300" w:cs="Arial"/>
                <w:sz w:val="22"/>
                <w:szCs w:val="22"/>
              </w:rPr>
            </w:pPr>
          </w:p>
          <w:p w14:paraId="2624DD1F" w14:textId="77777777" w:rsidR="005674C3" w:rsidRPr="007803AE" w:rsidRDefault="005674C3"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701" w:type="dxa"/>
            <w:vAlign w:val="center"/>
          </w:tcPr>
          <w:p w14:paraId="2624DD20" w14:textId="77777777" w:rsidR="009A6D28" w:rsidRPr="007803AE" w:rsidRDefault="009A6D28" w:rsidP="00255C71">
            <w:pPr>
              <w:jc w:val="center"/>
              <w:rPr>
                <w:rFonts w:ascii="Museo Sans 300" w:hAnsi="Museo Sans 300" w:cs="Arial"/>
                <w:sz w:val="22"/>
                <w:szCs w:val="22"/>
              </w:rPr>
            </w:pPr>
          </w:p>
          <w:p w14:paraId="2624DD21"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640" w:type="dxa"/>
            <w:vAlign w:val="center"/>
          </w:tcPr>
          <w:p w14:paraId="2624DD22" w14:textId="77777777" w:rsidR="009A6D28" w:rsidRPr="007803AE" w:rsidRDefault="009A6D28" w:rsidP="00255C71">
            <w:pPr>
              <w:jc w:val="center"/>
              <w:rPr>
                <w:rFonts w:ascii="Museo Sans 300" w:hAnsi="Museo Sans 300" w:cs="Arial"/>
                <w:sz w:val="22"/>
                <w:szCs w:val="22"/>
              </w:rPr>
            </w:pPr>
          </w:p>
          <w:p w14:paraId="2624DD23"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5674C3" w:rsidRPr="007803AE" w14:paraId="2624DD2D" w14:textId="77777777" w:rsidTr="009A6D28">
        <w:trPr>
          <w:trHeight w:val="510"/>
        </w:trPr>
        <w:tc>
          <w:tcPr>
            <w:tcW w:w="3936" w:type="dxa"/>
          </w:tcPr>
          <w:p w14:paraId="2624DD25" w14:textId="77777777" w:rsidR="009A6D28" w:rsidRPr="007803AE" w:rsidRDefault="009A6D28" w:rsidP="005674C3">
            <w:pPr>
              <w:rPr>
                <w:rFonts w:ascii="Museo Sans 300" w:hAnsi="Museo Sans 300" w:cs="Arial"/>
                <w:sz w:val="22"/>
                <w:szCs w:val="22"/>
              </w:rPr>
            </w:pPr>
          </w:p>
          <w:p w14:paraId="2624DD26"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Obturador Interno</w:t>
            </w:r>
          </w:p>
        </w:tc>
        <w:tc>
          <w:tcPr>
            <w:tcW w:w="1701" w:type="dxa"/>
            <w:vAlign w:val="center"/>
          </w:tcPr>
          <w:p w14:paraId="2624DD27" w14:textId="77777777" w:rsidR="009A6D28" w:rsidRPr="007803AE" w:rsidRDefault="009A6D28" w:rsidP="00255C71">
            <w:pPr>
              <w:jc w:val="center"/>
              <w:rPr>
                <w:rFonts w:ascii="Museo Sans 300" w:hAnsi="Museo Sans 300" w:cs="Arial"/>
                <w:sz w:val="22"/>
                <w:szCs w:val="22"/>
              </w:rPr>
            </w:pPr>
          </w:p>
          <w:p w14:paraId="2624DD28"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29" w14:textId="77777777" w:rsidR="009A6D28" w:rsidRPr="007803AE" w:rsidRDefault="009A6D28" w:rsidP="00255C71">
            <w:pPr>
              <w:jc w:val="center"/>
              <w:rPr>
                <w:rFonts w:ascii="Museo Sans 300" w:hAnsi="Museo Sans 300" w:cs="Arial"/>
                <w:sz w:val="22"/>
                <w:szCs w:val="22"/>
              </w:rPr>
            </w:pPr>
          </w:p>
          <w:p w14:paraId="2624DD2A"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640" w:type="dxa"/>
            <w:vAlign w:val="center"/>
          </w:tcPr>
          <w:p w14:paraId="2624DD2B" w14:textId="77777777" w:rsidR="009A6D28" w:rsidRPr="007803AE" w:rsidRDefault="009A6D28" w:rsidP="00255C71">
            <w:pPr>
              <w:jc w:val="center"/>
              <w:rPr>
                <w:rFonts w:ascii="Museo Sans 300" w:hAnsi="Museo Sans 300" w:cs="Arial"/>
                <w:sz w:val="22"/>
                <w:szCs w:val="22"/>
              </w:rPr>
            </w:pPr>
          </w:p>
          <w:p w14:paraId="2624DD2C"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5674C3" w:rsidRPr="007803AE" w14:paraId="2624DD36" w14:textId="77777777" w:rsidTr="009A6D28">
        <w:trPr>
          <w:trHeight w:val="510"/>
        </w:trPr>
        <w:tc>
          <w:tcPr>
            <w:tcW w:w="3936" w:type="dxa"/>
          </w:tcPr>
          <w:p w14:paraId="2624DD2E" w14:textId="77777777" w:rsidR="009A6D28" w:rsidRPr="007803AE" w:rsidRDefault="009A6D28" w:rsidP="005674C3">
            <w:pPr>
              <w:rPr>
                <w:rFonts w:ascii="Museo Sans 300" w:hAnsi="Museo Sans 300" w:cs="Arial"/>
                <w:sz w:val="22"/>
                <w:szCs w:val="22"/>
              </w:rPr>
            </w:pPr>
          </w:p>
          <w:p w14:paraId="2624DD2F"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Piriforme</w:t>
            </w:r>
          </w:p>
        </w:tc>
        <w:tc>
          <w:tcPr>
            <w:tcW w:w="1701" w:type="dxa"/>
            <w:vAlign w:val="center"/>
          </w:tcPr>
          <w:p w14:paraId="2624DD30" w14:textId="77777777" w:rsidR="009A6D28" w:rsidRPr="007803AE" w:rsidRDefault="009A6D28" w:rsidP="00255C71">
            <w:pPr>
              <w:jc w:val="center"/>
              <w:rPr>
                <w:rFonts w:ascii="Museo Sans 300" w:hAnsi="Museo Sans 300" w:cs="Arial"/>
                <w:sz w:val="22"/>
                <w:szCs w:val="22"/>
              </w:rPr>
            </w:pPr>
          </w:p>
          <w:p w14:paraId="2624DD31"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32" w14:textId="77777777" w:rsidR="009A6D28" w:rsidRPr="007803AE" w:rsidRDefault="009A6D28" w:rsidP="00255C71">
            <w:pPr>
              <w:jc w:val="center"/>
              <w:rPr>
                <w:rFonts w:ascii="Museo Sans 300" w:hAnsi="Museo Sans 300" w:cs="Arial"/>
                <w:sz w:val="22"/>
                <w:szCs w:val="22"/>
              </w:rPr>
            </w:pPr>
          </w:p>
          <w:p w14:paraId="2624DD33"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640" w:type="dxa"/>
            <w:vAlign w:val="center"/>
          </w:tcPr>
          <w:p w14:paraId="2624DD34" w14:textId="77777777" w:rsidR="009A6D28" w:rsidRPr="007803AE" w:rsidRDefault="009A6D28" w:rsidP="00255C71">
            <w:pPr>
              <w:jc w:val="center"/>
              <w:rPr>
                <w:rFonts w:ascii="Museo Sans 300" w:hAnsi="Museo Sans 300" w:cs="Arial"/>
                <w:sz w:val="22"/>
                <w:szCs w:val="22"/>
              </w:rPr>
            </w:pPr>
          </w:p>
          <w:p w14:paraId="2624DD35"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5674C3" w:rsidRPr="007803AE" w14:paraId="2624DD3F" w14:textId="77777777" w:rsidTr="009A6D28">
        <w:trPr>
          <w:trHeight w:val="510"/>
        </w:trPr>
        <w:tc>
          <w:tcPr>
            <w:tcW w:w="3936" w:type="dxa"/>
          </w:tcPr>
          <w:p w14:paraId="2624DD37" w14:textId="77777777" w:rsidR="009A6D28" w:rsidRPr="007803AE" w:rsidRDefault="009A6D28" w:rsidP="005674C3">
            <w:pPr>
              <w:rPr>
                <w:rFonts w:ascii="Museo Sans 300" w:hAnsi="Museo Sans 300" w:cs="Arial"/>
                <w:sz w:val="22"/>
                <w:szCs w:val="22"/>
              </w:rPr>
            </w:pPr>
          </w:p>
          <w:p w14:paraId="2624DD38"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Obturador</w:t>
            </w:r>
          </w:p>
        </w:tc>
        <w:tc>
          <w:tcPr>
            <w:tcW w:w="1701" w:type="dxa"/>
            <w:vAlign w:val="center"/>
          </w:tcPr>
          <w:p w14:paraId="2624DD39" w14:textId="77777777" w:rsidR="009A6D28" w:rsidRPr="007803AE" w:rsidRDefault="009A6D28" w:rsidP="00255C71">
            <w:pPr>
              <w:jc w:val="center"/>
              <w:rPr>
                <w:rFonts w:ascii="Museo Sans 300" w:hAnsi="Museo Sans 300" w:cs="Arial"/>
                <w:sz w:val="22"/>
                <w:szCs w:val="22"/>
              </w:rPr>
            </w:pPr>
          </w:p>
          <w:p w14:paraId="2624DD3A"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3B" w14:textId="77777777" w:rsidR="009A6D28" w:rsidRPr="007803AE" w:rsidRDefault="009A6D28" w:rsidP="00255C71">
            <w:pPr>
              <w:jc w:val="center"/>
              <w:rPr>
                <w:rFonts w:ascii="Museo Sans 300" w:hAnsi="Museo Sans 300" w:cs="Arial"/>
                <w:sz w:val="22"/>
                <w:szCs w:val="22"/>
              </w:rPr>
            </w:pPr>
          </w:p>
          <w:p w14:paraId="2624DD3C"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640" w:type="dxa"/>
            <w:vAlign w:val="center"/>
          </w:tcPr>
          <w:p w14:paraId="2624DD3D" w14:textId="77777777" w:rsidR="009A6D28" w:rsidRPr="007803AE" w:rsidRDefault="009A6D28" w:rsidP="00255C71">
            <w:pPr>
              <w:jc w:val="center"/>
              <w:rPr>
                <w:rFonts w:ascii="Museo Sans 300" w:hAnsi="Museo Sans 300" w:cs="Arial"/>
                <w:sz w:val="22"/>
                <w:szCs w:val="22"/>
              </w:rPr>
            </w:pPr>
          </w:p>
          <w:p w14:paraId="2624DD3E"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5674C3" w:rsidRPr="007803AE" w14:paraId="2624DD48" w14:textId="77777777" w:rsidTr="009A6D28">
        <w:trPr>
          <w:trHeight w:val="510"/>
        </w:trPr>
        <w:tc>
          <w:tcPr>
            <w:tcW w:w="3936" w:type="dxa"/>
          </w:tcPr>
          <w:p w14:paraId="2624DD40" w14:textId="77777777" w:rsidR="009A6D28" w:rsidRPr="007803AE" w:rsidRDefault="009A6D28" w:rsidP="005674C3">
            <w:pPr>
              <w:rPr>
                <w:rFonts w:ascii="Museo Sans 300" w:hAnsi="Museo Sans 300" w:cs="Arial"/>
                <w:sz w:val="22"/>
                <w:szCs w:val="22"/>
              </w:rPr>
            </w:pPr>
          </w:p>
          <w:p w14:paraId="2624DD41" w14:textId="77777777" w:rsidR="005674C3" w:rsidRPr="007803AE" w:rsidRDefault="005674C3" w:rsidP="005674C3">
            <w:pPr>
              <w:rPr>
                <w:rFonts w:ascii="Museo Sans 300" w:hAnsi="Museo Sans 300" w:cs="Arial"/>
                <w:sz w:val="22"/>
                <w:szCs w:val="22"/>
              </w:rPr>
            </w:pPr>
            <w:r w:rsidRPr="007803AE">
              <w:rPr>
                <w:rFonts w:ascii="Museo Sans 300" w:hAnsi="Museo Sans 300" w:cs="Arial"/>
                <w:sz w:val="22"/>
                <w:szCs w:val="22"/>
              </w:rPr>
              <w:t>Cutáneo Posterior del Muslo</w:t>
            </w:r>
          </w:p>
        </w:tc>
        <w:tc>
          <w:tcPr>
            <w:tcW w:w="1701" w:type="dxa"/>
            <w:vAlign w:val="center"/>
          </w:tcPr>
          <w:p w14:paraId="2624DD42" w14:textId="77777777" w:rsidR="009A6D28" w:rsidRPr="007803AE" w:rsidRDefault="009A6D28" w:rsidP="00255C71">
            <w:pPr>
              <w:jc w:val="center"/>
              <w:rPr>
                <w:rFonts w:ascii="Museo Sans 300" w:hAnsi="Museo Sans 300" w:cs="Arial"/>
                <w:sz w:val="22"/>
                <w:szCs w:val="22"/>
              </w:rPr>
            </w:pPr>
          </w:p>
          <w:p w14:paraId="2624DD43"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44" w14:textId="77777777" w:rsidR="009A6D28" w:rsidRPr="007803AE" w:rsidRDefault="009A6D28" w:rsidP="00255C71">
            <w:pPr>
              <w:jc w:val="center"/>
              <w:rPr>
                <w:rFonts w:ascii="Museo Sans 300" w:hAnsi="Museo Sans 300" w:cs="Arial"/>
                <w:sz w:val="22"/>
                <w:szCs w:val="22"/>
              </w:rPr>
            </w:pPr>
          </w:p>
          <w:p w14:paraId="2624DD45"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640" w:type="dxa"/>
            <w:vAlign w:val="center"/>
          </w:tcPr>
          <w:p w14:paraId="2624DD46" w14:textId="77777777" w:rsidR="009A6D28" w:rsidRPr="007803AE" w:rsidRDefault="009A6D28" w:rsidP="00255C71">
            <w:pPr>
              <w:jc w:val="center"/>
              <w:rPr>
                <w:rFonts w:ascii="Museo Sans 300" w:hAnsi="Museo Sans 300" w:cs="Arial"/>
                <w:sz w:val="22"/>
                <w:szCs w:val="22"/>
              </w:rPr>
            </w:pPr>
          </w:p>
          <w:p w14:paraId="2624DD47"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r>
      <w:tr w:rsidR="005674C3" w:rsidRPr="007803AE" w14:paraId="2624DD51" w14:textId="77777777" w:rsidTr="009A6D28">
        <w:trPr>
          <w:trHeight w:val="510"/>
        </w:trPr>
        <w:tc>
          <w:tcPr>
            <w:tcW w:w="3936" w:type="dxa"/>
          </w:tcPr>
          <w:p w14:paraId="2624DD49" w14:textId="77777777" w:rsidR="009A6D28" w:rsidRPr="007803AE" w:rsidRDefault="009A6D28" w:rsidP="005674C3">
            <w:pPr>
              <w:rPr>
                <w:rFonts w:ascii="Museo Sans 300" w:hAnsi="Museo Sans 300" w:cs="Arial"/>
                <w:sz w:val="22"/>
                <w:szCs w:val="22"/>
              </w:rPr>
            </w:pPr>
          </w:p>
          <w:p w14:paraId="2624DD4A" w14:textId="77777777" w:rsidR="005674C3" w:rsidRPr="007803AE" w:rsidRDefault="00C326FB" w:rsidP="005674C3">
            <w:pPr>
              <w:rPr>
                <w:rFonts w:ascii="Museo Sans 300" w:hAnsi="Museo Sans 300" w:cs="Arial"/>
                <w:sz w:val="22"/>
                <w:szCs w:val="22"/>
              </w:rPr>
            </w:pPr>
            <w:r w:rsidRPr="007803AE">
              <w:rPr>
                <w:rFonts w:ascii="Museo Sans 300" w:hAnsi="Museo Sans 300" w:cs="Arial"/>
                <w:sz w:val="22"/>
                <w:szCs w:val="22"/>
              </w:rPr>
              <w:t>Glúteo</w:t>
            </w:r>
            <w:r w:rsidR="005674C3" w:rsidRPr="007803AE">
              <w:rPr>
                <w:rFonts w:ascii="Museo Sans 300" w:hAnsi="Museo Sans 300" w:cs="Arial"/>
                <w:sz w:val="22"/>
                <w:szCs w:val="22"/>
              </w:rPr>
              <w:t xml:space="preserve"> Superior</w:t>
            </w:r>
          </w:p>
        </w:tc>
        <w:tc>
          <w:tcPr>
            <w:tcW w:w="1701" w:type="dxa"/>
            <w:vAlign w:val="center"/>
          </w:tcPr>
          <w:p w14:paraId="2624DD4B" w14:textId="77777777" w:rsidR="009A6D28" w:rsidRPr="007803AE" w:rsidRDefault="009A6D28" w:rsidP="00255C71">
            <w:pPr>
              <w:jc w:val="center"/>
              <w:rPr>
                <w:rFonts w:ascii="Museo Sans 300" w:hAnsi="Museo Sans 300" w:cs="Arial"/>
                <w:sz w:val="22"/>
                <w:szCs w:val="22"/>
              </w:rPr>
            </w:pPr>
          </w:p>
          <w:p w14:paraId="2624DD4C"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4D" w14:textId="77777777" w:rsidR="009A6D28" w:rsidRPr="007803AE" w:rsidRDefault="009A6D28" w:rsidP="00255C71">
            <w:pPr>
              <w:jc w:val="center"/>
              <w:rPr>
                <w:rFonts w:ascii="Museo Sans 300" w:hAnsi="Museo Sans 300" w:cs="Arial"/>
                <w:sz w:val="22"/>
                <w:szCs w:val="22"/>
              </w:rPr>
            </w:pPr>
          </w:p>
          <w:p w14:paraId="2624DD4E"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- 20%</w:t>
            </w:r>
          </w:p>
        </w:tc>
        <w:tc>
          <w:tcPr>
            <w:tcW w:w="1640" w:type="dxa"/>
            <w:vAlign w:val="center"/>
          </w:tcPr>
          <w:p w14:paraId="2624DD4F" w14:textId="77777777" w:rsidR="009A6D28" w:rsidRPr="007803AE" w:rsidRDefault="009A6D28" w:rsidP="00255C71">
            <w:pPr>
              <w:jc w:val="center"/>
              <w:rPr>
                <w:rFonts w:ascii="Museo Sans 300" w:hAnsi="Museo Sans 300" w:cs="Arial"/>
                <w:sz w:val="22"/>
                <w:szCs w:val="22"/>
              </w:rPr>
            </w:pPr>
          </w:p>
          <w:p w14:paraId="2624DD50"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- 20%</w:t>
            </w:r>
          </w:p>
        </w:tc>
      </w:tr>
      <w:tr w:rsidR="005674C3" w:rsidRPr="007803AE" w14:paraId="2624DD5A" w14:textId="77777777" w:rsidTr="009A6D28">
        <w:trPr>
          <w:trHeight w:val="510"/>
        </w:trPr>
        <w:tc>
          <w:tcPr>
            <w:tcW w:w="3936" w:type="dxa"/>
          </w:tcPr>
          <w:p w14:paraId="2624DD52" w14:textId="77777777" w:rsidR="009A6D28" w:rsidRPr="007803AE" w:rsidRDefault="009A6D28" w:rsidP="001327FA">
            <w:pPr>
              <w:rPr>
                <w:rFonts w:ascii="Museo Sans 300" w:hAnsi="Museo Sans 300" w:cs="Arial"/>
                <w:sz w:val="22"/>
                <w:szCs w:val="22"/>
              </w:rPr>
            </w:pPr>
          </w:p>
          <w:p w14:paraId="2624DD53" w14:textId="77777777" w:rsidR="005674C3" w:rsidRPr="007803AE" w:rsidRDefault="001327FA" w:rsidP="001327FA">
            <w:pPr>
              <w:rPr>
                <w:rFonts w:ascii="Museo Sans 300" w:hAnsi="Museo Sans 300" w:cs="Arial"/>
                <w:sz w:val="22"/>
                <w:szCs w:val="22"/>
              </w:rPr>
            </w:pPr>
            <w:r w:rsidRPr="007803AE">
              <w:rPr>
                <w:rFonts w:ascii="Museo Sans 300" w:hAnsi="Museo Sans 300" w:cs="Arial"/>
                <w:sz w:val="22"/>
                <w:szCs w:val="22"/>
              </w:rPr>
              <w:t>Ciático</w:t>
            </w:r>
          </w:p>
        </w:tc>
        <w:tc>
          <w:tcPr>
            <w:tcW w:w="1701" w:type="dxa"/>
            <w:vAlign w:val="center"/>
          </w:tcPr>
          <w:p w14:paraId="2624DD54" w14:textId="77777777" w:rsidR="009A6D28" w:rsidRPr="007803AE" w:rsidRDefault="009A6D28" w:rsidP="00255C71">
            <w:pPr>
              <w:jc w:val="center"/>
              <w:rPr>
                <w:rFonts w:ascii="Museo Sans 300" w:hAnsi="Museo Sans 300" w:cs="Arial"/>
                <w:sz w:val="22"/>
                <w:szCs w:val="22"/>
              </w:rPr>
            </w:pPr>
          </w:p>
          <w:p w14:paraId="2624DD55"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c>
          <w:tcPr>
            <w:tcW w:w="1701" w:type="dxa"/>
            <w:vAlign w:val="center"/>
          </w:tcPr>
          <w:p w14:paraId="2624DD56" w14:textId="77777777" w:rsidR="009A6D28" w:rsidRPr="007803AE" w:rsidRDefault="009A6D28" w:rsidP="00255C71">
            <w:pPr>
              <w:jc w:val="center"/>
              <w:rPr>
                <w:rFonts w:ascii="Museo Sans 300" w:hAnsi="Museo Sans 300" w:cs="Arial"/>
                <w:sz w:val="22"/>
                <w:szCs w:val="22"/>
              </w:rPr>
            </w:pPr>
          </w:p>
          <w:p w14:paraId="2624DD57"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- 75%</w:t>
            </w:r>
          </w:p>
        </w:tc>
        <w:tc>
          <w:tcPr>
            <w:tcW w:w="1640" w:type="dxa"/>
            <w:vAlign w:val="center"/>
          </w:tcPr>
          <w:p w14:paraId="2624DD58" w14:textId="77777777" w:rsidR="009A6D28" w:rsidRPr="007803AE" w:rsidRDefault="009A6D28" w:rsidP="00255C71">
            <w:pPr>
              <w:jc w:val="center"/>
              <w:rPr>
                <w:rFonts w:ascii="Museo Sans 300" w:hAnsi="Museo Sans 300" w:cs="Arial"/>
                <w:sz w:val="22"/>
                <w:szCs w:val="22"/>
              </w:rPr>
            </w:pPr>
          </w:p>
          <w:p w14:paraId="2624DD59"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- 81%</w:t>
            </w:r>
          </w:p>
        </w:tc>
      </w:tr>
      <w:tr w:rsidR="005674C3" w:rsidRPr="007803AE" w14:paraId="2624DD63" w14:textId="77777777" w:rsidTr="009A6D28">
        <w:trPr>
          <w:trHeight w:val="510"/>
        </w:trPr>
        <w:tc>
          <w:tcPr>
            <w:tcW w:w="3936" w:type="dxa"/>
          </w:tcPr>
          <w:p w14:paraId="2624DD5B" w14:textId="77777777" w:rsidR="009A6D28" w:rsidRPr="007803AE" w:rsidRDefault="009A6D28" w:rsidP="005674C3">
            <w:pPr>
              <w:rPr>
                <w:rFonts w:ascii="Museo Sans 300" w:hAnsi="Museo Sans 300" w:cs="Arial"/>
                <w:sz w:val="22"/>
                <w:szCs w:val="22"/>
              </w:rPr>
            </w:pPr>
          </w:p>
          <w:p w14:paraId="2624DD5C" w14:textId="77777777" w:rsidR="005674C3" w:rsidRPr="007803AE" w:rsidRDefault="001327FA" w:rsidP="005674C3">
            <w:pPr>
              <w:rPr>
                <w:rFonts w:ascii="Museo Sans 300" w:hAnsi="Museo Sans 300" w:cs="Arial"/>
                <w:sz w:val="22"/>
                <w:szCs w:val="22"/>
              </w:rPr>
            </w:pPr>
            <w:r w:rsidRPr="007803AE">
              <w:rPr>
                <w:rFonts w:ascii="Museo Sans 300" w:hAnsi="Museo Sans 300" w:cs="Arial"/>
                <w:sz w:val="22"/>
                <w:szCs w:val="22"/>
              </w:rPr>
              <w:t>Peroneo Común Lateral</w:t>
            </w:r>
          </w:p>
        </w:tc>
        <w:tc>
          <w:tcPr>
            <w:tcW w:w="1701" w:type="dxa"/>
            <w:vAlign w:val="center"/>
          </w:tcPr>
          <w:p w14:paraId="2624DD5D" w14:textId="77777777" w:rsidR="009A6D28" w:rsidRPr="007803AE" w:rsidRDefault="009A6D28" w:rsidP="00255C71">
            <w:pPr>
              <w:jc w:val="center"/>
              <w:rPr>
                <w:rFonts w:ascii="Museo Sans 300" w:hAnsi="Museo Sans 300" w:cs="Arial"/>
                <w:sz w:val="22"/>
                <w:szCs w:val="22"/>
              </w:rPr>
            </w:pPr>
          </w:p>
          <w:p w14:paraId="2624DD5E"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5F" w14:textId="77777777" w:rsidR="009A6D28" w:rsidRPr="007803AE" w:rsidRDefault="009A6D28" w:rsidP="00255C71">
            <w:pPr>
              <w:jc w:val="center"/>
              <w:rPr>
                <w:rFonts w:ascii="Museo Sans 300" w:hAnsi="Museo Sans 300" w:cs="Arial"/>
                <w:sz w:val="22"/>
                <w:szCs w:val="22"/>
              </w:rPr>
            </w:pPr>
          </w:p>
          <w:p w14:paraId="2624DD60"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- 35%</w:t>
            </w:r>
          </w:p>
        </w:tc>
        <w:tc>
          <w:tcPr>
            <w:tcW w:w="1640" w:type="dxa"/>
            <w:vAlign w:val="center"/>
          </w:tcPr>
          <w:p w14:paraId="2624DD61" w14:textId="77777777" w:rsidR="009A6D28" w:rsidRPr="007803AE" w:rsidRDefault="009A6D28" w:rsidP="00255C71">
            <w:pPr>
              <w:jc w:val="center"/>
              <w:rPr>
                <w:rFonts w:ascii="Museo Sans 300" w:hAnsi="Museo Sans 300" w:cs="Arial"/>
                <w:sz w:val="22"/>
                <w:szCs w:val="22"/>
              </w:rPr>
            </w:pPr>
          </w:p>
          <w:p w14:paraId="2624DD62"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- 38%</w:t>
            </w:r>
          </w:p>
        </w:tc>
      </w:tr>
      <w:tr w:rsidR="005674C3" w:rsidRPr="007803AE" w14:paraId="2624DD6A" w14:textId="77777777" w:rsidTr="009A6D28">
        <w:trPr>
          <w:trHeight w:val="510"/>
        </w:trPr>
        <w:tc>
          <w:tcPr>
            <w:tcW w:w="3936" w:type="dxa"/>
            <w:vAlign w:val="center"/>
          </w:tcPr>
          <w:p w14:paraId="2624DD64" w14:textId="77777777" w:rsidR="009A6D28" w:rsidRPr="007803AE" w:rsidRDefault="009A6D28" w:rsidP="000C34A4">
            <w:pPr>
              <w:rPr>
                <w:rFonts w:ascii="Museo Sans 300" w:hAnsi="Museo Sans 300" w:cs="Arial"/>
                <w:sz w:val="22"/>
                <w:szCs w:val="22"/>
              </w:rPr>
            </w:pPr>
          </w:p>
          <w:p w14:paraId="2624DD65" w14:textId="77777777" w:rsidR="005674C3" w:rsidRPr="007803AE" w:rsidRDefault="001327FA" w:rsidP="000C34A4">
            <w:pPr>
              <w:rPr>
                <w:rFonts w:ascii="Museo Sans 300" w:hAnsi="Museo Sans 300" w:cs="Arial"/>
                <w:sz w:val="22"/>
                <w:szCs w:val="22"/>
              </w:rPr>
            </w:pPr>
            <w:r w:rsidRPr="007803AE">
              <w:rPr>
                <w:rFonts w:ascii="Museo Sans 300" w:hAnsi="Museo Sans 300" w:cs="Arial"/>
                <w:sz w:val="22"/>
                <w:szCs w:val="22"/>
              </w:rPr>
              <w:t>Profundo</w:t>
            </w:r>
          </w:p>
        </w:tc>
        <w:tc>
          <w:tcPr>
            <w:tcW w:w="1701" w:type="dxa"/>
            <w:vAlign w:val="center"/>
          </w:tcPr>
          <w:p w14:paraId="2624DD66" w14:textId="77777777" w:rsidR="009A6D28" w:rsidRPr="007803AE" w:rsidRDefault="009A6D28" w:rsidP="00255C71">
            <w:pPr>
              <w:jc w:val="center"/>
              <w:rPr>
                <w:rFonts w:ascii="Museo Sans 300" w:hAnsi="Museo Sans 300" w:cs="Arial"/>
                <w:sz w:val="22"/>
                <w:szCs w:val="22"/>
              </w:rPr>
            </w:pPr>
          </w:p>
          <w:p w14:paraId="2624DD67"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701" w:type="dxa"/>
            <w:vAlign w:val="center"/>
          </w:tcPr>
          <w:p w14:paraId="2624DD68"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c>
          <w:tcPr>
            <w:tcW w:w="1640" w:type="dxa"/>
            <w:vAlign w:val="center"/>
          </w:tcPr>
          <w:p w14:paraId="2624DD69"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- 25%</w:t>
            </w:r>
          </w:p>
        </w:tc>
      </w:tr>
      <w:tr w:rsidR="005674C3" w:rsidRPr="007803AE" w14:paraId="2624DD73" w14:textId="77777777" w:rsidTr="009A6D28">
        <w:trPr>
          <w:trHeight w:val="510"/>
        </w:trPr>
        <w:tc>
          <w:tcPr>
            <w:tcW w:w="3936" w:type="dxa"/>
            <w:vAlign w:val="center"/>
          </w:tcPr>
          <w:p w14:paraId="2624DD6B" w14:textId="77777777" w:rsidR="009A6D28" w:rsidRPr="007803AE" w:rsidRDefault="009A6D28" w:rsidP="000C34A4">
            <w:pPr>
              <w:rPr>
                <w:rFonts w:ascii="Museo Sans 300" w:hAnsi="Museo Sans 300" w:cs="Arial"/>
                <w:sz w:val="22"/>
                <w:szCs w:val="22"/>
              </w:rPr>
            </w:pPr>
          </w:p>
          <w:p w14:paraId="2624DD6C" w14:textId="77777777" w:rsidR="005674C3" w:rsidRPr="007803AE" w:rsidRDefault="001327FA" w:rsidP="000C34A4">
            <w:pPr>
              <w:rPr>
                <w:rFonts w:ascii="Museo Sans 300" w:hAnsi="Museo Sans 300" w:cs="Arial"/>
                <w:sz w:val="22"/>
                <w:szCs w:val="22"/>
              </w:rPr>
            </w:pPr>
            <w:r w:rsidRPr="007803AE">
              <w:rPr>
                <w:rFonts w:ascii="Museo Sans 300" w:hAnsi="Museo Sans 300" w:cs="Arial"/>
                <w:sz w:val="22"/>
                <w:szCs w:val="22"/>
              </w:rPr>
              <w:t>Superficial</w:t>
            </w:r>
          </w:p>
        </w:tc>
        <w:tc>
          <w:tcPr>
            <w:tcW w:w="1701" w:type="dxa"/>
            <w:vAlign w:val="center"/>
          </w:tcPr>
          <w:p w14:paraId="2624DD6D" w14:textId="77777777" w:rsidR="009A6D28" w:rsidRPr="007803AE" w:rsidRDefault="009A6D28" w:rsidP="00255C71">
            <w:pPr>
              <w:jc w:val="center"/>
              <w:rPr>
                <w:rFonts w:ascii="Museo Sans 300" w:hAnsi="Museo Sans 300" w:cs="Arial"/>
                <w:sz w:val="22"/>
                <w:szCs w:val="22"/>
              </w:rPr>
            </w:pPr>
          </w:p>
          <w:p w14:paraId="2624DD6E"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6F" w14:textId="77777777" w:rsidR="009A6D28" w:rsidRPr="007803AE" w:rsidRDefault="009A6D28" w:rsidP="00255C71">
            <w:pPr>
              <w:jc w:val="center"/>
              <w:rPr>
                <w:rFonts w:ascii="Museo Sans 300" w:hAnsi="Museo Sans 300" w:cs="Arial"/>
                <w:sz w:val="22"/>
                <w:szCs w:val="22"/>
              </w:rPr>
            </w:pPr>
          </w:p>
          <w:p w14:paraId="2624DD70"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- 10%</w:t>
            </w:r>
          </w:p>
        </w:tc>
        <w:tc>
          <w:tcPr>
            <w:tcW w:w="1640" w:type="dxa"/>
            <w:vAlign w:val="center"/>
          </w:tcPr>
          <w:p w14:paraId="2624DD71" w14:textId="77777777" w:rsidR="009A6D28" w:rsidRPr="007803AE" w:rsidRDefault="009A6D28" w:rsidP="00255C71">
            <w:pPr>
              <w:jc w:val="center"/>
              <w:rPr>
                <w:rFonts w:ascii="Museo Sans 300" w:hAnsi="Museo Sans 300" w:cs="Arial"/>
                <w:sz w:val="22"/>
                <w:szCs w:val="22"/>
              </w:rPr>
            </w:pPr>
          </w:p>
          <w:p w14:paraId="2624DD72" w14:textId="77777777" w:rsidR="005674C3" w:rsidRPr="007803AE" w:rsidRDefault="001327FA" w:rsidP="00255C71">
            <w:pPr>
              <w:jc w:val="center"/>
              <w:rPr>
                <w:rFonts w:ascii="Museo Sans 300" w:hAnsi="Museo Sans 300" w:cs="Arial"/>
                <w:sz w:val="22"/>
                <w:szCs w:val="22"/>
              </w:rPr>
            </w:pPr>
            <w:r w:rsidRPr="007803AE">
              <w:rPr>
                <w:rFonts w:ascii="Museo Sans 300" w:hAnsi="Museo Sans 300" w:cs="Arial"/>
                <w:sz w:val="22"/>
                <w:szCs w:val="22"/>
              </w:rPr>
              <w:t>0% - 14%</w:t>
            </w:r>
          </w:p>
        </w:tc>
      </w:tr>
      <w:tr w:rsidR="005674C3" w:rsidRPr="007803AE" w14:paraId="2624DD78" w14:textId="77777777" w:rsidTr="009A6D28">
        <w:trPr>
          <w:trHeight w:val="510"/>
        </w:trPr>
        <w:tc>
          <w:tcPr>
            <w:tcW w:w="3936" w:type="dxa"/>
          </w:tcPr>
          <w:p w14:paraId="2624DD74" w14:textId="77777777" w:rsidR="005674C3" w:rsidRPr="007803AE" w:rsidRDefault="008D621C" w:rsidP="005674C3">
            <w:pPr>
              <w:rPr>
                <w:rFonts w:ascii="Museo Sans 300" w:hAnsi="Museo Sans 300" w:cs="Arial"/>
                <w:sz w:val="22"/>
                <w:szCs w:val="22"/>
              </w:rPr>
            </w:pPr>
            <w:r w:rsidRPr="007803AE">
              <w:rPr>
                <w:rFonts w:ascii="Museo Sans 300" w:hAnsi="Museo Sans 300" w:cs="Arial"/>
                <w:sz w:val="22"/>
                <w:szCs w:val="22"/>
              </w:rPr>
              <w:t>T</w:t>
            </w:r>
            <w:r w:rsidR="001327FA" w:rsidRPr="007803AE">
              <w:rPr>
                <w:rFonts w:ascii="Museo Sans 300" w:hAnsi="Museo Sans 300" w:cs="Arial"/>
                <w:sz w:val="22"/>
                <w:szCs w:val="22"/>
              </w:rPr>
              <w:t>ibial</w:t>
            </w:r>
          </w:p>
        </w:tc>
        <w:tc>
          <w:tcPr>
            <w:tcW w:w="1701" w:type="dxa"/>
            <w:vAlign w:val="center"/>
          </w:tcPr>
          <w:p w14:paraId="2624DD75" w14:textId="77777777" w:rsidR="005674C3" w:rsidRPr="007803AE" w:rsidRDefault="005674C3" w:rsidP="00255C71">
            <w:pPr>
              <w:jc w:val="center"/>
              <w:rPr>
                <w:rFonts w:ascii="Museo Sans 300" w:hAnsi="Museo Sans 300" w:cs="Arial"/>
                <w:sz w:val="22"/>
                <w:szCs w:val="22"/>
              </w:rPr>
            </w:pPr>
          </w:p>
        </w:tc>
        <w:tc>
          <w:tcPr>
            <w:tcW w:w="1701" w:type="dxa"/>
            <w:vAlign w:val="center"/>
          </w:tcPr>
          <w:p w14:paraId="2624DD76" w14:textId="77777777" w:rsidR="005674C3" w:rsidRPr="007803AE" w:rsidRDefault="005674C3" w:rsidP="00255C71">
            <w:pPr>
              <w:jc w:val="center"/>
              <w:rPr>
                <w:rFonts w:ascii="Museo Sans 300" w:hAnsi="Museo Sans 300" w:cs="Arial"/>
                <w:sz w:val="22"/>
                <w:szCs w:val="22"/>
              </w:rPr>
            </w:pPr>
          </w:p>
        </w:tc>
        <w:tc>
          <w:tcPr>
            <w:tcW w:w="1640" w:type="dxa"/>
            <w:vAlign w:val="center"/>
          </w:tcPr>
          <w:p w14:paraId="2624DD77" w14:textId="77777777" w:rsidR="005674C3" w:rsidRPr="007803AE" w:rsidRDefault="005674C3" w:rsidP="00255C71">
            <w:pPr>
              <w:jc w:val="center"/>
              <w:rPr>
                <w:rFonts w:ascii="Museo Sans 300" w:hAnsi="Museo Sans 300" w:cs="Arial"/>
                <w:sz w:val="22"/>
                <w:szCs w:val="22"/>
              </w:rPr>
            </w:pPr>
          </w:p>
        </w:tc>
      </w:tr>
      <w:tr w:rsidR="005674C3" w:rsidRPr="007803AE" w14:paraId="2624DD7D" w14:textId="77777777" w:rsidTr="009A6D28">
        <w:trPr>
          <w:trHeight w:val="510"/>
        </w:trPr>
        <w:tc>
          <w:tcPr>
            <w:tcW w:w="3936" w:type="dxa"/>
            <w:vAlign w:val="center"/>
          </w:tcPr>
          <w:p w14:paraId="2624DD79" w14:textId="77777777" w:rsidR="005674C3" w:rsidRPr="007803AE" w:rsidRDefault="008D621C" w:rsidP="000C34A4">
            <w:pPr>
              <w:rPr>
                <w:rFonts w:ascii="Museo Sans 300" w:hAnsi="Museo Sans 300" w:cs="Arial"/>
                <w:sz w:val="22"/>
                <w:szCs w:val="22"/>
              </w:rPr>
            </w:pPr>
            <w:r w:rsidRPr="007803AE">
              <w:rPr>
                <w:rFonts w:ascii="Museo Sans 300" w:hAnsi="Museo Sans 300" w:cs="Arial"/>
                <w:sz w:val="22"/>
                <w:szCs w:val="22"/>
              </w:rPr>
              <w:t>Tibial anterior</w:t>
            </w:r>
          </w:p>
        </w:tc>
        <w:tc>
          <w:tcPr>
            <w:tcW w:w="1701" w:type="dxa"/>
            <w:vAlign w:val="center"/>
          </w:tcPr>
          <w:p w14:paraId="2624DD7A"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- 15%</w:t>
            </w:r>
          </w:p>
        </w:tc>
        <w:tc>
          <w:tcPr>
            <w:tcW w:w="1701" w:type="dxa"/>
            <w:vAlign w:val="center"/>
          </w:tcPr>
          <w:p w14:paraId="2624DD7B"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- 35%</w:t>
            </w:r>
          </w:p>
        </w:tc>
        <w:tc>
          <w:tcPr>
            <w:tcW w:w="1640" w:type="dxa"/>
            <w:vAlign w:val="center"/>
          </w:tcPr>
          <w:p w14:paraId="2624DD7C"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- 45%</w:t>
            </w:r>
          </w:p>
        </w:tc>
      </w:tr>
      <w:tr w:rsidR="005674C3" w:rsidRPr="007803AE" w14:paraId="2624DD82" w14:textId="77777777" w:rsidTr="009A6D28">
        <w:trPr>
          <w:trHeight w:val="510"/>
        </w:trPr>
        <w:tc>
          <w:tcPr>
            <w:tcW w:w="3936" w:type="dxa"/>
            <w:vAlign w:val="center"/>
          </w:tcPr>
          <w:p w14:paraId="2624DD7E" w14:textId="77777777" w:rsidR="005674C3" w:rsidRPr="007803AE" w:rsidRDefault="001327FA" w:rsidP="000C34A4">
            <w:pPr>
              <w:rPr>
                <w:rFonts w:ascii="Museo Sans 300" w:hAnsi="Museo Sans 300" w:cs="Arial"/>
                <w:sz w:val="22"/>
                <w:szCs w:val="22"/>
              </w:rPr>
            </w:pPr>
            <w:r w:rsidRPr="007803AE">
              <w:rPr>
                <w:rFonts w:ascii="Museo Sans 300" w:hAnsi="Museo Sans 300" w:cs="Arial"/>
                <w:sz w:val="22"/>
                <w:szCs w:val="22"/>
              </w:rPr>
              <w:t>Tibial Posterior</w:t>
            </w:r>
          </w:p>
        </w:tc>
        <w:tc>
          <w:tcPr>
            <w:tcW w:w="1701" w:type="dxa"/>
            <w:vAlign w:val="center"/>
          </w:tcPr>
          <w:p w14:paraId="2624DD7F"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- 15%</w:t>
            </w:r>
          </w:p>
        </w:tc>
        <w:tc>
          <w:tcPr>
            <w:tcW w:w="1701" w:type="dxa"/>
            <w:vAlign w:val="center"/>
          </w:tcPr>
          <w:p w14:paraId="2624DD80"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- 25%</w:t>
            </w:r>
          </w:p>
        </w:tc>
        <w:tc>
          <w:tcPr>
            <w:tcW w:w="1640" w:type="dxa"/>
            <w:vAlign w:val="center"/>
          </w:tcPr>
          <w:p w14:paraId="2624DD81" w14:textId="77777777" w:rsidR="005674C3"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- 33%</w:t>
            </w:r>
          </w:p>
        </w:tc>
      </w:tr>
      <w:tr w:rsidR="001327FA" w:rsidRPr="007803AE" w14:paraId="2624DD8B" w14:textId="77777777" w:rsidTr="009A6D28">
        <w:trPr>
          <w:trHeight w:val="510"/>
        </w:trPr>
        <w:tc>
          <w:tcPr>
            <w:tcW w:w="3936" w:type="dxa"/>
          </w:tcPr>
          <w:p w14:paraId="2624DD83" w14:textId="77777777" w:rsidR="009A6D28" w:rsidRPr="007803AE" w:rsidRDefault="009A6D28" w:rsidP="005674C3">
            <w:pPr>
              <w:rPr>
                <w:rFonts w:ascii="Museo Sans 300" w:hAnsi="Museo Sans 300" w:cs="Arial"/>
                <w:sz w:val="22"/>
                <w:szCs w:val="22"/>
              </w:rPr>
            </w:pPr>
          </w:p>
          <w:p w14:paraId="2624DD84" w14:textId="77777777" w:rsidR="001327FA" w:rsidRPr="007803AE" w:rsidRDefault="001327FA" w:rsidP="005674C3">
            <w:pPr>
              <w:rPr>
                <w:rFonts w:ascii="Museo Sans 300" w:hAnsi="Museo Sans 300" w:cs="Arial"/>
                <w:sz w:val="22"/>
                <w:szCs w:val="22"/>
              </w:rPr>
            </w:pPr>
            <w:r w:rsidRPr="007803AE">
              <w:rPr>
                <w:rFonts w:ascii="Museo Sans 300" w:hAnsi="Museo Sans 300" w:cs="Arial"/>
                <w:sz w:val="22"/>
                <w:szCs w:val="22"/>
              </w:rPr>
              <w:t>Nervio Plantar Lateral</w:t>
            </w:r>
          </w:p>
        </w:tc>
        <w:tc>
          <w:tcPr>
            <w:tcW w:w="1701" w:type="dxa"/>
            <w:vAlign w:val="center"/>
          </w:tcPr>
          <w:p w14:paraId="2624DD85" w14:textId="77777777" w:rsidR="009A6D28" w:rsidRPr="007803AE" w:rsidRDefault="009A6D28" w:rsidP="00255C71">
            <w:pPr>
              <w:jc w:val="center"/>
              <w:rPr>
                <w:rFonts w:ascii="Museo Sans 300" w:hAnsi="Museo Sans 300" w:cs="Arial"/>
                <w:sz w:val="22"/>
                <w:szCs w:val="22"/>
              </w:rPr>
            </w:pPr>
          </w:p>
          <w:p w14:paraId="2624DD86"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87" w14:textId="77777777" w:rsidR="009A6D28" w:rsidRPr="007803AE" w:rsidRDefault="009A6D28" w:rsidP="00255C71">
            <w:pPr>
              <w:jc w:val="center"/>
              <w:rPr>
                <w:rFonts w:ascii="Museo Sans 300" w:hAnsi="Museo Sans 300" w:cs="Arial"/>
                <w:sz w:val="22"/>
                <w:szCs w:val="22"/>
              </w:rPr>
            </w:pPr>
          </w:p>
          <w:p w14:paraId="2624DD88"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640" w:type="dxa"/>
            <w:vAlign w:val="center"/>
          </w:tcPr>
          <w:p w14:paraId="2624DD89" w14:textId="77777777" w:rsidR="009A6D28" w:rsidRPr="007803AE" w:rsidRDefault="009A6D28" w:rsidP="00255C71">
            <w:pPr>
              <w:jc w:val="center"/>
              <w:rPr>
                <w:rFonts w:ascii="Museo Sans 300" w:hAnsi="Museo Sans 300" w:cs="Arial"/>
                <w:sz w:val="22"/>
                <w:szCs w:val="22"/>
              </w:rPr>
            </w:pPr>
          </w:p>
          <w:p w14:paraId="2624DD8A"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1327FA" w:rsidRPr="007803AE" w14:paraId="2624DD94" w14:textId="77777777" w:rsidTr="009A6D28">
        <w:trPr>
          <w:trHeight w:val="510"/>
        </w:trPr>
        <w:tc>
          <w:tcPr>
            <w:tcW w:w="3936" w:type="dxa"/>
          </w:tcPr>
          <w:p w14:paraId="2624DD8C" w14:textId="77777777" w:rsidR="009A6D28" w:rsidRPr="007803AE" w:rsidRDefault="009A6D28" w:rsidP="005674C3">
            <w:pPr>
              <w:rPr>
                <w:rFonts w:ascii="Museo Sans 300" w:hAnsi="Museo Sans 300" w:cs="Arial"/>
                <w:sz w:val="22"/>
                <w:szCs w:val="22"/>
              </w:rPr>
            </w:pPr>
          </w:p>
          <w:p w14:paraId="2624DD8D" w14:textId="77777777" w:rsidR="001327FA" w:rsidRPr="007803AE" w:rsidRDefault="001327FA" w:rsidP="005674C3">
            <w:pPr>
              <w:rPr>
                <w:rFonts w:ascii="Museo Sans 300" w:hAnsi="Museo Sans 300" w:cs="Arial"/>
                <w:sz w:val="22"/>
                <w:szCs w:val="22"/>
              </w:rPr>
            </w:pPr>
            <w:r w:rsidRPr="007803AE">
              <w:rPr>
                <w:rFonts w:ascii="Museo Sans 300" w:hAnsi="Museo Sans 300" w:cs="Arial"/>
                <w:sz w:val="22"/>
                <w:szCs w:val="22"/>
              </w:rPr>
              <w:t>Nervio Plantar Medio</w:t>
            </w:r>
          </w:p>
        </w:tc>
        <w:tc>
          <w:tcPr>
            <w:tcW w:w="1701" w:type="dxa"/>
            <w:vAlign w:val="center"/>
          </w:tcPr>
          <w:p w14:paraId="2624DD8E" w14:textId="77777777" w:rsidR="009A6D28" w:rsidRPr="007803AE" w:rsidRDefault="009A6D28" w:rsidP="00255C71">
            <w:pPr>
              <w:jc w:val="center"/>
              <w:rPr>
                <w:rFonts w:ascii="Museo Sans 300" w:hAnsi="Museo Sans 300" w:cs="Arial"/>
                <w:sz w:val="22"/>
                <w:szCs w:val="22"/>
              </w:rPr>
            </w:pPr>
          </w:p>
          <w:p w14:paraId="2624DD8F"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90" w14:textId="77777777" w:rsidR="009A6D28" w:rsidRPr="007803AE" w:rsidRDefault="009A6D28" w:rsidP="00255C71">
            <w:pPr>
              <w:jc w:val="center"/>
              <w:rPr>
                <w:rFonts w:ascii="Museo Sans 300" w:hAnsi="Museo Sans 300" w:cs="Arial"/>
                <w:sz w:val="22"/>
                <w:szCs w:val="22"/>
              </w:rPr>
            </w:pPr>
          </w:p>
          <w:p w14:paraId="2624DD91"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640" w:type="dxa"/>
            <w:vAlign w:val="center"/>
          </w:tcPr>
          <w:p w14:paraId="2624DD92" w14:textId="77777777" w:rsidR="009A6D28" w:rsidRPr="007803AE" w:rsidRDefault="009A6D28" w:rsidP="00255C71">
            <w:pPr>
              <w:jc w:val="center"/>
              <w:rPr>
                <w:rFonts w:ascii="Museo Sans 300" w:hAnsi="Museo Sans 300" w:cs="Arial"/>
                <w:sz w:val="22"/>
                <w:szCs w:val="22"/>
              </w:rPr>
            </w:pPr>
          </w:p>
          <w:p w14:paraId="2624DD93"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- 10%</w:t>
            </w:r>
          </w:p>
        </w:tc>
      </w:tr>
      <w:tr w:rsidR="001327FA" w:rsidRPr="007803AE" w14:paraId="2624DD9D" w14:textId="77777777" w:rsidTr="009A6D28">
        <w:trPr>
          <w:trHeight w:val="510"/>
        </w:trPr>
        <w:tc>
          <w:tcPr>
            <w:tcW w:w="3936" w:type="dxa"/>
          </w:tcPr>
          <w:p w14:paraId="2624DD95" w14:textId="77777777" w:rsidR="009A6D28" w:rsidRPr="007803AE" w:rsidRDefault="009A6D28" w:rsidP="005674C3">
            <w:pPr>
              <w:rPr>
                <w:rFonts w:ascii="Museo Sans 300" w:hAnsi="Museo Sans 300" w:cs="Arial"/>
                <w:sz w:val="22"/>
                <w:szCs w:val="22"/>
              </w:rPr>
            </w:pPr>
          </w:p>
          <w:p w14:paraId="2624DD96" w14:textId="77777777" w:rsidR="001327FA" w:rsidRPr="007803AE" w:rsidRDefault="001327FA" w:rsidP="005674C3">
            <w:pPr>
              <w:rPr>
                <w:rFonts w:ascii="Museo Sans 300" w:hAnsi="Museo Sans 300" w:cs="Arial"/>
                <w:sz w:val="22"/>
                <w:szCs w:val="22"/>
              </w:rPr>
            </w:pPr>
            <w:r w:rsidRPr="007803AE">
              <w:rPr>
                <w:rFonts w:ascii="Museo Sans 300" w:hAnsi="Museo Sans 300" w:cs="Arial"/>
                <w:sz w:val="22"/>
                <w:szCs w:val="22"/>
              </w:rPr>
              <w:t>Sural</w:t>
            </w:r>
          </w:p>
        </w:tc>
        <w:tc>
          <w:tcPr>
            <w:tcW w:w="1701" w:type="dxa"/>
            <w:vAlign w:val="center"/>
          </w:tcPr>
          <w:p w14:paraId="2624DD97" w14:textId="77777777" w:rsidR="009A6D28" w:rsidRPr="007803AE" w:rsidRDefault="009A6D28" w:rsidP="00255C71">
            <w:pPr>
              <w:jc w:val="center"/>
              <w:rPr>
                <w:rFonts w:ascii="Museo Sans 300" w:hAnsi="Museo Sans 300" w:cs="Arial"/>
                <w:sz w:val="22"/>
                <w:szCs w:val="22"/>
              </w:rPr>
            </w:pPr>
          </w:p>
          <w:p w14:paraId="2624DD98"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c>
          <w:tcPr>
            <w:tcW w:w="1701" w:type="dxa"/>
            <w:vAlign w:val="center"/>
          </w:tcPr>
          <w:p w14:paraId="2624DD99" w14:textId="77777777" w:rsidR="009A6D28" w:rsidRPr="007803AE" w:rsidRDefault="009A6D28" w:rsidP="00255C71">
            <w:pPr>
              <w:jc w:val="center"/>
              <w:rPr>
                <w:rFonts w:ascii="Museo Sans 300" w:hAnsi="Museo Sans 300" w:cs="Arial"/>
                <w:sz w:val="22"/>
                <w:szCs w:val="22"/>
              </w:rPr>
            </w:pPr>
          </w:p>
          <w:p w14:paraId="2624DD9A"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w:t>
            </w:r>
          </w:p>
        </w:tc>
        <w:tc>
          <w:tcPr>
            <w:tcW w:w="1640" w:type="dxa"/>
            <w:vAlign w:val="center"/>
          </w:tcPr>
          <w:p w14:paraId="2624DD9B" w14:textId="77777777" w:rsidR="009A6D28" w:rsidRPr="007803AE" w:rsidRDefault="009A6D28" w:rsidP="00255C71">
            <w:pPr>
              <w:jc w:val="center"/>
              <w:rPr>
                <w:rFonts w:ascii="Museo Sans 300" w:hAnsi="Museo Sans 300" w:cs="Arial"/>
                <w:sz w:val="22"/>
                <w:szCs w:val="22"/>
              </w:rPr>
            </w:pPr>
          </w:p>
          <w:p w14:paraId="2624DD9C" w14:textId="77777777" w:rsidR="001327FA" w:rsidRPr="007803AE" w:rsidRDefault="00255C71" w:rsidP="00255C71">
            <w:pPr>
              <w:jc w:val="center"/>
              <w:rPr>
                <w:rFonts w:ascii="Museo Sans 300" w:hAnsi="Museo Sans 300" w:cs="Arial"/>
                <w:sz w:val="22"/>
                <w:szCs w:val="22"/>
              </w:rPr>
            </w:pPr>
            <w:r w:rsidRPr="007803AE">
              <w:rPr>
                <w:rFonts w:ascii="Museo Sans 300" w:hAnsi="Museo Sans 300" w:cs="Arial"/>
                <w:sz w:val="22"/>
                <w:szCs w:val="22"/>
              </w:rPr>
              <w:t>0% - 5%</w:t>
            </w:r>
          </w:p>
        </w:tc>
      </w:tr>
    </w:tbl>
    <w:p w14:paraId="2624DD9E" w14:textId="77777777" w:rsidR="007934E1" w:rsidRPr="007803AE" w:rsidRDefault="007934E1" w:rsidP="00C46A24">
      <w:pPr>
        <w:jc w:val="both"/>
        <w:rPr>
          <w:rFonts w:ascii="Museo Sans 300" w:hAnsi="Museo Sans 300" w:cs="Arial"/>
          <w:sz w:val="22"/>
          <w:szCs w:val="22"/>
        </w:rPr>
      </w:pPr>
    </w:p>
    <w:p w14:paraId="2624DD9F" w14:textId="77777777" w:rsidR="00C46A24" w:rsidRPr="007803AE" w:rsidRDefault="005A6C2C" w:rsidP="008F0A6A">
      <w:pPr>
        <w:jc w:val="both"/>
        <w:rPr>
          <w:rFonts w:ascii="Museo Sans 300" w:hAnsi="Museo Sans 300" w:cs="Arial"/>
          <w:sz w:val="22"/>
          <w:szCs w:val="22"/>
        </w:rPr>
      </w:pPr>
      <w:r w:rsidRPr="007803AE">
        <w:rPr>
          <w:rFonts w:ascii="Museo Sans 300" w:hAnsi="Museo Sans 300" w:cs="Arial"/>
          <w:sz w:val="22"/>
          <w:szCs w:val="22"/>
        </w:rPr>
        <w:t>Los porcentajes de estas tablas vienen expresados en forma unilateral. Cuando exista compromiso bilateral los menoscabos unilaterales deberán ser determinados separadamente y convertidos cada uno en menoscabo global de la persona. Finalmente se suman combinados estos valores.</w:t>
      </w:r>
    </w:p>
    <w:p w14:paraId="2624DDA0" w14:textId="77777777" w:rsidR="007934E1" w:rsidRPr="007803AE" w:rsidRDefault="007934E1" w:rsidP="008F0A6A">
      <w:pPr>
        <w:jc w:val="both"/>
        <w:rPr>
          <w:rFonts w:ascii="Museo Sans 300" w:hAnsi="Museo Sans 300" w:cs="Arial"/>
          <w:sz w:val="22"/>
          <w:szCs w:val="22"/>
        </w:rPr>
      </w:pPr>
    </w:p>
    <w:p w14:paraId="2624DDA1" w14:textId="77777777" w:rsidR="00C46A24" w:rsidRPr="007803AE" w:rsidRDefault="005A6C2C" w:rsidP="008F0A6A">
      <w:pPr>
        <w:jc w:val="both"/>
        <w:rPr>
          <w:rFonts w:ascii="Museo Sans 300" w:hAnsi="Museo Sans 300" w:cs="Arial"/>
          <w:sz w:val="22"/>
          <w:szCs w:val="22"/>
        </w:rPr>
      </w:pPr>
      <w:r w:rsidRPr="007803AE">
        <w:rPr>
          <w:rFonts w:ascii="Museo Sans 300" w:hAnsi="Museo Sans 300" w:cs="Arial"/>
          <w:sz w:val="22"/>
          <w:szCs w:val="22"/>
        </w:rPr>
        <w:t>Los porcentajes para la extremidad superior figuran en términos de extremidad dominante, este valor deberá ser reducido en un 5%, si el menoscabo se trata de la extremidad superior no dominante.</w:t>
      </w:r>
    </w:p>
    <w:p w14:paraId="2624DDA2" w14:textId="77777777" w:rsidR="00C30BCD" w:rsidRPr="007803AE" w:rsidRDefault="00C30BCD" w:rsidP="008F0A6A">
      <w:pPr>
        <w:jc w:val="both"/>
        <w:rPr>
          <w:rFonts w:ascii="Museo Sans 300" w:hAnsi="Museo Sans 300" w:cs="Arial"/>
          <w:sz w:val="22"/>
          <w:szCs w:val="22"/>
        </w:rPr>
      </w:pPr>
    </w:p>
    <w:p w14:paraId="2624DDA3" w14:textId="77777777" w:rsidR="00C46A24" w:rsidRPr="007803AE" w:rsidRDefault="005A6C2C" w:rsidP="008F0A6A">
      <w:pPr>
        <w:jc w:val="both"/>
        <w:rPr>
          <w:rFonts w:ascii="Museo Sans 300" w:hAnsi="Museo Sans 300" w:cs="Arial"/>
          <w:sz w:val="22"/>
          <w:szCs w:val="22"/>
        </w:rPr>
      </w:pPr>
      <w:r w:rsidRPr="007803AE">
        <w:rPr>
          <w:rFonts w:ascii="Museo Sans 300" w:hAnsi="Museo Sans 300" w:cs="Arial"/>
          <w:sz w:val="22"/>
          <w:szCs w:val="22"/>
        </w:rPr>
        <w:t>El menoscabo global de la persona debido a la extremidad superior puede acercarse al 5% más próximo solamente cuando sea el único menoscabo implicado.</w:t>
      </w:r>
    </w:p>
    <w:p w14:paraId="211A3D6E" w14:textId="77777777" w:rsidR="00285C25" w:rsidRPr="007803AE" w:rsidRDefault="00285C25" w:rsidP="008F0A6A">
      <w:pPr>
        <w:jc w:val="both"/>
        <w:rPr>
          <w:rFonts w:ascii="Museo Sans 300" w:hAnsi="Museo Sans 300" w:cs="Arial"/>
          <w:sz w:val="22"/>
          <w:szCs w:val="22"/>
        </w:rPr>
      </w:pPr>
    </w:p>
    <w:p w14:paraId="2624DDA4" w14:textId="1881F62F" w:rsidR="00C46A24" w:rsidRPr="007803AE" w:rsidRDefault="005A6C2C" w:rsidP="008F0A6A">
      <w:pPr>
        <w:jc w:val="both"/>
        <w:rPr>
          <w:rFonts w:ascii="Museo Sans 300" w:hAnsi="Museo Sans 300" w:cs="Arial"/>
          <w:sz w:val="22"/>
          <w:szCs w:val="22"/>
        </w:rPr>
      </w:pPr>
      <w:r w:rsidRPr="007803AE">
        <w:rPr>
          <w:rFonts w:ascii="Museo Sans 300" w:hAnsi="Museo Sans 300" w:cs="Arial"/>
          <w:sz w:val="22"/>
          <w:szCs w:val="22"/>
        </w:rPr>
        <w:t>Para convertir los menoscabos parciales de las extremidades superiores e inferiores en menoscabo global de la persona, se aplican las siguientes tablas:</w:t>
      </w:r>
    </w:p>
    <w:p w14:paraId="2624DDA5" w14:textId="77777777" w:rsidR="00C553BC" w:rsidRPr="007803AE" w:rsidRDefault="00C553BC" w:rsidP="005A6C2C">
      <w:pPr>
        <w:rPr>
          <w:rFonts w:ascii="Museo Sans 300" w:hAnsi="Museo Sans 300" w:cs="Arial"/>
          <w:sz w:val="22"/>
          <w:szCs w:val="22"/>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027"/>
        <w:gridCol w:w="1350"/>
        <w:gridCol w:w="1027"/>
        <w:gridCol w:w="1350"/>
        <w:gridCol w:w="1027"/>
        <w:gridCol w:w="1350"/>
        <w:gridCol w:w="1027"/>
        <w:gridCol w:w="1350"/>
        <w:gridCol w:w="1027"/>
      </w:tblGrid>
      <w:tr w:rsidR="00C553BC" w:rsidRPr="007803AE" w14:paraId="2624DDA7" w14:textId="77777777" w:rsidTr="00ED47FF">
        <w:trPr>
          <w:jc w:val="center"/>
        </w:trPr>
        <w:tc>
          <w:tcPr>
            <w:tcW w:w="8926" w:type="dxa"/>
            <w:gridSpan w:val="10"/>
          </w:tcPr>
          <w:p w14:paraId="2624DDA6"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TABLA DE CONVERSIÓN No. 1</w:t>
            </w:r>
          </w:p>
        </w:tc>
      </w:tr>
      <w:tr w:rsidR="00C553BC" w:rsidRPr="007803AE" w14:paraId="2624DDA9" w14:textId="77777777" w:rsidTr="00ED47FF">
        <w:trPr>
          <w:jc w:val="center"/>
        </w:trPr>
        <w:tc>
          <w:tcPr>
            <w:tcW w:w="8926" w:type="dxa"/>
            <w:gridSpan w:val="10"/>
            <w:vAlign w:val="center"/>
          </w:tcPr>
          <w:p w14:paraId="2624DDA8"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TABLA DE CONVERSIÓN DEL MENOSCABO PARCIAL DE LA</w:t>
            </w:r>
            <w:r w:rsidRPr="007803AE">
              <w:rPr>
                <w:rFonts w:ascii="Museo Sans 300" w:hAnsi="Museo Sans 300" w:cs="Arial"/>
                <w:sz w:val="22"/>
                <w:szCs w:val="22"/>
              </w:rPr>
              <w:br/>
              <w:t>EXTREMIDAD SUPERIOR EN MENOSCABO GLOBAL DE LA PERSONA</w:t>
            </w:r>
          </w:p>
        </w:tc>
      </w:tr>
      <w:tr w:rsidR="00C553BC" w:rsidRPr="007803AE" w14:paraId="2624DDBC" w14:textId="77777777" w:rsidTr="00ED47FF">
        <w:trPr>
          <w:trHeight w:val="404"/>
          <w:jc w:val="center"/>
        </w:trPr>
        <w:tc>
          <w:tcPr>
            <w:tcW w:w="0" w:type="auto"/>
          </w:tcPr>
          <w:p w14:paraId="2624DDAA"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 Superior</w:t>
            </w:r>
          </w:p>
        </w:tc>
        <w:tc>
          <w:tcPr>
            <w:tcW w:w="0" w:type="auto"/>
          </w:tcPr>
          <w:p w14:paraId="2624DDAB"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w:t>
            </w:r>
          </w:p>
          <w:p w14:paraId="2624DDAC"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Global</w:t>
            </w:r>
          </w:p>
        </w:tc>
        <w:tc>
          <w:tcPr>
            <w:tcW w:w="0" w:type="auto"/>
          </w:tcPr>
          <w:p w14:paraId="2624DDAD"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w:t>
            </w:r>
          </w:p>
          <w:p w14:paraId="2624DDAE"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Superior</w:t>
            </w:r>
          </w:p>
        </w:tc>
        <w:tc>
          <w:tcPr>
            <w:tcW w:w="0" w:type="auto"/>
          </w:tcPr>
          <w:p w14:paraId="2624DDAF"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w:t>
            </w:r>
          </w:p>
          <w:p w14:paraId="2624DDB0"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Global</w:t>
            </w:r>
            <w:r w:rsidRPr="007803AE">
              <w:rPr>
                <w:rFonts w:ascii="Museo Sans 300" w:hAnsi="Museo Sans 300" w:cs="Arial"/>
                <w:sz w:val="22"/>
                <w:szCs w:val="22"/>
              </w:rPr>
              <w:br/>
            </w:r>
          </w:p>
        </w:tc>
        <w:tc>
          <w:tcPr>
            <w:tcW w:w="0" w:type="auto"/>
          </w:tcPr>
          <w:p w14:paraId="2624DDB1"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w:t>
            </w:r>
          </w:p>
          <w:p w14:paraId="2624DDB2"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Superior</w:t>
            </w:r>
            <w:r w:rsidRPr="007803AE">
              <w:rPr>
                <w:rFonts w:ascii="Museo Sans 300" w:hAnsi="Museo Sans 300" w:cs="Arial"/>
                <w:sz w:val="22"/>
                <w:szCs w:val="22"/>
              </w:rPr>
              <w:br/>
            </w:r>
          </w:p>
        </w:tc>
        <w:tc>
          <w:tcPr>
            <w:tcW w:w="0" w:type="auto"/>
          </w:tcPr>
          <w:p w14:paraId="2624DDB3"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w:t>
            </w:r>
          </w:p>
          <w:p w14:paraId="2624DDB4"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Global</w:t>
            </w:r>
            <w:r w:rsidRPr="007803AE">
              <w:rPr>
                <w:rFonts w:ascii="Museo Sans 300" w:hAnsi="Museo Sans 300" w:cs="Arial"/>
                <w:sz w:val="22"/>
                <w:szCs w:val="22"/>
              </w:rPr>
              <w:br/>
            </w:r>
          </w:p>
        </w:tc>
        <w:tc>
          <w:tcPr>
            <w:tcW w:w="0" w:type="auto"/>
          </w:tcPr>
          <w:p w14:paraId="2624DDB5"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w:t>
            </w:r>
          </w:p>
          <w:p w14:paraId="2624DDB6"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Superior</w:t>
            </w:r>
          </w:p>
        </w:tc>
        <w:tc>
          <w:tcPr>
            <w:tcW w:w="0" w:type="auto"/>
          </w:tcPr>
          <w:p w14:paraId="2624DDB7"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w:t>
            </w:r>
          </w:p>
          <w:p w14:paraId="2624DDB8"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Global</w:t>
            </w:r>
          </w:p>
        </w:tc>
        <w:tc>
          <w:tcPr>
            <w:tcW w:w="0" w:type="auto"/>
          </w:tcPr>
          <w:p w14:paraId="2624DDB9"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Extremidad</w:t>
            </w:r>
          </w:p>
          <w:p w14:paraId="2624DDBA"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Superior</w:t>
            </w:r>
            <w:r w:rsidRPr="007803AE">
              <w:rPr>
                <w:rFonts w:ascii="Museo Sans 300" w:hAnsi="Museo Sans 300" w:cs="Arial"/>
                <w:sz w:val="22"/>
                <w:szCs w:val="22"/>
              </w:rPr>
              <w:br/>
            </w:r>
          </w:p>
        </w:tc>
        <w:tc>
          <w:tcPr>
            <w:tcW w:w="879" w:type="dxa"/>
          </w:tcPr>
          <w:p w14:paraId="2624DDBB" w14:textId="77777777" w:rsidR="00C553BC" w:rsidRPr="007803AE" w:rsidRDefault="00C553BC" w:rsidP="00A31E03">
            <w:pPr>
              <w:jc w:val="center"/>
              <w:rPr>
                <w:rFonts w:ascii="Museo Sans 300" w:hAnsi="Museo Sans 300" w:cs="Arial"/>
                <w:sz w:val="22"/>
                <w:szCs w:val="22"/>
              </w:rPr>
            </w:pPr>
            <w:r w:rsidRPr="007803AE">
              <w:rPr>
                <w:rFonts w:ascii="Museo Sans 300" w:hAnsi="Museo Sans 300" w:cs="Arial"/>
                <w:sz w:val="22"/>
                <w:szCs w:val="22"/>
              </w:rPr>
              <w:t>Persona Global</w:t>
            </w:r>
          </w:p>
        </w:tc>
      </w:tr>
      <w:tr w:rsidR="00C553BC" w:rsidRPr="007803AE" w14:paraId="2624DDC7" w14:textId="77777777" w:rsidTr="00ED47FF">
        <w:trPr>
          <w:trHeight w:val="283"/>
          <w:jc w:val="center"/>
        </w:trPr>
        <w:tc>
          <w:tcPr>
            <w:tcW w:w="0" w:type="auto"/>
          </w:tcPr>
          <w:p w14:paraId="2624DDBD"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DBE"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0%</w:t>
            </w:r>
          </w:p>
        </w:tc>
        <w:tc>
          <w:tcPr>
            <w:tcW w:w="0" w:type="auto"/>
          </w:tcPr>
          <w:p w14:paraId="2624DDBF"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DC0" w14:textId="77777777" w:rsidR="00C553BC" w:rsidRPr="007803AE" w:rsidRDefault="00633C16" w:rsidP="00633C16">
            <w:pPr>
              <w:rPr>
                <w:rFonts w:ascii="Museo Sans 300" w:hAnsi="Museo Sans 300" w:cs="Arial"/>
                <w:sz w:val="22"/>
                <w:szCs w:val="22"/>
              </w:rPr>
            </w:pPr>
            <w:r w:rsidRPr="007803AE">
              <w:rPr>
                <w:rFonts w:ascii="Museo Sans 300" w:hAnsi="Museo Sans 300" w:cs="Arial"/>
                <w:sz w:val="22"/>
                <w:szCs w:val="22"/>
              </w:rPr>
              <w:t>12%</w:t>
            </w:r>
          </w:p>
        </w:tc>
        <w:tc>
          <w:tcPr>
            <w:tcW w:w="0" w:type="auto"/>
          </w:tcPr>
          <w:p w14:paraId="2624DDC1" w14:textId="77777777" w:rsidR="00C553BC" w:rsidRPr="007803AE" w:rsidRDefault="00633C16" w:rsidP="00782331">
            <w:pPr>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DC2"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24%</w:t>
            </w:r>
          </w:p>
        </w:tc>
        <w:tc>
          <w:tcPr>
            <w:tcW w:w="0" w:type="auto"/>
          </w:tcPr>
          <w:p w14:paraId="2624DDC3"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60%=</w:t>
            </w:r>
          </w:p>
        </w:tc>
        <w:tc>
          <w:tcPr>
            <w:tcW w:w="0" w:type="auto"/>
          </w:tcPr>
          <w:p w14:paraId="2624DDC4"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36%</w:t>
            </w:r>
          </w:p>
        </w:tc>
        <w:tc>
          <w:tcPr>
            <w:tcW w:w="0" w:type="auto"/>
          </w:tcPr>
          <w:p w14:paraId="2624DDC5"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80%=</w:t>
            </w:r>
          </w:p>
        </w:tc>
        <w:tc>
          <w:tcPr>
            <w:tcW w:w="879" w:type="dxa"/>
          </w:tcPr>
          <w:p w14:paraId="2624DDC6" w14:textId="77777777" w:rsidR="00C553BC" w:rsidRPr="007803AE" w:rsidRDefault="00782331" w:rsidP="00CC14C0">
            <w:pPr>
              <w:rPr>
                <w:rFonts w:ascii="Museo Sans 300" w:hAnsi="Museo Sans 300" w:cs="Arial"/>
                <w:sz w:val="22"/>
                <w:szCs w:val="22"/>
              </w:rPr>
            </w:pPr>
            <w:r w:rsidRPr="007803AE">
              <w:rPr>
                <w:rFonts w:ascii="Museo Sans 300" w:hAnsi="Museo Sans 300" w:cs="Arial"/>
                <w:sz w:val="22"/>
                <w:szCs w:val="22"/>
              </w:rPr>
              <w:t>48%</w:t>
            </w:r>
          </w:p>
        </w:tc>
      </w:tr>
      <w:tr w:rsidR="00C553BC" w:rsidRPr="007803AE" w14:paraId="2624DDD2" w14:textId="77777777" w:rsidTr="00ED47FF">
        <w:trPr>
          <w:trHeight w:val="283"/>
          <w:jc w:val="center"/>
        </w:trPr>
        <w:tc>
          <w:tcPr>
            <w:tcW w:w="0" w:type="auto"/>
          </w:tcPr>
          <w:p w14:paraId="2624DDC8"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DC9"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DCA"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21%=</w:t>
            </w:r>
          </w:p>
        </w:tc>
        <w:tc>
          <w:tcPr>
            <w:tcW w:w="0" w:type="auto"/>
          </w:tcPr>
          <w:p w14:paraId="2624DDCB"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DC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41%=</w:t>
            </w:r>
          </w:p>
        </w:tc>
        <w:tc>
          <w:tcPr>
            <w:tcW w:w="0" w:type="auto"/>
          </w:tcPr>
          <w:p w14:paraId="2624DDC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25%</w:t>
            </w:r>
          </w:p>
        </w:tc>
        <w:tc>
          <w:tcPr>
            <w:tcW w:w="0" w:type="auto"/>
          </w:tcPr>
          <w:p w14:paraId="2624DDC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61%=</w:t>
            </w:r>
          </w:p>
        </w:tc>
        <w:tc>
          <w:tcPr>
            <w:tcW w:w="0" w:type="auto"/>
          </w:tcPr>
          <w:p w14:paraId="2624DDC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37%</w:t>
            </w:r>
          </w:p>
        </w:tc>
        <w:tc>
          <w:tcPr>
            <w:tcW w:w="0" w:type="auto"/>
          </w:tcPr>
          <w:p w14:paraId="2624DDD0"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81%=</w:t>
            </w:r>
          </w:p>
        </w:tc>
        <w:tc>
          <w:tcPr>
            <w:tcW w:w="879" w:type="dxa"/>
          </w:tcPr>
          <w:p w14:paraId="2624DDD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49%</w:t>
            </w:r>
          </w:p>
        </w:tc>
      </w:tr>
      <w:tr w:rsidR="00C553BC" w:rsidRPr="007803AE" w14:paraId="2624DDDD" w14:textId="77777777" w:rsidTr="00ED47FF">
        <w:trPr>
          <w:trHeight w:val="283"/>
          <w:jc w:val="center"/>
        </w:trPr>
        <w:tc>
          <w:tcPr>
            <w:tcW w:w="0" w:type="auto"/>
          </w:tcPr>
          <w:p w14:paraId="2624DDD3"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w:t>
            </w:r>
          </w:p>
        </w:tc>
        <w:tc>
          <w:tcPr>
            <w:tcW w:w="0" w:type="auto"/>
          </w:tcPr>
          <w:p w14:paraId="2624DDD4"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w:t>
            </w:r>
          </w:p>
        </w:tc>
        <w:tc>
          <w:tcPr>
            <w:tcW w:w="0" w:type="auto"/>
          </w:tcPr>
          <w:p w14:paraId="2624DDD5"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22%=</w:t>
            </w:r>
          </w:p>
        </w:tc>
        <w:tc>
          <w:tcPr>
            <w:tcW w:w="0" w:type="auto"/>
          </w:tcPr>
          <w:p w14:paraId="2624DDD6"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DD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42%=</w:t>
            </w:r>
          </w:p>
        </w:tc>
        <w:tc>
          <w:tcPr>
            <w:tcW w:w="0" w:type="auto"/>
          </w:tcPr>
          <w:p w14:paraId="2624DDD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25%</w:t>
            </w:r>
          </w:p>
        </w:tc>
        <w:tc>
          <w:tcPr>
            <w:tcW w:w="0" w:type="auto"/>
          </w:tcPr>
          <w:p w14:paraId="2624DDD9"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62%=</w:t>
            </w:r>
          </w:p>
        </w:tc>
        <w:tc>
          <w:tcPr>
            <w:tcW w:w="0" w:type="auto"/>
          </w:tcPr>
          <w:p w14:paraId="2624DDD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37%</w:t>
            </w:r>
          </w:p>
        </w:tc>
        <w:tc>
          <w:tcPr>
            <w:tcW w:w="0" w:type="auto"/>
          </w:tcPr>
          <w:p w14:paraId="2624DDD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82%=</w:t>
            </w:r>
          </w:p>
        </w:tc>
        <w:tc>
          <w:tcPr>
            <w:tcW w:w="879" w:type="dxa"/>
          </w:tcPr>
          <w:p w14:paraId="2624DDD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49%</w:t>
            </w:r>
          </w:p>
        </w:tc>
      </w:tr>
      <w:tr w:rsidR="00C553BC" w:rsidRPr="007803AE" w14:paraId="2624DDE8" w14:textId="77777777" w:rsidTr="00ED47FF">
        <w:trPr>
          <w:trHeight w:val="283"/>
          <w:jc w:val="center"/>
        </w:trPr>
        <w:tc>
          <w:tcPr>
            <w:tcW w:w="0" w:type="auto"/>
          </w:tcPr>
          <w:p w14:paraId="2624DDDE"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DDF"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w:t>
            </w:r>
          </w:p>
        </w:tc>
        <w:tc>
          <w:tcPr>
            <w:tcW w:w="0" w:type="auto"/>
          </w:tcPr>
          <w:p w14:paraId="2624DDE0"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23%=</w:t>
            </w:r>
          </w:p>
        </w:tc>
        <w:tc>
          <w:tcPr>
            <w:tcW w:w="0" w:type="auto"/>
          </w:tcPr>
          <w:p w14:paraId="2624DDE1"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14%</w:t>
            </w:r>
          </w:p>
        </w:tc>
        <w:tc>
          <w:tcPr>
            <w:tcW w:w="0" w:type="auto"/>
          </w:tcPr>
          <w:p w14:paraId="2624DDE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43%=</w:t>
            </w:r>
          </w:p>
        </w:tc>
        <w:tc>
          <w:tcPr>
            <w:tcW w:w="0" w:type="auto"/>
          </w:tcPr>
          <w:p w14:paraId="2624DDE3"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26%</w:t>
            </w:r>
          </w:p>
        </w:tc>
        <w:tc>
          <w:tcPr>
            <w:tcW w:w="0" w:type="auto"/>
          </w:tcPr>
          <w:p w14:paraId="2624DDE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63%=</w:t>
            </w:r>
          </w:p>
        </w:tc>
        <w:tc>
          <w:tcPr>
            <w:tcW w:w="0" w:type="auto"/>
          </w:tcPr>
          <w:p w14:paraId="2624DDE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38%</w:t>
            </w:r>
          </w:p>
        </w:tc>
        <w:tc>
          <w:tcPr>
            <w:tcW w:w="0" w:type="auto"/>
          </w:tcPr>
          <w:p w14:paraId="2624DDE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83%=</w:t>
            </w:r>
          </w:p>
        </w:tc>
        <w:tc>
          <w:tcPr>
            <w:tcW w:w="879" w:type="dxa"/>
          </w:tcPr>
          <w:p w14:paraId="2624DDE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50%</w:t>
            </w:r>
          </w:p>
        </w:tc>
      </w:tr>
      <w:tr w:rsidR="00C553BC" w:rsidRPr="007803AE" w14:paraId="2624DDF3" w14:textId="77777777" w:rsidTr="00ED47FF">
        <w:trPr>
          <w:trHeight w:val="283"/>
          <w:jc w:val="center"/>
        </w:trPr>
        <w:tc>
          <w:tcPr>
            <w:tcW w:w="0" w:type="auto"/>
          </w:tcPr>
          <w:p w14:paraId="2624DDE9"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DEA"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w:t>
            </w:r>
          </w:p>
        </w:tc>
        <w:tc>
          <w:tcPr>
            <w:tcW w:w="0" w:type="auto"/>
          </w:tcPr>
          <w:p w14:paraId="2624DDEB"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24%=</w:t>
            </w:r>
          </w:p>
        </w:tc>
        <w:tc>
          <w:tcPr>
            <w:tcW w:w="0" w:type="auto"/>
          </w:tcPr>
          <w:p w14:paraId="2624DDEC"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14%</w:t>
            </w:r>
          </w:p>
        </w:tc>
        <w:tc>
          <w:tcPr>
            <w:tcW w:w="0" w:type="auto"/>
          </w:tcPr>
          <w:p w14:paraId="2624DDE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44%=</w:t>
            </w:r>
          </w:p>
        </w:tc>
        <w:tc>
          <w:tcPr>
            <w:tcW w:w="0" w:type="auto"/>
          </w:tcPr>
          <w:p w14:paraId="2624DDE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26%</w:t>
            </w:r>
          </w:p>
        </w:tc>
        <w:tc>
          <w:tcPr>
            <w:tcW w:w="0" w:type="auto"/>
          </w:tcPr>
          <w:p w14:paraId="2624DDE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64%=</w:t>
            </w:r>
          </w:p>
        </w:tc>
        <w:tc>
          <w:tcPr>
            <w:tcW w:w="0" w:type="auto"/>
          </w:tcPr>
          <w:p w14:paraId="2624DDF0"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38%</w:t>
            </w:r>
          </w:p>
        </w:tc>
        <w:tc>
          <w:tcPr>
            <w:tcW w:w="0" w:type="auto"/>
          </w:tcPr>
          <w:p w14:paraId="2624DDF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84%=</w:t>
            </w:r>
          </w:p>
        </w:tc>
        <w:tc>
          <w:tcPr>
            <w:tcW w:w="879" w:type="dxa"/>
          </w:tcPr>
          <w:p w14:paraId="2624DDF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50%</w:t>
            </w:r>
          </w:p>
        </w:tc>
      </w:tr>
      <w:tr w:rsidR="00C553BC" w:rsidRPr="007803AE" w14:paraId="2624DDFE" w14:textId="77777777" w:rsidTr="00ED47FF">
        <w:trPr>
          <w:trHeight w:val="283"/>
          <w:jc w:val="center"/>
        </w:trPr>
        <w:tc>
          <w:tcPr>
            <w:tcW w:w="0" w:type="auto"/>
          </w:tcPr>
          <w:p w14:paraId="2624DDF4"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DF5"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3%</w:t>
            </w:r>
          </w:p>
        </w:tc>
        <w:tc>
          <w:tcPr>
            <w:tcW w:w="0" w:type="auto"/>
          </w:tcPr>
          <w:p w14:paraId="2624DDF6"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25%=</w:t>
            </w:r>
          </w:p>
        </w:tc>
        <w:tc>
          <w:tcPr>
            <w:tcW w:w="0" w:type="auto"/>
          </w:tcPr>
          <w:p w14:paraId="2624DDF7"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15%</w:t>
            </w:r>
          </w:p>
        </w:tc>
        <w:tc>
          <w:tcPr>
            <w:tcW w:w="0" w:type="auto"/>
          </w:tcPr>
          <w:p w14:paraId="2624DDF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45%=</w:t>
            </w:r>
          </w:p>
        </w:tc>
        <w:tc>
          <w:tcPr>
            <w:tcW w:w="0" w:type="auto"/>
          </w:tcPr>
          <w:p w14:paraId="2624DDF9"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27%</w:t>
            </w:r>
          </w:p>
        </w:tc>
        <w:tc>
          <w:tcPr>
            <w:tcW w:w="0" w:type="auto"/>
          </w:tcPr>
          <w:p w14:paraId="2624DDF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65%=</w:t>
            </w:r>
          </w:p>
        </w:tc>
        <w:tc>
          <w:tcPr>
            <w:tcW w:w="0" w:type="auto"/>
          </w:tcPr>
          <w:p w14:paraId="2624DDF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39%</w:t>
            </w:r>
          </w:p>
        </w:tc>
        <w:tc>
          <w:tcPr>
            <w:tcW w:w="0" w:type="auto"/>
          </w:tcPr>
          <w:p w14:paraId="2624DDF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85%=</w:t>
            </w:r>
          </w:p>
        </w:tc>
        <w:tc>
          <w:tcPr>
            <w:tcW w:w="879" w:type="dxa"/>
          </w:tcPr>
          <w:p w14:paraId="2624DDF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51%</w:t>
            </w:r>
          </w:p>
        </w:tc>
      </w:tr>
      <w:tr w:rsidR="00C553BC" w:rsidRPr="007803AE" w14:paraId="2624DE09" w14:textId="77777777" w:rsidTr="00ED47FF">
        <w:trPr>
          <w:trHeight w:val="283"/>
          <w:jc w:val="center"/>
        </w:trPr>
        <w:tc>
          <w:tcPr>
            <w:tcW w:w="0" w:type="auto"/>
          </w:tcPr>
          <w:p w14:paraId="2624DDFF"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6%=</w:t>
            </w:r>
          </w:p>
        </w:tc>
        <w:tc>
          <w:tcPr>
            <w:tcW w:w="0" w:type="auto"/>
          </w:tcPr>
          <w:p w14:paraId="2624DE00"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E01"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26%=</w:t>
            </w:r>
          </w:p>
        </w:tc>
        <w:tc>
          <w:tcPr>
            <w:tcW w:w="0" w:type="auto"/>
          </w:tcPr>
          <w:p w14:paraId="2624DE02"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16%</w:t>
            </w:r>
          </w:p>
        </w:tc>
        <w:tc>
          <w:tcPr>
            <w:tcW w:w="0" w:type="auto"/>
          </w:tcPr>
          <w:p w14:paraId="2624DE03"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46%=</w:t>
            </w:r>
          </w:p>
        </w:tc>
        <w:tc>
          <w:tcPr>
            <w:tcW w:w="0" w:type="auto"/>
          </w:tcPr>
          <w:p w14:paraId="2624DE0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28%</w:t>
            </w:r>
          </w:p>
        </w:tc>
        <w:tc>
          <w:tcPr>
            <w:tcW w:w="0" w:type="auto"/>
          </w:tcPr>
          <w:p w14:paraId="2624DE0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66%=</w:t>
            </w:r>
          </w:p>
        </w:tc>
        <w:tc>
          <w:tcPr>
            <w:tcW w:w="0" w:type="auto"/>
          </w:tcPr>
          <w:p w14:paraId="2624DE0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E0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86%=</w:t>
            </w:r>
          </w:p>
        </w:tc>
        <w:tc>
          <w:tcPr>
            <w:tcW w:w="879" w:type="dxa"/>
          </w:tcPr>
          <w:p w14:paraId="2624DE08"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52%</w:t>
            </w:r>
          </w:p>
        </w:tc>
      </w:tr>
      <w:tr w:rsidR="00C553BC" w:rsidRPr="007803AE" w14:paraId="2624DE14" w14:textId="77777777" w:rsidTr="00ED47FF">
        <w:trPr>
          <w:trHeight w:val="283"/>
          <w:jc w:val="center"/>
        </w:trPr>
        <w:tc>
          <w:tcPr>
            <w:tcW w:w="0" w:type="auto"/>
          </w:tcPr>
          <w:p w14:paraId="2624DE0A"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7%=</w:t>
            </w:r>
          </w:p>
        </w:tc>
        <w:tc>
          <w:tcPr>
            <w:tcW w:w="0" w:type="auto"/>
          </w:tcPr>
          <w:p w14:paraId="2624DE0B"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4%</w:t>
            </w:r>
          </w:p>
        </w:tc>
        <w:tc>
          <w:tcPr>
            <w:tcW w:w="0" w:type="auto"/>
          </w:tcPr>
          <w:p w14:paraId="2624DE0C"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27%=</w:t>
            </w:r>
          </w:p>
        </w:tc>
        <w:tc>
          <w:tcPr>
            <w:tcW w:w="0" w:type="auto"/>
          </w:tcPr>
          <w:p w14:paraId="2624DE0D"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16%</w:t>
            </w:r>
          </w:p>
        </w:tc>
        <w:tc>
          <w:tcPr>
            <w:tcW w:w="0" w:type="auto"/>
          </w:tcPr>
          <w:p w14:paraId="2624DE0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47%=</w:t>
            </w:r>
          </w:p>
        </w:tc>
        <w:tc>
          <w:tcPr>
            <w:tcW w:w="0" w:type="auto"/>
          </w:tcPr>
          <w:p w14:paraId="2624DE0F"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28%</w:t>
            </w:r>
          </w:p>
        </w:tc>
        <w:tc>
          <w:tcPr>
            <w:tcW w:w="0" w:type="auto"/>
          </w:tcPr>
          <w:p w14:paraId="2624DE10"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67%=</w:t>
            </w:r>
          </w:p>
        </w:tc>
        <w:tc>
          <w:tcPr>
            <w:tcW w:w="0" w:type="auto"/>
          </w:tcPr>
          <w:p w14:paraId="2624DE1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40%</w:t>
            </w:r>
          </w:p>
        </w:tc>
        <w:tc>
          <w:tcPr>
            <w:tcW w:w="0" w:type="auto"/>
          </w:tcPr>
          <w:p w14:paraId="2624DE12"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87%=</w:t>
            </w:r>
          </w:p>
        </w:tc>
        <w:tc>
          <w:tcPr>
            <w:tcW w:w="879" w:type="dxa"/>
          </w:tcPr>
          <w:p w14:paraId="2624DE13"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52%</w:t>
            </w:r>
          </w:p>
        </w:tc>
      </w:tr>
      <w:tr w:rsidR="00C553BC" w:rsidRPr="007803AE" w14:paraId="2624DE1F" w14:textId="77777777" w:rsidTr="00ED47FF">
        <w:trPr>
          <w:trHeight w:val="283"/>
          <w:jc w:val="center"/>
        </w:trPr>
        <w:tc>
          <w:tcPr>
            <w:tcW w:w="0" w:type="auto"/>
          </w:tcPr>
          <w:p w14:paraId="2624DE15"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E16"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E17"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28%=</w:t>
            </w:r>
          </w:p>
        </w:tc>
        <w:tc>
          <w:tcPr>
            <w:tcW w:w="0" w:type="auto"/>
          </w:tcPr>
          <w:p w14:paraId="2624DE18"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17%</w:t>
            </w:r>
          </w:p>
        </w:tc>
        <w:tc>
          <w:tcPr>
            <w:tcW w:w="0" w:type="auto"/>
          </w:tcPr>
          <w:p w14:paraId="2624DE19"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48%=</w:t>
            </w:r>
          </w:p>
        </w:tc>
        <w:tc>
          <w:tcPr>
            <w:tcW w:w="0" w:type="auto"/>
          </w:tcPr>
          <w:p w14:paraId="2624DE1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29%</w:t>
            </w:r>
          </w:p>
        </w:tc>
        <w:tc>
          <w:tcPr>
            <w:tcW w:w="0" w:type="auto"/>
          </w:tcPr>
          <w:p w14:paraId="2624DE1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68%=</w:t>
            </w:r>
          </w:p>
        </w:tc>
        <w:tc>
          <w:tcPr>
            <w:tcW w:w="0" w:type="auto"/>
          </w:tcPr>
          <w:p w14:paraId="2624DE1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41%</w:t>
            </w:r>
          </w:p>
        </w:tc>
        <w:tc>
          <w:tcPr>
            <w:tcW w:w="0" w:type="auto"/>
          </w:tcPr>
          <w:p w14:paraId="2624DE1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88%=</w:t>
            </w:r>
          </w:p>
        </w:tc>
        <w:tc>
          <w:tcPr>
            <w:tcW w:w="879" w:type="dxa"/>
          </w:tcPr>
          <w:p w14:paraId="2624DE1E"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53%</w:t>
            </w:r>
          </w:p>
        </w:tc>
      </w:tr>
      <w:tr w:rsidR="00C553BC" w:rsidRPr="007803AE" w14:paraId="2624DE2A" w14:textId="77777777" w:rsidTr="00ED47FF">
        <w:trPr>
          <w:trHeight w:val="283"/>
          <w:jc w:val="center"/>
        </w:trPr>
        <w:tc>
          <w:tcPr>
            <w:tcW w:w="0" w:type="auto"/>
          </w:tcPr>
          <w:p w14:paraId="2624DE20"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9%=</w:t>
            </w:r>
          </w:p>
        </w:tc>
        <w:tc>
          <w:tcPr>
            <w:tcW w:w="0" w:type="auto"/>
          </w:tcPr>
          <w:p w14:paraId="2624DE21"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5%</w:t>
            </w:r>
          </w:p>
        </w:tc>
        <w:tc>
          <w:tcPr>
            <w:tcW w:w="0" w:type="auto"/>
          </w:tcPr>
          <w:p w14:paraId="2624DE22"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29%=</w:t>
            </w:r>
          </w:p>
        </w:tc>
        <w:tc>
          <w:tcPr>
            <w:tcW w:w="0" w:type="auto"/>
          </w:tcPr>
          <w:p w14:paraId="2624DE23"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17%</w:t>
            </w:r>
          </w:p>
        </w:tc>
        <w:tc>
          <w:tcPr>
            <w:tcW w:w="0" w:type="auto"/>
          </w:tcPr>
          <w:p w14:paraId="2624DE2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49%=</w:t>
            </w:r>
          </w:p>
        </w:tc>
        <w:tc>
          <w:tcPr>
            <w:tcW w:w="0" w:type="auto"/>
          </w:tcPr>
          <w:p w14:paraId="2624DE2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29%</w:t>
            </w:r>
          </w:p>
        </w:tc>
        <w:tc>
          <w:tcPr>
            <w:tcW w:w="0" w:type="auto"/>
          </w:tcPr>
          <w:p w14:paraId="2624DE2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69%=</w:t>
            </w:r>
          </w:p>
        </w:tc>
        <w:tc>
          <w:tcPr>
            <w:tcW w:w="0" w:type="auto"/>
          </w:tcPr>
          <w:p w14:paraId="2624DE2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41%</w:t>
            </w:r>
          </w:p>
        </w:tc>
        <w:tc>
          <w:tcPr>
            <w:tcW w:w="0" w:type="auto"/>
          </w:tcPr>
          <w:p w14:paraId="2624DE2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89%=</w:t>
            </w:r>
          </w:p>
        </w:tc>
        <w:tc>
          <w:tcPr>
            <w:tcW w:w="879" w:type="dxa"/>
          </w:tcPr>
          <w:p w14:paraId="2624DE29" w14:textId="77777777" w:rsidR="00C553BC" w:rsidRPr="007803AE" w:rsidRDefault="00CC14C0" w:rsidP="00CC14C0">
            <w:pPr>
              <w:rPr>
                <w:rFonts w:ascii="Museo Sans 300" w:hAnsi="Museo Sans 300" w:cs="Arial"/>
                <w:sz w:val="22"/>
                <w:szCs w:val="22"/>
              </w:rPr>
            </w:pPr>
            <w:r w:rsidRPr="007803AE">
              <w:rPr>
                <w:rFonts w:ascii="Museo Sans 300" w:hAnsi="Museo Sans 300" w:cs="Arial"/>
                <w:sz w:val="22"/>
                <w:szCs w:val="22"/>
              </w:rPr>
              <w:t>53%</w:t>
            </w:r>
          </w:p>
        </w:tc>
      </w:tr>
      <w:tr w:rsidR="00C553BC" w:rsidRPr="007803AE" w14:paraId="2624DE35" w14:textId="77777777" w:rsidTr="00ED47FF">
        <w:trPr>
          <w:trHeight w:val="283"/>
          <w:jc w:val="center"/>
        </w:trPr>
        <w:tc>
          <w:tcPr>
            <w:tcW w:w="0" w:type="auto"/>
          </w:tcPr>
          <w:p w14:paraId="2624DE2B" w14:textId="77777777" w:rsidR="00C553BC" w:rsidRPr="007803AE" w:rsidRDefault="00C553BC" w:rsidP="005A6C2C">
            <w:pPr>
              <w:rPr>
                <w:rFonts w:ascii="Museo Sans 300" w:hAnsi="Museo Sans 300" w:cs="Arial"/>
                <w:sz w:val="22"/>
                <w:szCs w:val="22"/>
              </w:rPr>
            </w:pPr>
          </w:p>
        </w:tc>
        <w:tc>
          <w:tcPr>
            <w:tcW w:w="0" w:type="auto"/>
          </w:tcPr>
          <w:p w14:paraId="2624DE2C" w14:textId="77777777" w:rsidR="00C553BC" w:rsidRPr="007803AE" w:rsidRDefault="00C553BC" w:rsidP="005A6C2C">
            <w:pPr>
              <w:rPr>
                <w:rFonts w:ascii="Museo Sans 300" w:hAnsi="Museo Sans 300" w:cs="Arial"/>
                <w:sz w:val="22"/>
                <w:szCs w:val="22"/>
              </w:rPr>
            </w:pPr>
          </w:p>
        </w:tc>
        <w:tc>
          <w:tcPr>
            <w:tcW w:w="0" w:type="auto"/>
          </w:tcPr>
          <w:p w14:paraId="2624DE2D" w14:textId="77777777" w:rsidR="00C553BC" w:rsidRPr="007803AE" w:rsidRDefault="00C553BC" w:rsidP="005A6C2C">
            <w:pPr>
              <w:rPr>
                <w:rFonts w:ascii="Museo Sans 300" w:hAnsi="Museo Sans 300" w:cs="Arial"/>
                <w:sz w:val="22"/>
                <w:szCs w:val="22"/>
              </w:rPr>
            </w:pPr>
          </w:p>
        </w:tc>
        <w:tc>
          <w:tcPr>
            <w:tcW w:w="0" w:type="auto"/>
          </w:tcPr>
          <w:p w14:paraId="2624DE2E" w14:textId="77777777" w:rsidR="00C553BC" w:rsidRPr="007803AE" w:rsidRDefault="00C553BC" w:rsidP="005A6C2C">
            <w:pPr>
              <w:rPr>
                <w:rFonts w:ascii="Museo Sans 300" w:hAnsi="Museo Sans 300" w:cs="Arial"/>
                <w:sz w:val="22"/>
                <w:szCs w:val="22"/>
              </w:rPr>
            </w:pPr>
          </w:p>
        </w:tc>
        <w:tc>
          <w:tcPr>
            <w:tcW w:w="0" w:type="auto"/>
          </w:tcPr>
          <w:p w14:paraId="2624DE2F" w14:textId="77777777" w:rsidR="00C553BC" w:rsidRPr="007803AE" w:rsidRDefault="00C553BC" w:rsidP="005A6C2C">
            <w:pPr>
              <w:rPr>
                <w:rFonts w:ascii="Museo Sans 300" w:hAnsi="Museo Sans 300" w:cs="Arial"/>
                <w:sz w:val="22"/>
                <w:szCs w:val="22"/>
              </w:rPr>
            </w:pPr>
          </w:p>
        </w:tc>
        <w:tc>
          <w:tcPr>
            <w:tcW w:w="0" w:type="auto"/>
          </w:tcPr>
          <w:p w14:paraId="2624DE30" w14:textId="77777777" w:rsidR="00C553BC" w:rsidRPr="007803AE" w:rsidRDefault="00C553BC" w:rsidP="005A6C2C">
            <w:pPr>
              <w:rPr>
                <w:rFonts w:ascii="Museo Sans 300" w:hAnsi="Museo Sans 300" w:cs="Arial"/>
                <w:sz w:val="22"/>
                <w:szCs w:val="22"/>
              </w:rPr>
            </w:pPr>
          </w:p>
        </w:tc>
        <w:tc>
          <w:tcPr>
            <w:tcW w:w="0" w:type="auto"/>
          </w:tcPr>
          <w:p w14:paraId="2624DE31" w14:textId="77777777" w:rsidR="00C553BC" w:rsidRPr="007803AE" w:rsidRDefault="00C553BC" w:rsidP="005A6C2C">
            <w:pPr>
              <w:rPr>
                <w:rFonts w:ascii="Museo Sans 300" w:hAnsi="Museo Sans 300" w:cs="Arial"/>
                <w:sz w:val="22"/>
                <w:szCs w:val="22"/>
              </w:rPr>
            </w:pPr>
          </w:p>
        </w:tc>
        <w:tc>
          <w:tcPr>
            <w:tcW w:w="0" w:type="auto"/>
          </w:tcPr>
          <w:p w14:paraId="2624DE32" w14:textId="77777777" w:rsidR="00C553BC" w:rsidRPr="007803AE" w:rsidRDefault="00C553BC" w:rsidP="005A6C2C">
            <w:pPr>
              <w:rPr>
                <w:rFonts w:ascii="Museo Sans 300" w:hAnsi="Museo Sans 300" w:cs="Arial"/>
                <w:sz w:val="22"/>
                <w:szCs w:val="22"/>
              </w:rPr>
            </w:pPr>
          </w:p>
        </w:tc>
        <w:tc>
          <w:tcPr>
            <w:tcW w:w="0" w:type="auto"/>
          </w:tcPr>
          <w:p w14:paraId="2624DE33"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90%=</w:t>
            </w:r>
          </w:p>
        </w:tc>
        <w:tc>
          <w:tcPr>
            <w:tcW w:w="879" w:type="dxa"/>
          </w:tcPr>
          <w:p w14:paraId="2624DE34" w14:textId="77777777" w:rsidR="00C553BC" w:rsidRPr="007803AE" w:rsidRDefault="00CC14C0" w:rsidP="00CC14C0">
            <w:pPr>
              <w:rPr>
                <w:rFonts w:ascii="Museo Sans 300" w:hAnsi="Museo Sans 300" w:cs="Arial"/>
                <w:sz w:val="22"/>
                <w:szCs w:val="22"/>
              </w:rPr>
            </w:pPr>
            <w:r w:rsidRPr="007803AE">
              <w:rPr>
                <w:rFonts w:ascii="Museo Sans 300" w:hAnsi="Museo Sans 300" w:cs="Arial"/>
                <w:sz w:val="22"/>
                <w:szCs w:val="22"/>
              </w:rPr>
              <w:t>54%</w:t>
            </w:r>
          </w:p>
        </w:tc>
      </w:tr>
      <w:tr w:rsidR="00C553BC" w:rsidRPr="007803AE" w14:paraId="2624DE40" w14:textId="77777777" w:rsidTr="00ED47FF">
        <w:trPr>
          <w:trHeight w:val="283"/>
          <w:jc w:val="center"/>
        </w:trPr>
        <w:tc>
          <w:tcPr>
            <w:tcW w:w="0" w:type="auto"/>
          </w:tcPr>
          <w:p w14:paraId="2624DE36"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E37"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6%</w:t>
            </w:r>
          </w:p>
        </w:tc>
        <w:tc>
          <w:tcPr>
            <w:tcW w:w="0" w:type="auto"/>
          </w:tcPr>
          <w:p w14:paraId="2624DE38" w14:textId="77777777" w:rsidR="00C553BC" w:rsidRPr="007803AE" w:rsidRDefault="00633C16" w:rsidP="00633C16">
            <w:pP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E39" w14:textId="77777777" w:rsidR="00C553BC" w:rsidRPr="007803AE" w:rsidRDefault="00633C16" w:rsidP="00633C16">
            <w:pPr>
              <w:rPr>
                <w:rFonts w:ascii="Museo Sans 300" w:hAnsi="Museo Sans 300" w:cs="Arial"/>
                <w:sz w:val="22"/>
                <w:szCs w:val="22"/>
              </w:rPr>
            </w:pPr>
            <w:r w:rsidRPr="007803AE">
              <w:rPr>
                <w:rFonts w:ascii="Museo Sans 300" w:hAnsi="Museo Sans 300" w:cs="Arial"/>
                <w:sz w:val="22"/>
                <w:szCs w:val="22"/>
              </w:rPr>
              <w:t>18%</w:t>
            </w:r>
          </w:p>
        </w:tc>
        <w:tc>
          <w:tcPr>
            <w:tcW w:w="0" w:type="auto"/>
          </w:tcPr>
          <w:p w14:paraId="2624DE3A"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50%=</w:t>
            </w:r>
          </w:p>
        </w:tc>
        <w:tc>
          <w:tcPr>
            <w:tcW w:w="0" w:type="auto"/>
          </w:tcPr>
          <w:p w14:paraId="2624DE3B"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30%</w:t>
            </w:r>
          </w:p>
        </w:tc>
        <w:tc>
          <w:tcPr>
            <w:tcW w:w="0" w:type="auto"/>
          </w:tcPr>
          <w:p w14:paraId="2624DE3C"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70%=</w:t>
            </w:r>
          </w:p>
        </w:tc>
        <w:tc>
          <w:tcPr>
            <w:tcW w:w="0" w:type="auto"/>
          </w:tcPr>
          <w:p w14:paraId="2624DE3D"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42%</w:t>
            </w:r>
          </w:p>
        </w:tc>
        <w:tc>
          <w:tcPr>
            <w:tcW w:w="0" w:type="auto"/>
          </w:tcPr>
          <w:p w14:paraId="2624DE3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91%=</w:t>
            </w:r>
          </w:p>
        </w:tc>
        <w:tc>
          <w:tcPr>
            <w:tcW w:w="879" w:type="dxa"/>
          </w:tcPr>
          <w:p w14:paraId="2624DE3F"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55%</w:t>
            </w:r>
          </w:p>
        </w:tc>
      </w:tr>
      <w:tr w:rsidR="00C553BC" w:rsidRPr="007803AE" w14:paraId="2624DE4B" w14:textId="77777777" w:rsidTr="00ED47FF">
        <w:trPr>
          <w:trHeight w:val="283"/>
          <w:jc w:val="center"/>
        </w:trPr>
        <w:tc>
          <w:tcPr>
            <w:tcW w:w="0" w:type="auto"/>
          </w:tcPr>
          <w:p w14:paraId="2624DE41"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11%=</w:t>
            </w:r>
          </w:p>
        </w:tc>
        <w:tc>
          <w:tcPr>
            <w:tcW w:w="0" w:type="auto"/>
          </w:tcPr>
          <w:p w14:paraId="2624DE42"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7%</w:t>
            </w:r>
          </w:p>
        </w:tc>
        <w:tc>
          <w:tcPr>
            <w:tcW w:w="0" w:type="auto"/>
          </w:tcPr>
          <w:p w14:paraId="2624DE43"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31%=</w:t>
            </w:r>
          </w:p>
        </w:tc>
        <w:tc>
          <w:tcPr>
            <w:tcW w:w="0" w:type="auto"/>
          </w:tcPr>
          <w:p w14:paraId="2624DE44"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19%</w:t>
            </w:r>
          </w:p>
        </w:tc>
        <w:tc>
          <w:tcPr>
            <w:tcW w:w="0" w:type="auto"/>
          </w:tcPr>
          <w:p w14:paraId="2624DE4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51%=</w:t>
            </w:r>
          </w:p>
        </w:tc>
        <w:tc>
          <w:tcPr>
            <w:tcW w:w="0" w:type="auto"/>
          </w:tcPr>
          <w:p w14:paraId="2624DE46"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31%</w:t>
            </w:r>
          </w:p>
        </w:tc>
        <w:tc>
          <w:tcPr>
            <w:tcW w:w="0" w:type="auto"/>
          </w:tcPr>
          <w:p w14:paraId="2624DE4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71%=</w:t>
            </w:r>
          </w:p>
        </w:tc>
        <w:tc>
          <w:tcPr>
            <w:tcW w:w="0" w:type="auto"/>
          </w:tcPr>
          <w:p w14:paraId="2624DE4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43%</w:t>
            </w:r>
          </w:p>
        </w:tc>
        <w:tc>
          <w:tcPr>
            <w:tcW w:w="0" w:type="auto"/>
          </w:tcPr>
          <w:p w14:paraId="2624DE49"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92%=</w:t>
            </w:r>
          </w:p>
        </w:tc>
        <w:tc>
          <w:tcPr>
            <w:tcW w:w="879" w:type="dxa"/>
          </w:tcPr>
          <w:p w14:paraId="2624DE4A"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55%</w:t>
            </w:r>
          </w:p>
        </w:tc>
      </w:tr>
      <w:tr w:rsidR="00C553BC" w:rsidRPr="007803AE" w14:paraId="2624DE56" w14:textId="77777777" w:rsidTr="00ED47FF">
        <w:trPr>
          <w:trHeight w:val="283"/>
          <w:jc w:val="center"/>
        </w:trPr>
        <w:tc>
          <w:tcPr>
            <w:tcW w:w="0" w:type="auto"/>
          </w:tcPr>
          <w:p w14:paraId="2624DE4C"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12%=</w:t>
            </w:r>
          </w:p>
        </w:tc>
        <w:tc>
          <w:tcPr>
            <w:tcW w:w="0" w:type="auto"/>
          </w:tcPr>
          <w:p w14:paraId="2624DE4D"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7%</w:t>
            </w:r>
          </w:p>
        </w:tc>
        <w:tc>
          <w:tcPr>
            <w:tcW w:w="0" w:type="auto"/>
          </w:tcPr>
          <w:p w14:paraId="2624DE4E" w14:textId="77777777" w:rsidR="00C553BC" w:rsidRPr="007803AE" w:rsidRDefault="00633C16" w:rsidP="00633C16">
            <w:pPr>
              <w:rPr>
                <w:rFonts w:ascii="Museo Sans 300" w:hAnsi="Museo Sans 300" w:cs="Arial"/>
                <w:sz w:val="22"/>
                <w:szCs w:val="22"/>
              </w:rPr>
            </w:pPr>
            <w:r w:rsidRPr="007803AE">
              <w:rPr>
                <w:rFonts w:ascii="Museo Sans 300" w:hAnsi="Museo Sans 300" w:cs="Arial"/>
                <w:sz w:val="22"/>
                <w:szCs w:val="22"/>
              </w:rPr>
              <w:t>32%=</w:t>
            </w:r>
          </w:p>
        </w:tc>
        <w:tc>
          <w:tcPr>
            <w:tcW w:w="0" w:type="auto"/>
          </w:tcPr>
          <w:p w14:paraId="2624DE4F"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19%</w:t>
            </w:r>
          </w:p>
        </w:tc>
        <w:tc>
          <w:tcPr>
            <w:tcW w:w="0" w:type="auto"/>
          </w:tcPr>
          <w:p w14:paraId="2624DE50"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52%=</w:t>
            </w:r>
          </w:p>
        </w:tc>
        <w:tc>
          <w:tcPr>
            <w:tcW w:w="0" w:type="auto"/>
          </w:tcPr>
          <w:p w14:paraId="2624DE51"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31%</w:t>
            </w:r>
          </w:p>
        </w:tc>
        <w:tc>
          <w:tcPr>
            <w:tcW w:w="0" w:type="auto"/>
          </w:tcPr>
          <w:p w14:paraId="2624DE5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72%=</w:t>
            </w:r>
          </w:p>
        </w:tc>
        <w:tc>
          <w:tcPr>
            <w:tcW w:w="0" w:type="auto"/>
          </w:tcPr>
          <w:p w14:paraId="2624DE53"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43%</w:t>
            </w:r>
          </w:p>
        </w:tc>
        <w:tc>
          <w:tcPr>
            <w:tcW w:w="0" w:type="auto"/>
          </w:tcPr>
          <w:p w14:paraId="2624DE5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93%=</w:t>
            </w:r>
          </w:p>
        </w:tc>
        <w:tc>
          <w:tcPr>
            <w:tcW w:w="879" w:type="dxa"/>
          </w:tcPr>
          <w:p w14:paraId="2624DE55"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56%</w:t>
            </w:r>
          </w:p>
        </w:tc>
      </w:tr>
      <w:tr w:rsidR="00C553BC" w:rsidRPr="007803AE" w14:paraId="2624DE61" w14:textId="77777777" w:rsidTr="00ED47FF">
        <w:trPr>
          <w:trHeight w:val="283"/>
          <w:jc w:val="center"/>
        </w:trPr>
        <w:tc>
          <w:tcPr>
            <w:tcW w:w="0" w:type="auto"/>
          </w:tcPr>
          <w:p w14:paraId="2624DE57"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13%=</w:t>
            </w:r>
          </w:p>
        </w:tc>
        <w:tc>
          <w:tcPr>
            <w:tcW w:w="0" w:type="auto"/>
          </w:tcPr>
          <w:p w14:paraId="2624DE58"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E59"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33%=</w:t>
            </w:r>
          </w:p>
        </w:tc>
        <w:tc>
          <w:tcPr>
            <w:tcW w:w="0" w:type="auto"/>
          </w:tcPr>
          <w:p w14:paraId="2624DE5A"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E5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53%=</w:t>
            </w:r>
          </w:p>
        </w:tc>
        <w:tc>
          <w:tcPr>
            <w:tcW w:w="0" w:type="auto"/>
          </w:tcPr>
          <w:p w14:paraId="2624DE5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32%</w:t>
            </w:r>
          </w:p>
        </w:tc>
        <w:tc>
          <w:tcPr>
            <w:tcW w:w="0" w:type="auto"/>
          </w:tcPr>
          <w:p w14:paraId="2624DE5D"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73%=</w:t>
            </w:r>
          </w:p>
        </w:tc>
        <w:tc>
          <w:tcPr>
            <w:tcW w:w="0" w:type="auto"/>
          </w:tcPr>
          <w:p w14:paraId="2624DE5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44%</w:t>
            </w:r>
          </w:p>
        </w:tc>
        <w:tc>
          <w:tcPr>
            <w:tcW w:w="0" w:type="auto"/>
          </w:tcPr>
          <w:p w14:paraId="2624DE5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94%=</w:t>
            </w:r>
          </w:p>
        </w:tc>
        <w:tc>
          <w:tcPr>
            <w:tcW w:w="879" w:type="dxa"/>
          </w:tcPr>
          <w:p w14:paraId="2624DE60"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56%</w:t>
            </w:r>
          </w:p>
        </w:tc>
      </w:tr>
      <w:tr w:rsidR="00C553BC" w:rsidRPr="007803AE" w14:paraId="2624DE6C" w14:textId="77777777" w:rsidTr="00ED47FF">
        <w:trPr>
          <w:trHeight w:val="283"/>
          <w:jc w:val="center"/>
        </w:trPr>
        <w:tc>
          <w:tcPr>
            <w:tcW w:w="0" w:type="auto"/>
          </w:tcPr>
          <w:p w14:paraId="2624DE62"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14%=</w:t>
            </w:r>
          </w:p>
        </w:tc>
        <w:tc>
          <w:tcPr>
            <w:tcW w:w="0" w:type="auto"/>
          </w:tcPr>
          <w:p w14:paraId="2624DE63"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8%</w:t>
            </w:r>
          </w:p>
        </w:tc>
        <w:tc>
          <w:tcPr>
            <w:tcW w:w="0" w:type="auto"/>
          </w:tcPr>
          <w:p w14:paraId="2624DE64"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34%=</w:t>
            </w:r>
          </w:p>
        </w:tc>
        <w:tc>
          <w:tcPr>
            <w:tcW w:w="0" w:type="auto"/>
          </w:tcPr>
          <w:p w14:paraId="2624DE65"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20%</w:t>
            </w:r>
          </w:p>
        </w:tc>
        <w:tc>
          <w:tcPr>
            <w:tcW w:w="0" w:type="auto"/>
          </w:tcPr>
          <w:p w14:paraId="2624DE6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54%=</w:t>
            </w:r>
          </w:p>
        </w:tc>
        <w:tc>
          <w:tcPr>
            <w:tcW w:w="0" w:type="auto"/>
          </w:tcPr>
          <w:p w14:paraId="2624DE6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32%</w:t>
            </w:r>
          </w:p>
        </w:tc>
        <w:tc>
          <w:tcPr>
            <w:tcW w:w="0" w:type="auto"/>
          </w:tcPr>
          <w:p w14:paraId="2624DE68"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74%=</w:t>
            </w:r>
          </w:p>
        </w:tc>
        <w:tc>
          <w:tcPr>
            <w:tcW w:w="0" w:type="auto"/>
          </w:tcPr>
          <w:p w14:paraId="2624DE69"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44%</w:t>
            </w:r>
          </w:p>
        </w:tc>
        <w:tc>
          <w:tcPr>
            <w:tcW w:w="0" w:type="auto"/>
          </w:tcPr>
          <w:p w14:paraId="2624DE6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95%=</w:t>
            </w:r>
          </w:p>
        </w:tc>
        <w:tc>
          <w:tcPr>
            <w:tcW w:w="879" w:type="dxa"/>
          </w:tcPr>
          <w:p w14:paraId="2624DE6B"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57%</w:t>
            </w:r>
          </w:p>
        </w:tc>
      </w:tr>
      <w:tr w:rsidR="00C553BC" w:rsidRPr="007803AE" w14:paraId="2624DE77" w14:textId="77777777" w:rsidTr="00ED47FF">
        <w:trPr>
          <w:trHeight w:val="283"/>
          <w:jc w:val="center"/>
        </w:trPr>
        <w:tc>
          <w:tcPr>
            <w:tcW w:w="0" w:type="auto"/>
          </w:tcPr>
          <w:p w14:paraId="2624DE6D"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15%=</w:t>
            </w:r>
          </w:p>
        </w:tc>
        <w:tc>
          <w:tcPr>
            <w:tcW w:w="0" w:type="auto"/>
          </w:tcPr>
          <w:p w14:paraId="2624DE6E"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9%</w:t>
            </w:r>
          </w:p>
        </w:tc>
        <w:tc>
          <w:tcPr>
            <w:tcW w:w="0" w:type="auto"/>
          </w:tcPr>
          <w:p w14:paraId="2624DE6F"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35%=</w:t>
            </w:r>
          </w:p>
        </w:tc>
        <w:tc>
          <w:tcPr>
            <w:tcW w:w="0" w:type="auto"/>
          </w:tcPr>
          <w:p w14:paraId="2624DE70"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21%</w:t>
            </w:r>
          </w:p>
        </w:tc>
        <w:tc>
          <w:tcPr>
            <w:tcW w:w="0" w:type="auto"/>
          </w:tcPr>
          <w:p w14:paraId="2624DE7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55%=</w:t>
            </w:r>
          </w:p>
        </w:tc>
        <w:tc>
          <w:tcPr>
            <w:tcW w:w="0" w:type="auto"/>
          </w:tcPr>
          <w:p w14:paraId="2624DE7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33%</w:t>
            </w:r>
          </w:p>
        </w:tc>
        <w:tc>
          <w:tcPr>
            <w:tcW w:w="0" w:type="auto"/>
          </w:tcPr>
          <w:p w14:paraId="2624DE73"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75%=</w:t>
            </w:r>
          </w:p>
        </w:tc>
        <w:tc>
          <w:tcPr>
            <w:tcW w:w="0" w:type="auto"/>
          </w:tcPr>
          <w:p w14:paraId="2624DE7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45%</w:t>
            </w:r>
          </w:p>
        </w:tc>
        <w:tc>
          <w:tcPr>
            <w:tcW w:w="0" w:type="auto"/>
          </w:tcPr>
          <w:p w14:paraId="2624DE7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96%=</w:t>
            </w:r>
          </w:p>
        </w:tc>
        <w:tc>
          <w:tcPr>
            <w:tcW w:w="879" w:type="dxa"/>
          </w:tcPr>
          <w:p w14:paraId="2624DE76"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58%</w:t>
            </w:r>
          </w:p>
        </w:tc>
      </w:tr>
      <w:tr w:rsidR="00C553BC" w:rsidRPr="007803AE" w14:paraId="2624DE82" w14:textId="77777777" w:rsidTr="00ED47FF">
        <w:trPr>
          <w:trHeight w:val="283"/>
          <w:jc w:val="center"/>
        </w:trPr>
        <w:tc>
          <w:tcPr>
            <w:tcW w:w="0" w:type="auto"/>
          </w:tcPr>
          <w:p w14:paraId="2624DE78"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16%=</w:t>
            </w:r>
          </w:p>
        </w:tc>
        <w:tc>
          <w:tcPr>
            <w:tcW w:w="0" w:type="auto"/>
          </w:tcPr>
          <w:p w14:paraId="2624DE79" w14:textId="77777777" w:rsidR="00C553BC" w:rsidRPr="007803AE" w:rsidRDefault="00C553BC" w:rsidP="00C553BC">
            <w:pP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E7A"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36%=</w:t>
            </w:r>
          </w:p>
        </w:tc>
        <w:tc>
          <w:tcPr>
            <w:tcW w:w="0" w:type="auto"/>
          </w:tcPr>
          <w:p w14:paraId="2624DE7B"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22%</w:t>
            </w:r>
          </w:p>
        </w:tc>
        <w:tc>
          <w:tcPr>
            <w:tcW w:w="0" w:type="auto"/>
          </w:tcPr>
          <w:p w14:paraId="2624DE7C"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56%=</w:t>
            </w:r>
          </w:p>
        </w:tc>
        <w:tc>
          <w:tcPr>
            <w:tcW w:w="0" w:type="auto"/>
          </w:tcPr>
          <w:p w14:paraId="2624DE7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34%</w:t>
            </w:r>
          </w:p>
        </w:tc>
        <w:tc>
          <w:tcPr>
            <w:tcW w:w="0" w:type="auto"/>
          </w:tcPr>
          <w:p w14:paraId="2624DE7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76%=</w:t>
            </w:r>
          </w:p>
        </w:tc>
        <w:tc>
          <w:tcPr>
            <w:tcW w:w="0" w:type="auto"/>
          </w:tcPr>
          <w:p w14:paraId="2624DE7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46%</w:t>
            </w:r>
          </w:p>
        </w:tc>
        <w:tc>
          <w:tcPr>
            <w:tcW w:w="0" w:type="auto"/>
          </w:tcPr>
          <w:p w14:paraId="2624DE80"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97%=</w:t>
            </w:r>
          </w:p>
        </w:tc>
        <w:tc>
          <w:tcPr>
            <w:tcW w:w="879" w:type="dxa"/>
          </w:tcPr>
          <w:p w14:paraId="2624DE81"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58%</w:t>
            </w:r>
          </w:p>
        </w:tc>
      </w:tr>
      <w:tr w:rsidR="00C553BC" w:rsidRPr="007803AE" w14:paraId="2624DE8D" w14:textId="77777777" w:rsidTr="00ED47FF">
        <w:trPr>
          <w:trHeight w:val="283"/>
          <w:jc w:val="center"/>
        </w:trPr>
        <w:tc>
          <w:tcPr>
            <w:tcW w:w="0" w:type="auto"/>
          </w:tcPr>
          <w:p w14:paraId="2624DE83"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17%=</w:t>
            </w:r>
          </w:p>
        </w:tc>
        <w:tc>
          <w:tcPr>
            <w:tcW w:w="0" w:type="auto"/>
          </w:tcPr>
          <w:p w14:paraId="2624DE84"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10%</w:t>
            </w:r>
          </w:p>
        </w:tc>
        <w:tc>
          <w:tcPr>
            <w:tcW w:w="0" w:type="auto"/>
          </w:tcPr>
          <w:p w14:paraId="2624DE85"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37%=</w:t>
            </w:r>
          </w:p>
        </w:tc>
        <w:tc>
          <w:tcPr>
            <w:tcW w:w="0" w:type="auto"/>
          </w:tcPr>
          <w:p w14:paraId="2624DE86"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22%</w:t>
            </w:r>
          </w:p>
        </w:tc>
        <w:tc>
          <w:tcPr>
            <w:tcW w:w="0" w:type="auto"/>
          </w:tcPr>
          <w:p w14:paraId="2624DE87"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57%=</w:t>
            </w:r>
          </w:p>
        </w:tc>
        <w:tc>
          <w:tcPr>
            <w:tcW w:w="0" w:type="auto"/>
          </w:tcPr>
          <w:p w14:paraId="2624DE88"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34%</w:t>
            </w:r>
          </w:p>
        </w:tc>
        <w:tc>
          <w:tcPr>
            <w:tcW w:w="0" w:type="auto"/>
          </w:tcPr>
          <w:p w14:paraId="2624DE89"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77%=</w:t>
            </w:r>
          </w:p>
        </w:tc>
        <w:tc>
          <w:tcPr>
            <w:tcW w:w="0" w:type="auto"/>
          </w:tcPr>
          <w:p w14:paraId="2624DE8A"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46%</w:t>
            </w:r>
          </w:p>
        </w:tc>
        <w:tc>
          <w:tcPr>
            <w:tcW w:w="0" w:type="auto"/>
          </w:tcPr>
          <w:p w14:paraId="2624DE8B"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98%=</w:t>
            </w:r>
          </w:p>
        </w:tc>
        <w:tc>
          <w:tcPr>
            <w:tcW w:w="879" w:type="dxa"/>
          </w:tcPr>
          <w:p w14:paraId="2624DE8C"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59%</w:t>
            </w:r>
          </w:p>
        </w:tc>
      </w:tr>
      <w:tr w:rsidR="00C553BC" w:rsidRPr="007803AE" w14:paraId="2624DE98" w14:textId="77777777" w:rsidTr="00ED47FF">
        <w:trPr>
          <w:trHeight w:val="283"/>
          <w:jc w:val="center"/>
        </w:trPr>
        <w:tc>
          <w:tcPr>
            <w:tcW w:w="0" w:type="auto"/>
          </w:tcPr>
          <w:p w14:paraId="2624DE8E"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18%=</w:t>
            </w:r>
          </w:p>
        </w:tc>
        <w:tc>
          <w:tcPr>
            <w:tcW w:w="0" w:type="auto"/>
          </w:tcPr>
          <w:p w14:paraId="2624DE8F"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11%</w:t>
            </w:r>
          </w:p>
        </w:tc>
        <w:tc>
          <w:tcPr>
            <w:tcW w:w="0" w:type="auto"/>
          </w:tcPr>
          <w:p w14:paraId="2624DE90"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38%=</w:t>
            </w:r>
          </w:p>
        </w:tc>
        <w:tc>
          <w:tcPr>
            <w:tcW w:w="0" w:type="auto"/>
          </w:tcPr>
          <w:p w14:paraId="2624DE91"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23%</w:t>
            </w:r>
          </w:p>
        </w:tc>
        <w:tc>
          <w:tcPr>
            <w:tcW w:w="0" w:type="auto"/>
          </w:tcPr>
          <w:p w14:paraId="2624DE92"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58%=</w:t>
            </w:r>
          </w:p>
        </w:tc>
        <w:tc>
          <w:tcPr>
            <w:tcW w:w="0" w:type="auto"/>
          </w:tcPr>
          <w:p w14:paraId="2624DE93" w14:textId="77777777" w:rsidR="00C553BC" w:rsidRPr="007803AE" w:rsidRDefault="00782331" w:rsidP="00782331">
            <w:pPr>
              <w:rPr>
                <w:rFonts w:ascii="Museo Sans 300" w:hAnsi="Museo Sans 300" w:cs="Arial"/>
                <w:sz w:val="22"/>
                <w:szCs w:val="22"/>
              </w:rPr>
            </w:pPr>
            <w:r w:rsidRPr="007803AE">
              <w:rPr>
                <w:rFonts w:ascii="Museo Sans 300" w:hAnsi="Museo Sans 300" w:cs="Arial"/>
                <w:sz w:val="22"/>
                <w:szCs w:val="22"/>
              </w:rPr>
              <w:t>35%</w:t>
            </w:r>
          </w:p>
        </w:tc>
        <w:tc>
          <w:tcPr>
            <w:tcW w:w="0" w:type="auto"/>
          </w:tcPr>
          <w:p w14:paraId="2624DE94"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78%=</w:t>
            </w:r>
          </w:p>
        </w:tc>
        <w:tc>
          <w:tcPr>
            <w:tcW w:w="0" w:type="auto"/>
          </w:tcPr>
          <w:p w14:paraId="2624DE95"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47%</w:t>
            </w:r>
          </w:p>
        </w:tc>
        <w:tc>
          <w:tcPr>
            <w:tcW w:w="0" w:type="auto"/>
          </w:tcPr>
          <w:p w14:paraId="2624DE96"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99%=</w:t>
            </w:r>
          </w:p>
        </w:tc>
        <w:tc>
          <w:tcPr>
            <w:tcW w:w="879" w:type="dxa"/>
          </w:tcPr>
          <w:p w14:paraId="2624DE97"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59%</w:t>
            </w:r>
          </w:p>
        </w:tc>
      </w:tr>
      <w:tr w:rsidR="00C553BC" w:rsidRPr="007803AE" w14:paraId="2624DEA3" w14:textId="77777777" w:rsidTr="00ED47FF">
        <w:trPr>
          <w:trHeight w:val="283"/>
          <w:jc w:val="center"/>
        </w:trPr>
        <w:tc>
          <w:tcPr>
            <w:tcW w:w="0" w:type="auto"/>
          </w:tcPr>
          <w:p w14:paraId="2624DE99"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19%=</w:t>
            </w:r>
          </w:p>
        </w:tc>
        <w:tc>
          <w:tcPr>
            <w:tcW w:w="0" w:type="auto"/>
          </w:tcPr>
          <w:p w14:paraId="2624DE9A" w14:textId="77777777" w:rsidR="00C553BC" w:rsidRPr="007803AE" w:rsidRDefault="00C553BC" w:rsidP="005A6C2C">
            <w:pPr>
              <w:rPr>
                <w:rFonts w:ascii="Museo Sans 300" w:hAnsi="Museo Sans 300" w:cs="Arial"/>
                <w:sz w:val="22"/>
                <w:szCs w:val="22"/>
              </w:rPr>
            </w:pPr>
            <w:r w:rsidRPr="007803AE">
              <w:rPr>
                <w:rFonts w:ascii="Museo Sans 300" w:hAnsi="Museo Sans 300" w:cs="Arial"/>
                <w:sz w:val="22"/>
                <w:szCs w:val="22"/>
              </w:rPr>
              <w:t>11%</w:t>
            </w:r>
          </w:p>
        </w:tc>
        <w:tc>
          <w:tcPr>
            <w:tcW w:w="0" w:type="auto"/>
          </w:tcPr>
          <w:p w14:paraId="2624DE9B"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39%=</w:t>
            </w:r>
          </w:p>
        </w:tc>
        <w:tc>
          <w:tcPr>
            <w:tcW w:w="0" w:type="auto"/>
          </w:tcPr>
          <w:p w14:paraId="2624DE9C" w14:textId="77777777" w:rsidR="00C553BC" w:rsidRPr="007803AE" w:rsidRDefault="00633C16" w:rsidP="005A6C2C">
            <w:pPr>
              <w:rPr>
                <w:rFonts w:ascii="Museo Sans 300" w:hAnsi="Museo Sans 300" w:cs="Arial"/>
                <w:sz w:val="22"/>
                <w:szCs w:val="22"/>
              </w:rPr>
            </w:pPr>
            <w:r w:rsidRPr="007803AE">
              <w:rPr>
                <w:rFonts w:ascii="Museo Sans 300" w:hAnsi="Museo Sans 300" w:cs="Arial"/>
                <w:sz w:val="22"/>
                <w:szCs w:val="22"/>
              </w:rPr>
              <w:t>23%</w:t>
            </w:r>
          </w:p>
        </w:tc>
        <w:tc>
          <w:tcPr>
            <w:tcW w:w="0" w:type="auto"/>
          </w:tcPr>
          <w:p w14:paraId="2624DE9D"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59%=</w:t>
            </w:r>
          </w:p>
        </w:tc>
        <w:tc>
          <w:tcPr>
            <w:tcW w:w="0" w:type="auto"/>
          </w:tcPr>
          <w:p w14:paraId="2624DE9E"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35%</w:t>
            </w:r>
          </w:p>
        </w:tc>
        <w:tc>
          <w:tcPr>
            <w:tcW w:w="0" w:type="auto"/>
          </w:tcPr>
          <w:p w14:paraId="2624DE9F"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79%=</w:t>
            </w:r>
          </w:p>
        </w:tc>
        <w:tc>
          <w:tcPr>
            <w:tcW w:w="0" w:type="auto"/>
          </w:tcPr>
          <w:p w14:paraId="2624DEA0"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47%</w:t>
            </w:r>
          </w:p>
        </w:tc>
        <w:tc>
          <w:tcPr>
            <w:tcW w:w="0" w:type="auto"/>
          </w:tcPr>
          <w:p w14:paraId="2624DEA1" w14:textId="77777777" w:rsidR="00C553BC" w:rsidRPr="007803AE" w:rsidRDefault="00782331" w:rsidP="005A6C2C">
            <w:pPr>
              <w:rPr>
                <w:rFonts w:ascii="Museo Sans 300" w:hAnsi="Museo Sans 300" w:cs="Arial"/>
                <w:sz w:val="22"/>
                <w:szCs w:val="22"/>
              </w:rPr>
            </w:pPr>
            <w:r w:rsidRPr="007803AE">
              <w:rPr>
                <w:rFonts w:ascii="Museo Sans 300" w:hAnsi="Museo Sans 300" w:cs="Arial"/>
                <w:sz w:val="22"/>
                <w:szCs w:val="22"/>
              </w:rPr>
              <w:t>100%=</w:t>
            </w:r>
          </w:p>
        </w:tc>
        <w:tc>
          <w:tcPr>
            <w:tcW w:w="879" w:type="dxa"/>
          </w:tcPr>
          <w:p w14:paraId="2624DEA2" w14:textId="77777777" w:rsidR="00C553BC" w:rsidRPr="007803AE" w:rsidRDefault="00CC14C0" w:rsidP="005A6C2C">
            <w:pPr>
              <w:rPr>
                <w:rFonts w:ascii="Museo Sans 300" w:hAnsi="Museo Sans 300" w:cs="Arial"/>
                <w:sz w:val="22"/>
                <w:szCs w:val="22"/>
              </w:rPr>
            </w:pPr>
            <w:r w:rsidRPr="007803AE">
              <w:rPr>
                <w:rFonts w:ascii="Museo Sans 300" w:hAnsi="Museo Sans 300" w:cs="Arial"/>
                <w:sz w:val="22"/>
                <w:szCs w:val="22"/>
              </w:rPr>
              <w:t>60%</w:t>
            </w:r>
          </w:p>
        </w:tc>
      </w:tr>
    </w:tbl>
    <w:p w14:paraId="2624DEA4" w14:textId="77777777" w:rsidR="005A6C2C" w:rsidRPr="007803AE" w:rsidRDefault="005A6C2C" w:rsidP="005A6C2C">
      <w:pPr>
        <w:rPr>
          <w:rFonts w:ascii="Museo Sans 300" w:hAnsi="Museo Sans 300" w:cs="Arial"/>
          <w:vanish/>
          <w:sz w:val="22"/>
          <w:szCs w:val="22"/>
        </w:rPr>
      </w:pPr>
    </w:p>
    <w:p w14:paraId="2624DEA5" w14:textId="77777777" w:rsidR="005817CD" w:rsidRPr="007803AE" w:rsidRDefault="005817CD" w:rsidP="008F0A6A">
      <w:pPr>
        <w:ind w:left="709"/>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5"/>
        <w:gridCol w:w="2196"/>
        <w:gridCol w:w="2215"/>
        <w:gridCol w:w="2202"/>
      </w:tblGrid>
      <w:tr w:rsidR="00D846C3" w:rsidRPr="007803AE" w14:paraId="2624DEA7" w14:textId="77777777" w:rsidTr="00A31E03">
        <w:tc>
          <w:tcPr>
            <w:tcW w:w="8978" w:type="dxa"/>
            <w:gridSpan w:val="4"/>
          </w:tcPr>
          <w:p w14:paraId="2624DEA6"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TABLA DE CONVERSIÓN No. 2</w:t>
            </w:r>
          </w:p>
        </w:tc>
      </w:tr>
      <w:tr w:rsidR="00D846C3" w:rsidRPr="007803AE" w14:paraId="2624DEA9" w14:textId="77777777" w:rsidTr="00A31E03">
        <w:tc>
          <w:tcPr>
            <w:tcW w:w="8978" w:type="dxa"/>
            <w:gridSpan w:val="4"/>
            <w:vAlign w:val="center"/>
          </w:tcPr>
          <w:p w14:paraId="2624DEA8" w14:textId="77777777" w:rsidR="00D846C3" w:rsidRPr="007803AE" w:rsidRDefault="00D846C3" w:rsidP="00A31E03">
            <w:pPr>
              <w:jc w:val="center"/>
              <w:rPr>
                <w:rFonts w:ascii="Museo Sans 300" w:hAnsi="Museo Sans 300" w:cs="Arial"/>
                <w:b/>
                <w:sz w:val="22"/>
                <w:szCs w:val="22"/>
              </w:rPr>
            </w:pPr>
            <w:r w:rsidRPr="007803AE">
              <w:rPr>
                <w:rFonts w:ascii="Museo Sans 300" w:hAnsi="Museo Sans 300" w:cs="Arial"/>
                <w:b/>
                <w:sz w:val="22"/>
                <w:szCs w:val="22"/>
              </w:rPr>
              <w:t>TABLA DE CONVERSIÓN DEL MENOSCABO PARCIAL DE LA</w:t>
            </w:r>
            <w:r w:rsidRPr="007803AE">
              <w:rPr>
                <w:rFonts w:ascii="Museo Sans 300" w:hAnsi="Museo Sans 300" w:cs="Arial"/>
                <w:b/>
                <w:sz w:val="22"/>
                <w:szCs w:val="22"/>
              </w:rPr>
              <w:br/>
              <w:t>EXTREMIDAD INFERIOR EN MENOSCABO GLOBAL DE LA PERSONA</w:t>
            </w:r>
          </w:p>
        </w:tc>
      </w:tr>
      <w:tr w:rsidR="00D846C3" w:rsidRPr="007803AE" w14:paraId="2624DEAE" w14:textId="77777777" w:rsidTr="00A31E03">
        <w:tc>
          <w:tcPr>
            <w:tcW w:w="2244" w:type="dxa"/>
            <w:vAlign w:val="center"/>
          </w:tcPr>
          <w:p w14:paraId="2624DEAA" w14:textId="77777777" w:rsidR="00D846C3" w:rsidRPr="007803AE" w:rsidRDefault="00D846C3" w:rsidP="00A31E03">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EXTREMIDAD INFERIOR</w:t>
            </w:r>
          </w:p>
        </w:tc>
        <w:tc>
          <w:tcPr>
            <w:tcW w:w="2244" w:type="dxa"/>
            <w:vAlign w:val="center"/>
          </w:tcPr>
          <w:p w14:paraId="2624DEAB" w14:textId="77777777" w:rsidR="00D846C3" w:rsidRPr="007803AE" w:rsidRDefault="00405955" w:rsidP="00A31E03">
            <w:pPr>
              <w:jc w:val="center"/>
              <w:rPr>
                <w:rFonts w:ascii="Museo Sans 300" w:hAnsi="Museo Sans 300" w:cs="Arial"/>
                <w:sz w:val="22"/>
                <w:szCs w:val="22"/>
              </w:rPr>
            </w:pPr>
            <w:r w:rsidRPr="007803AE">
              <w:rPr>
                <w:rFonts w:ascii="Museo Sans 300" w:hAnsi="Museo Sans 300" w:cs="Arial"/>
                <w:sz w:val="22"/>
                <w:szCs w:val="22"/>
              </w:rPr>
              <w:t>PERSONA GLOBAL</w:t>
            </w:r>
          </w:p>
        </w:tc>
        <w:tc>
          <w:tcPr>
            <w:tcW w:w="2245" w:type="dxa"/>
            <w:vAlign w:val="center"/>
          </w:tcPr>
          <w:p w14:paraId="2624DEAC" w14:textId="77777777" w:rsidR="00D846C3" w:rsidRPr="007803AE" w:rsidRDefault="00D846C3" w:rsidP="00A31E03">
            <w:pPr>
              <w:jc w:val="center"/>
              <w:rPr>
                <w:rFonts w:ascii="Museo Sans 300" w:hAnsi="Museo Sans 300" w:cs="Arial"/>
                <w:sz w:val="22"/>
                <w:szCs w:val="22"/>
              </w:rPr>
            </w:pPr>
            <w:r w:rsidRPr="007803AE">
              <w:rPr>
                <w:rFonts w:ascii="Museo Sans 300" w:hAnsi="Museo Sans 300" w:cs="Arial"/>
                <w:sz w:val="22"/>
                <w:szCs w:val="22"/>
              </w:rPr>
              <w:t>MENOSCABO</w:t>
            </w:r>
            <w:r w:rsidRPr="007803AE">
              <w:rPr>
                <w:rFonts w:ascii="Museo Sans 300" w:hAnsi="Museo Sans 300" w:cs="Arial"/>
                <w:sz w:val="22"/>
                <w:szCs w:val="22"/>
              </w:rPr>
              <w:br/>
              <w:t>EXTREMIDAD INFERIOR</w:t>
            </w:r>
          </w:p>
        </w:tc>
        <w:tc>
          <w:tcPr>
            <w:tcW w:w="2245" w:type="dxa"/>
            <w:vAlign w:val="center"/>
          </w:tcPr>
          <w:p w14:paraId="2624DEAD" w14:textId="77777777" w:rsidR="00D846C3" w:rsidRPr="007803AE" w:rsidRDefault="00D846C3" w:rsidP="00A31E03">
            <w:pPr>
              <w:jc w:val="center"/>
              <w:rPr>
                <w:rFonts w:ascii="Museo Sans 300" w:hAnsi="Museo Sans 300" w:cs="Arial"/>
                <w:sz w:val="22"/>
                <w:szCs w:val="22"/>
              </w:rPr>
            </w:pPr>
            <w:r w:rsidRPr="007803AE">
              <w:rPr>
                <w:rFonts w:ascii="Museo Sans 300" w:hAnsi="Museo Sans 300" w:cs="Arial"/>
                <w:sz w:val="22"/>
                <w:szCs w:val="22"/>
              </w:rPr>
              <w:t>PERSONAL GLOBAL</w:t>
            </w:r>
          </w:p>
        </w:tc>
      </w:tr>
      <w:tr w:rsidR="00D846C3" w:rsidRPr="007803AE" w14:paraId="2624DEB3" w14:textId="77777777" w:rsidTr="00A31E03">
        <w:tc>
          <w:tcPr>
            <w:tcW w:w="2244" w:type="dxa"/>
          </w:tcPr>
          <w:p w14:paraId="2624DEAF"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0%</w:t>
            </w:r>
          </w:p>
        </w:tc>
        <w:tc>
          <w:tcPr>
            <w:tcW w:w="2244" w:type="dxa"/>
          </w:tcPr>
          <w:p w14:paraId="2624DEB0"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0%</w:t>
            </w:r>
          </w:p>
        </w:tc>
        <w:tc>
          <w:tcPr>
            <w:tcW w:w="2245" w:type="dxa"/>
          </w:tcPr>
          <w:p w14:paraId="2624DEB1"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46%</w:t>
            </w:r>
          </w:p>
        </w:tc>
        <w:tc>
          <w:tcPr>
            <w:tcW w:w="2245" w:type="dxa"/>
          </w:tcPr>
          <w:p w14:paraId="2624DEB2"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18%</w:t>
            </w:r>
          </w:p>
        </w:tc>
      </w:tr>
      <w:tr w:rsidR="00D846C3" w:rsidRPr="007803AE" w14:paraId="2624DEB8" w14:textId="77777777" w:rsidTr="00A31E03">
        <w:tc>
          <w:tcPr>
            <w:tcW w:w="2244" w:type="dxa"/>
          </w:tcPr>
          <w:p w14:paraId="2624DEB4"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w:t>
            </w:r>
          </w:p>
        </w:tc>
        <w:tc>
          <w:tcPr>
            <w:tcW w:w="2244" w:type="dxa"/>
          </w:tcPr>
          <w:p w14:paraId="2624DEB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0%</w:t>
            </w:r>
          </w:p>
        </w:tc>
        <w:tc>
          <w:tcPr>
            <w:tcW w:w="2245" w:type="dxa"/>
          </w:tcPr>
          <w:p w14:paraId="2624DEB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47%</w:t>
            </w:r>
          </w:p>
        </w:tc>
        <w:tc>
          <w:tcPr>
            <w:tcW w:w="2245" w:type="dxa"/>
          </w:tcPr>
          <w:p w14:paraId="2624DEB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19%</w:t>
            </w:r>
          </w:p>
        </w:tc>
      </w:tr>
      <w:tr w:rsidR="00D846C3" w:rsidRPr="007803AE" w14:paraId="2624DEBD" w14:textId="77777777" w:rsidTr="00A31E03">
        <w:tc>
          <w:tcPr>
            <w:tcW w:w="2244" w:type="dxa"/>
          </w:tcPr>
          <w:p w14:paraId="2624DEB9"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w:t>
            </w:r>
          </w:p>
        </w:tc>
        <w:tc>
          <w:tcPr>
            <w:tcW w:w="2244" w:type="dxa"/>
          </w:tcPr>
          <w:p w14:paraId="2624DEBA"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w:t>
            </w:r>
          </w:p>
        </w:tc>
        <w:tc>
          <w:tcPr>
            <w:tcW w:w="2245" w:type="dxa"/>
          </w:tcPr>
          <w:p w14:paraId="2624DEB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48%</w:t>
            </w:r>
          </w:p>
        </w:tc>
        <w:tc>
          <w:tcPr>
            <w:tcW w:w="2245" w:type="dxa"/>
          </w:tcPr>
          <w:p w14:paraId="2624DEB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19%</w:t>
            </w:r>
          </w:p>
        </w:tc>
      </w:tr>
      <w:tr w:rsidR="00D846C3" w:rsidRPr="007803AE" w14:paraId="2624DEC2" w14:textId="77777777" w:rsidTr="00A31E03">
        <w:tc>
          <w:tcPr>
            <w:tcW w:w="2244" w:type="dxa"/>
          </w:tcPr>
          <w:p w14:paraId="2624DEBE"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w:t>
            </w:r>
          </w:p>
        </w:tc>
        <w:tc>
          <w:tcPr>
            <w:tcW w:w="2244" w:type="dxa"/>
          </w:tcPr>
          <w:p w14:paraId="2624DEB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w:t>
            </w:r>
          </w:p>
        </w:tc>
        <w:tc>
          <w:tcPr>
            <w:tcW w:w="2245" w:type="dxa"/>
          </w:tcPr>
          <w:p w14:paraId="2624DEC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49%</w:t>
            </w:r>
          </w:p>
        </w:tc>
        <w:tc>
          <w:tcPr>
            <w:tcW w:w="2245" w:type="dxa"/>
          </w:tcPr>
          <w:p w14:paraId="2624DEC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20%</w:t>
            </w:r>
          </w:p>
        </w:tc>
      </w:tr>
      <w:tr w:rsidR="00D846C3" w:rsidRPr="007803AE" w14:paraId="2624DEC7" w14:textId="77777777" w:rsidTr="00A31E03">
        <w:tc>
          <w:tcPr>
            <w:tcW w:w="2244" w:type="dxa"/>
          </w:tcPr>
          <w:p w14:paraId="2624DEC3"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w:t>
            </w:r>
          </w:p>
        </w:tc>
        <w:tc>
          <w:tcPr>
            <w:tcW w:w="2244" w:type="dxa"/>
          </w:tcPr>
          <w:p w14:paraId="2624DEC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DEC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50%</w:t>
            </w:r>
          </w:p>
        </w:tc>
        <w:tc>
          <w:tcPr>
            <w:tcW w:w="2245" w:type="dxa"/>
          </w:tcPr>
          <w:p w14:paraId="2624DEC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20%</w:t>
            </w:r>
          </w:p>
        </w:tc>
      </w:tr>
      <w:tr w:rsidR="00D846C3" w:rsidRPr="007803AE" w14:paraId="2624DECC" w14:textId="77777777" w:rsidTr="00A31E03">
        <w:tc>
          <w:tcPr>
            <w:tcW w:w="2244" w:type="dxa"/>
          </w:tcPr>
          <w:p w14:paraId="2624DEC8"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5%</w:t>
            </w:r>
          </w:p>
        </w:tc>
        <w:tc>
          <w:tcPr>
            <w:tcW w:w="2244" w:type="dxa"/>
          </w:tcPr>
          <w:p w14:paraId="2624DEC9"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DEC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51%</w:t>
            </w:r>
          </w:p>
        </w:tc>
        <w:tc>
          <w:tcPr>
            <w:tcW w:w="2245" w:type="dxa"/>
          </w:tcPr>
          <w:p w14:paraId="2624DEC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20%</w:t>
            </w:r>
          </w:p>
        </w:tc>
      </w:tr>
      <w:tr w:rsidR="00D846C3" w:rsidRPr="007803AE" w14:paraId="2624DED1" w14:textId="77777777" w:rsidTr="00A31E03">
        <w:tc>
          <w:tcPr>
            <w:tcW w:w="2244" w:type="dxa"/>
          </w:tcPr>
          <w:p w14:paraId="2624DECD"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6%</w:t>
            </w:r>
          </w:p>
        </w:tc>
        <w:tc>
          <w:tcPr>
            <w:tcW w:w="2244" w:type="dxa"/>
          </w:tcPr>
          <w:p w14:paraId="2624DEC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w:t>
            </w:r>
          </w:p>
        </w:tc>
        <w:tc>
          <w:tcPr>
            <w:tcW w:w="2245" w:type="dxa"/>
          </w:tcPr>
          <w:p w14:paraId="2624DEC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52%</w:t>
            </w:r>
          </w:p>
        </w:tc>
        <w:tc>
          <w:tcPr>
            <w:tcW w:w="2245" w:type="dxa"/>
          </w:tcPr>
          <w:p w14:paraId="2624DED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21%</w:t>
            </w:r>
          </w:p>
        </w:tc>
      </w:tr>
      <w:tr w:rsidR="00D846C3" w:rsidRPr="007803AE" w14:paraId="2624DED6" w14:textId="77777777" w:rsidTr="00A31E03">
        <w:tc>
          <w:tcPr>
            <w:tcW w:w="2244" w:type="dxa"/>
          </w:tcPr>
          <w:p w14:paraId="2624DED2"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7%</w:t>
            </w:r>
          </w:p>
        </w:tc>
        <w:tc>
          <w:tcPr>
            <w:tcW w:w="2244" w:type="dxa"/>
          </w:tcPr>
          <w:p w14:paraId="2624DED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DED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53%</w:t>
            </w:r>
          </w:p>
        </w:tc>
        <w:tc>
          <w:tcPr>
            <w:tcW w:w="2245" w:type="dxa"/>
          </w:tcPr>
          <w:p w14:paraId="2624DED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21%</w:t>
            </w:r>
          </w:p>
        </w:tc>
      </w:tr>
      <w:tr w:rsidR="00D846C3" w:rsidRPr="007803AE" w14:paraId="2624DEDB" w14:textId="77777777" w:rsidTr="00A31E03">
        <w:tc>
          <w:tcPr>
            <w:tcW w:w="2244" w:type="dxa"/>
          </w:tcPr>
          <w:p w14:paraId="2624DED7"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8%</w:t>
            </w:r>
          </w:p>
        </w:tc>
        <w:tc>
          <w:tcPr>
            <w:tcW w:w="2244" w:type="dxa"/>
          </w:tcPr>
          <w:p w14:paraId="2624DED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w:t>
            </w:r>
          </w:p>
        </w:tc>
        <w:tc>
          <w:tcPr>
            <w:tcW w:w="2245" w:type="dxa"/>
          </w:tcPr>
          <w:p w14:paraId="2624DED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54%</w:t>
            </w:r>
          </w:p>
        </w:tc>
        <w:tc>
          <w:tcPr>
            <w:tcW w:w="2245" w:type="dxa"/>
          </w:tcPr>
          <w:p w14:paraId="2624DED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22%</w:t>
            </w:r>
          </w:p>
        </w:tc>
      </w:tr>
      <w:tr w:rsidR="00D846C3" w:rsidRPr="007803AE" w14:paraId="2624DEE0" w14:textId="77777777" w:rsidTr="00A31E03">
        <w:tc>
          <w:tcPr>
            <w:tcW w:w="2244" w:type="dxa"/>
          </w:tcPr>
          <w:p w14:paraId="2624DEDC"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9%</w:t>
            </w:r>
          </w:p>
        </w:tc>
        <w:tc>
          <w:tcPr>
            <w:tcW w:w="2244" w:type="dxa"/>
          </w:tcPr>
          <w:p w14:paraId="2624DED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w:t>
            </w:r>
          </w:p>
        </w:tc>
        <w:tc>
          <w:tcPr>
            <w:tcW w:w="2245" w:type="dxa"/>
          </w:tcPr>
          <w:p w14:paraId="2624DED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55%</w:t>
            </w:r>
          </w:p>
        </w:tc>
        <w:tc>
          <w:tcPr>
            <w:tcW w:w="2245" w:type="dxa"/>
          </w:tcPr>
          <w:p w14:paraId="2624DED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22%</w:t>
            </w:r>
          </w:p>
        </w:tc>
      </w:tr>
      <w:tr w:rsidR="00D846C3" w:rsidRPr="007803AE" w14:paraId="2624DEE5" w14:textId="77777777" w:rsidTr="00A31E03">
        <w:tc>
          <w:tcPr>
            <w:tcW w:w="2244" w:type="dxa"/>
          </w:tcPr>
          <w:p w14:paraId="2624DEE1"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10%</w:t>
            </w:r>
          </w:p>
        </w:tc>
        <w:tc>
          <w:tcPr>
            <w:tcW w:w="2244" w:type="dxa"/>
          </w:tcPr>
          <w:p w14:paraId="2624DEE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w:t>
            </w:r>
          </w:p>
        </w:tc>
        <w:tc>
          <w:tcPr>
            <w:tcW w:w="2245" w:type="dxa"/>
          </w:tcPr>
          <w:p w14:paraId="2624DEE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56%</w:t>
            </w:r>
          </w:p>
        </w:tc>
        <w:tc>
          <w:tcPr>
            <w:tcW w:w="2245" w:type="dxa"/>
          </w:tcPr>
          <w:p w14:paraId="2624DEE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22%</w:t>
            </w:r>
          </w:p>
        </w:tc>
      </w:tr>
      <w:tr w:rsidR="00D846C3" w:rsidRPr="007803AE" w14:paraId="2624DEEA" w14:textId="77777777" w:rsidTr="00A31E03">
        <w:tc>
          <w:tcPr>
            <w:tcW w:w="2244" w:type="dxa"/>
          </w:tcPr>
          <w:p w14:paraId="2624DEE6"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11%</w:t>
            </w:r>
          </w:p>
        </w:tc>
        <w:tc>
          <w:tcPr>
            <w:tcW w:w="2244" w:type="dxa"/>
          </w:tcPr>
          <w:p w14:paraId="2624DEE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4%</w:t>
            </w:r>
          </w:p>
        </w:tc>
        <w:tc>
          <w:tcPr>
            <w:tcW w:w="2245" w:type="dxa"/>
          </w:tcPr>
          <w:p w14:paraId="2624DEE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57%</w:t>
            </w:r>
          </w:p>
        </w:tc>
        <w:tc>
          <w:tcPr>
            <w:tcW w:w="2245" w:type="dxa"/>
          </w:tcPr>
          <w:p w14:paraId="2624DEE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23%</w:t>
            </w:r>
          </w:p>
        </w:tc>
      </w:tr>
      <w:tr w:rsidR="00D846C3" w:rsidRPr="007803AE" w14:paraId="2624DEEF" w14:textId="77777777" w:rsidTr="00A31E03">
        <w:tc>
          <w:tcPr>
            <w:tcW w:w="2244" w:type="dxa"/>
          </w:tcPr>
          <w:p w14:paraId="2624DEEB"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12%</w:t>
            </w:r>
          </w:p>
        </w:tc>
        <w:tc>
          <w:tcPr>
            <w:tcW w:w="2244" w:type="dxa"/>
          </w:tcPr>
          <w:p w14:paraId="2624DEEC"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DEED"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58%</w:t>
            </w:r>
          </w:p>
        </w:tc>
        <w:tc>
          <w:tcPr>
            <w:tcW w:w="2245" w:type="dxa"/>
          </w:tcPr>
          <w:p w14:paraId="2624DEE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23%</w:t>
            </w:r>
          </w:p>
        </w:tc>
      </w:tr>
      <w:tr w:rsidR="00D846C3" w:rsidRPr="007803AE" w14:paraId="2624DEF4" w14:textId="77777777" w:rsidTr="00A31E03">
        <w:tc>
          <w:tcPr>
            <w:tcW w:w="2244" w:type="dxa"/>
          </w:tcPr>
          <w:p w14:paraId="2624DEF0"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13%</w:t>
            </w:r>
          </w:p>
        </w:tc>
        <w:tc>
          <w:tcPr>
            <w:tcW w:w="2244" w:type="dxa"/>
          </w:tcPr>
          <w:p w14:paraId="2624DEF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w:t>
            </w:r>
          </w:p>
        </w:tc>
        <w:tc>
          <w:tcPr>
            <w:tcW w:w="2245" w:type="dxa"/>
          </w:tcPr>
          <w:p w14:paraId="2624DEF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59%</w:t>
            </w:r>
          </w:p>
        </w:tc>
        <w:tc>
          <w:tcPr>
            <w:tcW w:w="2245" w:type="dxa"/>
          </w:tcPr>
          <w:p w14:paraId="2624DEF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24%</w:t>
            </w:r>
          </w:p>
        </w:tc>
      </w:tr>
      <w:tr w:rsidR="00D846C3" w:rsidRPr="007803AE" w14:paraId="2624DEF9" w14:textId="77777777" w:rsidTr="00A31E03">
        <w:tc>
          <w:tcPr>
            <w:tcW w:w="2244" w:type="dxa"/>
          </w:tcPr>
          <w:p w14:paraId="2624DEF5"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14%</w:t>
            </w:r>
          </w:p>
        </w:tc>
        <w:tc>
          <w:tcPr>
            <w:tcW w:w="2244" w:type="dxa"/>
          </w:tcPr>
          <w:p w14:paraId="2624DEF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w:t>
            </w:r>
          </w:p>
        </w:tc>
        <w:tc>
          <w:tcPr>
            <w:tcW w:w="2245" w:type="dxa"/>
          </w:tcPr>
          <w:p w14:paraId="2624DEF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60%</w:t>
            </w:r>
          </w:p>
        </w:tc>
        <w:tc>
          <w:tcPr>
            <w:tcW w:w="2245" w:type="dxa"/>
          </w:tcPr>
          <w:p w14:paraId="2624DEF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24%</w:t>
            </w:r>
          </w:p>
        </w:tc>
      </w:tr>
      <w:tr w:rsidR="00D846C3" w:rsidRPr="007803AE" w14:paraId="2624DEFE" w14:textId="77777777" w:rsidTr="00A31E03">
        <w:tc>
          <w:tcPr>
            <w:tcW w:w="2244" w:type="dxa"/>
          </w:tcPr>
          <w:p w14:paraId="2624DEFA"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15%</w:t>
            </w:r>
          </w:p>
        </w:tc>
        <w:tc>
          <w:tcPr>
            <w:tcW w:w="2244" w:type="dxa"/>
          </w:tcPr>
          <w:p w14:paraId="2624DEF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w:t>
            </w:r>
          </w:p>
        </w:tc>
        <w:tc>
          <w:tcPr>
            <w:tcW w:w="2245" w:type="dxa"/>
          </w:tcPr>
          <w:p w14:paraId="2624DEF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61%</w:t>
            </w:r>
          </w:p>
        </w:tc>
        <w:tc>
          <w:tcPr>
            <w:tcW w:w="2245" w:type="dxa"/>
          </w:tcPr>
          <w:p w14:paraId="2624DEF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24%</w:t>
            </w:r>
          </w:p>
        </w:tc>
      </w:tr>
      <w:tr w:rsidR="00D846C3" w:rsidRPr="007803AE" w14:paraId="2624DF03" w14:textId="77777777" w:rsidTr="00A31E03">
        <w:tc>
          <w:tcPr>
            <w:tcW w:w="2244" w:type="dxa"/>
          </w:tcPr>
          <w:p w14:paraId="2624DEFF"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16%</w:t>
            </w:r>
          </w:p>
        </w:tc>
        <w:tc>
          <w:tcPr>
            <w:tcW w:w="2244" w:type="dxa"/>
          </w:tcPr>
          <w:p w14:paraId="2624DF0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w:t>
            </w:r>
          </w:p>
        </w:tc>
        <w:tc>
          <w:tcPr>
            <w:tcW w:w="2245" w:type="dxa"/>
          </w:tcPr>
          <w:p w14:paraId="2624DF0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62%</w:t>
            </w:r>
          </w:p>
        </w:tc>
        <w:tc>
          <w:tcPr>
            <w:tcW w:w="2245" w:type="dxa"/>
          </w:tcPr>
          <w:p w14:paraId="2624DF0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25%</w:t>
            </w:r>
          </w:p>
        </w:tc>
      </w:tr>
      <w:tr w:rsidR="00D846C3" w:rsidRPr="007803AE" w14:paraId="2624DF08" w14:textId="77777777" w:rsidTr="00A31E03">
        <w:tc>
          <w:tcPr>
            <w:tcW w:w="2244" w:type="dxa"/>
          </w:tcPr>
          <w:p w14:paraId="2624DF04"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17%</w:t>
            </w:r>
          </w:p>
        </w:tc>
        <w:tc>
          <w:tcPr>
            <w:tcW w:w="2244" w:type="dxa"/>
          </w:tcPr>
          <w:p w14:paraId="2624DF0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w:t>
            </w:r>
          </w:p>
        </w:tc>
        <w:tc>
          <w:tcPr>
            <w:tcW w:w="2245" w:type="dxa"/>
          </w:tcPr>
          <w:p w14:paraId="2624DF0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63%</w:t>
            </w:r>
          </w:p>
        </w:tc>
        <w:tc>
          <w:tcPr>
            <w:tcW w:w="2245" w:type="dxa"/>
          </w:tcPr>
          <w:p w14:paraId="2624DF0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25%</w:t>
            </w:r>
          </w:p>
        </w:tc>
      </w:tr>
      <w:tr w:rsidR="00D846C3" w:rsidRPr="007803AE" w14:paraId="2624DF0D" w14:textId="77777777" w:rsidTr="00A31E03">
        <w:tc>
          <w:tcPr>
            <w:tcW w:w="2244" w:type="dxa"/>
          </w:tcPr>
          <w:p w14:paraId="2624DF09"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18%</w:t>
            </w:r>
          </w:p>
        </w:tc>
        <w:tc>
          <w:tcPr>
            <w:tcW w:w="2244" w:type="dxa"/>
          </w:tcPr>
          <w:p w14:paraId="2624DF0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w:t>
            </w:r>
          </w:p>
        </w:tc>
        <w:tc>
          <w:tcPr>
            <w:tcW w:w="2245" w:type="dxa"/>
          </w:tcPr>
          <w:p w14:paraId="2624DF0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64%</w:t>
            </w:r>
          </w:p>
        </w:tc>
        <w:tc>
          <w:tcPr>
            <w:tcW w:w="2245" w:type="dxa"/>
          </w:tcPr>
          <w:p w14:paraId="2624DF0C"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26%</w:t>
            </w:r>
          </w:p>
        </w:tc>
      </w:tr>
      <w:tr w:rsidR="00D846C3" w:rsidRPr="007803AE" w14:paraId="2624DF12" w14:textId="77777777" w:rsidTr="00A31E03">
        <w:tc>
          <w:tcPr>
            <w:tcW w:w="2244" w:type="dxa"/>
          </w:tcPr>
          <w:p w14:paraId="2624DF0E"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19%</w:t>
            </w:r>
          </w:p>
        </w:tc>
        <w:tc>
          <w:tcPr>
            <w:tcW w:w="2244" w:type="dxa"/>
          </w:tcPr>
          <w:p w14:paraId="2624DF0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w:t>
            </w:r>
          </w:p>
        </w:tc>
        <w:tc>
          <w:tcPr>
            <w:tcW w:w="2245" w:type="dxa"/>
          </w:tcPr>
          <w:p w14:paraId="2624DF1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65%</w:t>
            </w:r>
          </w:p>
        </w:tc>
        <w:tc>
          <w:tcPr>
            <w:tcW w:w="2245" w:type="dxa"/>
          </w:tcPr>
          <w:p w14:paraId="2624DF1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26%</w:t>
            </w:r>
          </w:p>
        </w:tc>
      </w:tr>
      <w:tr w:rsidR="00D846C3" w:rsidRPr="007803AE" w14:paraId="2624DF17" w14:textId="77777777" w:rsidTr="00A31E03">
        <w:tc>
          <w:tcPr>
            <w:tcW w:w="2244" w:type="dxa"/>
          </w:tcPr>
          <w:p w14:paraId="2624DF13"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20%</w:t>
            </w:r>
          </w:p>
        </w:tc>
        <w:tc>
          <w:tcPr>
            <w:tcW w:w="2244" w:type="dxa"/>
          </w:tcPr>
          <w:p w14:paraId="2624DF1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w:t>
            </w:r>
          </w:p>
        </w:tc>
        <w:tc>
          <w:tcPr>
            <w:tcW w:w="2245" w:type="dxa"/>
          </w:tcPr>
          <w:p w14:paraId="2624DF1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66%</w:t>
            </w:r>
          </w:p>
        </w:tc>
        <w:tc>
          <w:tcPr>
            <w:tcW w:w="2245" w:type="dxa"/>
          </w:tcPr>
          <w:p w14:paraId="2624DF1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26%</w:t>
            </w:r>
          </w:p>
        </w:tc>
      </w:tr>
      <w:tr w:rsidR="00D846C3" w:rsidRPr="007803AE" w14:paraId="2624DF1C" w14:textId="77777777" w:rsidTr="00A31E03">
        <w:tc>
          <w:tcPr>
            <w:tcW w:w="2244" w:type="dxa"/>
          </w:tcPr>
          <w:p w14:paraId="2624DF18"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21%</w:t>
            </w:r>
          </w:p>
        </w:tc>
        <w:tc>
          <w:tcPr>
            <w:tcW w:w="2244" w:type="dxa"/>
          </w:tcPr>
          <w:p w14:paraId="2624DF1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w:t>
            </w:r>
          </w:p>
        </w:tc>
        <w:tc>
          <w:tcPr>
            <w:tcW w:w="2245" w:type="dxa"/>
          </w:tcPr>
          <w:p w14:paraId="2624DF1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67%</w:t>
            </w:r>
          </w:p>
        </w:tc>
        <w:tc>
          <w:tcPr>
            <w:tcW w:w="2245" w:type="dxa"/>
          </w:tcPr>
          <w:p w14:paraId="2624DF1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27%</w:t>
            </w:r>
          </w:p>
        </w:tc>
      </w:tr>
      <w:tr w:rsidR="00D846C3" w:rsidRPr="007803AE" w14:paraId="2624DF21" w14:textId="77777777" w:rsidTr="00A31E03">
        <w:tc>
          <w:tcPr>
            <w:tcW w:w="2244" w:type="dxa"/>
          </w:tcPr>
          <w:p w14:paraId="2624DF1D"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22%</w:t>
            </w:r>
          </w:p>
        </w:tc>
        <w:tc>
          <w:tcPr>
            <w:tcW w:w="2244" w:type="dxa"/>
          </w:tcPr>
          <w:p w14:paraId="2624DF1E"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9%</w:t>
            </w:r>
          </w:p>
        </w:tc>
        <w:tc>
          <w:tcPr>
            <w:tcW w:w="2245" w:type="dxa"/>
          </w:tcPr>
          <w:p w14:paraId="2624DF1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68%</w:t>
            </w:r>
          </w:p>
        </w:tc>
        <w:tc>
          <w:tcPr>
            <w:tcW w:w="2245" w:type="dxa"/>
          </w:tcPr>
          <w:p w14:paraId="2624DF2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27%</w:t>
            </w:r>
          </w:p>
        </w:tc>
      </w:tr>
      <w:tr w:rsidR="00D846C3" w:rsidRPr="007803AE" w14:paraId="2624DF26" w14:textId="77777777" w:rsidTr="00A31E03">
        <w:tc>
          <w:tcPr>
            <w:tcW w:w="2244" w:type="dxa"/>
          </w:tcPr>
          <w:p w14:paraId="2624DF22"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23%</w:t>
            </w:r>
          </w:p>
        </w:tc>
        <w:tc>
          <w:tcPr>
            <w:tcW w:w="2244" w:type="dxa"/>
          </w:tcPr>
          <w:p w14:paraId="2624DF2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9%</w:t>
            </w:r>
          </w:p>
        </w:tc>
        <w:tc>
          <w:tcPr>
            <w:tcW w:w="2245" w:type="dxa"/>
          </w:tcPr>
          <w:p w14:paraId="2624DF2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69%</w:t>
            </w:r>
          </w:p>
        </w:tc>
        <w:tc>
          <w:tcPr>
            <w:tcW w:w="2245" w:type="dxa"/>
          </w:tcPr>
          <w:p w14:paraId="2624DF2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28%</w:t>
            </w:r>
          </w:p>
        </w:tc>
      </w:tr>
      <w:tr w:rsidR="00D846C3" w:rsidRPr="007803AE" w14:paraId="2624DF2B" w14:textId="77777777" w:rsidTr="00A31E03">
        <w:tc>
          <w:tcPr>
            <w:tcW w:w="2244" w:type="dxa"/>
          </w:tcPr>
          <w:p w14:paraId="2624DF27"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24%</w:t>
            </w:r>
          </w:p>
        </w:tc>
        <w:tc>
          <w:tcPr>
            <w:tcW w:w="2244" w:type="dxa"/>
          </w:tcPr>
          <w:p w14:paraId="2624DF28"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DF2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70%</w:t>
            </w:r>
          </w:p>
        </w:tc>
        <w:tc>
          <w:tcPr>
            <w:tcW w:w="2245" w:type="dxa"/>
          </w:tcPr>
          <w:p w14:paraId="2624DF2A"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28%</w:t>
            </w:r>
          </w:p>
        </w:tc>
      </w:tr>
      <w:tr w:rsidR="00D846C3" w:rsidRPr="007803AE" w14:paraId="2624DF30" w14:textId="77777777" w:rsidTr="00A31E03">
        <w:tc>
          <w:tcPr>
            <w:tcW w:w="2244" w:type="dxa"/>
          </w:tcPr>
          <w:p w14:paraId="2624DF2C"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25%</w:t>
            </w:r>
          </w:p>
        </w:tc>
        <w:tc>
          <w:tcPr>
            <w:tcW w:w="2244" w:type="dxa"/>
          </w:tcPr>
          <w:p w14:paraId="2624DF2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DF2E"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71%</w:t>
            </w:r>
          </w:p>
        </w:tc>
        <w:tc>
          <w:tcPr>
            <w:tcW w:w="2245" w:type="dxa"/>
          </w:tcPr>
          <w:p w14:paraId="2624DF2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28%</w:t>
            </w:r>
          </w:p>
        </w:tc>
      </w:tr>
      <w:tr w:rsidR="00D846C3" w:rsidRPr="007803AE" w14:paraId="2624DF35" w14:textId="77777777" w:rsidTr="00A31E03">
        <w:tc>
          <w:tcPr>
            <w:tcW w:w="2244" w:type="dxa"/>
          </w:tcPr>
          <w:p w14:paraId="2624DF31"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26%</w:t>
            </w:r>
          </w:p>
        </w:tc>
        <w:tc>
          <w:tcPr>
            <w:tcW w:w="2244" w:type="dxa"/>
          </w:tcPr>
          <w:p w14:paraId="2624DF3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10%</w:t>
            </w:r>
          </w:p>
        </w:tc>
        <w:tc>
          <w:tcPr>
            <w:tcW w:w="2245" w:type="dxa"/>
          </w:tcPr>
          <w:p w14:paraId="2624DF3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72%</w:t>
            </w:r>
          </w:p>
        </w:tc>
        <w:tc>
          <w:tcPr>
            <w:tcW w:w="2245" w:type="dxa"/>
          </w:tcPr>
          <w:p w14:paraId="2624DF3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29%</w:t>
            </w:r>
          </w:p>
        </w:tc>
      </w:tr>
      <w:tr w:rsidR="00D846C3" w:rsidRPr="007803AE" w14:paraId="2624DF3A" w14:textId="77777777" w:rsidTr="00A31E03">
        <w:tc>
          <w:tcPr>
            <w:tcW w:w="2244" w:type="dxa"/>
          </w:tcPr>
          <w:p w14:paraId="2624DF36"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27%</w:t>
            </w:r>
          </w:p>
        </w:tc>
        <w:tc>
          <w:tcPr>
            <w:tcW w:w="2244" w:type="dxa"/>
          </w:tcPr>
          <w:p w14:paraId="2624DF3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11%</w:t>
            </w:r>
          </w:p>
        </w:tc>
        <w:tc>
          <w:tcPr>
            <w:tcW w:w="2245" w:type="dxa"/>
          </w:tcPr>
          <w:p w14:paraId="2624DF3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73%</w:t>
            </w:r>
          </w:p>
        </w:tc>
        <w:tc>
          <w:tcPr>
            <w:tcW w:w="2245" w:type="dxa"/>
          </w:tcPr>
          <w:p w14:paraId="2624DF3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29%</w:t>
            </w:r>
          </w:p>
        </w:tc>
      </w:tr>
      <w:tr w:rsidR="00D846C3" w:rsidRPr="007803AE" w14:paraId="2624DF3F" w14:textId="77777777" w:rsidTr="00A31E03">
        <w:tc>
          <w:tcPr>
            <w:tcW w:w="2244" w:type="dxa"/>
          </w:tcPr>
          <w:p w14:paraId="2624DF3B"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28%</w:t>
            </w:r>
          </w:p>
        </w:tc>
        <w:tc>
          <w:tcPr>
            <w:tcW w:w="2244" w:type="dxa"/>
          </w:tcPr>
          <w:p w14:paraId="2624DF3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11%</w:t>
            </w:r>
          </w:p>
        </w:tc>
        <w:tc>
          <w:tcPr>
            <w:tcW w:w="2245" w:type="dxa"/>
          </w:tcPr>
          <w:p w14:paraId="2624DF3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74%</w:t>
            </w:r>
          </w:p>
        </w:tc>
        <w:tc>
          <w:tcPr>
            <w:tcW w:w="2245" w:type="dxa"/>
          </w:tcPr>
          <w:p w14:paraId="2624DF3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30%</w:t>
            </w:r>
          </w:p>
        </w:tc>
      </w:tr>
      <w:tr w:rsidR="00D846C3" w:rsidRPr="007803AE" w14:paraId="2624DF44" w14:textId="77777777" w:rsidTr="00A31E03">
        <w:tc>
          <w:tcPr>
            <w:tcW w:w="2244" w:type="dxa"/>
          </w:tcPr>
          <w:p w14:paraId="2624DF40"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29%</w:t>
            </w:r>
          </w:p>
        </w:tc>
        <w:tc>
          <w:tcPr>
            <w:tcW w:w="2244" w:type="dxa"/>
          </w:tcPr>
          <w:p w14:paraId="2624DF4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12%</w:t>
            </w:r>
          </w:p>
        </w:tc>
        <w:tc>
          <w:tcPr>
            <w:tcW w:w="2245" w:type="dxa"/>
          </w:tcPr>
          <w:p w14:paraId="2624DF4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75%</w:t>
            </w:r>
          </w:p>
        </w:tc>
        <w:tc>
          <w:tcPr>
            <w:tcW w:w="2245" w:type="dxa"/>
          </w:tcPr>
          <w:p w14:paraId="2624DF4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30%</w:t>
            </w:r>
          </w:p>
        </w:tc>
      </w:tr>
      <w:tr w:rsidR="00D846C3" w:rsidRPr="007803AE" w14:paraId="2624DF49" w14:textId="77777777" w:rsidTr="00A31E03">
        <w:tc>
          <w:tcPr>
            <w:tcW w:w="2244" w:type="dxa"/>
          </w:tcPr>
          <w:p w14:paraId="2624DF45"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30%</w:t>
            </w:r>
          </w:p>
        </w:tc>
        <w:tc>
          <w:tcPr>
            <w:tcW w:w="2244" w:type="dxa"/>
          </w:tcPr>
          <w:p w14:paraId="2624DF46"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12%</w:t>
            </w:r>
          </w:p>
        </w:tc>
        <w:tc>
          <w:tcPr>
            <w:tcW w:w="2245" w:type="dxa"/>
          </w:tcPr>
          <w:p w14:paraId="2624DF4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76%</w:t>
            </w:r>
          </w:p>
        </w:tc>
        <w:tc>
          <w:tcPr>
            <w:tcW w:w="2245" w:type="dxa"/>
          </w:tcPr>
          <w:p w14:paraId="2624DF4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30%</w:t>
            </w:r>
          </w:p>
        </w:tc>
      </w:tr>
      <w:tr w:rsidR="00D846C3" w:rsidRPr="007803AE" w14:paraId="2624DF4E" w14:textId="77777777" w:rsidTr="00A31E03">
        <w:tc>
          <w:tcPr>
            <w:tcW w:w="2244" w:type="dxa"/>
          </w:tcPr>
          <w:p w14:paraId="2624DF4A"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31%</w:t>
            </w:r>
          </w:p>
        </w:tc>
        <w:tc>
          <w:tcPr>
            <w:tcW w:w="2244" w:type="dxa"/>
          </w:tcPr>
          <w:p w14:paraId="2624DF4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12%</w:t>
            </w:r>
          </w:p>
        </w:tc>
        <w:tc>
          <w:tcPr>
            <w:tcW w:w="2245" w:type="dxa"/>
          </w:tcPr>
          <w:p w14:paraId="2624DF4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77%</w:t>
            </w:r>
          </w:p>
        </w:tc>
        <w:tc>
          <w:tcPr>
            <w:tcW w:w="2245" w:type="dxa"/>
          </w:tcPr>
          <w:p w14:paraId="2624DF4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31%</w:t>
            </w:r>
          </w:p>
        </w:tc>
      </w:tr>
      <w:tr w:rsidR="00D846C3" w:rsidRPr="007803AE" w14:paraId="2624DF53" w14:textId="77777777" w:rsidTr="00A31E03">
        <w:tc>
          <w:tcPr>
            <w:tcW w:w="2244" w:type="dxa"/>
          </w:tcPr>
          <w:p w14:paraId="2624DF4F"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32%</w:t>
            </w:r>
          </w:p>
        </w:tc>
        <w:tc>
          <w:tcPr>
            <w:tcW w:w="2244" w:type="dxa"/>
          </w:tcPr>
          <w:p w14:paraId="2624DF5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13%</w:t>
            </w:r>
          </w:p>
        </w:tc>
        <w:tc>
          <w:tcPr>
            <w:tcW w:w="2245" w:type="dxa"/>
          </w:tcPr>
          <w:p w14:paraId="2624DF5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78%</w:t>
            </w:r>
          </w:p>
        </w:tc>
        <w:tc>
          <w:tcPr>
            <w:tcW w:w="2245" w:type="dxa"/>
          </w:tcPr>
          <w:p w14:paraId="2624DF5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31%</w:t>
            </w:r>
          </w:p>
        </w:tc>
      </w:tr>
      <w:tr w:rsidR="00D846C3" w:rsidRPr="007803AE" w14:paraId="2624DF58" w14:textId="77777777" w:rsidTr="00A31E03">
        <w:tc>
          <w:tcPr>
            <w:tcW w:w="2244" w:type="dxa"/>
          </w:tcPr>
          <w:p w14:paraId="2624DF54"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33%</w:t>
            </w:r>
          </w:p>
        </w:tc>
        <w:tc>
          <w:tcPr>
            <w:tcW w:w="2244" w:type="dxa"/>
          </w:tcPr>
          <w:p w14:paraId="2624DF5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13%</w:t>
            </w:r>
          </w:p>
        </w:tc>
        <w:tc>
          <w:tcPr>
            <w:tcW w:w="2245" w:type="dxa"/>
          </w:tcPr>
          <w:p w14:paraId="2624DF5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79%</w:t>
            </w:r>
          </w:p>
        </w:tc>
        <w:tc>
          <w:tcPr>
            <w:tcW w:w="2245" w:type="dxa"/>
          </w:tcPr>
          <w:p w14:paraId="2624DF57"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32%</w:t>
            </w:r>
          </w:p>
        </w:tc>
      </w:tr>
      <w:tr w:rsidR="00D846C3" w:rsidRPr="007803AE" w14:paraId="2624DF5D" w14:textId="77777777" w:rsidTr="00A31E03">
        <w:tc>
          <w:tcPr>
            <w:tcW w:w="2244" w:type="dxa"/>
          </w:tcPr>
          <w:p w14:paraId="2624DF59"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34%</w:t>
            </w:r>
          </w:p>
        </w:tc>
        <w:tc>
          <w:tcPr>
            <w:tcW w:w="2244" w:type="dxa"/>
          </w:tcPr>
          <w:p w14:paraId="2624DF5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14%</w:t>
            </w:r>
          </w:p>
        </w:tc>
        <w:tc>
          <w:tcPr>
            <w:tcW w:w="2245" w:type="dxa"/>
          </w:tcPr>
          <w:p w14:paraId="2624DF5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80%</w:t>
            </w:r>
          </w:p>
        </w:tc>
        <w:tc>
          <w:tcPr>
            <w:tcW w:w="2245" w:type="dxa"/>
          </w:tcPr>
          <w:p w14:paraId="2624DF5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32%</w:t>
            </w:r>
          </w:p>
        </w:tc>
      </w:tr>
      <w:tr w:rsidR="00D846C3" w:rsidRPr="007803AE" w14:paraId="2624DF62" w14:textId="77777777" w:rsidTr="00A31E03">
        <w:tc>
          <w:tcPr>
            <w:tcW w:w="2244" w:type="dxa"/>
          </w:tcPr>
          <w:p w14:paraId="2624DF5E"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35%</w:t>
            </w:r>
          </w:p>
        </w:tc>
        <w:tc>
          <w:tcPr>
            <w:tcW w:w="2244" w:type="dxa"/>
          </w:tcPr>
          <w:p w14:paraId="2624DF5F"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14%</w:t>
            </w:r>
          </w:p>
        </w:tc>
        <w:tc>
          <w:tcPr>
            <w:tcW w:w="2245" w:type="dxa"/>
          </w:tcPr>
          <w:p w14:paraId="2624DF6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81%</w:t>
            </w:r>
          </w:p>
        </w:tc>
        <w:tc>
          <w:tcPr>
            <w:tcW w:w="2245" w:type="dxa"/>
          </w:tcPr>
          <w:p w14:paraId="2624DF6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32%</w:t>
            </w:r>
          </w:p>
        </w:tc>
      </w:tr>
      <w:tr w:rsidR="00D846C3" w:rsidRPr="007803AE" w14:paraId="2624DF67" w14:textId="77777777" w:rsidTr="00A31E03">
        <w:tc>
          <w:tcPr>
            <w:tcW w:w="2244" w:type="dxa"/>
          </w:tcPr>
          <w:p w14:paraId="2624DF63"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36%</w:t>
            </w:r>
          </w:p>
        </w:tc>
        <w:tc>
          <w:tcPr>
            <w:tcW w:w="2244" w:type="dxa"/>
          </w:tcPr>
          <w:p w14:paraId="2624DF6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14%</w:t>
            </w:r>
          </w:p>
        </w:tc>
        <w:tc>
          <w:tcPr>
            <w:tcW w:w="2245" w:type="dxa"/>
          </w:tcPr>
          <w:p w14:paraId="2624DF6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82%</w:t>
            </w:r>
          </w:p>
        </w:tc>
        <w:tc>
          <w:tcPr>
            <w:tcW w:w="2245" w:type="dxa"/>
          </w:tcPr>
          <w:p w14:paraId="2624DF66"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33%</w:t>
            </w:r>
          </w:p>
        </w:tc>
      </w:tr>
      <w:tr w:rsidR="00D846C3" w:rsidRPr="007803AE" w14:paraId="2624DF6C" w14:textId="77777777" w:rsidTr="00A31E03">
        <w:tc>
          <w:tcPr>
            <w:tcW w:w="2244" w:type="dxa"/>
          </w:tcPr>
          <w:p w14:paraId="2624DF68"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37%</w:t>
            </w:r>
          </w:p>
        </w:tc>
        <w:tc>
          <w:tcPr>
            <w:tcW w:w="2244" w:type="dxa"/>
          </w:tcPr>
          <w:p w14:paraId="2624DF6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15%</w:t>
            </w:r>
          </w:p>
        </w:tc>
        <w:tc>
          <w:tcPr>
            <w:tcW w:w="2245" w:type="dxa"/>
          </w:tcPr>
          <w:p w14:paraId="2624DF6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83%</w:t>
            </w:r>
          </w:p>
        </w:tc>
        <w:tc>
          <w:tcPr>
            <w:tcW w:w="2245" w:type="dxa"/>
          </w:tcPr>
          <w:p w14:paraId="2624DF6B"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33%</w:t>
            </w:r>
          </w:p>
        </w:tc>
      </w:tr>
      <w:tr w:rsidR="00D846C3" w:rsidRPr="007803AE" w14:paraId="2624DF71" w14:textId="77777777" w:rsidTr="00A31E03">
        <w:tc>
          <w:tcPr>
            <w:tcW w:w="2244" w:type="dxa"/>
          </w:tcPr>
          <w:p w14:paraId="2624DF6D"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38%</w:t>
            </w:r>
          </w:p>
        </w:tc>
        <w:tc>
          <w:tcPr>
            <w:tcW w:w="2244" w:type="dxa"/>
          </w:tcPr>
          <w:p w14:paraId="2624DF6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15%</w:t>
            </w:r>
          </w:p>
        </w:tc>
        <w:tc>
          <w:tcPr>
            <w:tcW w:w="2245" w:type="dxa"/>
          </w:tcPr>
          <w:p w14:paraId="2624DF6F" w14:textId="77777777" w:rsidR="00D846C3" w:rsidRPr="007803AE" w:rsidRDefault="00DD4F56" w:rsidP="00DD4F56">
            <w:pPr>
              <w:rPr>
                <w:rFonts w:ascii="Museo Sans 300" w:hAnsi="Museo Sans 300" w:cs="Arial"/>
                <w:sz w:val="22"/>
                <w:szCs w:val="22"/>
              </w:rPr>
            </w:pPr>
            <w:r w:rsidRPr="007803AE">
              <w:rPr>
                <w:rFonts w:ascii="Museo Sans 300" w:hAnsi="Museo Sans 300" w:cs="Arial"/>
                <w:sz w:val="22"/>
                <w:szCs w:val="22"/>
              </w:rPr>
              <w:t>84%</w:t>
            </w:r>
          </w:p>
        </w:tc>
        <w:tc>
          <w:tcPr>
            <w:tcW w:w="2245" w:type="dxa"/>
          </w:tcPr>
          <w:p w14:paraId="2624DF70"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34%</w:t>
            </w:r>
          </w:p>
        </w:tc>
      </w:tr>
      <w:tr w:rsidR="00D846C3" w:rsidRPr="007803AE" w14:paraId="2624DF76" w14:textId="77777777" w:rsidTr="00A31E03">
        <w:tc>
          <w:tcPr>
            <w:tcW w:w="2244" w:type="dxa"/>
          </w:tcPr>
          <w:p w14:paraId="2624DF72"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39%</w:t>
            </w:r>
          </w:p>
        </w:tc>
        <w:tc>
          <w:tcPr>
            <w:tcW w:w="2244" w:type="dxa"/>
          </w:tcPr>
          <w:p w14:paraId="2624DF7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16%</w:t>
            </w:r>
          </w:p>
        </w:tc>
        <w:tc>
          <w:tcPr>
            <w:tcW w:w="2245" w:type="dxa"/>
          </w:tcPr>
          <w:p w14:paraId="2624DF7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85%</w:t>
            </w:r>
          </w:p>
        </w:tc>
        <w:tc>
          <w:tcPr>
            <w:tcW w:w="2245" w:type="dxa"/>
          </w:tcPr>
          <w:p w14:paraId="2624DF75"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34%</w:t>
            </w:r>
          </w:p>
        </w:tc>
      </w:tr>
      <w:tr w:rsidR="00D846C3" w:rsidRPr="007803AE" w14:paraId="2624DF7B" w14:textId="77777777" w:rsidTr="003E1ED2">
        <w:tc>
          <w:tcPr>
            <w:tcW w:w="2244" w:type="dxa"/>
          </w:tcPr>
          <w:p w14:paraId="2624DF77"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40%</w:t>
            </w:r>
          </w:p>
        </w:tc>
        <w:tc>
          <w:tcPr>
            <w:tcW w:w="2244" w:type="dxa"/>
          </w:tcPr>
          <w:p w14:paraId="2624DF7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16%</w:t>
            </w:r>
          </w:p>
        </w:tc>
        <w:tc>
          <w:tcPr>
            <w:tcW w:w="2245" w:type="dxa"/>
            <w:tcBorders>
              <w:bottom w:val="single" w:sz="4" w:space="0" w:color="auto"/>
            </w:tcBorders>
          </w:tcPr>
          <w:p w14:paraId="2624DF7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86%</w:t>
            </w:r>
          </w:p>
        </w:tc>
        <w:tc>
          <w:tcPr>
            <w:tcW w:w="2245" w:type="dxa"/>
          </w:tcPr>
          <w:p w14:paraId="2624DF7A"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34%</w:t>
            </w:r>
          </w:p>
        </w:tc>
      </w:tr>
      <w:tr w:rsidR="00D846C3" w:rsidRPr="007803AE" w14:paraId="2624DF80" w14:textId="77777777" w:rsidTr="008A68D9">
        <w:trPr>
          <w:trHeight w:val="234"/>
        </w:trPr>
        <w:tc>
          <w:tcPr>
            <w:tcW w:w="2244" w:type="dxa"/>
          </w:tcPr>
          <w:p w14:paraId="2624DF7C"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41%</w:t>
            </w:r>
          </w:p>
        </w:tc>
        <w:tc>
          <w:tcPr>
            <w:tcW w:w="2244" w:type="dxa"/>
            <w:tcBorders>
              <w:right w:val="single" w:sz="4" w:space="0" w:color="auto"/>
            </w:tcBorders>
          </w:tcPr>
          <w:p w14:paraId="2624DF7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16%</w:t>
            </w:r>
          </w:p>
        </w:tc>
        <w:tc>
          <w:tcPr>
            <w:tcW w:w="2245" w:type="dxa"/>
            <w:tcBorders>
              <w:top w:val="single" w:sz="4" w:space="0" w:color="auto"/>
              <w:left w:val="single" w:sz="4" w:space="0" w:color="auto"/>
              <w:bottom w:val="single" w:sz="4" w:space="0" w:color="auto"/>
              <w:right w:val="single" w:sz="4" w:space="0" w:color="auto"/>
            </w:tcBorders>
          </w:tcPr>
          <w:p w14:paraId="2624DF7E" w14:textId="77777777" w:rsidR="00D846C3" w:rsidRPr="007803AE" w:rsidRDefault="00405955" w:rsidP="008A68D9">
            <w:pPr>
              <w:rPr>
                <w:rFonts w:ascii="Museo Sans 300" w:hAnsi="Museo Sans 300" w:cs="Arial"/>
                <w:sz w:val="22"/>
                <w:szCs w:val="22"/>
              </w:rPr>
            </w:pPr>
            <w:r w:rsidRPr="007803AE">
              <w:rPr>
                <w:rFonts w:ascii="Museo Sans 300" w:hAnsi="Museo Sans 300" w:cs="Arial"/>
                <w:sz w:val="22"/>
                <w:szCs w:val="22"/>
              </w:rPr>
              <w:t>87%</w:t>
            </w:r>
          </w:p>
        </w:tc>
        <w:tc>
          <w:tcPr>
            <w:tcW w:w="2245" w:type="dxa"/>
            <w:tcBorders>
              <w:left w:val="single" w:sz="4" w:space="0" w:color="auto"/>
            </w:tcBorders>
          </w:tcPr>
          <w:p w14:paraId="2624DF7F"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35%</w:t>
            </w:r>
          </w:p>
        </w:tc>
      </w:tr>
      <w:tr w:rsidR="00D846C3" w:rsidRPr="007803AE" w14:paraId="2624DF85" w14:textId="77777777" w:rsidTr="003E1ED2">
        <w:tc>
          <w:tcPr>
            <w:tcW w:w="2244" w:type="dxa"/>
          </w:tcPr>
          <w:p w14:paraId="2624DF81"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42%</w:t>
            </w:r>
          </w:p>
        </w:tc>
        <w:tc>
          <w:tcPr>
            <w:tcW w:w="2244" w:type="dxa"/>
            <w:tcBorders>
              <w:right w:val="single" w:sz="4" w:space="0" w:color="auto"/>
            </w:tcBorders>
          </w:tcPr>
          <w:p w14:paraId="2624DF8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17%</w:t>
            </w:r>
          </w:p>
        </w:tc>
        <w:tc>
          <w:tcPr>
            <w:tcW w:w="2245" w:type="dxa"/>
            <w:tcBorders>
              <w:top w:val="single" w:sz="4" w:space="0" w:color="auto"/>
              <w:left w:val="single" w:sz="4" w:space="0" w:color="auto"/>
              <w:bottom w:val="single" w:sz="4" w:space="0" w:color="auto"/>
              <w:right w:val="single" w:sz="4" w:space="0" w:color="auto"/>
            </w:tcBorders>
          </w:tcPr>
          <w:p w14:paraId="2624DF83" w14:textId="77777777" w:rsidR="00D846C3" w:rsidRPr="007803AE" w:rsidRDefault="00405955" w:rsidP="00DD4F56">
            <w:pPr>
              <w:rPr>
                <w:rFonts w:ascii="Museo Sans 300" w:hAnsi="Museo Sans 300" w:cs="Arial"/>
                <w:sz w:val="22"/>
                <w:szCs w:val="22"/>
              </w:rPr>
            </w:pPr>
            <w:r w:rsidRPr="007803AE">
              <w:rPr>
                <w:rFonts w:ascii="Museo Sans 300" w:hAnsi="Museo Sans 300" w:cs="Arial"/>
                <w:sz w:val="22"/>
                <w:szCs w:val="22"/>
              </w:rPr>
              <w:t>88%</w:t>
            </w:r>
          </w:p>
        </w:tc>
        <w:tc>
          <w:tcPr>
            <w:tcW w:w="2245" w:type="dxa"/>
            <w:tcBorders>
              <w:left w:val="single" w:sz="4" w:space="0" w:color="auto"/>
            </w:tcBorders>
          </w:tcPr>
          <w:p w14:paraId="2624DF84"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35%</w:t>
            </w:r>
          </w:p>
        </w:tc>
      </w:tr>
      <w:tr w:rsidR="00D846C3" w:rsidRPr="007803AE" w14:paraId="2624DF8A" w14:textId="77777777" w:rsidTr="003E1ED2">
        <w:tc>
          <w:tcPr>
            <w:tcW w:w="2244" w:type="dxa"/>
          </w:tcPr>
          <w:p w14:paraId="2624DF86"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43%</w:t>
            </w:r>
          </w:p>
        </w:tc>
        <w:tc>
          <w:tcPr>
            <w:tcW w:w="2244" w:type="dxa"/>
          </w:tcPr>
          <w:p w14:paraId="2624DF87"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17%</w:t>
            </w:r>
          </w:p>
        </w:tc>
        <w:tc>
          <w:tcPr>
            <w:tcW w:w="2245" w:type="dxa"/>
            <w:tcBorders>
              <w:top w:val="single" w:sz="4" w:space="0" w:color="auto"/>
            </w:tcBorders>
          </w:tcPr>
          <w:p w14:paraId="2624DF88"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89%</w:t>
            </w:r>
          </w:p>
        </w:tc>
        <w:tc>
          <w:tcPr>
            <w:tcW w:w="2245" w:type="dxa"/>
          </w:tcPr>
          <w:p w14:paraId="2624DF89"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36%</w:t>
            </w:r>
          </w:p>
        </w:tc>
      </w:tr>
      <w:tr w:rsidR="00D846C3" w:rsidRPr="007803AE" w14:paraId="2624DF8F" w14:textId="77777777" w:rsidTr="00A31E03">
        <w:tc>
          <w:tcPr>
            <w:tcW w:w="2244" w:type="dxa"/>
          </w:tcPr>
          <w:p w14:paraId="2624DF8B"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44%</w:t>
            </w:r>
          </w:p>
        </w:tc>
        <w:tc>
          <w:tcPr>
            <w:tcW w:w="2244" w:type="dxa"/>
          </w:tcPr>
          <w:p w14:paraId="2624DF8C"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18%</w:t>
            </w:r>
          </w:p>
        </w:tc>
        <w:tc>
          <w:tcPr>
            <w:tcW w:w="2245" w:type="dxa"/>
          </w:tcPr>
          <w:p w14:paraId="2624DF8D"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90%</w:t>
            </w:r>
          </w:p>
        </w:tc>
        <w:tc>
          <w:tcPr>
            <w:tcW w:w="2245" w:type="dxa"/>
          </w:tcPr>
          <w:p w14:paraId="2624DF8E"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36%</w:t>
            </w:r>
          </w:p>
        </w:tc>
      </w:tr>
      <w:tr w:rsidR="00D846C3" w:rsidRPr="007803AE" w14:paraId="2624DF94" w14:textId="77777777" w:rsidTr="00A31E03">
        <w:tc>
          <w:tcPr>
            <w:tcW w:w="2244" w:type="dxa"/>
          </w:tcPr>
          <w:p w14:paraId="2624DF90" w14:textId="77777777" w:rsidR="00D846C3" w:rsidRPr="007803AE" w:rsidRDefault="00D846C3" w:rsidP="00D846C3">
            <w:pPr>
              <w:rPr>
                <w:rFonts w:ascii="Museo Sans 300" w:hAnsi="Museo Sans 300" w:cs="Arial"/>
                <w:sz w:val="22"/>
                <w:szCs w:val="22"/>
              </w:rPr>
            </w:pPr>
            <w:r w:rsidRPr="007803AE">
              <w:rPr>
                <w:rFonts w:ascii="Museo Sans 300" w:hAnsi="Museo Sans 300" w:cs="Arial"/>
                <w:sz w:val="22"/>
                <w:szCs w:val="22"/>
              </w:rPr>
              <w:t>45%</w:t>
            </w:r>
          </w:p>
        </w:tc>
        <w:tc>
          <w:tcPr>
            <w:tcW w:w="2244" w:type="dxa"/>
          </w:tcPr>
          <w:p w14:paraId="2624DF91"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18%</w:t>
            </w:r>
          </w:p>
        </w:tc>
        <w:tc>
          <w:tcPr>
            <w:tcW w:w="2245" w:type="dxa"/>
          </w:tcPr>
          <w:p w14:paraId="2624DF92"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91%</w:t>
            </w:r>
          </w:p>
        </w:tc>
        <w:tc>
          <w:tcPr>
            <w:tcW w:w="2245" w:type="dxa"/>
          </w:tcPr>
          <w:p w14:paraId="2624DF93" w14:textId="77777777" w:rsidR="00D846C3" w:rsidRPr="007803AE" w:rsidRDefault="00DD4F56" w:rsidP="00D846C3">
            <w:pPr>
              <w:rPr>
                <w:rFonts w:ascii="Museo Sans 300" w:hAnsi="Museo Sans 300" w:cs="Arial"/>
                <w:sz w:val="22"/>
                <w:szCs w:val="22"/>
              </w:rPr>
            </w:pPr>
            <w:r w:rsidRPr="007803AE">
              <w:rPr>
                <w:rFonts w:ascii="Museo Sans 300" w:hAnsi="Museo Sans 300" w:cs="Arial"/>
                <w:sz w:val="22"/>
                <w:szCs w:val="22"/>
              </w:rPr>
              <w:t>36%</w:t>
            </w:r>
          </w:p>
        </w:tc>
      </w:tr>
      <w:tr w:rsidR="00DD4F56" w:rsidRPr="007803AE" w14:paraId="2624DF99" w14:textId="77777777" w:rsidTr="00A31E03">
        <w:tc>
          <w:tcPr>
            <w:tcW w:w="2244" w:type="dxa"/>
          </w:tcPr>
          <w:p w14:paraId="2624DF95" w14:textId="77777777" w:rsidR="00DD4F56" w:rsidRPr="007803AE" w:rsidRDefault="00DD4F56" w:rsidP="00D846C3">
            <w:pPr>
              <w:rPr>
                <w:rFonts w:ascii="Museo Sans 300" w:hAnsi="Museo Sans 300" w:cs="Arial"/>
                <w:sz w:val="22"/>
                <w:szCs w:val="22"/>
              </w:rPr>
            </w:pPr>
          </w:p>
        </w:tc>
        <w:tc>
          <w:tcPr>
            <w:tcW w:w="2244" w:type="dxa"/>
          </w:tcPr>
          <w:p w14:paraId="2624DF96" w14:textId="77777777" w:rsidR="00DD4F56" w:rsidRPr="007803AE" w:rsidRDefault="00DD4F56" w:rsidP="00D846C3">
            <w:pPr>
              <w:rPr>
                <w:rFonts w:ascii="Museo Sans 300" w:hAnsi="Museo Sans 300" w:cs="Arial"/>
                <w:sz w:val="22"/>
                <w:szCs w:val="22"/>
              </w:rPr>
            </w:pPr>
          </w:p>
        </w:tc>
        <w:tc>
          <w:tcPr>
            <w:tcW w:w="2245" w:type="dxa"/>
          </w:tcPr>
          <w:p w14:paraId="2624DF97"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92%</w:t>
            </w:r>
          </w:p>
        </w:tc>
        <w:tc>
          <w:tcPr>
            <w:tcW w:w="2245" w:type="dxa"/>
          </w:tcPr>
          <w:p w14:paraId="2624DF98" w14:textId="77777777" w:rsidR="00DD4F56" w:rsidRPr="007803AE" w:rsidRDefault="00DD4F56" w:rsidP="00DD4F56">
            <w:pPr>
              <w:rPr>
                <w:rFonts w:ascii="Museo Sans 300" w:hAnsi="Museo Sans 300" w:cs="Arial"/>
                <w:sz w:val="22"/>
                <w:szCs w:val="22"/>
              </w:rPr>
            </w:pPr>
            <w:r w:rsidRPr="007803AE">
              <w:rPr>
                <w:rFonts w:ascii="Museo Sans 300" w:hAnsi="Museo Sans 300" w:cs="Arial"/>
                <w:sz w:val="22"/>
                <w:szCs w:val="22"/>
              </w:rPr>
              <w:t>37%</w:t>
            </w:r>
          </w:p>
        </w:tc>
      </w:tr>
      <w:tr w:rsidR="00DD4F56" w:rsidRPr="007803AE" w14:paraId="2624DF9E" w14:textId="77777777" w:rsidTr="00A31E03">
        <w:tc>
          <w:tcPr>
            <w:tcW w:w="2244" w:type="dxa"/>
          </w:tcPr>
          <w:p w14:paraId="2624DF9A" w14:textId="77777777" w:rsidR="00DD4F56" w:rsidRPr="007803AE" w:rsidRDefault="00DD4F56" w:rsidP="00D846C3">
            <w:pPr>
              <w:rPr>
                <w:rFonts w:ascii="Museo Sans 300" w:hAnsi="Museo Sans 300" w:cs="Arial"/>
                <w:sz w:val="22"/>
                <w:szCs w:val="22"/>
              </w:rPr>
            </w:pPr>
          </w:p>
        </w:tc>
        <w:tc>
          <w:tcPr>
            <w:tcW w:w="2244" w:type="dxa"/>
          </w:tcPr>
          <w:p w14:paraId="2624DF9B" w14:textId="77777777" w:rsidR="00DD4F56" w:rsidRPr="007803AE" w:rsidRDefault="00DD4F56" w:rsidP="00D846C3">
            <w:pPr>
              <w:rPr>
                <w:rFonts w:ascii="Museo Sans 300" w:hAnsi="Museo Sans 300" w:cs="Arial"/>
                <w:sz w:val="22"/>
                <w:szCs w:val="22"/>
              </w:rPr>
            </w:pPr>
          </w:p>
        </w:tc>
        <w:tc>
          <w:tcPr>
            <w:tcW w:w="2245" w:type="dxa"/>
          </w:tcPr>
          <w:p w14:paraId="2624DF9C"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93%</w:t>
            </w:r>
          </w:p>
        </w:tc>
        <w:tc>
          <w:tcPr>
            <w:tcW w:w="2245" w:type="dxa"/>
          </w:tcPr>
          <w:p w14:paraId="2624DF9D"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37%</w:t>
            </w:r>
          </w:p>
        </w:tc>
      </w:tr>
      <w:tr w:rsidR="00DD4F56" w:rsidRPr="007803AE" w14:paraId="2624DFA3" w14:textId="77777777" w:rsidTr="00A31E03">
        <w:tc>
          <w:tcPr>
            <w:tcW w:w="2244" w:type="dxa"/>
          </w:tcPr>
          <w:p w14:paraId="2624DF9F" w14:textId="77777777" w:rsidR="00DD4F56" w:rsidRPr="007803AE" w:rsidRDefault="00DD4F56" w:rsidP="00D846C3">
            <w:pPr>
              <w:rPr>
                <w:rFonts w:ascii="Museo Sans 300" w:hAnsi="Museo Sans 300" w:cs="Arial"/>
                <w:sz w:val="22"/>
                <w:szCs w:val="22"/>
              </w:rPr>
            </w:pPr>
          </w:p>
        </w:tc>
        <w:tc>
          <w:tcPr>
            <w:tcW w:w="2244" w:type="dxa"/>
          </w:tcPr>
          <w:p w14:paraId="2624DFA0" w14:textId="77777777" w:rsidR="00DD4F56" w:rsidRPr="007803AE" w:rsidRDefault="00DD4F56" w:rsidP="00D846C3">
            <w:pPr>
              <w:rPr>
                <w:rFonts w:ascii="Museo Sans 300" w:hAnsi="Museo Sans 300" w:cs="Arial"/>
                <w:sz w:val="22"/>
                <w:szCs w:val="22"/>
              </w:rPr>
            </w:pPr>
          </w:p>
        </w:tc>
        <w:tc>
          <w:tcPr>
            <w:tcW w:w="2245" w:type="dxa"/>
          </w:tcPr>
          <w:p w14:paraId="2624DFA1"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94%</w:t>
            </w:r>
          </w:p>
        </w:tc>
        <w:tc>
          <w:tcPr>
            <w:tcW w:w="2245" w:type="dxa"/>
          </w:tcPr>
          <w:p w14:paraId="2624DFA2"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38%</w:t>
            </w:r>
          </w:p>
        </w:tc>
      </w:tr>
      <w:tr w:rsidR="00DD4F56" w:rsidRPr="007803AE" w14:paraId="2624DFA8" w14:textId="77777777" w:rsidTr="00A31E03">
        <w:tc>
          <w:tcPr>
            <w:tcW w:w="2244" w:type="dxa"/>
          </w:tcPr>
          <w:p w14:paraId="2624DFA4" w14:textId="77777777" w:rsidR="00DD4F56" w:rsidRPr="007803AE" w:rsidRDefault="00DD4F56" w:rsidP="00D846C3">
            <w:pPr>
              <w:rPr>
                <w:rFonts w:ascii="Museo Sans 300" w:hAnsi="Museo Sans 300" w:cs="Arial"/>
                <w:sz w:val="22"/>
                <w:szCs w:val="22"/>
              </w:rPr>
            </w:pPr>
          </w:p>
        </w:tc>
        <w:tc>
          <w:tcPr>
            <w:tcW w:w="2244" w:type="dxa"/>
          </w:tcPr>
          <w:p w14:paraId="2624DFA5" w14:textId="77777777" w:rsidR="00DD4F56" w:rsidRPr="007803AE" w:rsidRDefault="00DD4F56" w:rsidP="00D846C3">
            <w:pPr>
              <w:rPr>
                <w:rFonts w:ascii="Museo Sans 300" w:hAnsi="Museo Sans 300" w:cs="Arial"/>
                <w:sz w:val="22"/>
                <w:szCs w:val="22"/>
              </w:rPr>
            </w:pPr>
          </w:p>
        </w:tc>
        <w:tc>
          <w:tcPr>
            <w:tcW w:w="2245" w:type="dxa"/>
          </w:tcPr>
          <w:p w14:paraId="2624DFA6"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95%</w:t>
            </w:r>
          </w:p>
        </w:tc>
        <w:tc>
          <w:tcPr>
            <w:tcW w:w="2245" w:type="dxa"/>
          </w:tcPr>
          <w:p w14:paraId="2624DFA7"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38%</w:t>
            </w:r>
          </w:p>
        </w:tc>
      </w:tr>
      <w:tr w:rsidR="00DD4F56" w:rsidRPr="007803AE" w14:paraId="2624DFAD" w14:textId="77777777" w:rsidTr="00A31E03">
        <w:tc>
          <w:tcPr>
            <w:tcW w:w="2244" w:type="dxa"/>
          </w:tcPr>
          <w:p w14:paraId="2624DFA9" w14:textId="77777777" w:rsidR="00DD4F56" w:rsidRPr="007803AE" w:rsidRDefault="00DD4F56" w:rsidP="00D846C3">
            <w:pPr>
              <w:rPr>
                <w:rFonts w:ascii="Museo Sans 300" w:hAnsi="Museo Sans 300" w:cs="Arial"/>
                <w:sz w:val="22"/>
                <w:szCs w:val="22"/>
              </w:rPr>
            </w:pPr>
          </w:p>
        </w:tc>
        <w:tc>
          <w:tcPr>
            <w:tcW w:w="2244" w:type="dxa"/>
          </w:tcPr>
          <w:p w14:paraId="2624DFAA" w14:textId="77777777" w:rsidR="00DD4F56" w:rsidRPr="007803AE" w:rsidRDefault="00DD4F56" w:rsidP="00D846C3">
            <w:pPr>
              <w:rPr>
                <w:rFonts w:ascii="Museo Sans 300" w:hAnsi="Museo Sans 300" w:cs="Arial"/>
                <w:sz w:val="22"/>
                <w:szCs w:val="22"/>
              </w:rPr>
            </w:pPr>
          </w:p>
        </w:tc>
        <w:tc>
          <w:tcPr>
            <w:tcW w:w="2245" w:type="dxa"/>
          </w:tcPr>
          <w:p w14:paraId="2624DFAB"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96%</w:t>
            </w:r>
          </w:p>
        </w:tc>
        <w:tc>
          <w:tcPr>
            <w:tcW w:w="2245" w:type="dxa"/>
          </w:tcPr>
          <w:p w14:paraId="2624DFAC"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38%</w:t>
            </w:r>
          </w:p>
        </w:tc>
      </w:tr>
      <w:tr w:rsidR="00DD4F56" w:rsidRPr="007803AE" w14:paraId="2624DFB2" w14:textId="77777777" w:rsidTr="00A31E03">
        <w:tc>
          <w:tcPr>
            <w:tcW w:w="2244" w:type="dxa"/>
          </w:tcPr>
          <w:p w14:paraId="2624DFAE" w14:textId="77777777" w:rsidR="00DD4F56" w:rsidRPr="007803AE" w:rsidRDefault="00DD4F56" w:rsidP="00D846C3">
            <w:pPr>
              <w:rPr>
                <w:rFonts w:ascii="Museo Sans 300" w:hAnsi="Museo Sans 300" w:cs="Arial"/>
                <w:sz w:val="22"/>
                <w:szCs w:val="22"/>
              </w:rPr>
            </w:pPr>
          </w:p>
        </w:tc>
        <w:tc>
          <w:tcPr>
            <w:tcW w:w="2244" w:type="dxa"/>
          </w:tcPr>
          <w:p w14:paraId="2624DFAF" w14:textId="77777777" w:rsidR="00DD4F56" w:rsidRPr="007803AE" w:rsidRDefault="00DD4F56" w:rsidP="00D846C3">
            <w:pPr>
              <w:rPr>
                <w:rFonts w:ascii="Museo Sans 300" w:hAnsi="Museo Sans 300" w:cs="Arial"/>
                <w:sz w:val="22"/>
                <w:szCs w:val="22"/>
              </w:rPr>
            </w:pPr>
          </w:p>
        </w:tc>
        <w:tc>
          <w:tcPr>
            <w:tcW w:w="2245" w:type="dxa"/>
          </w:tcPr>
          <w:p w14:paraId="2624DFB0"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97%</w:t>
            </w:r>
          </w:p>
        </w:tc>
        <w:tc>
          <w:tcPr>
            <w:tcW w:w="2245" w:type="dxa"/>
          </w:tcPr>
          <w:p w14:paraId="2624DFB1"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39%</w:t>
            </w:r>
          </w:p>
        </w:tc>
      </w:tr>
      <w:tr w:rsidR="00DD4F56" w:rsidRPr="007803AE" w14:paraId="2624DFB7" w14:textId="77777777" w:rsidTr="00A31E03">
        <w:tc>
          <w:tcPr>
            <w:tcW w:w="2244" w:type="dxa"/>
          </w:tcPr>
          <w:p w14:paraId="2624DFB3" w14:textId="77777777" w:rsidR="00DD4F56" w:rsidRPr="007803AE" w:rsidRDefault="00DD4F56" w:rsidP="00D846C3">
            <w:pPr>
              <w:rPr>
                <w:rFonts w:ascii="Museo Sans 300" w:hAnsi="Museo Sans 300" w:cs="Arial"/>
                <w:sz w:val="22"/>
                <w:szCs w:val="22"/>
              </w:rPr>
            </w:pPr>
          </w:p>
        </w:tc>
        <w:tc>
          <w:tcPr>
            <w:tcW w:w="2244" w:type="dxa"/>
          </w:tcPr>
          <w:p w14:paraId="2624DFB4" w14:textId="77777777" w:rsidR="00DD4F56" w:rsidRPr="007803AE" w:rsidRDefault="00DD4F56" w:rsidP="00D846C3">
            <w:pPr>
              <w:rPr>
                <w:rFonts w:ascii="Museo Sans 300" w:hAnsi="Museo Sans 300" w:cs="Arial"/>
                <w:sz w:val="22"/>
                <w:szCs w:val="22"/>
              </w:rPr>
            </w:pPr>
          </w:p>
        </w:tc>
        <w:tc>
          <w:tcPr>
            <w:tcW w:w="2245" w:type="dxa"/>
          </w:tcPr>
          <w:p w14:paraId="2624DFB5"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98%</w:t>
            </w:r>
          </w:p>
        </w:tc>
        <w:tc>
          <w:tcPr>
            <w:tcW w:w="2245" w:type="dxa"/>
          </w:tcPr>
          <w:p w14:paraId="2624DFB6"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39%</w:t>
            </w:r>
          </w:p>
        </w:tc>
      </w:tr>
      <w:tr w:rsidR="00DD4F56" w:rsidRPr="007803AE" w14:paraId="2624DFBC" w14:textId="77777777" w:rsidTr="00A31E03">
        <w:tc>
          <w:tcPr>
            <w:tcW w:w="2244" w:type="dxa"/>
          </w:tcPr>
          <w:p w14:paraId="2624DFB8" w14:textId="77777777" w:rsidR="00DD4F56" w:rsidRPr="007803AE" w:rsidRDefault="00DD4F56" w:rsidP="00D846C3">
            <w:pPr>
              <w:rPr>
                <w:rFonts w:ascii="Museo Sans 300" w:hAnsi="Museo Sans 300" w:cs="Arial"/>
                <w:sz w:val="22"/>
                <w:szCs w:val="22"/>
              </w:rPr>
            </w:pPr>
          </w:p>
        </w:tc>
        <w:tc>
          <w:tcPr>
            <w:tcW w:w="2244" w:type="dxa"/>
          </w:tcPr>
          <w:p w14:paraId="2624DFB9" w14:textId="77777777" w:rsidR="00DD4F56" w:rsidRPr="007803AE" w:rsidRDefault="00DD4F56" w:rsidP="00D846C3">
            <w:pPr>
              <w:rPr>
                <w:rFonts w:ascii="Museo Sans 300" w:hAnsi="Museo Sans 300" w:cs="Arial"/>
                <w:sz w:val="22"/>
                <w:szCs w:val="22"/>
              </w:rPr>
            </w:pPr>
          </w:p>
        </w:tc>
        <w:tc>
          <w:tcPr>
            <w:tcW w:w="2245" w:type="dxa"/>
          </w:tcPr>
          <w:p w14:paraId="2624DFBA"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99%</w:t>
            </w:r>
          </w:p>
        </w:tc>
        <w:tc>
          <w:tcPr>
            <w:tcW w:w="2245" w:type="dxa"/>
          </w:tcPr>
          <w:p w14:paraId="2624DFBB" w14:textId="77777777" w:rsidR="00DD4F56" w:rsidRPr="007803AE" w:rsidRDefault="00DD4F56" w:rsidP="00DD4F56">
            <w:pPr>
              <w:rPr>
                <w:rFonts w:ascii="Museo Sans 300" w:hAnsi="Museo Sans 300" w:cs="Arial"/>
                <w:sz w:val="22"/>
                <w:szCs w:val="22"/>
              </w:rPr>
            </w:pPr>
            <w:r w:rsidRPr="007803AE">
              <w:rPr>
                <w:rFonts w:ascii="Museo Sans 300" w:hAnsi="Museo Sans 300" w:cs="Arial"/>
                <w:sz w:val="22"/>
                <w:szCs w:val="22"/>
              </w:rPr>
              <w:t>40%</w:t>
            </w:r>
          </w:p>
        </w:tc>
      </w:tr>
      <w:tr w:rsidR="00DD4F56" w:rsidRPr="007803AE" w14:paraId="2624DFC1" w14:textId="77777777" w:rsidTr="00A31E03">
        <w:tc>
          <w:tcPr>
            <w:tcW w:w="2244" w:type="dxa"/>
          </w:tcPr>
          <w:p w14:paraId="2624DFBD" w14:textId="77777777" w:rsidR="00DD4F56" w:rsidRPr="007803AE" w:rsidRDefault="00DD4F56" w:rsidP="00D846C3">
            <w:pPr>
              <w:rPr>
                <w:rFonts w:ascii="Museo Sans 300" w:hAnsi="Museo Sans 300" w:cs="Arial"/>
                <w:sz w:val="22"/>
                <w:szCs w:val="22"/>
              </w:rPr>
            </w:pPr>
          </w:p>
        </w:tc>
        <w:tc>
          <w:tcPr>
            <w:tcW w:w="2244" w:type="dxa"/>
          </w:tcPr>
          <w:p w14:paraId="2624DFBE" w14:textId="77777777" w:rsidR="00DD4F56" w:rsidRPr="007803AE" w:rsidRDefault="00DD4F56" w:rsidP="00D846C3">
            <w:pPr>
              <w:rPr>
                <w:rFonts w:ascii="Museo Sans 300" w:hAnsi="Museo Sans 300" w:cs="Arial"/>
                <w:sz w:val="22"/>
                <w:szCs w:val="22"/>
              </w:rPr>
            </w:pPr>
          </w:p>
        </w:tc>
        <w:tc>
          <w:tcPr>
            <w:tcW w:w="2245" w:type="dxa"/>
          </w:tcPr>
          <w:p w14:paraId="2624DFBF"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100%</w:t>
            </w:r>
          </w:p>
        </w:tc>
        <w:tc>
          <w:tcPr>
            <w:tcW w:w="2245" w:type="dxa"/>
          </w:tcPr>
          <w:p w14:paraId="2624DFC0" w14:textId="77777777" w:rsidR="00DD4F56" w:rsidRPr="007803AE" w:rsidRDefault="00DD4F56" w:rsidP="00D846C3">
            <w:pPr>
              <w:rPr>
                <w:rFonts w:ascii="Museo Sans 300" w:hAnsi="Museo Sans 300" w:cs="Arial"/>
                <w:sz w:val="22"/>
                <w:szCs w:val="22"/>
              </w:rPr>
            </w:pPr>
            <w:r w:rsidRPr="007803AE">
              <w:rPr>
                <w:rFonts w:ascii="Museo Sans 300" w:hAnsi="Museo Sans 300" w:cs="Arial"/>
                <w:sz w:val="22"/>
                <w:szCs w:val="22"/>
              </w:rPr>
              <w:t>40%</w:t>
            </w:r>
          </w:p>
        </w:tc>
      </w:tr>
    </w:tbl>
    <w:p w14:paraId="226EAFC7" w14:textId="77777777" w:rsidR="00FD0F5E" w:rsidRPr="007803AE" w:rsidRDefault="00FD0F5E" w:rsidP="00F9377F">
      <w:pPr>
        <w:pStyle w:val="Ttulo1"/>
        <w:spacing w:before="0" w:beforeAutospacing="0" w:after="0" w:afterAutospacing="0"/>
        <w:ind w:left="425"/>
        <w:rPr>
          <w:rFonts w:ascii="Museo Sans 300" w:hAnsi="Museo Sans 300" w:cs="Arial"/>
          <w:sz w:val="22"/>
          <w:szCs w:val="22"/>
        </w:rPr>
      </w:pPr>
    </w:p>
    <w:p w14:paraId="2624DFC3" w14:textId="77777777" w:rsidR="00325EB0" w:rsidRPr="007803AE" w:rsidRDefault="00325EB0" w:rsidP="000B52C0">
      <w:pPr>
        <w:pStyle w:val="Ttulo1"/>
        <w:numPr>
          <w:ilvl w:val="0"/>
          <w:numId w:val="68"/>
        </w:numPr>
        <w:spacing w:before="0" w:beforeAutospacing="0" w:after="0" w:afterAutospacing="0"/>
        <w:ind w:left="425" w:hanging="425"/>
        <w:rPr>
          <w:rFonts w:ascii="Museo Sans 300" w:hAnsi="Museo Sans 300" w:cs="Arial"/>
          <w:sz w:val="22"/>
          <w:szCs w:val="22"/>
        </w:rPr>
      </w:pPr>
      <w:r w:rsidRPr="007803AE">
        <w:rPr>
          <w:rFonts w:ascii="Museo Sans 300" w:hAnsi="Museo Sans 300" w:cs="Arial"/>
          <w:sz w:val="22"/>
          <w:szCs w:val="22"/>
        </w:rPr>
        <w:t>Síndrome de Guillain-Barré</w:t>
      </w:r>
      <w:r w:rsidR="00640887" w:rsidRPr="007803AE">
        <w:rPr>
          <w:rFonts w:ascii="Museo Sans 300" w:hAnsi="Museo Sans 300" w:cs="Arial"/>
          <w:sz w:val="22"/>
          <w:szCs w:val="22"/>
        </w:rPr>
        <w:t>.</w:t>
      </w:r>
    </w:p>
    <w:p w14:paraId="2624DFC4" w14:textId="77777777" w:rsidR="00640887" w:rsidRPr="007803AE" w:rsidRDefault="00640887" w:rsidP="00325EB0">
      <w:pPr>
        <w:jc w:val="both"/>
        <w:rPr>
          <w:rFonts w:ascii="Museo Sans 300" w:hAnsi="Museo Sans 300" w:cs="Arial"/>
          <w:sz w:val="22"/>
          <w:szCs w:val="22"/>
        </w:rPr>
      </w:pPr>
    </w:p>
    <w:p w14:paraId="2624DFC6" w14:textId="6FEA007F" w:rsidR="0071629E" w:rsidRPr="007803AE" w:rsidRDefault="00325EB0" w:rsidP="00325EB0">
      <w:pPr>
        <w:jc w:val="both"/>
        <w:rPr>
          <w:rFonts w:ascii="Museo Sans 300" w:hAnsi="Museo Sans 300" w:cs="Arial"/>
          <w:sz w:val="22"/>
          <w:szCs w:val="22"/>
        </w:rPr>
      </w:pPr>
      <w:r w:rsidRPr="007803AE">
        <w:rPr>
          <w:rFonts w:ascii="Museo Sans 300" w:hAnsi="Museo Sans 300" w:cs="Arial"/>
          <w:sz w:val="22"/>
          <w:szCs w:val="22"/>
        </w:rPr>
        <w:t xml:space="preserve">El </w:t>
      </w:r>
      <w:r w:rsidRPr="007803AE">
        <w:rPr>
          <w:rFonts w:ascii="Museo Sans 300" w:hAnsi="Museo Sans 300" w:cs="Arial"/>
          <w:bCs/>
          <w:sz w:val="22"/>
          <w:szCs w:val="22"/>
        </w:rPr>
        <w:t>Síndrome de Guillain-Barré</w:t>
      </w:r>
      <w:r w:rsidRPr="007803AE">
        <w:rPr>
          <w:rFonts w:ascii="Museo Sans 300" w:hAnsi="Museo Sans 300" w:cs="Arial"/>
          <w:sz w:val="22"/>
          <w:szCs w:val="22"/>
        </w:rPr>
        <w:t xml:space="preserve"> es un trastorno neurológico en el que el </w:t>
      </w:r>
      <w:hyperlink r:id="rId41" w:tooltip="Sistema inmunitario" w:history="1">
        <w:r w:rsidRPr="007803AE">
          <w:rPr>
            <w:rStyle w:val="Hipervnculo"/>
            <w:rFonts w:ascii="Museo Sans 300" w:hAnsi="Museo Sans 300" w:cs="Arial"/>
            <w:color w:val="auto"/>
            <w:sz w:val="22"/>
            <w:szCs w:val="22"/>
            <w:u w:val="none"/>
          </w:rPr>
          <w:t>sistema inmunitario</w:t>
        </w:r>
      </w:hyperlink>
      <w:r w:rsidRPr="007803AE">
        <w:rPr>
          <w:rFonts w:ascii="Museo Sans 300" w:hAnsi="Museo Sans 300" w:cs="Arial"/>
          <w:sz w:val="22"/>
          <w:szCs w:val="22"/>
        </w:rPr>
        <w:t xml:space="preserve"> del cuerpo ataca a una parte del </w:t>
      </w:r>
      <w:hyperlink r:id="rId42" w:tooltip="Sistema nervioso periférico" w:history="1">
        <w:r w:rsidRPr="007803AE">
          <w:rPr>
            <w:rStyle w:val="Hipervnculo"/>
            <w:rFonts w:ascii="Museo Sans 300" w:hAnsi="Museo Sans 300" w:cs="Arial"/>
            <w:color w:val="auto"/>
            <w:sz w:val="22"/>
            <w:szCs w:val="22"/>
            <w:u w:val="none"/>
          </w:rPr>
          <w:t>sistema nervioso periférico</w:t>
        </w:r>
      </w:hyperlink>
      <w:r w:rsidRPr="007803AE">
        <w:rPr>
          <w:rFonts w:ascii="Museo Sans 300" w:hAnsi="Museo Sans 300" w:cs="Arial"/>
          <w:sz w:val="22"/>
          <w:szCs w:val="22"/>
        </w:rPr>
        <w:t xml:space="preserve">, en el cual los </w:t>
      </w:r>
      <w:hyperlink r:id="rId43" w:tooltip="Músculo" w:history="1">
        <w:r w:rsidRPr="007803AE">
          <w:rPr>
            <w:rStyle w:val="Hipervnculo"/>
            <w:rFonts w:ascii="Museo Sans 300" w:hAnsi="Museo Sans 300" w:cs="Arial"/>
            <w:color w:val="auto"/>
            <w:sz w:val="22"/>
            <w:szCs w:val="22"/>
            <w:u w:val="none"/>
          </w:rPr>
          <w:t>músculos</w:t>
        </w:r>
      </w:hyperlink>
      <w:r w:rsidRPr="007803AE">
        <w:rPr>
          <w:rFonts w:ascii="Museo Sans 300" w:hAnsi="Museo Sans 300" w:cs="Arial"/>
          <w:sz w:val="22"/>
          <w:szCs w:val="22"/>
        </w:rPr>
        <w:t xml:space="preserve"> pierden su capacidad de responder a las órdenes del encéfalo y éste recibe menos señales sensoriales del resto del cuerpo. El menoscabo de este impedimento deberá ser evaluado al término de </w:t>
      </w:r>
      <w:r w:rsidR="00FE2AF0" w:rsidRPr="007803AE">
        <w:rPr>
          <w:rFonts w:ascii="Museo Sans 300" w:hAnsi="Museo Sans 300" w:cs="Arial"/>
          <w:sz w:val="22"/>
          <w:szCs w:val="22"/>
        </w:rPr>
        <w:t xml:space="preserve">al menos </w:t>
      </w:r>
      <w:r w:rsidRPr="007803AE">
        <w:rPr>
          <w:rFonts w:ascii="Museo Sans 300" w:hAnsi="Museo Sans 300" w:cs="Arial"/>
          <w:sz w:val="22"/>
          <w:szCs w:val="22"/>
        </w:rPr>
        <w:t>doce meses de tratamiento médico y de rehabilitación, y se calificar</w:t>
      </w:r>
      <w:r w:rsidR="00C73C23" w:rsidRPr="007803AE">
        <w:rPr>
          <w:rFonts w:ascii="Museo Sans 300" w:hAnsi="Museo Sans 300" w:cs="Arial"/>
          <w:sz w:val="22"/>
          <w:szCs w:val="22"/>
        </w:rPr>
        <w:t>á</w:t>
      </w:r>
      <w:r w:rsidRPr="007803AE">
        <w:rPr>
          <w:rFonts w:ascii="Museo Sans 300" w:hAnsi="Museo Sans 300" w:cs="Arial"/>
          <w:sz w:val="22"/>
          <w:szCs w:val="22"/>
        </w:rPr>
        <w:t xml:space="preserve"> de acuer</w:t>
      </w:r>
      <w:r w:rsidR="00FE2AF0" w:rsidRPr="007803AE">
        <w:rPr>
          <w:rFonts w:ascii="Museo Sans 300" w:hAnsi="Museo Sans 300" w:cs="Arial"/>
          <w:sz w:val="22"/>
          <w:szCs w:val="22"/>
        </w:rPr>
        <w:t>do a las secuelas neurológicas establecidas.</w:t>
      </w:r>
    </w:p>
    <w:p w14:paraId="7F220830" w14:textId="77777777" w:rsidR="00677286" w:rsidRPr="007803AE" w:rsidRDefault="00677286" w:rsidP="00325EB0">
      <w:pPr>
        <w:jc w:val="both"/>
        <w:rPr>
          <w:rFonts w:ascii="Museo Sans 300" w:hAnsi="Museo Sans 300" w:cs="Arial"/>
          <w:sz w:val="22"/>
          <w:szCs w:val="22"/>
        </w:rPr>
      </w:pPr>
    </w:p>
    <w:p w14:paraId="2624DFC7" w14:textId="24994BA1" w:rsidR="000616C1" w:rsidRPr="007803AE" w:rsidRDefault="005A6C2C" w:rsidP="008F0A6A">
      <w:pPr>
        <w:jc w:val="both"/>
        <w:rPr>
          <w:rFonts w:ascii="Museo Sans 300" w:hAnsi="Museo Sans 300" w:cs="Arial"/>
          <w:sz w:val="22"/>
          <w:szCs w:val="22"/>
        </w:rPr>
      </w:pPr>
      <w:r w:rsidRPr="007803AE">
        <w:rPr>
          <w:rFonts w:ascii="Museo Sans 300" w:hAnsi="Museo Sans 300" w:cs="Arial"/>
          <w:b/>
          <w:sz w:val="22"/>
          <w:szCs w:val="22"/>
        </w:rPr>
        <w:t xml:space="preserve">Art. </w:t>
      </w:r>
      <w:r w:rsidR="00CD2FBA" w:rsidRPr="007803AE">
        <w:rPr>
          <w:rFonts w:ascii="Museo Sans 300" w:hAnsi="Museo Sans 300" w:cs="Arial"/>
          <w:b/>
          <w:sz w:val="22"/>
          <w:szCs w:val="22"/>
        </w:rPr>
        <w:t>90</w:t>
      </w:r>
      <w:r w:rsidRPr="007803AE">
        <w:rPr>
          <w:rFonts w:ascii="Museo Sans 300" w:hAnsi="Museo Sans 300" w:cs="Arial"/>
          <w:sz w:val="22"/>
          <w:szCs w:val="22"/>
        </w:rPr>
        <w:t>.- Con el objeto de evaluar y calificar la invalidez resultante de los Impedimentos en el Sistema Respiratorio, se deberá cumplir con las recomendaciones técnicas que a continuación se señalan:</w:t>
      </w:r>
    </w:p>
    <w:p w14:paraId="2624DFC9" w14:textId="6D2A4283" w:rsidR="00640887" w:rsidRPr="007803AE" w:rsidRDefault="00640887" w:rsidP="000616C1">
      <w:pPr>
        <w:jc w:val="both"/>
        <w:rPr>
          <w:rFonts w:ascii="Museo Sans 300" w:hAnsi="Museo Sans 300" w:cs="Arial"/>
          <w:b/>
          <w:sz w:val="22"/>
          <w:szCs w:val="22"/>
        </w:rPr>
      </w:pPr>
    </w:p>
    <w:p w14:paraId="2624DFCA" w14:textId="77777777" w:rsidR="000616C1" w:rsidRPr="007803AE" w:rsidRDefault="005A6C2C" w:rsidP="000616C1">
      <w:pPr>
        <w:jc w:val="both"/>
        <w:rPr>
          <w:rFonts w:ascii="Museo Sans 300" w:hAnsi="Museo Sans 300" w:cs="Arial"/>
          <w:b/>
          <w:sz w:val="22"/>
          <w:szCs w:val="22"/>
        </w:rPr>
      </w:pPr>
      <w:r w:rsidRPr="007803AE">
        <w:rPr>
          <w:rFonts w:ascii="Museo Sans 300" w:hAnsi="Museo Sans 300" w:cs="Arial"/>
          <w:b/>
          <w:sz w:val="22"/>
          <w:szCs w:val="22"/>
        </w:rPr>
        <w:t>SISTEMA RESPIRATORIO</w:t>
      </w:r>
    </w:p>
    <w:p w14:paraId="2624DFCB" w14:textId="77777777" w:rsidR="00640887" w:rsidRPr="007803AE" w:rsidRDefault="00640887" w:rsidP="00F561DF">
      <w:pPr>
        <w:pStyle w:val="Default"/>
        <w:jc w:val="both"/>
        <w:rPr>
          <w:rFonts w:ascii="Museo Sans 300" w:hAnsi="Museo Sans 300"/>
          <w:color w:val="auto"/>
          <w:sz w:val="22"/>
          <w:szCs w:val="22"/>
        </w:rPr>
      </w:pPr>
    </w:p>
    <w:p w14:paraId="2624DFCC" w14:textId="77777777" w:rsidR="00F561DF" w:rsidRPr="007803AE" w:rsidRDefault="00F561DF" w:rsidP="00F561D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 sección proporciona criterios para evaluar el impedimento permanente del sistema respiratorio y el efecto de éste en el menoscabo de la capacidad del trabajador para efectuar actividades laborales. </w:t>
      </w:r>
    </w:p>
    <w:p w14:paraId="2624DFCD" w14:textId="77777777" w:rsidR="00C73C23" w:rsidRPr="007803AE" w:rsidRDefault="00C73C23" w:rsidP="00F561DF">
      <w:pPr>
        <w:pStyle w:val="Default"/>
        <w:jc w:val="both"/>
        <w:rPr>
          <w:rFonts w:ascii="Museo Sans 300" w:hAnsi="Museo Sans 300"/>
          <w:color w:val="auto"/>
          <w:sz w:val="22"/>
          <w:szCs w:val="22"/>
        </w:rPr>
      </w:pPr>
    </w:p>
    <w:p w14:paraId="2624DFCE" w14:textId="77777777" w:rsidR="000616C1" w:rsidRPr="007803AE" w:rsidRDefault="00F561DF" w:rsidP="00F561DF">
      <w:pPr>
        <w:jc w:val="both"/>
        <w:rPr>
          <w:rFonts w:ascii="Museo Sans 300" w:hAnsi="Museo Sans 300" w:cs="Arial"/>
          <w:sz w:val="22"/>
          <w:szCs w:val="22"/>
        </w:rPr>
      </w:pPr>
      <w:r w:rsidRPr="007803AE">
        <w:rPr>
          <w:rFonts w:ascii="Museo Sans 300" w:hAnsi="Museo Sans 300" w:cs="Arial"/>
          <w:sz w:val="22"/>
          <w:szCs w:val="22"/>
        </w:rPr>
        <w:t xml:space="preserve">La principal función del Sistema Respiratorio es la mantención del intercambio alveolo-capilar que asegura el aporte adecuado de Oxígeno a los tejidos y la eliminación del exceso de Dióxido de Carbono procedente de la combustión interna tisular. Se define a la Insuficiencia Respiratoria como la incapacidad del Sistema Respiratorio de </w:t>
      </w:r>
      <w:r w:rsidR="00C73C23" w:rsidRPr="007803AE">
        <w:rPr>
          <w:rFonts w:ascii="Museo Sans 300" w:hAnsi="Museo Sans 300" w:cs="Arial"/>
          <w:sz w:val="22"/>
          <w:szCs w:val="22"/>
        </w:rPr>
        <w:t>mantener una PO2 arterial de a</w:t>
      </w:r>
      <w:r w:rsidRPr="007803AE">
        <w:rPr>
          <w:rFonts w:ascii="Museo Sans 300" w:hAnsi="Museo Sans 300" w:cs="Arial"/>
          <w:sz w:val="22"/>
          <w:szCs w:val="22"/>
        </w:rPr>
        <w:t xml:space="preserve">l menos 60 mm. Hg, pudiendo agregarse una elevación de la PCO2 arterial sobre 45 mm. Hg. El Impedimento Respiratorio estará configurado cuando se encuentre estabilizado, alejado de un episodio agudo o recurrente, las pruebas funcionales se hayan efectuado lejos de una crisis y se encuentren agotados los recursos terapéuticos según los protocolos actuales de la especialidad, durante un período mínimo de </w:t>
      </w:r>
      <w:r w:rsidR="004D59FC" w:rsidRPr="007803AE">
        <w:rPr>
          <w:rFonts w:ascii="Museo Sans 300" w:hAnsi="Museo Sans 300" w:cs="Arial"/>
          <w:sz w:val="22"/>
          <w:szCs w:val="22"/>
        </w:rPr>
        <w:t xml:space="preserve">doce </w:t>
      </w:r>
      <w:r w:rsidRPr="007803AE">
        <w:rPr>
          <w:rFonts w:ascii="Museo Sans 300" w:hAnsi="Museo Sans 300" w:cs="Arial"/>
          <w:sz w:val="22"/>
          <w:szCs w:val="22"/>
        </w:rPr>
        <w:t>meses.</w:t>
      </w:r>
    </w:p>
    <w:p w14:paraId="2624DFCF" w14:textId="77777777" w:rsidR="00640887" w:rsidRPr="007803AE" w:rsidRDefault="00640887" w:rsidP="00640887">
      <w:pPr>
        <w:pStyle w:val="Default"/>
        <w:ind w:left="425" w:hanging="425"/>
        <w:jc w:val="both"/>
        <w:rPr>
          <w:rFonts w:ascii="Museo Sans 300" w:hAnsi="Museo Sans 300"/>
          <w:b/>
          <w:color w:val="auto"/>
          <w:sz w:val="22"/>
          <w:szCs w:val="22"/>
        </w:rPr>
      </w:pPr>
    </w:p>
    <w:p w14:paraId="2624DFD0" w14:textId="77777777" w:rsidR="0071629E" w:rsidRPr="007803AE" w:rsidRDefault="005A6C2C" w:rsidP="00640887">
      <w:pPr>
        <w:pStyle w:val="Default"/>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I. PROCEDIMIENTO PARA EVALUAR EL IMPEDIMENTO DE ORÍGEN </w:t>
      </w:r>
      <w:r w:rsidR="0071629E" w:rsidRPr="007803AE">
        <w:rPr>
          <w:rFonts w:ascii="Museo Sans 300" w:hAnsi="Museo Sans 300"/>
          <w:b/>
          <w:color w:val="auto"/>
          <w:sz w:val="22"/>
          <w:szCs w:val="22"/>
        </w:rPr>
        <w:t>R</w:t>
      </w:r>
      <w:r w:rsidR="002D4692" w:rsidRPr="007803AE">
        <w:rPr>
          <w:rFonts w:ascii="Museo Sans 300" w:hAnsi="Museo Sans 300"/>
          <w:b/>
          <w:color w:val="auto"/>
          <w:sz w:val="22"/>
          <w:szCs w:val="22"/>
        </w:rPr>
        <w:t>ESPIRATORIO</w:t>
      </w:r>
    </w:p>
    <w:p w14:paraId="2624DFD1" w14:textId="77777777" w:rsidR="008F0A6A" w:rsidRPr="007803AE" w:rsidRDefault="008F0A6A" w:rsidP="001C311E">
      <w:pPr>
        <w:pStyle w:val="Default"/>
        <w:widowControl w:val="0"/>
        <w:jc w:val="both"/>
        <w:rPr>
          <w:rFonts w:ascii="Museo Sans 300" w:hAnsi="Museo Sans 300"/>
          <w:b/>
          <w:color w:val="auto"/>
          <w:sz w:val="22"/>
          <w:szCs w:val="22"/>
        </w:rPr>
      </w:pPr>
    </w:p>
    <w:p w14:paraId="2624DFD2" w14:textId="77777777" w:rsidR="0071629E" w:rsidRPr="007803AE" w:rsidRDefault="005A6C2C" w:rsidP="001C311E">
      <w:pPr>
        <w:pStyle w:val="Default"/>
        <w:widowControl w:val="0"/>
        <w:numPr>
          <w:ilvl w:val="0"/>
          <w:numId w:val="137"/>
        </w:numPr>
        <w:spacing w:after="120"/>
        <w:ind w:left="993" w:hanging="284"/>
        <w:jc w:val="both"/>
        <w:rPr>
          <w:rFonts w:ascii="Museo Sans 300" w:hAnsi="Museo Sans 300"/>
          <w:color w:val="auto"/>
          <w:sz w:val="22"/>
          <w:szCs w:val="22"/>
        </w:rPr>
      </w:pPr>
      <w:r w:rsidRPr="007803AE">
        <w:rPr>
          <w:rFonts w:ascii="Museo Sans 300" w:hAnsi="Museo Sans 300"/>
          <w:color w:val="auto"/>
          <w:sz w:val="22"/>
          <w:szCs w:val="22"/>
        </w:rPr>
        <w:t>Se debe realizar una anamnesis cuidadosa que incluya:</w:t>
      </w:r>
    </w:p>
    <w:p w14:paraId="2624DFD3" w14:textId="77777777" w:rsidR="0071629E" w:rsidRPr="007803AE" w:rsidRDefault="005A6C2C" w:rsidP="000B52C0">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Comienzo y Evolución del Impedimento</w:t>
      </w:r>
      <w:r w:rsidR="007A2BBC" w:rsidRPr="007803AE">
        <w:rPr>
          <w:rFonts w:ascii="Museo Sans 300" w:hAnsi="Museo Sans 300"/>
          <w:color w:val="auto"/>
          <w:sz w:val="22"/>
          <w:szCs w:val="22"/>
        </w:rPr>
        <w:t>.</w:t>
      </w:r>
    </w:p>
    <w:p w14:paraId="2624DFD4" w14:textId="77777777" w:rsidR="0071629E" w:rsidRPr="007803AE" w:rsidRDefault="0071629E" w:rsidP="000B52C0">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Enfermedades anteriores</w:t>
      </w:r>
      <w:r w:rsidR="00884A1F" w:rsidRPr="007803AE">
        <w:rPr>
          <w:rFonts w:ascii="Museo Sans 300" w:hAnsi="Museo Sans 300"/>
          <w:color w:val="auto"/>
          <w:sz w:val="22"/>
          <w:szCs w:val="22"/>
        </w:rPr>
        <w:t>.</w:t>
      </w:r>
    </w:p>
    <w:p w14:paraId="2624DFD5" w14:textId="77777777" w:rsidR="0071629E" w:rsidRPr="007803AE" w:rsidRDefault="0071629E" w:rsidP="000B52C0">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Antecedentes familiares</w:t>
      </w:r>
      <w:r w:rsidR="00884A1F" w:rsidRPr="007803AE">
        <w:rPr>
          <w:rFonts w:ascii="Museo Sans 300" w:hAnsi="Museo Sans 300"/>
          <w:color w:val="auto"/>
          <w:sz w:val="22"/>
          <w:szCs w:val="22"/>
        </w:rPr>
        <w:t>.</w:t>
      </w:r>
    </w:p>
    <w:p w14:paraId="2624DFD6" w14:textId="77777777" w:rsidR="0071629E" w:rsidRPr="007803AE" w:rsidRDefault="0071629E" w:rsidP="000B52C0">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Antecedentes laborales</w:t>
      </w:r>
      <w:r w:rsidR="00884A1F" w:rsidRPr="007803AE">
        <w:rPr>
          <w:rFonts w:ascii="Museo Sans 300" w:hAnsi="Museo Sans 300"/>
          <w:color w:val="auto"/>
          <w:sz w:val="22"/>
          <w:szCs w:val="22"/>
        </w:rPr>
        <w:t>.</w:t>
      </w:r>
    </w:p>
    <w:p w14:paraId="2624DFD8" w14:textId="5C54B727" w:rsidR="0071629E" w:rsidRPr="007803AE" w:rsidRDefault="0071629E" w:rsidP="005B5E32">
      <w:pPr>
        <w:pStyle w:val="Default"/>
        <w:numPr>
          <w:ilvl w:val="0"/>
          <w:numId w:val="68"/>
        </w:numPr>
        <w:ind w:left="1276" w:hanging="425"/>
        <w:jc w:val="both"/>
        <w:rPr>
          <w:rFonts w:ascii="Museo Sans 300" w:hAnsi="Museo Sans 300"/>
          <w:color w:val="auto"/>
          <w:sz w:val="22"/>
          <w:szCs w:val="22"/>
        </w:rPr>
      </w:pPr>
      <w:r w:rsidRPr="007803AE">
        <w:rPr>
          <w:rFonts w:ascii="Museo Sans 300" w:hAnsi="Museo Sans 300"/>
          <w:color w:val="auto"/>
          <w:sz w:val="22"/>
          <w:szCs w:val="22"/>
        </w:rPr>
        <w:t>Examen físico general y por sistemas</w:t>
      </w:r>
      <w:r w:rsidR="005A6FF7" w:rsidRPr="007803AE">
        <w:rPr>
          <w:rFonts w:ascii="Museo Sans 300" w:hAnsi="Museo Sans 300"/>
          <w:color w:val="auto"/>
          <w:sz w:val="22"/>
          <w:szCs w:val="22"/>
        </w:rPr>
        <w:t>.</w:t>
      </w:r>
    </w:p>
    <w:p w14:paraId="2624DFD9" w14:textId="77777777" w:rsidR="0071629E" w:rsidRPr="007803AE" w:rsidRDefault="005A6C2C" w:rsidP="000B52C0">
      <w:pPr>
        <w:pStyle w:val="Default"/>
        <w:numPr>
          <w:ilvl w:val="0"/>
          <w:numId w:val="137"/>
        </w:numPr>
        <w:spacing w:after="120"/>
        <w:ind w:left="993" w:hanging="284"/>
        <w:rPr>
          <w:rFonts w:ascii="Museo Sans 300" w:hAnsi="Museo Sans 300"/>
          <w:color w:val="auto"/>
          <w:sz w:val="22"/>
          <w:szCs w:val="22"/>
        </w:rPr>
      </w:pPr>
      <w:r w:rsidRPr="007803AE">
        <w:rPr>
          <w:rFonts w:ascii="Museo Sans 300" w:hAnsi="Museo Sans 300"/>
          <w:color w:val="auto"/>
          <w:sz w:val="22"/>
          <w:szCs w:val="22"/>
        </w:rPr>
        <w:t>La objetivación del daño se certificará por:</w:t>
      </w:r>
    </w:p>
    <w:p w14:paraId="2624DFDA" w14:textId="77777777" w:rsidR="009A6D28" w:rsidRPr="007803AE" w:rsidRDefault="005A6C2C" w:rsidP="000B52C0">
      <w:pPr>
        <w:pStyle w:val="Default"/>
        <w:numPr>
          <w:ilvl w:val="0"/>
          <w:numId w:val="68"/>
        </w:numPr>
        <w:ind w:left="1276" w:hanging="425"/>
        <w:rPr>
          <w:rFonts w:ascii="Museo Sans 300" w:hAnsi="Museo Sans 300"/>
          <w:color w:val="auto"/>
          <w:sz w:val="22"/>
          <w:szCs w:val="22"/>
        </w:rPr>
      </w:pPr>
      <w:r w:rsidRPr="007803AE">
        <w:rPr>
          <w:rFonts w:ascii="Museo Sans 300" w:hAnsi="Museo Sans 300"/>
          <w:color w:val="auto"/>
          <w:sz w:val="22"/>
          <w:szCs w:val="22"/>
        </w:rPr>
        <w:t xml:space="preserve">Radiografía de tórax P.A. y lateral en inspiración profunda y </w:t>
      </w:r>
      <w:r w:rsidR="0062621F" w:rsidRPr="007803AE">
        <w:rPr>
          <w:rFonts w:ascii="Museo Sans 300" w:hAnsi="Museo Sans 300"/>
          <w:color w:val="auto"/>
          <w:sz w:val="22"/>
          <w:szCs w:val="22"/>
        </w:rPr>
        <w:t>oblicua</w:t>
      </w:r>
      <w:r w:rsidR="00981024" w:rsidRPr="007803AE">
        <w:rPr>
          <w:rFonts w:ascii="Museo Sans 300" w:hAnsi="Museo Sans 300"/>
          <w:color w:val="auto"/>
          <w:sz w:val="22"/>
          <w:szCs w:val="22"/>
        </w:rPr>
        <w:t xml:space="preserve"> según sea necesario</w:t>
      </w:r>
      <w:r w:rsidR="00884A1F" w:rsidRPr="007803AE">
        <w:rPr>
          <w:rFonts w:ascii="Museo Sans 300" w:hAnsi="Museo Sans 300"/>
          <w:color w:val="auto"/>
          <w:sz w:val="22"/>
          <w:szCs w:val="22"/>
        </w:rPr>
        <w:t>.</w:t>
      </w:r>
    </w:p>
    <w:p w14:paraId="2624DFDB" w14:textId="77777777" w:rsidR="009A6D28" w:rsidRPr="007803AE" w:rsidRDefault="005A6C2C" w:rsidP="000B52C0">
      <w:pPr>
        <w:pStyle w:val="Default"/>
        <w:numPr>
          <w:ilvl w:val="0"/>
          <w:numId w:val="138"/>
        </w:numPr>
        <w:ind w:left="1276" w:hanging="425"/>
        <w:rPr>
          <w:rFonts w:ascii="Museo Sans 300" w:hAnsi="Museo Sans 300"/>
          <w:color w:val="auto"/>
          <w:sz w:val="22"/>
          <w:szCs w:val="22"/>
        </w:rPr>
      </w:pPr>
      <w:r w:rsidRPr="007803AE">
        <w:rPr>
          <w:rFonts w:ascii="Museo Sans 300" w:hAnsi="Museo Sans 300"/>
          <w:color w:val="auto"/>
          <w:sz w:val="22"/>
          <w:szCs w:val="22"/>
        </w:rPr>
        <w:t>Espirometría completa</w:t>
      </w:r>
      <w:r w:rsidR="00981024" w:rsidRPr="007803AE">
        <w:rPr>
          <w:rFonts w:ascii="Museo Sans 300" w:hAnsi="Museo Sans 300"/>
          <w:color w:val="auto"/>
          <w:sz w:val="22"/>
          <w:szCs w:val="22"/>
        </w:rPr>
        <w:t>, basal y con broncodilatadores</w:t>
      </w:r>
      <w:r w:rsidR="00884A1F" w:rsidRPr="007803AE">
        <w:rPr>
          <w:rFonts w:ascii="Museo Sans 300" w:hAnsi="Museo Sans 300"/>
          <w:color w:val="auto"/>
          <w:sz w:val="22"/>
          <w:szCs w:val="22"/>
        </w:rPr>
        <w:t>.</w:t>
      </w:r>
    </w:p>
    <w:p w14:paraId="2624DFDC" w14:textId="77777777" w:rsidR="009A6D28" w:rsidRPr="007803AE" w:rsidRDefault="005A6C2C" w:rsidP="000B52C0">
      <w:pPr>
        <w:pStyle w:val="Default"/>
        <w:numPr>
          <w:ilvl w:val="0"/>
          <w:numId w:val="138"/>
        </w:numPr>
        <w:ind w:left="1276" w:hanging="425"/>
        <w:rPr>
          <w:rFonts w:ascii="Museo Sans 300" w:hAnsi="Museo Sans 300"/>
          <w:color w:val="auto"/>
          <w:sz w:val="22"/>
          <w:szCs w:val="22"/>
        </w:rPr>
      </w:pPr>
      <w:r w:rsidRPr="007803AE">
        <w:rPr>
          <w:rFonts w:ascii="Museo Sans 300" w:hAnsi="Museo Sans 300"/>
          <w:color w:val="auto"/>
          <w:sz w:val="22"/>
          <w:szCs w:val="22"/>
        </w:rPr>
        <w:t>Gasometría arte</w:t>
      </w:r>
      <w:r w:rsidR="00981024" w:rsidRPr="007803AE">
        <w:rPr>
          <w:rFonts w:ascii="Museo Sans 300" w:hAnsi="Museo Sans 300"/>
          <w:color w:val="auto"/>
          <w:sz w:val="22"/>
          <w:szCs w:val="22"/>
        </w:rPr>
        <w:t>rial en reposo y en ejercicio</w:t>
      </w:r>
      <w:r w:rsidR="00884A1F" w:rsidRPr="007803AE">
        <w:rPr>
          <w:rFonts w:ascii="Museo Sans 300" w:hAnsi="Museo Sans 300"/>
          <w:color w:val="auto"/>
          <w:sz w:val="22"/>
          <w:szCs w:val="22"/>
        </w:rPr>
        <w:t>.</w:t>
      </w:r>
    </w:p>
    <w:p w14:paraId="2624DFDD" w14:textId="77777777" w:rsidR="009A6D28" w:rsidRPr="007803AE" w:rsidRDefault="005A6C2C" w:rsidP="000B52C0">
      <w:pPr>
        <w:pStyle w:val="Default"/>
        <w:numPr>
          <w:ilvl w:val="0"/>
          <w:numId w:val="138"/>
        </w:numPr>
        <w:ind w:left="1276" w:hanging="425"/>
        <w:rPr>
          <w:rFonts w:ascii="Museo Sans 300" w:hAnsi="Museo Sans 300"/>
          <w:color w:val="auto"/>
          <w:sz w:val="22"/>
          <w:szCs w:val="22"/>
        </w:rPr>
      </w:pPr>
      <w:r w:rsidRPr="007803AE">
        <w:rPr>
          <w:rFonts w:ascii="Museo Sans 300" w:hAnsi="Museo Sans 300"/>
          <w:color w:val="auto"/>
          <w:sz w:val="22"/>
          <w:szCs w:val="22"/>
        </w:rPr>
        <w:t xml:space="preserve">Test de Provocación con </w:t>
      </w:r>
      <w:r w:rsidR="0062621F" w:rsidRPr="007803AE">
        <w:rPr>
          <w:rFonts w:ascii="Museo Sans 300" w:hAnsi="Museo Sans 300"/>
          <w:color w:val="auto"/>
          <w:sz w:val="22"/>
          <w:szCs w:val="22"/>
        </w:rPr>
        <w:t>alérgenos</w:t>
      </w:r>
      <w:r w:rsidR="00884A1F" w:rsidRPr="007803AE">
        <w:rPr>
          <w:rFonts w:ascii="Museo Sans 300" w:hAnsi="Museo Sans 300"/>
          <w:color w:val="auto"/>
          <w:sz w:val="22"/>
          <w:szCs w:val="22"/>
        </w:rPr>
        <w:t>.</w:t>
      </w:r>
    </w:p>
    <w:p w14:paraId="2624DFDE" w14:textId="77777777" w:rsidR="0071629E" w:rsidRPr="007803AE" w:rsidRDefault="005A6C2C" w:rsidP="000B52C0">
      <w:pPr>
        <w:pStyle w:val="Default"/>
        <w:numPr>
          <w:ilvl w:val="0"/>
          <w:numId w:val="138"/>
        </w:numPr>
        <w:ind w:left="1276" w:hanging="425"/>
        <w:rPr>
          <w:rFonts w:ascii="Museo Sans 300" w:hAnsi="Museo Sans 300"/>
          <w:color w:val="auto"/>
          <w:sz w:val="22"/>
          <w:szCs w:val="22"/>
        </w:rPr>
      </w:pPr>
      <w:r w:rsidRPr="007803AE">
        <w:rPr>
          <w:rFonts w:ascii="Museo Sans 300" w:hAnsi="Museo Sans 300"/>
          <w:color w:val="auto"/>
          <w:sz w:val="22"/>
          <w:szCs w:val="22"/>
        </w:rPr>
        <w:t>Hemograma completo.</w:t>
      </w:r>
    </w:p>
    <w:p w14:paraId="2624DFDF" w14:textId="77777777" w:rsidR="00981024" w:rsidRPr="007803AE" w:rsidRDefault="00981024" w:rsidP="00981024">
      <w:pPr>
        <w:pStyle w:val="Default"/>
        <w:ind w:left="993"/>
        <w:rPr>
          <w:rFonts w:ascii="Museo Sans 300" w:hAnsi="Museo Sans 300"/>
          <w:color w:val="auto"/>
          <w:sz w:val="22"/>
          <w:szCs w:val="22"/>
        </w:rPr>
      </w:pPr>
    </w:p>
    <w:p w14:paraId="2624DFE0" w14:textId="77777777" w:rsidR="009A6D28" w:rsidRPr="007803AE" w:rsidRDefault="005A6C2C" w:rsidP="000B52C0">
      <w:pPr>
        <w:pStyle w:val="Default"/>
        <w:numPr>
          <w:ilvl w:val="0"/>
          <w:numId w:val="137"/>
        </w:numPr>
        <w:ind w:left="993" w:hanging="284"/>
        <w:rPr>
          <w:rFonts w:ascii="Museo Sans 300" w:hAnsi="Museo Sans 300"/>
          <w:color w:val="auto"/>
          <w:sz w:val="22"/>
          <w:szCs w:val="22"/>
        </w:rPr>
      </w:pPr>
      <w:r w:rsidRPr="007803AE">
        <w:rPr>
          <w:rFonts w:ascii="Museo Sans 300" w:hAnsi="Museo Sans 300"/>
          <w:color w:val="auto"/>
          <w:sz w:val="22"/>
          <w:szCs w:val="22"/>
        </w:rPr>
        <w:t>Según sea procedente, pueden ser necesarias otras técnicas para definir el impedimento como configurado.</w:t>
      </w:r>
    </w:p>
    <w:p w14:paraId="2624DFE1" w14:textId="77777777" w:rsidR="0071629E" w:rsidRPr="007803AE" w:rsidRDefault="0071629E" w:rsidP="0071629E">
      <w:pPr>
        <w:pStyle w:val="Default"/>
        <w:ind w:left="720"/>
        <w:rPr>
          <w:rFonts w:ascii="Museo Sans 300" w:hAnsi="Museo Sans 300"/>
          <w:color w:val="auto"/>
          <w:sz w:val="22"/>
          <w:szCs w:val="22"/>
        </w:rPr>
      </w:pPr>
    </w:p>
    <w:p w14:paraId="2624DFE2" w14:textId="77777777" w:rsidR="0071629E" w:rsidRPr="007803AE" w:rsidRDefault="005A6C2C" w:rsidP="00884A1F">
      <w:pPr>
        <w:pStyle w:val="Default"/>
        <w:spacing w:after="120"/>
        <w:ind w:left="425" w:hanging="425"/>
        <w:jc w:val="both"/>
        <w:rPr>
          <w:rFonts w:ascii="Museo Sans 300" w:hAnsi="Museo Sans 300"/>
          <w:b/>
          <w:color w:val="auto"/>
          <w:sz w:val="22"/>
          <w:szCs w:val="22"/>
        </w:rPr>
      </w:pPr>
      <w:r w:rsidRPr="007803AE">
        <w:rPr>
          <w:rFonts w:ascii="Museo Sans 300" w:hAnsi="Museo Sans 300"/>
          <w:b/>
          <w:color w:val="auto"/>
          <w:sz w:val="22"/>
          <w:szCs w:val="22"/>
        </w:rPr>
        <w:t>II. LA VALORACIÓN DEL MENOSCABO DEL SISTEMA RESPIRATORIO SE BASARÁ EN:</w:t>
      </w:r>
    </w:p>
    <w:p w14:paraId="2624DFE4" w14:textId="77777777" w:rsidR="009A6D28" w:rsidRPr="007803AE" w:rsidRDefault="0071629E" w:rsidP="000B52C0">
      <w:pPr>
        <w:pStyle w:val="Default"/>
        <w:numPr>
          <w:ilvl w:val="0"/>
          <w:numId w:val="139"/>
        </w:numPr>
        <w:ind w:left="993" w:hanging="284"/>
        <w:jc w:val="both"/>
        <w:rPr>
          <w:rFonts w:ascii="Museo Sans 300" w:hAnsi="Museo Sans 300"/>
          <w:color w:val="auto"/>
          <w:sz w:val="22"/>
          <w:szCs w:val="22"/>
        </w:rPr>
      </w:pPr>
      <w:r w:rsidRPr="007803AE">
        <w:rPr>
          <w:rFonts w:ascii="Museo Sans 300" w:hAnsi="Museo Sans 300"/>
          <w:color w:val="auto"/>
          <w:sz w:val="22"/>
          <w:szCs w:val="22"/>
        </w:rPr>
        <w:t>S</w:t>
      </w:r>
      <w:r w:rsidR="005A6C2C" w:rsidRPr="007803AE">
        <w:rPr>
          <w:rFonts w:ascii="Museo Sans 300" w:hAnsi="Museo Sans 300"/>
          <w:color w:val="auto"/>
          <w:sz w:val="22"/>
          <w:szCs w:val="22"/>
        </w:rPr>
        <w:t>ignosintomatología Clínica</w:t>
      </w:r>
      <w:r w:rsidR="00884A1F" w:rsidRPr="007803AE">
        <w:rPr>
          <w:rFonts w:ascii="Museo Sans 300" w:hAnsi="Museo Sans 300"/>
          <w:color w:val="auto"/>
          <w:sz w:val="22"/>
          <w:szCs w:val="22"/>
        </w:rPr>
        <w:t>.</w:t>
      </w:r>
    </w:p>
    <w:p w14:paraId="2624DFE5" w14:textId="77777777" w:rsidR="009A6D28" w:rsidRPr="007803AE" w:rsidRDefault="005A6C2C" w:rsidP="000B52C0">
      <w:pPr>
        <w:pStyle w:val="Default"/>
        <w:numPr>
          <w:ilvl w:val="0"/>
          <w:numId w:val="139"/>
        </w:numPr>
        <w:ind w:left="993" w:hanging="284"/>
        <w:rPr>
          <w:rFonts w:ascii="Museo Sans 300" w:hAnsi="Museo Sans 300"/>
          <w:color w:val="auto"/>
          <w:sz w:val="22"/>
          <w:szCs w:val="22"/>
        </w:rPr>
      </w:pPr>
      <w:r w:rsidRPr="007803AE">
        <w:rPr>
          <w:rFonts w:ascii="Museo Sans 300" w:hAnsi="Museo Sans 300"/>
          <w:color w:val="auto"/>
          <w:sz w:val="22"/>
          <w:szCs w:val="22"/>
        </w:rPr>
        <w:t>Grado de Actividad que produce Disnea</w:t>
      </w:r>
      <w:r w:rsidR="00884A1F" w:rsidRPr="007803AE">
        <w:rPr>
          <w:rFonts w:ascii="Museo Sans 300" w:hAnsi="Museo Sans 300"/>
          <w:color w:val="auto"/>
          <w:sz w:val="22"/>
          <w:szCs w:val="22"/>
        </w:rPr>
        <w:t>.</w:t>
      </w:r>
    </w:p>
    <w:p w14:paraId="2624DFE6" w14:textId="77777777" w:rsidR="009A6D28" w:rsidRPr="007803AE" w:rsidRDefault="005A6C2C" w:rsidP="000B52C0">
      <w:pPr>
        <w:pStyle w:val="Default"/>
        <w:numPr>
          <w:ilvl w:val="0"/>
          <w:numId w:val="139"/>
        </w:numPr>
        <w:ind w:left="993" w:hanging="284"/>
        <w:rPr>
          <w:rFonts w:ascii="Museo Sans 300" w:hAnsi="Museo Sans 300"/>
          <w:color w:val="auto"/>
          <w:sz w:val="22"/>
          <w:szCs w:val="22"/>
        </w:rPr>
      </w:pPr>
      <w:r w:rsidRPr="007803AE">
        <w:rPr>
          <w:rFonts w:ascii="Museo Sans 300" w:hAnsi="Museo Sans 300"/>
          <w:color w:val="auto"/>
          <w:sz w:val="22"/>
          <w:szCs w:val="22"/>
        </w:rPr>
        <w:t>Pruebas de función Pulmonar</w:t>
      </w:r>
      <w:r w:rsidR="00884A1F" w:rsidRPr="007803AE">
        <w:rPr>
          <w:rFonts w:ascii="Museo Sans 300" w:hAnsi="Museo Sans 300"/>
          <w:color w:val="auto"/>
          <w:sz w:val="22"/>
          <w:szCs w:val="22"/>
        </w:rPr>
        <w:t>.</w:t>
      </w:r>
    </w:p>
    <w:p w14:paraId="2624DFE7" w14:textId="77777777" w:rsidR="009A6D28" w:rsidRPr="007803AE" w:rsidRDefault="005A6C2C" w:rsidP="000B52C0">
      <w:pPr>
        <w:pStyle w:val="Default"/>
        <w:numPr>
          <w:ilvl w:val="0"/>
          <w:numId w:val="139"/>
        </w:numPr>
        <w:ind w:left="993" w:hanging="284"/>
        <w:rPr>
          <w:rFonts w:ascii="Museo Sans 300" w:hAnsi="Museo Sans 300"/>
          <w:color w:val="auto"/>
          <w:sz w:val="22"/>
          <w:szCs w:val="22"/>
        </w:rPr>
      </w:pPr>
      <w:r w:rsidRPr="007803AE">
        <w:rPr>
          <w:rFonts w:ascii="Museo Sans 300" w:hAnsi="Museo Sans 300"/>
          <w:color w:val="auto"/>
          <w:sz w:val="22"/>
          <w:szCs w:val="22"/>
        </w:rPr>
        <w:t>Gasometría Arterial</w:t>
      </w:r>
      <w:r w:rsidR="00884A1F" w:rsidRPr="007803AE">
        <w:rPr>
          <w:rFonts w:ascii="Museo Sans 300" w:hAnsi="Museo Sans 300"/>
          <w:color w:val="auto"/>
          <w:sz w:val="22"/>
          <w:szCs w:val="22"/>
        </w:rPr>
        <w:t>.</w:t>
      </w:r>
    </w:p>
    <w:p w14:paraId="2624DFE8" w14:textId="77777777" w:rsidR="004D59FC" w:rsidRPr="007803AE" w:rsidRDefault="005A6C2C" w:rsidP="000B52C0">
      <w:pPr>
        <w:pStyle w:val="Default"/>
        <w:numPr>
          <w:ilvl w:val="0"/>
          <w:numId w:val="139"/>
        </w:numPr>
        <w:ind w:left="993" w:hanging="284"/>
        <w:rPr>
          <w:rFonts w:ascii="Museo Sans 300" w:hAnsi="Museo Sans 300"/>
          <w:color w:val="auto"/>
          <w:sz w:val="22"/>
          <w:szCs w:val="22"/>
        </w:rPr>
      </w:pPr>
      <w:r w:rsidRPr="007803AE">
        <w:rPr>
          <w:rFonts w:ascii="Museo Sans 300" w:hAnsi="Museo Sans 300"/>
          <w:color w:val="auto"/>
          <w:sz w:val="22"/>
          <w:szCs w:val="22"/>
        </w:rPr>
        <w:t>Exámenes de Laboratorio y</w:t>
      </w:r>
      <w:r w:rsidR="005A6FF7" w:rsidRPr="007803AE">
        <w:rPr>
          <w:rFonts w:ascii="Museo Sans 300" w:hAnsi="Museo Sans 300"/>
          <w:color w:val="auto"/>
          <w:sz w:val="22"/>
          <w:szCs w:val="22"/>
        </w:rPr>
        <w:t xml:space="preserve"> de</w:t>
      </w:r>
      <w:r w:rsidRPr="007803AE">
        <w:rPr>
          <w:rFonts w:ascii="Museo Sans 300" w:hAnsi="Museo Sans 300"/>
          <w:color w:val="auto"/>
          <w:sz w:val="22"/>
          <w:szCs w:val="22"/>
        </w:rPr>
        <w:t xml:space="preserve"> Gabinete</w:t>
      </w:r>
      <w:r w:rsidR="005A6FF7" w:rsidRPr="007803AE">
        <w:rPr>
          <w:rFonts w:ascii="Museo Sans 300" w:hAnsi="Museo Sans 300"/>
          <w:color w:val="auto"/>
          <w:sz w:val="22"/>
          <w:szCs w:val="22"/>
        </w:rPr>
        <w:t>.</w:t>
      </w:r>
    </w:p>
    <w:p w14:paraId="2624DFE9" w14:textId="77777777" w:rsidR="005A6FF7" w:rsidRPr="007803AE" w:rsidRDefault="005A6FF7" w:rsidP="005A6FF7">
      <w:pPr>
        <w:pStyle w:val="Default"/>
        <w:ind w:left="714"/>
        <w:rPr>
          <w:rFonts w:ascii="Museo Sans 300" w:hAnsi="Museo Sans 300"/>
          <w:color w:val="auto"/>
          <w:sz w:val="22"/>
          <w:szCs w:val="22"/>
        </w:rPr>
      </w:pPr>
    </w:p>
    <w:p w14:paraId="2624DFEA" w14:textId="77777777" w:rsidR="00230D5B" w:rsidRPr="007803AE" w:rsidRDefault="005A6C2C" w:rsidP="000B52C0">
      <w:pPr>
        <w:pStyle w:val="Default"/>
        <w:numPr>
          <w:ilvl w:val="0"/>
          <w:numId w:val="169"/>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Grado de Actividad que produce la Disnea</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4"/>
        <w:gridCol w:w="6624"/>
      </w:tblGrid>
      <w:tr w:rsidR="00230D5B" w:rsidRPr="007803AE" w14:paraId="2624DFED" w14:textId="77777777" w:rsidTr="00A64EB0">
        <w:tc>
          <w:tcPr>
            <w:tcW w:w="2235" w:type="dxa"/>
          </w:tcPr>
          <w:p w14:paraId="2624DFEB" w14:textId="77777777" w:rsidR="00230D5B" w:rsidRPr="007803AE" w:rsidRDefault="00230D5B" w:rsidP="00A64EB0">
            <w:pPr>
              <w:pStyle w:val="Default"/>
              <w:jc w:val="both"/>
              <w:rPr>
                <w:rFonts w:ascii="Museo Sans 300" w:hAnsi="Museo Sans 300"/>
                <w:color w:val="auto"/>
                <w:sz w:val="22"/>
                <w:szCs w:val="22"/>
              </w:rPr>
            </w:pPr>
          </w:p>
        </w:tc>
        <w:tc>
          <w:tcPr>
            <w:tcW w:w="6743" w:type="dxa"/>
          </w:tcPr>
          <w:p w14:paraId="2624DFEC" w14:textId="77777777" w:rsidR="00230D5B" w:rsidRPr="007803AE" w:rsidRDefault="00230D5B" w:rsidP="00A64EB0">
            <w:pPr>
              <w:pStyle w:val="Default"/>
              <w:jc w:val="both"/>
              <w:rPr>
                <w:rFonts w:ascii="Museo Sans 300" w:hAnsi="Museo Sans 300"/>
                <w:color w:val="auto"/>
                <w:sz w:val="22"/>
                <w:szCs w:val="22"/>
              </w:rPr>
            </w:pPr>
          </w:p>
        </w:tc>
      </w:tr>
      <w:tr w:rsidR="00230D5B" w:rsidRPr="007803AE" w14:paraId="2624DFF1" w14:textId="77777777" w:rsidTr="00A64EB0">
        <w:tc>
          <w:tcPr>
            <w:tcW w:w="2235" w:type="dxa"/>
          </w:tcPr>
          <w:p w14:paraId="2624DFEE" w14:textId="77777777" w:rsidR="00230D5B" w:rsidRPr="007803AE" w:rsidRDefault="00230D5B" w:rsidP="00A64EB0">
            <w:pPr>
              <w:pStyle w:val="Default"/>
              <w:jc w:val="both"/>
              <w:rPr>
                <w:rFonts w:ascii="Museo Sans 300" w:hAnsi="Museo Sans 300"/>
                <w:b/>
                <w:color w:val="auto"/>
                <w:sz w:val="22"/>
                <w:szCs w:val="22"/>
              </w:rPr>
            </w:pPr>
            <w:r w:rsidRPr="007803AE">
              <w:rPr>
                <w:rFonts w:ascii="Museo Sans 300" w:hAnsi="Museo Sans 300"/>
                <w:color w:val="auto"/>
                <w:sz w:val="22"/>
                <w:szCs w:val="22"/>
              </w:rPr>
              <w:t>Disnea Grado I:</w:t>
            </w:r>
          </w:p>
        </w:tc>
        <w:tc>
          <w:tcPr>
            <w:tcW w:w="6743" w:type="dxa"/>
          </w:tcPr>
          <w:p w14:paraId="2624DFEF"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Coherente con la actividad desplegada según edad y constitución.</w:t>
            </w:r>
          </w:p>
          <w:p w14:paraId="2624DFF0" w14:textId="77777777" w:rsidR="00230D5B" w:rsidRPr="007803AE" w:rsidRDefault="00230D5B" w:rsidP="00A64EB0">
            <w:pPr>
              <w:pStyle w:val="Default"/>
              <w:jc w:val="both"/>
              <w:rPr>
                <w:rFonts w:ascii="Museo Sans 300" w:hAnsi="Museo Sans 300"/>
                <w:b/>
                <w:color w:val="auto"/>
                <w:sz w:val="22"/>
                <w:szCs w:val="22"/>
              </w:rPr>
            </w:pPr>
          </w:p>
        </w:tc>
      </w:tr>
      <w:tr w:rsidR="00230D5B" w:rsidRPr="007803AE" w14:paraId="2624DFF4" w14:textId="77777777" w:rsidTr="00A64EB0">
        <w:tc>
          <w:tcPr>
            <w:tcW w:w="2235" w:type="dxa"/>
          </w:tcPr>
          <w:p w14:paraId="2624DFF2"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Disnea Grado II:</w:t>
            </w:r>
          </w:p>
        </w:tc>
        <w:tc>
          <w:tcPr>
            <w:tcW w:w="6743" w:type="dxa"/>
          </w:tcPr>
          <w:p w14:paraId="2624DFF3" w14:textId="77777777" w:rsidR="00230D5B" w:rsidRPr="007803AE" w:rsidRDefault="00230D5B" w:rsidP="00A64EB0">
            <w:pPr>
              <w:pStyle w:val="Default"/>
              <w:jc w:val="both"/>
              <w:rPr>
                <w:rFonts w:ascii="Museo Sans 300" w:hAnsi="Museo Sans 300"/>
                <w:b/>
                <w:color w:val="auto"/>
                <w:sz w:val="22"/>
                <w:szCs w:val="22"/>
              </w:rPr>
            </w:pPr>
            <w:r w:rsidRPr="007803AE">
              <w:rPr>
                <w:rFonts w:ascii="Museo Sans 300" w:hAnsi="Museo Sans 300"/>
                <w:color w:val="auto"/>
                <w:sz w:val="22"/>
                <w:szCs w:val="22"/>
              </w:rPr>
              <w:t>Puede llevar el paso de las personas sanas de su edad y constitución en terreno llano, pero no puede hacerlo en cuestas o escaleras.</w:t>
            </w:r>
          </w:p>
        </w:tc>
      </w:tr>
      <w:tr w:rsidR="00230D5B" w:rsidRPr="007803AE" w14:paraId="2624DFF8" w14:textId="77777777" w:rsidTr="00A64EB0">
        <w:tc>
          <w:tcPr>
            <w:tcW w:w="2235" w:type="dxa"/>
          </w:tcPr>
          <w:p w14:paraId="2624DFF5"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Disnea Grado III:</w:t>
            </w:r>
          </w:p>
        </w:tc>
        <w:tc>
          <w:tcPr>
            <w:tcW w:w="6743" w:type="dxa"/>
          </w:tcPr>
          <w:p w14:paraId="2624DFF6"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Puede andar varias cuadras a su propia velocidad, pero no puede llevar el paso de las personas de su edad y constitución.</w:t>
            </w:r>
          </w:p>
          <w:p w14:paraId="2624DFF7" w14:textId="77777777" w:rsidR="00230D5B" w:rsidRPr="007803AE" w:rsidRDefault="00230D5B" w:rsidP="00A64EB0">
            <w:pPr>
              <w:pStyle w:val="Default"/>
              <w:jc w:val="both"/>
              <w:rPr>
                <w:rFonts w:ascii="Museo Sans 300" w:hAnsi="Museo Sans 300"/>
                <w:b/>
                <w:color w:val="auto"/>
                <w:sz w:val="22"/>
                <w:szCs w:val="22"/>
              </w:rPr>
            </w:pPr>
          </w:p>
        </w:tc>
      </w:tr>
      <w:tr w:rsidR="00230D5B" w:rsidRPr="007803AE" w14:paraId="2624DFFC" w14:textId="77777777" w:rsidTr="00A64EB0">
        <w:tc>
          <w:tcPr>
            <w:tcW w:w="2235" w:type="dxa"/>
          </w:tcPr>
          <w:p w14:paraId="2624DFF9"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Disnea Grado IV:</w:t>
            </w:r>
          </w:p>
        </w:tc>
        <w:tc>
          <w:tcPr>
            <w:tcW w:w="6743" w:type="dxa"/>
          </w:tcPr>
          <w:p w14:paraId="2624DFFA"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Puede caminar hasta una cuadra, luego debe detenerse por la dificultad respiratoria.</w:t>
            </w:r>
          </w:p>
          <w:p w14:paraId="2624DFFB" w14:textId="77777777" w:rsidR="00230D5B" w:rsidRPr="007803AE" w:rsidRDefault="00230D5B" w:rsidP="00A64EB0">
            <w:pPr>
              <w:pStyle w:val="Default"/>
              <w:jc w:val="both"/>
              <w:rPr>
                <w:rFonts w:ascii="Museo Sans 300" w:hAnsi="Museo Sans 300"/>
                <w:b/>
                <w:color w:val="auto"/>
                <w:sz w:val="22"/>
                <w:szCs w:val="22"/>
              </w:rPr>
            </w:pPr>
          </w:p>
        </w:tc>
      </w:tr>
      <w:tr w:rsidR="00230D5B" w:rsidRPr="007803AE" w14:paraId="2624E000" w14:textId="77777777" w:rsidTr="00A64EB0">
        <w:tc>
          <w:tcPr>
            <w:tcW w:w="2235" w:type="dxa"/>
          </w:tcPr>
          <w:p w14:paraId="2624DFFD" w14:textId="77777777" w:rsidR="00230D5B" w:rsidRPr="007803AE" w:rsidRDefault="00230D5B" w:rsidP="00A64EB0">
            <w:pPr>
              <w:pStyle w:val="Default"/>
              <w:jc w:val="both"/>
              <w:rPr>
                <w:rFonts w:ascii="Museo Sans 300" w:hAnsi="Museo Sans 300"/>
                <w:color w:val="auto"/>
                <w:sz w:val="22"/>
                <w:szCs w:val="22"/>
              </w:rPr>
            </w:pPr>
            <w:r w:rsidRPr="007803AE">
              <w:rPr>
                <w:rFonts w:ascii="Museo Sans 300" w:hAnsi="Museo Sans 300"/>
                <w:color w:val="auto"/>
                <w:sz w:val="22"/>
                <w:szCs w:val="22"/>
              </w:rPr>
              <w:t>Disnea Grado V:</w:t>
            </w:r>
          </w:p>
        </w:tc>
        <w:tc>
          <w:tcPr>
            <w:tcW w:w="6743" w:type="dxa"/>
          </w:tcPr>
          <w:p w14:paraId="2624DFFE" w14:textId="77777777" w:rsidR="00230D5B" w:rsidRPr="007803AE" w:rsidRDefault="00230D5B" w:rsidP="00230D5B">
            <w:pPr>
              <w:rPr>
                <w:rFonts w:ascii="Museo Sans 300" w:hAnsi="Museo Sans 300"/>
                <w:sz w:val="22"/>
                <w:szCs w:val="22"/>
              </w:rPr>
            </w:pPr>
            <w:r w:rsidRPr="007803AE">
              <w:rPr>
                <w:rFonts w:ascii="Museo Sans 300" w:hAnsi="Museo Sans 300" w:cs="Arial"/>
                <w:sz w:val="22"/>
                <w:szCs w:val="22"/>
              </w:rPr>
              <w:t>Puede caminar unos pocos pasos, tiene dificultad respiratoria al lavarse o vestirse, incluso en reposo</w:t>
            </w:r>
            <w:r w:rsidRPr="007803AE">
              <w:rPr>
                <w:rFonts w:ascii="Museo Sans 300" w:hAnsi="Museo Sans 300"/>
                <w:sz w:val="22"/>
                <w:szCs w:val="22"/>
              </w:rPr>
              <w:t>.</w:t>
            </w:r>
          </w:p>
          <w:p w14:paraId="2624DFFF" w14:textId="77777777" w:rsidR="00230D5B" w:rsidRPr="007803AE" w:rsidRDefault="00230D5B" w:rsidP="00A64EB0">
            <w:pPr>
              <w:pStyle w:val="Default"/>
              <w:jc w:val="both"/>
              <w:rPr>
                <w:rFonts w:ascii="Museo Sans 300" w:hAnsi="Museo Sans 300"/>
                <w:b/>
                <w:color w:val="auto"/>
                <w:sz w:val="22"/>
                <w:szCs w:val="22"/>
              </w:rPr>
            </w:pPr>
          </w:p>
        </w:tc>
      </w:tr>
    </w:tbl>
    <w:p w14:paraId="6ABC3414" w14:textId="77777777" w:rsidR="006E72C9" w:rsidRDefault="006E72C9" w:rsidP="004D59FC">
      <w:pPr>
        <w:pStyle w:val="Default"/>
        <w:jc w:val="both"/>
        <w:rPr>
          <w:rFonts w:ascii="Museo Sans 300" w:hAnsi="Museo Sans 300"/>
          <w:color w:val="auto"/>
          <w:sz w:val="22"/>
          <w:szCs w:val="22"/>
        </w:rPr>
      </w:pPr>
    </w:p>
    <w:p w14:paraId="2841738D" w14:textId="77777777" w:rsidR="009B4F2B" w:rsidRPr="007803AE" w:rsidRDefault="009B4F2B" w:rsidP="004D59FC">
      <w:pPr>
        <w:pStyle w:val="Default"/>
        <w:jc w:val="both"/>
        <w:rPr>
          <w:rFonts w:ascii="Museo Sans 300" w:hAnsi="Museo Sans 300"/>
          <w:color w:val="auto"/>
          <w:sz w:val="22"/>
          <w:szCs w:val="22"/>
        </w:rPr>
      </w:pPr>
    </w:p>
    <w:p w14:paraId="2624E002" w14:textId="77777777" w:rsidR="00FB5382" w:rsidRPr="007803AE" w:rsidRDefault="005A6C2C" w:rsidP="000B52C0">
      <w:pPr>
        <w:pStyle w:val="Prrafodelista"/>
        <w:numPr>
          <w:ilvl w:val="0"/>
          <w:numId w:val="169"/>
        </w:numPr>
        <w:ind w:left="425" w:hanging="425"/>
        <w:jc w:val="both"/>
        <w:rPr>
          <w:rFonts w:ascii="Museo Sans 300" w:hAnsi="Museo Sans 300" w:cs="Arial"/>
          <w:b/>
          <w:sz w:val="22"/>
          <w:szCs w:val="22"/>
        </w:rPr>
      </w:pPr>
      <w:r w:rsidRPr="007803AE">
        <w:rPr>
          <w:rFonts w:ascii="Museo Sans 300" w:hAnsi="Museo Sans 300" w:cs="Arial"/>
          <w:b/>
          <w:sz w:val="22"/>
          <w:szCs w:val="22"/>
        </w:rPr>
        <w:t>Pruebas de Función Pulmonar</w:t>
      </w:r>
    </w:p>
    <w:p w14:paraId="2624E003" w14:textId="77777777" w:rsidR="00884A1F" w:rsidRPr="007803AE" w:rsidRDefault="00884A1F" w:rsidP="00FB5382">
      <w:pPr>
        <w:jc w:val="both"/>
        <w:rPr>
          <w:rFonts w:ascii="Museo Sans 300" w:hAnsi="Museo Sans 300" w:cs="Arial"/>
          <w:sz w:val="22"/>
          <w:szCs w:val="22"/>
        </w:rPr>
      </w:pPr>
    </w:p>
    <w:p w14:paraId="2624E004" w14:textId="77777777" w:rsidR="00FB5382"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Las pruebas de función pulmonar miden de manera objetiva la capacidad del sistema respiratorio para llevar a cabo el intercambio de gases, valorando su ventilación, difusión y propiedades mecánicas.</w:t>
      </w:r>
    </w:p>
    <w:p w14:paraId="2624E005" w14:textId="77777777" w:rsidR="004D59FC" w:rsidRPr="007803AE" w:rsidRDefault="004D59FC" w:rsidP="00FB5382">
      <w:pPr>
        <w:jc w:val="both"/>
        <w:rPr>
          <w:rFonts w:ascii="Museo Sans 300" w:hAnsi="Museo Sans 300" w:cs="Arial"/>
          <w:sz w:val="22"/>
          <w:szCs w:val="22"/>
        </w:rPr>
      </w:pPr>
    </w:p>
    <w:p w14:paraId="69CBEC2F" w14:textId="6B6F90BE" w:rsidR="0029691C" w:rsidRPr="007803AE" w:rsidRDefault="005A6C2C" w:rsidP="00884A1F">
      <w:pPr>
        <w:jc w:val="both"/>
        <w:rPr>
          <w:rFonts w:ascii="Museo Sans 300" w:hAnsi="Museo Sans 300" w:cs="Arial"/>
          <w:sz w:val="22"/>
          <w:szCs w:val="22"/>
        </w:rPr>
      </w:pPr>
      <w:r w:rsidRPr="007803AE">
        <w:rPr>
          <w:rFonts w:ascii="Museo Sans 300" w:hAnsi="Museo Sans 300" w:cs="Arial"/>
          <w:sz w:val="22"/>
          <w:szCs w:val="22"/>
        </w:rPr>
        <w:t>Las contraindicaciones relativas para la indicación de pruebas de función pulmonar incluyen: asma aguda, insuficiencia ventilatoria, dolor torácico agravado por pruebas, neumotórax, hemoptisis repentina y tuberculosis pulmonar activa. La realización de muchas pruebas dependen de los esfuerzos del paciente y algunos pueden estar muy enfermos para cooperar.</w:t>
      </w:r>
    </w:p>
    <w:p w14:paraId="5A222844" w14:textId="77777777" w:rsidR="00C53C86" w:rsidRPr="007803AE" w:rsidRDefault="00C53C86" w:rsidP="00884A1F">
      <w:pPr>
        <w:jc w:val="both"/>
        <w:rPr>
          <w:rFonts w:ascii="Museo Sans 300" w:hAnsi="Museo Sans 300" w:cs="Arial"/>
          <w:sz w:val="22"/>
          <w:szCs w:val="22"/>
        </w:rPr>
      </w:pPr>
    </w:p>
    <w:p w14:paraId="2624E008" w14:textId="77777777" w:rsidR="00981024" w:rsidRPr="007803AE" w:rsidRDefault="005A6C2C" w:rsidP="000B52C0">
      <w:pPr>
        <w:numPr>
          <w:ilvl w:val="0"/>
          <w:numId w:val="134"/>
        </w:numPr>
        <w:ind w:left="993" w:hanging="284"/>
        <w:jc w:val="both"/>
        <w:rPr>
          <w:rFonts w:ascii="Museo Sans 300" w:hAnsi="Museo Sans 300" w:cs="Arial"/>
          <w:b/>
          <w:sz w:val="22"/>
          <w:szCs w:val="22"/>
        </w:rPr>
      </w:pPr>
      <w:r w:rsidRPr="007803AE">
        <w:rPr>
          <w:rFonts w:ascii="Museo Sans 300" w:hAnsi="Museo Sans 300" w:cs="Arial"/>
          <w:b/>
          <w:sz w:val="22"/>
          <w:szCs w:val="22"/>
        </w:rPr>
        <w:t>Espirometría</w:t>
      </w:r>
    </w:p>
    <w:p w14:paraId="2624E009" w14:textId="77777777" w:rsidR="00777A93" w:rsidRPr="007803AE" w:rsidRDefault="00777A93" w:rsidP="002D4692">
      <w:pPr>
        <w:ind w:left="709"/>
        <w:jc w:val="both"/>
        <w:rPr>
          <w:rFonts w:ascii="Museo Sans 300" w:hAnsi="Museo Sans 300" w:cs="Arial"/>
          <w:sz w:val="22"/>
          <w:szCs w:val="22"/>
        </w:rPr>
      </w:pPr>
    </w:p>
    <w:p w14:paraId="2624E00A" w14:textId="77777777" w:rsidR="002D4692" w:rsidRPr="007803AE" w:rsidRDefault="005A6C2C" w:rsidP="002D4692">
      <w:pPr>
        <w:ind w:left="709"/>
        <w:jc w:val="both"/>
        <w:rPr>
          <w:rFonts w:ascii="Museo Sans 300" w:hAnsi="Museo Sans 300" w:cs="Arial"/>
          <w:sz w:val="22"/>
          <w:szCs w:val="22"/>
        </w:rPr>
      </w:pPr>
      <w:r w:rsidRPr="007803AE">
        <w:rPr>
          <w:rFonts w:ascii="Museo Sans 300" w:hAnsi="Museo Sans 300" w:cs="Arial"/>
          <w:sz w:val="22"/>
          <w:szCs w:val="22"/>
        </w:rPr>
        <w:t xml:space="preserve">La espirometría y la medición de los volúmenes pulmonares </w:t>
      </w:r>
      <w:r w:rsidR="0062621F" w:rsidRPr="007803AE">
        <w:rPr>
          <w:rFonts w:ascii="Museo Sans 300" w:hAnsi="Museo Sans 300" w:cs="Arial"/>
          <w:sz w:val="22"/>
          <w:szCs w:val="22"/>
        </w:rPr>
        <w:t>permiten</w:t>
      </w:r>
      <w:r w:rsidRPr="007803AE">
        <w:rPr>
          <w:rFonts w:ascii="Museo Sans 300" w:hAnsi="Museo Sans 300" w:cs="Arial"/>
          <w:sz w:val="22"/>
          <w:szCs w:val="22"/>
        </w:rPr>
        <w:t xml:space="preserve"> determinar la presencia y gravedad de una disfunción pulmo</w:t>
      </w:r>
      <w:r w:rsidR="00981024" w:rsidRPr="007803AE">
        <w:rPr>
          <w:rFonts w:ascii="Museo Sans 300" w:hAnsi="Museo Sans 300" w:cs="Arial"/>
          <w:sz w:val="22"/>
          <w:szCs w:val="22"/>
        </w:rPr>
        <w:t>nar obstructiva y restrictiva.</w:t>
      </w:r>
    </w:p>
    <w:p w14:paraId="2624E00B" w14:textId="77777777" w:rsidR="000B5EDE" w:rsidRPr="007803AE" w:rsidRDefault="000B5EDE" w:rsidP="002D4692">
      <w:pPr>
        <w:ind w:left="709"/>
        <w:jc w:val="both"/>
        <w:rPr>
          <w:rFonts w:ascii="Museo Sans 300" w:hAnsi="Museo Sans 300" w:cs="Arial"/>
          <w:sz w:val="22"/>
          <w:szCs w:val="22"/>
        </w:rPr>
      </w:pPr>
    </w:p>
    <w:p w14:paraId="2624E00C" w14:textId="77777777" w:rsidR="00230D5B" w:rsidRPr="007803AE" w:rsidRDefault="005A6C2C" w:rsidP="000B5EDE">
      <w:pPr>
        <w:ind w:left="709"/>
        <w:jc w:val="both"/>
        <w:rPr>
          <w:rFonts w:ascii="Museo Sans 300" w:hAnsi="Museo Sans 300" w:cs="Arial"/>
          <w:sz w:val="22"/>
          <w:szCs w:val="22"/>
        </w:rPr>
      </w:pPr>
      <w:r w:rsidRPr="007803AE">
        <w:rPr>
          <w:rFonts w:ascii="Museo Sans 300" w:hAnsi="Museo Sans 300" w:cs="Arial"/>
          <w:sz w:val="22"/>
          <w:szCs w:val="22"/>
        </w:rPr>
        <w:t xml:space="preserve">La práctica de este estudio funcional debe realizarse en centros de atención médica con experiencia y que cuenten con equipos debidamente calibrados y computarizados. El estudio debe efectuarse en condiciones basales y después de </w:t>
      </w:r>
      <w:r w:rsidR="00230D5B" w:rsidRPr="007803AE">
        <w:rPr>
          <w:rFonts w:ascii="Museo Sans 300" w:hAnsi="Museo Sans 300" w:cs="Arial"/>
          <w:sz w:val="22"/>
          <w:szCs w:val="22"/>
        </w:rPr>
        <w:tab/>
      </w:r>
      <w:r w:rsidRPr="007803AE">
        <w:rPr>
          <w:rFonts w:ascii="Museo Sans 300" w:hAnsi="Museo Sans 300" w:cs="Arial"/>
          <w:sz w:val="22"/>
          <w:szCs w:val="22"/>
        </w:rPr>
        <w:t xml:space="preserve">la administración de un broncodilatador en aerosol (de preferencia salbutamol en dosis de 100 a 200 mcg.), a menos que los valores basales sean equivalentes a un </w:t>
      </w:r>
      <w:r w:rsidR="00230D5B" w:rsidRPr="007803AE">
        <w:rPr>
          <w:rFonts w:ascii="Museo Sans 300" w:hAnsi="Museo Sans 300" w:cs="Arial"/>
          <w:sz w:val="22"/>
          <w:szCs w:val="22"/>
        </w:rPr>
        <w:tab/>
      </w:r>
      <w:r w:rsidRPr="007803AE">
        <w:rPr>
          <w:rFonts w:ascii="Museo Sans 300" w:hAnsi="Museo Sans 300" w:cs="Arial"/>
          <w:sz w:val="22"/>
          <w:szCs w:val="22"/>
        </w:rPr>
        <w:t>70% o más de los valores normales o que el broncodilatador esté contraindicado.</w:t>
      </w:r>
    </w:p>
    <w:p w14:paraId="2624E00E" w14:textId="77777777" w:rsidR="00FB5382" w:rsidRPr="007803AE" w:rsidRDefault="005A6C2C" w:rsidP="000B5EDE">
      <w:pPr>
        <w:ind w:left="709"/>
        <w:jc w:val="both"/>
        <w:rPr>
          <w:rFonts w:ascii="Museo Sans 300" w:hAnsi="Museo Sans 300" w:cs="Arial"/>
          <w:sz w:val="22"/>
          <w:szCs w:val="22"/>
        </w:rPr>
      </w:pPr>
      <w:r w:rsidRPr="007803AE">
        <w:rPr>
          <w:rFonts w:ascii="Museo Sans 300" w:hAnsi="Museo Sans 300" w:cs="Arial"/>
          <w:sz w:val="22"/>
          <w:szCs w:val="22"/>
        </w:rPr>
        <w:t>Los análisis de la función pulmonar no deben realizarse en presencia de crisis asmática, evidencia de broncoespasmos y durante o poco después de una enfermedad respiratoria aguda. Las pruebas de función respiratoria realizadas en las condiciones anteriores no cumplen el requisito de grado de severidad. Deberá considerarse la capacidad de la persona para comprender las indicaciones y el grado de cooperación en la realización del test.</w:t>
      </w:r>
    </w:p>
    <w:p w14:paraId="2624E00F" w14:textId="77777777" w:rsidR="00981024" w:rsidRPr="007803AE" w:rsidRDefault="00981024" w:rsidP="00FB5382">
      <w:pPr>
        <w:jc w:val="both"/>
        <w:rPr>
          <w:rFonts w:ascii="Museo Sans 300" w:hAnsi="Museo Sans 300" w:cs="Arial"/>
          <w:sz w:val="22"/>
          <w:szCs w:val="22"/>
        </w:rPr>
      </w:pPr>
    </w:p>
    <w:p w14:paraId="2624E010" w14:textId="77777777" w:rsidR="00FB5382" w:rsidRPr="007803AE" w:rsidRDefault="005A6C2C" w:rsidP="001F5A23">
      <w:pPr>
        <w:ind w:left="709"/>
        <w:jc w:val="both"/>
        <w:rPr>
          <w:rFonts w:ascii="Museo Sans 300" w:hAnsi="Museo Sans 300" w:cs="Arial"/>
          <w:sz w:val="22"/>
          <w:szCs w:val="22"/>
        </w:rPr>
      </w:pPr>
      <w:r w:rsidRPr="007803AE">
        <w:rPr>
          <w:rFonts w:ascii="Museo Sans 300" w:hAnsi="Museo Sans 300" w:cs="Arial"/>
          <w:sz w:val="22"/>
          <w:szCs w:val="22"/>
        </w:rPr>
        <w:t>El médic</w:t>
      </w:r>
      <w:r w:rsidR="001F5A23" w:rsidRPr="007803AE">
        <w:rPr>
          <w:rFonts w:ascii="Museo Sans 300" w:hAnsi="Museo Sans 300" w:cs="Arial"/>
          <w:sz w:val="22"/>
          <w:szCs w:val="22"/>
        </w:rPr>
        <w:t xml:space="preserve">o interconsultor informante deberá tener </w:t>
      </w:r>
      <w:r w:rsidRPr="007803AE">
        <w:rPr>
          <w:rFonts w:ascii="Museo Sans 300" w:hAnsi="Museo Sans 300" w:cs="Arial"/>
          <w:sz w:val="22"/>
          <w:szCs w:val="22"/>
        </w:rPr>
        <w:t>cuidado en detectar las condiciones mencionadas y establecer fehacientemente la correlación de estas pruebas con el examen clínico efectuado.</w:t>
      </w:r>
    </w:p>
    <w:p w14:paraId="2624E011" w14:textId="77777777" w:rsidR="00981024" w:rsidRPr="007803AE" w:rsidRDefault="00981024" w:rsidP="00FB5382">
      <w:pPr>
        <w:jc w:val="both"/>
        <w:rPr>
          <w:rFonts w:ascii="Museo Sans 300" w:hAnsi="Museo Sans 300" w:cs="Arial"/>
          <w:sz w:val="22"/>
          <w:szCs w:val="22"/>
        </w:rPr>
      </w:pPr>
    </w:p>
    <w:p w14:paraId="2624E012" w14:textId="77777777" w:rsidR="00FB5382" w:rsidRPr="007803AE" w:rsidRDefault="005A6C2C" w:rsidP="001F5A23">
      <w:pPr>
        <w:ind w:left="709"/>
        <w:jc w:val="both"/>
        <w:rPr>
          <w:rFonts w:ascii="Museo Sans 300" w:hAnsi="Museo Sans 300" w:cs="Arial"/>
          <w:sz w:val="22"/>
          <w:szCs w:val="22"/>
        </w:rPr>
      </w:pPr>
      <w:r w:rsidRPr="007803AE">
        <w:rPr>
          <w:rFonts w:ascii="Museo Sans 300" w:hAnsi="Museo Sans 300" w:cs="Arial"/>
          <w:sz w:val="22"/>
          <w:szCs w:val="22"/>
        </w:rPr>
        <w:t xml:space="preserve">Debe informarse como mínimo la Capacidad Total Forzada (CVF), el Volumen </w:t>
      </w:r>
      <w:r w:rsidR="00230D5B" w:rsidRPr="007803AE">
        <w:rPr>
          <w:rFonts w:ascii="Museo Sans 300" w:hAnsi="Museo Sans 300" w:cs="Arial"/>
          <w:sz w:val="22"/>
          <w:szCs w:val="22"/>
        </w:rPr>
        <w:tab/>
      </w:r>
      <w:r w:rsidRPr="007803AE">
        <w:rPr>
          <w:rFonts w:ascii="Museo Sans 300" w:hAnsi="Museo Sans 300" w:cs="Arial"/>
          <w:sz w:val="22"/>
          <w:szCs w:val="22"/>
        </w:rPr>
        <w:t xml:space="preserve">Espiratorio Forzado en un segundo (VEF1), el </w:t>
      </w:r>
      <w:r w:rsidR="00230D5B" w:rsidRPr="007803AE">
        <w:rPr>
          <w:rFonts w:ascii="Museo Sans 300" w:hAnsi="Museo Sans 300" w:cs="Arial"/>
          <w:sz w:val="22"/>
          <w:szCs w:val="22"/>
        </w:rPr>
        <w:t>Índice</w:t>
      </w:r>
      <w:r w:rsidRPr="007803AE">
        <w:rPr>
          <w:rFonts w:ascii="Museo Sans 300" w:hAnsi="Museo Sans 300" w:cs="Arial"/>
          <w:sz w:val="22"/>
          <w:szCs w:val="22"/>
        </w:rPr>
        <w:t xml:space="preserve"> de Tiffenau (VEF1/CVF x 100) y el Flujo Espiratorio Medio Máximo (FEMM). Los valores deben expresarse en términos absolutos y en porcentaje del valor normal esperado.</w:t>
      </w:r>
    </w:p>
    <w:p w14:paraId="2624E013" w14:textId="77777777" w:rsidR="00FB5382" w:rsidRPr="007803AE" w:rsidRDefault="005A6C2C" w:rsidP="001F5A23">
      <w:pPr>
        <w:ind w:left="709"/>
        <w:jc w:val="both"/>
        <w:rPr>
          <w:rFonts w:ascii="Museo Sans 300" w:hAnsi="Museo Sans 300" w:cs="Arial"/>
          <w:sz w:val="22"/>
          <w:szCs w:val="22"/>
        </w:rPr>
      </w:pPr>
      <w:r w:rsidRPr="007803AE">
        <w:rPr>
          <w:rFonts w:ascii="Museo Sans 300" w:hAnsi="Museo Sans 300" w:cs="Arial"/>
          <w:sz w:val="22"/>
          <w:szCs w:val="22"/>
        </w:rPr>
        <w:br/>
        <w:t xml:space="preserve">Debido a la variabilidad de los valores normales, el límite inferior de normalidad de cada uno de </w:t>
      </w:r>
      <w:r w:rsidR="00973A9C" w:rsidRPr="007803AE">
        <w:rPr>
          <w:rFonts w:ascii="Museo Sans 300" w:hAnsi="Museo Sans 300" w:cs="Arial"/>
          <w:sz w:val="22"/>
          <w:szCs w:val="22"/>
        </w:rPr>
        <w:t>los</w:t>
      </w:r>
      <w:r w:rsidRPr="007803AE">
        <w:rPr>
          <w:rFonts w:ascii="Museo Sans 300" w:hAnsi="Museo Sans 300" w:cs="Arial"/>
          <w:sz w:val="22"/>
          <w:szCs w:val="22"/>
        </w:rPr>
        <w:t xml:space="preserve"> índices anteriores, se ha fijado en el percentil 95 del valor teórico promedio esperado, es decir en el valor sobre el cual se distribuye el 95% de los sujetos normales.</w:t>
      </w:r>
    </w:p>
    <w:p w14:paraId="2624E014" w14:textId="77777777" w:rsidR="004D59FC" w:rsidRPr="007803AE" w:rsidRDefault="004D59FC" w:rsidP="00FB5382">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1468"/>
        <w:gridCol w:w="1468"/>
        <w:gridCol w:w="1469"/>
        <w:gridCol w:w="1470"/>
        <w:gridCol w:w="1469"/>
      </w:tblGrid>
      <w:tr w:rsidR="004D59FC" w:rsidRPr="007803AE" w14:paraId="2624E018" w14:textId="77777777" w:rsidTr="0012255C">
        <w:trPr>
          <w:trHeight w:val="567"/>
        </w:trPr>
        <w:tc>
          <w:tcPr>
            <w:tcW w:w="1496" w:type="dxa"/>
          </w:tcPr>
          <w:p w14:paraId="2624E015"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rPr>
              <w:t>SEXO</w:t>
            </w:r>
          </w:p>
        </w:tc>
        <w:tc>
          <w:tcPr>
            <w:tcW w:w="4488" w:type="dxa"/>
            <w:gridSpan w:val="3"/>
          </w:tcPr>
          <w:p w14:paraId="2624E016"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rPr>
              <w:t>HOMBRES</w:t>
            </w:r>
          </w:p>
        </w:tc>
        <w:tc>
          <w:tcPr>
            <w:tcW w:w="2994" w:type="dxa"/>
            <w:gridSpan w:val="2"/>
          </w:tcPr>
          <w:p w14:paraId="2624E017"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rPr>
              <w:t>MUJERES</w:t>
            </w:r>
          </w:p>
        </w:tc>
      </w:tr>
      <w:tr w:rsidR="004D59FC" w:rsidRPr="007803AE" w14:paraId="2624E01F" w14:textId="77777777" w:rsidTr="0012255C">
        <w:trPr>
          <w:trHeight w:val="567"/>
        </w:trPr>
        <w:tc>
          <w:tcPr>
            <w:tcW w:w="1496" w:type="dxa"/>
          </w:tcPr>
          <w:p w14:paraId="2624E019"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EDAD</w:t>
            </w:r>
          </w:p>
        </w:tc>
        <w:tc>
          <w:tcPr>
            <w:tcW w:w="1496" w:type="dxa"/>
          </w:tcPr>
          <w:p w14:paraId="2624E01A" w14:textId="77777777" w:rsidR="004D59FC" w:rsidRPr="007803AE" w:rsidRDefault="004D59FC" w:rsidP="0012255C">
            <w:pPr>
              <w:jc w:val="center"/>
              <w:rPr>
                <w:rFonts w:ascii="Museo Sans 300" w:hAnsi="Museo Sans 300" w:cs="Arial"/>
                <w:b/>
                <w:sz w:val="22"/>
                <w:szCs w:val="22"/>
                <w:lang w:val="en-US"/>
              </w:rPr>
            </w:pPr>
            <w:r w:rsidRPr="007803AE">
              <w:rPr>
                <w:rFonts w:ascii="Museo Sans 300" w:hAnsi="Museo Sans 300" w:cs="Arial"/>
                <w:b/>
                <w:sz w:val="22"/>
                <w:szCs w:val="22"/>
                <w:lang w:val="en-US"/>
              </w:rPr>
              <w:t>12 a 24</w:t>
            </w:r>
          </w:p>
        </w:tc>
        <w:tc>
          <w:tcPr>
            <w:tcW w:w="1496" w:type="dxa"/>
          </w:tcPr>
          <w:p w14:paraId="2624E01B"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lang w:val="en-US"/>
              </w:rPr>
              <w:t>25 a 39</w:t>
            </w:r>
          </w:p>
        </w:tc>
        <w:tc>
          <w:tcPr>
            <w:tcW w:w="1496" w:type="dxa"/>
          </w:tcPr>
          <w:p w14:paraId="2624E01C"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lang w:val="en-US"/>
              </w:rPr>
              <w:t>40 a 85</w:t>
            </w:r>
          </w:p>
        </w:tc>
        <w:tc>
          <w:tcPr>
            <w:tcW w:w="1497" w:type="dxa"/>
          </w:tcPr>
          <w:p w14:paraId="2624E01D"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lang w:val="en-US"/>
              </w:rPr>
              <w:t>20 a 39</w:t>
            </w:r>
          </w:p>
        </w:tc>
        <w:tc>
          <w:tcPr>
            <w:tcW w:w="1497" w:type="dxa"/>
          </w:tcPr>
          <w:p w14:paraId="2624E01E" w14:textId="77777777" w:rsidR="004D59FC" w:rsidRPr="007803AE" w:rsidRDefault="004D59FC" w:rsidP="0012255C">
            <w:pPr>
              <w:jc w:val="center"/>
              <w:rPr>
                <w:rFonts w:ascii="Museo Sans 300" w:hAnsi="Museo Sans 300" w:cs="Arial"/>
                <w:b/>
                <w:sz w:val="22"/>
                <w:szCs w:val="22"/>
              </w:rPr>
            </w:pPr>
            <w:r w:rsidRPr="007803AE">
              <w:rPr>
                <w:rFonts w:ascii="Museo Sans 300" w:hAnsi="Museo Sans 300" w:cs="Arial"/>
                <w:b/>
                <w:sz w:val="22"/>
                <w:szCs w:val="22"/>
                <w:lang w:val="en-US"/>
              </w:rPr>
              <w:t>40 a 88</w:t>
            </w:r>
          </w:p>
        </w:tc>
      </w:tr>
      <w:tr w:rsidR="004D59FC" w:rsidRPr="007803AE" w14:paraId="2624E026" w14:textId="77777777" w:rsidTr="0012255C">
        <w:trPr>
          <w:trHeight w:val="567"/>
        </w:trPr>
        <w:tc>
          <w:tcPr>
            <w:tcW w:w="1496" w:type="dxa"/>
          </w:tcPr>
          <w:p w14:paraId="2624E020" w14:textId="77777777" w:rsidR="004D59FC" w:rsidRPr="007803AE" w:rsidRDefault="004D59FC" w:rsidP="0012255C">
            <w:pPr>
              <w:jc w:val="center"/>
              <w:rPr>
                <w:rFonts w:ascii="Museo Sans 300" w:hAnsi="Museo Sans 300" w:cs="Arial"/>
                <w:sz w:val="22"/>
                <w:szCs w:val="22"/>
                <w:lang w:val="en-US"/>
              </w:rPr>
            </w:pPr>
            <w:r w:rsidRPr="007803AE">
              <w:rPr>
                <w:rFonts w:ascii="Museo Sans 300" w:hAnsi="Museo Sans 300" w:cs="Arial"/>
                <w:sz w:val="22"/>
                <w:szCs w:val="22"/>
                <w:lang w:val="en-US"/>
              </w:rPr>
              <w:t>CVF</w:t>
            </w:r>
          </w:p>
        </w:tc>
        <w:tc>
          <w:tcPr>
            <w:tcW w:w="1496" w:type="dxa"/>
          </w:tcPr>
          <w:p w14:paraId="2624E021"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79.8%</w:t>
            </w:r>
          </w:p>
        </w:tc>
        <w:tc>
          <w:tcPr>
            <w:tcW w:w="1496" w:type="dxa"/>
          </w:tcPr>
          <w:p w14:paraId="2624E022"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81.8%</w:t>
            </w:r>
          </w:p>
        </w:tc>
        <w:tc>
          <w:tcPr>
            <w:tcW w:w="1496" w:type="dxa"/>
          </w:tcPr>
          <w:p w14:paraId="2624E023"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73.4%</w:t>
            </w:r>
          </w:p>
        </w:tc>
        <w:tc>
          <w:tcPr>
            <w:tcW w:w="1497" w:type="dxa"/>
          </w:tcPr>
          <w:p w14:paraId="2624E024"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76.9%</w:t>
            </w:r>
          </w:p>
        </w:tc>
        <w:tc>
          <w:tcPr>
            <w:tcW w:w="1497" w:type="dxa"/>
          </w:tcPr>
          <w:p w14:paraId="2624E025" w14:textId="77777777" w:rsidR="004D59FC" w:rsidRPr="007803AE" w:rsidRDefault="004D59FC" w:rsidP="0012255C">
            <w:pPr>
              <w:jc w:val="center"/>
              <w:rPr>
                <w:rFonts w:ascii="Museo Sans 300" w:hAnsi="Museo Sans 300" w:cs="Arial"/>
                <w:sz w:val="22"/>
                <w:szCs w:val="22"/>
                <w:lang w:val="en-US"/>
              </w:rPr>
            </w:pPr>
            <w:r w:rsidRPr="007803AE">
              <w:rPr>
                <w:rFonts w:ascii="Museo Sans 300" w:hAnsi="Museo Sans 300" w:cs="Arial"/>
                <w:sz w:val="22"/>
                <w:szCs w:val="22"/>
                <w:lang w:val="en-US"/>
              </w:rPr>
              <w:t>71.8%</w:t>
            </w:r>
          </w:p>
        </w:tc>
      </w:tr>
      <w:tr w:rsidR="004D59FC" w:rsidRPr="007803AE" w14:paraId="2624E02D" w14:textId="77777777" w:rsidTr="0012255C">
        <w:trPr>
          <w:trHeight w:val="567"/>
        </w:trPr>
        <w:tc>
          <w:tcPr>
            <w:tcW w:w="1496" w:type="dxa"/>
          </w:tcPr>
          <w:p w14:paraId="2624E027" w14:textId="77777777" w:rsidR="004D59FC" w:rsidRPr="007803AE" w:rsidRDefault="004D59FC" w:rsidP="0012255C">
            <w:pPr>
              <w:jc w:val="center"/>
              <w:rPr>
                <w:rFonts w:ascii="Museo Sans 300" w:hAnsi="Museo Sans 300" w:cs="Arial"/>
                <w:sz w:val="22"/>
                <w:szCs w:val="22"/>
                <w:lang w:val="en-US"/>
              </w:rPr>
            </w:pPr>
            <w:r w:rsidRPr="007803AE">
              <w:rPr>
                <w:rFonts w:ascii="Museo Sans 300" w:hAnsi="Museo Sans 300" w:cs="Arial"/>
                <w:sz w:val="22"/>
                <w:szCs w:val="22"/>
                <w:lang w:val="en-US"/>
              </w:rPr>
              <w:t>VEF1</w:t>
            </w:r>
          </w:p>
        </w:tc>
        <w:tc>
          <w:tcPr>
            <w:tcW w:w="1496" w:type="dxa"/>
          </w:tcPr>
          <w:p w14:paraId="2624E028"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81.2%</w:t>
            </w:r>
          </w:p>
        </w:tc>
        <w:tc>
          <w:tcPr>
            <w:tcW w:w="1496" w:type="dxa"/>
          </w:tcPr>
          <w:p w14:paraId="2624E029"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78.1%</w:t>
            </w:r>
          </w:p>
        </w:tc>
        <w:tc>
          <w:tcPr>
            <w:tcW w:w="1496" w:type="dxa"/>
          </w:tcPr>
          <w:p w14:paraId="2624E02A"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72.2%</w:t>
            </w:r>
          </w:p>
        </w:tc>
        <w:tc>
          <w:tcPr>
            <w:tcW w:w="1497" w:type="dxa"/>
          </w:tcPr>
          <w:p w14:paraId="2624E02B"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70.3%</w:t>
            </w:r>
          </w:p>
        </w:tc>
        <w:tc>
          <w:tcPr>
            <w:tcW w:w="1497" w:type="dxa"/>
          </w:tcPr>
          <w:p w14:paraId="2624E02C"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lang w:val="en-US"/>
              </w:rPr>
              <w:t>72.6%</w:t>
            </w:r>
          </w:p>
        </w:tc>
      </w:tr>
      <w:tr w:rsidR="004D59FC" w:rsidRPr="007803AE" w14:paraId="2624E034" w14:textId="77777777" w:rsidTr="0012255C">
        <w:trPr>
          <w:trHeight w:val="567"/>
        </w:trPr>
        <w:tc>
          <w:tcPr>
            <w:tcW w:w="1496" w:type="dxa"/>
          </w:tcPr>
          <w:p w14:paraId="2624E02E" w14:textId="77777777" w:rsidR="004D59FC" w:rsidRPr="007803AE" w:rsidRDefault="004D59FC" w:rsidP="0012255C">
            <w:pPr>
              <w:jc w:val="center"/>
              <w:rPr>
                <w:rFonts w:ascii="Museo Sans 300" w:hAnsi="Museo Sans 300" w:cs="Arial"/>
                <w:sz w:val="22"/>
                <w:szCs w:val="22"/>
                <w:lang w:val="en-US"/>
              </w:rPr>
            </w:pPr>
            <w:r w:rsidRPr="007803AE">
              <w:rPr>
                <w:rFonts w:ascii="Museo Sans 300" w:hAnsi="Museo Sans 300" w:cs="Arial"/>
                <w:sz w:val="22"/>
                <w:szCs w:val="22"/>
                <w:lang w:val="en-US"/>
              </w:rPr>
              <w:t>TIFFENAU</w:t>
            </w:r>
          </w:p>
        </w:tc>
        <w:tc>
          <w:tcPr>
            <w:tcW w:w="1496" w:type="dxa"/>
          </w:tcPr>
          <w:p w14:paraId="2624E02F"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72% a</w:t>
            </w:r>
            <w:r w:rsidRPr="007803AE">
              <w:rPr>
                <w:rFonts w:ascii="Museo Sans 300" w:hAnsi="Museo Sans 300" w:cs="Arial"/>
                <w:sz w:val="22"/>
                <w:szCs w:val="22"/>
              </w:rPr>
              <w:br/>
              <w:t>76%</w:t>
            </w:r>
          </w:p>
        </w:tc>
        <w:tc>
          <w:tcPr>
            <w:tcW w:w="1496" w:type="dxa"/>
          </w:tcPr>
          <w:p w14:paraId="2624E030"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72% a</w:t>
            </w:r>
            <w:r w:rsidRPr="007803AE">
              <w:rPr>
                <w:rFonts w:ascii="Museo Sans 300" w:hAnsi="Museo Sans 300" w:cs="Arial"/>
                <w:sz w:val="22"/>
                <w:szCs w:val="22"/>
              </w:rPr>
              <w:br/>
              <w:t>73%</w:t>
            </w:r>
          </w:p>
        </w:tc>
        <w:tc>
          <w:tcPr>
            <w:tcW w:w="1496" w:type="dxa"/>
          </w:tcPr>
          <w:p w14:paraId="2624E031"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67% a</w:t>
            </w:r>
            <w:r w:rsidRPr="007803AE">
              <w:rPr>
                <w:rFonts w:ascii="Museo Sans 300" w:hAnsi="Museo Sans 300" w:cs="Arial"/>
                <w:sz w:val="22"/>
                <w:szCs w:val="22"/>
              </w:rPr>
              <w:br/>
              <w:t>72%</w:t>
            </w:r>
          </w:p>
        </w:tc>
        <w:tc>
          <w:tcPr>
            <w:tcW w:w="1497" w:type="dxa"/>
          </w:tcPr>
          <w:p w14:paraId="2624E032"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73% a</w:t>
            </w:r>
            <w:r w:rsidRPr="007803AE">
              <w:rPr>
                <w:rFonts w:ascii="Museo Sans 300" w:hAnsi="Museo Sans 300" w:cs="Arial"/>
                <w:sz w:val="22"/>
                <w:szCs w:val="22"/>
              </w:rPr>
              <w:br/>
              <w:t>76%</w:t>
            </w:r>
          </w:p>
        </w:tc>
        <w:tc>
          <w:tcPr>
            <w:tcW w:w="1497" w:type="dxa"/>
          </w:tcPr>
          <w:p w14:paraId="2624E033"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64% a</w:t>
            </w:r>
            <w:r w:rsidRPr="007803AE">
              <w:rPr>
                <w:rFonts w:ascii="Museo Sans 300" w:hAnsi="Museo Sans 300" w:cs="Arial"/>
                <w:sz w:val="22"/>
                <w:szCs w:val="22"/>
              </w:rPr>
              <w:br/>
              <w:t>72%</w:t>
            </w:r>
          </w:p>
        </w:tc>
      </w:tr>
      <w:tr w:rsidR="004D59FC" w:rsidRPr="007803AE" w14:paraId="2624E03B" w14:textId="77777777" w:rsidTr="0012255C">
        <w:trPr>
          <w:trHeight w:val="567"/>
        </w:trPr>
        <w:tc>
          <w:tcPr>
            <w:tcW w:w="1496" w:type="dxa"/>
          </w:tcPr>
          <w:p w14:paraId="2624E035"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FEF25-75</w:t>
            </w:r>
          </w:p>
        </w:tc>
        <w:tc>
          <w:tcPr>
            <w:tcW w:w="1496" w:type="dxa"/>
          </w:tcPr>
          <w:p w14:paraId="2624E036"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58.8%</w:t>
            </w:r>
          </w:p>
        </w:tc>
        <w:tc>
          <w:tcPr>
            <w:tcW w:w="1496" w:type="dxa"/>
          </w:tcPr>
          <w:p w14:paraId="2624E037"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55.3%</w:t>
            </w:r>
          </w:p>
        </w:tc>
        <w:tc>
          <w:tcPr>
            <w:tcW w:w="1496" w:type="dxa"/>
          </w:tcPr>
          <w:p w14:paraId="2624E038"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40.3%</w:t>
            </w:r>
          </w:p>
        </w:tc>
        <w:tc>
          <w:tcPr>
            <w:tcW w:w="1497" w:type="dxa"/>
          </w:tcPr>
          <w:p w14:paraId="2624E039"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44.8%</w:t>
            </w:r>
          </w:p>
        </w:tc>
        <w:tc>
          <w:tcPr>
            <w:tcW w:w="1497" w:type="dxa"/>
          </w:tcPr>
          <w:p w14:paraId="2624E03A" w14:textId="77777777" w:rsidR="004D59FC" w:rsidRPr="007803AE" w:rsidRDefault="004D59FC" w:rsidP="0012255C">
            <w:pPr>
              <w:jc w:val="center"/>
              <w:rPr>
                <w:rFonts w:ascii="Museo Sans 300" w:hAnsi="Museo Sans 300" w:cs="Arial"/>
                <w:sz w:val="22"/>
                <w:szCs w:val="22"/>
              </w:rPr>
            </w:pPr>
            <w:r w:rsidRPr="007803AE">
              <w:rPr>
                <w:rFonts w:ascii="Museo Sans 300" w:hAnsi="Museo Sans 300" w:cs="Arial"/>
                <w:sz w:val="22"/>
                <w:szCs w:val="22"/>
              </w:rPr>
              <w:t>56.9%</w:t>
            </w:r>
          </w:p>
        </w:tc>
      </w:tr>
    </w:tbl>
    <w:p w14:paraId="2624E03C" w14:textId="77777777" w:rsidR="00230D5B" w:rsidRPr="007803AE" w:rsidRDefault="00230D5B" w:rsidP="004D59FC">
      <w:pPr>
        <w:rPr>
          <w:rFonts w:ascii="Museo Sans 300" w:hAnsi="Museo Sans 300" w:cs="Arial"/>
          <w:sz w:val="22"/>
          <w:szCs w:val="22"/>
        </w:rPr>
      </w:pPr>
    </w:p>
    <w:p w14:paraId="2624E03D" w14:textId="77777777" w:rsidR="00FB5382" w:rsidRPr="007803AE" w:rsidRDefault="005A6C2C" w:rsidP="000B52C0">
      <w:pPr>
        <w:numPr>
          <w:ilvl w:val="0"/>
          <w:numId w:val="134"/>
        </w:numPr>
        <w:ind w:left="993" w:hanging="284"/>
        <w:jc w:val="both"/>
        <w:rPr>
          <w:rFonts w:ascii="Museo Sans 300" w:hAnsi="Museo Sans 300" w:cs="Arial"/>
          <w:b/>
          <w:sz w:val="22"/>
          <w:szCs w:val="22"/>
        </w:rPr>
      </w:pPr>
      <w:r w:rsidRPr="007803AE">
        <w:rPr>
          <w:rFonts w:ascii="Museo Sans 300" w:hAnsi="Museo Sans 300" w:cs="Arial"/>
          <w:b/>
          <w:sz w:val="22"/>
          <w:szCs w:val="22"/>
        </w:rPr>
        <w:t>Prueba Pulmonar de Esfuerzo por Ejercicio (Oximetría en Ejercicio)</w:t>
      </w:r>
    </w:p>
    <w:p w14:paraId="2624E03E" w14:textId="77777777" w:rsidR="00777A93" w:rsidRPr="007803AE" w:rsidRDefault="00777A93" w:rsidP="000F50BD">
      <w:pPr>
        <w:ind w:firstLine="709"/>
        <w:jc w:val="both"/>
        <w:rPr>
          <w:rFonts w:ascii="Museo Sans 300" w:hAnsi="Museo Sans 300" w:cs="Arial"/>
          <w:sz w:val="22"/>
          <w:szCs w:val="22"/>
        </w:rPr>
      </w:pPr>
    </w:p>
    <w:p w14:paraId="2624E03F" w14:textId="77777777" w:rsidR="0071629E" w:rsidRPr="007803AE" w:rsidRDefault="005A6C2C" w:rsidP="000F50BD">
      <w:pPr>
        <w:ind w:firstLine="709"/>
        <w:jc w:val="both"/>
        <w:rPr>
          <w:rFonts w:ascii="Museo Sans 300" w:hAnsi="Museo Sans 300" w:cs="Arial"/>
          <w:sz w:val="22"/>
          <w:szCs w:val="22"/>
        </w:rPr>
      </w:pPr>
      <w:r w:rsidRPr="007803AE">
        <w:rPr>
          <w:rFonts w:ascii="Museo Sans 300" w:hAnsi="Museo Sans 300" w:cs="Arial"/>
          <w:sz w:val="22"/>
          <w:szCs w:val="22"/>
        </w:rPr>
        <w:t xml:space="preserve">Esta prueba suele practicarse para evaluar pacientes con disnea de esfuerzo </w:t>
      </w:r>
      <w:r w:rsidR="00230D5B" w:rsidRPr="007803AE">
        <w:rPr>
          <w:rFonts w:ascii="Museo Sans 300" w:hAnsi="Museo Sans 300" w:cs="Arial"/>
          <w:sz w:val="22"/>
          <w:szCs w:val="22"/>
        </w:rPr>
        <w:tab/>
      </w:r>
      <w:r w:rsidRPr="007803AE">
        <w:rPr>
          <w:rFonts w:ascii="Museo Sans 300" w:hAnsi="Museo Sans 300" w:cs="Arial"/>
          <w:sz w:val="22"/>
          <w:szCs w:val="22"/>
        </w:rPr>
        <w:t xml:space="preserve">inexplicable. El protocolo de ejercicio se determina según las indicaciones para la </w:t>
      </w:r>
      <w:r w:rsidR="00230D5B" w:rsidRPr="007803AE">
        <w:rPr>
          <w:rFonts w:ascii="Museo Sans 300" w:hAnsi="Museo Sans 300" w:cs="Arial"/>
          <w:sz w:val="22"/>
          <w:szCs w:val="22"/>
        </w:rPr>
        <w:tab/>
      </w:r>
      <w:r w:rsidRPr="007803AE">
        <w:rPr>
          <w:rFonts w:ascii="Museo Sans 300" w:hAnsi="Museo Sans 300" w:cs="Arial"/>
          <w:sz w:val="22"/>
          <w:szCs w:val="22"/>
        </w:rPr>
        <w:t>prueba y la capacidad de esfuerzo del trabajador.</w:t>
      </w:r>
    </w:p>
    <w:p w14:paraId="2624E041" w14:textId="77777777" w:rsidR="00E25E73" w:rsidRPr="007803AE" w:rsidRDefault="00230D5B" w:rsidP="000F50BD">
      <w:pPr>
        <w:spacing w:after="120"/>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Existen diferentes protocolos para este tipo de prueba:</w:t>
      </w:r>
    </w:p>
    <w:p w14:paraId="2624E042" w14:textId="77777777" w:rsidR="00FB5382" w:rsidRPr="007803AE" w:rsidRDefault="005A6C2C" w:rsidP="000B52C0">
      <w:pPr>
        <w:numPr>
          <w:ilvl w:val="1"/>
          <w:numId w:val="136"/>
        </w:numPr>
        <w:ind w:left="1276" w:hanging="425"/>
        <w:jc w:val="both"/>
        <w:rPr>
          <w:rFonts w:ascii="Museo Sans 300" w:hAnsi="Museo Sans 300" w:cs="Arial"/>
          <w:sz w:val="22"/>
          <w:szCs w:val="22"/>
        </w:rPr>
      </w:pPr>
      <w:r w:rsidRPr="007803AE">
        <w:rPr>
          <w:rFonts w:ascii="Museo Sans 300" w:hAnsi="Museo Sans 300" w:cs="Arial"/>
          <w:sz w:val="22"/>
          <w:szCs w:val="22"/>
        </w:rPr>
        <w:t>Con banda sin fin</w:t>
      </w:r>
      <w:r w:rsidR="00777A93" w:rsidRPr="007803AE">
        <w:rPr>
          <w:rFonts w:ascii="Museo Sans 300" w:hAnsi="Museo Sans 300" w:cs="Arial"/>
          <w:sz w:val="22"/>
          <w:szCs w:val="22"/>
        </w:rPr>
        <w:t>.</w:t>
      </w:r>
    </w:p>
    <w:p w14:paraId="2624E043" w14:textId="77777777" w:rsidR="00FB5382" w:rsidRPr="007803AE" w:rsidRDefault="005A6C2C" w:rsidP="000B52C0">
      <w:pPr>
        <w:numPr>
          <w:ilvl w:val="1"/>
          <w:numId w:val="136"/>
        </w:numPr>
        <w:ind w:left="1276" w:hanging="425"/>
        <w:jc w:val="both"/>
        <w:rPr>
          <w:rFonts w:ascii="Museo Sans 300" w:hAnsi="Museo Sans 300" w:cs="Arial"/>
          <w:sz w:val="22"/>
          <w:szCs w:val="22"/>
        </w:rPr>
      </w:pPr>
      <w:r w:rsidRPr="007803AE">
        <w:rPr>
          <w:rFonts w:ascii="Museo Sans 300" w:hAnsi="Museo Sans 300" w:cs="Arial"/>
          <w:sz w:val="22"/>
          <w:szCs w:val="22"/>
        </w:rPr>
        <w:t>Ergonometría de bicicleta</w:t>
      </w:r>
      <w:r w:rsidR="00777A93" w:rsidRPr="007803AE">
        <w:rPr>
          <w:rFonts w:ascii="Museo Sans 300" w:hAnsi="Museo Sans 300" w:cs="Arial"/>
          <w:sz w:val="22"/>
          <w:szCs w:val="22"/>
        </w:rPr>
        <w:t>.</w:t>
      </w:r>
    </w:p>
    <w:p w14:paraId="2624E044" w14:textId="77777777" w:rsidR="00FB5382" w:rsidRPr="007803AE" w:rsidRDefault="005A6C2C" w:rsidP="000B52C0">
      <w:pPr>
        <w:numPr>
          <w:ilvl w:val="1"/>
          <w:numId w:val="136"/>
        </w:numPr>
        <w:ind w:left="1276" w:hanging="425"/>
        <w:jc w:val="both"/>
        <w:rPr>
          <w:rFonts w:ascii="Museo Sans 300" w:hAnsi="Museo Sans 300" w:cs="Arial"/>
          <w:sz w:val="22"/>
          <w:szCs w:val="22"/>
        </w:rPr>
      </w:pPr>
      <w:r w:rsidRPr="007803AE">
        <w:rPr>
          <w:rFonts w:ascii="Museo Sans 300" w:hAnsi="Museo Sans 300" w:cs="Arial"/>
          <w:sz w:val="22"/>
          <w:szCs w:val="22"/>
        </w:rPr>
        <w:t>Caminata de 12 minutos</w:t>
      </w:r>
      <w:r w:rsidR="00E25E73" w:rsidRPr="007803AE">
        <w:rPr>
          <w:rFonts w:ascii="Museo Sans 300" w:hAnsi="Museo Sans 300" w:cs="Arial"/>
          <w:sz w:val="22"/>
          <w:szCs w:val="22"/>
        </w:rPr>
        <w:t>.</w:t>
      </w:r>
    </w:p>
    <w:p w14:paraId="18629F75" w14:textId="77777777" w:rsidR="0045631E" w:rsidRPr="007803AE" w:rsidRDefault="0045631E" w:rsidP="00FB5382">
      <w:pPr>
        <w:jc w:val="both"/>
        <w:rPr>
          <w:rFonts w:ascii="Museo Sans 300" w:hAnsi="Museo Sans 300" w:cs="Arial"/>
          <w:sz w:val="22"/>
          <w:szCs w:val="22"/>
        </w:rPr>
      </w:pPr>
    </w:p>
    <w:p w14:paraId="2624E046" w14:textId="77777777" w:rsidR="00FB5382" w:rsidRPr="007803AE" w:rsidRDefault="005A6C2C" w:rsidP="000B52C0">
      <w:pPr>
        <w:numPr>
          <w:ilvl w:val="0"/>
          <w:numId w:val="135"/>
        </w:numPr>
        <w:ind w:left="993" w:hanging="284"/>
        <w:jc w:val="both"/>
        <w:rPr>
          <w:rFonts w:ascii="Museo Sans 300" w:hAnsi="Museo Sans 300" w:cs="Arial"/>
          <w:b/>
          <w:sz w:val="22"/>
          <w:szCs w:val="22"/>
        </w:rPr>
      </w:pPr>
      <w:r w:rsidRPr="007803AE">
        <w:rPr>
          <w:rFonts w:ascii="Museo Sans 300" w:hAnsi="Museo Sans 300" w:cs="Arial"/>
          <w:b/>
          <w:sz w:val="22"/>
          <w:szCs w:val="22"/>
        </w:rPr>
        <w:t>Capacidad de Difusión</w:t>
      </w:r>
    </w:p>
    <w:p w14:paraId="16B9821B" w14:textId="77777777" w:rsidR="00C53C86" w:rsidRPr="007803AE" w:rsidRDefault="00C53C86" w:rsidP="00C53C86">
      <w:pPr>
        <w:ind w:left="993"/>
        <w:jc w:val="both"/>
        <w:rPr>
          <w:rFonts w:ascii="Museo Sans 300" w:hAnsi="Museo Sans 300" w:cs="Arial"/>
          <w:b/>
          <w:sz w:val="22"/>
          <w:szCs w:val="22"/>
        </w:rPr>
      </w:pPr>
    </w:p>
    <w:p w14:paraId="2624E048" w14:textId="5B044A32" w:rsidR="007934E1" w:rsidRPr="007803AE" w:rsidRDefault="005A6C2C" w:rsidP="00872F72">
      <w:pPr>
        <w:ind w:firstLine="709"/>
        <w:jc w:val="both"/>
        <w:rPr>
          <w:rFonts w:ascii="Museo Sans 300" w:hAnsi="Museo Sans 300" w:cs="Arial"/>
          <w:sz w:val="22"/>
          <w:szCs w:val="22"/>
        </w:rPr>
      </w:pPr>
      <w:r w:rsidRPr="007803AE">
        <w:rPr>
          <w:rFonts w:ascii="Museo Sans 300" w:hAnsi="Museo Sans 300" w:cs="Arial"/>
          <w:sz w:val="22"/>
          <w:szCs w:val="22"/>
        </w:rPr>
        <w:t>Con monóxido de Carbono (Medición de CPT y VR) y medición de Pico Flujo.</w:t>
      </w:r>
    </w:p>
    <w:p w14:paraId="11B1531A" w14:textId="77777777" w:rsidR="0029691C" w:rsidRPr="007803AE" w:rsidRDefault="0029691C" w:rsidP="00872F72">
      <w:pPr>
        <w:ind w:firstLine="709"/>
        <w:jc w:val="both"/>
        <w:rPr>
          <w:rFonts w:ascii="Museo Sans 300" w:hAnsi="Museo Sans 300" w:cs="Arial"/>
          <w:sz w:val="22"/>
          <w:szCs w:val="22"/>
        </w:rPr>
      </w:pPr>
    </w:p>
    <w:p w14:paraId="2624E049" w14:textId="77777777" w:rsidR="000F50BD" w:rsidRPr="007803AE" w:rsidRDefault="005A6C2C" w:rsidP="000B52C0">
      <w:pPr>
        <w:pStyle w:val="Prrafodelista"/>
        <w:numPr>
          <w:ilvl w:val="0"/>
          <w:numId w:val="168"/>
        </w:numPr>
        <w:ind w:left="425" w:hanging="425"/>
        <w:jc w:val="both"/>
        <w:rPr>
          <w:rFonts w:ascii="Museo Sans 300" w:hAnsi="Museo Sans 300" w:cs="Arial"/>
          <w:b/>
          <w:sz w:val="22"/>
          <w:szCs w:val="22"/>
        </w:rPr>
      </w:pPr>
      <w:r w:rsidRPr="007803AE">
        <w:rPr>
          <w:rFonts w:ascii="Museo Sans 300" w:hAnsi="Museo Sans 300" w:cs="Arial"/>
          <w:b/>
          <w:sz w:val="22"/>
          <w:szCs w:val="22"/>
        </w:rPr>
        <w:t>Gasometría Arterial</w:t>
      </w:r>
    </w:p>
    <w:p w14:paraId="2624E04A" w14:textId="77777777" w:rsidR="00777A93" w:rsidRPr="007803AE" w:rsidRDefault="00777A93" w:rsidP="000F50BD">
      <w:pPr>
        <w:jc w:val="both"/>
        <w:rPr>
          <w:rFonts w:ascii="Museo Sans 300" w:hAnsi="Museo Sans 300" w:cs="Arial"/>
          <w:sz w:val="22"/>
          <w:szCs w:val="22"/>
        </w:rPr>
      </w:pPr>
    </w:p>
    <w:p w14:paraId="2624E04B" w14:textId="77777777" w:rsidR="0041163F" w:rsidRPr="007803AE" w:rsidRDefault="005A6C2C" w:rsidP="000F50BD">
      <w:pPr>
        <w:jc w:val="both"/>
        <w:rPr>
          <w:rFonts w:ascii="Museo Sans 300" w:hAnsi="Museo Sans 300" w:cs="Arial"/>
          <w:sz w:val="22"/>
          <w:szCs w:val="22"/>
        </w:rPr>
      </w:pPr>
      <w:r w:rsidRPr="007803AE">
        <w:rPr>
          <w:rFonts w:ascii="Museo Sans 300" w:hAnsi="Museo Sans 300" w:cs="Arial"/>
          <w:sz w:val="22"/>
          <w:szCs w:val="22"/>
        </w:rPr>
        <w:t>Los gases arteriales son menos útiles en la evaluación del impedimento y sólo tienen valor cuando representan una condición permanente.</w:t>
      </w:r>
    </w:p>
    <w:p w14:paraId="2624E04C" w14:textId="77777777" w:rsidR="000F50BD" w:rsidRPr="007803AE" w:rsidRDefault="000F50BD" w:rsidP="000F50BD">
      <w:pPr>
        <w:jc w:val="both"/>
        <w:rPr>
          <w:rFonts w:ascii="Museo Sans 300" w:hAnsi="Museo Sans 300" w:cs="Arial"/>
          <w:b/>
          <w:sz w:val="22"/>
          <w:szCs w:val="22"/>
        </w:rPr>
      </w:pPr>
    </w:p>
    <w:p w14:paraId="2624E04D"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Desde el punto de vista gasométrico es básico definir y diferenciar los conceptos de insuficiencia respiratoria e insuficiencia ventilatoria, ya que ambos se basan en criterios de los gases en sangre arterial.</w:t>
      </w:r>
    </w:p>
    <w:p w14:paraId="2624E04E" w14:textId="77777777" w:rsidR="000F50BD" w:rsidRPr="007803AE" w:rsidRDefault="000F50BD" w:rsidP="00FB5382">
      <w:pPr>
        <w:jc w:val="both"/>
        <w:rPr>
          <w:rFonts w:ascii="Museo Sans 300" w:hAnsi="Museo Sans 300" w:cs="Arial"/>
          <w:sz w:val="22"/>
          <w:szCs w:val="22"/>
        </w:rPr>
      </w:pPr>
    </w:p>
    <w:p w14:paraId="2624E04F"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La Insuficiencia Respiratoria se define como una disfunción pulmonar que origina anormalidades de la oxigenación o la eliminación de bióxido de carbono, lo bastante grave para deteriorar o amenazar la función de órganos vitales y provocar alteraciones de la ventilación/perfusión y de la distensibilidad pulmonar.</w:t>
      </w:r>
    </w:p>
    <w:p w14:paraId="4C29544A" w14:textId="77777777" w:rsidR="00FF4F34" w:rsidRPr="007803AE" w:rsidRDefault="00FF4F34" w:rsidP="00FB5382">
      <w:pPr>
        <w:jc w:val="both"/>
        <w:rPr>
          <w:rFonts w:ascii="Museo Sans 300" w:hAnsi="Museo Sans 300" w:cs="Arial"/>
          <w:sz w:val="22"/>
          <w:szCs w:val="22"/>
        </w:rPr>
      </w:pPr>
    </w:p>
    <w:p w14:paraId="2624E050" w14:textId="45FB022E"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 xml:space="preserve">Los criterios gasométricos arteriales para insuficiencia respiratoria no son absolutos; pero pueden establecerse en forma arbitraria como una PO2 menos de 50 mmHg y una PCO2 mayor de </w:t>
      </w:r>
      <w:r w:rsidR="00575585" w:rsidRPr="007803AE">
        <w:rPr>
          <w:rFonts w:ascii="Museo Sans 300" w:hAnsi="Museo Sans 300" w:cs="Arial"/>
          <w:sz w:val="22"/>
          <w:szCs w:val="22"/>
        </w:rPr>
        <w:t>50 mmHg con un PH menor de 7.2. La</w:t>
      </w:r>
      <w:r w:rsidRPr="007803AE">
        <w:rPr>
          <w:rFonts w:ascii="Museo Sans 300" w:hAnsi="Museo Sans 300" w:cs="Arial"/>
          <w:sz w:val="22"/>
          <w:szCs w:val="22"/>
        </w:rPr>
        <w:t xml:space="preserve"> insuficiencia respiratoria es un diagnóstico clínico amplio que no especifica ni cuantifica el proceso de enfermedad.</w:t>
      </w:r>
    </w:p>
    <w:p w14:paraId="2624E051" w14:textId="0B5A32FF"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En la insuficiencia ventilatoria, la normalidad o anormalidad de la ventilación alveolar determina de manera directa la PCO2 arterial. Aunque el estado patológico que cause la ventilación alveolar obedezca a una etiología ajena al sistema pulmonar siempre estamos frente a la incapacidad de este sistema para satisfacer las demandas metabólicas en lo que al CO2 respecta.</w:t>
      </w:r>
    </w:p>
    <w:p w14:paraId="26FAF3BA" w14:textId="77777777" w:rsidR="00D77076" w:rsidRPr="007803AE" w:rsidRDefault="00D77076" w:rsidP="00FB5382">
      <w:pPr>
        <w:jc w:val="both"/>
        <w:rPr>
          <w:rFonts w:ascii="Museo Sans 300" w:hAnsi="Museo Sans 300" w:cs="Arial"/>
          <w:sz w:val="22"/>
          <w:szCs w:val="22"/>
        </w:rPr>
      </w:pPr>
    </w:p>
    <w:p w14:paraId="2624E052"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Así</w:t>
      </w:r>
      <w:r w:rsidR="0076564B" w:rsidRPr="007803AE">
        <w:rPr>
          <w:rFonts w:ascii="Museo Sans 300" w:hAnsi="Museo Sans 300" w:cs="Arial"/>
          <w:sz w:val="22"/>
          <w:szCs w:val="22"/>
        </w:rPr>
        <w:t>,</w:t>
      </w:r>
      <w:r w:rsidRPr="007803AE">
        <w:rPr>
          <w:rFonts w:ascii="Museo Sans 300" w:hAnsi="Museo Sans 300" w:cs="Arial"/>
          <w:sz w:val="22"/>
          <w:szCs w:val="22"/>
        </w:rPr>
        <w:t xml:space="preserve"> la PCO2 refleja de manera directa lo adecuado de la ventilación alveolar, por lo tanto ofrece una medición objetiva de la función fisiológica pulmonar.</w:t>
      </w:r>
    </w:p>
    <w:p w14:paraId="2624E053" w14:textId="77777777" w:rsidR="004850E8"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br/>
        <w:t>Si bien la detección de una Insuficiencia respiratoria crónica, con o sin retención de CO2, es mérito suficiente para calificar el menoscabo de la capacidad de trabajo de individuo que la padece, debe considerarse que ésta es una condición avanzada de la patología respiratoria y que hay muchas otras instancias que afectan a la mecánica respiratoria o a los flujos aéreos que producen una disnea igualmente invalidante, sin que ello se refleje necesariamente en la gasometría arterial.</w:t>
      </w:r>
    </w:p>
    <w:p w14:paraId="2624E055" w14:textId="728BDD2E" w:rsidR="0076564B"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Los cambios agudos en los valores de PO2, PCO2 y saturación, no pueden considerarse para determinar el menoscabo y, al igual que las pruebas espirométricas, no deben corresponder a muestras tomadas durante una crisis o en el curso de una enfermedad aguda.</w:t>
      </w:r>
    </w:p>
    <w:p w14:paraId="7AB12152" w14:textId="77777777" w:rsidR="00284749" w:rsidRPr="007803AE" w:rsidRDefault="00284749" w:rsidP="00FB5382">
      <w:pPr>
        <w:jc w:val="both"/>
        <w:rPr>
          <w:rFonts w:ascii="Museo Sans 300" w:hAnsi="Museo Sans 300" w:cs="Arial"/>
          <w:sz w:val="22"/>
          <w:szCs w:val="22"/>
        </w:rPr>
      </w:pPr>
    </w:p>
    <w:p w14:paraId="2624E056" w14:textId="77777777" w:rsidR="000206B5"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No obstante lo anterior, valores persistentes de PCO2 mayores de 50mmHg es mérito suficiente para calificar el menoscabo de la capacidad de trabajo del individuo qu</w:t>
      </w:r>
      <w:r w:rsidR="000140EB" w:rsidRPr="007803AE">
        <w:rPr>
          <w:rFonts w:ascii="Museo Sans 300" w:hAnsi="Museo Sans 300" w:cs="Arial"/>
          <w:sz w:val="22"/>
          <w:szCs w:val="22"/>
        </w:rPr>
        <w:t xml:space="preserve">e la padece; considerándose una </w:t>
      </w:r>
      <w:r w:rsidRPr="007803AE">
        <w:rPr>
          <w:rFonts w:ascii="Museo Sans 300" w:hAnsi="Museo Sans 300" w:cs="Arial"/>
          <w:sz w:val="22"/>
          <w:szCs w:val="22"/>
        </w:rPr>
        <w:t>condición avanzada de la patología respiratoria.</w:t>
      </w:r>
    </w:p>
    <w:p w14:paraId="2624E057" w14:textId="77777777" w:rsidR="000206B5" w:rsidRPr="007803AE" w:rsidRDefault="000206B5" w:rsidP="00FB5382">
      <w:pPr>
        <w:jc w:val="both"/>
        <w:rPr>
          <w:rFonts w:ascii="Museo Sans 300" w:hAnsi="Museo Sans 300" w:cs="Arial"/>
          <w:sz w:val="22"/>
          <w:szCs w:val="22"/>
        </w:rPr>
      </w:pPr>
    </w:p>
    <w:p w14:paraId="2624E058" w14:textId="77777777" w:rsidR="004850E8"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 xml:space="preserve">Cuando el daño respiratorio es episódico en su naturaleza como puede ocurrir en el Asma Bronquial y en complicaciones como Bronquiectasias, el criterio empleado para determinar el menoscabo, será la frecuencia de los episodios severos a pesar del tratamiento adecuado y </w:t>
      </w:r>
      <w:r w:rsidR="00FE30F0" w:rsidRPr="007803AE">
        <w:rPr>
          <w:rFonts w:ascii="Museo Sans 300" w:hAnsi="Museo Sans 300" w:cs="Arial"/>
          <w:sz w:val="22"/>
          <w:szCs w:val="22"/>
        </w:rPr>
        <w:t xml:space="preserve">cumplido </w:t>
      </w:r>
      <w:r w:rsidRPr="007803AE">
        <w:rPr>
          <w:rFonts w:ascii="Museo Sans 300" w:hAnsi="Museo Sans 300" w:cs="Arial"/>
          <w:sz w:val="22"/>
          <w:szCs w:val="22"/>
        </w:rPr>
        <w:t>correctamente por el trabajador.</w:t>
      </w:r>
    </w:p>
    <w:p w14:paraId="2A994838" w14:textId="77777777" w:rsidR="00FF4F34" w:rsidRPr="007803AE" w:rsidRDefault="00FF4F34" w:rsidP="00FB5382">
      <w:pPr>
        <w:jc w:val="both"/>
        <w:rPr>
          <w:rFonts w:ascii="Museo Sans 300" w:hAnsi="Museo Sans 300" w:cs="Arial"/>
          <w:sz w:val="22"/>
          <w:szCs w:val="22"/>
        </w:rPr>
      </w:pPr>
    </w:p>
    <w:p w14:paraId="2624E05A" w14:textId="77777777" w:rsidR="0041163F" w:rsidRPr="007803AE" w:rsidRDefault="005A6C2C" w:rsidP="000B52C0">
      <w:pPr>
        <w:pStyle w:val="Prrafodelista"/>
        <w:numPr>
          <w:ilvl w:val="0"/>
          <w:numId w:val="168"/>
        </w:numPr>
        <w:ind w:left="425" w:hanging="425"/>
        <w:jc w:val="both"/>
        <w:rPr>
          <w:rFonts w:ascii="Museo Sans 300" w:hAnsi="Museo Sans 300" w:cs="Arial"/>
          <w:b/>
          <w:sz w:val="22"/>
          <w:szCs w:val="22"/>
        </w:rPr>
      </w:pPr>
      <w:r w:rsidRPr="007803AE">
        <w:rPr>
          <w:rFonts w:ascii="Museo Sans 300" w:hAnsi="Museo Sans 300" w:cs="Arial"/>
          <w:b/>
          <w:sz w:val="22"/>
          <w:szCs w:val="22"/>
        </w:rPr>
        <w:t xml:space="preserve">Exámenes de Laboratorio y </w:t>
      </w:r>
      <w:r w:rsidR="00877C4B" w:rsidRPr="007803AE">
        <w:rPr>
          <w:rFonts w:ascii="Museo Sans 300" w:hAnsi="Museo Sans 300" w:cs="Arial"/>
          <w:b/>
          <w:sz w:val="22"/>
          <w:szCs w:val="22"/>
        </w:rPr>
        <w:t xml:space="preserve">de </w:t>
      </w:r>
      <w:r w:rsidRPr="007803AE">
        <w:rPr>
          <w:rFonts w:ascii="Museo Sans 300" w:hAnsi="Museo Sans 300" w:cs="Arial"/>
          <w:b/>
          <w:sz w:val="22"/>
          <w:szCs w:val="22"/>
        </w:rPr>
        <w:t>Gabinete</w:t>
      </w:r>
      <w:r w:rsidR="00777A93" w:rsidRPr="007803AE">
        <w:rPr>
          <w:rFonts w:ascii="Museo Sans 300" w:hAnsi="Museo Sans 300" w:cs="Arial"/>
          <w:b/>
          <w:sz w:val="22"/>
          <w:szCs w:val="22"/>
        </w:rPr>
        <w:t>.</w:t>
      </w:r>
    </w:p>
    <w:p w14:paraId="2624E05B" w14:textId="77777777" w:rsidR="00777A93" w:rsidRPr="007803AE" w:rsidRDefault="00777A93" w:rsidP="00FB5382">
      <w:pPr>
        <w:jc w:val="both"/>
        <w:rPr>
          <w:rFonts w:ascii="Museo Sans 300" w:hAnsi="Museo Sans 300" w:cs="Arial"/>
          <w:sz w:val="22"/>
          <w:szCs w:val="22"/>
        </w:rPr>
      </w:pPr>
    </w:p>
    <w:p w14:paraId="2624E05C"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 xml:space="preserve">En el estudio radiológico del </w:t>
      </w:r>
      <w:r w:rsidR="0083528D" w:rsidRPr="007803AE">
        <w:rPr>
          <w:rFonts w:ascii="Museo Sans 300" w:hAnsi="Museo Sans 300" w:cs="Arial"/>
          <w:sz w:val="22"/>
          <w:szCs w:val="22"/>
        </w:rPr>
        <w:t>tórax</w:t>
      </w:r>
      <w:r w:rsidRPr="007803AE">
        <w:rPr>
          <w:rFonts w:ascii="Museo Sans 300" w:hAnsi="Museo Sans 300" w:cs="Arial"/>
          <w:sz w:val="22"/>
          <w:szCs w:val="22"/>
        </w:rPr>
        <w:t xml:space="preserve"> se deben efectuar proyecciones estándar en planos postero</w:t>
      </w:r>
      <w:r w:rsidR="0062621F" w:rsidRPr="007803AE">
        <w:rPr>
          <w:rFonts w:ascii="Museo Sans 300" w:hAnsi="Museo Sans 300" w:cs="Arial"/>
          <w:sz w:val="22"/>
          <w:szCs w:val="22"/>
        </w:rPr>
        <w:t>-</w:t>
      </w:r>
      <w:r w:rsidRPr="007803AE">
        <w:rPr>
          <w:rFonts w:ascii="Museo Sans 300" w:hAnsi="Museo Sans 300" w:cs="Arial"/>
          <w:sz w:val="22"/>
          <w:szCs w:val="22"/>
        </w:rPr>
        <w:t>anterior (PA) y lateral, tomadas en inspiración profunda.</w:t>
      </w:r>
    </w:p>
    <w:p w14:paraId="2624E05D"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br/>
        <w:t>A pesar de que las imágenes radiológicas tienen escasa correlación funcional, los impedimentos obstructivos crónicos tienen representación específica.</w:t>
      </w:r>
    </w:p>
    <w:p w14:paraId="2624E05E" w14:textId="20C56EA8" w:rsidR="0041163F"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Las restantes proyecciones y técnicas especiales</w:t>
      </w:r>
      <w:r w:rsidR="004228E1" w:rsidRPr="007803AE">
        <w:rPr>
          <w:rFonts w:ascii="Museo Sans 300" w:hAnsi="Museo Sans 300" w:cs="Arial"/>
          <w:sz w:val="22"/>
          <w:szCs w:val="22"/>
        </w:rPr>
        <w:t>,</w:t>
      </w:r>
      <w:r w:rsidRPr="007803AE">
        <w:rPr>
          <w:rFonts w:ascii="Museo Sans 300" w:hAnsi="Museo Sans 300" w:cs="Arial"/>
          <w:sz w:val="22"/>
          <w:szCs w:val="22"/>
        </w:rPr>
        <w:t xml:space="preserve"> así como los estudios radiológicos especializados (tomografía axial computarizada, Resonancia Magnética Nuclear, Angiografía Pulmonar, Broncograma, </w:t>
      </w:r>
      <w:r w:rsidR="004228E1" w:rsidRPr="007803AE">
        <w:rPr>
          <w:rFonts w:ascii="Museo Sans 300" w:hAnsi="Museo Sans 300" w:cs="Arial"/>
          <w:sz w:val="22"/>
          <w:szCs w:val="22"/>
        </w:rPr>
        <w:t>entre otros</w:t>
      </w:r>
      <w:r w:rsidRPr="007803AE">
        <w:rPr>
          <w:rFonts w:ascii="Museo Sans 300" w:hAnsi="Museo Sans 300" w:cs="Arial"/>
          <w:sz w:val="22"/>
          <w:szCs w:val="22"/>
        </w:rPr>
        <w:t>) serán de excepción como requisito de evaluación.</w:t>
      </w:r>
    </w:p>
    <w:p w14:paraId="54AB2F26" w14:textId="77777777" w:rsidR="0029691C" w:rsidRPr="007803AE" w:rsidRDefault="0029691C" w:rsidP="00FB5382">
      <w:pPr>
        <w:jc w:val="both"/>
        <w:rPr>
          <w:rFonts w:ascii="Museo Sans 300" w:hAnsi="Museo Sans 300" w:cs="Arial"/>
          <w:sz w:val="22"/>
          <w:szCs w:val="22"/>
        </w:rPr>
      </w:pPr>
    </w:p>
    <w:p w14:paraId="2624E05F" w14:textId="463CA7DC" w:rsidR="000F50BD"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t>En la evaluación de enfermedades profesionales, especialmente Neumoconiosis, deberá aplicarse la “Clasificación Internacional de Radiografías, 1980 de la O.I.T.”</w:t>
      </w:r>
    </w:p>
    <w:p w14:paraId="2624E060" w14:textId="77777777" w:rsidR="00F9377F" w:rsidRPr="007803AE" w:rsidRDefault="00F9377F" w:rsidP="00FB5382">
      <w:pPr>
        <w:jc w:val="both"/>
        <w:rPr>
          <w:rFonts w:ascii="Museo Sans 300" w:hAnsi="Museo Sans 300" w:cs="Arial"/>
          <w:sz w:val="22"/>
          <w:szCs w:val="22"/>
        </w:rPr>
      </w:pPr>
    </w:p>
    <w:p w14:paraId="2624E061" w14:textId="77777777" w:rsidR="0041163F" w:rsidRPr="007803AE" w:rsidRDefault="005A6C2C" w:rsidP="00FB5382">
      <w:pPr>
        <w:jc w:val="both"/>
        <w:rPr>
          <w:rFonts w:ascii="Museo Sans 300" w:hAnsi="Museo Sans 300" w:cs="Arial"/>
          <w:sz w:val="22"/>
          <w:szCs w:val="22"/>
        </w:rPr>
      </w:pPr>
      <w:r w:rsidRPr="007803AE">
        <w:rPr>
          <w:rFonts w:ascii="Museo Sans 300" w:hAnsi="Museo Sans 300" w:cs="Arial"/>
          <w:b/>
          <w:sz w:val="22"/>
          <w:szCs w:val="22"/>
        </w:rPr>
        <w:t>VALORACIÓN DEL MENOSCABO GLOBAL DE LA PERSONA</w:t>
      </w:r>
      <w:r w:rsidR="0041163F" w:rsidRPr="007803AE">
        <w:rPr>
          <w:rFonts w:ascii="Museo Sans 300" w:hAnsi="Museo Sans 300" w:cs="Arial"/>
          <w:b/>
          <w:sz w:val="22"/>
          <w:szCs w:val="22"/>
        </w:rPr>
        <w:t xml:space="preserve"> </w:t>
      </w:r>
      <w:r w:rsidRPr="007803AE">
        <w:rPr>
          <w:rFonts w:ascii="Museo Sans 300" w:hAnsi="Museo Sans 300" w:cs="Arial"/>
          <w:b/>
          <w:sz w:val="22"/>
          <w:szCs w:val="22"/>
        </w:rPr>
        <w:t>POR IMPEDIMENTOS DEL SISTEMA RESPIRATORIO</w:t>
      </w:r>
      <w:r w:rsidR="008E418F" w:rsidRPr="007803AE">
        <w:rPr>
          <w:rFonts w:ascii="Museo Sans 300" w:hAnsi="Museo Sans 300" w:cs="Arial"/>
          <w:b/>
          <w:sz w:val="22"/>
          <w:szCs w:val="22"/>
        </w:rPr>
        <w:t>.</w:t>
      </w:r>
    </w:p>
    <w:p w14:paraId="2624E062" w14:textId="77777777" w:rsidR="0083528D" w:rsidRPr="007803AE" w:rsidRDefault="005A6C2C" w:rsidP="00FB5382">
      <w:pPr>
        <w:jc w:val="both"/>
        <w:rPr>
          <w:rFonts w:ascii="Museo Sans 300" w:hAnsi="Museo Sans 300" w:cs="Arial"/>
          <w:sz w:val="22"/>
          <w:szCs w:val="22"/>
        </w:rPr>
      </w:pPr>
      <w:r w:rsidRPr="007803AE">
        <w:rPr>
          <w:rFonts w:ascii="Museo Sans 300" w:hAnsi="Museo Sans 300" w:cs="Arial"/>
          <w:sz w:val="22"/>
          <w:szCs w:val="22"/>
        </w:rPr>
        <w:br/>
        <w:t>Clase I</w:t>
      </w:r>
      <w:r w:rsidRPr="007803AE">
        <w:rPr>
          <w:rFonts w:ascii="Museo Sans 300" w:hAnsi="Museo Sans 300" w:cs="Arial"/>
          <w:b/>
          <w:sz w:val="22"/>
          <w:szCs w:val="22"/>
        </w:rPr>
        <w:t xml:space="preserve"> </w:t>
      </w:r>
      <w:r w:rsidR="0083528D" w:rsidRPr="007803AE">
        <w:rPr>
          <w:rFonts w:ascii="Museo Sans 300" w:hAnsi="Museo Sans 300" w:cs="Arial"/>
          <w:b/>
          <w:sz w:val="22"/>
          <w:szCs w:val="22"/>
        </w:rPr>
        <w:tab/>
      </w:r>
      <w:r w:rsidR="000F50BD"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83528D" w:rsidRPr="007803AE">
        <w:rPr>
          <w:rFonts w:ascii="Museo Sans 300" w:hAnsi="Museo Sans 300" w:cs="Arial"/>
          <w:sz w:val="22"/>
          <w:szCs w:val="22"/>
        </w:rPr>
        <w:t>1</w:t>
      </w:r>
      <w:r w:rsidRPr="007803AE">
        <w:rPr>
          <w:rFonts w:ascii="Museo Sans 300" w:hAnsi="Museo Sans 300" w:cs="Arial"/>
          <w:sz w:val="22"/>
          <w:szCs w:val="22"/>
        </w:rPr>
        <w:t>% - 10%</w:t>
      </w:r>
    </w:p>
    <w:p w14:paraId="2624E063" w14:textId="77777777" w:rsidR="00E126B2" w:rsidRPr="007803AE" w:rsidRDefault="00E126B2" w:rsidP="0083528D">
      <w:pPr>
        <w:ind w:left="1418"/>
        <w:rPr>
          <w:rFonts w:ascii="Museo Sans 300" w:hAnsi="Museo Sans 300" w:cs="Arial"/>
          <w:sz w:val="22"/>
          <w:szCs w:val="22"/>
        </w:rPr>
      </w:pPr>
    </w:p>
    <w:p w14:paraId="2624E064"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Signosintomatología clínica de enfermedad pulmonar</w:t>
      </w:r>
      <w:r w:rsidR="00920FE6" w:rsidRPr="007803AE">
        <w:rPr>
          <w:rFonts w:ascii="Museo Sans 300" w:hAnsi="Museo Sans 300" w:cs="Arial"/>
          <w:sz w:val="22"/>
          <w:szCs w:val="22"/>
        </w:rPr>
        <w:t>.</w:t>
      </w:r>
      <w:r w:rsidR="00FE30F0" w:rsidRPr="007803AE">
        <w:rPr>
          <w:rFonts w:ascii="Museo Sans 300" w:hAnsi="Museo Sans 300" w:cs="Arial"/>
          <w:sz w:val="22"/>
          <w:szCs w:val="22"/>
        </w:rPr>
        <w:t xml:space="preserve"> </w:t>
      </w:r>
    </w:p>
    <w:p w14:paraId="2624E065" w14:textId="77777777" w:rsidR="00FE30F0"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Grado de actividad que produce Disnea: Grado I, cuando existe es coherente con la actividad desplegada.</w:t>
      </w:r>
      <w:r w:rsidR="00FE30F0" w:rsidRPr="007803AE">
        <w:rPr>
          <w:rFonts w:ascii="Museo Sans 300" w:hAnsi="Museo Sans 300" w:cs="Arial"/>
          <w:sz w:val="22"/>
          <w:szCs w:val="22"/>
        </w:rPr>
        <w:t xml:space="preserve"> </w:t>
      </w:r>
    </w:p>
    <w:p w14:paraId="2624E066"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Pruebas de Función Pulmonar VEF1 o CVF: iguales o mayores al límite inferior de normalidad, no menos del 80% de lo normal.</w:t>
      </w:r>
    </w:p>
    <w:p w14:paraId="2624E067" w14:textId="77777777" w:rsidR="0041163F"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Radiografías: Normales por regla general, puede haber evidencia de cicatrices o enfermedad inactiva, incluyendo por ejemplo, silicosis nodular mínima o cicatrices pleurales.</w:t>
      </w:r>
    </w:p>
    <w:p w14:paraId="2624E068" w14:textId="77777777" w:rsidR="0083528D" w:rsidRPr="007803AE" w:rsidRDefault="0083528D" w:rsidP="0041163F">
      <w:pPr>
        <w:ind w:left="1418"/>
        <w:jc w:val="both"/>
        <w:rPr>
          <w:rFonts w:ascii="Museo Sans 300" w:hAnsi="Museo Sans 300" w:cs="Arial"/>
          <w:sz w:val="22"/>
          <w:szCs w:val="22"/>
        </w:rPr>
      </w:pPr>
      <w:r w:rsidRPr="007803AE">
        <w:rPr>
          <w:rFonts w:ascii="Museo Sans 300" w:hAnsi="Museo Sans 300" w:cs="Arial"/>
          <w:sz w:val="22"/>
          <w:szCs w:val="22"/>
        </w:rPr>
        <w:t>Gases arteriales: Normales</w:t>
      </w:r>
      <w:r w:rsidR="00920FE6" w:rsidRPr="007803AE">
        <w:rPr>
          <w:rFonts w:ascii="Museo Sans 300" w:hAnsi="Museo Sans 300" w:cs="Arial"/>
          <w:sz w:val="22"/>
          <w:szCs w:val="22"/>
        </w:rPr>
        <w:t>.</w:t>
      </w:r>
    </w:p>
    <w:p w14:paraId="2624E069" w14:textId="77777777" w:rsidR="0083528D" w:rsidRPr="007803AE" w:rsidRDefault="0083528D" w:rsidP="0083528D">
      <w:pPr>
        <w:rPr>
          <w:rFonts w:ascii="Museo Sans 300" w:hAnsi="Museo Sans 300" w:cs="Arial"/>
          <w:sz w:val="22"/>
          <w:szCs w:val="22"/>
        </w:rPr>
      </w:pPr>
    </w:p>
    <w:p w14:paraId="2624E06A" w14:textId="77777777" w:rsidR="00E126B2" w:rsidRPr="007803AE" w:rsidRDefault="005A6C2C" w:rsidP="0083528D">
      <w:pPr>
        <w:ind w:left="1418" w:hanging="1418"/>
        <w:rPr>
          <w:rFonts w:ascii="Museo Sans 300" w:hAnsi="Museo Sans 300" w:cs="Arial"/>
          <w:sz w:val="22"/>
          <w:szCs w:val="22"/>
        </w:rPr>
      </w:pPr>
      <w:r w:rsidRPr="007803AE">
        <w:rPr>
          <w:rFonts w:ascii="Museo Sans 300" w:hAnsi="Museo Sans 300" w:cs="Arial"/>
          <w:sz w:val="22"/>
          <w:szCs w:val="22"/>
        </w:rPr>
        <w:t xml:space="preserve">Clase II </w:t>
      </w:r>
      <w:r w:rsidR="0083528D"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r w:rsidRPr="007803AE">
        <w:rPr>
          <w:rFonts w:ascii="Museo Sans 300" w:hAnsi="Museo Sans 300" w:cs="Arial"/>
          <w:sz w:val="22"/>
          <w:szCs w:val="22"/>
        </w:rPr>
        <w:br/>
      </w:r>
    </w:p>
    <w:p w14:paraId="2624E06B" w14:textId="77777777" w:rsidR="0041163F"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Grado de actividad que produce Disnea: Grado II</w:t>
      </w:r>
      <w:r w:rsidR="00FE30F0" w:rsidRPr="007803AE">
        <w:rPr>
          <w:rFonts w:ascii="Museo Sans 300" w:hAnsi="Museo Sans 300" w:cs="Arial"/>
          <w:sz w:val="22"/>
          <w:szCs w:val="22"/>
        </w:rPr>
        <w:t xml:space="preserve">. </w:t>
      </w:r>
      <w:r w:rsidRPr="007803AE">
        <w:rPr>
          <w:rFonts w:ascii="Museo Sans 300" w:hAnsi="Museo Sans 300" w:cs="Arial"/>
          <w:sz w:val="22"/>
          <w:szCs w:val="22"/>
        </w:rPr>
        <w:t xml:space="preserve">Pruebas de función pulmonar están alteradas </w:t>
      </w:r>
      <w:r w:rsidR="00FE30F0" w:rsidRPr="007803AE">
        <w:rPr>
          <w:rFonts w:ascii="Museo Sans 300" w:hAnsi="Museo Sans 300" w:cs="Arial"/>
          <w:sz w:val="22"/>
          <w:szCs w:val="22"/>
        </w:rPr>
        <w:t>d</w:t>
      </w:r>
      <w:r w:rsidRPr="007803AE">
        <w:rPr>
          <w:rFonts w:ascii="Museo Sans 300" w:hAnsi="Museo Sans 300" w:cs="Arial"/>
          <w:sz w:val="22"/>
          <w:szCs w:val="22"/>
        </w:rPr>
        <w:t>entro de</w:t>
      </w:r>
      <w:r w:rsidR="00FE30F0" w:rsidRPr="007803AE">
        <w:rPr>
          <w:rFonts w:ascii="Museo Sans 300" w:hAnsi="Museo Sans 300" w:cs="Arial"/>
          <w:sz w:val="22"/>
          <w:szCs w:val="22"/>
        </w:rPr>
        <w:t>l</w:t>
      </w:r>
      <w:r w:rsidRPr="007803AE">
        <w:rPr>
          <w:rFonts w:ascii="Museo Sans 300" w:hAnsi="Museo Sans 300" w:cs="Arial"/>
          <w:sz w:val="22"/>
          <w:szCs w:val="22"/>
        </w:rPr>
        <w:t xml:space="preserve"> rango de VEF1 o de CVF que va desde el límite inferior de normalidad al 80% del valor teórico esperado.</w:t>
      </w:r>
    </w:p>
    <w:p w14:paraId="2624E06C" w14:textId="77777777" w:rsidR="0041163F"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Radiografías: Normales o con cierto grado de alteraciones.</w:t>
      </w:r>
    </w:p>
    <w:p w14:paraId="2624E06E" w14:textId="6B8E81A1" w:rsidR="0062621F" w:rsidRPr="007803AE" w:rsidRDefault="0083528D" w:rsidP="006E72C9">
      <w:pPr>
        <w:ind w:left="1418"/>
        <w:jc w:val="both"/>
        <w:rPr>
          <w:rFonts w:ascii="Museo Sans 300" w:hAnsi="Museo Sans 300" w:cs="Arial"/>
          <w:sz w:val="22"/>
          <w:szCs w:val="22"/>
        </w:rPr>
      </w:pPr>
      <w:r w:rsidRPr="007803AE">
        <w:rPr>
          <w:rFonts w:ascii="Museo Sans 300" w:hAnsi="Museo Sans 300" w:cs="Arial"/>
          <w:sz w:val="22"/>
          <w:szCs w:val="22"/>
        </w:rPr>
        <w:t>G</w:t>
      </w:r>
      <w:r w:rsidR="005A6C2C" w:rsidRPr="007803AE">
        <w:rPr>
          <w:rFonts w:ascii="Museo Sans 300" w:hAnsi="Museo Sans 300" w:cs="Arial"/>
          <w:sz w:val="22"/>
          <w:szCs w:val="22"/>
        </w:rPr>
        <w:t>ases Arteriales: normales</w:t>
      </w:r>
      <w:r w:rsidR="00920FE6" w:rsidRPr="007803AE">
        <w:rPr>
          <w:rFonts w:ascii="Museo Sans 300" w:hAnsi="Museo Sans 300" w:cs="Arial"/>
          <w:sz w:val="22"/>
          <w:szCs w:val="22"/>
        </w:rPr>
        <w:t>.</w:t>
      </w:r>
    </w:p>
    <w:p w14:paraId="2624E06F" w14:textId="77777777" w:rsidR="0062621F" w:rsidRPr="007803AE" w:rsidRDefault="0062621F" w:rsidP="0041163F">
      <w:pPr>
        <w:ind w:left="1418"/>
        <w:jc w:val="both"/>
        <w:rPr>
          <w:rFonts w:ascii="Museo Sans 300" w:hAnsi="Museo Sans 300" w:cs="Arial"/>
          <w:sz w:val="22"/>
          <w:szCs w:val="22"/>
        </w:rPr>
      </w:pPr>
    </w:p>
    <w:p w14:paraId="2624E070" w14:textId="77777777" w:rsidR="00E126B2" w:rsidRPr="007803AE" w:rsidRDefault="005A6C2C" w:rsidP="0083528D">
      <w:pPr>
        <w:ind w:left="1418" w:hanging="1418"/>
        <w:rPr>
          <w:rFonts w:ascii="Museo Sans 300" w:hAnsi="Museo Sans 300" w:cs="Arial"/>
          <w:sz w:val="22"/>
          <w:szCs w:val="22"/>
        </w:rPr>
      </w:pPr>
      <w:r w:rsidRPr="007803AE">
        <w:rPr>
          <w:rFonts w:ascii="Museo Sans 300" w:hAnsi="Museo Sans 300" w:cs="Arial"/>
          <w:sz w:val="22"/>
          <w:szCs w:val="22"/>
        </w:rPr>
        <w:t xml:space="preserve">Clase III </w:t>
      </w:r>
      <w:r w:rsidR="0083528D"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r w:rsidR="00920FE6" w:rsidRPr="007803AE">
        <w:rPr>
          <w:rFonts w:ascii="Museo Sans 300" w:hAnsi="Museo Sans 300" w:cs="Arial"/>
          <w:sz w:val="22"/>
          <w:szCs w:val="22"/>
        </w:rPr>
        <w:t>.</w:t>
      </w:r>
      <w:r w:rsidRPr="007803AE">
        <w:rPr>
          <w:rFonts w:ascii="Museo Sans 300" w:hAnsi="Museo Sans 300" w:cs="Arial"/>
          <w:sz w:val="22"/>
          <w:szCs w:val="22"/>
        </w:rPr>
        <w:br/>
      </w:r>
    </w:p>
    <w:p w14:paraId="2624E071"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Signosintomatología clínica de enfermedad pulmonar</w:t>
      </w:r>
      <w:r w:rsidR="00920FE6" w:rsidRPr="007803AE">
        <w:rPr>
          <w:rFonts w:ascii="Museo Sans 300" w:hAnsi="Museo Sans 300" w:cs="Arial"/>
          <w:sz w:val="22"/>
          <w:szCs w:val="22"/>
        </w:rPr>
        <w:t>.</w:t>
      </w:r>
      <w:r w:rsidR="00FE30F0" w:rsidRPr="007803AE">
        <w:rPr>
          <w:rFonts w:ascii="Museo Sans 300" w:hAnsi="Museo Sans 300" w:cs="Arial"/>
          <w:sz w:val="22"/>
          <w:szCs w:val="22"/>
        </w:rPr>
        <w:t xml:space="preserve"> </w:t>
      </w:r>
    </w:p>
    <w:p w14:paraId="2624E072"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 xml:space="preserve">Grado de actividad que produce Disnea: Grado </w:t>
      </w:r>
      <w:r w:rsidR="00AF3456" w:rsidRPr="007803AE">
        <w:rPr>
          <w:rFonts w:ascii="Museo Sans 300" w:hAnsi="Museo Sans 300" w:cs="Arial"/>
          <w:sz w:val="22"/>
          <w:szCs w:val="22"/>
        </w:rPr>
        <w:t>I</w:t>
      </w:r>
      <w:r w:rsidRPr="007803AE">
        <w:rPr>
          <w:rFonts w:ascii="Museo Sans 300" w:hAnsi="Museo Sans 300" w:cs="Arial"/>
          <w:sz w:val="22"/>
          <w:szCs w:val="22"/>
        </w:rPr>
        <w:t>II</w:t>
      </w:r>
      <w:r w:rsidR="00FE30F0" w:rsidRPr="007803AE">
        <w:rPr>
          <w:rFonts w:ascii="Museo Sans 300" w:hAnsi="Museo Sans 300" w:cs="Arial"/>
          <w:sz w:val="22"/>
          <w:szCs w:val="22"/>
        </w:rPr>
        <w:t xml:space="preserve">. </w:t>
      </w:r>
    </w:p>
    <w:p w14:paraId="2624E073" w14:textId="77777777" w:rsidR="0041163F"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 xml:space="preserve">Pruebas de función pulmonar alteradas en un rango de VEF1 o CVF </w:t>
      </w:r>
      <w:r w:rsidR="00FE30F0" w:rsidRPr="007803AE">
        <w:rPr>
          <w:rFonts w:ascii="Museo Sans 300" w:hAnsi="Museo Sans 300" w:cs="Arial"/>
          <w:sz w:val="22"/>
          <w:szCs w:val="22"/>
        </w:rPr>
        <w:t>d</w:t>
      </w:r>
      <w:r w:rsidRPr="007803AE">
        <w:rPr>
          <w:rFonts w:ascii="Museo Sans 300" w:hAnsi="Museo Sans 300" w:cs="Arial"/>
          <w:sz w:val="22"/>
          <w:szCs w:val="22"/>
        </w:rPr>
        <w:t>el 70% del valor teórico esperado o normal.</w:t>
      </w:r>
    </w:p>
    <w:p w14:paraId="2624E074"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Radiografías: Pueden o no tener anomalías, pero por regla general si las hay.</w:t>
      </w:r>
      <w:r w:rsidR="00FE30F0" w:rsidRPr="007803AE">
        <w:rPr>
          <w:rFonts w:ascii="Museo Sans 300" w:hAnsi="Museo Sans 300" w:cs="Arial"/>
          <w:sz w:val="22"/>
          <w:szCs w:val="22"/>
        </w:rPr>
        <w:t xml:space="preserve"> </w:t>
      </w:r>
    </w:p>
    <w:p w14:paraId="2624E075"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Gases Arteriales 90% o más</w:t>
      </w:r>
      <w:r w:rsidR="00EA1F14" w:rsidRPr="007803AE">
        <w:rPr>
          <w:rFonts w:ascii="Museo Sans 300" w:hAnsi="Museo Sans 300" w:cs="Arial"/>
          <w:sz w:val="22"/>
          <w:szCs w:val="22"/>
        </w:rPr>
        <w:t>,</w:t>
      </w:r>
      <w:r w:rsidRPr="007803AE">
        <w:rPr>
          <w:rFonts w:ascii="Museo Sans 300" w:hAnsi="Museo Sans 300" w:cs="Arial"/>
          <w:sz w:val="22"/>
          <w:szCs w:val="22"/>
        </w:rPr>
        <w:t xml:space="preserve"> tanto en repo</w:t>
      </w:r>
      <w:r w:rsidR="0083528D" w:rsidRPr="007803AE">
        <w:rPr>
          <w:rFonts w:ascii="Museo Sans 300" w:hAnsi="Museo Sans 300" w:cs="Arial"/>
          <w:sz w:val="22"/>
          <w:szCs w:val="22"/>
        </w:rPr>
        <w:t>so como después del ejercicio.</w:t>
      </w:r>
      <w:r w:rsidR="00FE30F0" w:rsidRPr="007803AE">
        <w:rPr>
          <w:rFonts w:ascii="Museo Sans 300" w:hAnsi="Museo Sans 300" w:cs="Arial"/>
          <w:sz w:val="22"/>
          <w:szCs w:val="22"/>
        </w:rPr>
        <w:t xml:space="preserve"> H</w:t>
      </w:r>
      <w:r w:rsidR="00AF3456" w:rsidRPr="007803AE">
        <w:rPr>
          <w:rFonts w:ascii="Museo Sans 300" w:hAnsi="Museo Sans 300" w:cs="Arial"/>
          <w:sz w:val="22"/>
          <w:szCs w:val="22"/>
        </w:rPr>
        <w:t xml:space="preserve">ipoxemia leve en reposo y caída menor de 10 mm Hg en ejercicio. </w:t>
      </w:r>
      <w:r w:rsidR="00FE30F0" w:rsidRPr="007803AE">
        <w:rPr>
          <w:rFonts w:ascii="Museo Sans 300" w:hAnsi="Museo Sans 300" w:cs="Arial"/>
          <w:sz w:val="22"/>
          <w:szCs w:val="22"/>
        </w:rPr>
        <w:t xml:space="preserve"> </w:t>
      </w:r>
    </w:p>
    <w:p w14:paraId="2624E076" w14:textId="77777777" w:rsidR="00AF3456" w:rsidRPr="007803AE" w:rsidRDefault="00AF3456" w:rsidP="0041163F">
      <w:pPr>
        <w:ind w:left="1418"/>
        <w:jc w:val="both"/>
        <w:rPr>
          <w:rFonts w:ascii="Museo Sans 300" w:hAnsi="Museo Sans 300" w:cs="Arial"/>
          <w:sz w:val="22"/>
          <w:szCs w:val="22"/>
        </w:rPr>
      </w:pPr>
      <w:r w:rsidRPr="007803AE">
        <w:rPr>
          <w:rFonts w:ascii="Museo Sans 300" w:hAnsi="Museo Sans 300" w:cs="Arial"/>
          <w:sz w:val="22"/>
          <w:szCs w:val="22"/>
        </w:rPr>
        <w:t>No hay Hipercapnia</w:t>
      </w:r>
      <w:r w:rsidR="00EA1F14" w:rsidRPr="007803AE">
        <w:rPr>
          <w:rFonts w:ascii="Museo Sans 300" w:hAnsi="Museo Sans 300" w:cs="Arial"/>
          <w:sz w:val="22"/>
          <w:szCs w:val="22"/>
        </w:rPr>
        <w:t>.</w:t>
      </w:r>
    </w:p>
    <w:p w14:paraId="77A5A968" w14:textId="77777777" w:rsidR="001C311E" w:rsidRPr="007803AE" w:rsidRDefault="001C311E" w:rsidP="00872F72">
      <w:pPr>
        <w:rPr>
          <w:rFonts w:ascii="Museo Sans 300" w:hAnsi="Museo Sans 300" w:cs="Arial"/>
          <w:sz w:val="22"/>
          <w:szCs w:val="22"/>
        </w:rPr>
      </w:pPr>
    </w:p>
    <w:p w14:paraId="2624E078" w14:textId="77777777" w:rsidR="00E126B2" w:rsidRPr="007803AE" w:rsidRDefault="005A6C2C" w:rsidP="0083528D">
      <w:pPr>
        <w:ind w:left="1418" w:hanging="1418"/>
        <w:rPr>
          <w:rFonts w:ascii="Museo Sans 300" w:hAnsi="Museo Sans 300" w:cs="Arial"/>
          <w:sz w:val="22"/>
          <w:szCs w:val="22"/>
        </w:rPr>
      </w:pPr>
      <w:r w:rsidRPr="007803AE">
        <w:rPr>
          <w:rFonts w:ascii="Museo Sans 300" w:hAnsi="Museo Sans 300" w:cs="Arial"/>
          <w:sz w:val="22"/>
          <w:szCs w:val="22"/>
        </w:rPr>
        <w:t xml:space="preserve">Clase IV </w:t>
      </w:r>
      <w:r w:rsidR="0083528D"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r w:rsidRPr="007803AE">
        <w:rPr>
          <w:rFonts w:ascii="Museo Sans 300" w:hAnsi="Museo Sans 300" w:cs="Arial"/>
          <w:sz w:val="22"/>
          <w:szCs w:val="22"/>
        </w:rPr>
        <w:br/>
      </w:r>
    </w:p>
    <w:p w14:paraId="2624E079"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Signosintomatología clínica de enfermedad pulmonar</w:t>
      </w:r>
      <w:r w:rsidR="00D55196" w:rsidRPr="007803AE">
        <w:rPr>
          <w:rFonts w:ascii="Museo Sans 300" w:hAnsi="Museo Sans 300" w:cs="Arial"/>
          <w:sz w:val="22"/>
          <w:szCs w:val="22"/>
        </w:rPr>
        <w:t>.</w:t>
      </w:r>
    </w:p>
    <w:p w14:paraId="2624E07A"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Grado de actividad que produce Disnea: Grado I</w:t>
      </w:r>
      <w:r w:rsidR="00FE30F0" w:rsidRPr="007803AE">
        <w:rPr>
          <w:rFonts w:ascii="Museo Sans 300" w:hAnsi="Museo Sans 300" w:cs="Arial"/>
          <w:sz w:val="22"/>
          <w:szCs w:val="22"/>
        </w:rPr>
        <w:t xml:space="preserve">V. </w:t>
      </w:r>
    </w:p>
    <w:p w14:paraId="2624E07B"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Pruebas de función pulmonar de VEF1 o CVF, debe ser menor al 65% del valor teórico esperado o normal.</w:t>
      </w:r>
      <w:r w:rsidR="00FE30F0" w:rsidRPr="007803AE">
        <w:rPr>
          <w:rFonts w:ascii="Museo Sans 300" w:hAnsi="Museo Sans 300" w:cs="Arial"/>
          <w:sz w:val="22"/>
          <w:szCs w:val="22"/>
        </w:rPr>
        <w:t xml:space="preserve"> </w:t>
      </w:r>
    </w:p>
    <w:p w14:paraId="2624E07C" w14:textId="77777777" w:rsidR="00E25BA8"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Radiografías: Anomalías presentes</w:t>
      </w:r>
      <w:r w:rsidR="00FE30F0" w:rsidRPr="007803AE">
        <w:rPr>
          <w:rFonts w:ascii="Museo Sans 300" w:hAnsi="Museo Sans 300" w:cs="Arial"/>
          <w:sz w:val="22"/>
          <w:szCs w:val="22"/>
        </w:rPr>
        <w:t xml:space="preserve">. </w:t>
      </w:r>
    </w:p>
    <w:p w14:paraId="2624E07D" w14:textId="77777777" w:rsidR="00D55196" w:rsidRPr="007803AE" w:rsidRDefault="005A6C2C" w:rsidP="0041163F">
      <w:pPr>
        <w:ind w:left="1418"/>
        <w:jc w:val="both"/>
        <w:rPr>
          <w:rFonts w:ascii="Museo Sans 300" w:hAnsi="Museo Sans 300" w:cs="Arial"/>
          <w:sz w:val="22"/>
          <w:szCs w:val="22"/>
        </w:rPr>
      </w:pPr>
      <w:r w:rsidRPr="007803AE">
        <w:rPr>
          <w:rFonts w:ascii="Museo Sans 300" w:hAnsi="Museo Sans 300" w:cs="Arial"/>
          <w:sz w:val="22"/>
          <w:szCs w:val="22"/>
        </w:rPr>
        <w:t>Gases Arteriales puede ser menor al 88% de lo normal tanto en reposo como después del ejerci</w:t>
      </w:r>
      <w:r w:rsidR="0083528D" w:rsidRPr="007803AE">
        <w:rPr>
          <w:rFonts w:ascii="Museo Sans 300" w:hAnsi="Museo Sans 300" w:cs="Arial"/>
          <w:sz w:val="22"/>
          <w:szCs w:val="22"/>
        </w:rPr>
        <w:t>cio.</w:t>
      </w:r>
      <w:r w:rsidR="00FE30F0" w:rsidRPr="007803AE">
        <w:rPr>
          <w:rFonts w:ascii="Museo Sans 300" w:hAnsi="Museo Sans 300" w:cs="Arial"/>
          <w:sz w:val="22"/>
          <w:szCs w:val="22"/>
        </w:rPr>
        <w:t xml:space="preserve"> </w:t>
      </w:r>
    </w:p>
    <w:p w14:paraId="2624E07E" w14:textId="77777777" w:rsidR="00D55196" w:rsidRPr="007803AE" w:rsidRDefault="00FE30F0" w:rsidP="0041163F">
      <w:pPr>
        <w:ind w:left="1418"/>
        <w:jc w:val="both"/>
        <w:rPr>
          <w:rFonts w:ascii="Museo Sans 300" w:hAnsi="Museo Sans 300" w:cs="Arial"/>
          <w:sz w:val="22"/>
          <w:szCs w:val="22"/>
        </w:rPr>
      </w:pPr>
      <w:r w:rsidRPr="007803AE">
        <w:rPr>
          <w:rFonts w:ascii="Museo Sans 300" w:hAnsi="Museo Sans 300" w:cs="Arial"/>
          <w:sz w:val="22"/>
          <w:szCs w:val="22"/>
        </w:rPr>
        <w:t>H</w:t>
      </w:r>
      <w:r w:rsidR="00AF3456" w:rsidRPr="007803AE">
        <w:rPr>
          <w:rFonts w:ascii="Museo Sans 300" w:hAnsi="Museo Sans 300" w:cs="Arial"/>
          <w:sz w:val="22"/>
          <w:szCs w:val="22"/>
        </w:rPr>
        <w:t xml:space="preserve">ipoxemia de Reposo, con caídas &gt; 10 mmHg en ejercicio. </w:t>
      </w:r>
    </w:p>
    <w:p w14:paraId="2624E07F" w14:textId="77777777" w:rsidR="00AF3456" w:rsidRPr="007803AE" w:rsidRDefault="00AF3456" w:rsidP="0041163F">
      <w:pPr>
        <w:ind w:left="1418"/>
        <w:jc w:val="both"/>
        <w:rPr>
          <w:rFonts w:ascii="Museo Sans 300" w:hAnsi="Museo Sans 300" w:cs="Arial"/>
          <w:sz w:val="22"/>
          <w:szCs w:val="22"/>
        </w:rPr>
      </w:pPr>
      <w:r w:rsidRPr="007803AE">
        <w:rPr>
          <w:rFonts w:ascii="Museo Sans 300" w:hAnsi="Museo Sans 300" w:cs="Arial"/>
          <w:sz w:val="22"/>
          <w:szCs w:val="22"/>
        </w:rPr>
        <w:t>Hipercapnia de Reposo.</w:t>
      </w:r>
    </w:p>
    <w:p w14:paraId="2624E080" w14:textId="77777777" w:rsidR="0083528D" w:rsidRPr="007803AE" w:rsidRDefault="0083528D" w:rsidP="0083528D">
      <w:pPr>
        <w:ind w:left="1418" w:hanging="1418"/>
        <w:rPr>
          <w:rFonts w:ascii="Museo Sans 300" w:hAnsi="Museo Sans 300" w:cs="Arial"/>
          <w:sz w:val="22"/>
          <w:szCs w:val="22"/>
        </w:rPr>
      </w:pPr>
    </w:p>
    <w:p w14:paraId="2624E081" w14:textId="77777777" w:rsidR="00E126B2" w:rsidRPr="007803AE" w:rsidRDefault="0083528D" w:rsidP="0083528D">
      <w:pPr>
        <w:ind w:left="1418" w:hanging="1418"/>
        <w:rPr>
          <w:rFonts w:ascii="Museo Sans 300" w:hAnsi="Museo Sans 300" w:cs="Arial"/>
          <w:sz w:val="22"/>
          <w:szCs w:val="22"/>
        </w:rPr>
      </w:pPr>
      <w:r w:rsidRPr="007803AE">
        <w:rPr>
          <w:rFonts w:ascii="Museo Sans 300" w:hAnsi="Museo Sans 300" w:cs="Arial"/>
          <w:sz w:val="22"/>
          <w:szCs w:val="22"/>
        </w:rPr>
        <w:t xml:space="preserve">Clase </w:t>
      </w:r>
      <w:r w:rsidR="005A6C2C" w:rsidRPr="007803AE">
        <w:rPr>
          <w:rFonts w:ascii="Museo Sans 300" w:hAnsi="Museo Sans 300" w:cs="Arial"/>
          <w:sz w:val="22"/>
          <w:szCs w:val="22"/>
        </w:rPr>
        <w:t xml:space="preserve">V </w:t>
      </w:r>
      <w:r w:rsidRPr="007803AE">
        <w:rPr>
          <w:rFonts w:ascii="Museo Sans 300" w:hAnsi="Museo Sans 300" w:cs="Arial"/>
          <w:sz w:val="22"/>
          <w:szCs w:val="22"/>
        </w:rPr>
        <w:tab/>
      </w:r>
      <w:r w:rsidR="005A6C2C" w:rsidRPr="007803AE">
        <w:rPr>
          <w:rFonts w:ascii="Museo Sans 300" w:hAnsi="Museo Sans 300" w:cs="Arial"/>
          <w:sz w:val="22"/>
          <w:szCs w:val="22"/>
        </w:rPr>
        <w:t>Menoscabo Global de la Persona de 51% - 70%</w:t>
      </w:r>
      <w:r w:rsidR="005A6C2C" w:rsidRPr="007803AE">
        <w:rPr>
          <w:rFonts w:ascii="Museo Sans 300" w:hAnsi="Museo Sans 300" w:cs="Arial"/>
          <w:sz w:val="22"/>
          <w:szCs w:val="22"/>
        </w:rPr>
        <w:br/>
      </w:r>
    </w:p>
    <w:p w14:paraId="2624E082" w14:textId="77777777" w:rsidR="00D55196" w:rsidRPr="007803AE" w:rsidRDefault="0045394E" w:rsidP="00FE30F0">
      <w:pPr>
        <w:ind w:left="1418"/>
        <w:jc w:val="both"/>
        <w:rPr>
          <w:rFonts w:ascii="Museo Sans 300" w:hAnsi="Museo Sans 300" w:cs="Arial"/>
          <w:sz w:val="22"/>
          <w:szCs w:val="22"/>
        </w:rPr>
      </w:pPr>
      <w:r w:rsidRPr="007803AE">
        <w:rPr>
          <w:rFonts w:ascii="Museo Sans 300" w:hAnsi="Museo Sans 300" w:cs="Arial"/>
          <w:sz w:val="22"/>
          <w:szCs w:val="22"/>
        </w:rPr>
        <w:t>Signo</w:t>
      </w:r>
      <w:r w:rsidR="000F50BD" w:rsidRPr="007803AE">
        <w:rPr>
          <w:rFonts w:ascii="Museo Sans 300" w:hAnsi="Museo Sans 300" w:cs="Arial"/>
          <w:sz w:val="22"/>
          <w:szCs w:val="22"/>
        </w:rPr>
        <w:t>sintomatología</w:t>
      </w:r>
      <w:r w:rsidR="005A6C2C" w:rsidRPr="007803AE">
        <w:rPr>
          <w:rFonts w:ascii="Museo Sans 300" w:hAnsi="Museo Sans 300" w:cs="Arial"/>
          <w:sz w:val="22"/>
          <w:szCs w:val="22"/>
        </w:rPr>
        <w:t xml:space="preserve"> clínica de enfermedad pulmonar</w:t>
      </w:r>
      <w:r w:rsidR="00D55196" w:rsidRPr="007803AE">
        <w:rPr>
          <w:rFonts w:ascii="Museo Sans 300" w:hAnsi="Museo Sans 300" w:cs="Arial"/>
          <w:sz w:val="22"/>
          <w:szCs w:val="22"/>
        </w:rPr>
        <w:t>.</w:t>
      </w:r>
      <w:r w:rsidR="00FE30F0" w:rsidRPr="007803AE">
        <w:rPr>
          <w:rFonts w:ascii="Museo Sans 300" w:hAnsi="Museo Sans 300" w:cs="Arial"/>
          <w:sz w:val="22"/>
          <w:szCs w:val="22"/>
        </w:rPr>
        <w:t xml:space="preserve"> </w:t>
      </w:r>
    </w:p>
    <w:p w14:paraId="2624E083" w14:textId="77777777" w:rsidR="00E25BA8" w:rsidRPr="007803AE" w:rsidRDefault="005A6C2C" w:rsidP="00FE30F0">
      <w:pPr>
        <w:ind w:left="1418"/>
        <w:jc w:val="both"/>
        <w:rPr>
          <w:rFonts w:ascii="Museo Sans 300" w:hAnsi="Museo Sans 300" w:cs="Arial"/>
          <w:sz w:val="22"/>
          <w:szCs w:val="22"/>
        </w:rPr>
      </w:pPr>
      <w:r w:rsidRPr="007803AE">
        <w:rPr>
          <w:rFonts w:ascii="Museo Sans 300" w:hAnsi="Museo Sans 300" w:cs="Arial"/>
          <w:sz w:val="22"/>
          <w:szCs w:val="22"/>
        </w:rPr>
        <w:t>Grado de actividad que produce Disnea: Grado V</w:t>
      </w:r>
      <w:r w:rsidR="00FE30F0" w:rsidRPr="007803AE">
        <w:rPr>
          <w:rFonts w:ascii="Museo Sans 300" w:hAnsi="Museo Sans 300" w:cs="Arial"/>
          <w:sz w:val="22"/>
          <w:szCs w:val="22"/>
        </w:rPr>
        <w:t xml:space="preserve">. </w:t>
      </w:r>
    </w:p>
    <w:p w14:paraId="2624E084" w14:textId="77777777" w:rsidR="00E25BA8" w:rsidRPr="007803AE" w:rsidRDefault="005A6C2C" w:rsidP="00FE30F0">
      <w:pPr>
        <w:ind w:left="1418"/>
        <w:jc w:val="both"/>
        <w:rPr>
          <w:rFonts w:ascii="Museo Sans 300" w:hAnsi="Museo Sans 300" w:cs="Arial"/>
          <w:sz w:val="22"/>
          <w:szCs w:val="22"/>
        </w:rPr>
      </w:pPr>
      <w:r w:rsidRPr="007803AE">
        <w:rPr>
          <w:rFonts w:ascii="Museo Sans 300" w:hAnsi="Museo Sans 300" w:cs="Arial"/>
          <w:sz w:val="22"/>
          <w:szCs w:val="22"/>
        </w:rPr>
        <w:t>Pruebas de función pulmonar: VEF1 o CVF inferior al 55% del valor teórico esperado o normal.</w:t>
      </w:r>
      <w:r w:rsidR="00FE30F0" w:rsidRPr="007803AE">
        <w:rPr>
          <w:rFonts w:ascii="Museo Sans 300" w:hAnsi="Museo Sans 300" w:cs="Arial"/>
          <w:sz w:val="22"/>
          <w:szCs w:val="22"/>
        </w:rPr>
        <w:t xml:space="preserve"> </w:t>
      </w:r>
    </w:p>
    <w:p w14:paraId="2624E085" w14:textId="77777777" w:rsidR="00E25BA8" w:rsidRPr="007803AE" w:rsidRDefault="005A6C2C" w:rsidP="00FE30F0">
      <w:pPr>
        <w:ind w:left="1418"/>
        <w:jc w:val="both"/>
        <w:rPr>
          <w:rFonts w:ascii="Museo Sans 300" w:hAnsi="Museo Sans 300" w:cs="Arial"/>
          <w:sz w:val="22"/>
          <w:szCs w:val="22"/>
        </w:rPr>
      </w:pPr>
      <w:r w:rsidRPr="007803AE">
        <w:rPr>
          <w:rFonts w:ascii="Museo Sans 300" w:hAnsi="Museo Sans 300" w:cs="Arial"/>
          <w:sz w:val="22"/>
          <w:szCs w:val="22"/>
        </w:rPr>
        <w:t xml:space="preserve">Radiografías: </w:t>
      </w:r>
      <w:r w:rsidR="00FE30F0" w:rsidRPr="007803AE">
        <w:rPr>
          <w:rFonts w:ascii="Museo Sans 300" w:hAnsi="Museo Sans 300" w:cs="Arial"/>
          <w:sz w:val="22"/>
          <w:szCs w:val="22"/>
        </w:rPr>
        <w:t>A</w:t>
      </w:r>
      <w:r w:rsidRPr="007803AE">
        <w:rPr>
          <w:rFonts w:ascii="Museo Sans 300" w:hAnsi="Museo Sans 300" w:cs="Arial"/>
          <w:sz w:val="22"/>
          <w:szCs w:val="22"/>
        </w:rPr>
        <w:t>nomalías presentes.</w:t>
      </w:r>
      <w:r w:rsidR="00FE30F0" w:rsidRPr="007803AE">
        <w:rPr>
          <w:rFonts w:ascii="Museo Sans 300" w:hAnsi="Museo Sans 300" w:cs="Arial"/>
          <w:sz w:val="22"/>
          <w:szCs w:val="22"/>
        </w:rPr>
        <w:t xml:space="preserve"> </w:t>
      </w:r>
    </w:p>
    <w:p w14:paraId="2624E086" w14:textId="77777777" w:rsidR="00D55196" w:rsidRPr="007803AE" w:rsidRDefault="005A6C2C" w:rsidP="00FE30F0">
      <w:pPr>
        <w:ind w:left="1418"/>
        <w:jc w:val="both"/>
        <w:rPr>
          <w:rFonts w:ascii="Museo Sans 300" w:hAnsi="Museo Sans 300" w:cs="Arial"/>
          <w:sz w:val="22"/>
          <w:szCs w:val="22"/>
        </w:rPr>
      </w:pPr>
      <w:r w:rsidRPr="007803AE">
        <w:rPr>
          <w:rFonts w:ascii="Museo Sans 300" w:hAnsi="Museo Sans 300" w:cs="Arial"/>
          <w:sz w:val="22"/>
          <w:szCs w:val="22"/>
        </w:rPr>
        <w:t>Gases Arteriales: Saturac</w:t>
      </w:r>
      <w:r w:rsidR="0083528D" w:rsidRPr="007803AE">
        <w:rPr>
          <w:rFonts w:ascii="Museo Sans 300" w:hAnsi="Museo Sans 300" w:cs="Arial"/>
          <w:sz w:val="22"/>
          <w:szCs w:val="22"/>
        </w:rPr>
        <w:t>ión de oxígeno inferior al 88%.</w:t>
      </w:r>
      <w:r w:rsidR="00FE30F0" w:rsidRPr="007803AE">
        <w:rPr>
          <w:rFonts w:ascii="Museo Sans 300" w:hAnsi="Museo Sans 300" w:cs="Arial"/>
          <w:sz w:val="22"/>
          <w:szCs w:val="22"/>
        </w:rPr>
        <w:t xml:space="preserve"> </w:t>
      </w:r>
    </w:p>
    <w:p w14:paraId="2624E087" w14:textId="77777777" w:rsidR="00D55196" w:rsidRPr="007803AE" w:rsidRDefault="00AF3456" w:rsidP="00FE30F0">
      <w:pPr>
        <w:ind w:left="1418"/>
        <w:jc w:val="both"/>
        <w:rPr>
          <w:rFonts w:ascii="Museo Sans 300" w:hAnsi="Museo Sans 300" w:cs="Arial"/>
          <w:sz w:val="22"/>
          <w:szCs w:val="22"/>
        </w:rPr>
      </w:pPr>
      <w:r w:rsidRPr="007803AE">
        <w:rPr>
          <w:rFonts w:ascii="Museo Sans 300" w:hAnsi="Museo Sans 300" w:cs="Arial"/>
          <w:sz w:val="22"/>
          <w:szCs w:val="22"/>
        </w:rPr>
        <w:t xml:space="preserve">Hipoxemia de Reposo. </w:t>
      </w:r>
    </w:p>
    <w:p w14:paraId="2624E088" w14:textId="77777777" w:rsidR="00D55196" w:rsidRPr="007803AE" w:rsidRDefault="00AF3456" w:rsidP="00FE30F0">
      <w:pPr>
        <w:ind w:left="1418"/>
        <w:jc w:val="both"/>
        <w:rPr>
          <w:rFonts w:ascii="Museo Sans 300" w:hAnsi="Museo Sans 300" w:cs="Arial"/>
          <w:sz w:val="22"/>
          <w:szCs w:val="22"/>
        </w:rPr>
      </w:pPr>
      <w:r w:rsidRPr="007803AE">
        <w:rPr>
          <w:rFonts w:ascii="Museo Sans 300" w:hAnsi="Museo Sans 300" w:cs="Arial"/>
          <w:sz w:val="22"/>
          <w:szCs w:val="22"/>
        </w:rPr>
        <w:t xml:space="preserve">Hipercapnia de Reposo. </w:t>
      </w:r>
    </w:p>
    <w:p w14:paraId="2624E089" w14:textId="77777777" w:rsidR="00AF3456" w:rsidRPr="007803AE" w:rsidRDefault="00AF3456" w:rsidP="00FE30F0">
      <w:pPr>
        <w:ind w:left="1418"/>
        <w:jc w:val="both"/>
        <w:rPr>
          <w:rFonts w:ascii="Museo Sans 300" w:hAnsi="Museo Sans 300" w:cs="Arial"/>
          <w:sz w:val="22"/>
          <w:szCs w:val="22"/>
        </w:rPr>
      </w:pPr>
      <w:r w:rsidRPr="007803AE">
        <w:rPr>
          <w:rFonts w:ascii="Museo Sans 300" w:hAnsi="Museo Sans 300" w:cs="Arial"/>
          <w:sz w:val="22"/>
          <w:szCs w:val="22"/>
        </w:rPr>
        <w:t>Oxigeno suplementario.</w:t>
      </w:r>
    </w:p>
    <w:p w14:paraId="3477EE72" w14:textId="77777777" w:rsidR="005B6E8A" w:rsidRPr="007803AE" w:rsidRDefault="005B6E8A" w:rsidP="00667599">
      <w:pPr>
        <w:jc w:val="both"/>
        <w:rPr>
          <w:rFonts w:ascii="Museo Sans 300" w:hAnsi="Museo Sans 300" w:cs="Arial"/>
          <w:b/>
          <w:sz w:val="22"/>
          <w:szCs w:val="22"/>
        </w:rPr>
      </w:pPr>
    </w:p>
    <w:p w14:paraId="2624E08B" w14:textId="5B2379CD" w:rsidR="008D7457" w:rsidRPr="007803AE" w:rsidRDefault="005A6C2C" w:rsidP="00667599">
      <w:pPr>
        <w:jc w:val="both"/>
        <w:rPr>
          <w:rFonts w:ascii="Museo Sans 300" w:hAnsi="Museo Sans 300" w:cs="Arial"/>
          <w:b/>
          <w:sz w:val="22"/>
          <w:szCs w:val="22"/>
        </w:rPr>
      </w:pPr>
      <w:r w:rsidRPr="007803AE">
        <w:rPr>
          <w:rFonts w:ascii="Museo Sans 300" w:hAnsi="Museo Sans 300" w:cs="Arial"/>
          <w:b/>
          <w:sz w:val="22"/>
          <w:szCs w:val="22"/>
        </w:rPr>
        <w:t>CALIFICACIÓN DE PATOLOG</w:t>
      </w:r>
      <w:r w:rsidR="008D0475" w:rsidRPr="007803AE">
        <w:rPr>
          <w:rFonts w:ascii="Museo Sans 300" w:hAnsi="Museo Sans 300" w:cs="Arial"/>
          <w:b/>
          <w:sz w:val="22"/>
          <w:szCs w:val="22"/>
        </w:rPr>
        <w:t>Í</w:t>
      </w:r>
      <w:r w:rsidRPr="007803AE">
        <w:rPr>
          <w:rFonts w:ascii="Museo Sans 300" w:hAnsi="Museo Sans 300" w:cs="Arial"/>
          <w:b/>
          <w:sz w:val="22"/>
          <w:szCs w:val="22"/>
        </w:rPr>
        <w:t>AS PULMONARES INCAPACITANTES</w:t>
      </w:r>
      <w:r w:rsidR="000206B5" w:rsidRPr="007803AE">
        <w:rPr>
          <w:rFonts w:ascii="Museo Sans 300" w:hAnsi="Museo Sans 300" w:cs="Arial"/>
          <w:b/>
          <w:sz w:val="22"/>
          <w:szCs w:val="22"/>
        </w:rPr>
        <w:t>.</w:t>
      </w:r>
    </w:p>
    <w:p w14:paraId="2624E08C" w14:textId="77777777" w:rsidR="008D7457" w:rsidRPr="007803AE" w:rsidRDefault="008D7457" w:rsidP="00667599">
      <w:pPr>
        <w:jc w:val="both"/>
        <w:rPr>
          <w:rFonts w:ascii="Museo Sans 300" w:hAnsi="Museo Sans 300" w:cs="Arial"/>
          <w:sz w:val="22"/>
          <w:szCs w:val="22"/>
        </w:rPr>
      </w:pPr>
    </w:p>
    <w:p w14:paraId="2624E08D" w14:textId="77777777" w:rsidR="00667599" w:rsidRPr="007803AE" w:rsidRDefault="005A6C2C" w:rsidP="008E418F">
      <w:pPr>
        <w:numPr>
          <w:ilvl w:val="0"/>
          <w:numId w:val="6"/>
        </w:numPr>
        <w:ind w:left="425" w:hanging="425"/>
        <w:jc w:val="both"/>
        <w:rPr>
          <w:rFonts w:ascii="Museo Sans 300" w:hAnsi="Museo Sans 300" w:cs="Arial"/>
          <w:b/>
          <w:sz w:val="22"/>
          <w:szCs w:val="22"/>
        </w:rPr>
      </w:pPr>
      <w:r w:rsidRPr="007803AE">
        <w:rPr>
          <w:rFonts w:ascii="Museo Sans 300" w:hAnsi="Museo Sans 300" w:cs="Arial"/>
          <w:b/>
          <w:sz w:val="22"/>
          <w:szCs w:val="22"/>
        </w:rPr>
        <w:t>Asma bronquial</w:t>
      </w:r>
      <w:r w:rsidR="008E418F" w:rsidRPr="007803AE">
        <w:rPr>
          <w:rFonts w:ascii="Museo Sans 300" w:hAnsi="Museo Sans 300" w:cs="Arial"/>
          <w:b/>
          <w:sz w:val="22"/>
          <w:szCs w:val="22"/>
        </w:rPr>
        <w:t>.</w:t>
      </w:r>
    </w:p>
    <w:p w14:paraId="2624E08E" w14:textId="77777777" w:rsidR="008E418F" w:rsidRPr="007803AE" w:rsidRDefault="008E418F" w:rsidP="00390AE0">
      <w:pPr>
        <w:jc w:val="both"/>
        <w:rPr>
          <w:rFonts w:ascii="Museo Sans 300" w:hAnsi="Museo Sans 300" w:cs="Arial"/>
          <w:sz w:val="22"/>
          <w:szCs w:val="22"/>
        </w:rPr>
      </w:pPr>
    </w:p>
    <w:p w14:paraId="2624E08F" w14:textId="77777777" w:rsidR="00667599"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El asma es un trastorno que se caracteriza por una hiperreactividad de</w:t>
      </w:r>
      <w:r w:rsidR="008D0475" w:rsidRPr="007803AE">
        <w:rPr>
          <w:rFonts w:ascii="Museo Sans 300" w:hAnsi="Museo Sans 300" w:cs="Arial"/>
          <w:sz w:val="22"/>
          <w:szCs w:val="22"/>
        </w:rPr>
        <w:t xml:space="preserve"> las</w:t>
      </w:r>
      <w:r w:rsidRPr="007803AE">
        <w:rPr>
          <w:rFonts w:ascii="Museo Sans 300" w:hAnsi="Museo Sans 300" w:cs="Arial"/>
          <w:sz w:val="22"/>
          <w:szCs w:val="22"/>
        </w:rPr>
        <w:t xml:space="preserve"> vías aéreas</w:t>
      </w:r>
      <w:r w:rsidR="008D0475" w:rsidRPr="007803AE">
        <w:rPr>
          <w:rFonts w:ascii="Museo Sans 300" w:hAnsi="Museo Sans 300" w:cs="Arial"/>
          <w:sz w:val="22"/>
          <w:szCs w:val="22"/>
        </w:rPr>
        <w:t>,</w:t>
      </w:r>
      <w:r w:rsidRPr="007803AE">
        <w:rPr>
          <w:rFonts w:ascii="Museo Sans 300" w:hAnsi="Museo Sans 300" w:cs="Arial"/>
          <w:sz w:val="22"/>
          <w:szCs w:val="22"/>
        </w:rPr>
        <w:t xml:space="preserve"> produciendo un estrechamiento de </w:t>
      </w:r>
      <w:r w:rsidR="004C2FE3" w:rsidRPr="007803AE">
        <w:rPr>
          <w:rFonts w:ascii="Museo Sans 300" w:hAnsi="Museo Sans 300" w:cs="Arial"/>
          <w:sz w:val="22"/>
          <w:szCs w:val="22"/>
        </w:rPr>
        <w:t>é</w:t>
      </w:r>
      <w:r w:rsidRPr="007803AE">
        <w:rPr>
          <w:rFonts w:ascii="Museo Sans 300" w:hAnsi="Museo Sans 300" w:cs="Arial"/>
          <w:sz w:val="22"/>
          <w:szCs w:val="22"/>
        </w:rPr>
        <w:t>stas con carácter reversible en forma espontánea o a consecuencia del tratamiento.</w:t>
      </w:r>
    </w:p>
    <w:p w14:paraId="431E5EE5" w14:textId="77777777" w:rsidR="00FF4F34" w:rsidRPr="007803AE" w:rsidRDefault="00FF4F34" w:rsidP="00390AE0">
      <w:pPr>
        <w:jc w:val="both"/>
        <w:rPr>
          <w:rFonts w:ascii="Museo Sans 300" w:hAnsi="Museo Sans 300" w:cs="Arial"/>
          <w:sz w:val="22"/>
          <w:szCs w:val="22"/>
        </w:rPr>
      </w:pPr>
    </w:p>
    <w:p w14:paraId="2624E092" w14:textId="5819460B" w:rsidR="008E418F"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 xml:space="preserve">La sintomatología en el paciente asmático es muy variable en lo que respecta a </w:t>
      </w:r>
      <w:r w:rsidR="00855F0B" w:rsidRPr="007803AE">
        <w:rPr>
          <w:rFonts w:ascii="Museo Sans 300" w:hAnsi="Museo Sans 300" w:cs="Arial"/>
          <w:sz w:val="22"/>
          <w:szCs w:val="22"/>
        </w:rPr>
        <w:t xml:space="preserve">la </w:t>
      </w:r>
      <w:r w:rsidRPr="007803AE">
        <w:rPr>
          <w:rFonts w:ascii="Museo Sans 300" w:hAnsi="Museo Sans 300" w:cs="Arial"/>
          <w:sz w:val="22"/>
          <w:szCs w:val="22"/>
        </w:rPr>
        <w:t>gravedad y duración, va desde la ausencia completa de síntomas durante días, meses e incluso años, a un estado rebelde y prolongado de deficiente respuesta al tratamiento médico como el Status Asmático</w:t>
      </w:r>
      <w:r w:rsidR="00ED1788" w:rsidRPr="007803AE">
        <w:rPr>
          <w:rFonts w:ascii="Museo Sans 300" w:hAnsi="Museo Sans 300" w:cs="Arial"/>
          <w:sz w:val="22"/>
          <w:szCs w:val="22"/>
        </w:rPr>
        <w:t>.</w:t>
      </w:r>
    </w:p>
    <w:p w14:paraId="002F08AE" w14:textId="77777777" w:rsidR="00ED1788" w:rsidRPr="007803AE" w:rsidRDefault="00ED1788" w:rsidP="00390AE0">
      <w:pPr>
        <w:jc w:val="both"/>
        <w:rPr>
          <w:rFonts w:ascii="Museo Sans 300" w:hAnsi="Museo Sans 300" w:cs="Arial"/>
          <w:sz w:val="22"/>
          <w:szCs w:val="22"/>
        </w:rPr>
      </w:pPr>
    </w:p>
    <w:p w14:paraId="2624E093" w14:textId="77777777" w:rsidR="00D371B8"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Hay que hacer notar que el asma bronquial es un impedimento que puede tener variaciones funcionales, aun diarias en su evolución, por lo que las pruebas de función pulmonar no pueden considerarse como base de la evaluación del menoscabo.</w:t>
      </w:r>
    </w:p>
    <w:p w14:paraId="2624E094" w14:textId="77777777" w:rsidR="00390AE0" w:rsidRPr="007803AE" w:rsidRDefault="00390AE0" w:rsidP="00390AE0">
      <w:pPr>
        <w:jc w:val="both"/>
        <w:rPr>
          <w:rFonts w:ascii="Museo Sans 300" w:hAnsi="Museo Sans 300" w:cs="Arial"/>
          <w:sz w:val="22"/>
          <w:szCs w:val="22"/>
        </w:rPr>
      </w:pPr>
    </w:p>
    <w:p w14:paraId="2624E095" w14:textId="77777777" w:rsidR="00667599" w:rsidRPr="007803AE" w:rsidRDefault="005A6C2C" w:rsidP="001C311E">
      <w:pPr>
        <w:widowControl w:val="0"/>
        <w:jc w:val="both"/>
        <w:rPr>
          <w:rFonts w:ascii="Museo Sans 300" w:hAnsi="Museo Sans 300" w:cs="Arial"/>
          <w:sz w:val="22"/>
          <w:szCs w:val="22"/>
        </w:rPr>
      </w:pPr>
      <w:r w:rsidRPr="007803AE">
        <w:rPr>
          <w:rFonts w:ascii="Museo Sans 300" w:hAnsi="Museo Sans 300" w:cs="Arial"/>
          <w:sz w:val="22"/>
          <w:szCs w:val="22"/>
        </w:rPr>
        <w:t>Hay trabajadores con pruebas normales o aceptables que tienen una evolución muy inestable, grave e incluso letal. Otros que exhiben pruebas muy alteradas pueden tener una buena respuesta al tratamiento adecuado o tener una evolución más estable.</w:t>
      </w:r>
    </w:p>
    <w:p w14:paraId="3CE1659F" w14:textId="77777777" w:rsidR="00FF4F34" w:rsidRPr="007803AE" w:rsidRDefault="00FF4F34" w:rsidP="001C311E">
      <w:pPr>
        <w:widowControl w:val="0"/>
        <w:jc w:val="both"/>
        <w:rPr>
          <w:rFonts w:ascii="Museo Sans 300" w:hAnsi="Museo Sans 300" w:cs="Arial"/>
          <w:sz w:val="22"/>
          <w:szCs w:val="22"/>
        </w:rPr>
      </w:pPr>
    </w:p>
    <w:p w14:paraId="2624E097" w14:textId="77777777" w:rsidR="00667599"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 xml:space="preserve">Por eso, sólo debe considerarse como un impedimento </w:t>
      </w:r>
      <w:r w:rsidR="00303919" w:rsidRPr="007803AE">
        <w:rPr>
          <w:rFonts w:ascii="Museo Sans 300" w:hAnsi="Museo Sans 300" w:cs="Arial"/>
          <w:sz w:val="22"/>
          <w:szCs w:val="22"/>
        </w:rPr>
        <w:t xml:space="preserve">clase IV </w:t>
      </w:r>
      <w:r w:rsidRPr="007803AE">
        <w:rPr>
          <w:rFonts w:ascii="Museo Sans 300" w:hAnsi="Museo Sans 300" w:cs="Arial"/>
          <w:sz w:val="22"/>
          <w:szCs w:val="22"/>
        </w:rPr>
        <w:t>a los pacientes con crisis persistentes (asma perenne) o síntomas permanentes que impidan la actividad durante el día o perturben el sueño nocturno habiéndose agotado los protocolos terapéuticos actuales.</w:t>
      </w:r>
    </w:p>
    <w:p w14:paraId="2624E098" w14:textId="77777777" w:rsidR="00390AE0" w:rsidRPr="007803AE" w:rsidRDefault="00390AE0" w:rsidP="00390AE0">
      <w:pPr>
        <w:jc w:val="both"/>
        <w:rPr>
          <w:rFonts w:ascii="Museo Sans 300" w:hAnsi="Museo Sans 300" w:cs="Arial"/>
          <w:sz w:val="22"/>
          <w:szCs w:val="22"/>
        </w:rPr>
      </w:pPr>
    </w:p>
    <w:p w14:paraId="31A6D3D3" w14:textId="616D7108" w:rsidR="00A62123"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 xml:space="preserve">En ningún caso podrá hacerse una evaluación definitiva antes de por lo menos </w:t>
      </w:r>
      <w:r w:rsidR="00303919" w:rsidRPr="007803AE">
        <w:rPr>
          <w:rFonts w:ascii="Museo Sans 300" w:hAnsi="Museo Sans 300" w:cs="Arial"/>
          <w:sz w:val="22"/>
          <w:szCs w:val="22"/>
        </w:rPr>
        <w:t>doce</w:t>
      </w:r>
      <w:r w:rsidRPr="007803AE">
        <w:rPr>
          <w:rFonts w:ascii="Museo Sans 300" w:hAnsi="Museo Sans 300" w:cs="Arial"/>
          <w:sz w:val="22"/>
          <w:szCs w:val="22"/>
        </w:rPr>
        <w:t xml:space="preserve"> meses de observación con tratamiento médico adecuado. Debe prestarse especial atención a las dosis de los medicamentos, los intervalos con que se reciben y la regularidad de su ingestión. Toda duda en el cumplimiento del tratamiento deberá ser resuelta cuantificando niveles terapéuticos en sangre.</w:t>
      </w:r>
    </w:p>
    <w:p w14:paraId="2624E09A" w14:textId="77777777" w:rsidR="00667599"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De igual manera deberá considerarse las crisis de broncoespasmo que requieran tratamiento de emergencia y/u hospitalización a pesar de haber recibido terapias bien llevadas y según protocolos actuales de tratamiento.</w:t>
      </w:r>
    </w:p>
    <w:p w14:paraId="2624E09B" w14:textId="77777777" w:rsidR="00390AE0" w:rsidRPr="007803AE" w:rsidRDefault="00390AE0" w:rsidP="00390AE0">
      <w:pPr>
        <w:jc w:val="both"/>
        <w:rPr>
          <w:rFonts w:ascii="Museo Sans 300" w:hAnsi="Museo Sans 300" w:cs="Arial"/>
          <w:sz w:val="22"/>
          <w:szCs w:val="22"/>
        </w:rPr>
      </w:pPr>
    </w:p>
    <w:p w14:paraId="2624E09C" w14:textId="77777777" w:rsidR="00667599" w:rsidRPr="007803AE" w:rsidRDefault="005A6C2C" w:rsidP="00390AE0">
      <w:pPr>
        <w:jc w:val="both"/>
        <w:rPr>
          <w:rFonts w:ascii="Museo Sans 300" w:hAnsi="Museo Sans 300" w:cs="Arial"/>
          <w:sz w:val="22"/>
          <w:szCs w:val="22"/>
        </w:rPr>
      </w:pPr>
      <w:r w:rsidRPr="007803AE">
        <w:rPr>
          <w:rFonts w:ascii="Museo Sans 300" w:hAnsi="Museo Sans 300" w:cs="Arial"/>
          <w:sz w:val="22"/>
          <w:szCs w:val="22"/>
        </w:rPr>
        <w:t>En el trabajador asmático que presenta crisis de broncoespasmo en presencia de agentes ambientales profesionales, se deberá aplicar el criterio de pérdida de capacidad específica de trabajo en el capítulo correspondiente al agente desencadenante</w:t>
      </w:r>
      <w:r w:rsidR="00CF110D" w:rsidRPr="007803AE">
        <w:rPr>
          <w:rFonts w:ascii="Museo Sans 300" w:hAnsi="Museo Sans 300" w:cs="Arial"/>
          <w:sz w:val="22"/>
          <w:szCs w:val="22"/>
        </w:rPr>
        <w:t xml:space="preserve"> en la evaluación y calificación de impedimentos profesionales</w:t>
      </w:r>
      <w:r w:rsidRPr="007803AE">
        <w:rPr>
          <w:rFonts w:ascii="Museo Sans 300" w:hAnsi="Museo Sans 300" w:cs="Arial"/>
          <w:sz w:val="22"/>
          <w:szCs w:val="22"/>
        </w:rPr>
        <w:t>.</w:t>
      </w:r>
    </w:p>
    <w:p w14:paraId="2624E09D" w14:textId="77777777" w:rsidR="0041163F" w:rsidRPr="007803AE" w:rsidRDefault="0041163F" w:rsidP="008D7457">
      <w:pPr>
        <w:pStyle w:val="Default"/>
        <w:jc w:val="both"/>
        <w:rPr>
          <w:rFonts w:ascii="Museo Sans 300" w:hAnsi="Museo Sans 300"/>
          <w:b/>
          <w:bCs/>
          <w:color w:val="auto"/>
          <w:sz w:val="22"/>
          <w:szCs w:val="22"/>
        </w:rPr>
      </w:pPr>
    </w:p>
    <w:p w14:paraId="2624E09E" w14:textId="77777777" w:rsidR="008D7457" w:rsidRPr="007803AE" w:rsidRDefault="008D7457" w:rsidP="008D7457">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limitación </w:t>
      </w:r>
      <w:r w:rsidR="002D4692" w:rsidRPr="007803AE">
        <w:rPr>
          <w:rFonts w:ascii="Museo Sans 300" w:hAnsi="Museo Sans 300"/>
          <w:b/>
          <w:bCs/>
          <w:color w:val="auto"/>
          <w:sz w:val="22"/>
          <w:szCs w:val="22"/>
        </w:rPr>
        <w:t>Crónica del Flujo Aéreo (LCFA)</w:t>
      </w:r>
      <w:r w:rsidR="00E4533F" w:rsidRPr="007803AE">
        <w:rPr>
          <w:rFonts w:ascii="Museo Sans 300" w:hAnsi="Museo Sans 300"/>
          <w:b/>
          <w:bCs/>
          <w:color w:val="auto"/>
          <w:sz w:val="22"/>
          <w:szCs w:val="22"/>
        </w:rPr>
        <w:t>.</w:t>
      </w:r>
    </w:p>
    <w:p w14:paraId="2624E09F" w14:textId="77777777" w:rsidR="0045394E" w:rsidRPr="007803AE" w:rsidRDefault="0045394E" w:rsidP="008D7457">
      <w:pPr>
        <w:pStyle w:val="Default"/>
        <w:jc w:val="both"/>
        <w:rPr>
          <w:rFonts w:ascii="Museo Sans 300" w:hAnsi="Museo Sans 300"/>
          <w:color w:val="auto"/>
          <w:sz w:val="22"/>
          <w:szCs w:val="22"/>
        </w:rPr>
      </w:pPr>
    </w:p>
    <w:p w14:paraId="2624E0A1" w14:textId="28B6F8ED" w:rsidR="008D7457" w:rsidRPr="007803AE" w:rsidRDefault="008D7457" w:rsidP="00BE5AE9">
      <w:pPr>
        <w:pStyle w:val="Default"/>
        <w:jc w:val="both"/>
        <w:rPr>
          <w:rFonts w:ascii="Museo Sans 300" w:hAnsi="Museo Sans 300"/>
          <w:color w:val="auto"/>
          <w:sz w:val="22"/>
          <w:szCs w:val="22"/>
        </w:rPr>
      </w:pPr>
      <w:r w:rsidRPr="007803AE">
        <w:rPr>
          <w:rFonts w:ascii="Museo Sans 300" w:hAnsi="Museo Sans 300"/>
          <w:color w:val="auto"/>
          <w:sz w:val="22"/>
          <w:szCs w:val="22"/>
        </w:rPr>
        <w:t>Asma Bronquial, Bronqui</w:t>
      </w:r>
      <w:r w:rsidR="002D4692" w:rsidRPr="007803AE">
        <w:rPr>
          <w:rFonts w:ascii="Museo Sans 300" w:hAnsi="Museo Sans 300"/>
          <w:color w:val="auto"/>
          <w:sz w:val="22"/>
          <w:szCs w:val="22"/>
        </w:rPr>
        <w:t>tis Crónica, Enfisema Pulmonar</w:t>
      </w:r>
      <w:r w:rsidR="00E4533F" w:rsidRPr="007803AE">
        <w:rPr>
          <w:rFonts w:ascii="Museo Sans 300" w:hAnsi="Museo Sans 300"/>
          <w:color w:val="auto"/>
          <w:sz w:val="22"/>
          <w:szCs w:val="22"/>
        </w:rPr>
        <w:t>.</w:t>
      </w:r>
    </w:p>
    <w:p w14:paraId="2624E0A2" w14:textId="77777777" w:rsidR="008D7457" w:rsidRPr="007803AE" w:rsidRDefault="008D7457" w:rsidP="008D7457">
      <w:pPr>
        <w:ind w:left="2127" w:hanging="2127"/>
        <w:jc w:val="both"/>
        <w:rPr>
          <w:rFonts w:ascii="Museo Sans 300" w:hAnsi="Museo Sans 300" w:cs="Arial"/>
          <w:sz w:val="22"/>
          <w:szCs w:val="22"/>
        </w:rPr>
      </w:pPr>
      <w:r w:rsidRPr="007803AE">
        <w:rPr>
          <w:rFonts w:ascii="Museo Sans 300" w:hAnsi="Museo Sans 300" w:cs="Arial"/>
          <w:sz w:val="22"/>
          <w:szCs w:val="22"/>
        </w:rPr>
        <w:t xml:space="preserve">Asma Grado I: </w:t>
      </w:r>
      <w:r w:rsidRPr="007803AE">
        <w:rPr>
          <w:rFonts w:ascii="Museo Sans 300" w:hAnsi="Museo Sans 300" w:cs="Arial"/>
          <w:sz w:val="22"/>
          <w:szCs w:val="22"/>
        </w:rPr>
        <w:tab/>
        <w:t>Síntomas leves e intermitentes menores de una vez por mes, asintomático entre episodios, VEF1 superior al 80% de lo normal.</w:t>
      </w:r>
    </w:p>
    <w:p w14:paraId="2624E0A3" w14:textId="77777777" w:rsidR="008D7457" w:rsidRPr="007803AE" w:rsidRDefault="008D7457" w:rsidP="008D7457">
      <w:pPr>
        <w:jc w:val="both"/>
        <w:rPr>
          <w:rFonts w:ascii="Museo Sans 300" w:hAnsi="Museo Sans 300" w:cs="Arial"/>
          <w:sz w:val="22"/>
          <w:szCs w:val="22"/>
        </w:rPr>
      </w:pPr>
    </w:p>
    <w:p w14:paraId="2624E0A4" w14:textId="77777777" w:rsidR="008D7457" w:rsidRPr="007803AE" w:rsidRDefault="008D7457" w:rsidP="008D7457">
      <w:pPr>
        <w:pStyle w:val="Default"/>
        <w:ind w:left="2127" w:hanging="2127"/>
        <w:jc w:val="both"/>
        <w:rPr>
          <w:rFonts w:ascii="Museo Sans 300" w:hAnsi="Museo Sans 300"/>
          <w:color w:val="auto"/>
          <w:sz w:val="22"/>
          <w:szCs w:val="22"/>
        </w:rPr>
      </w:pPr>
      <w:r w:rsidRPr="007803AE">
        <w:rPr>
          <w:rFonts w:ascii="Museo Sans 300" w:hAnsi="Museo Sans 300"/>
          <w:color w:val="auto"/>
          <w:sz w:val="22"/>
          <w:szCs w:val="22"/>
        </w:rPr>
        <w:t xml:space="preserve">Asma Grado II: </w:t>
      </w:r>
      <w:r w:rsidRPr="007803AE">
        <w:rPr>
          <w:rFonts w:ascii="Museo Sans 300" w:hAnsi="Museo Sans 300"/>
          <w:color w:val="auto"/>
          <w:sz w:val="22"/>
          <w:szCs w:val="22"/>
        </w:rPr>
        <w:tab/>
        <w:t xml:space="preserve">Síntomas persistentes leves, mayores de una vez por mes, pero menores de una vez por semana. Asma nocturna menor de una vez por mes. Asintomático entre episodios, VEF1 superior al 80% de lo normal. </w:t>
      </w:r>
    </w:p>
    <w:p w14:paraId="2624E0A5" w14:textId="77777777" w:rsidR="00303919" w:rsidRPr="007803AE" w:rsidRDefault="00303919" w:rsidP="008D7457">
      <w:pPr>
        <w:pStyle w:val="Default"/>
        <w:ind w:left="2127" w:hanging="2127"/>
        <w:jc w:val="both"/>
        <w:rPr>
          <w:rFonts w:ascii="Museo Sans 300" w:hAnsi="Museo Sans 300"/>
          <w:color w:val="auto"/>
          <w:sz w:val="22"/>
          <w:szCs w:val="22"/>
        </w:rPr>
      </w:pPr>
    </w:p>
    <w:p w14:paraId="2624E0A6" w14:textId="77777777" w:rsidR="008D7457" w:rsidRPr="007803AE" w:rsidRDefault="008D7457" w:rsidP="008D7457">
      <w:pPr>
        <w:pStyle w:val="Default"/>
        <w:ind w:left="2127" w:hanging="2127"/>
        <w:jc w:val="both"/>
        <w:rPr>
          <w:rFonts w:ascii="Museo Sans 300" w:hAnsi="Museo Sans 300"/>
          <w:color w:val="auto"/>
          <w:sz w:val="22"/>
          <w:szCs w:val="22"/>
        </w:rPr>
      </w:pPr>
      <w:r w:rsidRPr="007803AE">
        <w:rPr>
          <w:rFonts w:ascii="Museo Sans 300" w:hAnsi="Museo Sans 300"/>
          <w:color w:val="auto"/>
          <w:sz w:val="22"/>
          <w:szCs w:val="22"/>
        </w:rPr>
        <w:t xml:space="preserve">Asma Grado III: </w:t>
      </w:r>
      <w:r w:rsidRPr="007803AE">
        <w:rPr>
          <w:rFonts w:ascii="Museo Sans 300" w:hAnsi="Museo Sans 300"/>
          <w:color w:val="auto"/>
          <w:sz w:val="22"/>
          <w:szCs w:val="22"/>
        </w:rPr>
        <w:tab/>
        <w:t xml:space="preserve">Síntomas persistentes moderados, mayores de una vez por semana, pero menores de una vez por día. Asma nocturna mayor de tres veces por mes. Sueño y actividad alterados. Uso de B2 Agonistas diariamente. VEF1 superior al 60% de lo normal. </w:t>
      </w:r>
    </w:p>
    <w:p w14:paraId="2624E0A7" w14:textId="77777777" w:rsidR="00303919" w:rsidRPr="007803AE" w:rsidRDefault="00303919" w:rsidP="008D7457">
      <w:pPr>
        <w:pStyle w:val="Default"/>
        <w:ind w:left="2127" w:hanging="2127"/>
        <w:jc w:val="both"/>
        <w:rPr>
          <w:rFonts w:ascii="Museo Sans 300" w:hAnsi="Museo Sans 300"/>
          <w:color w:val="auto"/>
          <w:sz w:val="22"/>
          <w:szCs w:val="22"/>
        </w:rPr>
      </w:pPr>
    </w:p>
    <w:p w14:paraId="2624E0A8" w14:textId="77777777" w:rsidR="008D7457" w:rsidRPr="007803AE" w:rsidRDefault="008D7457" w:rsidP="008D7457">
      <w:pPr>
        <w:pStyle w:val="Default"/>
        <w:ind w:left="2127" w:hanging="2127"/>
        <w:jc w:val="both"/>
        <w:rPr>
          <w:rFonts w:ascii="Museo Sans 300" w:hAnsi="Museo Sans 300"/>
          <w:color w:val="auto"/>
          <w:sz w:val="22"/>
          <w:szCs w:val="22"/>
        </w:rPr>
      </w:pPr>
      <w:r w:rsidRPr="007803AE">
        <w:rPr>
          <w:rFonts w:ascii="Museo Sans 300" w:hAnsi="Museo Sans 300"/>
          <w:color w:val="auto"/>
          <w:sz w:val="22"/>
          <w:szCs w:val="22"/>
        </w:rPr>
        <w:t xml:space="preserve">Asma Grado IV: </w:t>
      </w:r>
      <w:r w:rsidRPr="007803AE">
        <w:rPr>
          <w:rFonts w:ascii="Museo Sans 300" w:hAnsi="Museo Sans 300"/>
          <w:color w:val="auto"/>
          <w:sz w:val="22"/>
          <w:szCs w:val="22"/>
        </w:rPr>
        <w:tab/>
        <w:t xml:space="preserve">Síntomas persistentes graves de ocurrencia diaria. Asma nocturna frecuente, sueño y actividad alterados. </w:t>
      </w:r>
    </w:p>
    <w:p w14:paraId="2624E0A9" w14:textId="77777777" w:rsidR="008D7457" w:rsidRPr="007803AE" w:rsidRDefault="008D7457" w:rsidP="008D7457">
      <w:pPr>
        <w:pStyle w:val="Default"/>
        <w:ind w:left="1418" w:firstLine="709"/>
        <w:jc w:val="both"/>
        <w:rPr>
          <w:rFonts w:ascii="Museo Sans 300" w:hAnsi="Museo Sans 300"/>
          <w:color w:val="auto"/>
          <w:sz w:val="22"/>
          <w:szCs w:val="22"/>
        </w:rPr>
      </w:pPr>
      <w:r w:rsidRPr="007803AE">
        <w:rPr>
          <w:rFonts w:ascii="Museo Sans 300" w:hAnsi="Museo Sans 300"/>
          <w:color w:val="auto"/>
          <w:sz w:val="22"/>
          <w:szCs w:val="22"/>
        </w:rPr>
        <w:t xml:space="preserve">VEF1 inferior al 60% de lo normal. </w:t>
      </w:r>
    </w:p>
    <w:p w14:paraId="2624E0AA" w14:textId="77777777" w:rsidR="008D7457" w:rsidRPr="007803AE" w:rsidRDefault="008D7457" w:rsidP="008D7457">
      <w:pPr>
        <w:pStyle w:val="Default"/>
        <w:jc w:val="both"/>
        <w:rPr>
          <w:rFonts w:ascii="Museo Sans 300" w:hAnsi="Museo Sans 300"/>
          <w:color w:val="auto"/>
          <w:sz w:val="22"/>
          <w:szCs w:val="22"/>
        </w:rPr>
      </w:pPr>
    </w:p>
    <w:p w14:paraId="2624E0AB" w14:textId="77777777" w:rsidR="008D7457" w:rsidRPr="007803AE" w:rsidRDefault="008D7457" w:rsidP="008D7457">
      <w:pPr>
        <w:pStyle w:val="Default"/>
        <w:jc w:val="both"/>
        <w:rPr>
          <w:rFonts w:ascii="Museo Sans 300" w:hAnsi="Museo Sans 300"/>
          <w:color w:val="auto"/>
          <w:sz w:val="22"/>
          <w:szCs w:val="22"/>
        </w:rPr>
      </w:pPr>
      <w:r w:rsidRPr="007803AE">
        <w:rPr>
          <w:rFonts w:ascii="Museo Sans 300" w:hAnsi="Museo Sans 300"/>
          <w:color w:val="auto"/>
          <w:sz w:val="22"/>
          <w:szCs w:val="22"/>
        </w:rPr>
        <w:t>La clasificación del Asma Bronquial no puede basarse exclusivamente en la Espirometría por tener grandes variaciones en estos enfermos y resulta más adecuada la presencia sintomática y su frecuencia. En todos los casos, la calificación sólo podrá efectuarse so</w:t>
      </w:r>
      <w:r w:rsidR="00A90DFF" w:rsidRPr="007803AE">
        <w:rPr>
          <w:rFonts w:ascii="Museo Sans 300" w:hAnsi="Museo Sans 300"/>
          <w:color w:val="auto"/>
          <w:sz w:val="22"/>
          <w:szCs w:val="22"/>
        </w:rPr>
        <w:t>bre impedimentos configurados a</w:t>
      </w:r>
      <w:r w:rsidRPr="007803AE">
        <w:rPr>
          <w:rFonts w:ascii="Museo Sans 300" w:hAnsi="Museo Sans 300"/>
          <w:color w:val="auto"/>
          <w:sz w:val="22"/>
          <w:szCs w:val="22"/>
        </w:rPr>
        <w:t xml:space="preserve">l menos con </w:t>
      </w:r>
      <w:r w:rsidR="00053C8F" w:rsidRPr="007803AE">
        <w:rPr>
          <w:rFonts w:ascii="Museo Sans 300" w:hAnsi="Museo Sans 300"/>
          <w:color w:val="auto"/>
          <w:sz w:val="22"/>
          <w:szCs w:val="22"/>
        </w:rPr>
        <w:t xml:space="preserve">doce </w:t>
      </w:r>
      <w:r w:rsidRPr="007803AE">
        <w:rPr>
          <w:rFonts w:ascii="Museo Sans 300" w:hAnsi="Museo Sans 300"/>
          <w:color w:val="auto"/>
          <w:sz w:val="22"/>
          <w:szCs w:val="22"/>
        </w:rPr>
        <w:t xml:space="preserve">meses de tratamiento de acuerdo al grado del Asma y protocolos de la especialidad. Los grados del Asma se correlacionan a las clases de menoscabo por impedimentos del Sistema Respiratorio. El Asma grado III corresponde a clase III y el Asma Grado IV como menoscabo global de la persona </w:t>
      </w:r>
      <w:r w:rsidR="00781DDF" w:rsidRPr="007803AE">
        <w:rPr>
          <w:rFonts w:ascii="Museo Sans 300" w:hAnsi="Museo Sans 300"/>
          <w:color w:val="auto"/>
          <w:sz w:val="22"/>
          <w:szCs w:val="22"/>
        </w:rPr>
        <w:t xml:space="preserve">a la </w:t>
      </w:r>
      <w:r w:rsidR="00303919" w:rsidRPr="007803AE">
        <w:rPr>
          <w:rFonts w:ascii="Museo Sans 300" w:hAnsi="Museo Sans 300"/>
          <w:color w:val="auto"/>
          <w:sz w:val="22"/>
          <w:szCs w:val="22"/>
        </w:rPr>
        <w:t>clase IV.</w:t>
      </w:r>
      <w:r w:rsidRPr="007803AE">
        <w:rPr>
          <w:rFonts w:ascii="Museo Sans 300" w:hAnsi="Museo Sans 300"/>
          <w:color w:val="auto"/>
          <w:sz w:val="22"/>
          <w:szCs w:val="22"/>
        </w:rPr>
        <w:t xml:space="preserve"> </w:t>
      </w:r>
    </w:p>
    <w:p w14:paraId="2624E0AC" w14:textId="77777777" w:rsidR="0071629E" w:rsidRPr="007803AE" w:rsidRDefault="0071629E" w:rsidP="00667599">
      <w:pPr>
        <w:rPr>
          <w:rFonts w:ascii="Museo Sans 300" w:hAnsi="Museo Sans 300" w:cs="Arial"/>
          <w:sz w:val="22"/>
          <w:szCs w:val="22"/>
        </w:rPr>
      </w:pPr>
    </w:p>
    <w:p w14:paraId="2624E0AD" w14:textId="77777777" w:rsidR="00E157FC" w:rsidRPr="007803AE" w:rsidRDefault="005A6C2C" w:rsidP="0045394E">
      <w:pPr>
        <w:numPr>
          <w:ilvl w:val="0"/>
          <w:numId w:val="6"/>
        </w:numPr>
        <w:ind w:left="425" w:hanging="425"/>
        <w:jc w:val="both"/>
        <w:rPr>
          <w:rFonts w:ascii="Museo Sans 300" w:hAnsi="Museo Sans 300" w:cs="Arial"/>
          <w:b/>
          <w:sz w:val="22"/>
          <w:szCs w:val="22"/>
        </w:rPr>
      </w:pPr>
      <w:r w:rsidRPr="007803AE">
        <w:rPr>
          <w:rFonts w:ascii="Museo Sans 300" w:hAnsi="Museo Sans 300" w:cs="Arial"/>
          <w:b/>
          <w:sz w:val="22"/>
          <w:szCs w:val="22"/>
        </w:rPr>
        <w:t>Tuberculosis Pulmonar</w:t>
      </w:r>
    </w:p>
    <w:p w14:paraId="2624E0AE" w14:textId="77777777" w:rsidR="00E4533F" w:rsidRPr="007803AE" w:rsidRDefault="00E4533F" w:rsidP="00253A93">
      <w:pPr>
        <w:jc w:val="both"/>
        <w:rPr>
          <w:rFonts w:ascii="Museo Sans 300" w:hAnsi="Museo Sans 300" w:cs="Arial"/>
          <w:sz w:val="22"/>
          <w:szCs w:val="22"/>
        </w:rPr>
      </w:pPr>
    </w:p>
    <w:p w14:paraId="2624E0AF" w14:textId="77777777" w:rsidR="00D371B8" w:rsidRPr="007803AE" w:rsidRDefault="005A6C2C" w:rsidP="00253A93">
      <w:pPr>
        <w:jc w:val="both"/>
        <w:rPr>
          <w:rFonts w:ascii="Museo Sans 300" w:hAnsi="Museo Sans 300" w:cs="Arial"/>
          <w:sz w:val="22"/>
          <w:szCs w:val="22"/>
        </w:rPr>
      </w:pPr>
      <w:r w:rsidRPr="007803AE">
        <w:rPr>
          <w:rFonts w:ascii="Museo Sans 300" w:hAnsi="Museo Sans 300" w:cs="Arial"/>
          <w:sz w:val="22"/>
          <w:szCs w:val="22"/>
        </w:rPr>
        <w:t>El menoscabo por tuberculosis pulmonar será valorado según el daño resultante de la función pulmonar. La evidencia de tuberculosis pulmonar activa con cultivos positivos, lesiones en aumento o la formación de cavernas no son, por sí mismas</w:t>
      </w:r>
      <w:r w:rsidR="00C907A9" w:rsidRPr="007803AE">
        <w:rPr>
          <w:rFonts w:ascii="Museo Sans 300" w:hAnsi="Museo Sans 300" w:cs="Arial"/>
          <w:sz w:val="22"/>
          <w:szCs w:val="22"/>
        </w:rPr>
        <w:t>,</w:t>
      </w:r>
      <w:r w:rsidRPr="007803AE">
        <w:rPr>
          <w:rFonts w:ascii="Museo Sans 300" w:hAnsi="Museo Sans 300" w:cs="Arial"/>
          <w:sz w:val="22"/>
          <w:szCs w:val="22"/>
        </w:rPr>
        <w:t xml:space="preserve"> una base para determinar que una persona tiene un daño severo definitivo.</w:t>
      </w:r>
    </w:p>
    <w:p w14:paraId="2624E0B0" w14:textId="77777777" w:rsidR="00253A93" w:rsidRPr="007803AE" w:rsidRDefault="00253A93" w:rsidP="00253A93">
      <w:pPr>
        <w:jc w:val="both"/>
        <w:rPr>
          <w:rFonts w:ascii="Museo Sans 300" w:hAnsi="Museo Sans 300" w:cs="Arial"/>
          <w:sz w:val="22"/>
          <w:szCs w:val="22"/>
        </w:rPr>
      </w:pPr>
    </w:p>
    <w:p w14:paraId="2624E0B1" w14:textId="77777777" w:rsidR="00E157FC" w:rsidRPr="007803AE" w:rsidRDefault="005A6C2C" w:rsidP="00253A93">
      <w:pPr>
        <w:jc w:val="both"/>
        <w:rPr>
          <w:rFonts w:ascii="Museo Sans 300" w:hAnsi="Museo Sans 300" w:cs="Arial"/>
          <w:sz w:val="22"/>
          <w:szCs w:val="22"/>
        </w:rPr>
      </w:pPr>
      <w:r w:rsidRPr="007803AE">
        <w:rPr>
          <w:rFonts w:ascii="Museo Sans 300" w:hAnsi="Museo Sans 300" w:cs="Arial"/>
          <w:sz w:val="22"/>
          <w:szCs w:val="22"/>
        </w:rPr>
        <w:t xml:space="preserve">La calificación debe realizarse siempre al término de la terapia específica, a menos que se trate de una enfermedad polirresistente a diferentes drogas antituberculosas y sin posibilidades ciertas de quimioterapia. Este último caso se </w:t>
      </w:r>
      <w:r w:rsidR="00C907A9" w:rsidRPr="007803AE">
        <w:rPr>
          <w:rFonts w:ascii="Museo Sans 300" w:hAnsi="Museo Sans 300" w:cs="Arial"/>
          <w:sz w:val="22"/>
          <w:szCs w:val="22"/>
        </w:rPr>
        <w:t>valorará</w:t>
      </w:r>
      <w:r w:rsidRPr="007803AE">
        <w:rPr>
          <w:rFonts w:ascii="Museo Sans 300" w:hAnsi="Museo Sans 300" w:cs="Arial"/>
          <w:sz w:val="22"/>
          <w:szCs w:val="22"/>
        </w:rPr>
        <w:t xml:space="preserve"> en </w:t>
      </w:r>
      <w:r w:rsidR="00C907A9" w:rsidRPr="007803AE">
        <w:rPr>
          <w:rFonts w:ascii="Museo Sans 300" w:hAnsi="Museo Sans 300" w:cs="Arial"/>
          <w:sz w:val="22"/>
          <w:szCs w:val="22"/>
        </w:rPr>
        <w:t xml:space="preserve">la </w:t>
      </w:r>
      <w:r w:rsidRPr="007803AE">
        <w:rPr>
          <w:rFonts w:ascii="Museo Sans 300" w:hAnsi="Museo Sans 300" w:cs="Arial"/>
          <w:sz w:val="22"/>
          <w:szCs w:val="22"/>
        </w:rPr>
        <w:t>clase V de esta sección.</w:t>
      </w:r>
    </w:p>
    <w:p w14:paraId="2624E0B2" w14:textId="77777777" w:rsidR="00253A93" w:rsidRPr="007803AE" w:rsidRDefault="00253A93" w:rsidP="00253A93">
      <w:pPr>
        <w:jc w:val="both"/>
        <w:rPr>
          <w:rFonts w:ascii="Museo Sans 300" w:hAnsi="Museo Sans 300" w:cs="Arial"/>
          <w:sz w:val="22"/>
          <w:szCs w:val="22"/>
        </w:rPr>
      </w:pPr>
    </w:p>
    <w:p w14:paraId="2624E0B3" w14:textId="77777777" w:rsidR="00E157FC" w:rsidRPr="007803AE" w:rsidRDefault="00E157FC" w:rsidP="00253A93">
      <w:pPr>
        <w:jc w:val="both"/>
        <w:rPr>
          <w:rFonts w:ascii="Museo Sans 300" w:hAnsi="Museo Sans 300" w:cs="Arial"/>
          <w:sz w:val="22"/>
          <w:szCs w:val="22"/>
        </w:rPr>
      </w:pPr>
      <w:r w:rsidRPr="007803AE">
        <w:rPr>
          <w:rFonts w:ascii="Museo Sans 300" w:hAnsi="Museo Sans 300" w:cs="Arial"/>
          <w:sz w:val="22"/>
          <w:szCs w:val="22"/>
        </w:rPr>
        <w:t>Las anomalías anatómicas resultantes de secuelas TBC deberán calificarse según el compromiso de la capacidad funcional</w:t>
      </w:r>
      <w:r w:rsidR="00E17B02" w:rsidRPr="007803AE">
        <w:rPr>
          <w:rFonts w:ascii="Museo Sans 300" w:hAnsi="Museo Sans 300" w:cs="Arial"/>
          <w:sz w:val="22"/>
          <w:szCs w:val="22"/>
        </w:rPr>
        <w:t>.</w:t>
      </w:r>
    </w:p>
    <w:p w14:paraId="2624E0B4" w14:textId="77777777" w:rsidR="00D371B8" w:rsidRPr="007803AE" w:rsidRDefault="00D371B8" w:rsidP="00E157FC">
      <w:pPr>
        <w:jc w:val="both"/>
        <w:rPr>
          <w:rFonts w:ascii="Museo Sans 300" w:hAnsi="Museo Sans 300" w:cs="Arial"/>
          <w:sz w:val="22"/>
          <w:szCs w:val="22"/>
        </w:rPr>
      </w:pPr>
    </w:p>
    <w:p w14:paraId="2624E0B5" w14:textId="77777777" w:rsidR="000B3A20" w:rsidRPr="007803AE" w:rsidRDefault="00D371B8" w:rsidP="00253A93">
      <w:pPr>
        <w:numPr>
          <w:ilvl w:val="0"/>
          <w:numId w:val="6"/>
        </w:numPr>
        <w:ind w:left="425" w:hanging="425"/>
        <w:jc w:val="both"/>
        <w:rPr>
          <w:rFonts w:ascii="Museo Sans 300" w:hAnsi="Museo Sans 300" w:cs="Arial"/>
          <w:b/>
          <w:sz w:val="22"/>
          <w:szCs w:val="22"/>
        </w:rPr>
      </w:pPr>
      <w:r w:rsidRPr="007803AE">
        <w:rPr>
          <w:rFonts w:ascii="Museo Sans 300" w:hAnsi="Museo Sans 300" w:cs="Arial"/>
          <w:b/>
          <w:sz w:val="22"/>
          <w:szCs w:val="22"/>
        </w:rPr>
        <w:t>C</w:t>
      </w:r>
      <w:r w:rsidR="005A6C2C" w:rsidRPr="007803AE">
        <w:rPr>
          <w:rFonts w:ascii="Museo Sans 300" w:hAnsi="Museo Sans 300" w:cs="Arial"/>
          <w:b/>
          <w:sz w:val="22"/>
          <w:szCs w:val="22"/>
        </w:rPr>
        <w:t>or Pulmonale</w:t>
      </w:r>
      <w:r w:rsidR="000206B5" w:rsidRPr="007803AE">
        <w:rPr>
          <w:rFonts w:ascii="Museo Sans 300" w:hAnsi="Museo Sans 300" w:cs="Arial"/>
          <w:b/>
          <w:sz w:val="22"/>
          <w:szCs w:val="22"/>
        </w:rPr>
        <w:t>.</w:t>
      </w:r>
    </w:p>
    <w:p w14:paraId="2624E0B7" w14:textId="57A1039C" w:rsidR="00D371B8" w:rsidRPr="007803AE" w:rsidRDefault="005A6C2C" w:rsidP="00900D88">
      <w:pPr>
        <w:widowControl w:val="0"/>
        <w:jc w:val="both"/>
        <w:rPr>
          <w:rFonts w:ascii="Museo Sans 300" w:hAnsi="Museo Sans 300" w:cs="Arial"/>
          <w:sz w:val="22"/>
          <w:szCs w:val="22"/>
        </w:rPr>
      </w:pPr>
      <w:r w:rsidRPr="007803AE">
        <w:rPr>
          <w:rFonts w:ascii="Museo Sans 300" w:hAnsi="Museo Sans 300" w:cs="Arial"/>
          <w:sz w:val="22"/>
          <w:szCs w:val="22"/>
        </w:rPr>
        <w:t xml:space="preserve">La hipertrofia ventricular derecha secundaria a enfermedad pulmonar crónica constituye motivo suficiente para </w:t>
      </w:r>
      <w:r w:rsidR="00CE057C" w:rsidRPr="007803AE">
        <w:rPr>
          <w:rFonts w:ascii="Museo Sans 300" w:hAnsi="Museo Sans 300" w:cs="Arial"/>
          <w:sz w:val="22"/>
          <w:szCs w:val="22"/>
        </w:rPr>
        <w:t>valorar</w:t>
      </w:r>
      <w:r w:rsidRPr="007803AE">
        <w:rPr>
          <w:rFonts w:ascii="Museo Sans 300" w:hAnsi="Museo Sans 300" w:cs="Arial"/>
          <w:sz w:val="22"/>
          <w:szCs w:val="22"/>
        </w:rPr>
        <w:t xml:space="preserve"> el menoscabo laboral en </w:t>
      </w:r>
      <w:r w:rsidR="00CE057C" w:rsidRPr="007803AE">
        <w:rPr>
          <w:rFonts w:ascii="Museo Sans 300" w:hAnsi="Museo Sans 300" w:cs="Arial"/>
          <w:sz w:val="22"/>
          <w:szCs w:val="22"/>
        </w:rPr>
        <w:t xml:space="preserve">la </w:t>
      </w:r>
      <w:r w:rsidRPr="007803AE">
        <w:rPr>
          <w:rFonts w:ascii="Museo Sans 300" w:hAnsi="Museo Sans 300" w:cs="Arial"/>
          <w:sz w:val="22"/>
          <w:szCs w:val="22"/>
        </w:rPr>
        <w:t>clase V de esta sección.</w:t>
      </w:r>
    </w:p>
    <w:p w14:paraId="57146058" w14:textId="77777777" w:rsidR="00677286" w:rsidRPr="007803AE" w:rsidRDefault="00677286" w:rsidP="00900D88">
      <w:pPr>
        <w:widowControl w:val="0"/>
        <w:jc w:val="both"/>
        <w:rPr>
          <w:rFonts w:ascii="Museo Sans 300" w:hAnsi="Museo Sans 300" w:cs="Arial"/>
          <w:sz w:val="22"/>
          <w:szCs w:val="22"/>
        </w:rPr>
      </w:pPr>
    </w:p>
    <w:p w14:paraId="2624E0B9" w14:textId="77777777" w:rsidR="000B3A20" w:rsidRPr="007803AE" w:rsidRDefault="005A6C2C" w:rsidP="00253A93">
      <w:pPr>
        <w:numPr>
          <w:ilvl w:val="0"/>
          <w:numId w:val="6"/>
        </w:numPr>
        <w:ind w:left="425" w:hanging="425"/>
        <w:rPr>
          <w:rFonts w:ascii="Museo Sans 300" w:hAnsi="Museo Sans 300" w:cs="Arial"/>
          <w:b/>
          <w:sz w:val="22"/>
          <w:szCs w:val="22"/>
        </w:rPr>
      </w:pPr>
      <w:r w:rsidRPr="007803AE">
        <w:rPr>
          <w:rFonts w:ascii="Museo Sans 300" w:hAnsi="Museo Sans 300" w:cs="Arial"/>
          <w:b/>
          <w:sz w:val="22"/>
          <w:szCs w:val="22"/>
        </w:rPr>
        <w:t>Fístula Pleurocután</w:t>
      </w:r>
      <w:r w:rsidR="00E01C0A" w:rsidRPr="007803AE">
        <w:rPr>
          <w:rFonts w:ascii="Museo Sans 300" w:hAnsi="Museo Sans 300" w:cs="Arial"/>
          <w:b/>
          <w:sz w:val="22"/>
          <w:szCs w:val="22"/>
        </w:rPr>
        <w:t>e</w:t>
      </w:r>
      <w:r w:rsidRPr="007803AE">
        <w:rPr>
          <w:rFonts w:ascii="Museo Sans 300" w:hAnsi="Museo Sans 300" w:cs="Arial"/>
          <w:b/>
          <w:sz w:val="22"/>
          <w:szCs w:val="22"/>
        </w:rPr>
        <w:t>a</w:t>
      </w:r>
      <w:r w:rsidR="00E01C0A" w:rsidRPr="007803AE">
        <w:rPr>
          <w:rFonts w:ascii="Museo Sans 300" w:hAnsi="Museo Sans 300" w:cs="Arial"/>
          <w:b/>
          <w:sz w:val="22"/>
          <w:szCs w:val="22"/>
        </w:rPr>
        <w:t>s</w:t>
      </w:r>
      <w:r w:rsidR="00E4533F" w:rsidRPr="007803AE">
        <w:rPr>
          <w:rFonts w:ascii="Museo Sans 300" w:hAnsi="Museo Sans 300" w:cs="Arial"/>
          <w:b/>
          <w:sz w:val="22"/>
          <w:szCs w:val="22"/>
        </w:rPr>
        <w:t>.</w:t>
      </w:r>
    </w:p>
    <w:p w14:paraId="2624E0BA" w14:textId="77777777" w:rsidR="00E4533F" w:rsidRPr="007803AE" w:rsidRDefault="00E4533F" w:rsidP="00253A93">
      <w:pPr>
        <w:jc w:val="both"/>
        <w:rPr>
          <w:rFonts w:ascii="Museo Sans 300" w:hAnsi="Museo Sans 300" w:cs="Arial"/>
          <w:sz w:val="22"/>
          <w:szCs w:val="22"/>
        </w:rPr>
      </w:pPr>
    </w:p>
    <w:p w14:paraId="2624E0BB" w14:textId="77777777" w:rsidR="000B3A20" w:rsidRPr="007803AE" w:rsidRDefault="005A6C2C" w:rsidP="00253A93">
      <w:pPr>
        <w:jc w:val="both"/>
        <w:rPr>
          <w:rFonts w:ascii="Museo Sans 300" w:hAnsi="Museo Sans 300" w:cs="Arial"/>
          <w:sz w:val="22"/>
          <w:szCs w:val="22"/>
        </w:rPr>
      </w:pPr>
      <w:r w:rsidRPr="007803AE">
        <w:rPr>
          <w:rFonts w:ascii="Museo Sans 300" w:hAnsi="Museo Sans 300" w:cs="Arial"/>
          <w:sz w:val="22"/>
          <w:szCs w:val="22"/>
        </w:rPr>
        <w:t>La fístula pleurocutánea con drenaje purulento persistente, no susceptible de corrección quirúrgica debe ser incluida en la clase IV de esta sección.</w:t>
      </w:r>
    </w:p>
    <w:p w14:paraId="2624E0BC" w14:textId="77777777" w:rsidR="00253A93" w:rsidRPr="007803AE" w:rsidRDefault="00253A93" w:rsidP="00253A93">
      <w:pPr>
        <w:jc w:val="both"/>
        <w:rPr>
          <w:rFonts w:ascii="Museo Sans 300" w:hAnsi="Museo Sans 300" w:cs="Arial"/>
          <w:sz w:val="22"/>
          <w:szCs w:val="22"/>
        </w:rPr>
      </w:pPr>
    </w:p>
    <w:p w14:paraId="2624E0BD" w14:textId="77777777" w:rsidR="00D371B8" w:rsidRPr="007803AE" w:rsidRDefault="00D371B8" w:rsidP="00484055">
      <w:pPr>
        <w:pStyle w:val="Default"/>
        <w:numPr>
          <w:ilvl w:val="0"/>
          <w:numId w:val="6"/>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Bronquiectasias</w:t>
      </w:r>
      <w:r w:rsidR="00E4533F" w:rsidRPr="007803AE">
        <w:rPr>
          <w:rFonts w:ascii="Museo Sans 300" w:hAnsi="Museo Sans 300"/>
          <w:b/>
          <w:bCs/>
          <w:color w:val="auto"/>
          <w:sz w:val="22"/>
          <w:szCs w:val="22"/>
        </w:rPr>
        <w:t>.</w:t>
      </w:r>
    </w:p>
    <w:p w14:paraId="2624E0BE" w14:textId="77777777" w:rsidR="00E4533F" w:rsidRPr="007803AE" w:rsidRDefault="00E4533F" w:rsidP="00484055">
      <w:pPr>
        <w:pStyle w:val="Default"/>
        <w:jc w:val="both"/>
        <w:rPr>
          <w:rFonts w:ascii="Museo Sans 300" w:hAnsi="Museo Sans 300"/>
          <w:color w:val="auto"/>
          <w:sz w:val="22"/>
          <w:szCs w:val="22"/>
        </w:rPr>
      </w:pPr>
    </w:p>
    <w:p w14:paraId="2624E0BF" w14:textId="77777777" w:rsidR="00D371B8" w:rsidRPr="007803AE" w:rsidRDefault="00D371B8" w:rsidP="0045631E">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Deberán considerarse adicionalmente a la clase asignada, el volumen de la Broncorrea diaria, el carácter y frecuencia de las Hemoptisis</w:t>
      </w:r>
      <w:r w:rsidR="008D366F"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008D366F" w:rsidRPr="007803AE">
        <w:rPr>
          <w:rFonts w:ascii="Museo Sans 300" w:hAnsi="Museo Sans 300"/>
          <w:color w:val="auto"/>
          <w:sz w:val="22"/>
          <w:szCs w:val="22"/>
        </w:rPr>
        <w:t>b</w:t>
      </w:r>
      <w:r w:rsidRPr="007803AE">
        <w:rPr>
          <w:rFonts w:ascii="Museo Sans 300" w:hAnsi="Museo Sans 300"/>
          <w:color w:val="auto"/>
          <w:sz w:val="22"/>
          <w:szCs w:val="22"/>
        </w:rPr>
        <w:t xml:space="preserve">roncorreas mayores de 50 ml., purulentos en período mayor de seis meses, </w:t>
      </w:r>
      <w:r w:rsidR="008D366F" w:rsidRPr="007803AE">
        <w:rPr>
          <w:rFonts w:ascii="Museo Sans 300" w:hAnsi="Museo Sans 300"/>
          <w:color w:val="auto"/>
          <w:sz w:val="22"/>
          <w:szCs w:val="22"/>
        </w:rPr>
        <w:t xml:space="preserve">tratamiento médico </w:t>
      </w:r>
      <w:r w:rsidRPr="007803AE">
        <w:rPr>
          <w:rFonts w:ascii="Museo Sans 300" w:hAnsi="Museo Sans 300"/>
          <w:color w:val="auto"/>
          <w:sz w:val="22"/>
          <w:szCs w:val="22"/>
        </w:rPr>
        <w:t xml:space="preserve">fracasado y/o quirúrgico, asignar menoscabo </w:t>
      </w:r>
      <w:r w:rsidR="00E01C0A" w:rsidRPr="007803AE">
        <w:rPr>
          <w:rFonts w:ascii="Museo Sans 300" w:hAnsi="Museo Sans 300"/>
          <w:color w:val="auto"/>
          <w:sz w:val="22"/>
          <w:szCs w:val="22"/>
        </w:rPr>
        <w:t>clase IV.</w:t>
      </w:r>
      <w:r w:rsidRPr="007803AE">
        <w:rPr>
          <w:rFonts w:ascii="Museo Sans 300" w:hAnsi="Museo Sans 300"/>
          <w:color w:val="auto"/>
          <w:sz w:val="22"/>
          <w:szCs w:val="22"/>
        </w:rPr>
        <w:t xml:space="preserve"> </w:t>
      </w:r>
    </w:p>
    <w:p w14:paraId="4FA63109" w14:textId="77777777" w:rsidR="003843FA" w:rsidRPr="007803AE" w:rsidRDefault="003843FA" w:rsidP="00D371B8">
      <w:pPr>
        <w:pStyle w:val="Default"/>
        <w:jc w:val="both"/>
        <w:rPr>
          <w:rFonts w:ascii="Museo Sans 300" w:hAnsi="Museo Sans 300"/>
          <w:b/>
          <w:bCs/>
          <w:color w:val="auto"/>
          <w:sz w:val="22"/>
          <w:szCs w:val="22"/>
        </w:rPr>
      </w:pPr>
    </w:p>
    <w:p w14:paraId="2624E0C1" w14:textId="77777777" w:rsidR="00D371B8" w:rsidRPr="007803AE" w:rsidRDefault="00D371B8" w:rsidP="00484055">
      <w:pPr>
        <w:pStyle w:val="Default"/>
        <w:numPr>
          <w:ilvl w:val="0"/>
          <w:numId w:val="6"/>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Enfermedad Pulmonar Difusa</w:t>
      </w:r>
      <w:r w:rsidR="00E4533F" w:rsidRPr="007803AE">
        <w:rPr>
          <w:rFonts w:ascii="Museo Sans 300" w:hAnsi="Museo Sans 300"/>
          <w:b/>
          <w:bCs/>
          <w:color w:val="auto"/>
          <w:sz w:val="22"/>
          <w:szCs w:val="22"/>
        </w:rPr>
        <w:t>.</w:t>
      </w:r>
    </w:p>
    <w:p w14:paraId="2624E0C2" w14:textId="77777777" w:rsidR="00E4533F" w:rsidRPr="007803AE" w:rsidRDefault="00E4533F" w:rsidP="00484055">
      <w:pPr>
        <w:pStyle w:val="Default"/>
        <w:jc w:val="both"/>
        <w:rPr>
          <w:rFonts w:ascii="Museo Sans 300" w:hAnsi="Museo Sans 300"/>
          <w:color w:val="auto"/>
          <w:sz w:val="22"/>
          <w:szCs w:val="22"/>
        </w:rPr>
      </w:pPr>
    </w:p>
    <w:p w14:paraId="2624E0C3" w14:textId="100761C0" w:rsidR="00D371B8" w:rsidRPr="007803AE" w:rsidRDefault="00D371B8" w:rsidP="0048405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Se </w:t>
      </w:r>
      <w:r w:rsidR="00B9654C" w:rsidRPr="007803AE">
        <w:rPr>
          <w:rFonts w:ascii="Museo Sans 300" w:hAnsi="Museo Sans 300"/>
          <w:color w:val="auto"/>
          <w:sz w:val="22"/>
          <w:szCs w:val="22"/>
        </w:rPr>
        <w:t>evalúa</w:t>
      </w:r>
      <w:r w:rsidRPr="007803AE">
        <w:rPr>
          <w:rFonts w:ascii="Museo Sans 300" w:hAnsi="Museo Sans 300"/>
          <w:color w:val="auto"/>
          <w:sz w:val="22"/>
          <w:szCs w:val="22"/>
        </w:rPr>
        <w:t xml:space="preserve"> según la clasificación del menoscabo por Impedimentos del Sistema Respiratorio. La Oximetría de pulso puede ser suficiente en </w:t>
      </w:r>
      <w:r w:rsidR="00AF33DF" w:rsidRPr="007803AE">
        <w:rPr>
          <w:rFonts w:ascii="Museo Sans 300" w:hAnsi="Museo Sans 300"/>
          <w:color w:val="auto"/>
          <w:sz w:val="22"/>
          <w:szCs w:val="22"/>
        </w:rPr>
        <w:t>sustitución</w:t>
      </w:r>
      <w:r w:rsidRPr="007803AE">
        <w:rPr>
          <w:rFonts w:ascii="Museo Sans 300" w:hAnsi="Museo Sans 300"/>
          <w:color w:val="auto"/>
          <w:sz w:val="22"/>
          <w:szCs w:val="22"/>
        </w:rPr>
        <w:t xml:space="preserve"> de los Gases Arteriales. Caídas mayores a 10 mm. Hg en la Presión </w:t>
      </w:r>
      <w:r w:rsidR="00E01C0A" w:rsidRPr="007803AE">
        <w:rPr>
          <w:rFonts w:ascii="Museo Sans 300" w:hAnsi="Museo Sans 300"/>
          <w:color w:val="auto"/>
          <w:sz w:val="22"/>
          <w:szCs w:val="22"/>
        </w:rPr>
        <w:t xml:space="preserve">parcial </w:t>
      </w:r>
      <w:r w:rsidRPr="007803AE">
        <w:rPr>
          <w:rFonts w:ascii="Museo Sans 300" w:hAnsi="Museo Sans 300"/>
          <w:color w:val="auto"/>
          <w:sz w:val="22"/>
          <w:szCs w:val="22"/>
        </w:rPr>
        <w:t xml:space="preserve">de Oxígeno en ejercicio corresponde a Menoscabo </w:t>
      </w:r>
      <w:r w:rsidR="00E01C0A" w:rsidRPr="007803AE">
        <w:rPr>
          <w:rFonts w:ascii="Museo Sans 300" w:hAnsi="Museo Sans 300"/>
          <w:color w:val="auto"/>
          <w:sz w:val="22"/>
          <w:szCs w:val="22"/>
        </w:rPr>
        <w:t>clase IV.</w:t>
      </w:r>
      <w:r w:rsidRPr="007803AE">
        <w:rPr>
          <w:rFonts w:ascii="Museo Sans 300" w:hAnsi="Museo Sans 300"/>
          <w:color w:val="auto"/>
          <w:sz w:val="22"/>
          <w:szCs w:val="22"/>
        </w:rPr>
        <w:t xml:space="preserve"> </w:t>
      </w:r>
    </w:p>
    <w:p w14:paraId="2624E0C4" w14:textId="77777777" w:rsidR="00484055" w:rsidRPr="007803AE" w:rsidRDefault="00484055" w:rsidP="00484055">
      <w:pPr>
        <w:jc w:val="both"/>
        <w:rPr>
          <w:rFonts w:ascii="Museo Sans 300" w:hAnsi="Museo Sans 300" w:cs="Arial"/>
          <w:sz w:val="22"/>
          <w:szCs w:val="22"/>
        </w:rPr>
      </w:pPr>
    </w:p>
    <w:p w14:paraId="2624E0C5" w14:textId="77777777" w:rsidR="00D371B8" w:rsidRPr="007803AE" w:rsidRDefault="00D371B8" w:rsidP="00484055">
      <w:pPr>
        <w:jc w:val="both"/>
        <w:rPr>
          <w:rFonts w:ascii="Museo Sans 300" w:hAnsi="Museo Sans 300" w:cs="Arial"/>
          <w:sz w:val="22"/>
          <w:szCs w:val="22"/>
        </w:rPr>
      </w:pPr>
      <w:r w:rsidRPr="007803AE">
        <w:rPr>
          <w:rFonts w:ascii="Museo Sans 300" w:hAnsi="Museo Sans 300" w:cs="Arial"/>
          <w:sz w:val="22"/>
          <w:szCs w:val="22"/>
        </w:rPr>
        <w:t>Cuando se usa saturación por Oximetría de pulso, es considerado anormal saturación bajo 90 –92 en reposo y caídas mayores de 4% de saturación en ejercicio son significativas</w:t>
      </w:r>
      <w:r w:rsidR="00C326FB" w:rsidRPr="007803AE">
        <w:rPr>
          <w:rFonts w:ascii="Museo Sans 300" w:hAnsi="Museo Sans 300" w:cs="Arial"/>
          <w:sz w:val="22"/>
          <w:szCs w:val="22"/>
        </w:rPr>
        <w:t>.</w:t>
      </w:r>
    </w:p>
    <w:p w14:paraId="2624E0C6" w14:textId="77777777" w:rsidR="00693D68" w:rsidRPr="007803AE" w:rsidRDefault="00693D68" w:rsidP="000B3A20">
      <w:pPr>
        <w:rPr>
          <w:rFonts w:ascii="Museo Sans 300" w:hAnsi="Museo Sans 300" w:cs="Arial"/>
          <w:sz w:val="22"/>
          <w:szCs w:val="22"/>
        </w:rPr>
      </w:pPr>
    </w:p>
    <w:p w14:paraId="2624E0C7" w14:textId="77777777" w:rsidR="000B3A20" w:rsidRPr="007803AE" w:rsidRDefault="005A6C2C" w:rsidP="00484055">
      <w:pPr>
        <w:numPr>
          <w:ilvl w:val="0"/>
          <w:numId w:val="6"/>
        </w:numPr>
        <w:ind w:left="425" w:hanging="425"/>
        <w:rPr>
          <w:rFonts w:ascii="Museo Sans 300" w:hAnsi="Museo Sans 300" w:cs="Arial"/>
          <w:b/>
          <w:sz w:val="22"/>
          <w:szCs w:val="22"/>
        </w:rPr>
      </w:pPr>
      <w:r w:rsidRPr="007803AE">
        <w:rPr>
          <w:rFonts w:ascii="Museo Sans 300" w:hAnsi="Museo Sans 300" w:cs="Arial"/>
          <w:b/>
          <w:sz w:val="22"/>
          <w:szCs w:val="22"/>
        </w:rPr>
        <w:t>Fibrosis Pulmonar</w:t>
      </w:r>
      <w:r w:rsidR="00E4533F" w:rsidRPr="007803AE">
        <w:rPr>
          <w:rFonts w:ascii="Museo Sans 300" w:hAnsi="Museo Sans 300" w:cs="Arial"/>
          <w:b/>
          <w:sz w:val="22"/>
          <w:szCs w:val="22"/>
        </w:rPr>
        <w:t>.</w:t>
      </w:r>
    </w:p>
    <w:p w14:paraId="2624E0C8" w14:textId="77777777" w:rsidR="00E4533F" w:rsidRPr="007803AE" w:rsidRDefault="00E4533F" w:rsidP="00484055">
      <w:pPr>
        <w:jc w:val="both"/>
        <w:rPr>
          <w:rFonts w:ascii="Museo Sans 300" w:hAnsi="Museo Sans 300" w:cs="Arial"/>
          <w:sz w:val="22"/>
          <w:szCs w:val="22"/>
        </w:rPr>
      </w:pPr>
    </w:p>
    <w:p w14:paraId="2624E0CA" w14:textId="350E861F" w:rsidR="00D371B8" w:rsidRPr="007803AE" w:rsidRDefault="005A6C2C" w:rsidP="000B3A20">
      <w:pPr>
        <w:jc w:val="both"/>
        <w:rPr>
          <w:rFonts w:ascii="Museo Sans 300" w:hAnsi="Museo Sans 300" w:cs="Arial"/>
          <w:sz w:val="22"/>
          <w:szCs w:val="22"/>
        </w:rPr>
      </w:pPr>
      <w:r w:rsidRPr="007803AE">
        <w:rPr>
          <w:rFonts w:ascii="Museo Sans 300" w:hAnsi="Museo Sans 300" w:cs="Arial"/>
          <w:sz w:val="22"/>
          <w:szCs w:val="22"/>
        </w:rPr>
        <w:t xml:space="preserve">En </w:t>
      </w:r>
      <w:r w:rsidR="007D1625" w:rsidRPr="007803AE">
        <w:rPr>
          <w:rFonts w:ascii="Museo Sans 300" w:hAnsi="Museo Sans 300" w:cs="Arial"/>
          <w:sz w:val="22"/>
          <w:szCs w:val="22"/>
        </w:rPr>
        <w:t>este impedimento</w:t>
      </w:r>
      <w:r w:rsidRPr="007803AE">
        <w:rPr>
          <w:rFonts w:ascii="Museo Sans 300" w:hAnsi="Museo Sans 300" w:cs="Arial"/>
          <w:sz w:val="22"/>
          <w:szCs w:val="22"/>
        </w:rPr>
        <w:t xml:space="preserve"> debe considerarse que los trabajadores que la padecen tienen PO2 normal o poco alterada en reposo, pero tienen una importante desaturación con el ejercicio. En estos casos deben medirse los gases arteriales en reposo y en ejercicio; así una caída mayor de 10 mmHg es indicadora de insuficiencia respiratoria (aunque la PO2 en reposo sea normal) lo que permite incluirla en la clase V de esta sección.</w:t>
      </w:r>
    </w:p>
    <w:p w14:paraId="23A9B516" w14:textId="77777777" w:rsidR="00900D88" w:rsidRPr="007803AE" w:rsidRDefault="00900D88" w:rsidP="000B3A20">
      <w:pPr>
        <w:jc w:val="both"/>
        <w:rPr>
          <w:rFonts w:ascii="Museo Sans 300" w:hAnsi="Museo Sans 300" w:cs="Arial"/>
          <w:sz w:val="22"/>
          <w:szCs w:val="22"/>
        </w:rPr>
      </w:pPr>
    </w:p>
    <w:p w14:paraId="2624E0CB" w14:textId="77777777" w:rsidR="00D371B8" w:rsidRPr="007803AE" w:rsidRDefault="005A6C2C" w:rsidP="00484055">
      <w:pPr>
        <w:numPr>
          <w:ilvl w:val="0"/>
          <w:numId w:val="6"/>
        </w:numPr>
        <w:ind w:left="425" w:hanging="425"/>
        <w:rPr>
          <w:rFonts w:ascii="Museo Sans 300" w:hAnsi="Museo Sans 300" w:cs="Arial"/>
          <w:b/>
          <w:sz w:val="22"/>
          <w:szCs w:val="22"/>
        </w:rPr>
      </w:pPr>
      <w:r w:rsidRPr="007803AE">
        <w:rPr>
          <w:rFonts w:ascii="Museo Sans 300" w:hAnsi="Museo Sans 300" w:cs="Arial"/>
          <w:b/>
          <w:sz w:val="22"/>
          <w:szCs w:val="22"/>
        </w:rPr>
        <w:t>Micosis Pulmonar</w:t>
      </w:r>
      <w:r w:rsidR="00E4533F" w:rsidRPr="007803AE">
        <w:rPr>
          <w:rFonts w:ascii="Museo Sans 300" w:hAnsi="Museo Sans 300" w:cs="Arial"/>
          <w:b/>
          <w:sz w:val="22"/>
          <w:szCs w:val="22"/>
        </w:rPr>
        <w:t>.</w:t>
      </w:r>
    </w:p>
    <w:p w14:paraId="2624E0CC" w14:textId="77777777" w:rsidR="00E4533F" w:rsidRPr="007803AE" w:rsidRDefault="00E4533F" w:rsidP="00484055">
      <w:pPr>
        <w:rPr>
          <w:rFonts w:ascii="Museo Sans 300" w:hAnsi="Museo Sans 300" w:cs="Arial"/>
          <w:sz w:val="22"/>
          <w:szCs w:val="22"/>
        </w:rPr>
      </w:pPr>
    </w:p>
    <w:p w14:paraId="2624E0CD" w14:textId="77777777" w:rsidR="00293A6F" w:rsidRPr="007803AE" w:rsidRDefault="005A6C2C" w:rsidP="00484055">
      <w:pPr>
        <w:rPr>
          <w:rFonts w:ascii="Museo Sans 300" w:hAnsi="Museo Sans 300" w:cs="Arial"/>
          <w:sz w:val="22"/>
          <w:szCs w:val="22"/>
        </w:rPr>
      </w:pPr>
      <w:r w:rsidRPr="007803AE">
        <w:rPr>
          <w:rFonts w:ascii="Museo Sans 300" w:hAnsi="Museo Sans 300" w:cs="Arial"/>
          <w:sz w:val="22"/>
          <w:szCs w:val="22"/>
        </w:rPr>
        <w:t>Será calificada por los criterios establecidos para la tuberculosis pulmonar en la clase correspondiente al daño residual.</w:t>
      </w:r>
    </w:p>
    <w:p w14:paraId="2624E0CE" w14:textId="77777777" w:rsidR="00484055" w:rsidRPr="007803AE" w:rsidRDefault="00484055" w:rsidP="00484055">
      <w:pPr>
        <w:rPr>
          <w:rFonts w:ascii="Museo Sans 300" w:hAnsi="Museo Sans 300" w:cs="Arial"/>
          <w:sz w:val="22"/>
          <w:szCs w:val="22"/>
        </w:rPr>
      </w:pPr>
    </w:p>
    <w:p w14:paraId="2624E0CF" w14:textId="77777777" w:rsidR="00293A6F" w:rsidRPr="007803AE" w:rsidRDefault="00293A6F" w:rsidP="005260C6">
      <w:pPr>
        <w:numPr>
          <w:ilvl w:val="0"/>
          <w:numId w:val="6"/>
        </w:numPr>
        <w:autoSpaceDE w:val="0"/>
        <w:autoSpaceDN w:val="0"/>
        <w:adjustRightInd w:val="0"/>
        <w:ind w:left="425" w:hanging="425"/>
        <w:jc w:val="both"/>
        <w:rPr>
          <w:rFonts w:ascii="Museo Sans 300" w:hAnsi="Museo Sans 300" w:cs="Arial"/>
          <w:b/>
          <w:sz w:val="22"/>
          <w:szCs w:val="22"/>
        </w:rPr>
      </w:pPr>
      <w:r w:rsidRPr="007803AE">
        <w:rPr>
          <w:rFonts w:ascii="Museo Sans 300" w:hAnsi="Museo Sans 300" w:cs="Arial"/>
          <w:b/>
          <w:bCs/>
          <w:sz w:val="22"/>
          <w:szCs w:val="22"/>
        </w:rPr>
        <w:t>Síndrome Apnea Obstructiva del Sueño</w:t>
      </w:r>
      <w:r w:rsidR="00E4533F" w:rsidRPr="007803AE">
        <w:rPr>
          <w:rFonts w:ascii="Museo Sans 300" w:hAnsi="Museo Sans 300" w:cs="Arial"/>
          <w:b/>
          <w:bCs/>
          <w:sz w:val="22"/>
          <w:szCs w:val="22"/>
        </w:rPr>
        <w:t>.</w:t>
      </w:r>
    </w:p>
    <w:p w14:paraId="2624E0D0" w14:textId="77777777" w:rsidR="00E4533F" w:rsidRPr="007803AE" w:rsidRDefault="00E4533F" w:rsidP="00484055">
      <w:pPr>
        <w:autoSpaceDE w:val="0"/>
        <w:autoSpaceDN w:val="0"/>
        <w:adjustRightInd w:val="0"/>
        <w:jc w:val="both"/>
        <w:rPr>
          <w:rFonts w:ascii="Museo Sans 300" w:hAnsi="Museo Sans 300" w:cs="Arial"/>
          <w:sz w:val="22"/>
          <w:szCs w:val="22"/>
        </w:rPr>
      </w:pPr>
    </w:p>
    <w:p w14:paraId="2624E0D1" w14:textId="77777777" w:rsidR="00EF3E3B" w:rsidRPr="007803AE" w:rsidRDefault="00293A6F" w:rsidP="00484055">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Su evaluación puede objetivarse por Oximetría continua nocturna o Polisomnografía. La interpretación de los resultados corresponde al especialista. Para la configuración de este Impedimento es necesario evaluar transcurridos </w:t>
      </w:r>
      <w:r w:rsidR="00EF3E3B" w:rsidRPr="007803AE">
        <w:rPr>
          <w:rFonts w:ascii="Museo Sans 300" w:hAnsi="Museo Sans 300" w:cs="Arial"/>
          <w:sz w:val="22"/>
          <w:szCs w:val="22"/>
        </w:rPr>
        <w:t>seis m</w:t>
      </w:r>
      <w:r w:rsidRPr="007803AE">
        <w:rPr>
          <w:rFonts w:ascii="Museo Sans 300" w:hAnsi="Museo Sans 300" w:cs="Arial"/>
          <w:sz w:val="22"/>
          <w:szCs w:val="22"/>
        </w:rPr>
        <w:t>eses con uso nocturno de CPAP</w:t>
      </w:r>
      <w:r w:rsidR="007D1625" w:rsidRPr="007803AE">
        <w:rPr>
          <w:rFonts w:ascii="Museo Sans 300" w:hAnsi="Museo Sans 300" w:cs="Arial"/>
          <w:sz w:val="22"/>
          <w:szCs w:val="22"/>
        </w:rPr>
        <w:t xml:space="preserve"> (Presión Positiva Continua de la Vía Aérea, por sus siglas en inglés)</w:t>
      </w:r>
      <w:r w:rsidRPr="007803AE">
        <w:rPr>
          <w:rFonts w:ascii="Museo Sans 300" w:hAnsi="Museo Sans 300" w:cs="Arial"/>
          <w:sz w:val="22"/>
          <w:szCs w:val="22"/>
        </w:rPr>
        <w:t xml:space="preserve">. Corresponderá Menoscabo </w:t>
      </w:r>
      <w:r w:rsidR="00EF3E3B" w:rsidRPr="007803AE">
        <w:rPr>
          <w:rFonts w:ascii="Museo Sans 300" w:hAnsi="Museo Sans 300" w:cs="Arial"/>
          <w:sz w:val="22"/>
          <w:szCs w:val="22"/>
        </w:rPr>
        <w:t xml:space="preserve">clase V, </w:t>
      </w:r>
      <w:r w:rsidRPr="007803AE">
        <w:rPr>
          <w:rFonts w:ascii="Museo Sans 300" w:hAnsi="Museo Sans 300" w:cs="Arial"/>
          <w:sz w:val="22"/>
          <w:szCs w:val="22"/>
        </w:rPr>
        <w:t xml:space="preserve">cuando exista hipersomnia diurna que interfiere severamente con las actividades habituales, representando riesgo para </w:t>
      </w:r>
      <w:r w:rsidR="001E1B54" w:rsidRPr="007803AE">
        <w:rPr>
          <w:rFonts w:ascii="Museo Sans 300" w:hAnsi="Museo Sans 300" w:cs="Arial"/>
          <w:sz w:val="22"/>
          <w:szCs w:val="22"/>
        </w:rPr>
        <w:t>sí</w:t>
      </w:r>
      <w:r w:rsidRPr="007803AE">
        <w:rPr>
          <w:rFonts w:ascii="Museo Sans 300" w:hAnsi="Museo Sans 300" w:cs="Arial"/>
          <w:sz w:val="22"/>
          <w:szCs w:val="22"/>
        </w:rPr>
        <w:t xml:space="preserve"> mismo o para terceros. Los Síndromes de Apnea –Hipopnea del sueño que presentan eventos sólo en decúbito dorsal</w:t>
      </w:r>
      <w:r w:rsidR="001E1B54" w:rsidRPr="007803AE">
        <w:rPr>
          <w:rFonts w:ascii="Museo Sans 300" w:hAnsi="Museo Sans 300" w:cs="Arial"/>
          <w:sz w:val="22"/>
          <w:szCs w:val="22"/>
        </w:rPr>
        <w:t>,</w:t>
      </w:r>
      <w:r w:rsidRPr="007803AE">
        <w:rPr>
          <w:rFonts w:ascii="Museo Sans 300" w:hAnsi="Museo Sans 300" w:cs="Arial"/>
          <w:sz w:val="22"/>
          <w:szCs w:val="22"/>
        </w:rPr>
        <w:t xml:space="preserve"> se consideran no configurados, ya que son tratables por terapia postural.</w:t>
      </w:r>
    </w:p>
    <w:p w14:paraId="2624E0D2" w14:textId="77777777" w:rsidR="00484055" w:rsidRPr="007803AE" w:rsidRDefault="00484055" w:rsidP="00484055">
      <w:pPr>
        <w:autoSpaceDE w:val="0"/>
        <w:autoSpaceDN w:val="0"/>
        <w:adjustRightInd w:val="0"/>
        <w:jc w:val="both"/>
        <w:rPr>
          <w:rFonts w:ascii="Museo Sans 300" w:hAnsi="Museo Sans 300" w:cs="Arial"/>
          <w:sz w:val="22"/>
          <w:szCs w:val="22"/>
        </w:rPr>
      </w:pPr>
    </w:p>
    <w:p w14:paraId="2624E0D3" w14:textId="77777777" w:rsidR="00484055" w:rsidRPr="007803AE" w:rsidRDefault="005A6C2C" w:rsidP="00D67263">
      <w:pPr>
        <w:numPr>
          <w:ilvl w:val="0"/>
          <w:numId w:val="6"/>
        </w:numPr>
        <w:ind w:left="425" w:hanging="425"/>
        <w:rPr>
          <w:rFonts w:ascii="Museo Sans 300" w:hAnsi="Museo Sans 300" w:cs="Arial"/>
          <w:b/>
          <w:sz w:val="22"/>
          <w:szCs w:val="22"/>
        </w:rPr>
      </w:pPr>
      <w:r w:rsidRPr="007803AE">
        <w:rPr>
          <w:rFonts w:ascii="Museo Sans 300" w:hAnsi="Museo Sans 300" w:cs="Arial"/>
          <w:b/>
          <w:sz w:val="22"/>
          <w:szCs w:val="22"/>
        </w:rPr>
        <w:t>Enfermedad Pulmonar Obstructiva Crónica (EPOC)</w:t>
      </w:r>
    </w:p>
    <w:p w14:paraId="2624E0D4" w14:textId="77777777" w:rsidR="00E4533F" w:rsidRPr="007803AE" w:rsidRDefault="00E4533F" w:rsidP="00484055">
      <w:pPr>
        <w:jc w:val="both"/>
        <w:rPr>
          <w:rFonts w:ascii="Museo Sans 300" w:hAnsi="Museo Sans 300" w:cs="Arial"/>
          <w:sz w:val="22"/>
          <w:szCs w:val="22"/>
        </w:rPr>
      </w:pPr>
    </w:p>
    <w:p w14:paraId="2624E0D5" w14:textId="77777777" w:rsidR="00953978" w:rsidRPr="007803AE" w:rsidRDefault="005A6C2C" w:rsidP="00484055">
      <w:pPr>
        <w:jc w:val="both"/>
        <w:rPr>
          <w:rFonts w:ascii="Museo Sans 300" w:hAnsi="Museo Sans 300" w:cs="Arial"/>
          <w:sz w:val="22"/>
          <w:szCs w:val="22"/>
        </w:rPr>
      </w:pPr>
      <w:r w:rsidRPr="007803AE">
        <w:rPr>
          <w:rFonts w:ascii="Museo Sans 300" w:hAnsi="Museo Sans 300" w:cs="Arial"/>
          <w:sz w:val="22"/>
          <w:szCs w:val="22"/>
        </w:rPr>
        <w:t>Dos patologías forman parte de la EPOC y son enfisema pulmonar y bronquitis crónica, estas se pueden encontrar en forma pura, pero lo más común es encontrarla en forma mixta</w:t>
      </w:r>
      <w:r w:rsidR="00B9654C" w:rsidRPr="007803AE">
        <w:rPr>
          <w:rFonts w:ascii="Museo Sans 300" w:hAnsi="Museo Sans 300" w:cs="Arial"/>
          <w:sz w:val="22"/>
          <w:szCs w:val="22"/>
        </w:rPr>
        <w:t>,</w:t>
      </w:r>
      <w:r w:rsidRPr="007803AE">
        <w:rPr>
          <w:rFonts w:ascii="Museo Sans 300" w:hAnsi="Museo Sans 300" w:cs="Arial"/>
          <w:sz w:val="22"/>
          <w:szCs w:val="22"/>
        </w:rPr>
        <w:t xml:space="preserve"> o sea</w:t>
      </w:r>
      <w:r w:rsidR="00B9654C" w:rsidRPr="007803AE">
        <w:rPr>
          <w:rFonts w:ascii="Museo Sans 300" w:hAnsi="Museo Sans 300" w:cs="Arial"/>
          <w:sz w:val="22"/>
          <w:szCs w:val="22"/>
        </w:rPr>
        <w:t>,</w:t>
      </w:r>
      <w:r w:rsidRPr="007803AE">
        <w:rPr>
          <w:rFonts w:ascii="Museo Sans 300" w:hAnsi="Museo Sans 300" w:cs="Arial"/>
          <w:sz w:val="22"/>
          <w:szCs w:val="22"/>
        </w:rPr>
        <w:t xml:space="preserve"> enfisematosos y </w:t>
      </w:r>
      <w:r w:rsidR="00EF3E3B" w:rsidRPr="007803AE">
        <w:rPr>
          <w:rFonts w:ascii="Museo Sans 300" w:hAnsi="Museo Sans 300" w:cs="Arial"/>
          <w:sz w:val="22"/>
          <w:szCs w:val="22"/>
        </w:rPr>
        <w:t>bronquíticos</w:t>
      </w:r>
      <w:r w:rsidRPr="007803AE">
        <w:rPr>
          <w:rFonts w:ascii="Museo Sans 300" w:hAnsi="Museo Sans 300" w:cs="Arial"/>
          <w:sz w:val="22"/>
          <w:szCs w:val="22"/>
        </w:rPr>
        <w:t xml:space="preserve"> crónicos</w:t>
      </w:r>
      <w:r w:rsidR="00484055" w:rsidRPr="007803AE">
        <w:rPr>
          <w:rFonts w:ascii="Museo Sans 300" w:hAnsi="Museo Sans 300" w:cs="Arial"/>
          <w:sz w:val="22"/>
          <w:szCs w:val="22"/>
        </w:rPr>
        <w:t>.</w:t>
      </w:r>
    </w:p>
    <w:p w14:paraId="2624E0D6" w14:textId="77777777" w:rsidR="00484055" w:rsidRPr="007803AE" w:rsidRDefault="00484055" w:rsidP="00484055">
      <w:pPr>
        <w:jc w:val="both"/>
        <w:rPr>
          <w:rFonts w:ascii="Museo Sans 300" w:hAnsi="Museo Sans 300" w:cs="Arial"/>
          <w:sz w:val="22"/>
          <w:szCs w:val="22"/>
        </w:rPr>
      </w:pPr>
    </w:p>
    <w:p w14:paraId="2624E0D7" w14:textId="77777777" w:rsidR="00EF3E3B" w:rsidRPr="007803AE" w:rsidRDefault="005A6C2C" w:rsidP="00484055">
      <w:pPr>
        <w:jc w:val="both"/>
        <w:rPr>
          <w:rFonts w:ascii="Museo Sans 300" w:hAnsi="Museo Sans 300" w:cs="Arial"/>
          <w:sz w:val="22"/>
          <w:szCs w:val="22"/>
        </w:rPr>
      </w:pPr>
      <w:r w:rsidRPr="007803AE">
        <w:rPr>
          <w:rFonts w:ascii="Museo Sans 300" w:hAnsi="Museo Sans 300" w:cs="Arial"/>
          <w:sz w:val="22"/>
          <w:szCs w:val="22"/>
        </w:rPr>
        <w:t>En estos pacientes se tomarán los mismos parámetros descritos en las fibrosis pulmonares (desaturación con el ejercicio y obstrucción por espirometría que no mejora con broncodilatadores).</w:t>
      </w:r>
    </w:p>
    <w:p w14:paraId="3D2E9257" w14:textId="77777777" w:rsidR="00E75B4C" w:rsidRDefault="00E75B4C" w:rsidP="00484055">
      <w:pPr>
        <w:jc w:val="both"/>
        <w:rPr>
          <w:rFonts w:ascii="Museo Sans 300" w:hAnsi="Museo Sans 300" w:cs="Arial"/>
          <w:sz w:val="22"/>
          <w:szCs w:val="22"/>
        </w:rPr>
      </w:pPr>
    </w:p>
    <w:p w14:paraId="55881DFE" w14:textId="6CCDDF1C" w:rsidR="009B4F2B" w:rsidRDefault="009B4F2B" w:rsidP="00484055">
      <w:pPr>
        <w:jc w:val="both"/>
        <w:rPr>
          <w:rFonts w:ascii="Museo Sans 300" w:hAnsi="Museo Sans 300" w:cs="Arial"/>
          <w:sz w:val="22"/>
          <w:szCs w:val="22"/>
        </w:rPr>
      </w:pPr>
    </w:p>
    <w:p w14:paraId="501911D4" w14:textId="77777777" w:rsidR="009B4F2B" w:rsidRPr="007803AE" w:rsidRDefault="009B4F2B" w:rsidP="00484055">
      <w:pPr>
        <w:jc w:val="both"/>
        <w:rPr>
          <w:rFonts w:ascii="Museo Sans 300" w:hAnsi="Museo Sans 300" w:cs="Arial"/>
          <w:sz w:val="22"/>
          <w:szCs w:val="22"/>
        </w:rPr>
      </w:pPr>
    </w:p>
    <w:p w14:paraId="2624E0D9" w14:textId="77777777" w:rsidR="00EF3E3B" w:rsidRPr="007803AE" w:rsidRDefault="00484055" w:rsidP="00D67263">
      <w:pPr>
        <w:pStyle w:val="Default"/>
        <w:numPr>
          <w:ilvl w:val="0"/>
          <w:numId w:val="6"/>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Trasplante Pulmonar</w:t>
      </w:r>
      <w:r w:rsidR="00E4533F" w:rsidRPr="007803AE">
        <w:rPr>
          <w:rFonts w:ascii="Museo Sans 300" w:hAnsi="Museo Sans 300"/>
          <w:b/>
          <w:bCs/>
          <w:color w:val="auto"/>
          <w:sz w:val="22"/>
          <w:szCs w:val="22"/>
        </w:rPr>
        <w:t>.</w:t>
      </w:r>
    </w:p>
    <w:p w14:paraId="2624E0DA" w14:textId="77777777" w:rsidR="00E4533F" w:rsidRPr="007803AE" w:rsidRDefault="00E4533F" w:rsidP="00D67263">
      <w:pPr>
        <w:pStyle w:val="Default"/>
        <w:jc w:val="both"/>
        <w:rPr>
          <w:rFonts w:ascii="Museo Sans 300" w:hAnsi="Museo Sans 300"/>
          <w:color w:val="auto"/>
          <w:sz w:val="22"/>
          <w:szCs w:val="22"/>
        </w:rPr>
      </w:pPr>
    </w:p>
    <w:p w14:paraId="2624E0DB" w14:textId="77777777" w:rsidR="00EF3E3B" w:rsidRPr="007803AE" w:rsidRDefault="00EF3E3B" w:rsidP="00D6726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Este método quirúrgico por sus limitaciones y elevado índice de morbilidad y mortalidad, asignará Menoscabo Laboral Permanente </w:t>
      </w:r>
      <w:r w:rsidR="007B3E45" w:rsidRPr="007803AE">
        <w:rPr>
          <w:rFonts w:ascii="Museo Sans 300" w:hAnsi="Museo Sans 300"/>
          <w:color w:val="auto"/>
          <w:sz w:val="22"/>
          <w:szCs w:val="22"/>
        </w:rPr>
        <w:t>Clase V.</w:t>
      </w:r>
      <w:r w:rsidRPr="007803AE">
        <w:rPr>
          <w:rFonts w:ascii="Museo Sans 300" w:hAnsi="Museo Sans 300"/>
          <w:color w:val="auto"/>
          <w:sz w:val="22"/>
          <w:szCs w:val="22"/>
        </w:rPr>
        <w:t xml:space="preserve"> </w:t>
      </w:r>
    </w:p>
    <w:p w14:paraId="17FE7360" w14:textId="77777777" w:rsidR="001C311E" w:rsidRPr="007803AE" w:rsidRDefault="001C311E" w:rsidP="00EF3E3B">
      <w:pPr>
        <w:pStyle w:val="Default"/>
        <w:ind w:left="360"/>
        <w:jc w:val="both"/>
        <w:rPr>
          <w:rFonts w:ascii="Museo Sans 300" w:hAnsi="Museo Sans 300"/>
          <w:color w:val="auto"/>
          <w:sz w:val="22"/>
          <w:szCs w:val="22"/>
        </w:rPr>
      </w:pPr>
    </w:p>
    <w:p w14:paraId="2624E0DD" w14:textId="77777777" w:rsidR="00EF3E3B" w:rsidRPr="007803AE" w:rsidRDefault="00EF3E3B" w:rsidP="00D67263">
      <w:pPr>
        <w:pStyle w:val="Default"/>
        <w:numPr>
          <w:ilvl w:val="0"/>
          <w:numId w:val="6"/>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Estenos</w:t>
      </w:r>
      <w:r w:rsidR="00D67263" w:rsidRPr="007803AE">
        <w:rPr>
          <w:rFonts w:ascii="Museo Sans 300" w:hAnsi="Museo Sans 300"/>
          <w:b/>
          <w:bCs/>
          <w:color w:val="auto"/>
          <w:sz w:val="22"/>
          <w:szCs w:val="22"/>
        </w:rPr>
        <w:t>is Traqueal y Traqueostomizados</w:t>
      </w:r>
      <w:r w:rsidR="00E4533F" w:rsidRPr="007803AE">
        <w:rPr>
          <w:rFonts w:ascii="Museo Sans 300" w:hAnsi="Museo Sans 300"/>
          <w:b/>
          <w:bCs/>
          <w:color w:val="auto"/>
          <w:sz w:val="22"/>
          <w:szCs w:val="22"/>
        </w:rPr>
        <w:t>.</w:t>
      </w:r>
    </w:p>
    <w:p w14:paraId="2624E0DE" w14:textId="77777777" w:rsidR="00E4533F" w:rsidRPr="007803AE" w:rsidRDefault="00E4533F" w:rsidP="00D67263">
      <w:pPr>
        <w:pStyle w:val="Default"/>
        <w:jc w:val="both"/>
        <w:rPr>
          <w:rFonts w:ascii="Museo Sans 300" w:hAnsi="Museo Sans 300"/>
          <w:color w:val="auto"/>
          <w:sz w:val="22"/>
          <w:szCs w:val="22"/>
        </w:rPr>
      </w:pPr>
    </w:p>
    <w:p w14:paraId="2624E0E0" w14:textId="5EF81A2A" w:rsidR="00D67263" w:rsidRPr="007803AE" w:rsidRDefault="00EF3E3B" w:rsidP="00D6726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severidad de la estenosis se cuantificará por TAC Traqueal y curvas Flujo-volumen, y calificada según las clases de Menoscabo por Impedimentos respiratorios, siempre que se encuentre descartada su corrección quirúrgica. </w:t>
      </w:r>
    </w:p>
    <w:p w14:paraId="2624E0E1" w14:textId="77777777" w:rsidR="00EF3E3B" w:rsidRPr="007803AE" w:rsidRDefault="00EF3E3B" w:rsidP="00D6726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Traqueostomizado </w:t>
      </w:r>
      <w:r w:rsidR="00303919" w:rsidRPr="007803AE">
        <w:rPr>
          <w:rFonts w:ascii="Museo Sans 300" w:hAnsi="Museo Sans 300"/>
          <w:color w:val="auto"/>
          <w:sz w:val="22"/>
          <w:szCs w:val="22"/>
        </w:rPr>
        <w:t xml:space="preserve">en forma definitiva </w:t>
      </w:r>
      <w:r w:rsidRPr="007803AE">
        <w:rPr>
          <w:rFonts w:ascii="Museo Sans 300" w:hAnsi="Museo Sans 300"/>
          <w:color w:val="auto"/>
          <w:sz w:val="22"/>
          <w:szCs w:val="22"/>
        </w:rPr>
        <w:t xml:space="preserve">por diferentes patologías, se califica con Menoscabo Laboral Permanente de 50%. </w:t>
      </w:r>
    </w:p>
    <w:p w14:paraId="2624E0E2" w14:textId="77777777" w:rsidR="007B3E45" w:rsidRPr="007803AE" w:rsidRDefault="007B3E45" w:rsidP="00EF3E3B">
      <w:pPr>
        <w:pStyle w:val="Default"/>
        <w:jc w:val="both"/>
        <w:rPr>
          <w:rFonts w:ascii="Museo Sans 300" w:hAnsi="Museo Sans 300"/>
          <w:bCs/>
          <w:color w:val="auto"/>
          <w:sz w:val="22"/>
          <w:szCs w:val="22"/>
        </w:rPr>
      </w:pPr>
    </w:p>
    <w:p w14:paraId="2624E0E3" w14:textId="77777777" w:rsidR="00EF3E3B" w:rsidRPr="007803AE" w:rsidRDefault="00EF3E3B" w:rsidP="00D67263">
      <w:pPr>
        <w:pStyle w:val="Default"/>
        <w:numPr>
          <w:ilvl w:val="0"/>
          <w:numId w:val="6"/>
        </w:numPr>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Parálisis Diafragmática Uni o Bilateral </w:t>
      </w:r>
    </w:p>
    <w:p w14:paraId="2624E0E4" w14:textId="77777777" w:rsidR="00E4533F" w:rsidRPr="007803AE" w:rsidRDefault="00E4533F" w:rsidP="00D67263">
      <w:pPr>
        <w:jc w:val="both"/>
        <w:rPr>
          <w:rFonts w:ascii="Museo Sans 300" w:hAnsi="Museo Sans 300" w:cs="Arial"/>
          <w:sz w:val="22"/>
          <w:szCs w:val="22"/>
        </w:rPr>
      </w:pPr>
    </w:p>
    <w:p w14:paraId="2624E0E5" w14:textId="77777777" w:rsidR="00EF3E3B" w:rsidRPr="007803AE" w:rsidRDefault="00EF3E3B" w:rsidP="00D67263">
      <w:pPr>
        <w:jc w:val="both"/>
        <w:rPr>
          <w:rFonts w:ascii="Museo Sans 300" w:hAnsi="Museo Sans 300" w:cs="Arial"/>
          <w:sz w:val="22"/>
          <w:szCs w:val="22"/>
        </w:rPr>
      </w:pPr>
      <w:r w:rsidRPr="007803AE">
        <w:rPr>
          <w:rFonts w:ascii="Museo Sans 300" w:hAnsi="Museo Sans 300" w:cs="Arial"/>
          <w:sz w:val="22"/>
          <w:szCs w:val="22"/>
        </w:rPr>
        <w:t>Se asigna Menoscabo según compromiso función respiratoria y gases arteriales.</w:t>
      </w:r>
    </w:p>
    <w:p w14:paraId="2624E0E6" w14:textId="77777777" w:rsidR="007934E1" w:rsidRPr="007803AE" w:rsidRDefault="007934E1" w:rsidP="007B3E45">
      <w:pPr>
        <w:ind w:left="360"/>
        <w:jc w:val="both"/>
        <w:rPr>
          <w:rFonts w:ascii="Museo Sans 300" w:hAnsi="Museo Sans 300" w:cs="Arial"/>
          <w:sz w:val="22"/>
          <w:szCs w:val="22"/>
        </w:rPr>
      </w:pPr>
    </w:p>
    <w:p w14:paraId="2624E0E7" w14:textId="42AC9CA9" w:rsidR="00677F7B" w:rsidRPr="007803AE" w:rsidRDefault="00CD2FBA" w:rsidP="00D67263">
      <w:pPr>
        <w:jc w:val="both"/>
        <w:rPr>
          <w:rFonts w:ascii="Museo Sans 300" w:hAnsi="Museo Sans 300" w:cs="Arial"/>
          <w:sz w:val="22"/>
          <w:szCs w:val="22"/>
        </w:rPr>
      </w:pPr>
      <w:r w:rsidRPr="007803AE">
        <w:rPr>
          <w:rFonts w:ascii="Museo Sans 300" w:hAnsi="Museo Sans 300" w:cs="Arial"/>
          <w:b/>
          <w:sz w:val="22"/>
          <w:szCs w:val="22"/>
        </w:rPr>
        <w:t>Art. 91</w:t>
      </w:r>
      <w:r w:rsidR="005A6C2C" w:rsidRPr="007803AE">
        <w:rPr>
          <w:rFonts w:ascii="Museo Sans 300" w:hAnsi="Museo Sans 300" w:cs="Arial"/>
          <w:sz w:val="22"/>
          <w:szCs w:val="22"/>
        </w:rPr>
        <w:t>.- En el proceso de evaluar y calificar la invalidez resultante de los Impedimentos en el Sistema Digestivo, se deberá cumplir con las recomendaciones técnicas que a continuación se señalan:</w:t>
      </w:r>
    </w:p>
    <w:p w14:paraId="3EFD22B5" w14:textId="77777777" w:rsidR="00677286" w:rsidRPr="007803AE" w:rsidRDefault="00677286" w:rsidP="00677F7B">
      <w:pPr>
        <w:jc w:val="both"/>
        <w:rPr>
          <w:rFonts w:ascii="Museo Sans 300" w:hAnsi="Museo Sans 300" w:cs="Arial"/>
          <w:sz w:val="22"/>
          <w:szCs w:val="22"/>
        </w:rPr>
      </w:pPr>
    </w:p>
    <w:p w14:paraId="2624E0E8" w14:textId="10295EC3" w:rsidR="00677F7B" w:rsidRPr="007803AE" w:rsidRDefault="005A6C2C" w:rsidP="00677F7B">
      <w:pPr>
        <w:jc w:val="both"/>
        <w:rPr>
          <w:rFonts w:ascii="Museo Sans 300" w:hAnsi="Museo Sans 300" w:cs="Arial"/>
          <w:b/>
          <w:sz w:val="22"/>
          <w:szCs w:val="22"/>
        </w:rPr>
      </w:pPr>
      <w:r w:rsidRPr="007803AE">
        <w:rPr>
          <w:rFonts w:ascii="Museo Sans 300" w:hAnsi="Museo Sans 300" w:cs="Arial"/>
          <w:b/>
          <w:sz w:val="22"/>
          <w:szCs w:val="22"/>
        </w:rPr>
        <w:t>SISTEMA DIGESTIVO</w:t>
      </w:r>
    </w:p>
    <w:p w14:paraId="2624E0E9" w14:textId="77777777" w:rsidR="00C66A98" w:rsidRPr="007803AE" w:rsidRDefault="00C66A98" w:rsidP="00677F7B">
      <w:pPr>
        <w:jc w:val="both"/>
        <w:rPr>
          <w:rFonts w:ascii="Museo Sans 300" w:hAnsi="Museo Sans 300" w:cs="Arial"/>
          <w:b/>
          <w:sz w:val="22"/>
          <w:szCs w:val="22"/>
        </w:rPr>
      </w:pPr>
    </w:p>
    <w:p w14:paraId="2624E0EA" w14:textId="0F605111" w:rsidR="00C66A98" w:rsidRPr="007803AE" w:rsidRDefault="001C311E" w:rsidP="00C66A9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INTRODUCCIÓ</w:t>
      </w:r>
      <w:r w:rsidR="00C66A98" w:rsidRPr="007803AE">
        <w:rPr>
          <w:rFonts w:ascii="Museo Sans 300" w:hAnsi="Museo Sans 300"/>
          <w:b/>
          <w:bCs/>
          <w:color w:val="auto"/>
          <w:sz w:val="22"/>
          <w:szCs w:val="22"/>
        </w:rPr>
        <w:t xml:space="preserve">N </w:t>
      </w:r>
    </w:p>
    <w:p w14:paraId="2624E0EB" w14:textId="77777777" w:rsidR="00E4533F" w:rsidRPr="007803AE" w:rsidRDefault="00E4533F" w:rsidP="00C66A98">
      <w:pPr>
        <w:pStyle w:val="Default"/>
        <w:jc w:val="both"/>
        <w:rPr>
          <w:rFonts w:ascii="Museo Sans 300" w:hAnsi="Museo Sans 300"/>
          <w:color w:val="auto"/>
          <w:sz w:val="22"/>
          <w:szCs w:val="22"/>
        </w:rPr>
      </w:pPr>
    </w:p>
    <w:p w14:paraId="2624E0EC" w14:textId="352BA3BF" w:rsidR="00C66A98" w:rsidRPr="007803AE" w:rsidRDefault="00530A7F" w:rsidP="00C66A98">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3D0ECF" w:rsidRPr="007803AE">
        <w:rPr>
          <w:rFonts w:ascii="Museo Sans 300" w:hAnsi="Museo Sans 300"/>
          <w:color w:val="auto"/>
          <w:sz w:val="22"/>
          <w:szCs w:val="22"/>
        </w:rPr>
        <w:t xml:space="preserve"> y Enfermedades Graves</w:t>
      </w:r>
      <w:r w:rsidR="00C66A98" w:rsidRPr="007803AE">
        <w:rPr>
          <w:rFonts w:ascii="Museo Sans 300" w:hAnsi="Museo Sans 300"/>
          <w:color w:val="auto"/>
          <w:sz w:val="22"/>
          <w:szCs w:val="22"/>
        </w:rPr>
        <w:t xml:space="preserve"> aportan criterios para evaluar y calificar los Impedimentos del Sistema Digestivo, su configuración, y el Menoscabo Laboral Permanente en la capacidad general del trabajo expresado en las interferencias que producen sobre las áreas de actividades laborales. </w:t>
      </w:r>
    </w:p>
    <w:p w14:paraId="3B9498F1" w14:textId="77777777" w:rsidR="00284749" w:rsidRPr="007803AE" w:rsidRDefault="00284749" w:rsidP="00677F7B">
      <w:pPr>
        <w:jc w:val="both"/>
        <w:rPr>
          <w:rFonts w:ascii="Museo Sans 300" w:hAnsi="Museo Sans 300" w:cs="Arial"/>
          <w:sz w:val="22"/>
          <w:szCs w:val="22"/>
        </w:rPr>
      </w:pPr>
    </w:p>
    <w:p w14:paraId="2624E0ED" w14:textId="6F3ABDE9" w:rsidR="00677F7B" w:rsidRPr="007803AE" w:rsidRDefault="005A6C2C" w:rsidP="00677F7B">
      <w:pPr>
        <w:jc w:val="both"/>
        <w:rPr>
          <w:rFonts w:ascii="Museo Sans 300" w:hAnsi="Museo Sans 300" w:cs="Arial"/>
          <w:sz w:val="22"/>
          <w:szCs w:val="22"/>
        </w:rPr>
      </w:pPr>
      <w:r w:rsidRPr="007803AE">
        <w:rPr>
          <w:rFonts w:ascii="Museo Sans 300" w:hAnsi="Museo Sans 300" w:cs="Arial"/>
          <w:sz w:val="22"/>
          <w:szCs w:val="22"/>
        </w:rPr>
        <w:t>Los impedimentos del Sistema Digestivo dan como resultado trastornos de dos tipos:</w:t>
      </w:r>
      <w:r w:rsidRPr="007803AE">
        <w:rPr>
          <w:rFonts w:ascii="Museo Sans 300" w:hAnsi="Museo Sans 300" w:cs="Arial"/>
          <w:sz w:val="22"/>
          <w:szCs w:val="22"/>
        </w:rPr>
        <w:br/>
      </w:r>
    </w:p>
    <w:p w14:paraId="2624E0EE" w14:textId="77777777" w:rsidR="00677F7B" w:rsidRPr="007803AE" w:rsidRDefault="005A6C2C" w:rsidP="000B52C0">
      <w:pPr>
        <w:numPr>
          <w:ilvl w:val="0"/>
          <w:numId w:val="85"/>
        </w:numPr>
        <w:ind w:left="425" w:hanging="425"/>
        <w:jc w:val="both"/>
        <w:rPr>
          <w:rFonts w:ascii="Museo Sans 300" w:hAnsi="Museo Sans 300" w:cs="Arial"/>
          <w:b/>
          <w:sz w:val="22"/>
          <w:szCs w:val="22"/>
        </w:rPr>
      </w:pPr>
      <w:r w:rsidRPr="007803AE">
        <w:rPr>
          <w:rFonts w:ascii="Museo Sans 300" w:hAnsi="Museo Sans 300" w:cs="Arial"/>
          <w:b/>
          <w:sz w:val="22"/>
          <w:szCs w:val="22"/>
        </w:rPr>
        <w:t xml:space="preserve">DESNUTRICIÓN O </w:t>
      </w:r>
      <w:r w:rsidR="00C66A98" w:rsidRPr="007803AE">
        <w:rPr>
          <w:rFonts w:ascii="Museo Sans 300" w:hAnsi="Museo Sans 300" w:cs="Arial"/>
          <w:b/>
          <w:sz w:val="22"/>
          <w:szCs w:val="22"/>
        </w:rPr>
        <w:t>PÉRDIDA</w:t>
      </w:r>
      <w:r w:rsidRPr="007803AE">
        <w:rPr>
          <w:rFonts w:ascii="Museo Sans 300" w:hAnsi="Museo Sans 300" w:cs="Arial"/>
          <w:b/>
          <w:sz w:val="22"/>
          <w:szCs w:val="22"/>
        </w:rPr>
        <w:t xml:space="preserve"> DE PESO DEBIDO A TRASTORNOS GASTROINT</w:t>
      </w:r>
      <w:r w:rsidR="00F0612C" w:rsidRPr="007803AE">
        <w:rPr>
          <w:rFonts w:ascii="Museo Sans 300" w:hAnsi="Museo Sans 300" w:cs="Arial"/>
          <w:b/>
          <w:sz w:val="22"/>
          <w:szCs w:val="22"/>
        </w:rPr>
        <w:t>ESTINALES</w:t>
      </w:r>
      <w:r w:rsidR="00E4533F" w:rsidRPr="007803AE">
        <w:rPr>
          <w:rFonts w:ascii="Museo Sans 300" w:hAnsi="Museo Sans 300" w:cs="Arial"/>
          <w:b/>
          <w:sz w:val="22"/>
          <w:szCs w:val="22"/>
        </w:rPr>
        <w:t>.</w:t>
      </w:r>
    </w:p>
    <w:p w14:paraId="2624E0EF" w14:textId="77777777" w:rsidR="00E4533F" w:rsidRPr="007803AE" w:rsidRDefault="00E4533F" w:rsidP="00677F7B">
      <w:pPr>
        <w:jc w:val="both"/>
        <w:rPr>
          <w:rFonts w:ascii="Museo Sans 300" w:hAnsi="Museo Sans 300" w:cs="Arial"/>
          <w:sz w:val="22"/>
          <w:szCs w:val="22"/>
        </w:rPr>
      </w:pPr>
    </w:p>
    <w:p w14:paraId="2624E0F0" w14:textId="77777777" w:rsidR="00677F7B" w:rsidRPr="007803AE" w:rsidRDefault="005A6C2C" w:rsidP="00677F7B">
      <w:pPr>
        <w:jc w:val="both"/>
        <w:rPr>
          <w:rFonts w:ascii="Museo Sans 300" w:hAnsi="Museo Sans 300" w:cs="Arial"/>
          <w:sz w:val="22"/>
          <w:szCs w:val="22"/>
        </w:rPr>
      </w:pPr>
      <w:r w:rsidRPr="007803AE">
        <w:rPr>
          <w:rFonts w:ascii="Museo Sans 300" w:hAnsi="Museo Sans 300" w:cs="Arial"/>
          <w:sz w:val="22"/>
          <w:szCs w:val="22"/>
        </w:rPr>
        <w:t xml:space="preserve">El trastorno nutricional se evalúa aplicando las tablas correspondientes, siempre </w:t>
      </w:r>
      <w:r w:rsidR="00277013" w:rsidRPr="007803AE">
        <w:rPr>
          <w:rFonts w:ascii="Museo Sans 300" w:hAnsi="Museo Sans 300" w:cs="Arial"/>
          <w:sz w:val="22"/>
          <w:szCs w:val="22"/>
        </w:rPr>
        <w:t>que</w:t>
      </w:r>
      <w:r w:rsidRPr="007803AE">
        <w:rPr>
          <w:rFonts w:ascii="Museo Sans 300" w:hAnsi="Museo Sans 300" w:cs="Arial"/>
          <w:sz w:val="22"/>
          <w:szCs w:val="22"/>
        </w:rPr>
        <w:t xml:space="preserve"> la pérdida de peso se deba a alteraciones primarias (daño del sistema digestivo) o secundarias a éste (falta de ingesta, mala absorción y obstrucción irreversible).</w:t>
      </w:r>
    </w:p>
    <w:p w14:paraId="2624E0F1" w14:textId="77777777" w:rsidR="0095397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br/>
        <w:t xml:space="preserve">La pérdida de peso causada por trastornos psiquiátricos, endocrinos, </w:t>
      </w:r>
      <w:r w:rsidR="002D10AB" w:rsidRPr="007803AE">
        <w:rPr>
          <w:rFonts w:ascii="Museo Sans 300" w:hAnsi="Museo Sans 300" w:cs="Arial"/>
          <w:sz w:val="22"/>
          <w:szCs w:val="22"/>
        </w:rPr>
        <w:t>entre otros</w:t>
      </w:r>
      <w:r w:rsidRPr="007803AE">
        <w:rPr>
          <w:rFonts w:ascii="Museo Sans 300" w:hAnsi="Museo Sans 300" w:cs="Arial"/>
          <w:sz w:val="22"/>
          <w:szCs w:val="22"/>
        </w:rPr>
        <w:t>, deberán ser evaluados según los criterios establecidos para estos impedimentos en las secciones correspondientes</w:t>
      </w:r>
      <w:r w:rsidR="002D10AB" w:rsidRPr="007803AE">
        <w:rPr>
          <w:rFonts w:ascii="Museo Sans 300" w:hAnsi="Museo Sans 300" w:cs="Arial"/>
          <w:sz w:val="22"/>
          <w:szCs w:val="22"/>
        </w:rPr>
        <w:t>.</w:t>
      </w:r>
    </w:p>
    <w:p w14:paraId="6CA6F929" w14:textId="77777777" w:rsidR="00E75B4C" w:rsidRPr="007803AE" w:rsidRDefault="00E75B4C" w:rsidP="00953978">
      <w:pPr>
        <w:jc w:val="both"/>
        <w:rPr>
          <w:rFonts w:ascii="Museo Sans 300" w:hAnsi="Museo Sans 300" w:cs="Arial"/>
          <w:sz w:val="22"/>
          <w:szCs w:val="22"/>
        </w:rPr>
      </w:pPr>
    </w:p>
    <w:p w14:paraId="2624E0F3" w14:textId="77777777" w:rsidR="00953978" w:rsidRPr="007803AE" w:rsidRDefault="005A6C2C" w:rsidP="000B52C0">
      <w:pPr>
        <w:numPr>
          <w:ilvl w:val="0"/>
          <w:numId w:val="85"/>
        </w:numPr>
        <w:ind w:left="425" w:hanging="425"/>
        <w:jc w:val="both"/>
        <w:rPr>
          <w:rFonts w:ascii="Museo Sans 300" w:hAnsi="Museo Sans 300" w:cs="Arial"/>
          <w:b/>
          <w:sz w:val="22"/>
          <w:szCs w:val="22"/>
        </w:rPr>
      </w:pPr>
      <w:r w:rsidRPr="007803AE">
        <w:rPr>
          <w:rFonts w:ascii="Museo Sans 300" w:hAnsi="Museo Sans 300" w:cs="Arial"/>
          <w:b/>
          <w:sz w:val="22"/>
          <w:szCs w:val="22"/>
        </w:rPr>
        <w:t>CIRUGÍA Y DERIVACIONES QUIRÚRGICAS DEL TRACTO GASTROINTESTINAL</w:t>
      </w:r>
      <w:r w:rsidR="00B213CD" w:rsidRPr="007803AE">
        <w:rPr>
          <w:rFonts w:ascii="Museo Sans 300" w:hAnsi="Museo Sans 300" w:cs="Arial"/>
          <w:b/>
          <w:sz w:val="22"/>
          <w:szCs w:val="22"/>
        </w:rPr>
        <w:t>.</w:t>
      </w:r>
    </w:p>
    <w:p w14:paraId="2624E0F4" w14:textId="77777777" w:rsidR="00B213CD" w:rsidRPr="007803AE" w:rsidRDefault="00B213CD" w:rsidP="00C66A98">
      <w:pPr>
        <w:jc w:val="both"/>
        <w:rPr>
          <w:rFonts w:ascii="Museo Sans 300" w:hAnsi="Museo Sans 300" w:cs="Arial"/>
          <w:sz w:val="22"/>
          <w:szCs w:val="22"/>
        </w:rPr>
      </w:pPr>
    </w:p>
    <w:p w14:paraId="2624E0F5" w14:textId="77777777" w:rsidR="00C66A9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t xml:space="preserve">Se consideran como procedimientos quirúrgicos definitivos aquellos programados para controlar el proceso evolutivo de una úlcera péptica, es decir: </w:t>
      </w:r>
      <w:r w:rsidR="005A705B" w:rsidRPr="007803AE">
        <w:rPr>
          <w:rFonts w:ascii="Museo Sans 300" w:hAnsi="Museo Sans 300" w:cs="Arial"/>
          <w:sz w:val="22"/>
          <w:szCs w:val="22"/>
        </w:rPr>
        <w:t>vagotomía</w:t>
      </w:r>
      <w:r w:rsidRPr="007803AE">
        <w:rPr>
          <w:rFonts w:ascii="Museo Sans 300" w:hAnsi="Museo Sans 300" w:cs="Arial"/>
          <w:sz w:val="22"/>
          <w:szCs w:val="22"/>
        </w:rPr>
        <w:t xml:space="preserve">, piloroplastía y </w:t>
      </w:r>
      <w:r w:rsidR="005A705B" w:rsidRPr="007803AE">
        <w:rPr>
          <w:rFonts w:ascii="Museo Sans 300" w:hAnsi="Museo Sans 300" w:cs="Arial"/>
          <w:sz w:val="22"/>
          <w:szCs w:val="22"/>
        </w:rPr>
        <w:t>gastrectomía</w:t>
      </w:r>
      <w:r w:rsidRPr="007803AE">
        <w:rPr>
          <w:rFonts w:ascii="Museo Sans 300" w:hAnsi="Museo Sans 300" w:cs="Arial"/>
          <w:sz w:val="22"/>
          <w:szCs w:val="22"/>
        </w:rPr>
        <w:t xml:space="preserve"> subtotal o total, como también los defectos definitivos de la pared anterior del abdomen irreparables quirúrgicamente.</w:t>
      </w:r>
    </w:p>
    <w:p w14:paraId="3BD5C519" w14:textId="77777777" w:rsidR="00E75B4C" w:rsidRPr="007803AE" w:rsidRDefault="00E75B4C" w:rsidP="00C66A98">
      <w:pPr>
        <w:jc w:val="both"/>
        <w:rPr>
          <w:rFonts w:ascii="Museo Sans 300" w:hAnsi="Museo Sans 300" w:cs="Arial"/>
          <w:sz w:val="22"/>
          <w:szCs w:val="22"/>
        </w:rPr>
      </w:pPr>
    </w:p>
    <w:p w14:paraId="2624E0F6" w14:textId="7D12AD3F" w:rsidR="00C66A9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t xml:space="preserve">En esta sección se analizan aquellas </w:t>
      </w:r>
      <w:r w:rsidR="005A705B" w:rsidRPr="007803AE">
        <w:rPr>
          <w:rFonts w:ascii="Museo Sans 300" w:hAnsi="Museo Sans 300" w:cs="Arial"/>
          <w:sz w:val="22"/>
          <w:szCs w:val="22"/>
        </w:rPr>
        <w:t>neoplasias</w:t>
      </w:r>
      <w:r w:rsidRPr="007803AE">
        <w:rPr>
          <w:rFonts w:ascii="Museo Sans 300" w:hAnsi="Museo Sans 300" w:cs="Arial"/>
          <w:sz w:val="22"/>
          <w:szCs w:val="22"/>
        </w:rPr>
        <w:t xml:space="preserve"> que se consideran extirpadas radicalmente, sin metástasis o siembras a distancia y que al momento de su estudio no tienen signosintomatología atribuible a una enfermedad neoplásica de base. Por lo tanto es necesario realizar previamente un acucioso examen físico general y por sistemas, exámenes auxiliares de laboratorio y </w:t>
      </w:r>
      <w:r w:rsidR="002D10AB" w:rsidRPr="007803AE">
        <w:rPr>
          <w:rFonts w:ascii="Museo Sans 300" w:hAnsi="Museo Sans 300" w:cs="Arial"/>
          <w:sz w:val="22"/>
          <w:szCs w:val="22"/>
        </w:rPr>
        <w:t xml:space="preserve">de </w:t>
      </w:r>
      <w:r w:rsidRPr="007803AE">
        <w:rPr>
          <w:rFonts w:ascii="Museo Sans 300" w:hAnsi="Museo Sans 300" w:cs="Arial"/>
          <w:sz w:val="22"/>
          <w:szCs w:val="22"/>
        </w:rPr>
        <w:t>gabinete que permitan descartar fehacientemente una invasión tumoral.</w:t>
      </w:r>
    </w:p>
    <w:p w14:paraId="2624E0F7" w14:textId="77777777" w:rsidR="00C66A9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br/>
        <w:t xml:space="preserve">En </w:t>
      </w:r>
      <w:r w:rsidR="00542EAE" w:rsidRPr="007803AE">
        <w:rPr>
          <w:rFonts w:ascii="Museo Sans 300" w:hAnsi="Museo Sans 300" w:cs="Arial"/>
          <w:sz w:val="22"/>
          <w:szCs w:val="22"/>
        </w:rPr>
        <w:t>e</w:t>
      </w:r>
      <w:r w:rsidRPr="007803AE">
        <w:rPr>
          <w:rFonts w:ascii="Museo Sans 300" w:hAnsi="Museo Sans 300" w:cs="Arial"/>
          <w:sz w:val="22"/>
          <w:szCs w:val="22"/>
        </w:rPr>
        <w:t xml:space="preserve">stos casos la evaluación se efectúa en base a secuelas quirúrgicas y del compromiso digestivo derivado de la ausencia total o parcial de un órgano o segmento del </w:t>
      </w:r>
      <w:r w:rsidR="004D59FC" w:rsidRPr="007803AE">
        <w:rPr>
          <w:rFonts w:ascii="Museo Sans 300" w:hAnsi="Museo Sans 300" w:cs="Arial"/>
          <w:sz w:val="22"/>
          <w:szCs w:val="22"/>
        </w:rPr>
        <w:t>tubo</w:t>
      </w:r>
      <w:r w:rsidRPr="007803AE">
        <w:rPr>
          <w:rFonts w:ascii="Museo Sans 300" w:hAnsi="Museo Sans 300" w:cs="Arial"/>
          <w:sz w:val="22"/>
          <w:szCs w:val="22"/>
        </w:rPr>
        <w:t xml:space="preserve"> digestivo.</w:t>
      </w:r>
    </w:p>
    <w:p w14:paraId="2624E0F8" w14:textId="77777777" w:rsidR="00F73129" w:rsidRPr="007803AE" w:rsidRDefault="00F73129" w:rsidP="00C66A98">
      <w:pPr>
        <w:jc w:val="both"/>
        <w:rPr>
          <w:rFonts w:ascii="Museo Sans 300" w:hAnsi="Museo Sans 300" w:cs="Arial"/>
          <w:sz w:val="22"/>
          <w:szCs w:val="22"/>
        </w:rPr>
      </w:pPr>
    </w:p>
    <w:p w14:paraId="2624E0F9" w14:textId="77777777" w:rsidR="00C66A98" w:rsidRPr="007803AE" w:rsidRDefault="005A6C2C" w:rsidP="00C66A98">
      <w:pPr>
        <w:jc w:val="both"/>
        <w:rPr>
          <w:rFonts w:ascii="Museo Sans 300" w:hAnsi="Museo Sans 300" w:cs="Arial"/>
          <w:sz w:val="22"/>
          <w:szCs w:val="22"/>
        </w:rPr>
      </w:pPr>
      <w:r w:rsidRPr="007803AE">
        <w:rPr>
          <w:rFonts w:ascii="Museo Sans 300" w:hAnsi="Museo Sans 300" w:cs="Arial"/>
          <w:sz w:val="22"/>
          <w:szCs w:val="22"/>
        </w:rPr>
        <w:t xml:space="preserve">En </w:t>
      </w:r>
      <w:r w:rsidR="00542EAE" w:rsidRPr="007803AE">
        <w:rPr>
          <w:rFonts w:ascii="Museo Sans 300" w:hAnsi="Museo Sans 300" w:cs="Arial"/>
          <w:sz w:val="22"/>
          <w:szCs w:val="22"/>
        </w:rPr>
        <w:t>e</w:t>
      </w:r>
      <w:r w:rsidRPr="007803AE">
        <w:rPr>
          <w:rFonts w:ascii="Museo Sans 300" w:hAnsi="Museo Sans 300" w:cs="Arial"/>
          <w:sz w:val="22"/>
          <w:szCs w:val="22"/>
        </w:rPr>
        <w:t>sta sección el menoscabo del sistema digestivo se divide en:</w:t>
      </w:r>
    </w:p>
    <w:p w14:paraId="2624E0FA" w14:textId="77777777" w:rsidR="00953978" w:rsidRPr="007803AE" w:rsidRDefault="00953978" w:rsidP="00F0612C">
      <w:pPr>
        <w:pStyle w:val="Default"/>
        <w:ind w:left="1134" w:hanging="425"/>
        <w:rPr>
          <w:rFonts w:ascii="Museo Sans 300" w:hAnsi="Museo Sans 300"/>
          <w:color w:val="auto"/>
          <w:sz w:val="22"/>
          <w:szCs w:val="22"/>
        </w:rPr>
      </w:pPr>
    </w:p>
    <w:p w14:paraId="2624E0FB" w14:textId="77777777" w:rsidR="00953978" w:rsidRPr="007803AE" w:rsidRDefault="00C66A98"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TRACTO DIGESTIVO SUPERIOR</w:t>
      </w:r>
      <w:r w:rsidR="000206B5" w:rsidRPr="007803AE">
        <w:rPr>
          <w:rFonts w:ascii="Museo Sans 300" w:hAnsi="Museo Sans 300"/>
          <w:b/>
          <w:color w:val="auto"/>
          <w:sz w:val="22"/>
          <w:szCs w:val="22"/>
        </w:rPr>
        <w:t>.</w:t>
      </w:r>
      <w:r w:rsidRPr="007803AE">
        <w:rPr>
          <w:rFonts w:ascii="Museo Sans 300" w:hAnsi="Museo Sans 300"/>
          <w:b/>
          <w:color w:val="auto"/>
          <w:sz w:val="22"/>
          <w:szCs w:val="22"/>
        </w:rPr>
        <w:t xml:space="preserve"> (ESOFAGO, ES</w:t>
      </w:r>
      <w:r w:rsidR="00953978" w:rsidRPr="007803AE">
        <w:rPr>
          <w:rFonts w:ascii="Museo Sans 300" w:hAnsi="Museo Sans 300"/>
          <w:b/>
          <w:color w:val="auto"/>
          <w:sz w:val="22"/>
          <w:szCs w:val="22"/>
        </w:rPr>
        <w:t>TOMAGO,</w:t>
      </w:r>
    </w:p>
    <w:p w14:paraId="2624E0FC" w14:textId="77777777" w:rsidR="00C66A98" w:rsidRPr="007803AE" w:rsidRDefault="00953978" w:rsidP="00E15890">
      <w:pPr>
        <w:pStyle w:val="Default"/>
        <w:ind w:left="993"/>
        <w:jc w:val="both"/>
        <w:rPr>
          <w:rFonts w:ascii="Museo Sans 300" w:hAnsi="Museo Sans 300"/>
          <w:b/>
          <w:color w:val="auto"/>
          <w:sz w:val="22"/>
          <w:szCs w:val="22"/>
        </w:rPr>
      </w:pPr>
      <w:r w:rsidRPr="007803AE">
        <w:rPr>
          <w:rFonts w:ascii="Museo Sans 300" w:hAnsi="Museo Sans 300"/>
          <w:b/>
          <w:color w:val="auto"/>
          <w:sz w:val="22"/>
          <w:szCs w:val="22"/>
        </w:rPr>
        <w:t>D</w:t>
      </w:r>
      <w:r w:rsidR="00C66A98" w:rsidRPr="007803AE">
        <w:rPr>
          <w:rFonts w:ascii="Museo Sans 300" w:hAnsi="Museo Sans 300"/>
          <w:b/>
          <w:color w:val="auto"/>
          <w:sz w:val="22"/>
          <w:szCs w:val="22"/>
        </w:rPr>
        <w:t xml:space="preserve">UODENO, INTESTINO DELGADO) </w:t>
      </w:r>
    </w:p>
    <w:p w14:paraId="2624E0FD" w14:textId="77777777" w:rsidR="00C66A98" w:rsidRPr="007803AE" w:rsidRDefault="00C66A98"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PANCREAS</w:t>
      </w:r>
      <w:r w:rsidR="00B36C7C" w:rsidRPr="007803AE">
        <w:rPr>
          <w:rFonts w:ascii="Museo Sans 300" w:hAnsi="Museo Sans 300"/>
          <w:b/>
          <w:color w:val="auto"/>
          <w:sz w:val="22"/>
          <w:szCs w:val="22"/>
        </w:rPr>
        <w:t>.</w:t>
      </w:r>
    </w:p>
    <w:p w14:paraId="2624E0FE" w14:textId="77777777" w:rsidR="00C66A98" w:rsidRPr="007803AE" w:rsidRDefault="00561696"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TRACTO DIGESTIVO INFERIOR</w:t>
      </w:r>
      <w:r w:rsidR="002C33FB" w:rsidRPr="007803AE">
        <w:rPr>
          <w:rFonts w:ascii="Museo Sans 300" w:hAnsi="Museo Sans 300"/>
          <w:b/>
          <w:color w:val="auto"/>
          <w:sz w:val="22"/>
          <w:szCs w:val="22"/>
        </w:rPr>
        <w:t>.</w:t>
      </w:r>
      <w:r w:rsidRPr="007803AE">
        <w:rPr>
          <w:rFonts w:ascii="Museo Sans 300" w:hAnsi="Museo Sans 300"/>
          <w:b/>
          <w:color w:val="auto"/>
          <w:sz w:val="22"/>
          <w:szCs w:val="22"/>
        </w:rPr>
        <w:t xml:space="preserve"> (CÓLON Y RECTO) </w:t>
      </w:r>
    </w:p>
    <w:p w14:paraId="2624E0FF" w14:textId="77777777" w:rsidR="00953978" w:rsidRPr="007803AE" w:rsidRDefault="005A6C2C"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CONDUCTO ANAL</w:t>
      </w:r>
      <w:r w:rsidR="00B36C7C" w:rsidRPr="007803AE">
        <w:rPr>
          <w:rFonts w:ascii="Museo Sans 300" w:hAnsi="Museo Sans 300"/>
          <w:b/>
          <w:color w:val="auto"/>
          <w:sz w:val="22"/>
          <w:szCs w:val="22"/>
        </w:rPr>
        <w:t>.</w:t>
      </w:r>
    </w:p>
    <w:p w14:paraId="2624E100" w14:textId="77777777" w:rsidR="00953978" w:rsidRPr="007803AE" w:rsidRDefault="005A6C2C"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HIGADO Y VÍAS BILIARES</w:t>
      </w:r>
      <w:r w:rsidR="00B36C7C" w:rsidRPr="007803AE">
        <w:rPr>
          <w:rFonts w:ascii="Museo Sans 300" w:hAnsi="Museo Sans 300"/>
          <w:b/>
          <w:color w:val="auto"/>
          <w:sz w:val="22"/>
          <w:szCs w:val="22"/>
        </w:rPr>
        <w:t>.</w:t>
      </w:r>
    </w:p>
    <w:p w14:paraId="2624E101" w14:textId="77777777" w:rsidR="00953978" w:rsidRPr="007803AE" w:rsidRDefault="005A6C2C"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 xml:space="preserve">ESTOMAS </w:t>
      </w:r>
      <w:r w:rsidR="00406368" w:rsidRPr="007803AE">
        <w:rPr>
          <w:rFonts w:ascii="Museo Sans 300" w:hAnsi="Museo Sans 300"/>
          <w:b/>
          <w:color w:val="auto"/>
          <w:sz w:val="22"/>
          <w:szCs w:val="22"/>
        </w:rPr>
        <w:t xml:space="preserve">QUIRURGICOS </w:t>
      </w:r>
      <w:r w:rsidR="00C66A98" w:rsidRPr="007803AE">
        <w:rPr>
          <w:rFonts w:ascii="Museo Sans 300" w:hAnsi="Museo Sans 300"/>
          <w:b/>
          <w:color w:val="auto"/>
          <w:sz w:val="22"/>
          <w:szCs w:val="22"/>
        </w:rPr>
        <w:t>Y PARED ABDOMINAL</w:t>
      </w:r>
      <w:r w:rsidR="00B36C7C" w:rsidRPr="007803AE">
        <w:rPr>
          <w:rFonts w:ascii="Museo Sans 300" w:hAnsi="Museo Sans 300"/>
          <w:b/>
          <w:color w:val="auto"/>
          <w:sz w:val="22"/>
          <w:szCs w:val="22"/>
        </w:rPr>
        <w:t>.</w:t>
      </w:r>
    </w:p>
    <w:p w14:paraId="2624E102" w14:textId="77777777" w:rsidR="00AC10F2" w:rsidRPr="007803AE" w:rsidRDefault="005A6C2C"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 xml:space="preserve">SOBREPESO </w:t>
      </w:r>
      <w:r w:rsidR="00AC10F2" w:rsidRPr="007803AE">
        <w:rPr>
          <w:rFonts w:ascii="Museo Sans 300" w:hAnsi="Museo Sans 300"/>
          <w:b/>
          <w:color w:val="auto"/>
          <w:sz w:val="22"/>
          <w:szCs w:val="22"/>
        </w:rPr>
        <w:t>Y BAJO PESO</w:t>
      </w:r>
      <w:r w:rsidR="00B36C7C" w:rsidRPr="007803AE">
        <w:rPr>
          <w:rFonts w:ascii="Museo Sans 300" w:hAnsi="Museo Sans 300"/>
          <w:b/>
          <w:color w:val="auto"/>
          <w:sz w:val="22"/>
          <w:szCs w:val="22"/>
        </w:rPr>
        <w:t>.</w:t>
      </w:r>
      <w:r w:rsidR="00AC10F2" w:rsidRPr="007803AE">
        <w:rPr>
          <w:rFonts w:ascii="Museo Sans 300" w:hAnsi="Museo Sans 300"/>
          <w:b/>
          <w:color w:val="auto"/>
          <w:sz w:val="22"/>
          <w:szCs w:val="22"/>
        </w:rPr>
        <w:t xml:space="preserve"> </w:t>
      </w:r>
      <w:r w:rsidRPr="007803AE">
        <w:rPr>
          <w:rFonts w:ascii="Museo Sans 300" w:hAnsi="Museo Sans 300"/>
          <w:b/>
          <w:color w:val="auto"/>
          <w:sz w:val="22"/>
          <w:szCs w:val="22"/>
        </w:rPr>
        <w:t>(OBESIDAD</w:t>
      </w:r>
      <w:r w:rsidR="00AC10F2" w:rsidRPr="007803AE">
        <w:rPr>
          <w:rFonts w:ascii="Museo Sans 300" w:hAnsi="Museo Sans 300"/>
          <w:b/>
          <w:color w:val="auto"/>
          <w:sz w:val="22"/>
          <w:szCs w:val="22"/>
        </w:rPr>
        <w:t xml:space="preserve"> Y DESNUTRICIÓN</w:t>
      </w:r>
      <w:r w:rsidRPr="007803AE">
        <w:rPr>
          <w:rFonts w:ascii="Museo Sans 300" w:hAnsi="Museo Sans 300"/>
          <w:b/>
          <w:color w:val="auto"/>
          <w:sz w:val="22"/>
          <w:szCs w:val="22"/>
        </w:rPr>
        <w:t>)</w:t>
      </w:r>
    </w:p>
    <w:p w14:paraId="2624E103" w14:textId="77777777" w:rsidR="007270B0" w:rsidRPr="007803AE" w:rsidRDefault="00C66A98" w:rsidP="000B52C0">
      <w:pPr>
        <w:pStyle w:val="Default"/>
        <w:numPr>
          <w:ilvl w:val="0"/>
          <w:numId w:val="170"/>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TRASPLANTES DIGESTIVOS</w:t>
      </w:r>
      <w:r w:rsidR="002C33FB" w:rsidRPr="007803AE">
        <w:rPr>
          <w:rFonts w:ascii="Museo Sans 300" w:hAnsi="Museo Sans 300"/>
          <w:b/>
          <w:color w:val="auto"/>
          <w:sz w:val="22"/>
          <w:szCs w:val="22"/>
        </w:rPr>
        <w:t>.</w:t>
      </w:r>
      <w:r w:rsidRPr="007803AE">
        <w:rPr>
          <w:rFonts w:ascii="Museo Sans 300" w:hAnsi="Museo Sans 300"/>
          <w:b/>
          <w:color w:val="auto"/>
          <w:sz w:val="22"/>
          <w:szCs w:val="22"/>
        </w:rPr>
        <w:t xml:space="preserve"> </w:t>
      </w:r>
    </w:p>
    <w:p w14:paraId="69FC5E84" w14:textId="77777777" w:rsidR="00284749" w:rsidRPr="007803AE" w:rsidRDefault="00284749" w:rsidP="009464DF">
      <w:pPr>
        <w:pStyle w:val="Default"/>
        <w:jc w:val="both"/>
        <w:rPr>
          <w:rFonts w:ascii="Museo Sans 300" w:hAnsi="Museo Sans 300"/>
          <w:color w:val="auto"/>
          <w:sz w:val="22"/>
          <w:szCs w:val="22"/>
        </w:rPr>
      </w:pPr>
    </w:p>
    <w:p w14:paraId="2624E104" w14:textId="2541D7B1" w:rsidR="009464DF" w:rsidRPr="007803AE" w:rsidRDefault="005A6C2C" w:rsidP="009464DF">
      <w:pPr>
        <w:pStyle w:val="Default"/>
        <w:jc w:val="both"/>
        <w:rPr>
          <w:rFonts w:ascii="Museo Sans 300" w:hAnsi="Museo Sans 300"/>
          <w:color w:val="auto"/>
          <w:sz w:val="22"/>
          <w:szCs w:val="22"/>
        </w:rPr>
      </w:pPr>
      <w:r w:rsidRPr="007803AE">
        <w:rPr>
          <w:rFonts w:ascii="Museo Sans 300" w:hAnsi="Museo Sans 300"/>
          <w:color w:val="auto"/>
          <w:sz w:val="22"/>
          <w:szCs w:val="22"/>
        </w:rPr>
        <w:t>Al menoscabo de la clase asignada por el impedimento, se adicionará en suma combina</w:t>
      </w:r>
      <w:r w:rsidR="005A705B" w:rsidRPr="007803AE">
        <w:rPr>
          <w:rFonts w:ascii="Museo Sans 300" w:hAnsi="Museo Sans 300"/>
          <w:color w:val="auto"/>
          <w:sz w:val="22"/>
          <w:szCs w:val="22"/>
        </w:rPr>
        <w:t>da</w:t>
      </w:r>
      <w:r w:rsidRPr="007803AE">
        <w:rPr>
          <w:rFonts w:ascii="Museo Sans 300" w:hAnsi="Museo Sans 300"/>
          <w:color w:val="auto"/>
          <w:sz w:val="22"/>
          <w:szCs w:val="22"/>
        </w:rPr>
        <w:t xml:space="preserve"> el Estoma quirúrgico si lo hay.</w:t>
      </w:r>
    </w:p>
    <w:p w14:paraId="2624E105" w14:textId="77777777" w:rsidR="00457A73" w:rsidRPr="007803AE" w:rsidRDefault="00457A73" w:rsidP="009464DF">
      <w:pPr>
        <w:pStyle w:val="Default"/>
        <w:jc w:val="both"/>
        <w:rPr>
          <w:rFonts w:ascii="Museo Sans 300" w:hAnsi="Museo Sans 300"/>
          <w:b/>
          <w:bCs/>
          <w:color w:val="auto"/>
          <w:sz w:val="22"/>
          <w:szCs w:val="22"/>
        </w:rPr>
      </w:pPr>
    </w:p>
    <w:p w14:paraId="2624E106" w14:textId="77777777" w:rsidR="009464DF" w:rsidRPr="007803AE" w:rsidRDefault="009464DF" w:rsidP="009464D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E107" w14:textId="77777777" w:rsidR="00233598" w:rsidRPr="007803AE" w:rsidRDefault="00233598" w:rsidP="009464DF">
      <w:pPr>
        <w:pStyle w:val="Default"/>
        <w:jc w:val="both"/>
        <w:rPr>
          <w:rFonts w:ascii="Museo Sans 300" w:hAnsi="Museo Sans 300"/>
          <w:color w:val="auto"/>
          <w:sz w:val="22"/>
          <w:szCs w:val="22"/>
        </w:rPr>
      </w:pPr>
    </w:p>
    <w:p w14:paraId="2624E108" w14:textId="77777777" w:rsidR="009464DF" w:rsidRPr="007803AE" w:rsidRDefault="009464DF" w:rsidP="009464D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Impedimento configurado del Sistema Digestivo es aquel que en opinión del médico asignado o interconsultor de la especialidad, ha sido demostrado en forma objetiva, ha finalizado los tratamientos médicos o quirúrgicos de acuerdo a la práctica médica de la especialidad, ha permanecido estable por período no inferior de doce meses, es permanente y sólo se espera su </w:t>
      </w:r>
      <w:r w:rsidR="0041163F" w:rsidRPr="007803AE">
        <w:rPr>
          <w:rFonts w:ascii="Museo Sans 300" w:hAnsi="Museo Sans 300"/>
          <w:color w:val="auto"/>
          <w:sz w:val="22"/>
          <w:szCs w:val="22"/>
        </w:rPr>
        <w:t xml:space="preserve">estabilización </w:t>
      </w:r>
      <w:r w:rsidRPr="007803AE">
        <w:rPr>
          <w:rFonts w:ascii="Museo Sans 300" w:hAnsi="Museo Sans 300"/>
          <w:color w:val="auto"/>
          <w:sz w:val="22"/>
          <w:szCs w:val="22"/>
        </w:rPr>
        <w:t xml:space="preserve">o agravamiento. </w:t>
      </w:r>
    </w:p>
    <w:p w14:paraId="2624E109" w14:textId="77777777" w:rsidR="005A705B" w:rsidRPr="007803AE" w:rsidRDefault="005A705B" w:rsidP="009464DF">
      <w:pPr>
        <w:pStyle w:val="Default"/>
        <w:jc w:val="both"/>
        <w:rPr>
          <w:rFonts w:ascii="Museo Sans 300" w:hAnsi="Museo Sans 300"/>
          <w:color w:val="auto"/>
          <w:sz w:val="22"/>
          <w:szCs w:val="22"/>
        </w:rPr>
      </w:pPr>
    </w:p>
    <w:p w14:paraId="2624E10A" w14:textId="77777777" w:rsidR="009464DF" w:rsidRPr="007803AE" w:rsidRDefault="009464DF" w:rsidP="009464DF">
      <w:pPr>
        <w:pStyle w:val="Default"/>
        <w:jc w:val="both"/>
        <w:rPr>
          <w:rFonts w:ascii="Museo Sans 300" w:hAnsi="Museo Sans 300"/>
          <w:color w:val="auto"/>
          <w:sz w:val="22"/>
          <w:szCs w:val="22"/>
        </w:rPr>
      </w:pPr>
      <w:r w:rsidRPr="007803AE">
        <w:rPr>
          <w:rFonts w:ascii="Museo Sans 300" w:hAnsi="Museo Sans 300"/>
          <w:color w:val="auto"/>
          <w:sz w:val="22"/>
          <w:szCs w:val="22"/>
        </w:rPr>
        <w:t>Para cada segmento evaluado el menoscabo se clasifica en clases según lo siguiente:</w:t>
      </w:r>
    </w:p>
    <w:p w14:paraId="2624E10B" w14:textId="77777777" w:rsidR="009464DF" w:rsidRPr="007803AE" w:rsidRDefault="009464DF" w:rsidP="009464DF">
      <w:pPr>
        <w:pStyle w:val="Default"/>
        <w:jc w:val="both"/>
        <w:rPr>
          <w:rFonts w:ascii="Museo Sans 300" w:hAnsi="Museo Sans 300"/>
          <w:color w:val="auto"/>
          <w:sz w:val="22"/>
          <w:szCs w:val="22"/>
        </w:rPr>
      </w:pPr>
    </w:p>
    <w:p w14:paraId="2624E10C" w14:textId="77777777" w:rsidR="009464DF" w:rsidRPr="007803AE" w:rsidRDefault="001768C6" w:rsidP="000B52C0">
      <w:pPr>
        <w:pStyle w:val="Default"/>
        <w:numPr>
          <w:ilvl w:val="0"/>
          <w:numId w:val="86"/>
        </w:numPr>
        <w:ind w:left="425" w:hanging="425"/>
        <w:rPr>
          <w:rFonts w:ascii="Museo Sans 300" w:hAnsi="Museo Sans 300"/>
          <w:b/>
          <w:color w:val="auto"/>
          <w:sz w:val="22"/>
          <w:szCs w:val="22"/>
        </w:rPr>
      </w:pPr>
      <w:r w:rsidRPr="007803AE">
        <w:rPr>
          <w:rFonts w:ascii="Museo Sans 300" w:hAnsi="Museo Sans 300"/>
          <w:b/>
          <w:color w:val="auto"/>
          <w:sz w:val="22"/>
          <w:szCs w:val="22"/>
        </w:rPr>
        <w:t>ESÓ</w:t>
      </w:r>
      <w:r w:rsidR="009464DF" w:rsidRPr="007803AE">
        <w:rPr>
          <w:rFonts w:ascii="Museo Sans 300" w:hAnsi="Museo Sans 300"/>
          <w:b/>
          <w:color w:val="auto"/>
          <w:sz w:val="22"/>
          <w:szCs w:val="22"/>
        </w:rPr>
        <w:t>FAGO</w:t>
      </w:r>
      <w:r w:rsidRPr="007803AE">
        <w:rPr>
          <w:rFonts w:ascii="Museo Sans 300" w:hAnsi="Museo Sans 300"/>
          <w:b/>
          <w:color w:val="auto"/>
          <w:sz w:val="22"/>
          <w:szCs w:val="22"/>
        </w:rPr>
        <w:t>, ESTÓ</w:t>
      </w:r>
      <w:r w:rsidR="009464DF" w:rsidRPr="007803AE">
        <w:rPr>
          <w:rFonts w:ascii="Museo Sans 300" w:hAnsi="Museo Sans 300"/>
          <w:b/>
          <w:color w:val="auto"/>
          <w:sz w:val="22"/>
          <w:szCs w:val="22"/>
        </w:rPr>
        <w:t>MAGO, DUODENO, IN</w:t>
      </w:r>
      <w:r w:rsidR="008D6A85" w:rsidRPr="007803AE">
        <w:rPr>
          <w:rFonts w:ascii="Museo Sans 300" w:hAnsi="Museo Sans 300"/>
          <w:b/>
          <w:color w:val="auto"/>
          <w:sz w:val="22"/>
          <w:szCs w:val="22"/>
        </w:rPr>
        <w:t>TESTINO DELGADO</w:t>
      </w:r>
      <w:r w:rsidR="00003210" w:rsidRPr="007803AE">
        <w:rPr>
          <w:rFonts w:ascii="Museo Sans 300" w:hAnsi="Museo Sans 300"/>
          <w:b/>
          <w:color w:val="auto"/>
          <w:sz w:val="22"/>
          <w:szCs w:val="22"/>
        </w:rPr>
        <w:t>.</w:t>
      </w:r>
    </w:p>
    <w:p w14:paraId="6A49CC58" w14:textId="77777777" w:rsidR="0045631E" w:rsidRPr="007803AE" w:rsidRDefault="0045631E" w:rsidP="0029691C">
      <w:pPr>
        <w:pStyle w:val="Default"/>
        <w:rPr>
          <w:rFonts w:ascii="Museo Sans 300" w:hAnsi="Museo Sans 300"/>
          <w:b/>
          <w:color w:val="auto"/>
          <w:sz w:val="22"/>
          <w:szCs w:val="22"/>
        </w:rPr>
      </w:pPr>
    </w:p>
    <w:p w14:paraId="2624E10E" w14:textId="77777777" w:rsidR="00233598" w:rsidRPr="007803AE" w:rsidRDefault="005A6C2C" w:rsidP="000B52C0">
      <w:pPr>
        <w:pStyle w:val="Default"/>
        <w:numPr>
          <w:ilvl w:val="0"/>
          <w:numId w:val="87"/>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Esófago:</w:t>
      </w:r>
    </w:p>
    <w:p w14:paraId="2624E10F" w14:textId="77777777" w:rsidR="00003210" w:rsidRPr="007803AE" w:rsidRDefault="00003210" w:rsidP="00003210">
      <w:pPr>
        <w:pStyle w:val="Default"/>
        <w:ind w:left="709"/>
        <w:jc w:val="both"/>
        <w:rPr>
          <w:rFonts w:ascii="Museo Sans 300" w:hAnsi="Museo Sans 300"/>
          <w:color w:val="auto"/>
          <w:sz w:val="22"/>
          <w:szCs w:val="22"/>
        </w:rPr>
      </w:pPr>
    </w:p>
    <w:p w14:paraId="2624E110" w14:textId="77777777" w:rsidR="00233598" w:rsidRPr="007803AE" w:rsidRDefault="00233598" w:rsidP="00003210">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Los síntomas y signos del Impedimento esofágico incluyen</w:t>
      </w:r>
      <w:r w:rsidR="002C33FB" w:rsidRPr="007803AE">
        <w:rPr>
          <w:rFonts w:ascii="Museo Sans 300" w:hAnsi="Museo Sans 300"/>
          <w:color w:val="auto"/>
          <w:sz w:val="22"/>
          <w:szCs w:val="22"/>
        </w:rPr>
        <w:t>:</w:t>
      </w:r>
      <w:r w:rsidRPr="007803AE">
        <w:rPr>
          <w:rFonts w:ascii="Museo Sans 300" w:hAnsi="Museo Sans 300"/>
          <w:color w:val="auto"/>
          <w:sz w:val="22"/>
          <w:szCs w:val="22"/>
        </w:rPr>
        <w:t xml:space="preserve"> Disfagia, Pirosis, Dolor subesternal, Regurgitación, Sangramiento, </w:t>
      </w:r>
      <w:r w:rsidR="00B9654C" w:rsidRPr="007803AE">
        <w:rPr>
          <w:rFonts w:ascii="Museo Sans 300" w:hAnsi="Museo Sans 300"/>
          <w:color w:val="auto"/>
          <w:sz w:val="22"/>
          <w:szCs w:val="22"/>
        </w:rPr>
        <w:t>Índice</w:t>
      </w:r>
      <w:r w:rsidRPr="007803AE">
        <w:rPr>
          <w:rFonts w:ascii="Museo Sans 300" w:hAnsi="Museo Sans 300"/>
          <w:color w:val="auto"/>
          <w:sz w:val="22"/>
          <w:szCs w:val="22"/>
        </w:rPr>
        <w:t xml:space="preserve"> Masa Corporal. Su evaluación se complementa con Exámenes Radiológicos, TAC, En</w:t>
      </w:r>
      <w:r w:rsidR="005A705B" w:rsidRPr="007803AE">
        <w:rPr>
          <w:rFonts w:ascii="Museo Sans 300" w:hAnsi="Museo Sans 300"/>
          <w:color w:val="auto"/>
          <w:sz w:val="22"/>
          <w:szCs w:val="22"/>
        </w:rPr>
        <w:t xml:space="preserve">doscopías, Biopsias, Citología y </w:t>
      </w:r>
      <w:r w:rsidRPr="007803AE">
        <w:rPr>
          <w:rFonts w:ascii="Museo Sans 300" w:hAnsi="Museo Sans 300"/>
          <w:color w:val="auto"/>
          <w:sz w:val="22"/>
          <w:szCs w:val="22"/>
        </w:rPr>
        <w:t>Manometría</w:t>
      </w:r>
      <w:r w:rsidR="005A705B" w:rsidRPr="007803AE">
        <w:rPr>
          <w:rFonts w:ascii="Museo Sans 300" w:hAnsi="Museo Sans 300"/>
          <w:color w:val="auto"/>
          <w:sz w:val="22"/>
          <w:szCs w:val="22"/>
        </w:rPr>
        <w:t xml:space="preserve"> </w:t>
      </w:r>
      <w:r w:rsidRPr="007803AE">
        <w:rPr>
          <w:rFonts w:ascii="Museo Sans 300" w:hAnsi="Museo Sans 300"/>
          <w:color w:val="auto"/>
          <w:sz w:val="22"/>
          <w:szCs w:val="22"/>
        </w:rPr>
        <w:t>esofágica</w:t>
      </w:r>
      <w:r w:rsidR="005A705B" w:rsidRPr="007803AE">
        <w:rPr>
          <w:rFonts w:ascii="Museo Sans 300" w:hAnsi="Museo Sans 300"/>
          <w:color w:val="auto"/>
          <w:sz w:val="22"/>
          <w:szCs w:val="22"/>
        </w:rPr>
        <w:t>.</w:t>
      </w:r>
    </w:p>
    <w:p w14:paraId="432233B7" w14:textId="5904A9CC" w:rsidR="00497700" w:rsidRPr="007803AE" w:rsidRDefault="00497700" w:rsidP="00003210">
      <w:pPr>
        <w:pStyle w:val="Default"/>
        <w:ind w:left="709"/>
        <w:jc w:val="both"/>
        <w:rPr>
          <w:rFonts w:ascii="Museo Sans 300" w:hAnsi="Museo Sans 300"/>
          <w:color w:val="auto"/>
          <w:sz w:val="22"/>
          <w:szCs w:val="22"/>
        </w:rPr>
      </w:pPr>
    </w:p>
    <w:p w14:paraId="2624E112" w14:textId="77777777" w:rsidR="00F41A5A" w:rsidRPr="007803AE" w:rsidRDefault="00F41A5A" w:rsidP="00F41A5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esofágicos</w:t>
      </w:r>
      <w:r w:rsidR="00003210" w:rsidRPr="007803AE">
        <w:rPr>
          <w:rFonts w:ascii="Museo Sans 300" w:hAnsi="Museo Sans 300"/>
          <w:b/>
          <w:bCs/>
          <w:color w:val="auto"/>
          <w:sz w:val="22"/>
          <w:szCs w:val="22"/>
        </w:rPr>
        <w:t>.</w:t>
      </w:r>
    </w:p>
    <w:p w14:paraId="2624E113" w14:textId="77777777" w:rsidR="00C82A7F" w:rsidRPr="007803AE" w:rsidRDefault="00C82A7F" w:rsidP="00F41A5A">
      <w:pPr>
        <w:pStyle w:val="Default"/>
        <w:jc w:val="both"/>
        <w:rPr>
          <w:rFonts w:ascii="Museo Sans 300" w:hAnsi="Museo Sans 300"/>
          <w:b/>
          <w:bCs/>
          <w:color w:val="auto"/>
          <w:sz w:val="22"/>
          <w:szCs w:val="22"/>
        </w:rPr>
      </w:pPr>
    </w:p>
    <w:p w14:paraId="2624E114" w14:textId="77777777" w:rsidR="00C82A7F" w:rsidRPr="007803AE" w:rsidRDefault="00C82A7F" w:rsidP="00C82A7F">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15" w14:textId="77777777" w:rsidR="00F41A5A" w:rsidRPr="007803AE" w:rsidRDefault="00F41A5A" w:rsidP="00F41A5A">
      <w:pPr>
        <w:pStyle w:val="Default"/>
        <w:jc w:val="both"/>
        <w:rPr>
          <w:rFonts w:ascii="Museo Sans 300" w:hAnsi="Museo Sans 300"/>
          <w:b/>
          <w:bCs/>
          <w:color w:val="auto"/>
          <w:sz w:val="22"/>
          <w:szCs w:val="22"/>
        </w:rPr>
      </w:pPr>
    </w:p>
    <w:p w14:paraId="2624E116" w14:textId="77777777" w:rsidR="00233598" w:rsidRPr="007803AE" w:rsidRDefault="005A6C2C" w:rsidP="00F41A5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00233598" w:rsidRPr="007803AE">
        <w:rPr>
          <w:rFonts w:ascii="Museo Sans 300" w:hAnsi="Museo Sans 300"/>
          <w:color w:val="auto"/>
          <w:sz w:val="22"/>
          <w:szCs w:val="22"/>
        </w:rPr>
        <w:tab/>
      </w:r>
      <w:r w:rsidR="00F0612C" w:rsidRPr="007803AE">
        <w:rPr>
          <w:rFonts w:ascii="Museo Sans 300" w:hAnsi="Museo Sans 300"/>
          <w:color w:val="auto"/>
          <w:sz w:val="22"/>
          <w:szCs w:val="22"/>
        </w:rPr>
        <w:tab/>
      </w:r>
      <w:r w:rsidRPr="007803AE">
        <w:rPr>
          <w:rFonts w:ascii="Museo Sans 300" w:hAnsi="Museo Sans 300"/>
          <w:color w:val="auto"/>
          <w:sz w:val="22"/>
          <w:szCs w:val="22"/>
        </w:rPr>
        <w:t xml:space="preserve">Menoscabo Global de la Persona de </w:t>
      </w:r>
      <w:r w:rsidR="00E126B2" w:rsidRPr="007803AE">
        <w:rPr>
          <w:rFonts w:ascii="Museo Sans 300" w:hAnsi="Museo Sans 300"/>
          <w:color w:val="auto"/>
          <w:sz w:val="22"/>
          <w:szCs w:val="22"/>
        </w:rPr>
        <w:t>1</w:t>
      </w:r>
      <w:r w:rsidRPr="007803AE">
        <w:rPr>
          <w:rFonts w:ascii="Museo Sans 300" w:hAnsi="Museo Sans 300"/>
          <w:color w:val="auto"/>
          <w:sz w:val="22"/>
          <w:szCs w:val="22"/>
        </w:rPr>
        <w:t>% - 10%</w:t>
      </w:r>
    </w:p>
    <w:p w14:paraId="2624E117" w14:textId="77777777" w:rsidR="00233598" w:rsidRPr="007803AE" w:rsidRDefault="005A6C2C" w:rsidP="00F41A5A">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Existen síntomas y signos de afección funcional del esófago y alteraciones anatómicas, pero no requiere tratamiento continuo y mantiene su peso.</w:t>
      </w:r>
    </w:p>
    <w:p w14:paraId="2624E118" w14:textId="77777777" w:rsidR="00233598" w:rsidRPr="007803AE" w:rsidRDefault="005A6C2C" w:rsidP="00F41A5A">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Clase II </w:t>
      </w:r>
      <w:r w:rsidR="00233598" w:rsidRPr="007803AE">
        <w:rPr>
          <w:rFonts w:ascii="Museo Sans 300" w:hAnsi="Museo Sans 300"/>
          <w:color w:val="auto"/>
          <w:sz w:val="22"/>
          <w:szCs w:val="22"/>
        </w:rPr>
        <w:tab/>
      </w:r>
      <w:r w:rsidRPr="007803AE">
        <w:rPr>
          <w:rFonts w:ascii="Museo Sans 300" w:hAnsi="Museo Sans 300"/>
          <w:color w:val="auto"/>
          <w:sz w:val="22"/>
          <w:szCs w:val="22"/>
        </w:rPr>
        <w:t>Menoscabo Global de la Persona de 11% - 20%</w:t>
      </w:r>
    </w:p>
    <w:p w14:paraId="2624E119" w14:textId="77777777" w:rsidR="00233598" w:rsidRPr="007803AE" w:rsidRDefault="005A6C2C" w:rsidP="00F41A5A">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Existen síntomas y signos de afección funcional del esófago con alteraciones anatómicas y el control de sus molestias requiere de medicamentos, régimen alimenticio y dilataciones esofágicas. La pérdida de peso no sobrepasa el rango normal.</w:t>
      </w:r>
    </w:p>
    <w:p w14:paraId="2624E11A" w14:textId="77777777" w:rsidR="00233598" w:rsidRPr="007803AE" w:rsidRDefault="005A6C2C" w:rsidP="00F41A5A">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Clase III </w:t>
      </w:r>
      <w:r w:rsidR="00233598" w:rsidRPr="007803AE">
        <w:rPr>
          <w:rFonts w:ascii="Museo Sans 300" w:hAnsi="Museo Sans 300"/>
          <w:color w:val="auto"/>
          <w:sz w:val="22"/>
          <w:szCs w:val="22"/>
        </w:rPr>
        <w:tab/>
      </w:r>
      <w:r w:rsidRPr="007803AE">
        <w:rPr>
          <w:rFonts w:ascii="Museo Sans 300" w:hAnsi="Museo Sans 300"/>
          <w:color w:val="auto"/>
          <w:sz w:val="22"/>
          <w:szCs w:val="22"/>
        </w:rPr>
        <w:t>Menoscabo Global de la Persona de 21% - 35%</w:t>
      </w:r>
    </w:p>
    <w:p w14:paraId="2624E11B" w14:textId="77777777" w:rsidR="00233598" w:rsidRPr="007803AE" w:rsidRDefault="005A6C2C" w:rsidP="00F41A5A">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Existen síntomas y signos de afección funcional esofágica con alteraciones anatómicas. Ni la dieta ni los medicamentos controlan los síntomas y signos. Hay compromiso del estado general con pérdida de peso en rango moderado.</w:t>
      </w:r>
    </w:p>
    <w:p w14:paraId="2624E11C" w14:textId="77777777" w:rsidR="00824F12" w:rsidRPr="007803AE" w:rsidRDefault="00824F12" w:rsidP="00F41A5A">
      <w:pPr>
        <w:pStyle w:val="Default"/>
        <w:ind w:left="1418"/>
        <w:jc w:val="both"/>
        <w:rPr>
          <w:rFonts w:ascii="Museo Sans 300" w:hAnsi="Museo Sans 300"/>
          <w:color w:val="auto"/>
          <w:sz w:val="22"/>
          <w:szCs w:val="22"/>
        </w:rPr>
      </w:pPr>
    </w:p>
    <w:p w14:paraId="4EA724DF" w14:textId="77777777" w:rsidR="0029691C" w:rsidRPr="007803AE" w:rsidRDefault="005A6C2C" w:rsidP="0029691C">
      <w:pPr>
        <w:pStyle w:val="Default"/>
        <w:jc w:val="both"/>
        <w:rPr>
          <w:rFonts w:ascii="Museo Sans 300" w:hAnsi="Museo Sans 300"/>
          <w:color w:val="auto"/>
          <w:sz w:val="22"/>
          <w:szCs w:val="22"/>
        </w:rPr>
      </w:pPr>
      <w:r w:rsidRPr="007803AE">
        <w:rPr>
          <w:rFonts w:ascii="Museo Sans 300" w:hAnsi="Museo Sans 300"/>
          <w:color w:val="auto"/>
          <w:sz w:val="22"/>
          <w:szCs w:val="22"/>
        </w:rPr>
        <w:t>Clase IV</w:t>
      </w:r>
      <w:r w:rsidR="00233598" w:rsidRPr="007803AE">
        <w:rPr>
          <w:rFonts w:ascii="Museo Sans 300" w:hAnsi="Museo Sans 300"/>
          <w:color w:val="auto"/>
          <w:sz w:val="22"/>
          <w:szCs w:val="22"/>
        </w:rPr>
        <w:tab/>
      </w:r>
      <w:r w:rsidRPr="007803AE">
        <w:rPr>
          <w:rFonts w:ascii="Museo Sans 300" w:hAnsi="Museo Sans 300"/>
          <w:color w:val="auto"/>
          <w:sz w:val="22"/>
          <w:szCs w:val="22"/>
        </w:rPr>
        <w:t xml:space="preserve"> Menoscabo Global de la Persona de 36% - 50%</w:t>
      </w:r>
    </w:p>
    <w:p w14:paraId="2624E11E" w14:textId="5C2591E4" w:rsidR="00233598" w:rsidRPr="007803AE" w:rsidRDefault="005A6C2C" w:rsidP="0029691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Presenta síntomas y signos severos de afección funcional del esófago y alteraciones anatómicas. Los síntomas y signos no son controlados con el tratamiento </w:t>
      </w:r>
      <w:r w:rsidR="00F41A5A" w:rsidRPr="007803AE">
        <w:rPr>
          <w:rFonts w:ascii="Museo Sans 300" w:hAnsi="Museo Sans 300"/>
          <w:color w:val="auto"/>
          <w:sz w:val="22"/>
          <w:szCs w:val="22"/>
        </w:rPr>
        <w:t xml:space="preserve">médico </w:t>
      </w:r>
      <w:r w:rsidRPr="007803AE">
        <w:rPr>
          <w:rFonts w:ascii="Museo Sans 300" w:hAnsi="Museo Sans 300"/>
          <w:color w:val="auto"/>
          <w:sz w:val="22"/>
          <w:szCs w:val="22"/>
        </w:rPr>
        <w:t>y</w:t>
      </w:r>
      <w:r w:rsidR="00F41A5A" w:rsidRPr="007803AE">
        <w:rPr>
          <w:rFonts w:ascii="Museo Sans 300" w:hAnsi="Museo Sans 300"/>
          <w:color w:val="auto"/>
          <w:sz w:val="22"/>
          <w:szCs w:val="22"/>
        </w:rPr>
        <w:t xml:space="preserve">/o quirúrgico, y </w:t>
      </w:r>
      <w:r w:rsidRPr="007803AE">
        <w:rPr>
          <w:rFonts w:ascii="Museo Sans 300" w:hAnsi="Museo Sans 300"/>
          <w:color w:val="auto"/>
          <w:sz w:val="22"/>
          <w:szCs w:val="22"/>
        </w:rPr>
        <w:t>hay una pérdida de peso severa; pero estable pese a sus condiciones funcionales.</w:t>
      </w:r>
    </w:p>
    <w:p w14:paraId="2624E11F" w14:textId="77777777" w:rsidR="00233598" w:rsidRPr="007803AE" w:rsidRDefault="005A6C2C" w:rsidP="00F41A5A">
      <w:pPr>
        <w:pStyle w:val="Default"/>
        <w:jc w:val="both"/>
        <w:rPr>
          <w:rFonts w:ascii="Museo Sans 300" w:hAnsi="Museo Sans 300"/>
          <w:color w:val="auto"/>
          <w:sz w:val="22"/>
          <w:szCs w:val="22"/>
        </w:rPr>
      </w:pPr>
      <w:r w:rsidRPr="007803AE">
        <w:rPr>
          <w:rFonts w:ascii="Museo Sans 300" w:hAnsi="Museo Sans 300"/>
          <w:color w:val="auto"/>
          <w:sz w:val="22"/>
          <w:szCs w:val="22"/>
        </w:rPr>
        <w:br/>
        <w:t xml:space="preserve">Clase V </w:t>
      </w:r>
      <w:r w:rsidR="00233598" w:rsidRPr="007803AE">
        <w:rPr>
          <w:rFonts w:ascii="Museo Sans 300" w:hAnsi="Museo Sans 300"/>
          <w:color w:val="auto"/>
          <w:sz w:val="22"/>
          <w:szCs w:val="22"/>
        </w:rPr>
        <w:tab/>
      </w:r>
      <w:r w:rsidRPr="007803AE">
        <w:rPr>
          <w:rFonts w:ascii="Museo Sans 300" w:hAnsi="Museo Sans 300"/>
          <w:color w:val="auto"/>
          <w:sz w:val="22"/>
          <w:szCs w:val="22"/>
        </w:rPr>
        <w:t>Menoscabo Global de la Persona de 51% - 70%</w:t>
      </w:r>
    </w:p>
    <w:p w14:paraId="2624E120" w14:textId="77777777" w:rsidR="00F41A5A" w:rsidRPr="007803AE" w:rsidRDefault="00F41A5A" w:rsidP="00F41A5A">
      <w:pPr>
        <w:pStyle w:val="Default"/>
        <w:jc w:val="both"/>
        <w:rPr>
          <w:rFonts w:ascii="Museo Sans 300" w:hAnsi="Museo Sans 300"/>
          <w:color w:val="auto"/>
          <w:sz w:val="22"/>
          <w:szCs w:val="22"/>
        </w:rPr>
      </w:pPr>
    </w:p>
    <w:p w14:paraId="285AC59A" w14:textId="6D84DF45" w:rsidR="0029691C" w:rsidRPr="007803AE" w:rsidRDefault="005A6C2C" w:rsidP="00E75B4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Existen síntomas y signos severos de afección funcional del esófago y alteraciones anatómicas. Tiene pérdida de peso severa. Se intentó corrección quirúrgica sin resultados y es portador de Esofagostoma o Gastrostoma.</w:t>
      </w:r>
      <w:r w:rsidR="00F41A5A" w:rsidRPr="007803AE">
        <w:rPr>
          <w:rFonts w:ascii="Museo Sans 300" w:hAnsi="Museo Sans 300"/>
          <w:color w:val="auto"/>
          <w:sz w:val="22"/>
          <w:szCs w:val="22"/>
        </w:rPr>
        <w:t xml:space="preserve"> Requiere auxilio de terceros.</w:t>
      </w:r>
    </w:p>
    <w:p w14:paraId="6C83A51B" w14:textId="77777777" w:rsidR="00CE5926" w:rsidRPr="007803AE" w:rsidRDefault="00CE5926" w:rsidP="00E75B4C">
      <w:pPr>
        <w:pStyle w:val="Default"/>
        <w:ind w:left="1418"/>
        <w:jc w:val="both"/>
        <w:rPr>
          <w:rFonts w:ascii="Museo Sans 300" w:hAnsi="Museo Sans 300"/>
          <w:color w:val="auto"/>
          <w:sz w:val="22"/>
          <w:szCs w:val="22"/>
        </w:rPr>
      </w:pPr>
    </w:p>
    <w:p w14:paraId="2624E124" w14:textId="77777777" w:rsidR="00300CBF" w:rsidRPr="007803AE" w:rsidRDefault="005A6C2C" w:rsidP="000B52C0">
      <w:pPr>
        <w:pStyle w:val="Default"/>
        <w:numPr>
          <w:ilvl w:val="0"/>
          <w:numId w:val="87"/>
        </w:numPr>
        <w:ind w:left="993" w:hanging="284"/>
        <w:jc w:val="both"/>
        <w:rPr>
          <w:rFonts w:ascii="Museo Sans 300" w:hAnsi="Museo Sans 300"/>
          <w:b/>
          <w:color w:val="auto"/>
          <w:sz w:val="22"/>
          <w:szCs w:val="22"/>
        </w:rPr>
      </w:pPr>
      <w:r w:rsidRPr="007803AE">
        <w:rPr>
          <w:rFonts w:ascii="Museo Sans 300" w:hAnsi="Museo Sans 300"/>
          <w:b/>
          <w:color w:val="auto"/>
          <w:sz w:val="22"/>
          <w:szCs w:val="22"/>
        </w:rPr>
        <w:t xml:space="preserve">Estómago </w:t>
      </w:r>
      <w:r w:rsidR="00F41A5A" w:rsidRPr="007803AE">
        <w:rPr>
          <w:rFonts w:ascii="Museo Sans 300" w:hAnsi="Museo Sans 300"/>
          <w:b/>
          <w:color w:val="auto"/>
          <w:sz w:val="22"/>
          <w:szCs w:val="22"/>
        </w:rPr>
        <w:t xml:space="preserve">y </w:t>
      </w:r>
      <w:r w:rsidRPr="007803AE">
        <w:rPr>
          <w:rFonts w:ascii="Museo Sans 300" w:hAnsi="Museo Sans 300"/>
          <w:b/>
          <w:color w:val="auto"/>
          <w:sz w:val="22"/>
          <w:szCs w:val="22"/>
        </w:rPr>
        <w:t>Duodeno</w:t>
      </w:r>
    </w:p>
    <w:p w14:paraId="2624E125" w14:textId="77777777" w:rsidR="00003210" w:rsidRPr="007803AE" w:rsidRDefault="00003210" w:rsidP="00003210">
      <w:pPr>
        <w:pStyle w:val="Default"/>
        <w:ind w:left="709"/>
        <w:jc w:val="both"/>
        <w:rPr>
          <w:rFonts w:ascii="Museo Sans 300" w:hAnsi="Museo Sans 300"/>
          <w:color w:val="auto"/>
          <w:sz w:val="22"/>
          <w:szCs w:val="22"/>
        </w:rPr>
      </w:pPr>
    </w:p>
    <w:p w14:paraId="2624E126" w14:textId="77777777" w:rsidR="00300CBF" w:rsidRPr="007803AE" w:rsidRDefault="00300CBF" w:rsidP="00003210">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Los síntomas y signos del Impedimento gástrico-duodenal incluyen Nauseas, Vómitos, Dolor, Sangramiento, Diarreas, Mala absorción, Obstrucción y Pérdida de Masa Corporal, Dumping precoz o tardío. </w:t>
      </w:r>
    </w:p>
    <w:p w14:paraId="7C8C4312" w14:textId="77777777" w:rsidR="006B18BB" w:rsidRPr="007803AE" w:rsidRDefault="006B18BB" w:rsidP="00003210">
      <w:pPr>
        <w:pStyle w:val="Default"/>
        <w:ind w:left="709"/>
        <w:jc w:val="both"/>
        <w:rPr>
          <w:rFonts w:ascii="Museo Sans 300" w:hAnsi="Museo Sans 300"/>
          <w:color w:val="auto"/>
          <w:sz w:val="22"/>
          <w:szCs w:val="22"/>
        </w:rPr>
      </w:pPr>
    </w:p>
    <w:p w14:paraId="2624E128" w14:textId="77777777" w:rsidR="005A6C2C" w:rsidRPr="007803AE" w:rsidRDefault="005A6C2C" w:rsidP="005A6FE4">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La signo</w:t>
      </w:r>
      <w:r w:rsidR="003E6004" w:rsidRPr="007803AE">
        <w:rPr>
          <w:rFonts w:ascii="Museo Sans 300" w:hAnsi="Museo Sans 300"/>
          <w:color w:val="auto"/>
          <w:sz w:val="22"/>
          <w:szCs w:val="22"/>
        </w:rPr>
        <w:t>-</w:t>
      </w:r>
      <w:r w:rsidRPr="007803AE">
        <w:rPr>
          <w:rFonts w:ascii="Museo Sans 300" w:hAnsi="Museo Sans 300"/>
          <w:color w:val="auto"/>
          <w:sz w:val="22"/>
          <w:szCs w:val="22"/>
        </w:rPr>
        <w:t xml:space="preserve">sintomatología correspondiente a patologías gástricas y duodenales, deben tener por lo menos una evolución mínima de </w:t>
      </w:r>
      <w:r w:rsidR="00300CBF" w:rsidRPr="007803AE">
        <w:rPr>
          <w:rFonts w:ascii="Museo Sans 300" w:hAnsi="Museo Sans 300"/>
          <w:color w:val="auto"/>
          <w:sz w:val="22"/>
          <w:szCs w:val="22"/>
        </w:rPr>
        <w:t xml:space="preserve">doce </w:t>
      </w:r>
      <w:r w:rsidRPr="007803AE">
        <w:rPr>
          <w:rFonts w:ascii="Museo Sans 300" w:hAnsi="Museo Sans 300"/>
          <w:color w:val="auto"/>
          <w:sz w:val="22"/>
          <w:szCs w:val="22"/>
        </w:rPr>
        <w:t xml:space="preserve">meses. Y su estudio incluirá citología gástrica y duodenal, estudios de secreción, absorción, estudios de motilidad y exámenes de laboratorio y </w:t>
      </w:r>
      <w:r w:rsidR="00F1695F" w:rsidRPr="007803AE">
        <w:rPr>
          <w:rFonts w:ascii="Museo Sans 300" w:hAnsi="Museo Sans 300"/>
          <w:color w:val="auto"/>
          <w:sz w:val="22"/>
          <w:szCs w:val="22"/>
        </w:rPr>
        <w:t xml:space="preserve">de </w:t>
      </w:r>
      <w:r w:rsidRPr="007803AE">
        <w:rPr>
          <w:rFonts w:ascii="Museo Sans 300" w:hAnsi="Museo Sans 300"/>
          <w:color w:val="auto"/>
          <w:sz w:val="22"/>
          <w:szCs w:val="22"/>
        </w:rPr>
        <w:t xml:space="preserve">gabinete (estudios radiológicos y de contraste, endoscopía de </w:t>
      </w:r>
      <w:r w:rsidR="00300CBF" w:rsidRPr="007803AE">
        <w:rPr>
          <w:rFonts w:ascii="Museo Sans 300" w:hAnsi="Museo Sans 300"/>
          <w:color w:val="auto"/>
          <w:sz w:val="22"/>
          <w:szCs w:val="22"/>
        </w:rPr>
        <w:t>tubo</w:t>
      </w:r>
      <w:r w:rsidRPr="007803AE">
        <w:rPr>
          <w:rFonts w:ascii="Museo Sans 300" w:hAnsi="Museo Sans 300"/>
          <w:color w:val="auto"/>
          <w:sz w:val="22"/>
          <w:szCs w:val="22"/>
        </w:rPr>
        <w:t xml:space="preserve"> digestivo superior y biopsia endoscópica).</w:t>
      </w:r>
    </w:p>
    <w:p w14:paraId="2624E129" w14:textId="77777777" w:rsidR="00C82A7F" w:rsidRPr="007803AE" w:rsidRDefault="00C82A7F" w:rsidP="00300CBF">
      <w:pPr>
        <w:pStyle w:val="Default"/>
        <w:jc w:val="both"/>
        <w:rPr>
          <w:rFonts w:ascii="Museo Sans 300" w:hAnsi="Museo Sans 300"/>
          <w:b/>
          <w:bCs/>
          <w:color w:val="auto"/>
          <w:sz w:val="22"/>
          <w:szCs w:val="22"/>
        </w:rPr>
      </w:pPr>
    </w:p>
    <w:p w14:paraId="2624E12A" w14:textId="77777777" w:rsidR="00300CBF" w:rsidRPr="007803AE" w:rsidRDefault="003E6004" w:rsidP="00300CB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Gástrico y Duodenales</w:t>
      </w:r>
      <w:r w:rsidR="00C82A7F" w:rsidRPr="007803AE">
        <w:rPr>
          <w:rFonts w:ascii="Museo Sans 300" w:hAnsi="Museo Sans 300"/>
          <w:b/>
          <w:bCs/>
          <w:color w:val="auto"/>
          <w:sz w:val="22"/>
          <w:szCs w:val="22"/>
        </w:rPr>
        <w:t>.</w:t>
      </w:r>
    </w:p>
    <w:p w14:paraId="2624E12B" w14:textId="77777777" w:rsidR="00AE38C1" w:rsidRPr="007803AE" w:rsidRDefault="00AE38C1" w:rsidP="00300CBF">
      <w:pPr>
        <w:pStyle w:val="Default"/>
        <w:jc w:val="both"/>
        <w:rPr>
          <w:rFonts w:ascii="Museo Sans 300" w:hAnsi="Museo Sans 300"/>
          <w:color w:val="auto"/>
          <w:sz w:val="22"/>
          <w:szCs w:val="22"/>
        </w:rPr>
      </w:pPr>
    </w:p>
    <w:p w14:paraId="2624E12C" w14:textId="77777777" w:rsidR="003E6004" w:rsidRPr="007803AE" w:rsidRDefault="003E6004" w:rsidP="00300CBF">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w:t>
      </w:r>
      <w:r w:rsidR="00AE38C1" w:rsidRPr="007803AE">
        <w:rPr>
          <w:rFonts w:ascii="Museo Sans 300" w:hAnsi="Museo Sans 300"/>
          <w:color w:val="auto"/>
          <w:sz w:val="22"/>
          <w:szCs w:val="22"/>
        </w:rPr>
        <w:t xml:space="preserve">l rango al interior de la clase </w:t>
      </w:r>
      <w:r w:rsidR="00C82A7F" w:rsidRPr="007803AE">
        <w:rPr>
          <w:rFonts w:ascii="Museo Sans 300" w:hAnsi="Museo Sans 300"/>
          <w:color w:val="auto"/>
          <w:sz w:val="22"/>
          <w:szCs w:val="22"/>
        </w:rPr>
        <w:t xml:space="preserve">se encuentra determinada </w:t>
      </w:r>
      <w:r w:rsidRPr="007803AE">
        <w:rPr>
          <w:rFonts w:ascii="Museo Sans 300" w:hAnsi="Museo Sans 300"/>
          <w:color w:val="auto"/>
          <w:sz w:val="22"/>
          <w:szCs w:val="22"/>
        </w:rPr>
        <w:t>por la frecuencia de compromiso sobre las actividades de la vida laboral.</w:t>
      </w:r>
    </w:p>
    <w:p w14:paraId="2624E12D" w14:textId="77777777" w:rsidR="00AE38C1" w:rsidRPr="007803AE" w:rsidRDefault="00AE38C1" w:rsidP="007270B0">
      <w:pPr>
        <w:jc w:val="both"/>
        <w:rPr>
          <w:rFonts w:ascii="Museo Sans 300" w:hAnsi="Museo Sans 300" w:cs="Arial"/>
          <w:sz w:val="22"/>
          <w:szCs w:val="22"/>
        </w:rPr>
      </w:pPr>
    </w:p>
    <w:p w14:paraId="2624E12E" w14:textId="3EF2D5D9" w:rsidR="007270B0" w:rsidRPr="007803AE" w:rsidRDefault="003E6004" w:rsidP="007270B0">
      <w:pPr>
        <w:jc w:val="both"/>
        <w:rPr>
          <w:rFonts w:ascii="Museo Sans 300" w:hAnsi="Museo Sans 300" w:cs="Arial"/>
          <w:sz w:val="22"/>
          <w:szCs w:val="22"/>
        </w:rPr>
      </w:pPr>
      <w:r w:rsidRPr="007803AE">
        <w:rPr>
          <w:rFonts w:ascii="Museo Sans 300" w:hAnsi="Museo Sans 300" w:cs="Arial"/>
          <w:sz w:val="22"/>
          <w:szCs w:val="22"/>
        </w:rPr>
        <w:t xml:space="preserve">Clase I </w:t>
      </w:r>
      <w:r w:rsidR="007270B0"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E126B2" w:rsidRPr="007803AE">
        <w:rPr>
          <w:rFonts w:ascii="Museo Sans 300" w:hAnsi="Museo Sans 300" w:cs="Arial"/>
          <w:sz w:val="22"/>
          <w:szCs w:val="22"/>
        </w:rPr>
        <w:t>1</w:t>
      </w:r>
      <w:r w:rsidRPr="007803AE">
        <w:rPr>
          <w:rFonts w:ascii="Museo Sans 300" w:hAnsi="Museo Sans 300" w:cs="Arial"/>
          <w:sz w:val="22"/>
          <w:szCs w:val="22"/>
        </w:rPr>
        <w:t>% - 10%</w:t>
      </w:r>
    </w:p>
    <w:p w14:paraId="2624E12F" w14:textId="77777777" w:rsidR="007270B0" w:rsidRPr="007803AE" w:rsidRDefault="007270B0" w:rsidP="007270B0">
      <w:pPr>
        <w:jc w:val="both"/>
        <w:rPr>
          <w:rFonts w:ascii="Museo Sans 300" w:hAnsi="Museo Sans 300" w:cs="Arial"/>
          <w:sz w:val="22"/>
          <w:szCs w:val="22"/>
        </w:rPr>
      </w:pPr>
    </w:p>
    <w:p w14:paraId="748FA70D" w14:textId="77777777" w:rsidR="00C454AE" w:rsidRPr="007803AE" w:rsidRDefault="003E6004" w:rsidP="00900D88">
      <w:pPr>
        <w:widowControl w:val="0"/>
        <w:ind w:left="1418"/>
        <w:jc w:val="both"/>
        <w:rPr>
          <w:rFonts w:ascii="Museo Sans 300" w:hAnsi="Museo Sans 300" w:cs="Arial"/>
          <w:sz w:val="22"/>
          <w:szCs w:val="22"/>
        </w:rPr>
      </w:pPr>
      <w:r w:rsidRPr="007803AE">
        <w:rPr>
          <w:rFonts w:ascii="Museo Sans 300" w:hAnsi="Museo Sans 300" w:cs="Arial"/>
          <w:sz w:val="22"/>
          <w:szCs w:val="22"/>
        </w:rPr>
        <w:t>Presenta síntomas y signos, pero no necesariamente una alteración anatómica. No requiere tratamiento continuo y no hay pérdida de peso.</w:t>
      </w:r>
    </w:p>
    <w:p w14:paraId="51A5759B" w14:textId="77777777" w:rsidR="00C454AE" w:rsidRPr="007803AE" w:rsidRDefault="00C454AE" w:rsidP="00900D88">
      <w:pPr>
        <w:widowControl w:val="0"/>
        <w:ind w:left="1418"/>
        <w:jc w:val="both"/>
        <w:rPr>
          <w:rFonts w:ascii="Museo Sans 300" w:hAnsi="Museo Sans 300" w:cs="Arial"/>
          <w:sz w:val="22"/>
          <w:szCs w:val="22"/>
        </w:rPr>
      </w:pPr>
    </w:p>
    <w:p w14:paraId="2624E131" w14:textId="4B4F5EC0" w:rsidR="007270B0" w:rsidRPr="007803AE" w:rsidRDefault="00C454AE" w:rsidP="00C454AE">
      <w:pPr>
        <w:widowControl w:val="0"/>
        <w:jc w:val="both"/>
        <w:rPr>
          <w:rFonts w:ascii="Museo Sans 300" w:hAnsi="Museo Sans 300" w:cs="Arial"/>
          <w:sz w:val="22"/>
          <w:szCs w:val="22"/>
        </w:rPr>
      </w:pPr>
      <w:r w:rsidRPr="007803AE">
        <w:rPr>
          <w:rFonts w:ascii="Museo Sans 300" w:hAnsi="Museo Sans 300" w:cs="Arial"/>
          <w:sz w:val="22"/>
          <w:szCs w:val="22"/>
        </w:rPr>
        <w:t>Clase II</w:t>
      </w:r>
      <w:r w:rsidR="007270B0" w:rsidRPr="007803AE">
        <w:rPr>
          <w:rFonts w:ascii="Museo Sans 300" w:hAnsi="Museo Sans 300" w:cs="Arial"/>
          <w:sz w:val="22"/>
          <w:szCs w:val="22"/>
        </w:rPr>
        <w:tab/>
      </w:r>
      <w:r w:rsidR="003E6004" w:rsidRPr="007803AE">
        <w:rPr>
          <w:rFonts w:ascii="Museo Sans 300" w:hAnsi="Museo Sans 300" w:cs="Arial"/>
          <w:sz w:val="22"/>
          <w:szCs w:val="22"/>
        </w:rPr>
        <w:t>Menoscabo Global de la Persona de 11% - 20%</w:t>
      </w:r>
    </w:p>
    <w:p w14:paraId="2624E132" w14:textId="77777777" w:rsidR="003E6004" w:rsidRPr="007803AE" w:rsidRDefault="003E6004" w:rsidP="007270B0">
      <w:pPr>
        <w:ind w:left="1418"/>
        <w:jc w:val="both"/>
        <w:rPr>
          <w:rFonts w:ascii="Museo Sans 300" w:hAnsi="Museo Sans 300" w:cs="Arial"/>
          <w:sz w:val="22"/>
          <w:szCs w:val="22"/>
        </w:rPr>
      </w:pPr>
      <w:r w:rsidRPr="007803AE">
        <w:rPr>
          <w:rFonts w:ascii="Museo Sans 300" w:hAnsi="Museo Sans 300" w:cs="Arial"/>
          <w:sz w:val="22"/>
          <w:szCs w:val="22"/>
        </w:rPr>
        <w:br/>
        <w:t>Existen síntomas, signos y alteraciones anatómicas. Requiere dieta y medicamentos para controlar sus síntomas y hay trastornos nutritivos con pérdida de peso, que no sobrepasa el rango normal.</w:t>
      </w:r>
    </w:p>
    <w:p w14:paraId="2624E134" w14:textId="77777777" w:rsidR="007270B0" w:rsidRPr="007803AE" w:rsidRDefault="003E6004" w:rsidP="007270B0">
      <w:pPr>
        <w:jc w:val="both"/>
        <w:rPr>
          <w:rFonts w:ascii="Museo Sans 300" w:hAnsi="Museo Sans 300" w:cs="Arial"/>
          <w:sz w:val="22"/>
          <w:szCs w:val="22"/>
        </w:rPr>
      </w:pPr>
      <w:r w:rsidRPr="007803AE">
        <w:rPr>
          <w:rFonts w:ascii="Museo Sans 300" w:hAnsi="Museo Sans 300" w:cs="Arial"/>
          <w:sz w:val="22"/>
          <w:szCs w:val="22"/>
        </w:rPr>
        <w:t xml:space="preserve">Clase III </w:t>
      </w:r>
      <w:r w:rsidR="007270B0"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135" w14:textId="77777777" w:rsidR="007270B0" w:rsidRPr="007803AE" w:rsidRDefault="003E6004" w:rsidP="007270B0">
      <w:pPr>
        <w:ind w:left="1418"/>
        <w:jc w:val="both"/>
        <w:rPr>
          <w:rFonts w:ascii="Museo Sans 300" w:hAnsi="Museo Sans 300" w:cs="Arial"/>
          <w:sz w:val="22"/>
          <w:szCs w:val="22"/>
        </w:rPr>
      </w:pPr>
      <w:r w:rsidRPr="007803AE">
        <w:rPr>
          <w:rFonts w:ascii="Museo Sans 300" w:hAnsi="Museo Sans 300" w:cs="Arial"/>
          <w:sz w:val="22"/>
          <w:szCs w:val="22"/>
        </w:rPr>
        <w:br/>
        <w:t>Existen síntomas y signos severos y alteraciones anatómicas.</w:t>
      </w:r>
      <w:r w:rsidRPr="007803AE">
        <w:rPr>
          <w:rFonts w:ascii="Museo Sans 300" w:hAnsi="Museo Sans 300" w:cs="Arial"/>
          <w:sz w:val="22"/>
          <w:szCs w:val="22"/>
        </w:rPr>
        <w:br/>
        <w:t xml:space="preserve">La dieta y los medicamentos no controlan completamente sus molestias. Hay Pérdida de peso en rango </w:t>
      </w:r>
      <w:r w:rsidR="007270B0" w:rsidRPr="007803AE">
        <w:rPr>
          <w:rFonts w:ascii="Museo Sans 300" w:hAnsi="Museo Sans 300" w:cs="Arial"/>
          <w:sz w:val="22"/>
          <w:szCs w:val="22"/>
        </w:rPr>
        <w:t>leve</w:t>
      </w:r>
      <w:r w:rsidRPr="007803AE">
        <w:rPr>
          <w:rFonts w:ascii="Museo Sans 300" w:hAnsi="Museo Sans 300" w:cs="Arial"/>
          <w:sz w:val="22"/>
          <w:szCs w:val="22"/>
        </w:rPr>
        <w:t>.</w:t>
      </w:r>
    </w:p>
    <w:p w14:paraId="2624E136" w14:textId="77777777" w:rsidR="005A705B" w:rsidRPr="007803AE" w:rsidRDefault="005A705B" w:rsidP="007270B0">
      <w:pPr>
        <w:jc w:val="both"/>
        <w:rPr>
          <w:rFonts w:ascii="Museo Sans 300" w:hAnsi="Museo Sans 300" w:cs="Arial"/>
          <w:sz w:val="22"/>
          <w:szCs w:val="22"/>
        </w:rPr>
      </w:pPr>
    </w:p>
    <w:p w14:paraId="2624E137" w14:textId="77777777" w:rsidR="007270B0" w:rsidRPr="007803AE" w:rsidRDefault="003E6004" w:rsidP="007270B0">
      <w:pPr>
        <w:jc w:val="both"/>
        <w:rPr>
          <w:rFonts w:ascii="Museo Sans 300" w:hAnsi="Museo Sans 300" w:cs="Arial"/>
          <w:sz w:val="22"/>
          <w:szCs w:val="22"/>
        </w:rPr>
      </w:pPr>
      <w:r w:rsidRPr="007803AE">
        <w:rPr>
          <w:rFonts w:ascii="Museo Sans 300" w:hAnsi="Museo Sans 300" w:cs="Arial"/>
          <w:sz w:val="22"/>
          <w:szCs w:val="22"/>
        </w:rPr>
        <w:t xml:space="preserve">Clase IV </w:t>
      </w:r>
      <w:r w:rsidR="007270B0"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138" w14:textId="77777777" w:rsidR="007270B0" w:rsidRPr="007803AE" w:rsidRDefault="003E6004" w:rsidP="007270B0">
      <w:pPr>
        <w:ind w:left="1418"/>
        <w:jc w:val="both"/>
        <w:rPr>
          <w:rFonts w:ascii="Museo Sans 300" w:hAnsi="Museo Sans 300" w:cs="Arial"/>
          <w:sz w:val="22"/>
          <w:szCs w:val="22"/>
        </w:rPr>
      </w:pPr>
      <w:r w:rsidRPr="007803AE">
        <w:rPr>
          <w:rFonts w:ascii="Museo Sans 300" w:hAnsi="Museo Sans 300" w:cs="Arial"/>
          <w:sz w:val="22"/>
          <w:szCs w:val="22"/>
        </w:rPr>
        <w:br/>
        <w:t xml:space="preserve">Presenta síntomas y signos de lesión orgánica del estómago o duodeno con alteraciones anatómicas. Sus molestias no son controladas con tratamientos, la pérdida ponderal es en rango </w:t>
      </w:r>
      <w:r w:rsidR="007270B0" w:rsidRPr="007803AE">
        <w:rPr>
          <w:rFonts w:ascii="Museo Sans 300" w:hAnsi="Museo Sans 300" w:cs="Arial"/>
          <w:sz w:val="22"/>
          <w:szCs w:val="22"/>
        </w:rPr>
        <w:t>moderado</w:t>
      </w:r>
      <w:r w:rsidRPr="007803AE">
        <w:rPr>
          <w:rFonts w:ascii="Museo Sans 300" w:hAnsi="Museo Sans 300" w:cs="Arial"/>
          <w:sz w:val="22"/>
          <w:szCs w:val="22"/>
        </w:rPr>
        <w:t>.</w:t>
      </w:r>
    </w:p>
    <w:p w14:paraId="2624E139" w14:textId="77777777" w:rsidR="007270B0" w:rsidRPr="007803AE" w:rsidRDefault="007270B0" w:rsidP="007270B0">
      <w:pPr>
        <w:jc w:val="both"/>
        <w:rPr>
          <w:rFonts w:ascii="Museo Sans 300" w:hAnsi="Museo Sans 300" w:cs="Arial"/>
          <w:sz w:val="22"/>
          <w:szCs w:val="22"/>
        </w:rPr>
      </w:pPr>
    </w:p>
    <w:p w14:paraId="2624E13A" w14:textId="77777777" w:rsidR="007270B0" w:rsidRPr="007803AE" w:rsidRDefault="003E6004" w:rsidP="007270B0">
      <w:pPr>
        <w:jc w:val="both"/>
        <w:rPr>
          <w:rFonts w:ascii="Museo Sans 300" w:hAnsi="Museo Sans 300" w:cs="Arial"/>
          <w:sz w:val="22"/>
          <w:szCs w:val="22"/>
        </w:rPr>
      </w:pPr>
      <w:r w:rsidRPr="007803AE">
        <w:rPr>
          <w:rFonts w:ascii="Museo Sans 300" w:hAnsi="Museo Sans 300" w:cs="Arial"/>
          <w:sz w:val="22"/>
          <w:szCs w:val="22"/>
        </w:rPr>
        <w:t xml:space="preserve">Clase V </w:t>
      </w:r>
      <w:r w:rsidR="007270B0"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13B" w14:textId="77777777" w:rsidR="005A705B" w:rsidRPr="007803AE" w:rsidRDefault="005A705B" w:rsidP="007270B0">
      <w:pPr>
        <w:jc w:val="both"/>
        <w:rPr>
          <w:rFonts w:ascii="Museo Sans 300" w:hAnsi="Museo Sans 300" w:cs="Arial"/>
          <w:sz w:val="22"/>
          <w:szCs w:val="22"/>
        </w:rPr>
      </w:pPr>
    </w:p>
    <w:p w14:paraId="2624E13C" w14:textId="77777777" w:rsidR="007270B0" w:rsidRPr="007803AE" w:rsidRDefault="003E6004" w:rsidP="0045631E">
      <w:pPr>
        <w:widowControl w:val="0"/>
        <w:ind w:left="1418"/>
        <w:jc w:val="both"/>
        <w:rPr>
          <w:rFonts w:ascii="Museo Sans 300" w:hAnsi="Museo Sans 300" w:cs="Arial"/>
          <w:sz w:val="22"/>
          <w:szCs w:val="22"/>
        </w:rPr>
      </w:pPr>
      <w:r w:rsidRPr="007803AE">
        <w:rPr>
          <w:rFonts w:ascii="Museo Sans 300" w:hAnsi="Museo Sans 300" w:cs="Arial"/>
          <w:sz w:val="22"/>
          <w:szCs w:val="22"/>
        </w:rPr>
        <w:t>Existen síntomas y signos de lesión orgánica gástrica o duodenal. Pérdida de peso severa, anemia e hipoproteinemia. Corrección quirúrgica sin resulta</w:t>
      </w:r>
      <w:r w:rsidR="007270B0" w:rsidRPr="007803AE">
        <w:rPr>
          <w:rFonts w:ascii="Museo Sans 300" w:hAnsi="Museo Sans 300" w:cs="Arial"/>
          <w:sz w:val="22"/>
          <w:szCs w:val="22"/>
        </w:rPr>
        <w:t>dos y requiere auxilio de terceros o nutrición parenteral.</w:t>
      </w:r>
    </w:p>
    <w:p w14:paraId="0FF5DFFB" w14:textId="77777777" w:rsidR="001C311E" w:rsidRPr="007803AE" w:rsidRDefault="001C311E" w:rsidP="004D59FC">
      <w:pPr>
        <w:rPr>
          <w:rFonts w:ascii="Museo Sans 300" w:hAnsi="Museo Sans 300" w:cs="Arial"/>
          <w:sz w:val="22"/>
          <w:szCs w:val="22"/>
        </w:rPr>
      </w:pPr>
    </w:p>
    <w:p w14:paraId="2624E13E" w14:textId="77777777" w:rsidR="009C5C0C" w:rsidRPr="007803AE" w:rsidRDefault="007270B0" w:rsidP="000B52C0">
      <w:pPr>
        <w:numPr>
          <w:ilvl w:val="0"/>
          <w:numId w:val="87"/>
        </w:numPr>
        <w:ind w:left="993" w:hanging="284"/>
        <w:rPr>
          <w:rFonts w:ascii="Museo Sans 300" w:hAnsi="Museo Sans 300" w:cs="Arial"/>
          <w:sz w:val="22"/>
          <w:szCs w:val="22"/>
        </w:rPr>
      </w:pPr>
      <w:r w:rsidRPr="007803AE">
        <w:rPr>
          <w:rFonts w:ascii="Museo Sans 300" w:hAnsi="Museo Sans 300" w:cs="Arial"/>
          <w:b/>
          <w:sz w:val="22"/>
          <w:szCs w:val="22"/>
        </w:rPr>
        <w:t>Intestino Delgado</w:t>
      </w:r>
    </w:p>
    <w:p w14:paraId="2624E13F" w14:textId="77777777" w:rsidR="00003210" w:rsidRPr="007803AE" w:rsidRDefault="00003210" w:rsidP="001C311E">
      <w:pPr>
        <w:ind w:left="992"/>
        <w:rPr>
          <w:rFonts w:ascii="Museo Sans 300" w:hAnsi="Museo Sans 300" w:cs="Arial"/>
          <w:sz w:val="22"/>
          <w:szCs w:val="22"/>
        </w:rPr>
      </w:pPr>
    </w:p>
    <w:p w14:paraId="2624E140" w14:textId="77777777" w:rsidR="007270B0" w:rsidRPr="007803AE" w:rsidRDefault="007270B0" w:rsidP="005A6FE4">
      <w:pPr>
        <w:spacing w:after="120"/>
        <w:ind w:left="993"/>
        <w:rPr>
          <w:rFonts w:ascii="Museo Sans 300" w:hAnsi="Museo Sans 300" w:cs="Arial"/>
          <w:sz w:val="22"/>
          <w:szCs w:val="22"/>
        </w:rPr>
      </w:pPr>
      <w:r w:rsidRPr="007803AE">
        <w:rPr>
          <w:rFonts w:ascii="Museo Sans 300" w:hAnsi="Museo Sans 300" w:cs="Arial"/>
          <w:sz w:val="22"/>
          <w:szCs w:val="22"/>
        </w:rPr>
        <w:t>Su evaluación se realiza mediante los siguientes análisis:</w:t>
      </w:r>
    </w:p>
    <w:p w14:paraId="2624E141"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Test D-Xylosa</w:t>
      </w:r>
      <w:r w:rsidR="00C82A7F" w:rsidRPr="007803AE">
        <w:rPr>
          <w:rFonts w:ascii="Museo Sans 300" w:hAnsi="Museo Sans 300" w:cs="Arial"/>
          <w:sz w:val="22"/>
          <w:szCs w:val="22"/>
        </w:rPr>
        <w:t>;</w:t>
      </w:r>
    </w:p>
    <w:p w14:paraId="2624E142"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Absorción de vitaminas</w:t>
      </w:r>
      <w:r w:rsidR="00C82A7F" w:rsidRPr="007803AE">
        <w:rPr>
          <w:rFonts w:ascii="Museo Sans 300" w:hAnsi="Museo Sans 300" w:cs="Arial"/>
          <w:sz w:val="22"/>
          <w:szCs w:val="22"/>
        </w:rPr>
        <w:t>;</w:t>
      </w:r>
    </w:p>
    <w:p w14:paraId="2624E143"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Medición de Carencias Vitamínicas y Nutrientes Plasmáticos</w:t>
      </w:r>
      <w:r w:rsidR="00C82A7F" w:rsidRPr="007803AE">
        <w:rPr>
          <w:rFonts w:ascii="Museo Sans 300" w:hAnsi="Museo Sans 300" w:cs="Arial"/>
          <w:sz w:val="22"/>
          <w:szCs w:val="22"/>
        </w:rPr>
        <w:t>;</w:t>
      </w:r>
    </w:p>
    <w:p w14:paraId="2624E144"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Estudios de Motilidad Intestinal</w:t>
      </w:r>
      <w:r w:rsidR="00C82A7F" w:rsidRPr="007803AE">
        <w:rPr>
          <w:rFonts w:ascii="Museo Sans 300" w:hAnsi="Museo Sans 300" w:cs="Arial"/>
          <w:sz w:val="22"/>
          <w:szCs w:val="22"/>
        </w:rPr>
        <w:t>;</w:t>
      </w:r>
    </w:p>
    <w:p w14:paraId="2624E145"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Estudios Radiológicos y de Contraste</w:t>
      </w:r>
      <w:r w:rsidR="00C82A7F" w:rsidRPr="007803AE">
        <w:rPr>
          <w:rFonts w:ascii="Museo Sans 300" w:hAnsi="Museo Sans 300" w:cs="Arial"/>
          <w:sz w:val="22"/>
          <w:szCs w:val="22"/>
        </w:rPr>
        <w:t>;</w:t>
      </w:r>
    </w:p>
    <w:p w14:paraId="2624E146" w14:textId="77777777" w:rsidR="007270B0" w:rsidRPr="007803AE" w:rsidRDefault="007270B0" w:rsidP="000B52C0">
      <w:pPr>
        <w:numPr>
          <w:ilvl w:val="1"/>
          <w:numId w:val="12"/>
        </w:numPr>
        <w:ind w:left="1276" w:hanging="425"/>
        <w:rPr>
          <w:rFonts w:ascii="Museo Sans 300" w:hAnsi="Museo Sans 300" w:cs="Arial"/>
          <w:sz w:val="22"/>
          <w:szCs w:val="22"/>
        </w:rPr>
      </w:pPr>
      <w:r w:rsidRPr="007803AE">
        <w:rPr>
          <w:rFonts w:ascii="Museo Sans 300" w:hAnsi="Museo Sans 300" w:cs="Arial"/>
          <w:sz w:val="22"/>
          <w:szCs w:val="22"/>
        </w:rPr>
        <w:t>Biopsia de Intestino Delgado</w:t>
      </w:r>
      <w:r w:rsidR="00C82A7F" w:rsidRPr="007803AE">
        <w:rPr>
          <w:rFonts w:ascii="Museo Sans 300" w:hAnsi="Museo Sans 300" w:cs="Arial"/>
          <w:sz w:val="22"/>
          <w:szCs w:val="22"/>
        </w:rPr>
        <w:t>.</w:t>
      </w:r>
    </w:p>
    <w:p w14:paraId="2624E147" w14:textId="77777777" w:rsidR="007270B0" w:rsidRPr="007803AE" w:rsidRDefault="007270B0" w:rsidP="005A6C2C">
      <w:pPr>
        <w:rPr>
          <w:rFonts w:ascii="Museo Sans 300" w:hAnsi="Museo Sans 300" w:cs="Arial"/>
          <w:sz w:val="22"/>
          <w:szCs w:val="22"/>
        </w:rPr>
      </w:pPr>
      <w:r w:rsidRPr="007803AE">
        <w:rPr>
          <w:rFonts w:ascii="Museo Sans 300" w:hAnsi="Museo Sans 300" w:cs="Arial"/>
          <w:sz w:val="22"/>
          <w:szCs w:val="22"/>
        </w:rPr>
        <w:br/>
      </w:r>
      <w:r w:rsidRPr="007803AE">
        <w:rPr>
          <w:rFonts w:ascii="Museo Sans 300" w:hAnsi="Museo Sans 300" w:cs="Arial"/>
          <w:b/>
          <w:bCs/>
          <w:sz w:val="22"/>
          <w:szCs w:val="22"/>
        </w:rPr>
        <w:t>Menoscabo Laboral Permanente por Impedimentos del Intestino Delgado</w:t>
      </w:r>
    </w:p>
    <w:p w14:paraId="2624E148" w14:textId="77777777" w:rsidR="005A705B" w:rsidRPr="007803AE" w:rsidRDefault="005A705B" w:rsidP="005A6C2C">
      <w:pPr>
        <w:rPr>
          <w:rFonts w:ascii="Museo Sans 300" w:hAnsi="Museo Sans 300" w:cs="Arial"/>
          <w:b/>
          <w:bCs/>
          <w:sz w:val="22"/>
          <w:szCs w:val="22"/>
        </w:rPr>
      </w:pPr>
    </w:p>
    <w:p w14:paraId="2624E149" w14:textId="77777777" w:rsidR="00C82A7F" w:rsidRPr="007803AE" w:rsidRDefault="00C82A7F" w:rsidP="00C82A7F">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4A" w14:textId="77777777" w:rsidR="007270B0" w:rsidRPr="007803AE" w:rsidRDefault="007270B0" w:rsidP="002C2739">
      <w:pPr>
        <w:jc w:val="both"/>
        <w:rPr>
          <w:rFonts w:ascii="Museo Sans 300" w:hAnsi="Museo Sans 300" w:cs="Arial"/>
          <w:sz w:val="22"/>
          <w:szCs w:val="22"/>
        </w:rPr>
      </w:pPr>
      <w:r w:rsidRPr="007803AE">
        <w:rPr>
          <w:rFonts w:ascii="Museo Sans 300" w:hAnsi="Museo Sans 300" w:cs="Arial"/>
          <w:sz w:val="22"/>
          <w:szCs w:val="22"/>
        </w:rPr>
        <w:br/>
        <w:t>Clase I</w:t>
      </w:r>
      <w:r w:rsidRPr="007803AE">
        <w:rPr>
          <w:rFonts w:ascii="Museo Sans 300" w:hAnsi="Museo Sans 300" w:cs="Arial"/>
          <w:b/>
          <w:sz w:val="22"/>
          <w:szCs w:val="22"/>
        </w:rPr>
        <w:t xml:space="preserve"> </w:t>
      </w:r>
      <w:r w:rsidRPr="007803AE">
        <w:rPr>
          <w:rFonts w:ascii="Museo Sans 300" w:hAnsi="Museo Sans 300" w:cs="Arial"/>
          <w:b/>
          <w:sz w:val="22"/>
          <w:szCs w:val="22"/>
        </w:rPr>
        <w:tab/>
      </w:r>
      <w:r w:rsidR="00AE55DF"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E126B2" w:rsidRPr="007803AE">
        <w:rPr>
          <w:rFonts w:ascii="Museo Sans 300" w:hAnsi="Museo Sans 300" w:cs="Arial"/>
          <w:sz w:val="22"/>
          <w:szCs w:val="22"/>
        </w:rPr>
        <w:t>1</w:t>
      </w:r>
      <w:r w:rsidRPr="007803AE">
        <w:rPr>
          <w:rFonts w:ascii="Museo Sans 300" w:hAnsi="Museo Sans 300" w:cs="Arial"/>
          <w:sz w:val="22"/>
          <w:szCs w:val="22"/>
        </w:rPr>
        <w:t>% - 10%</w:t>
      </w:r>
    </w:p>
    <w:p w14:paraId="2624E14B" w14:textId="77777777" w:rsidR="007270B0" w:rsidRPr="007803AE" w:rsidRDefault="007270B0"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lesión orgánica intestinal, pero no requiere de tratamiento continuo y no hay pérdida de peso.</w:t>
      </w:r>
    </w:p>
    <w:p w14:paraId="2624E14C" w14:textId="77777777" w:rsidR="007270B0" w:rsidRPr="007803AE" w:rsidRDefault="007270B0" w:rsidP="002C2739">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2624E14E" w14:textId="77777777" w:rsidR="007270B0" w:rsidRPr="007803AE" w:rsidRDefault="007270B0" w:rsidP="002C2739">
      <w:pPr>
        <w:ind w:left="1418"/>
        <w:jc w:val="both"/>
        <w:rPr>
          <w:rFonts w:ascii="Museo Sans 300" w:hAnsi="Museo Sans 300" w:cs="Arial"/>
          <w:sz w:val="22"/>
          <w:szCs w:val="22"/>
        </w:rPr>
      </w:pPr>
      <w:r w:rsidRPr="007803AE">
        <w:rPr>
          <w:rFonts w:ascii="Museo Sans 300" w:hAnsi="Museo Sans 300" w:cs="Arial"/>
          <w:sz w:val="22"/>
          <w:szCs w:val="22"/>
        </w:rPr>
        <w:t>Existen síntomas y signos de lesión orgánica intestinal, requiere de dieta y medicamentos para controlar sus síntomas y la pérdida de peso no sobrepasa el rango normal.</w:t>
      </w:r>
    </w:p>
    <w:p w14:paraId="2624E14F" w14:textId="11C2D728" w:rsidR="007270B0" w:rsidRPr="007803AE" w:rsidRDefault="007270B0" w:rsidP="002C2739">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150" w14:textId="77777777" w:rsidR="007270B0" w:rsidRPr="007803AE" w:rsidRDefault="007270B0"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lesión orgánica intestinal. Los medicamentos y la dieta mejoran los síntomas. La pérdida de peso es en rango leve.</w:t>
      </w:r>
    </w:p>
    <w:p w14:paraId="2624E151" w14:textId="77777777" w:rsidR="007270B0" w:rsidRPr="007803AE" w:rsidRDefault="007270B0" w:rsidP="002C2739">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Menoscabo Global de la Persona de 36% - 50%</w:t>
      </w:r>
    </w:p>
    <w:p w14:paraId="2624E152" w14:textId="77777777" w:rsidR="007270B0" w:rsidRPr="007803AE" w:rsidRDefault="007270B0"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severos de lesión orgánica intestinal; que son controlados por el tratamiento y hay pérdida de peso en rango moderado.</w:t>
      </w:r>
    </w:p>
    <w:p w14:paraId="2624E153" w14:textId="77777777" w:rsidR="0062621F" w:rsidRPr="007803AE" w:rsidRDefault="0062621F" w:rsidP="002C2739">
      <w:pPr>
        <w:jc w:val="both"/>
        <w:rPr>
          <w:rFonts w:ascii="Museo Sans 300" w:hAnsi="Museo Sans 300" w:cs="Arial"/>
          <w:sz w:val="22"/>
          <w:szCs w:val="22"/>
        </w:rPr>
      </w:pPr>
    </w:p>
    <w:p w14:paraId="2624E154" w14:textId="77777777" w:rsidR="007270B0" w:rsidRPr="007803AE" w:rsidRDefault="007270B0" w:rsidP="002C2739">
      <w:pPr>
        <w:jc w:val="both"/>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155" w14:textId="77777777" w:rsidR="007270B0" w:rsidRPr="007803AE" w:rsidRDefault="007270B0" w:rsidP="002C2739">
      <w:pPr>
        <w:ind w:left="1418"/>
        <w:jc w:val="both"/>
        <w:rPr>
          <w:rFonts w:ascii="Museo Sans 300" w:hAnsi="Museo Sans 300" w:cs="Arial"/>
          <w:sz w:val="22"/>
          <w:szCs w:val="22"/>
        </w:rPr>
      </w:pPr>
      <w:r w:rsidRPr="007803AE">
        <w:rPr>
          <w:rFonts w:ascii="Museo Sans 300" w:hAnsi="Museo Sans 300" w:cs="Arial"/>
          <w:sz w:val="22"/>
          <w:szCs w:val="22"/>
        </w:rPr>
        <w:br/>
        <w:t>Los síntomas y signos de lesión orgánica intestinal no pueden ser controlados por tratamientos y la pérdida de peso se encuentra en rango severo.</w:t>
      </w:r>
    </w:p>
    <w:p w14:paraId="6396D362" w14:textId="77777777" w:rsidR="0029691C" w:rsidRPr="007803AE" w:rsidRDefault="0029691C" w:rsidP="002C2739">
      <w:pPr>
        <w:ind w:left="1418"/>
        <w:jc w:val="both"/>
        <w:rPr>
          <w:rFonts w:ascii="Museo Sans 300" w:hAnsi="Museo Sans 300" w:cs="Arial"/>
          <w:sz w:val="22"/>
          <w:szCs w:val="22"/>
        </w:rPr>
      </w:pPr>
    </w:p>
    <w:p w14:paraId="2624E157" w14:textId="77777777" w:rsidR="0077070C" w:rsidRPr="007803AE" w:rsidRDefault="0077070C" w:rsidP="000B52C0">
      <w:pPr>
        <w:numPr>
          <w:ilvl w:val="0"/>
          <w:numId w:val="86"/>
        </w:numPr>
        <w:ind w:left="425" w:hanging="425"/>
        <w:jc w:val="both"/>
        <w:rPr>
          <w:rFonts w:ascii="Museo Sans 300" w:hAnsi="Museo Sans 300" w:cs="Arial"/>
          <w:b/>
          <w:sz w:val="22"/>
          <w:szCs w:val="22"/>
        </w:rPr>
      </w:pPr>
      <w:r w:rsidRPr="007803AE">
        <w:rPr>
          <w:rFonts w:ascii="Museo Sans 300" w:hAnsi="Museo Sans 300" w:cs="Arial"/>
          <w:b/>
          <w:sz w:val="22"/>
          <w:szCs w:val="22"/>
        </w:rPr>
        <w:t>PÁNCREAS</w:t>
      </w:r>
    </w:p>
    <w:p w14:paraId="2624E158" w14:textId="77777777" w:rsidR="00003210" w:rsidRPr="007803AE" w:rsidRDefault="00003210" w:rsidP="002C2739">
      <w:pPr>
        <w:pStyle w:val="Default"/>
        <w:jc w:val="both"/>
        <w:rPr>
          <w:rFonts w:ascii="Museo Sans 300" w:hAnsi="Museo Sans 300"/>
          <w:color w:val="auto"/>
          <w:sz w:val="22"/>
          <w:szCs w:val="22"/>
        </w:rPr>
      </w:pPr>
    </w:p>
    <w:p w14:paraId="2624E159" w14:textId="77777777" w:rsidR="00743673" w:rsidRPr="007803AE" w:rsidRDefault="00743673" w:rsidP="002C273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En este capítulo sólo se evalúa su función exocrina. La </w:t>
      </w:r>
      <w:r w:rsidR="004E105F" w:rsidRPr="007803AE">
        <w:rPr>
          <w:rFonts w:ascii="Museo Sans 300" w:hAnsi="Museo Sans 300"/>
          <w:color w:val="auto"/>
          <w:sz w:val="22"/>
          <w:szCs w:val="22"/>
        </w:rPr>
        <w:t xml:space="preserve">función </w:t>
      </w:r>
      <w:r w:rsidRPr="007803AE">
        <w:rPr>
          <w:rFonts w:ascii="Museo Sans 300" w:hAnsi="Museo Sans 300"/>
          <w:color w:val="auto"/>
          <w:sz w:val="22"/>
          <w:szCs w:val="22"/>
        </w:rPr>
        <w:t>endocrina se analiza</w:t>
      </w:r>
      <w:r w:rsidR="004E105F" w:rsidRPr="007803AE">
        <w:rPr>
          <w:rFonts w:ascii="Museo Sans 300" w:hAnsi="Museo Sans 300"/>
          <w:color w:val="auto"/>
          <w:sz w:val="22"/>
          <w:szCs w:val="22"/>
        </w:rPr>
        <w:t>rá</w:t>
      </w:r>
      <w:r w:rsidRPr="007803AE">
        <w:rPr>
          <w:rFonts w:ascii="Museo Sans 300" w:hAnsi="Museo Sans 300"/>
          <w:color w:val="auto"/>
          <w:sz w:val="22"/>
          <w:szCs w:val="22"/>
        </w:rPr>
        <w:t xml:space="preserve"> en el capítulo correspondiente. </w:t>
      </w:r>
    </w:p>
    <w:p w14:paraId="2624E15A" w14:textId="77777777" w:rsidR="004E105F" w:rsidRPr="007803AE" w:rsidRDefault="004E105F" w:rsidP="002C2739">
      <w:pPr>
        <w:pStyle w:val="Default"/>
        <w:jc w:val="both"/>
        <w:rPr>
          <w:rFonts w:ascii="Museo Sans 300" w:hAnsi="Museo Sans 300"/>
          <w:color w:val="auto"/>
          <w:sz w:val="22"/>
          <w:szCs w:val="22"/>
        </w:rPr>
      </w:pPr>
    </w:p>
    <w:p w14:paraId="2624E15B" w14:textId="77777777"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t>Los síntomas y signos incluyen</w:t>
      </w:r>
      <w:r w:rsidR="004E105F" w:rsidRPr="007803AE">
        <w:rPr>
          <w:rFonts w:ascii="Museo Sans 300" w:hAnsi="Museo Sans 300" w:cs="Arial"/>
          <w:sz w:val="22"/>
          <w:szCs w:val="22"/>
        </w:rPr>
        <w:t>:</w:t>
      </w:r>
      <w:r w:rsidRPr="007803AE">
        <w:rPr>
          <w:rFonts w:ascii="Museo Sans 300" w:hAnsi="Museo Sans 300" w:cs="Arial"/>
          <w:sz w:val="22"/>
          <w:szCs w:val="22"/>
        </w:rPr>
        <w:t xml:space="preserve"> Dolor, Náuseas, Vómitos, Diarreas, Esteatorrea, Sangramiento intestinal, Ictericia y compromiso nutricional. La evaluación se completa con Radiología, TAC, Ecografías, Angiografía, Colangiopancreatografía Endoscópica </w:t>
      </w:r>
      <w:r w:rsidR="004E105F" w:rsidRPr="007803AE">
        <w:rPr>
          <w:rFonts w:ascii="Museo Sans 300" w:hAnsi="Museo Sans 300" w:cs="Arial"/>
          <w:sz w:val="22"/>
          <w:szCs w:val="22"/>
        </w:rPr>
        <w:t>R</w:t>
      </w:r>
      <w:r w:rsidRPr="007803AE">
        <w:rPr>
          <w:rFonts w:ascii="Museo Sans 300" w:hAnsi="Museo Sans 300" w:cs="Arial"/>
          <w:sz w:val="22"/>
          <w:szCs w:val="22"/>
        </w:rPr>
        <w:t xml:space="preserve">etrógrada, Deposiciones, Tolerancia a </w:t>
      </w:r>
      <w:r w:rsidR="004E105F" w:rsidRPr="007803AE">
        <w:rPr>
          <w:rFonts w:ascii="Museo Sans 300" w:hAnsi="Museo Sans 300" w:cs="Arial"/>
          <w:sz w:val="22"/>
          <w:szCs w:val="22"/>
        </w:rPr>
        <w:t>G</w:t>
      </w:r>
      <w:r w:rsidRPr="007803AE">
        <w:rPr>
          <w:rFonts w:ascii="Museo Sans 300" w:hAnsi="Museo Sans 300" w:cs="Arial"/>
          <w:sz w:val="22"/>
          <w:szCs w:val="22"/>
        </w:rPr>
        <w:t xml:space="preserve">lucosa, Enzimas Pancreáticas, Absorción de </w:t>
      </w:r>
      <w:r w:rsidR="004E105F" w:rsidRPr="007803AE">
        <w:rPr>
          <w:rFonts w:ascii="Museo Sans 300" w:hAnsi="Museo Sans 300" w:cs="Arial"/>
          <w:sz w:val="22"/>
          <w:szCs w:val="22"/>
        </w:rPr>
        <w:t>G</w:t>
      </w:r>
      <w:r w:rsidRPr="007803AE">
        <w:rPr>
          <w:rFonts w:ascii="Museo Sans 300" w:hAnsi="Museo Sans 300" w:cs="Arial"/>
          <w:sz w:val="22"/>
          <w:szCs w:val="22"/>
        </w:rPr>
        <w:t xml:space="preserve">rasas, Proteínas y Vitaminas Liposolubles. </w:t>
      </w:r>
    </w:p>
    <w:p w14:paraId="2624E15C" w14:textId="77777777" w:rsidR="00743673" w:rsidRPr="007803AE" w:rsidRDefault="00743673" w:rsidP="002C2739">
      <w:pPr>
        <w:jc w:val="both"/>
        <w:rPr>
          <w:rFonts w:ascii="Museo Sans 300" w:hAnsi="Museo Sans 300" w:cs="Arial"/>
          <w:sz w:val="22"/>
          <w:szCs w:val="22"/>
        </w:rPr>
      </w:pPr>
    </w:p>
    <w:p w14:paraId="2624E15D" w14:textId="77777777" w:rsidR="00743673" w:rsidRPr="007803AE" w:rsidRDefault="005A6C2C" w:rsidP="00802F97">
      <w:pPr>
        <w:spacing w:after="120"/>
        <w:jc w:val="both"/>
        <w:rPr>
          <w:rFonts w:ascii="Museo Sans 300" w:hAnsi="Museo Sans 300" w:cs="Arial"/>
          <w:sz w:val="22"/>
          <w:szCs w:val="22"/>
        </w:rPr>
      </w:pPr>
      <w:r w:rsidRPr="007803AE">
        <w:rPr>
          <w:rFonts w:ascii="Museo Sans 300" w:hAnsi="Museo Sans 300" w:cs="Arial"/>
          <w:sz w:val="22"/>
          <w:szCs w:val="22"/>
        </w:rPr>
        <w:t>Las patologías crónicas irrecuperables más frecuentes del páncreas son:</w:t>
      </w:r>
    </w:p>
    <w:p w14:paraId="2624E15E" w14:textId="77777777" w:rsidR="0062621F" w:rsidRPr="007803AE" w:rsidRDefault="00743673" w:rsidP="000B52C0">
      <w:pPr>
        <w:numPr>
          <w:ilvl w:val="0"/>
          <w:numId w:val="12"/>
        </w:numPr>
        <w:ind w:left="993" w:hanging="284"/>
        <w:jc w:val="both"/>
        <w:rPr>
          <w:rFonts w:ascii="Museo Sans 300" w:hAnsi="Museo Sans 300" w:cs="Arial"/>
          <w:sz w:val="22"/>
          <w:szCs w:val="22"/>
        </w:rPr>
      </w:pPr>
      <w:r w:rsidRPr="007803AE">
        <w:rPr>
          <w:rFonts w:ascii="Museo Sans 300" w:hAnsi="Museo Sans 300" w:cs="Arial"/>
          <w:sz w:val="22"/>
          <w:szCs w:val="22"/>
        </w:rPr>
        <w:t>A</w:t>
      </w:r>
      <w:r w:rsidR="005A6C2C" w:rsidRPr="007803AE">
        <w:rPr>
          <w:rFonts w:ascii="Museo Sans 300" w:hAnsi="Museo Sans 300" w:cs="Arial"/>
          <w:sz w:val="22"/>
          <w:szCs w:val="22"/>
        </w:rPr>
        <w:t>usencia parcial o total de l</w:t>
      </w:r>
      <w:r w:rsidR="00003210" w:rsidRPr="007803AE">
        <w:rPr>
          <w:rFonts w:ascii="Museo Sans 300" w:hAnsi="Museo Sans 300" w:cs="Arial"/>
          <w:sz w:val="22"/>
          <w:szCs w:val="22"/>
        </w:rPr>
        <w:t>a Glándula de origen quirúrgico.</w:t>
      </w:r>
    </w:p>
    <w:p w14:paraId="2624E15F" w14:textId="77777777" w:rsidR="00802F97" w:rsidRPr="007803AE" w:rsidRDefault="005A6C2C" w:rsidP="000B52C0">
      <w:pPr>
        <w:numPr>
          <w:ilvl w:val="0"/>
          <w:numId w:val="12"/>
        </w:numPr>
        <w:ind w:left="993" w:hanging="284"/>
        <w:jc w:val="both"/>
        <w:rPr>
          <w:rFonts w:ascii="Museo Sans 300" w:hAnsi="Museo Sans 300" w:cs="Arial"/>
          <w:sz w:val="22"/>
          <w:szCs w:val="22"/>
        </w:rPr>
      </w:pPr>
      <w:r w:rsidRPr="007803AE">
        <w:rPr>
          <w:rFonts w:ascii="Museo Sans 300" w:hAnsi="Museo Sans 300" w:cs="Arial"/>
          <w:sz w:val="22"/>
          <w:szCs w:val="22"/>
        </w:rPr>
        <w:t>Pancreatitis Crónica y/o Recurrente usualmente de origen alcohólico.</w:t>
      </w:r>
    </w:p>
    <w:p w14:paraId="2624E160" w14:textId="77777777" w:rsidR="005A6FE4" w:rsidRPr="007803AE" w:rsidRDefault="005A6FE4" w:rsidP="005A6FE4">
      <w:pPr>
        <w:ind w:left="993"/>
        <w:jc w:val="both"/>
        <w:rPr>
          <w:rFonts w:ascii="Museo Sans 300" w:hAnsi="Museo Sans 300" w:cs="Arial"/>
          <w:sz w:val="22"/>
          <w:szCs w:val="22"/>
        </w:rPr>
      </w:pPr>
    </w:p>
    <w:p w14:paraId="2624E161" w14:textId="77777777" w:rsidR="00956C17" w:rsidRPr="007803AE" w:rsidRDefault="00956C17" w:rsidP="00802F97">
      <w:pPr>
        <w:jc w:val="both"/>
        <w:rPr>
          <w:rFonts w:ascii="Museo Sans 300" w:hAnsi="Museo Sans 300" w:cs="Arial"/>
          <w:sz w:val="22"/>
          <w:szCs w:val="22"/>
        </w:rPr>
      </w:pPr>
      <w:r w:rsidRPr="007803AE">
        <w:rPr>
          <w:rFonts w:ascii="Museo Sans 300" w:hAnsi="Museo Sans 300"/>
          <w:b/>
          <w:bCs/>
          <w:sz w:val="22"/>
          <w:szCs w:val="22"/>
        </w:rPr>
        <w:t>Menoscabo Laboral Permanente por Impedimentos Pancreáticos</w:t>
      </w:r>
      <w:r w:rsidR="00003210" w:rsidRPr="007803AE">
        <w:rPr>
          <w:rFonts w:ascii="Museo Sans 300" w:hAnsi="Museo Sans 300"/>
          <w:b/>
          <w:bCs/>
          <w:sz w:val="22"/>
          <w:szCs w:val="22"/>
        </w:rPr>
        <w:t>.</w:t>
      </w:r>
    </w:p>
    <w:p w14:paraId="2624E163" w14:textId="77777777" w:rsidR="0081120B" w:rsidRPr="007803AE" w:rsidRDefault="0081120B" w:rsidP="008E569C">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64" w14:textId="77777777" w:rsidR="0062621F" w:rsidRPr="007803AE" w:rsidRDefault="0062621F" w:rsidP="002C2739">
      <w:pPr>
        <w:jc w:val="both"/>
        <w:rPr>
          <w:rFonts w:ascii="Museo Sans 300" w:hAnsi="Museo Sans 300" w:cs="Arial"/>
          <w:sz w:val="22"/>
          <w:szCs w:val="22"/>
        </w:rPr>
      </w:pPr>
    </w:p>
    <w:p w14:paraId="2624E165" w14:textId="77777777"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tab/>
        <w:t xml:space="preserve"> </w:t>
      </w:r>
      <w:r w:rsidR="005A705B"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E126B2" w:rsidRPr="007803AE">
        <w:rPr>
          <w:rFonts w:ascii="Museo Sans 300" w:hAnsi="Museo Sans 300" w:cs="Arial"/>
          <w:sz w:val="22"/>
          <w:szCs w:val="22"/>
        </w:rPr>
        <w:t>1</w:t>
      </w:r>
      <w:r w:rsidRPr="007803AE">
        <w:rPr>
          <w:rFonts w:ascii="Museo Sans 300" w:hAnsi="Museo Sans 300" w:cs="Arial"/>
          <w:sz w:val="22"/>
          <w:szCs w:val="22"/>
        </w:rPr>
        <w:t>% - 10%</w:t>
      </w:r>
    </w:p>
    <w:p w14:paraId="2624E166" w14:textId="77777777" w:rsidR="00743673" w:rsidRPr="007803AE" w:rsidRDefault="00743673"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lesión orgánica del páncreas y alteraciones anatómicas. No se requiere tratamiento continuo y el peso se mantiene en rangos normales.</w:t>
      </w:r>
    </w:p>
    <w:p w14:paraId="2624E167" w14:textId="77777777"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2624E168" w14:textId="77777777" w:rsidR="00743673" w:rsidRPr="007803AE" w:rsidRDefault="00743673"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lesión orgánica del páncreas y alteraciones anatómicas. Requiere de tratamiento permanente y limitaciones dietéticas para el control de sus síntomas y mantiene su peso en rangos normales.</w:t>
      </w:r>
    </w:p>
    <w:p w14:paraId="2624E169" w14:textId="77777777"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p>
    <w:p w14:paraId="2624E16A" w14:textId="77777777" w:rsidR="00743673" w:rsidRPr="007803AE" w:rsidRDefault="00743673" w:rsidP="002C2739">
      <w:pPr>
        <w:ind w:left="1418"/>
        <w:jc w:val="both"/>
        <w:rPr>
          <w:rFonts w:ascii="Museo Sans 300" w:hAnsi="Museo Sans 300" w:cs="Arial"/>
          <w:sz w:val="22"/>
          <w:szCs w:val="22"/>
        </w:rPr>
      </w:pPr>
      <w:r w:rsidRPr="007803AE">
        <w:rPr>
          <w:rFonts w:ascii="Museo Sans 300" w:hAnsi="Museo Sans 300" w:cs="Arial"/>
          <w:sz w:val="22"/>
          <w:szCs w:val="22"/>
        </w:rPr>
        <w:br/>
        <w:t xml:space="preserve">Existen síntomas y signos de lesión orgánica del páncreas que se acompañan de alteraciones anatómicas. La dieta y los medicamentos controlan sus molestias y se </w:t>
      </w:r>
      <w:r w:rsidR="00B41640" w:rsidRPr="007803AE">
        <w:rPr>
          <w:rFonts w:ascii="Museo Sans 300" w:hAnsi="Museo Sans 300" w:cs="Arial"/>
          <w:sz w:val="22"/>
          <w:szCs w:val="22"/>
        </w:rPr>
        <w:t>manifiesta</w:t>
      </w:r>
      <w:r w:rsidRPr="007803AE">
        <w:rPr>
          <w:rFonts w:ascii="Museo Sans 300" w:hAnsi="Museo Sans 300" w:cs="Arial"/>
          <w:sz w:val="22"/>
          <w:szCs w:val="22"/>
        </w:rPr>
        <w:t xml:space="preserve"> cierto grado de desnutrición y pérdida de peso en rango leve.</w:t>
      </w:r>
    </w:p>
    <w:p w14:paraId="2624E16B" w14:textId="77777777" w:rsidR="00743673" w:rsidRPr="007803AE" w:rsidRDefault="00743673" w:rsidP="002C2739">
      <w:pPr>
        <w:ind w:left="1418"/>
        <w:jc w:val="both"/>
        <w:rPr>
          <w:rFonts w:ascii="Museo Sans 300" w:hAnsi="Museo Sans 300" w:cs="Arial"/>
          <w:sz w:val="22"/>
          <w:szCs w:val="22"/>
        </w:rPr>
      </w:pPr>
    </w:p>
    <w:p w14:paraId="2624E16C" w14:textId="77777777" w:rsidR="00743673" w:rsidRPr="007803AE" w:rsidRDefault="00743673" w:rsidP="002C2739">
      <w:pPr>
        <w:jc w:val="both"/>
        <w:rPr>
          <w:rFonts w:ascii="Museo Sans 300" w:hAnsi="Museo Sans 300" w:cs="Arial"/>
          <w:sz w:val="22"/>
          <w:szCs w:val="22"/>
        </w:rPr>
      </w:pPr>
      <w:r w:rsidRPr="007803AE">
        <w:rPr>
          <w:rFonts w:ascii="Museo Sans 300" w:hAnsi="Museo Sans 300" w:cs="Arial"/>
          <w:sz w:val="22"/>
          <w:szCs w:val="22"/>
        </w:rPr>
        <w:t>Clase IV</w:t>
      </w:r>
      <w:r w:rsidRPr="007803AE">
        <w:rPr>
          <w:rFonts w:ascii="Museo Sans 300" w:hAnsi="Museo Sans 300" w:cs="Arial"/>
          <w:sz w:val="22"/>
          <w:szCs w:val="22"/>
        </w:rPr>
        <w:tab/>
        <w:t xml:space="preserve"> Menoscabo Global de la Persona de 36% - 50%</w:t>
      </w:r>
    </w:p>
    <w:p w14:paraId="2624E16D" w14:textId="77777777" w:rsidR="00743673" w:rsidRPr="007803AE" w:rsidRDefault="00743673" w:rsidP="002C2739">
      <w:pPr>
        <w:ind w:left="1418"/>
        <w:jc w:val="both"/>
        <w:rPr>
          <w:rFonts w:ascii="Museo Sans 300" w:hAnsi="Museo Sans 300" w:cs="Arial"/>
          <w:sz w:val="22"/>
          <w:szCs w:val="22"/>
        </w:rPr>
      </w:pPr>
      <w:r w:rsidRPr="007803AE">
        <w:rPr>
          <w:rFonts w:ascii="Museo Sans 300" w:hAnsi="Museo Sans 300" w:cs="Arial"/>
          <w:sz w:val="22"/>
          <w:szCs w:val="22"/>
        </w:rPr>
        <w:br/>
        <w:t xml:space="preserve">Existen síntomas y signos severos de falla pancreática y lesiones anatómicas. Los síntomas no son controlados por el tratamiento y la pérdida de peso es en rango </w:t>
      </w:r>
      <w:r w:rsidR="0060713C" w:rsidRPr="007803AE">
        <w:rPr>
          <w:rFonts w:ascii="Museo Sans 300" w:hAnsi="Museo Sans 300" w:cs="Arial"/>
          <w:sz w:val="22"/>
          <w:szCs w:val="22"/>
        </w:rPr>
        <w:t>moderad</w:t>
      </w:r>
      <w:r w:rsidRPr="007803AE">
        <w:rPr>
          <w:rFonts w:ascii="Museo Sans 300" w:hAnsi="Museo Sans 300" w:cs="Arial"/>
          <w:sz w:val="22"/>
          <w:szCs w:val="22"/>
        </w:rPr>
        <w:t>o.</w:t>
      </w:r>
    </w:p>
    <w:p w14:paraId="2624E16F" w14:textId="77777777" w:rsidR="0060713C" w:rsidRPr="007803AE" w:rsidRDefault="00743673" w:rsidP="002C2739">
      <w:pPr>
        <w:ind w:left="1418"/>
        <w:jc w:val="both"/>
        <w:rPr>
          <w:rFonts w:ascii="Museo Sans 300" w:hAnsi="Museo Sans 300" w:cs="Arial"/>
          <w:sz w:val="22"/>
          <w:szCs w:val="22"/>
        </w:rPr>
      </w:pPr>
      <w:r w:rsidRPr="007803AE">
        <w:rPr>
          <w:rFonts w:ascii="Museo Sans 300" w:hAnsi="Museo Sans 300" w:cs="Arial"/>
          <w:sz w:val="22"/>
          <w:szCs w:val="22"/>
        </w:rPr>
        <w:t xml:space="preserve">De existir Diabetes Mellitus Secundaria, ésta se controla con </w:t>
      </w:r>
      <w:r w:rsidR="0060713C" w:rsidRPr="007803AE">
        <w:rPr>
          <w:rFonts w:ascii="Museo Sans 300" w:hAnsi="Museo Sans 300" w:cs="Arial"/>
          <w:sz w:val="22"/>
          <w:szCs w:val="22"/>
        </w:rPr>
        <w:t>Hipogl</w:t>
      </w:r>
      <w:r w:rsidR="00B9654C" w:rsidRPr="007803AE">
        <w:rPr>
          <w:rFonts w:ascii="Museo Sans 300" w:hAnsi="Museo Sans 300" w:cs="Arial"/>
          <w:sz w:val="22"/>
          <w:szCs w:val="22"/>
        </w:rPr>
        <w:t>i</w:t>
      </w:r>
      <w:r w:rsidR="0060713C" w:rsidRPr="007803AE">
        <w:rPr>
          <w:rFonts w:ascii="Museo Sans 300" w:hAnsi="Museo Sans 300" w:cs="Arial"/>
          <w:sz w:val="22"/>
          <w:szCs w:val="22"/>
        </w:rPr>
        <w:t>cemiantes Orales.</w:t>
      </w:r>
    </w:p>
    <w:p w14:paraId="2624E171" w14:textId="77777777" w:rsidR="00E126B2" w:rsidRPr="007803AE" w:rsidRDefault="00743673" w:rsidP="002C2739">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V </w:t>
      </w:r>
      <w:r w:rsidR="0060713C"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172" w14:textId="77777777" w:rsidR="001363B4" w:rsidRPr="007803AE" w:rsidRDefault="001363B4" w:rsidP="002C2739">
      <w:pPr>
        <w:ind w:left="1418" w:hanging="1418"/>
        <w:jc w:val="both"/>
        <w:rPr>
          <w:rFonts w:ascii="Museo Sans 300" w:hAnsi="Museo Sans 300" w:cs="Arial"/>
          <w:sz w:val="22"/>
          <w:szCs w:val="22"/>
        </w:rPr>
      </w:pPr>
    </w:p>
    <w:p w14:paraId="2624E175" w14:textId="11C1DDED" w:rsidR="00743673" w:rsidRPr="007803AE" w:rsidRDefault="00743673" w:rsidP="005C31F5">
      <w:pPr>
        <w:jc w:val="both"/>
        <w:rPr>
          <w:rFonts w:ascii="Museo Sans 300" w:hAnsi="Museo Sans 300" w:cs="Arial"/>
          <w:sz w:val="22"/>
          <w:szCs w:val="22"/>
        </w:rPr>
      </w:pPr>
      <w:r w:rsidRPr="007803AE">
        <w:rPr>
          <w:rFonts w:ascii="Museo Sans 300" w:hAnsi="Museo Sans 300" w:cs="Arial"/>
          <w:sz w:val="22"/>
          <w:szCs w:val="22"/>
        </w:rPr>
        <w:t>Existen síntomas y signos severos de falla pancreática y lesiones anatóm</w:t>
      </w:r>
      <w:r w:rsidR="001363B4" w:rsidRPr="007803AE">
        <w:rPr>
          <w:rFonts w:ascii="Museo Sans 300" w:hAnsi="Museo Sans 300" w:cs="Arial"/>
          <w:sz w:val="22"/>
          <w:szCs w:val="22"/>
        </w:rPr>
        <w:t>icas. La pérdida de peso es</w:t>
      </w:r>
      <w:r w:rsidR="005C31F5" w:rsidRPr="007803AE">
        <w:rPr>
          <w:rFonts w:ascii="Museo Sans 300" w:hAnsi="Museo Sans 300" w:cs="Arial"/>
          <w:sz w:val="22"/>
          <w:szCs w:val="22"/>
        </w:rPr>
        <w:t xml:space="preserve"> en rango</w:t>
      </w:r>
      <w:r w:rsidRPr="007803AE">
        <w:rPr>
          <w:rFonts w:ascii="Museo Sans 300" w:hAnsi="Museo Sans 300" w:cs="Arial"/>
          <w:sz w:val="22"/>
          <w:szCs w:val="22"/>
        </w:rPr>
        <w:t xml:space="preserve"> severo y progresivo y la Diabetes Mellitus requiere tratamiento con Insulina.</w:t>
      </w:r>
      <w:r w:rsidR="001363B4" w:rsidRPr="007803AE">
        <w:rPr>
          <w:rFonts w:ascii="Museo Sans 300" w:hAnsi="Museo Sans 300" w:cs="Arial"/>
          <w:sz w:val="22"/>
          <w:szCs w:val="22"/>
        </w:rPr>
        <w:t xml:space="preserve"> Requiere </w:t>
      </w:r>
      <w:r w:rsidR="00636271" w:rsidRPr="007803AE">
        <w:rPr>
          <w:rFonts w:ascii="Museo Sans 300" w:hAnsi="Museo Sans 300" w:cs="Arial"/>
          <w:sz w:val="22"/>
          <w:szCs w:val="22"/>
        </w:rPr>
        <w:t>auxilio de terceros o nutrición parenteral.</w:t>
      </w:r>
    </w:p>
    <w:p w14:paraId="2624E176" w14:textId="77777777" w:rsidR="00FE6C06" w:rsidRPr="007803AE" w:rsidRDefault="00FE6C06" w:rsidP="001363B4">
      <w:pPr>
        <w:jc w:val="both"/>
        <w:rPr>
          <w:rFonts w:ascii="Museo Sans 300" w:hAnsi="Museo Sans 300" w:cs="Arial"/>
          <w:sz w:val="22"/>
          <w:szCs w:val="22"/>
        </w:rPr>
      </w:pPr>
    </w:p>
    <w:p w14:paraId="2624E177" w14:textId="07D9F10B" w:rsidR="008C6455" w:rsidRPr="007803AE" w:rsidRDefault="001C311E" w:rsidP="000B52C0">
      <w:pPr>
        <w:pStyle w:val="Default"/>
        <w:numPr>
          <w:ilvl w:val="0"/>
          <w:numId w:val="86"/>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COL</w:t>
      </w:r>
      <w:r w:rsidR="00ED1788" w:rsidRPr="007803AE">
        <w:rPr>
          <w:rFonts w:ascii="Museo Sans 300" w:hAnsi="Museo Sans 300"/>
          <w:b/>
          <w:color w:val="auto"/>
          <w:sz w:val="22"/>
          <w:szCs w:val="22"/>
        </w:rPr>
        <w:t>O</w:t>
      </w:r>
      <w:r w:rsidR="005A6C2C" w:rsidRPr="007803AE">
        <w:rPr>
          <w:rFonts w:ascii="Museo Sans 300" w:hAnsi="Museo Sans 300"/>
          <w:b/>
          <w:color w:val="auto"/>
          <w:sz w:val="22"/>
          <w:szCs w:val="22"/>
        </w:rPr>
        <w:t>N Y RECTO</w:t>
      </w:r>
    </w:p>
    <w:p w14:paraId="2624E178" w14:textId="77777777" w:rsidR="00E15890" w:rsidRPr="007803AE" w:rsidRDefault="00E15890" w:rsidP="002C2739">
      <w:pPr>
        <w:pStyle w:val="Default"/>
        <w:jc w:val="both"/>
        <w:rPr>
          <w:rFonts w:ascii="Museo Sans 300" w:hAnsi="Museo Sans 300"/>
          <w:color w:val="auto"/>
          <w:sz w:val="22"/>
          <w:szCs w:val="22"/>
        </w:rPr>
      </w:pPr>
    </w:p>
    <w:p w14:paraId="2624E179" w14:textId="77777777" w:rsidR="008C6455" w:rsidRPr="007803AE" w:rsidRDefault="008C6455" w:rsidP="002C2739">
      <w:pPr>
        <w:pStyle w:val="Default"/>
        <w:jc w:val="both"/>
        <w:rPr>
          <w:rFonts w:ascii="Museo Sans 300" w:hAnsi="Museo Sans 300"/>
          <w:color w:val="auto"/>
          <w:sz w:val="22"/>
          <w:szCs w:val="22"/>
        </w:rPr>
      </w:pPr>
      <w:r w:rsidRPr="007803AE">
        <w:rPr>
          <w:rFonts w:ascii="Museo Sans 300" w:hAnsi="Museo Sans 300"/>
          <w:color w:val="auto"/>
          <w:sz w:val="22"/>
          <w:szCs w:val="22"/>
        </w:rPr>
        <w:t>Los síntomas y signos del Impedimento Colo-Rectal incluyen</w:t>
      </w:r>
      <w:r w:rsidR="00FE6C06" w:rsidRPr="007803AE">
        <w:rPr>
          <w:rFonts w:ascii="Museo Sans 300" w:hAnsi="Museo Sans 300"/>
          <w:color w:val="auto"/>
          <w:sz w:val="22"/>
          <w:szCs w:val="22"/>
        </w:rPr>
        <w:t>:</w:t>
      </w:r>
      <w:r w:rsidRPr="007803AE">
        <w:rPr>
          <w:rFonts w:ascii="Museo Sans 300" w:hAnsi="Museo Sans 300"/>
          <w:color w:val="auto"/>
          <w:sz w:val="22"/>
          <w:szCs w:val="22"/>
        </w:rPr>
        <w:t xml:space="preserve"> Diarreas, Constipación, Dolor, Tenesmo</w:t>
      </w:r>
      <w:r w:rsidR="00FE6C06" w:rsidRPr="007803AE">
        <w:rPr>
          <w:rFonts w:ascii="Museo Sans 300" w:hAnsi="Museo Sans 300"/>
          <w:color w:val="auto"/>
          <w:sz w:val="22"/>
          <w:szCs w:val="22"/>
        </w:rPr>
        <w:t>,</w:t>
      </w:r>
      <w:r w:rsidRPr="007803AE">
        <w:rPr>
          <w:rFonts w:ascii="Museo Sans 300" w:hAnsi="Museo Sans 300"/>
          <w:color w:val="auto"/>
          <w:sz w:val="22"/>
          <w:szCs w:val="22"/>
        </w:rPr>
        <w:t xml:space="preserve"> Mucus, Pus y Sangre en las Deposiciones, Pérdida de Peso, Fiebre, Anemia. </w:t>
      </w:r>
    </w:p>
    <w:p w14:paraId="2624E17A" w14:textId="77777777" w:rsidR="008C6455" w:rsidRPr="007803AE" w:rsidRDefault="008C6455" w:rsidP="002C2739">
      <w:pPr>
        <w:jc w:val="both"/>
        <w:rPr>
          <w:rFonts w:ascii="Museo Sans 300" w:hAnsi="Museo Sans 300" w:cs="Arial"/>
          <w:sz w:val="22"/>
          <w:szCs w:val="22"/>
        </w:rPr>
      </w:pPr>
    </w:p>
    <w:p w14:paraId="2624E17B" w14:textId="77777777" w:rsidR="00FE6C06" w:rsidRPr="007803AE" w:rsidRDefault="008C6455" w:rsidP="00802F97">
      <w:pPr>
        <w:spacing w:after="120"/>
        <w:jc w:val="both"/>
        <w:rPr>
          <w:rFonts w:ascii="Museo Sans 300" w:hAnsi="Museo Sans 300" w:cs="Arial"/>
          <w:sz w:val="22"/>
          <w:szCs w:val="22"/>
        </w:rPr>
      </w:pPr>
      <w:r w:rsidRPr="007803AE">
        <w:rPr>
          <w:rFonts w:ascii="Museo Sans 300" w:hAnsi="Museo Sans 300" w:cs="Arial"/>
          <w:sz w:val="22"/>
          <w:szCs w:val="22"/>
        </w:rPr>
        <w:t xml:space="preserve">El estudio del Impedimento incluye: </w:t>
      </w:r>
    </w:p>
    <w:p w14:paraId="2624E17C" w14:textId="77777777" w:rsidR="008C6455" w:rsidRPr="007803AE" w:rsidRDefault="00E15890"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Colonoscopía.</w:t>
      </w:r>
    </w:p>
    <w:p w14:paraId="2624E17D" w14:textId="77777777" w:rsidR="008C6455" w:rsidRPr="007803AE" w:rsidRDefault="00E15890"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Rectosigmoidoscopía.</w:t>
      </w:r>
    </w:p>
    <w:p w14:paraId="2624E17E" w14:textId="77777777" w:rsidR="008C6455" w:rsidRPr="007803AE" w:rsidRDefault="008C6455"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Ecografías</w:t>
      </w:r>
      <w:r w:rsidR="00E15890" w:rsidRPr="007803AE">
        <w:rPr>
          <w:rFonts w:ascii="Museo Sans 300" w:hAnsi="Museo Sans 300" w:cs="Arial"/>
          <w:sz w:val="22"/>
          <w:szCs w:val="22"/>
        </w:rPr>
        <w:t>.</w:t>
      </w:r>
    </w:p>
    <w:p w14:paraId="2624E17F" w14:textId="77777777" w:rsidR="003615F1" w:rsidRPr="007803AE" w:rsidRDefault="00E15890"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Biopsias.</w:t>
      </w:r>
      <w:r w:rsidRPr="007803AE">
        <w:rPr>
          <w:rFonts w:ascii="Museo Sans 300" w:hAnsi="Museo Sans 300" w:cs="Arial"/>
          <w:sz w:val="22"/>
          <w:szCs w:val="22"/>
        </w:rPr>
        <w:br/>
        <w:t>Enema Baritado.</w:t>
      </w:r>
    </w:p>
    <w:p w14:paraId="2624E180" w14:textId="77777777" w:rsidR="008C6455" w:rsidRPr="007803AE" w:rsidRDefault="008C6455" w:rsidP="000B52C0">
      <w:pPr>
        <w:numPr>
          <w:ilvl w:val="0"/>
          <w:numId w:val="171"/>
        </w:numPr>
        <w:ind w:left="993" w:hanging="284"/>
        <w:jc w:val="both"/>
        <w:rPr>
          <w:rFonts w:ascii="Museo Sans 300" w:hAnsi="Museo Sans 300" w:cs="Arial"/>
          <w:sz w:val="22"/>
          <w:szCs w:val="22"/>
        </w:rPr>
      </w:pPr>
      <w:r w:rsidRPr="007803AE">
        <w:rPr>
          <w:rFonts w:ascii="Museo Sans 300" w:hAnsi="Museo Sans 300" w:cs="Arial"/>
          <w:sz w:val="22"/>
          <w:szCs w:val="22"/>
        </w:rPr>
        <w:t>Examen de Deposiciones</w:t>
      </w:r>
      <w:r w:rsidR="00FE6C06" w:rsidRPr="007803AE">
        <w:rPr>
          <w:rFonts w:ascii="Museo Sans 300" w:hAnsi="Museo Sans 300" w:cs="Arial"/>
          <w:sz w:val="22"/>
          <w:szCs w:val="22"/>
        </w:rPr>
        <w:t>.</w:t>
      </w:r>
    </w:p>
    <w:p w14:paraId="2624E181" w14:textId="77777777" w:rsidR="008C6455" w:rsidRPr="007803AE" w:rsidRDefault="008C6455" w:rsidP="002C2739">
      <w:pPr>
        <w:jc w:val="both"/>
        <w:rPr>
          <w:rFonts w:ascii="Museo Sans 300" w:hAnsi="Museo Sans 300" w:cs="Arial"/>
          <w:sz w:val="22"/>
          <w:szCs w:val="22"/>
        </w:rPr>
      </w:pPr>
    </w:p>
    <w:p w14:paraId="2624E182" w14:textId="77777777" w:rsidR="00956C17" w:rsidRPr="007803AE" w:rsidRDefault="00956C17" w:rsidP="002C273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Colo-Rectales</w:t>
      </w:r>
      <w:r w:rsidR="007A26A5" w:rsidRPr="007803AE">
        <w:rPr>
          <w:rFonts w:ascii="Museo Sans 300" w:hAnsi="Museo Sans 300"/>
          <w:b/>
          <w:bCs/>
          <w:color w:val="auto"/>
          <w:sz w:val="22"/>
          <w:szCs w:val="22"/>
        </w:rPr>
        <w:t>.</w:t>
      </w:r>
    </w:p>
    <w:p w14:paraId="2624E183" w14:textId="77777777" w:rsidR="00956C17" w:rsidRPr="007803AE" w:rsidRDefault="00956C17" w:rsidP="002C2739">
      <w:pPr>
        <w:pStyle w:val="Default"/>
        <w:jc w:val="both"/>
        <w:rPr>
          <w:rFonts w:ascii="Museo Sans 300" w:hAnsi="Museo Sans 300"/>
          <w:color w:val="auto"/>
          <w:sz w:val="22"/>
          <w:szCs w:val="22"/>
        </w:rPr>
      </w:pPr>
    </w:p>
    <w:p w14:paraId="2624E184" w14:textId="77777777" w:rsidR="00FE6C06" w:rsidRPr="007803AE" w:rsidRDefault="00FE6C06" w:rsidP="00FE6C06">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85" w14:textId="77777777" w:rsidR="00956C17" w:rsidRPr="007803AE" w:rsidRDefault="00956C17" w:rsidP="002C2739">
      <w:pPr>
        <w:jc w:val="both"/>
        <w:rPr>
          <w:rFonts w:ascii="Museo Sans 300" w:hAnsi="Museo Sans 300" w:cs="Arial"/>
          <w:sz w:val="22"/>
          <w:szCs w:val="22"/>
        </w:rPr>
      </w:pPr>
    </w:p>
    <w:p w14:paraId="2624E186" w14:textId="77777777" w:rsidR="00956C17" w:rsidRPr="007803AE" w:rsidRDefault="00956C17" w:rsidP="002C2739">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r>
      <w:r w:rsidR="002C193D"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E126B2" w:rsidRPr="007803AE">
        <w:rPr>
          <w:rFonts w:ascii="Museo Sans 300" w:hAnsi="Museo Sans 300" w:cs="Arial"/>
          <w:sz w:val="22"/>
          <w:szCs w:val="22"/>
        </w:rPr>
        <w:t>1</w:t>
      </w:r>
      <w:r w:rsidRPr="007803AE">
        <w:rPr>
          <w:rFonts w:ascii="Museo Sans 300" w:hAnsi="Museo Sans 300" w:cs="Arial"/>
          <w:sz w:val="22"/>
          <w:szCs w:val="22"/>
        </w:rPr>
        <w:t>% - 10%</w:t>
      </w:r>
    </w:p>
    <w:p w14:paraId="2624E187" w14:textId="77777777" w:rsidR="00956C17" w:rsidRPr="007803AE" w:rsidRDefault="00956C17" w:rsidP="002C2739">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enfermedad del colon o del recto de corta duración y no se requiere de dieta ni de medicamentos. No hay manifestaciones sistémicas ni pérdida de peso.</w:t>
      </w:r>
    </w:p>
    <w:p w14:paraId="2624E188" w14:textId="5C1B3648" w:rsidR="00956C17" w:rsidRPr="007803AE" w:rsidRDefault="00956C17" w:rsidP="00FD0F5E">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r>
      <w:r w:rsidR="00FD0F5E"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189" w14:textId="77777777" w:rsidR="00956C17" w:rsidRPr="007803AE" w:rsidRDefault="00956C17" w:rsidP="002C2739">
      <w:pPr>
        <w:jc w:val="both"/>
        <w:rPr>
          <w:rFonts w:ascii="Museo Sans 300" w:hAnsi="Museo Sans 300" w:cs="Arial"/>
          <w:sz w:val="22"/>
          <w:szCs w:val="22"/>
        </w:rPr>
      </w:pPr>
    </w:p>
    <w:p w14:paraId="2624E18A" w14:textId="77777777" w:rsidR="00956C17" w:rsidRPr="007803AE" w:rsidRDefault="00956C17" w:rsidP="002C2739">
      <w:pPr>
        <w:ind w:left="1418"/>
        <w:jc w:val="both"/>
        <w:rPr>
          <w:rFonts w:ascii="Museo Sans 300" w:hAnsi="Museo Sans 300" w:cs="Arial"/>
          <w:sz w:val="22"/>
          <w:szCs w:val="22"/>
        </w:rPr>
      </w:pPr>
      <w:r w:rsidRPr="007803AE">
        <w:rPr>
          <w:rFonts w:ascii="Museo Sans 300" w:hAnsi="Museo Sans 300" w:cs="Arial"/>
          <w:sz w:val="22"/>
          <w:szCs w:val="22"/>
        </w:rPr>
        <w:t>Existen síntomas y signos de enfermedad del colon o del recto y moderado dolor. Se requiere restricción en la dieta y terapia sistémica. No hay pérdida de peso.</w:t>
      </w:r>
    </w:p>
    <w:p w14:paraId="2624E18B" w14:textId="77777777" w:rsidR="0062621F" w:rsidRPr="007803AE" w:rsidRDefault="0062621F" w:rsidP="002C2739">
      <w:pPr>
        <w:jc w:val="both"/>
        <w:rPr>
          <w:rFonts w:ascii="Museo Sans 300" w:hAnsi="Museo Sans 300" w:cs="Arial"/>
          <w:sz w:val="22"/>
          <w:szCs w:val="22"/>
        </w:rPr>
      </w:pPr>
    </w:p>
    <w:p w14:paraId="2624E18C" w14:textId="77777777" w:rsidR="00956C17" w:rsidRPr="007803AE" w:rsidRDefault="00956C17" w:rsidP="002C2739">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18D" w14:textId="77777777" w:rsidR="00956C17" w:rsidRPr="007803AE" w:rsidRDefault="00956C17" w:rsidP="002C2739">
      <w:pPr>
        <w:ind w:left="1418"/>
        <w:jc w:val="both"/>
        <w:rPr>
          <w:rFonts w:ascii="Museo Sans 300" w:hAnsi="Museo Sans 300" w:cs="Arial"/>
          <w:sz w:val="22"/>
          <w:szCs w:val="22"/>
        </w:rPr>
      </w:pPr>
      <w:r w:rsidRPr="007803AE">
        <w:rPr>
          <w:rFonts w:ascii="Museo Sans 300" w:hAnsi="Museo Sans 300" w:cs="Arial"/>
          <w:sz w:val="22"/>
          <w:szCs w:val="22"/>
        </w:rPr>
        <w:br/>
        <w:t xml:space="preserve">Existe patología colónica o rectal y manifestaciones de dolor abdominal, requiere de dietas especiales y medicamentos; a pesar de los cuales presenta anemia y pérdida de peso en rango </w:t>
      </w:r>
      <w:r w:rsidR="00DE1169" w:rsidRPr="007803AE">
        <w:rPr>
          <w:rFonts w:ascii="Museo Sans 300" w:hAnsi="Museo Sans 300" w:cs="Arial"/>
          <w:sz w:val="22"/>
          <w:szCs w:val="22"/>
        </w:rPr>
        <w:t>leve</w:t>
      </w:r>
      <w:r w:rsidRPr="007803AE">
        <w:rPr>
          <w:rFonts w:ascii="Museo Sans 300" w:hAnsi="Museo Sans 300" w:cs="Arial"/>
          <w:sz w:val="22"/>
          <w:szCs w:val="22"/>
        </w:rPr>
        <w:t>.</w:t>
      </w:r>
    </w:p>
    <w:p w14:paraId="2624E18E" w14:textId="77777777" w:rsidR="00F73129" w:rsidRPr="007803AE" w:rsidRDefault="00F73129" w:rsidP="002C2739">
      <w:pPr>
        <w:jc w:val="both"/>
        <w:rPr>
          <w:rFonts w:ascii="Museo Sans 300" w:hAnsi="Museo Sans 300" w:cs="Arial"/>
          <w:sz w:val="22"/>
          <w:szCs w:val="22"/>
        </w:rPr>
      </w:pPr>
    </w:p>
    <w:p w14:paraId="462D50D2" w14:textId="77777777" w:rsidR="0045631E" w:rsidRPr="007803AE" w:rsidRDefault="0045631E" w:rsidP="002C2739">
      <w:pPr>
        <w:jc w:val="both"/>
        <w:rPr>
          <w:rFonts w:ascii="Museo Sans 300" w:hAnsi="Museo Sans 300" w:cs="Arial"/>
          <w:sz w:val="22"/>
          <w:szCs w:val="22"/>
        </w:rPr>
      </w:pPr>
    </w:p>
    <w:p w14:paraId="2624E18F" w14:textId="77777777" w:rsidR="00956C17" w:rsidRPr="007803AE" w:rsidRDefault="00956C17" w:rsidP="002C2739">
      <w:pPr>
        <w:jc w:val="both"/>
        <w:rPr>
          <w:rFonts w:ascii="Museo Sans 300" w:hAnsi="Museo Sans 300" w:cs="Arial"/>
          <w:sz w:val="22"/>
          <w:szCs w:val="22"/>
        </w:rPr>
      </w:pPr>
      <w:r w:rsidRPr="007803AE">
        <w:rPr>
          <w:rFonts w:ascii="Museo Sans 300" w:hAnsi="Museo Sans 300" w:cs="Arial"/>
          <w:sz w:val="22"/>
          <w:szCs w:val="22"/>
        </w:rPr>
        <w:t xml:space="preserve">Clase IV </w:t>
      </w:r>
      <w:r w:rsidR="00DE1169"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190" w14:textId="77777777" w:rsidR="00956C17" w:rsidRPr="007803AE" w:rsidRDefault="00956C17" w:rsidP="002C2739">
      <w:pPr>
        <w:ind w:left="1418"/>
        <w:jc w:val="both"/>
        <w:rPr>
          <w:rFonts w:ascii="Museo Sans 300" w:hAnsi="Museo Sans 300" w:cs="Arial"/>
          <w:sz w:val="22"/>
          <w:szCs w:val="22"/>
        </w:rPr>
      </w:pPr>
      <w:r w:rsidRPr="007803AE">
        <w:rPr>
          <w:rFonts w:ascii="Museo Sans 300" w:hAnsi="Museo Sans 300" w:cs="Arial"/>
          <w:sz w:val="22"/>
          <w:szCs w:val="22"/>
        </w:rPr>
        <w:br/>
        <w:t xml:space="preserve">Existe patología colónica o rectal, requiere de severas restricciones dietéticas y medicación continua que no controlan totalmente el cuadro. Pérdida de peso se sitúa en rango </w:t>
      </w:r>
      <w:r w:rsidR="00DE1169" w:rsidRPr="007803AE">
        <w:rPr>
          <w:rFonts w:ascii="Museo Sans 300" w:hAnsi="Museo Sans 300" w:cs="Arial"/>
          <w:sz w:val="22"/>
          <w:szCs w:val="22"/>
        </w:rPr>
        <w:t>moderado</w:t>
      </w:r>
      <w:r w:rsidRPr="007803AE">
        <w:rPr>
          <w:rFonts w:ascii="Museo Sans 300" w:hAnsi="Museo Sans 300" w:cs="Arial"/>
          <w:sz w:val="22"/>
          <w:szCs w:val="22"/>
        </w:rPr>
        <w:t>.</w:t>
      </w:r>
    </w:p>
    <w:p w14:paraId="2624E191" w14:textId="77777777" w:rsidR="00956C17" w:rsidRPr="007803AE" w:rsidRDefault="00956C17" w:rsidP="002C2739">
      <w:pPr>
        <w:jc w:val="both"/>
        <w:rPr>
          <w:rFonts w:ascii="Museo Sans 300" w:hAnsi="Museo Sans 300" w:cs="Arial"/>
          <w:sz w:val="22"/>
          <w:szCs w:val="22"/>
        </w:rPr>
      </w:pPr>
      <w:r w:rsidRPr="007803AE">
        <w:rPr>
          <w:rFonts w:ascii="Museo Sans 300" w:hAnsi="Museo Sans 300" w:cs="Arial"/>
          <w:sz w:val="22"/>
          <w:szCs w:val="22"/>
        </w:rPr>
        <w:br/>
        <w:t xml:space="preserve">Clase V </w:t>
      </w:r>
      <w:r w:rsidR="00B1216D"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193" w14:textId="3EA93959" w:rsidR="00260A0B" w:rsidRPr="007803AE" w:rsidRDefault="00956C17" w:rsidP="0029691C">
      <w:pPr>
        <w:ind w:left="1418"/>
        <w:jc w:val="both"/>
        <w:rPr>
          <w:rFonts w:ascii="Museo Sans 300" w:hAnsi="Museo Sans 300" w:cs="Arial"/>
          <w:sz w:val="22"/>
          <w:szCs w:val="22"/>
        </w:rPr>
      </w:pPr>
      <w:r w:rsidRPr="007803AE">
        <w:rPr>
          <w:rFonts w:ascii="Museo Sans 300" w:hAnsi="Museo Sans 300" w:cs="Arial"/>
          <w:sz w:val="22"/>
          <w:szCs w:val="22"/>
        </w:rPr>
        <w:br/>
        <w:t xml:space="preserve">Existe patología de Colon o Recto sin mejoría luego de Colectomía </w:t>
      </w:r>
      <w:r w:rsidR="005A705B" w:rsidRPr="007803AE">
        <w:rPr>
          <w:rFonts w:ascii="Museo Sans 300" w:hAnsi="Museo Sans 300" w:cs="Arial"/>
          <w:sz w:val="22"/>
          <w:szCs w:val="22"/>
        </w:rPr>
        <w:t>Total</w:t>
      </w:r>
      <w:r w:rsidRPr="007803AE">
        <w:rPr>
          <w:rFonts w:ascii="Museo Sans 300" w:hAnsi="Museo Sans 300" w:cs="Arial"/>
          <w:sz w:val="22"/>
          <w:szCs w:val="22"/>
        </w:rPr>
        <w:t xml:space="preserve">, anemia persistente (disminución del </w:t>
      </w:r>
      <w:r w:rsidR="005A705B" w:rsidRPr="007803AE">
        <w:rPr>
          <w:rFonts w:ascii="Museo Sans 300" w:hAnsi="Museo Sans 300" w:cs="Arial"/>
          <w:sz w:val="22"/>
          <w:szCs w:val="22"/>
        </w:rPr>
        <w:t>hematocrito</w:t>
      </w:r>
      <w:r w:rsidRPr="007803AE">
        <w:rPr>
          <w:rFonts w:ascii="Museo Sans 300" w:hAnsi="Museo Sans 300" w:cs="Arial"/>
          <w:sz w:val="22"/>
          <w:szCs w:val="22"/>
        </w:rPr>
        <w:t xml:space="preserve"> en un 30%), manifestaciones sistémicas, fístulas o </w:t>
      </w:r>
      <w:r w:rsidR="005A705B" w:rsidRPr="007803AE">
        <w:rPr>
          <w:rFonts w:ascii="Museo Sans 300" w:hAnsi="Museo Sans 300" w:cs="Arial"/>
          <w:sz w:val="22"/>
          <w:szCs w:val="22"/>
        </w:rPr>
        <w:t>estenosis</w:t>
      </w:r>
      <w:r w:rsidRPr="007803AE">
        <w:rPr>
          <w:rFonts w:ascii="Museo Sans 300" w:hAnsi="Museo Sans 300" w:cs="Arial"/>
          <w:sz w:val="22"/>
          <w:szCs w:val="22"/>
        </w:rPr>
        <w:t>. Pérdida de peso en rango severo</w:t>
      </w:r>
      <w:r w:rsidR="004C6ED0" w:rsidRPr="007803AE">
        <w:rPr>
          <w:rFonts w:ascii="Museo Sans 300" w:hAnsi="Museo Sans 300" w:cs="Arial"/>
          <w:sz w:val="22"/>
          <w:szCs w:val="22"/>
        </w:rPr>
        <w:t>.</w:t>
      </w:r>
      <w:r w:rsidR="00B63420" w:rsidRPr="007803AE">
        <w:rPr>
          <w:rFonts w:ascii="Museo Sans 300" w:hAnsi="Museo Sans 300" w:cs="Arial"/>
          <w:sz w:val="22"/>
          <w:szCs w:val="22"/>
        </w:rPr>
        <w:t xml:space="preserve"> Necesitan estricta dieta y terapia sistémica e incluso imponen el confinamiento.</w:t>
      </w:r>
    </w:p>
    <w:p w14:paraId="24ADEBA2" w14:textId="77777777" w:rsidR="002171C7" w:rsidRPr="007803AE" w:rsidRDefault="002171C7" w:rsidP="0029691C">
      <w:pPr>
        <w:ind w:left="1418"/>
        <w:jc w:val="both"/>
        <w:rPr>
          <w:rFonts w:ascii="Museo Sans 300" w:hAnsi="Museo Sans 300" w:cs="Arial"/>
          <w:sz w:val="22"/>
          <w:szCs w:val="22"/>
        </w:rPr>
      </w:pPr>
    </w:p>
    <w:p w14:paraId="2624E194" w14:textId="77777777" w:rsidR="00E126B2" w:rsidRPr="007803AE" w:rsidRDefault="005A6C2C" w:rsidP="000B52C0">
      <w:pPr>
        <w:pStyle w:val="Default"/>
        <w:numPr>
          <w:ilvl w:val="0"/>
          <w:numId w:val="86"/>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CONDUCTO ANAL</w:t>
      </w:r>
      <w:r w:rsidR="007A26A5" w:rsidRPr="007803AE">
        <w:rPr>
          <w:rFonts w:ascii="Museo Sans 300" w:hAnsi="Museo Sans 300"/>
          <w:b/>
          <w:color w:val="auto"/>
          <w:sz w:val="22"/>
          <w:szCs w:val="22"/>
        </w:rPr>
        <w:t>.</w:t>
      </w:r>
    </w:p>
    <w:p w14:paraId="2624E195" w14:textId="77777777" w:rsidR="00E15890" w:rsidRPr="007803AE" w:rsidRDefault="00E15890" w:rsidP="00E126B2">
      <w:pPr>
        <w:pStyle w:val="Default"/>
        <w:jc w:val="both"/>
        <w:rPr>
          <w:rFonts w:ascii="Museo Sans 300" w:hAnsi="Museo Sans 300"/>
          <w:color w:val="auto"/>
          <w:sz w:val="22"/>
          <w:szCs w:val="22"/>
        </w:rPr>
      </w:pPr>
    </w:p>
    <w:p w14:paraId="2624E196" w14:textId="77777777" w:rsidR="00E126B2" w:rsidRPr="007803AE" w:rsidRDefault="00E126B2" w:rsidP="00E126B2">
      <w:pPr>
        <w:pStyle w:val="Default"/>
        <w:jc w:val="both"/>
        <w:rPr>
          <w:rFonts w:ascii="Museo Sans 300" w:hAnsi="Museo Sans 300"/>
          <w:color w:val="auto"/>
          <w:sz w:val="22"/>
          <w:szCs w:val="22"/>
        </w:rPr>
      </w:pPr>
      <w:r w:rsidRPr="007803AE">
        <w:rPr>
          <w:rFonts w:ascii="Museo Sans 300" w:hAnsi="Museo Sans 300"/>
          <w:color w:val="auto"/>
          <w:sz w:val="22"/>
          <w:szCs w:val="22"/>
        </w:rPr>
        <w:t>Los síntomas y signos por Impedimento del Conducto Anal incluyen</w:t>
      </w:r>
      <w:r w:rsidR="004C6ED0" w:rsidRPr="007803AE">
        <w:rPr>
          <w:rFonts w:ascii="Museo Sans 300" w:hAnsi="Museo Sans 300"/>
          <w:color w:val="auto"/>
          <w:sz w:val="22"/>
          <w:szCs w:val="22"/>
        </w:rPr>
        <w:t>:</w:t>
      </w:r>
      <w:r w:rsidRPr="007803AE">
        <w:rPr>
          <w:rFonts w:ascii="Museo Sans 300" w:hAnsi="Museo Sans 300"/>
          <w:color w:val="auto"/>
          <w:sz w:val="22"/>
          <w:szCs w:val="22"/>
        </w:rPr>
        <w:t xml:space="preserve"> Alteraciones de la Continencia, Urgencia defecatoria, Dolor, Tenesmo, Rectorragia, Constipación, Diarrea. </w:t>
      </w:r>
    </w:p>
    <w:p w14:paraId="2624E197" w14:textId="77777777" w:rsidR="00E126B2" w:rsidRPr="007803AE" w:rsidRDefault="00E126B2" w:rsidP="00E126B2">
      <w:pPr>
        <w:pStyle w:val="Default"/>
        <w:jc w:val="both"/>
        <w:rPr>
          <w:rFonts w:ascii="Museo Sans 300" w:hAnsi="Museo Sans 300"/>
          <w:color w:val="auto"/>
          <w:sz w:val="22"/>
          <w:szCs w:val="22"/>
        </w:rPr>
      </w:pPr>
    </w:p>
    <w:p w14:paraId="2624E198" w14:textId="77777777" w:rsidR="00E126B2" w:rsidRPr="007803AE" w:rsidRDefault="00E126B2" w:rsidP="00E126B2">
      <w:pPr>
        <w:pStyle w:val="Default"/>
        <w:jc w:val="both"/>
        <w:rPr>
          <w:rFonts w:ascii="Museo Sans 300" w:hAnsi="Museo Sans 300"/>
          <w:color w:val="auto"/>
          <w:sz w:val="22"/>
          <w:szCs w:val="22"/>
        </w:rPr>
      </w:pPr>
      <w:r w:rsidRPr="007803AE">
        <w:rPr>
          <w:rFonts w:ascii="Museo Sans 300" w:hAnsi="Museo Sans 300"/>
          <w:color w:val="auto"/>
          <w:sz w:val="22"/>
          <w:szCs w:val="22"/>
        </w:rPr>
        <w:t>La evaluación se complementa con Tacto</w:t>
      </w:r>
      <w:r w:rsidR="004C6ED0" w:rsidRPr="007803AE">
        <w:rPr>
          <w:rFonts w:ascii="Museo Sans 300" w:hAnsi="Museo Sans 300"/>
          <w:color w:val="auto"/>
          <w:sz w:val="22"/>
          <w:szCs w:val="22"/>
        </w:rPr>
        <w:t xml:space="preserve"> Rectal</w:t>
      </w:r>
      <w:r w:rsidRPr="007803AE">
        <w:rPr>
          <w:rFonts w:ascii="Museo Sans 300" w:hAnsi="Museo Sans 300"/>
          <w:color w:val="auto"/>
          <w:sz w:val="22"/>
          <w:szCs w:val="22"/>
        </w:rPr>
        <w:t xml:space="preserve">, Anoscopía, Rectoscopía, Biopsia. </w:t>
      </w:r>
    </w:p>
    <w:p w14:paraId="2624E199" w14:textId="77777777" w:rsidR="00E126B2" w:rsidRPr="007803AE" w:rsidRDefault="00E126B2" w:rsidP="00E126B2">
      <w:pPr>
        <w:jc w:val="both"/>
        <w:rPr>
          <w:rFonts w:ascii="Museo Sans 300" w:hAnsi="Museo Sans 300" w:cs="Arial"/>
          <w:sz w:val="22"/>
          <w:szCs w:val="22"/>
        </w:rPr>
      </w:pPr>
    </w:p>
    <w:p w14:paraId="2624E19A" w14:textId="77777777" w:rsidR="00E126B2" w:rsidRPr="007803AE" w:rsidRDefault="00E126B2" w:rsidP="00E126B2">
      <w:pPr>
        <w:jc w:val="both"/>
        <w:rPr>
          <w:rFonts w:ascii="Museo Sans 300" w:hAnsi="Museo Sans 300" w:cs="Arial"/>
          <w:sz w:val="22"/>
          <w:szCs w:val="22"/>
        </w:rPr>
      </w:pPr>
      <w:r w:rsidRPr="007803AE">
        <w:rPr>
          <w:rFonts w:ascii="Museo Sans 300" w:hAnsi="Museo Sans 300" w:cs="Arial"/>
          <w:sz w:val="22"/>
          <w:szCs w:val="22"/>
        </w:rPr>
        <w:t>La incontinencia por patología neurológica se discute en la sección correspondiente al Sistema Nervioso.</w:t>
      </w:r>
    </w:p>
    <w:p w14:paraId="2624E19B" w14:textId="77777777" w:rsidR="00E126B2" w:rsidRPr="007803AE" w:rsidRDefault="00E126B2" w:rsidP="00E126B2">
      <w:pPr>
        <w:pStyle w:val="Default"/>
        <w:jc w:val="both"/>
        <w:rPr>
          <w:rFonts w:ascii="Museo Sans 300" w:hAnsi="Museo Sans 300"/>
          <w:b/>
          <w:bCs/>
          <w:color w:val="auto"/>
          <w:sz w:val="22"/>
          <w:szCs w:val="22"/>
        </w:rPr>
      </w:pPr>
    </w:p>
    <w:p w14:paraId="2624E19C" w14:textId="77777777" w:rsidR="00E126B2" w:rsidRPr="007803AE" w:rsidRDefault="00E126B2" w:rsidP="00E126B2">
      <w:pPr>
        <w:pStyle w:val="Default"/>
        <w:jc w:val="both"/>
        <w:rPr>
          <w:rFonts w:ascii="Museo Sans 300" w:hAnsi="Museo Sans 300"/>
          <w:color w:val="auto"/>
          <w:sz w:val="22"/>
          <w:szCs w:val="22"/>
        </w:rPr>
      </w:pPr>
      <w:r w:rsidRPr="007803AE">
        <w:rPr>
          <w:rFonts w:ascii="Museo Sans 300" w:hAnsi="Museo Sans 300"/>
          <w:b/>
          <w:bCs/>
          <w:color w:val="auto"/>
          <w:sz w:val="22"/>
          <w:szCs w:val="22"/>
        </w:rPr>
        <w:t>Menoscabo Laboral Permanente por Impedimentos del Conducto Anal</w:t>
      </w:r>
      <w:r w:rsidR="00E15890" w:rsidRPr="007803AE">
        <w:rPr>
          <w:rFonts w:ascii="Museo Sans 300" w:hAnsi="Museo Sans 300"/>
          <w:b/>
          <w:bCs/>
          <w:color w:val="auto"/>
          <w:sz w:val="22"/>
          <w:szCs w:val="22"/>
        </w:rPr>
        <w:t>.</w:t>
      </w:r>
    </w:p>
    <w:p w14:paraId="2624E19D" w14:textId="77777777" w:rsidR="00E126B2" w:rsidRPr="007803AE" w:rsidRDefault="00E126B2" w:rsidP="00E126B2">
      <w:pPr>
        <w:jc w:val="both"/>
        <w:rPr>
          <w:rFonts w:ascii="Museo Sans 300" w:hAnsi="Museo Sans 300" w:cs="Arial"/>
          <w:sz w:val="22"/>
          <w:szCs w:val="22"/>
        </w:rPr>
      </w:pPr>
    </w:p>
    <w:p w14:paraId="2624E19E" w14:textId="77777777" w:rsidR="00CA7306" w:rsidRPr="007803AE" w:rsidRDefault="00CA7306" w:rsidP="00CA7306">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9F" w14:textId="77777777" w:rsidR="00E126B2" w:rsidRPr="007803AE" w:rsidRDefault="00E126B2" w:rsidP="00E126B2">
      <w:pPr>
        <w:jc w:val="both"/>
        <w:rPr>
          <w:rFonts w:ascii="Museo Sans 300" w:hAnsi="Museo Sans 300" w:cs="Arial"/>
          <w:sz w:val="22"/>
          <w:szCs w:val="22"/>
        </w:rPr>
      </w:pPr>
    </w:p>
    <w:p w14:paraId="2624E1A0" w14:textId="77777777" w:rsidR="00E126B2" w:rsidRPr="007803AE" w:rsidRDefault="00E126B2" w:rsidP="00A5731B">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r>
      <w:r w:rsidR="002C193D" w:rsidRPr="007803AE">
        <w:rPr>
          <w:rFonts w:ascii="Museo Sans 300" w:hAnsi="Museo Sans 300" w:cs="Arial"/>
          <w:sz w:val="22"/>
          <w:szCs w:val="22"/>
        </w:rPr>
        <w:tab/>
      </w:r>
      <w:r w:rsidRPr="007803AE">
        <w:rPr>
          <w:rFonts w:ascii="Museo Sans 300" w:hAnsi="Museo Sans 300" w:cs="Arial"/>
          <w:sz w:val="22"/>
          <w:szCs w:val="22"/>
        </w:rPr>
        <w:t>Menoscabo Global de la Persona de 1% - 10%</w:t>
      </w:r>
    </w:p>
    <w:p w14:paraId="2624E1A1" w14:textId="47FB7937" w:rsidR="00E126B2" w:rsidRPr="007803AE" w:rsidRDefault="00E126B2" w:rsidP="00A5731B">
      <w:pPr>
        <w:ind w:left="1418"/>
        <w:jc w:val="both"/>
        <w:rPr>
          <w:rFonts w:ascii="Museo Sans 300" w:hAnsi="Museo Sans 300" w:cs="Arial"/>
          <w:sz w:val="22"/>
          <w:szCs w:val="22"/>
        </w:rPr>
      </w:pPr>
      <w:r w:rsidRPr="007803AE">
        <w:rPr>
          <w:rFonts w:ascii="Museo Sans 300" w:hAnsi="Museo Sans 300" w:cs="Arial"/>
          <w:sz w:val="22"/>
          <w:szCs w:val="22"/>
        </w:rPr>
        <w:t>Existen síntomas y signos de alteración del Conducto Anal con ligera incontinencia de excrementos líquidos, que ceden con el tratamiento periódico.</w:t>
      </w:r>
    </w:p>
    <w:p w14:paraId="2624E1A2" w14:textId="77777777" w:rsidR="00E126B2" w:rsidRPr="007803AE" w:rsidRDefault="00E126B2" w:rsidP="00A5731B">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2624E1A3" w14:textId="77777777" w:rsidR="00E126B2" w:rsidRPr="007803AE" w:rsidRDefault="00E126B2" w:rsidP="00A5731B">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alteración del Conducto Anal que provoca incontinencia de excrementos sólidos y líquidos, que se controla con tratamiento continuo.</w:t>
      </w:r>
    </w:p>
    <w:p w14:paraId="2624E1A4" w14:textId="77777777" w:rsidR="005A705B" w:rsidRPr="007803AE" w:rsidRDefault="005A705B" w:rsidP="00A5731B">
      <w:pPr>
        <w:jc w:val="both"/>
        <w:rPr>
          <w:rFonts w:ascii="Museo Sans 300" w:hAnsi="Museo Sans 300" w:cs="Arial"/>
          <w:sz w:val="22"/>
          <w:szCs w:val="22"/>
        </w:rPr>
      </w:pPr>
    </w:p>
    <w:p w14:paraId="1EF24D61" w14:textId="77777777" w:rsidR="001C311E" w:rsidRPr="007803AE" w:rsidRDefault="001C311E" w:rsidP="00A5731B">
      <w:pPr>
        <w:jc w:val="both"/>
        <w:rPr>
          <w:rFonts w:ascii="Museo Sans 300" w:hAnsi="Museo Sans 300" w:cs="Arial"/>
          <w:sz w:val="22"/>
          <w:szCs w:val="22"/>
        </w:rPr>
      </w:pPr>
    </w:p>
    <w:p w14:paraId="2624E1A5" w14:textId="77777777" w:rsidR="00E126B2" w:rsidRPr="007803AE" w:rsidRDefault="00E126B2" w:rsidP="00A5731B">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5F4DE39D" w14:textId="77777777" w:rsidR="001C311E" w:rsidRPr="007803AE" w:rsidRDefault="001C311E" w:rsidP="00A5731B">
      <w:pPr>
        <w:ind w:left="1418"/>
        <w:jc w:val="both"/>
        <w:rPr>
          <w:rFonts w:ascii="Museo Sans 300" w:hAnsi="Museo Sans 300" w:cs="Arial"/>
          <w:sz w:val="22"/>
          <w:szCs w:val="22"/>
        </w:rPr>
      </w:pPr>
    </w:p>
    <w:p w14:paraId="2624E1A7" w14:textId="77777777" w:rsidR="00E126B2" w:rsidRPr="007803AE" w:rsidRDefault="00E126B2" w:rsidP="00A5731B">
      <w:pPr>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de alteración del Conducto Anal que provoca incontinencia fecal </w:t>
      </w:r>
      <w:r w:rsidR="00A17214" w:rsidRPr="007803AE">
        <w:rPr>
          <w:rFonts w:ascii="Museo Sans 300" w:hAnsi="Museo Sans 300" w:cs="Arial"/>
          <w:sz w:val="22"/>
          <w:szCs w:val="22"/>
        </w:rPr>
        <w:t xml:space="preserve">parcial </w:t>
      </w:r>
      <w:r w:rsidRPr="007803AE">
        <w:rPr>
          <w:rFonts w:ascii="Museo Sans 300" w:hAnsi="Museo Sans 300" w:cs="Arial"/>
          <w:sz w:val="22"/>
          <w:szCs w:val="22"/>
        </w:rPr>
        <w:t>y es parcialmente controlada con tratamiento permanente.</w:t>
      </w:r>
    </w:p>
    <w:p w14:paraId="2624E1A8" w14:textId="5E040170" w:rsidR="00E126B2" w:rsidRPr="007803AE" w:rsidRDefault="00E126B2" w:rsidP="00A5731B">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1A9" w14:textId="77777777" w:rsidR="00E126B2" w:rsidRPr="007803AE" w:rsidRDefault="00E126B2" w:rsidP="00A5731B">
      <w:pPr>
        <w:ind w:left="1418"/>
        <w:jc w:val="both"/>
        <w:rPr>
          <w:rFonts w:ascii="Museo Sans 300" w:hAnsi="Museo Sans 300" w:cs="Arial"/>
          <w:sz w:val="22"/>
          <w:szCs w:val="22"/>
        </w:rPr>
      </w:pPr>
      <w:r w:rsidRPr="007803AE">
        <w:rPr>
          <w:rFonts w:ascii="Museo Sans 300" w:hAnsi="Museo Sans 300" w:cs="Arial"/>
          <w:sz w:val="22"/>
          <w:szCs w:val="22"/>
        </w:rPr>
        <w:br/>
        <w:t xml:space="preserve">La pérdida de control del Conducto Anal produce incontinencia fecal </w:t>
      </w:r>
      <w:r w:rsidR="00A17214" w:rsidRPr="007803AE">
        <w:rPr>
          <w:rFonts w:ascii="Museo Sans 300" w:hAnsi="Museo Sans 300" w:cs="Arial"/>
          <w:sz w:val="22"/>
          <w:szCs w:val="22"/>
        </w:rPr>
        <w:t xml:space="preserve">total </w:t>
      </w:r>
      <w:r w:rsidRPr="007803AE">
        <w:rPr>
          <w:rFonts w:ascii="Museo Sans 300" w:hAnsi="Museo Sans 300" w:cs="Arial"/>
          <w:sz w:val="22"/>
          <w:szCs w:val="22"/>
        </w:rPr>
        <w:t>y no es posible controlar con tratamiento permanente.</w:t>
      </w:r>
    </w:p>
    <w:p w14:paraId="3015B944" w14:textId="77777777" w:rsidR="00E24AD6" w:rsidRPr="007803AE" w:rsidRDefault="00E24AD6" w:rsidP="002171C7">
      <w:pPr>
        <w:jc w:val="both"/>
        <w:rPr>
          <w:rFonts w:ascii="Museo Sans 300" w:hAnsi="Museo Sans 300" w:cs="Arial"/>
          <w:sz w:val="22"/>
          <w:szCs w:val="22"/>
        </w:rPr>
      </w:pPr>
    </w:p>
    <w:p w14:paraId="2624E1AB" w14:textId="77777777" w:rsidR="00DB78C2" w:rsidRPr="007803AE" w:rsidRDefault="005A6C2C" w:rsidP="000B52C0">
      <w:pPr>
        <w:numPr>
          <w:ilvl w:val="0"/>
          <w:numId w:val="86"/>
        </w:numPr>
        <w:ind w:left="425" w:hanging="425"/>
        <w:rPr>
          <w:rFonts w:ascii="Museo Sans 300" w:hAnsi="Museo Sans 300" w:cs="Arial"/>
          <w:b/>
          <w:sz w:val="22"/>
          <w:szCs w:val="22"/>
        </w:rPr>
      </w:pPr>
      <w:r w:rsidRPr="007803AE">
        <w:rPr>
          <w:rFonts w:ascii="Museo Sans 300" w:hAnsi="Museo Sans 300" w:cs="Arial"/>
          <w:b/>
          <w:sz w:val="22"/>
          <w:szCs w:val="22"/>
        </w:rPr>
        <w:t>HIGADO Y VÍAS BILIARES</w:t>
      </w:r>
      <w:r w:rsidR="00E15890" w:rsidRPr="007803AE">
        <w:rPr>
          <w:rFonts w:ascii="Museo Sans 300" w:hAnsi="Museo Sans 300" w:cs="Arial"/>
          <w:b/>
          <w:sz w:val="22"/>
          <w:szCs w:val="22"/>
        </w:rPr>
        <w:t>.</w:t>
      </w:r>
    </w:p>
    <w:p w14:paraId="749E242E" w14:textId="77777777" w:rsidR="006B18BB" w:rsidRPr="007803AE" w:rsidRDefault="006B18BB" w:rsidP="006B18BB">
      <w:pPr>
        <w:ind w:left="425"/>
        <w:rPr>
          <w:rFonts w:ascii="Museo Sans 300" w:hAnsi="Museo Sans 300" w:cs="Arial"/>
          <w:b/>
          <w:sz w:val="22"/>
          <w:szCs w:val="22"/>
        </w:rPr>
      </w:pPr>
    </w:p>
    <w:p w14:paraId="2624E1AD" w14:textId="269C093E" w:rsidR="00DB78C2" w:rsidRPr="007803AE" w:rsidRDefault="00DB78C2" w:rsidP="00153AB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síntomas y signos derivados del Impedimento hepático y de las Vías Biliares son los siguientes: Dolor, Ictericia, Anorexia, Náuseas, Vómitos, Astenia, Adinamia, Pérdida de Masa Corporal, Hematemesis, Ascitis, Alteraciones de Conciencia. </w:t>
      </w:r>
    </w:p>
    <w:p w14:paraId="7EAF75C0" w14:textId="77777777" w:rsidR="002171C7" w:rsidRPr="007803AE" w:rsidRDefault="002171C7" w:rsidP="00153ABE">
      <w:pPr>
        <w:pStyle w:val="Default"/>
        <w:jc w:val="both"/>
        <w:rPr>
          <w:rFonts w:ascii="Museo Sans 300" w:hAnsi="Museo Sans 300"/>
          <w:color w:val="auto"/>
          <w:sz w:val="22"/>
          <w:szCs w:val="22"/>
        </w:rPr>
      </w:pPr>
    </w:p>
    <w:p w14:paraId="2624E1AE" w14:textId="77777777" w:rsidR="00153ABE" w:rsidRPr="007803AE" w:rsidRDefault="00DB78C2" w:rsidP="00153ABE">
      <w:pPr>
        <w:jc w:val="both"/>
        <w:rPr>
          <w:rFonts w:ascii="Museo Sans 300" w:hAnsi="Museo Sans 300" w:cs="Arial"/>
          <w:sz w:val="22"/>
          <w:szCs w:val="22"/>
        </w:rPr>
      </w:pPr>
      <w:r w:rsidRPr="007803AE">
        <w:rPr>
          <w:rFonts w:ascii="Museo Sans 300" w:hAnsi="Museo Sans 300" w:cs="Arial"/>
          <w:sz w:val="22"/>
          <w:szCs w:val="22"/>
        </w:rPr>
        <w:t xml:space="preserve">Se evalúan con estudios Radiológicos, Colangiografías, Endoscopías, Biopsias, Exámenes de </w:t>
      </w:r>
      <w:r w:rsidR="001070F0" w:rsidRPr="007803AE">
        <w:rPr>
          <w:rFonts w:ascii="Museo Sans 300" w:hAnsi="Museo Sans 300" w:cs="Arial"/>
          <w:sz w:val="22"/>
          <w:szCs w:val="22"/>
        </w:rPr>
        <w:t>L</w:t>
      </w:r>
      <w:r w:rsidRPr="007803AE">
        <w:rPr>
          <w:rFonts w:ascii="Museo Sans 300" w:hAnsi="Museo Sans 300" w:cs="Arial"/>
          <w:sz w:val="22"/>
          <w:szCs w:val="22"/>
        </w:rPr>
        <w:t xml:space="preserve">aboratorio, Cintigrafías, TAC, Ecografías. </w:t>
      </w:r>
    </w:p>
    <w:p w14:paraId="2624E1AF" w14:textId="77777777" w:rsidR="00153ABE" w:rsidRPr="007803AE" w:rsidRDefault="00153ABE" w:rsidP="00DB78C2">
      <w:pPr>
        <w:rPr>
          <w:rFonts w:ascii="Museo Sans 300" w:hAnsi="Museo Sans 300" w:cs="Arial"/>
          <w:sz w:val="22"/>
          <w:szCs w:val="22"/>
        </w:rPr>
      </w:pPr>
    </w:p>
    <w:p w14:paraId="2624E1B0" w14:textId="77777777" w:rsidR="00153ABE" w:rsidRPr="007803AE" w:rsidRDefault="005A6C2C" w:rsidP="00153ABE">
      <w:pPr>
        <w:jc w:val="both"/>
        <w:rPr>
          <w:rFonts w:ascii="Museo Sans 300" w:hAnsi="Museo Sans 300" w:cs="Arial"/>
          <w:sz w:val="22"/>
          <w:szCs w:val="22"/>
        </w:rPr>
      </w:pPr>
      <w:r w:rsidRPr="007803AE">
        <w:rPr>
          <w:rFonts w:ascii="Museo Sans 300" w:hAnsi="Museo Sans 300" w:cs="Arial"/>
          <w:sz w:val="22"/>
          <w:szCs w:val="22"/>
        </w:rPr>
        <w:t xml:space="preserve">Las patologías crónicas del hígado y las vías biliares deberán cumplir por lo menos </w:t>
      </w:r>
      <w:r w:rsidR="00153ABE" w:rsidRPr="007803AE">
        <w:rPr>
          <w:rFonts w:ascii="Museo Sans 300" w:hAnsi="Museo Sans 300" w:cs="Arial"/>
          <w:sz w:val="22"/>
          <w:szCs w:val="22"/>
        </w:rPr>
        <w:t>doce</w:t>
      </w:r>
      <w:r w:rsidRPr="007803AE">
        <w:rPr>
          <w:rFonts w:ascii="Museo Sans 300" w:hAnsi="Museo Sans 300" w:cs="Arial"/>
          <w:sz w:val="22"/>
          <w:szCs w:val="22"/>
        </w:rPr>
        <w:t xml:space="preserve"> meses de evolución, son excepciones las afecciones oncológicas tratadas en la sección correspondiente a Impedimento Neoplásico Maligno.</w:t>
      </w:r>
    </w:p>
    <w:p w14:paraId="2624E1B1" w14:textId="77777777" w:rsidR="00153ABE" w:rsidRPr="007803AE" w:rsidRDefault="00153ABE" w:rsidP="00153ABE">
      <w:pPr>
        <w:jc w:val="both"/>
        <w:rPr>
          <w:rFonts w:ascii="Museo Sans 300" w:hAnsi="Museo Sans 300" w:cs="Arial"/>
          <w:sz w:val="22"/>
          <w:szCs w:val="22"/>
        </w:rPr>
      </w:pPr>
    </w:p>
    <w:tbl>
      <w:tblPr>
        <w:tblW w:w="0" w:type="auto"/>
        <w:tblLook w:val="04A0" w:firstRow="1" w:lastRow="0" w:firstColumn="1" w:lastColumn="0" w:noHBand="0" w:noVBand="1"/>
      </w:tblPr>
      <w:tblGrid>
        <w:gridCol w:w="2355"/>
        <w:gridCol w:w="2058"/>
        <w:gridCol w:w="2167"/>
        <w:gridCol w:w="2258"/>
      </w:tblGrid>
      <w:tr w:rsidR="00153ABE" w:rsidRPr="007803AE" w14:paraId="2624E1B4" w14:textId="77777777" w:rsidTr="00CF39DD">
        <w:tc>
          <w:tcPr>
            <w:tcW w:w="9039" w:type="dxa"/>
            <w:gridSpan w:val="4"/>
          </w:tcPr>
          <w:p w14:paraId="2624E1B2"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Clasificación de CHILD – PUGH </w:t>
            </w:r>
          </w:p>
          <w:p w14:paraId="2624E1B3" w14:textId="77777777" w:rsidR="00153ABE" w:rsidRPr="007803AE" w:rsidRDefault="00153ABE" w:rsidP="00CF39DD">
            <w:pPr>
              <w:pStyle w:val="Default"/>
              <w:jc w:val="both"/>
              <w:rPr>
                <w:rFonts w:ascii="Museo Sans 300" w:hAnsi="Museo Sans 300"/>
                <w:color w:val="auto"/>
                <w:sz w:val="22"/>
                <w:szCs w:val="22"/>
              </w:rPr>
            </w:pPr>
          </w:p>
        </w:tc>
      </w:tr>
      <w:tr w:rsidR="00153ABE" w:rsidRPr="007803AE" w14:paraId="2624E1B9" w14:textId="77777777" w:rsidTr="00CF39DD">
        <w:tc>
          <w:tcPr>
            <w:tcW w:w="2376" w:type="dxa"/>
          </w:tcPr>
          <w:p w14:paraId="2624E1B5"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Puntos</w:t>
            </w:r>
          </w:p>
        </w:tc>
        <w:tc>
          <w:tcPr>
            <w:tcW w:w="2112" w:type="dxa"/>
          </w:tcPr>
          <w:p w14:paraId="2624E1B6"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1</w:t>
            </w:r>
          </w:p>
        </w:tc>
        <w:tc>
          <w:tcPr>
            <w:tcW w:w="2245" w:type="dxa"/>
          </w:tcPr>
          <w:p w14:paraId="2624E1B7"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2</w:t>
            </w:r>
          </w:p>
        </w:tc>
        <w:tc>
          <w:tcPr>
            <w:tcW w:w="2306" w:type="dxa"/>
          </w:tcPr>
          <w:p w14:paraId="2624E1B8"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3</w:t>
            </w:r>
          </w:p>
        </w:tc>
      </w:tr>
      <w:tr w:rsidR="00153ABE" w:rsidRPr="007803AE" w14:paraId="2624E1BE" w14:textId="77777777" w:rsidTr="00CF39DD">
        <w:tc>
          <w:tcPr>
            <w:tcW w:w="2376" w:type="dxa"/>
          </w:tcPr>
          <w:p w14:paraId="2624E1BA"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Encefalopatía</w:t>
            </w:r>
          </w:p>
        </w:tc>
        <w:tc>
          <w:tcPr>
            <w:tcW w:w="2112" w:type="dxa"/>
          </w:tcPr>
          <w:p w14:paraId="2624E1BB"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Ausente</w:t>
            </w:r>
          </w:p>
        </w:tc>
        <w:tc>
          <w:tcPr>
            <w:tcW w:w="2245" w:type="dxa"/>
          </w:tcPr>
          <w:p w14:paraId="2624E1BC"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lang w:val="en-US"/>
              </w:rPr>
              <w:t>I a II</w:t>
            </w:r>
          </w:p>
        </w:tc>
        <w:tc>
          <w:tcPr>
            <w:tcW w:w="2306" w:type="dxa"/>
          </w:tcPr>
          <w:p w14:paraId="2624E1BD"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lang w:val="en-US"/>
              </w:rPr>
              <w:t xml:space="preserve">III a IV </w:t>
            </w:r>
          </w:p>
        </w:tc>
      </w:tr>
      <w:tr w:rsidR="00153ABE" w:rsidRPr="007803AE" w14:paraId="2624E1C3" w14:textId="77777777" w:rsidTr="00CF39DD">
        <w:tc>
          <w:tcPr>
            <w:tcW w:w="2376" w:type="dxa"/>
          </w:tcPr>
          <w:p w14:paraId="2624E1BF"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Ascitis</w:t>
            </w:r>
          </w:p>
        </w:tc>
        <w:tc>
          <w:tcPr>
            <w:tcW w:w="2112" w:type="dxa"/>
          </w:tcPr>
          <w:p w14:paraId="2624E1C0"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Ausente</w:t>
            </w:r>
          </w:p>
        </w:tc>
        <w:tc>
          <w:tcPr>
            <w:tcW w:w="2245" w:type="dxa"/>
          </w:tcPr>
          <w:p w14:paraId="2624E1C1"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Leve</w:t>
            </w:r>
          </w:p>
        </w:tc>
        <w:tc>
          <w:tcPr>
            <w:tcW w:w="2306" w:type="dxa"/>
          </w:tcPr>
          <w:p w14:paraId="2624E1C2" w14:textId="77777777" w:rsidR="00153ABE" w:rsidRPr="007803AE" w:rsidRDefault="00153ABE" w:rsidP="00153ABE">
            <w:pPr>
              <w:pStyle w:val="Default"/>
              <w:rPr>
                <w:rFonts w:ascii="Museo Sans 300" w:hAnsi="Museo Sans 300"/>
                <w:color w:val="auto"/>
                <w:sz w:val="22"/>
                <w:szCs w:val="22"/>
              </w:rPr>
            </w:pPr>
            <w:r w:rsidRPr="007803AE">
              <w:rPr>
                <w:rFonts w:ascii="Museo Sans 300" w:hAnsi="Museo Sans 300"/>
                <w:color w:val="auto"/>
                <w:sz w:val="22"/>
                <w:szCs w:val="22"/>
              </w:rPr>
              <w:t xml:space="preserve">Moderada o importante </w:t>
            </w:r>
          </w:p>
        </w:tc>
      </w:tr>
      <w:tr w:rsidR="00153ABE" w:rsidRPr="007803AE" w14:paraId="2624E1C8" w14:textId="77777777" w:rsidTr="00CF39DD">
        <w:tc>
          <w:tcPr>
            <w:tcW w:w="2376" w:type="dxa"/>
          </w:tcPr>
          <w:p w14:paraId="2624E1C4"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Bilirrubina(mg/dl)</w:t>
            </w:r>
          </w:p>
        </w:tc>
        <w:tc>
          <w:tcPr>
            <w:tcW w:w="2112" w:type="dxa"/>
          </w:tcPr>
          <w:p w14:paraId="2624E1C5"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1 a 2</w:t>
            </w:r>
          </w:p>
        </w:tc>
        <w:tc>
          <w:tcPr>
            <w:tcW w:w="2245" w:type="dxa"/>
          </w:tcPr>
          <w:p w14:paraId="2624E1C6"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2 a 3</w:t>
            </w:r>
          </w:p>
        </w:tc>
        <w:tc>
          <w:tcPr>
            <w:tcW w:w="2306" w:type="dxa"/>
          </w:tcPr>
          <w:p w14:paraId="2624E1C7"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&gt; de 3 </w:t>
            </w:r>
          </w:p>
        </w:tc>
      </w:tr>
      <w:tr w:rsidR="00153ABE" w:rsidRPr="007803AE" w14:paraId="2624E1CD" w14:textId="77777777" w:rsidTr="00CF39DD">
        <w:tc>
          <w:tcPr>
            <w:tcW w:w="2376" w:type="dxa"/>
          </w:tcPr>
          <w:p w14:paraId="2624E1C9"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Albumina(g/dl)</w:t>
            </w:r>
          </w:p>
        </w:tc>
        <w:tc>
          <w:tcPr>
            <w:tcW w:w="2112" w:type="dxa"/>
          </w:tcPr>
          <w:p w14:paraId="2624E1CA"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&gt;3.5</w:t>
            </w:r>
          </w:p>
        </w:tc>
        <w:tc>
          <w:tcPr>
            <w:tcW w:w="2245" w:type="dxa"/>
          </w:tcPr>
          <w:p w14:paraId="2624E1CB"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2.8 a 3.4</w:t>
            </w:r>
          </w:p>
        </w:tc>
        <w:tc>
          <w:tcPr>
            <w:tcW w:w="2306" w:type="dxa"/>
          </w:tcPr>
          <w:p w14:paraId="2624E1CC"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&lt;2.7 </w:t>
            </w:r>
          </w:p>
        </w:tc>
      </w:tr>
      <w:tr w:rsidR="00153ABE" w:rsidRPr="007803AE" w14:paraId="2624E1D2" w14:textId="77777777" w:rsidTr="00CF39DD">
        <w:tc>
          <w:tcPr>
            <w:tcW w:w="2376" w:type="dxa"/>
          </w:tcPr>
          <w:p w14:paraId="2624E1CE"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Protrombina</w:t>
            </w:r>
          </w:p>
        </w:tc>
        <w:tc>
          <w:tcPr>
            <w:tcW w:w="2112" w:type="dxa"/>
          </w:tcPr>
          <w:p w14:paraId="2624E1CF"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&gt;60%</w:t>
            </w:r>
          </w:p>
        </w:tc>
        <w:tc>
          <w:tcPr>
            <w:tcW w:w="2245" w:type="dxa"/>
          </w:tcPr>
          <w:p w14:paraId="2624E1D0" w14:textId="77777777" w:rsidR="00153ABE" w:rsidRPr="007803AE" w:rsidRDefault="00153ABE" w:rsidP="00CF39DD">
            <w:pPr>
              <w:pStyle w:val="Default"/>
              <w:jc w:val="both"/>
              <w:rPr>
                <w:rFonts w:ascii="Museo Sans 300" w:hAnsi="Museo Sans 300"/>
                <w:color w:val="auto"/>
                <w:sz w:val="22"/>
                <w:szCs w:val="22"/>
              </w:rPr>
            </w:pPr>
            <w:r w:rsidRPr="007803AE">
              <w:rPr>
                <w:rFonts w:ascii="Museo Sans 300" w:hAnsi="Museo Sans 300"/>
                <w:color w:val="auto"/>
                <w:sz w:val="22"/>
                <w:szCs w:val="22"/>
              </w:rPr>
              <w:t>50-60%</w:t>
            </w:r>
          </w:p>
        </w:tc>
        <w:tc>
          <w:tcPr>
            <w:tcW w:w="2306" w:type="dxa"/>
          </w:tcPr>
          <w:p w14:paraId="2624E1D1" w14:textId="77777777" w:rsidR="00153ABE" w:rsidRPr="007803AE" w:rsidRDefault="00153ABE" w:rsidP="00CF39DD">
            <w:pPr>
              <w:jc w:val="both"/>
              <w:rPr>
                <w:rFonts w:ascii="Museo Sans 300" w:hAnsi="Museo Sans 300" w:cs="Arial"/>
                <w:sz w:val="22"/>
                <w:szCs w:val="22"/>
              </w:rPr>
            </w:pPr>
            <w:r w:rsidRPr="007803AE">
              <w:rPr>
                <w:rFonts w:ascii="Museo Sans 300" w:hAnsi="Museo Sans 300" w:cs="Arial"/>
                <w:sz w:val="22"/>
                <w:szCs w:val="22"/>
              </w:rPr>
              <w:t>&lt;50%</w:t>
            </w:r>
          </w:p>
        </w:tc>
      </w:tr>
    </w:tbl>
    <w:p w14:paraId="2624E1D4" w14:textId="77777777" w:rsidR="00153ABE" w:rsidRPr="007803AE" w:rsidRDefault="00153ABE" w:rsidP="00153ABE">
      <w:pPr>
        <w:pStyle w:val="Default"/>
        <w:jc w:val="both"/>
        <w:rPr>
          <w:rFonts w:ascii="Museo Sans 300" w:hAnsi="Museo Sans 300"/>
          <w:color w:val="auto"/>
          <w:sz w:val="22"/>
          <w:szCs w:val="22"/>
        </w:rPr>
      </w:pPr>
      <w:r w:rsidRPr="007803AE">
        <w:rPr>
          <w:rFonts w:ascii="Museo Sans 300" w:hAnsi="Museo Sans 300"/>
          <w:b/>
          <w:bCs/>
          <w:color w:val="auto"/>
          <w:sz w:val="22"/>
          <w:szCs w:val="22"/>
        </w:rPr>
        <w:t>Menoscabo Laboral Permanente por Impedimentos Hepáticos</w:t>
      </w:r>
      <w:r w:rsidR="00E15890" w:rsidRPr="007803AE">
        <w:rPr>
          <w:rFonts w:ascii="Museo Sans 300" w:hAnsi="Museo Sans 300"/>
          <w:b/>
          <w:bCs/>
          <w:color w:val="auto"/>
          <w:sz w:val="22"/>
          <w:szCs w:val="22"/>
        </w:rPr>
        <w:t>.</w:t>
      </w:r>
    </w:p>
    <w:p w14:paraId="2624E1D5" w14:textId="77777777" w:rsidR="00153ABE" w:rsidRPr="007803AE" w:rsidRDefault="00153ABE" w:rsidP="00153ABE">
      <w:pPr>
        <w:jc w:val="both"/>
        <w:rPr>
          <w:rFonts w:ascii="Museo Sans 300" w:hAnsi="Museo Sans 300" w:cs="Arial"/>
          <w:sz w:val="22"/>
          <w:szCs w:val="22"/>
        </w:rPr>
      </w:pPr>
    </w:p>
    <w:p w14:paraId="2624E1D6" w14:textId="77777777" w:rsidR="00B52875" w:rsidRPr="007803AE" w:rsidRDefault="00B52875" w:rsidP="00B52875">
      <w:pPr>
        <w:pStyle w:val="Default"/>
        <w:jc w:val="both"/>
        <w:rPr>
          <w:rFonts w:ascii="Museo Sans 300" w:hAnsi="Museo Sans 300"/>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D7" w14:textId="77777777" w:rsidR="00153ABE" w:rsidRPr="007803AE" w:rsidRDefault="00153ABE" w:rsidP="00153ABE">
      <w:pPr>
        <w:rPr>
          <w:rFonts w:ascii="Museo Sans 300" w:hAnsi="Museo Sans 300" w:cs="Arial"/>
          <w:sz w:val="22"/>
          <w:szCs w:val="22"/>
        </w:rPr>
      </w:pPr>
    </w:p>
    <w:p w14:paraId="2624E1D8" w14:textId="77777777" w:rsidR="002433B6" w:rsidRPr="007803AE" w:rsidRDefault="00153ABE" w:rsidP="00A5731B">
      <w:pPr>
        <w:jc w:val="both"/>
        <w:rPr>
          <w:rFonts w:ascii="Museo Sans 300" w:hAnsi="Museo Sans 300" w:cs="Arial"/>
          <w:sz w:val="22"/>
          <w:szCs w:val="22"/>
        </w:rPr>
      </w:pPr>
      <w:r w:rsidRPr="007803AE">
        <w:rPr>
          <w:rFonts w:ascii="Museo Sans 300" w:hAnsi="Museo Sans 300" w:cs="Arial"/>
          <w:sz w:val="22"/>
          <w:szCs w:val="22"/>
        </w:rPr>
        <w:t xml:space="preserve">Clase I </w:t>
      </w:r>
      <w:r w:rsidR="002433B6" w:rsidRPr="007803AE">
        <w:rPr>
          <w:rFonts w:ascii="Museo Sans 300" w:hAnsi="Museo Sans 300" w:cs="Arial"/>
          <w:sz w:val="22"/>
          <w:szCs w:val="22"/>
        </w:rPr>
        <w:tab/>
      </w:r>
      <w:r w:rsidR="002C193D"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2433B6" w:rsidRPr="007803AE">
        <w:rPr>
          <w:rFonts w:ascii="Museo Sans 300" w:hAnsi="Museo Sans 300" w:cs="Arial"/>
          <w:sz w:val="22"/>
          <w:szCs w:val="22"/>
        </w:rPr>
        <w:t>1</w:t>
      </w:r>
      <w:r w:rsidRPr="007803AE">
        <w:rPr>
          <w:rFonts w:ascii="Museo Sans 300" w:hAnsi="Museo Sans 300" w:cs="Arial"/>
          <w:sz w:val="22"/>
          <w:szCs w:val="22"/>
        </w:rPr>
        <w:t>% - 10%</w:t>
      </w:r>
    </w:p>
    <w:p w14:paraId="2624E1D9" w14:textId="77777777" w:rsidR="00847267" w:rsidRPr="007803AE" w:rsidRDefault="00153ABE" w:rsidP="0084726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 enfermedad hepática con escasa sintomatología, mantiene rango normal de peso y las pruebas de función hepática están débilmente alteradas.</w:t>
      </w:r>
      <w:r w:rsidR="00847267" w:rsidRPr="007803AE">
        <w:rPr>
          <w:rFonts w:ascii="Museo Sans 300" w:hAnsi="Museo Sans 300"/>
          <w:color w:val="auto"/>
          <w:sz w:val="22"/>
          <w:szCs w:val="22"/>
        </w:rPr>
        <w:t xml:space="preserve"> </w:t>
      </w:r>
    </w:p>
    <w:p w14:paraId="1FD109F3" w14:textId="77777777" w:rsidR="001C311E" w:rsidRPr="007803AE" w:rsidRDefault="001C311E" w:rsidP="00A5731B">
      <w:pPr>
        <w:jc w:val="both"/>
        <w:rPr>
          <w:rFonts w:ascii="Museo Sans 300" w:hAnsi="Museo Sans 300" w:cs="Arial"/>
          <w:sz w:val="22"/>
          <w:szCs w:val="22"/>
        </w:rPr>
      </w:pPr>
    </w:p>
    <w:p w14:paraId="2624E1DA" w14:textId="4F00F24F" w:rsidR="002433B6" w:rsidRPr="007803AE" w:rsidRDefault="00153ABE" w:rsidP="00A5731B">
      <w:pPr>
        <w:jc w:val="both"/>
        <w:rPr>
          <w:rFonts w:ascii="Museo Sans 300" w:hAnsi="Museo Sans 300" w:cs="Arial"/>
          <w:sz w:val="22"/>
          <w:szCs w:val="22"/>
        </w:rPr>
      </w:pPr>
      <w:r w:rsidRPr="007803AE">
        <w:rPr>
          <w:rFonts w:ascii="Museo Sans 300" w:hAnsi="Museo Sans 300" w:cs="Arial"/>
          <w:sz w:val="22"/>
          <w:szCs w:val="22"/>
        </w:rPr>
        <w:t xml:space="preserve">Clase II </w:t>
      </w:r>
      <w:r w:rsidR="002433B6"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1DB" w14:textId="77777777" w:rsidR="002433B6" w:rsidRPr="007803AE" w:rsidRDefault="00153ABE" w:rsidP="00A5731B">
      <w:pPr>
        <w:ind w:left="1418"/>
        <w:jc w:val="both"/>
        <w:rPr>
          <w:rFonts w:ascii="Museo Sans 300" w:hAnsi="Museo Sans 300" w:cs="Arial"/>
          <w:sz w:val="22"/>
          <w:szCs w:val="22"/>
        </w:rPr>
      </w:pPr>
      <w:r w:rsidRPr="007803AE">
        <w:rPr>
          <w:rFonts w:ascii="Museo Sans 300" w:hAnsi="Museo Sans 300" w:cs="Arial"/>
          <w:sz w:val="22"/>
          <w:szCs w:val="22"/>
        </w:rPr>
        <w:br/>
        <w:t>La enfermedad hepática produce síntomas controlables por tratamiento, no hay pérdida de peso y las pruebas de función hepática se encuentran moderadamente alteradas.</w:t>
      </w:r>
      <w:r w:rsidR="00B32399" w:rsidRPr="007803AE">
        <w:rPr>
          <w:rFonts w:ascii="Museo Sans 300" w:hAnsi="Museo Sans 300" w:cs="Arial"/>
          <w:sz w:val="22"/>
          <w:szCs w:val="22"/>
        </w:rPr>
        <w:t xml:space="preserve"> Presenta astenia leve</w:t>
      </w:r>
      <w:r w:rsidR="00503479" w:rsidRPr="007803AE">
        <w:rPr>
          <w:rFonts w:ascii="Museo Sans 300" w:hAnsi="Museo Sans 300" w:cs="Arial"/>
          <w:sz w:val="22"/>
          <w:szCs w:val="22"/>
        </w:rPr>
        <w:t>.</w:t>
      </w:r>
    </w:p>
    <w:p w14:paraId="2624E1DC" w14:textId="77777777" w:rsidR="00847267" w:rsidRPr="007803AE" w:rsidRDefault="00847267" w:rsidP="0084726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Child &gt; 5 puntos</w:t>
      </w:r>
      <w:r w:rsidR="00503479" w:rsidRPr="007803AE">
        <w:rPr>
          <w:rFonts w:ascii="Museo Sans 300" w:hAnsi="Museo Sans 300"/>
          <w:color w:val="auto"/>
          <w:sz w:val="22"/>
          <w:szCs w:val="22"/>
        </w:rPr>
        <w:t>.</w:t>
      </w:r>
    </w:p>
    <w:p w14:paraId="40175926" w14:textId="77777777" w:rsidR="00CE5926" w:rsidRPr="007803AE" w:rsidRDefault="00CE5926" w:rsidP="00847267">
      <w:pPr>
        <w:pStyle w:val="Default"/>
        <w:ind w:left="1418"/>
        <w:jc w:val="both"/>
        <w:rPr>
          <w:rFonts w:ascii="Museo Sans 300" w:hAnsi="Museo Sans 300"/>
          <w:color w:val="auto"/>
          <w:sz w:val="22"/>
          <w:szCs w:val="22"/>
        </w:rPr>
      </w:pPr>
    </w:p>
    <w:p w14:paraId="648203A8" w14:textId="77777777" w:rsidR="00E24AD6" w:rsidRPr="007803AE" w:rsidRDefault="00153ABE" w:rsidP="00E24AD6">
      <w:pPr>
        <w:jc w:val="both"/>
        <w:rPr>
          <w:rFonts w:ascii="Museo Sans 300" w:hAnsi="Museo Sans 300" w:cs="Arial"/>
          <w:sz w:val="22"/>
          <w:szCs w:val="22"/>
        </w:rPr>
      </w:pPr>
      <w:r w:rsidRPr="007803AE">
        <w:rPr>
          <w:rFonts w:ascii="Museo Sans 300" w:hAnsi="Museo Sans 300" w:cs="Arial"/>
          <w:sz w:val="22"/>
          <w:szCs w:val="22"/>
        </w:rPr>
        <w:t xml:space="preserve">Clase III </w:t>
      </w:r>
      <w:r w:rsidR="002433B6"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1DF" w14:textId="6AD33E76" w:rsidR="002433B6" w:rsidRPr="007803AE" w:rsidRDefault="00153ABE" w:rsidP="00E24AD6">
      <w:pPr>
        <w:ind w:left="1418"/>
        <w:jc w:val="both"/>
        <w:rPr>
          <w:rFonts w:ascii="Museo Sans 300" w:hAnsi="Museo Sans 300" w:cs="Arial"/>
          <w:sz w:val="22"/>
          <w:szCs w:val="22"/>
        </w:rPr>
      </w:pPr>
      <w:r w:rsidRPr="007803AE">
        <w:rPr>
          <w:rFonts w:ascii="Museo Sans 300" w:hAnsi="Museo Sans 300" w:cs="Arial"/>
          <w:sz w:val="22"/>
          <w:szCs w:val="22"/>
        </w:rPr>
        <w:br/>
        <w:t xml:space="preserve">Existe enfermedad hepática con síntomas y signos, pérdida de peso en rango </w:t>
      </w:r>
      <w:r w:rsidR="00B32399" w:rsidRPr="007803AE">
        <w:rPr>
          <w:rFonts w:ascii="Museo Sans 300" w:hAnsi="Museo Sans 300" w:cs="Arial"/>
          <w:sz w:val="22"/>
          <w:szCs w:val="22"/>
        </w:rPr>
        <w:t>leve</w:t>
      </w:r>
      <w:r w:rsidRPr="007803AE">
        <w:rPr>
          <w:rFonts w:ascii="Museo Sans 300" w:hAnsi="Museo Sans 300" w:cs="Arial"/>
          <w:sz w:val="22"/>
          <w:szCs w:val="22"/>
        </w:rPr>
        <w:t xml:space="preserve"> y las pruebas de función hepática </w:t>
      </w:r>
      <w:r w:rsidR="00B32399" w:rsidRPr="007803AE">
        <w:rPr>
          <w:rFonts w:ascii="Museo Sans 300" w:hAnsi="Museo Sans 300" w:cs="Arial"/>
          <w:sz w:val="22"/>
          <w:szCs w:val="22"/>
        </w:rPr>
        <w:t xml:space="preserve">indican mal funcionamiento hepático y </w:t>
      </w:r>
      <w:r w:rsidR="00503479" w:rsidRPr="007803AE">
        <w:rPr>
          <w:rFonts w:ascii="Museo Sans 300" w:hAnsi="Museo Sans 300" w:cs="Arial"/>
          <w:sz w:val="22"/>
          <w:szCs w:val="22"/>
        </w:rPr>
        <w:t>son</w:t>
      </w:r>
      <w:r w:rsidR="00B32399" w:rsidRPr="007803AE">
        <w:rPr>
          <w:rFonts w:ascii="Museo Sans 300" w:hAnsi="Museo Sans 300" w:cs="Arial"/>
          <w:sz w:val="22"/>
          <w:szCs w:val="22"/>
        </w:rPr>
        <w:t xml:space="preserve"> parcialmente </w:t>
      </w:r>
      <w:r w:rsidR="00503479" w:rsidRPr="007803AE">
        <w:rPr>
          <w:rFonts w:ascii="Museo Sans 300" w:hAnsi="Museo Sans 300" w:cs="Arial"/>
          <w:sz w:val="22"/>
          <w:szCs w:val="22"/>
        </w:rPr>
        <w:t xml:space="preserve">controladas </w:t>
      </w:r>
      <w:r w:rsidR="00B32399" w:rsidRPr="007803AE">
        <w:rPr>
          <w:rFonts w:ascii="Museo Sans 300" w:hAnsi="Museo Sans 300" w:cs="Arial"/>
          <w:sz w:val="22"/>
          <w:szCs w:val="22"/>
        </w:rPr>
        <w:t>con el tratamiento. Presenta astenia moderada.</w:t>
      </w:r>
    </w:p>
    <w:p w14:paraId="2624E1E0" w14:textId="77777777" w:rsidR="00847267" w:rsidRPr="007803AE" w:rsidRDefault="00847267" w:rsidP="00847267">
      <w:pPr>
        <w:ind w:left="1418"/>
        <w:jc w:val="both"/>
        <w:rPr>
          <w:rFonts w:ascii="Museo Sans 300" w:hAnsi="Museo Sans 300" w:cs="Arial"/>
          <w:sz w:val="22"/>
          <w:szCs w:val="22"/>
        </w:rPr>
      </w:pPr>
      <w:r w:rsidRPr="007803AE">
        <w:rPr>
          <w:rFonts w:ascii="Museo Sans 300" w:hAnsi="Museo Sans 300" w:cs="Arial"/>
          <w:sz w:val="22"/>
          <w:szCs w:val="22"/>
        </w:rPr>
        <w:t>Child 6-7 puntos.</w:t>
      </w:r>
    </w:p>
    <w:p w14:paraId="1E161C7E" w14:textId="77777777" w:rsidR="00CE5926" w:rsidRPr="007803AE" w:rsidRDefault="00CE5926" w:rsidP="00847267">
      <w:pPr>
        <w:ind w:left="1418"/>
        <w:jc w:val="both"/>
        <w:rPr>
          <w:rFonts w:ascii="Museo Sans 300" w:hAnsi="Museo Sans 300" w:cs="Arial"/>
          <w:sz w:val="22"/>
          <w:szCs w:val="22"/>
        </w:rPr>
      </w:pPr>
    </w:p>
    <w:p w14:paraId="2624E1E1" w14:textId="695E254A" w:rsidR="002433B6" w:rsidRPr="007803AE" w:rsidRDefault="00153ABE" w:rsidP="00A5731B">
      <w:pPr>
        <w:jc w:val="both"/>
        <w:rPr>
          <w:rFonts w:ascii="Museo Sans 300" w:hAnsi="Museo Sans 300" w:cs="Arial"/>
          <w:sz w:val="22"/>
          <w:szCs w:val="22"/>
        </w:rPr>
      </w:pPr>
      <w:r w:rsidRPr="007803AE">
        <w:rPr>
          <w:rFonts w:ascii="Museo Sans 300" w:hAnsi="Museo Sans 300" w:cs="Arial"/>
          <w:sz w:val="22"/>
          <w:szCs w:val="22"/>
        </w:rPr>
        <w:t xml:space="preserve">Clase IV </w:t>
      </w:r>
      <w:r w:rsidR="002433B6"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1E2" w14:textId="77777777" w:rsidR="002433B6" w:rsidRPr="007803AE" w:rsidRDefault="00153ABE" w:rsidP="00A5731B">
      <w:pPr>
        <w:ind w:left="1418"/>
        <w:jc w:val="both"/>
        <w:rPr>
          <w:rFonts w:ascii="Museo Sans 300" w:hAnsi="Museo Sans 300" w:cs="Arial"/>
          <w:sz w:val="22"/>
          <w:szCs w:val="22"/>
        </w:rPr>
      </w:pPr>
      <w:r w:rsidRPr="007803AE">
        <w:rPr>
          <w:rFonts w:ascii="Museo Sans 300" w:hAnsi="Museo Sans 300" w:cs="Arial"/>
          <w:sz w:val="22"/>
          <w:szCs w:val="22"/>
        </w:rPr>
        <w:br/>
        <w:t>La enfermedad hepática tiene síntomas y signos objetivos de Hipertensión Portal. Puede existir desnutrición</w:t>
      </w:r>
      <w:r w:rsidR="00B32399" w:rsidRPr="007803AE">
        <w:rPr>
          <w:rFonts w:ascii="Museo Sans 300" w:hAnsi="Museo Sans 300" w:cs="Arial"/>
          <w:sz w:val="22"/>
          <w:szCs w:val="22"/>
        </w:rPr>
        <w:t xml:space="preserve"> moderada,</w:t>
      </w:r>
      <w:r w:rsidRPr="007803AE">
        <w:rPr>
          <w:rFonts w:ascii="Museo Sans 300" w:hAnsi="Museo Sans 300" w:cs="Arial"/>
          <w:sz w:val="22"/>
          <w:szCs w:val="22"/>
        </w:rPr>
        <w:t xml:space="preserve"> adinamia, ascitis variable e ictericia.</w:t>
      </w:r>
      <w:r w:rsidR="00847267" w:rsidRPr="007803AE">
        <w:rPr>
          <w:rFonts w:ascii="Museo Sans 300" w:hAnsi="Museo Sans 300" w:cs="Arial"/>
          <w:sz w:val="22"/>
          <w:szCs w:val="22"/>
        </w:rPr>
        <w:t xml:space="preserve"> El tratamiento difícilmente controla los síntomas.</w:t>
      </w:r>
    </w:p>
    <w:p w14:paraId="2624E1E3" w14:textId="77777777" w:rsidR="00847267" w:rsidRPr="007803AE" w:rsidRDefault="00847267" w:rsidP="00847267">
      <w:pPr>
        <w:ind w:left="1418"/>
        <w:jc w:val="both"/>
        <w:rPr>
          <w:rFonts w:ascii="Museo Sans 300" w:hAnsi="Museo Sans 300" w:cs="Arial"/>
          <w:sz w:val="22"/>
          <w:szCs w:val="22"/>
        </w:rPr>
      </w:pPr>
      <w:r w:rsidRPr="007803AE">
        <w:rPr>
          <w:rFonts w:ascii="Museo Sans 300" w:hAnsi="Museo Sans 300" w:cs="Arial"/>
          <w:sz w:val="22"/>
          <w:szCs w:val="22"/>
        </w:rPr>
        <w:t>Child 8-9 puntos.</w:t>
      </w:r>
    </w:p>
    <w:p w14:paraId="2624E1E4" w14:textId="77777777" w:rsidR="002433B6" w:rsidRPr="007803AE" w:rsidRDefault="00153ABE" w:rsidP="00A5731B">
      <w:pPr>
        <w:jc w:val="both"/>
        <w:rPr>
          <w:rFonts w:ascii="Museo Sans 300" w:hAnsi="Museo Sans 300" w:cs="Arial"/>
          <w:sz w:val="22"/>
          <w:szCs w:val="22"/>
        </w:rPr>
      </w:pPr>
      <w:r w:rsidRPr="007803AE">
        <w:rPr>
          <w:rFonts w:ascii="Museo Sans 300" w:hAnsi="Museo Sans 300" w:cs="Arial"/>
          <w:sz w:val="22"/>
          <w:szCs w:val="22"/>
        </w:rPr>
        <w:br/>
        <w:t xml:space="preserve">Clase V </w:t>
      </w:r>
      <w:r w:rsidR="002433B6"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1E5" w14:textId="77777777" w:rsidR="00153ABE" w:rsidRPr="007803AE" w:rsidRDefault="00153ABE" w:rsidP="00A5731B">
      <w:pPr>
        <w:ind w:left="1418"/>
        <w:jc w:val="both"/>
        <w:rPr>
          <w:rFonts w:ascii="Museo Sans 300" w:hAnsi="Museo Sans 300" w:cs="Arial"/>
          <w:sz w:val="22"/>
          <w:szCs w:val="22"/>
        </w:rPr>
      </w:pPr>
      <w:r w:rsidRPr="007803AE">
        <w:rPr>
          <w:rFonts w:ascii="Museo Sans 300" w:hAnsi="Museo Sans 300" w:cs="Arial"/>
          <w:sz w:val="22"/>
          <w:szCs w:val="22"/>
        </w:rPr>
        <w:br/>
        <w:t xml:space="preserve">La enfermedad hepática tiene síntomas y signos objetivos de Hipertensión Portal y manifestaciones del Sistema Nervioso Central por intoxicación amoniacal (encefalopatía hepática). Albuminemia menor a 3 Grs. Várices esofágicas o gástricas y circulación venosa complementaria. </w:t>
      </w:r>
      <w:r w:rsidR="00847267" w:rsidRPr="007803AE">
        <w:rPr>
          <w:rFonts w:ascii="Museo Sans 300" w:hAnsi="Museo Sans 300" w:cs="Arial"/>
          <w:sz w:val="22"/>
          <w:szCs w:val="22"/>
        </w:rPr>
        <w:t>Incluyen al menos un episodio de sangramiento digestivo o intoxicación amoniacal por año. El tratamiento no controla los síntomas. La Astenia es severa.</w:t>
      </w:r>
    </w:p>
    <w:p w14:paraId="2624E1E6" w14:textId="77777777" w:rsidR="005A6C2C" w:rsidRPr="007803AE" w:rsidRDefault="00847267" w:rsidP="00847267">
      <w:pPr>
        <w:ind w:left="1418"/>
        <w:jc w:val="both"/>
        <w:rPr>
          <w:rFonts w:ascii="Museo Sans 300" w:hAnsi="Museo Sans 300" w:cs="Arial"/>
          <w:sz w:val="22"/>
          <w:szCs w:val="22"/>
        </w:rPr>
      </w:pPr>
      <w:r w:rsidRPr="007803AE">
        <w:rPr>
          <w:rFonts w:ascii="Museo Sans 300" w:hAnsi="Museo Sans 300" w:cs="Arial"/>
          <w:sz w:val="22"/>
          <w:szCs w:val="22"/>
        </w:rPr>
        <w:t>Child &gt;</w:t>
      </w:r>
      <w:r w:rsidR="00B32399" w:rsidRPr="007803AE">
        <w:rPr>
          <w:rFonts w:ascii="Museo Sans 300" w:hAnsi="Museo Sans 300" w:cs="Arial"/>
          <w:sz w:val="22"/>
          <w:szCs w:val="22"/>
        </w:rPr>
        <w:t xml:space="preserve"> 10 – 11 puntos a más.</w:t>
      </w:r>
    </w:p>
    <w:p w14:paraId="2624E1E8" w14:textId="77777777" w:rsidR="00802F97" w:rsidRPr="007803AE" w:rsidRDefault="00847267" w:rsidP="00D604E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w:t>
      </w:r>
      <w:r w:rsidR="002D4692" w:rsidRPr="007803AE">
        <w:rPr>
          <w:rFonts w:ascii="Museo Sans 300" w:hAnsi="Museo Sans 300"/>
          <w:b/>
          <w:bCs/>
          <w:color w:val="auto"/>
          <w:sz w:val="22"/>
          <w:szCs w:val="22"/>
        </w:rPr>
        <w:t>mpedimento de las Vías Biliares</w:t>
      </w:r>
      <w:r w:rsidR="00E15890" w:rsidRPr="007803AE">
        <w:rPr>
          <w:rFonts w:ascii="Museo Sans 300" w:hAnsi="Museo Sans 300"/>
          <w:b/>
          <w:bCs/>
          <w:color w:val="auto"/>
          <w:sz w:val="22"/>
          <w:szCs w:val="22"/>
        </w:rPr>
        <w:t>.</w:t>
      </w:r>
    </w:p>
    <w:p w14:paraId="2624E1E9" w14:textId="77777777" w:rsidR="009E29C1" w:rsidRPr="007803AE" w:rsidRDefault="009E29C1" w:rsidP="00D604EF">
      <w:pPr>
        <w:pStyle w:val="Default"/>
        <w:jc w:val="both"/>
        <w:rPr>
          <w:rFonts w:ascii="Museo Sans 300" w:hAnsi="Museo Sans 300"/>
          <w:b/>
          <w:bCs/>
          <w:color w:val="auto"/>
          <w:sz w:val="22"/>
          <w:szCs w:val="22"/>
        </w:rPr>
      </w:pPr>
    </w:p>
    <w:p w14:paraId="2624E1EA" w14:textId="77777777" w:rsidR="00D604EF" w:rsidRPr="007803AE" w:rsidRDefault="00D604EF" w:rsidP="00D604EF">
      <w:pPr>
        <w:pStyle w:val="Default"/>
        <w:jc w:val="both"/>
        <w:rPr>
          <w:rFonts w:ascii="Museo Sans 300" w:hAnsi="Museo Sans 300"/>
          <w:b/>
          <w:bCs/>
          <w:color w:val="auto"/>
          <w:sz w:val="22"/>
          <w:szCs w:val="22"/>
        </w:rPr>
      </w:pPr>
      <w:r w:rsidRPr="007803AE">
        <w:rPr>
          <w:rFonts w:ascii="Museo Sans 300" w:hAnsi="Museo Sans 300"/>
          <w:color w:val="auto"/>
          <w:sz w:val="22"/>
          <w:szCs w:val="22"/>
        </w:rPr>
        <w:t>La clase está determinada por la intensidad de los síntomas y signos; el rango al interior de la clase se encuentra determinada por la frecuencia de compromiso sobre las actividades de la vida laboral.</w:t>
      </w:r>
    </w:p>
    <w:p w14:paraId="2624E1EB" w14:textId="77777777" w:rsidR="00847267" w:rsidRPr="007803AE" w:rsidRDefault="00847267" w:rsidP="00847267">
      <w:pPr>
        <w:rPr>
          <w:rFonts w:ascii="Museo Sans 300" w:hAnsi="Museo Sans 300" w:cs="Arial"/>
          <w:sz w:val="22"/>
          <w:szCs w:val="22"/>
        </w:rPr>
      </w:pPr>
    </w:p>
    <w:p w14:paraId="2624E1EC" w14:textId="77777777" w:rsidR="00847267" w:rsidRPr="007803AE" w:rsidRDefault="00847267" w:rsidP="00847267">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r>
      <w:r w:rsidR="007C5F88"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C22DC5" w:rsidRPr="007803AE">
        <w:rPr>
          <w:rFonts w:ascii="Museo Sans 300" w:hAnsi="Museo Sans 300" w:cs="Arial"/>
          <w:sz w:val="22"/>
          <w:szCs w:val="22"/>
        </w:rPr>
        <w:t>1</w:t>
      </w:r>
      <w:r w:rsidRPr="007803AE">
        <w:rPr>
          <w:rFonts w:ascii="Museo Sans 300" w:hAnsi="Museo Sans 300" w:cs="Arial"/>
          <w:sz w:val="22"/>
          <w:szCs w:val="22"/>
        </w:rPr>
        <w:t>% - 10%</w:t>
      </w:r>
    </w:p>
    <w:p w14:paraId="2624E1ED" w14:textId="77777777" w:rsidR="00C22DC5" w:rsidRPr="007803AE" w:rsidRDefault="00847267" w:rsidP="00C22DC5">
      <w:pPr>
        <w:ind w:left="1418"/>
        <w:rPr>
          <w:rFonts w:ascii="Museo Sans 300" w:hAnsi="Museo Sans 300" w:cs="Arial"/>
          <w:sz w:val="22"/>
          <w:szCs w:val="22"/>
        </w:rPr>
      </w:pPr>
      <w:r w:rsidRPr="007803AE">
        <w:rPr>
          <w:rFonts w:ascii="Museo Sans 300" w:hAnsi="Museo Sans 300" w:cs="Arial"/>
          <w:sz w:val="22"/>
          <w:szCs w:val="22"/>
        </w:rPr>
        <w:br/>
      </w:r>
      <w:r w:rsidR="00C22DC5" w:rsidRPr="007803AE">
        <w:rPr>
          <w:rFonts w:ascii="Museo Sans 300" w:hAnsi="Museo Sans 300" w:cs="Arial"/>
          <w:sz w:val="22"/>
          <w:szCs w:val="22"/>
        </w:rPr>
        <w:t>Existen síntomas y signos leves de mal funcionamiento de las Vías Biliares, que ceden con el tratamiento circunstancial o medidas generales.</w:t>
      </w:r>
    </w:p>
    <w:p w14:paraId="2624E1EE" w14:textId="77777777" w:rsidR="00C22DC5" w:rsidRPr="007803AE" w:rsidRDefault="00C22DC5" w:rsidP="00C22DC5">
      <w:pPr>
        <w:rPr>
          <w:rFonts w:ascii="Museo Sans 300" w:hAnsi="Museo Sans 300" w:cs="Arial"/>
          <w:sz w:val="22"/>
          <w:szCs w:val="22"/>
        </w:rPr>
      </w:pPr>
    </w:p>
    <w:p w14:paraId="2624E1EF" w14:textId="77777777" w:rsidR="00847267" w:rsidRPr="007803AE" w:rsidRDefault="00847267" w:rsidP="00C22DC5">
      <w:pPr>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1282BD1A" w14:textId="77777777" w:rsidR="00C70F25" w:rsidRPr="007803AE" w:rsidRDefault="00C70F25" w:rsidP="00847267">
      <w:pPr>
        <w:ind w:left="1418"/>
        <w:rPr>
          <w:rFonts w:ascii="Museo Sans 300" w:hAnsi="Museo Sans 300" w:cs="Arial"/>
          <w:sz w:val="22"/>
          <w:szCs w:val="22"/>
        </w:rPr>
      </w:pPr>
    </w:p>
    <w:p w14:paraId="2624E1F0" w14:textId="3C9D3928" w:rsidR="00847267" w:rsidRPr="007803AE" w:rsidRDefault="00847267" w:rsidP="00847267">
      <w:pPr>
        <w:ind w:left="1418"/>
        <w:rPr>
          <w:rFonts w:ascii="Museo Sans 300" w:hAnsi="Museo Sans 300" w:cs="Arial"/>
          <w:sz w:val="22"/>
          <w:szCs w:val="22"/>
        </w:rPr>
      </w:pPr>
      <w:r w:rsidRPr="007803AE">
        <w:rPr>
          <w:rFonts w:ascii="Museo Sans 300" w:hAnsi="Museo Sans 300" w:cs="Arial"/>
          <w:sz w:val="22"/>
          <w:szCs w:val="22"/>
        </w:rPr>
        <w:t xml:space="preserve">Existe disfunción de las vías biliares que requiere tratamiento médico </w:t>
      </w:r>
      <w:r w:rsidR="00B9654C" w:rsidRPr="007803AE">
        <w:rPr>
          <w:rFonts w:ascii="Museo Sans 300" w:hAnsi="Museo Sans 300" w:cs="Arial"/>
          <w:sz w:val="22"/>
          <w:szCs w:val="22"/>
        </w:rPr>
        <w:t>continuo</w:t>
      </w:r>
      <w:r w:rsidRPr="007803AE">
        <w:rPr>
          <w:rFonts w:ascii="Museo Sans 300" w:hAnsi="Museo Sans 300" w:cs="Arial"/>
          <w:sz w:val="22"/>
          <w:szCs w:val="22"/>
        </w:rPr>
        <w:t>.</w:t>
      </w:r>
    </w:p>
    <w:p w14:paraId="2624E1F1" w14:textId="77777777" w:rsidR="00F73129" w:rsidRPr="007803AE" w:rsidRDefault="00F73129" w:rsidP="00847267">
      <w:pPr>
        <w:rPr>
          <w:rFonts w:ascii="Museo Sans 300" w:hAnsi="Museo Sans 300" w:cs="Arial"/>
          <w:sz w:val="22"/>
          <w:szCs w:val="22"/>
        </w:rPr>
      </w:pPr>
    </w:p>
    <w:p w14:paraId="2624E1F2" w14:textId="77777777" w:rsidR="00847267" w:rsidRPr="007803AE" w:rsidRDefault="00847267" w:rsidP="00847267">
      <w:pPr>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1F3" w14:textId="77777777" w:rsidR="00847267" w:rsidRPr="007803AE" w:rsidRDefault="00847267" w:rsidP="00847267">
      <w:pPr>
        <w:rPr>
          <w:rFonts w:ascii="Museo Sans 300" w:hAnsi="Museo Sans 300" w:cs="Arial"/>
          <w:sz w:val="22"/>
          <w:szCs w:val="22"/>
        </w:rPr>
      </w:pPr>
    </w:p>
    <w:p w14:paraId="2624E1F4" w14:textId="77777777" w:rsidR="00847267" w:rsidRPr="007803AE" w:rsidRDefault="00847267" w:rsidP="00406368">
      <w:pPr>
        <w:ind w:left="1418"/>
        <w:rPr>
          <w:rFonts w:ascii="Museo Sans 300" w:hAnsi="Museo Sans 300" w:cs="Arial"/>
          <w:sz w:val="22"/>
          <w:szCs w:val="22"/>
        </w:rPr>
      </w:pPr>
      <w:r w:rsidRPr="007803AE">
        <w:rPr>
          <w:rFonts w:ascii="Museo Sans 300" w:hAnsi="Museo Sans 300" w:cs="Arial"/>
          <w:sz w:val="22"/>
          <w:szCs w:val="22"/>
        </w:rPr>
        <w:t>Existe disfunción de las vías bi</w:t>
      </w:r>
      <w:r w:rsidR="00406368" w:rsidRPr="007803AE">
        <w:rPr>
          <w:rFonts w:ascii="Museo Sans 300" w:hAnsi="Museo Sans 300" w:cs="Arial"/>
          <w:sz w:val="22"/>
          <w:szCs w:val="22"/>
        </w:rPr>
        <w:t>liares con ictericia recurrente; que al menos ha presentado un episodio de Colangitis por año.</w:t>
      </w:r>
    </w:p>
    <w:p w14:paraId="0068FF89" w14:textId="77777777" w:rsidR="0045631E" w:rsidRPr="007803AE" w:rsidRDefault="0045631E" w:rsidP="00847267">
      <w:pPr>
        <w:rPr>
          <w:rFonts w:ascii="Museo Sans 300" w:hAnsi="Museo Sans 300" w:cs="Arial"/>
          <w:sz w:val="22"/>
          <w:szCs w:val="22"/>
        </w:rPr>
      </w:pPr>
    </w:p>
    <w:p w14:paraId="2624E1F5" w14:textId="571FE058" w:rsidR="00847267" w:rsidRPr="007803AE" w:rsidRDefault="00847267" w:rsidP="00847267">
      <w:pPr>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1F6" w14:textId="0CA5C30E" w:rsidR="00847267" w:rsidRPr="007803AE" w:rsidRDefault="00847267" w:rsidP="0029691C">
      <w:pPr>
        <w:ind w:left="1418"/>
        <w:rPr>
          <w:rFonts w:ascii="Museo Sans 300" w:hAnsi="Museo Sans 300" w:cs="Arial"/>
          <w:sz w:val="22"/>
          <w:szCs w:val="22"/>
        </w:rPr>
      </w:pPr>
      <w:r w:rsidRPr="007803AE">
        <w:rPr>
          <w:rFonts w:ascii="Museo Sans 300" w:hAnsi="Museo Sans 300" w:cs="Arial"/>
          <w:sz w:val="22"/>
          <w:szCs w:val="22"/>
        </w:rPr>
        <w:t>La obstrucción de las vías biliares es completa e irreparable, ictericia permanente y presenta colangitis a repetición.</w:t>
      </w:r>
    </w:p>
    <w:p w14:paraId="4C499631" w14:textId="77777777" w:rsidR="00ED1788" w:rsidRPr="007803AE" w:rsidRDefault="00ED1788" w:rsidP="0029691C">
      <w:pPr>
        <w:ind w:left="1418"/>
        <w:rPr>
          <w:rFonts w:ascii="Museo Sans 300" w:hAnsi="Museo Sans 300" w:cs="Arial"/>
          <w:sz w:val="22"/>
          <w:szCs w:val="22"/>
        </w:rPr>
      </w:pPr>
    </w:p>
    <w:p w14:paraId="2624E1F9" w14:textId="77777777" w:rsidR="00847267" w:rsidRPr="007803AE" w:rsidRDefault="00847267" w:rsidP="00847267">
      <w:pPr>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1FA" w14:textId="77777777" w:rsidR="00847267" w:rsidRPr="007803AE" w:rsidRDefault="00847267" w:rsidP="00847267">
      <w:pPr>
        <w:ind w:left="1418"/>
        <w:rPr>
          <w:rFonts w:ascii="Museo Sans 300" w:hAnsi="Museo Sans 300" w:cs="Arial"/>
          <w:sz w:val="22"/>
          <w:szCs w:val="22"/>
        </w:rPr>
      </w:pPr>
      <w:r w:rsidRPr="007803AE">
        <w:rPr>
          <w:rFonts w:ascii="Museo Sans 300" w:hAnsi="Museo Sans 300" w:cs="Arial"/>
          <w:sz w:val="22"/>
          <w:szCs w:val="22"/>
        </w:rPr>
        <w:br/>
        <w:t>La obstrucción de las vías biliares es completa e irreparable, ictericia permanente y daño hepático secundario.</w:t>
      </w:r>
    </w:p>
    <w:p w14:paraId="2624E1FB" w14:textId="77777777" w:rsidR="006E66C9" w:rsidRPr="007803AE" w:rsidRDefault="006E66C9" w:rsidP="00847267">
      <w:pPr>
        <w:rPr>
          <w:rFonts w:ascii="Museo Sans 300" w:hAnsi="Museo Sans 300" w:cs="Arial"/>
          <w:sz w:val="22"/>
          <w:szCs w:val="22"/>
        </w:rPr>
      </w:pPr>
    </w:p>
    <w:p w14:paraId="2624E1FC" w14:textId="77777777" w:rsidR="00406368" w:rsidRPr="007803AE" w:rsidRDefault="00092233" w:rsidP="000B52C0">
      <w:pPr>
        <w:numPr>
          <w:ilvl w:val="0"/>
          <w:numId w:val="86"/>
        </w:numPr>
        <w:ind w:left="425" w:hanging="425"/>
        <w:rPr>
          <w:rFonts w:ascii="Museo Sans 300" w:hAnsi="Museo Sans 300" w:cs="Arial"/>
          <w:b/>
          <w:sz w:val="22"/>
          <w:szCs w:val="22"/>
        </w:rPr>
      </w:pPr>
      <w:r w:rsidRPr="007803AE">
        <w:rPr>
          <w:rFonts w:ascii="Museo Sans 300" w:hAnsi="Museo Sans 300" w:cs="Arial"/>
          <w:b/>
          <w:sz w:val="22"/>
          <w:szCs w:val="22"/>
        </w:rPr>
        <w:t>ESTOMAS QUIRÚ</w:t>
      </w:r>
      <w:r w:rsidR="005A6C2C" w:rsidRPr="007803AE">
        <w:rPr>
          <w:rFonts w:ascii="Museo Sans 300" w:hAnsi="Museo Sans 300" w:cs="Arial"/>
          <w:b/>
          <w:sz w:val="22"/>
          <w:szCs w:val="22"/>
        </w:rPr>
        <w:t xml:space="preserve">RGICOS </w:t>
      </w:r>
      <w:r w:rsidR="007C5F88" w:rsidRPr="007803AE">
        <w:rPr>
          <w:rFonts w:ascii="Museo Sans 300" w:hAnsi="Museo Sans 300" w:cs="Arial"/>
          <w:b/>
          <w:sz w:val="22"/>
          <w:szCs w:val="22"/>
        </w:rPr>
        <w:t>Y PARED ABDOMINAL</w:t>
      </w:r>
      <w:r w:rsidR="00E15890" w:rsidRPr="007803AE">
        <w:rPr>
          <w:rFonts w:ascii="Museo Sans 300" w:hAnsi="Museo Sans 300" w:cs="Arial"/>
          <w:b/>
          <w:sz w:val="22"/>
          <w:szCs w:val="22"/>
        </w:rPr>
        <w:t>.</w:t>
      </w:r>
    </w:p>
    <w:p w14:paraId="2624E1FD" w14:textId="77777777" w:rsidR="000D023F" w:rsidRPr="007803AE" w:rsidRDefault="000D023F" w:rsidP="000D023F">
      <w:pPr>
        <w:ind w:left="425"/>
        <w:rPr>
          <w:rFonts w:ascii="Museo Sans 300" w:hAnsi="Museo Sans 300" w:cs="Arial"/>
          <w:b/>
          <w:sz w:val="22"/>
          <w:szCs w:val="22"/>
        </w:rPr>
      </w:pPr>
    </w:p>
    <w:p w14:paraId="2624E1FE" w14:textId="77777777" w:rsidR="00406368" w:rsidRPr="007803AE" w:rsidRDefault="00406368" w:rsidP="0040636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Estomas Quirúrgicos y Defectos de Pared Abdominal</w:t>
      </w:r>
      <w:r w:rsidR="00E15890" w:rsidRPr="007803AE">
        <w:rPr>
          <w:rFonts w:ascii="Museo Sans 300" w:hAnsi="Museo Sans 300"/>
          <w:b/>
          <w:bCs/>
          <w:color w:val="auto"/>
          <w:sz w:val="22"/>
          <w:szCs w:val="22"/>
        </w:rPr>
        <w:t>.</w:t>
      </w:r>
    </w:p>
    <w:p w14:paraId="2624E1FF" w14:textId="77777777" w:rsidR="000D023F" w:rsidRPr="007803AE" w:rsidRDefault="000D023F" w:rsidP="00406368">
      <w:pPr>
        <w:pStyle w:val="Default"/>
        <w:jc w:val="both"/>
        <w:rPr>
          <w:rFonts w:ascii="Museo Sans 300" w:hAnsi="Museo Sans 300"/>
          <w:b/>
          <w:bCs/>
          <w:color w:val="auto"/>
          <w:sz w:val="22"/>
          <w:szCs w:val="22"/>
        </w:rPr>
      </w:pPr>
    </w:p>
    <w:p w14:paraId="2624E200" w14:textId="77777777" w:rsidR="00406368" w:rsidRPr="007803AE" w:rsidRDefault="00AC10F2" w:rsidP="0040636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A la existencia de </w:t>
      </w:r>
      <w:proofErr w:type="gramStart"/>
      <w:r w:rsidRPr="007803AE">
        <w:rPr>
          <w:rFonts w:ascii="Museo Sans 300" w:hAnsi="Museo Sans 300"/>
          <w:color w:val="auto"/>
          <w:sz w:val="22"/>
          <w:szCs w:val="22"/>
        </w:rPr>
        <w:t>un estoma quirúrgico</w:t>
      </w:r>
      <w:proofErr w:type="gramEnd"/>
      <w:r w:rsidRPr="007803AE">
        <w:rPr>
          <w:rFonts w:ascii="Museo Sans 300" w:hAnsi="Museo Sans 300"/>
          <w:color w:val="auto"/>
          <w:sz w:val="22"/>
          <w:szCs w:val="22"/>
        </w:rPr>
        <w:t xml:space="preserve"> del tubo digestivo, se deberá asignar </w:t>
      </w:r>
      <w:r w:rsidR="00733FD5" w:rsidRPr="007803AE">
        <w:rPr>
          <w:rFonts w:ascii="Museo Sans 300" w:hAnsi="Museo Sans 300"/>
          <w:color w:val="auto"/>
          <w:sz w:val="22"/>
          <w:szCs w:val="22"/>
        </w:rPr>
        <w:t>porcentaje de calificación,</w:t>
      </w:r>
      <w:r w:rsidRPr="007803AE">
        <w:rPr>
          <w:rFonts w:ascii="Museo Sans 300" w:hAnsi="Museo Sans 300"/>
          <w:color w:val="auto"/>
          <w:sz w:val="22"/>
          <w:szCs w:val="22"/>
        </w:rPr>
        <w:t xml:space="preserve"> sólo si es permanente y </w:t>
      </w:r>
      <w:r w:rsidR="00B32399" w:rsidRPr="007803AE">
        <w:rPr>
          <w:rFonts w:ascii="Museo Sans 300" w:hAnsi="Museo Sans 300"/>
          <w:color w:val="auto"/>
          <w:sz w:val="22"/>
          <w:szCs w:val="22"/>
        </w:rPr>
        <w:t xml:space="preserve">fuera del alcance terapéutico que restituya </w:t>
      </w:r>
      <w:r w:rsidR="00733FD5" w:rsidRPr="007803AE">
        <w:rPr>
          <w:rFonts w:ascii="Museo Sans 300" w:hAnsi="Museo Sans 300"/>
          <w:color w:val="auto"/>
          <w:sz w:val="22"/>
          <w:szCs w:val="22"/>
        </w:rPr>
        <w:t>función</w:t>
      </w:r>
      <w:r w:rsidR="00B32399" w:rsidRPr="007803AE">
        <w:rPr>
          <w:rFonts w:ascii="Museo Sans 300" w:hAnsi="Museo Sans 300"/>
          <w:color w:val="auto"/>
          <w:sz w:val="22"/>
          <w:szCs w:val="22"/>
        </w:rPr>
        <w:t xml:space="preserve"> normal. </w:t>
      </w:r>
    </w:p>
    <w:p w14:paraId="2624E201" w14:textId="77777777" w:rsidR="0024142C" w:rsidRPr="007803AE" w:rsidRDefault="0024142C" w:rsidP="00406368">
      <w:pPr>
        <w:pStyle w:val="Default"/>
        <w:jc w:val="both"/>
        <w:rPr>
          <w:rFonts w:ascii="Museo Sans 300" w:hAnsi="Museo Sans 300"/>
          <w:color w:val="auto"/>
          <w:sz w:val="22"/>
          <w:szCs w:val="22"/>
        </w:rPr>
      </w:pPr>
    </w:p>
    <w:p w14:paraId="2624E202" w14:textId="77777777"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Esofagostoma </w:t>
      </w:r>
      <w:r w:rsidRPr="007803AE">
        <w:rPr>
          <w:rFonts w:ascii="Museo Sans 300" w:hAnsi="Museo Sans 300"/>
          <w:color w:val="auto"/>
          <w:sz w:val="22"/>
          <w:szCs w:val="22"/>
        </w:rPr>
        <w:tab/>
      </w:r>
      <w:r w:rsidR="00373B15"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3" w14:textId="77777777"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Gastrostoma</w:t>
      </w:r>
      <w:r w:rsidRPr="007803AE">
        <w:rPr>
          <w:rFonts w:ascii="Museo Sans 300" w:hAnsi="Museo Sans 300"/>
          <w:color w:val="auto"/>
          <w:sz w:val="22"/>
          <w:szCs w:val="22"/>
        </w:rPr>
        <w:tab/>
      </w:r>
      <w:r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4" w14:textId="77777777"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Yeyunostoma </w:t>
      </w:r>
      <w:r w:rsidRPr="007803AE">
        <w:rPr>
          <w:rFonts w:ascii="Museo Sans 300" w:hAnsi="Museo Sans 300"/>
          <w:color w:val="auto"/>
          <w:sz w:val="22"/>
          <w:szCs w:val="22"/>
        </w:rPr>
        <w:tab/>
      </w:r>
      <w:r w:rsidR="006E66C9"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5" w14:textId="77777777"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Ileostoma </w:t>
      </w:r>
      <w:r w:rsidRPr="007803AE">
        <w:rPr>
          <w:rFonts w:ascii="Museo Sans 300" w:hAnsi="Museo Sans 300"/>
          <w:color w:val="auto"/>
          <w:sz w:val="22"/>
          <w:szCs w:val="22"/>
        </w:rPr>
        <w:tab/>
      </w:r>
      <w:r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6" w14:textId="77777777" w:rsidR="00406368" w:rsidRPr="007803AE" w:rsidRDefault="00406368" w:rsidP="00373B15">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Colostoma </w:t>
      </w:r>
      <w:r w:rsidRPr="007803AE">
        <w:rPr>
          <w:rFonts w:ascii="Museo Sans 300" w:hAnsi="Museo Sans 300"/>
          <w:color w:val="auto"/>
          <w:sz w:val="22"/>
          <w:szCs w:val="22"/>
        </w:rPr>
        <w:tab/>
      </w:r>
      <w:r w:rsidRPr="007803AE">
        <w:rPr>
          <w:rFonts w:ascii="Museo Sans 300" w:hAnsi="Museo Sans 300"/>
          <w:color w:val="auto"/>
          <w:sz w:val="22"/>
          <w:szCs w:val="22"/>
        </w:rPr>
        <w:tab/>
      </w:r>
      <w:r w:rsidR="00844203" w:rsidRPr="007803AE">
        <w:rPr>
          <w:rFonts w:ascii="Museo Sans 300" w:hAnsi="Museo Sans 300"/>
          <w:color w:val="auto"/>
          <w:sz w:val="22"/>
          <w:szCs w:val="22"/>
        </w:rPr>
        <w:t>50</w:t>
      </w:r>
      <w:r w:rsidRPr="007803AE">
        <w:rPr>
          <w:rFonts w:ascii="Museo Sans 300" w:hAnsi="Museo Sans 300"/>
          <w:color w:val="auto"/>
          <w:sz w:val="22"/>
          <w:szCs w:val="22"/>
        </w:rPr>
        <w:t xml:space="preserve">% </w:t>
      </w:r>
    </w:p>
    <w:p w14:paraId="2624E207" w14:textId="77777777" w:rsidR="00260A0B" w:rsidRPr="007803AE" w:rsidRDefault="00406368" w:rsidP="00373B15">
      <w:pPr>
        <w:jc w:val="both"/>
        <w:rPr>
          <w:rFonts w:ascii="Museo Sans 300" w:hAnsi="Museo Sans 300" w:cs="Arial"/>
          <w:sz w:val="22"/>
          <w:szCs w:val="22"/>
        </w:rPr>
      </w:pPr>
      <w:r w:rsidRPr="007803AE">
        <w:rPr>
          <w:rFonts w:ascii="Museo Sans 300" w:hAnsi="Museo Sans 300" w:cs="Arial"/>
          <w:sz w:val="22"/>
          <w:szCs w:val="22"/>
        </w:rPr>
        <w:t xml:space="preserve">Eventraciones </w:t>
      </w:r>
      <w:r w:rsidRPr="007803AE">
        <w:rPr>
          <w:rFonts w:ascii="Museo Sans 300" w:hAnsi="Museo Sans 300" w:cs="Arial"/>
          <w:sz w:val="22"/>
          <w:szCs w:val="22"/>
        </w:rPr>
        <w:tab/>
      </w:r>
      <w:r w:rsidR="00373B15" w:rsidRPr="007803AE">
        <w:rPr>
          <w:rFonts w:ascii="Museo Sans 300" w:hAnsi="Museo Sans 300" w:cs="Arial"/>
          <w:sz w:val="22"/>
          <w:szCs w:val="22"/>
        </w:rPr>
        <w:tab/>
      </w:r>
      <w:r w:rsidRPr="007803AE">
        <w:rPr>
          <w:rFonts w:ascii="Museo Sans 300" w:hAnsi="Museo Sans 300" w:cs="Arial"/>
          <w:sz w:val="22"/>
          <w:szCs w:val="22"/>
        </w:rPr>
        <w:t>25%</w:t>
      </w:r>
    </w:p>
    <w:p w14:paraId="2624E208" w14:textId="77777777" w:rsidR="00260A0B" w:rsidRPr="007803AE" w:rsidRDefault="00260A0B" w:rsidP="0017667A">
      <w:pPr>
        <w:ind w:firstLine="709"/>
        <w:jc w:val="both"/>
        <w:rPr>
          <w:rFonts w:ascii="Museo Sans 300" w:hAnsi="Museo Sans 300" w:cs="Arial"/>
          <w:sz w:val="22"/>
          <w:szCs w:val="22"/>
        </w:rPr>
      </w:pPr>
    </w:p>
    <w:p w14:paraId="2624E209" w14:textId="77777777" w:rsidR="0017667A" w:rsidRPr="007803AE" w:rsidRDefault="005A6C2C" w:rsidP="000B52C0">
      <w:pPr>
        <w:numPr>
          <w:ilvl w:val="0"/>
          <w:numId w:val="86"/>
        </w:numPr>
        <w:ind w:left="425" w:hanging="425"/>
        <w:jc w:val="both"/>
        <w:rPr>
          <w:rFonts w:ascii="Museo Sans 300" w:hAnsi="Museo Sans 300" w:cs="Arial"/>
          <w:b/>
          <w:sz w:val="22"/>
          <w:szCs w:val="22"/>
        </w:rPr>
      </w:pPr>
      <w:r w:rsidRPr="007803AE">
        <w:rPr>
          <w:rFonts w:ascii="Museo Sans 300" w:hAnsi="Museo Sans 300" w:cs="Arial"/>
          <w:b/>
          <w:sz w:val="22"/>
          <w:szCs w:val="22"/>
        </w:rPr>
        <w:t>SOBREPESO Y BAJO PESO (OBESIDAD Y DESNUTRICIÓN)</w:t>
      </w:r>
    </w:p>
    <w:p w14:paraId="2624E20A" w14:textId="77777777" w:rsidR="00F9377F" w:rsidRPr="007803AE" w:rsidRDefault="00F9377F" w:rsidP="00F9377F">
      <w:pPr>
        <w:ind w:left="425"/>
        <w:jc w:val="both"/>
        <w:rPr>
          <w:rFonts w:ascii="Museo Sans 300" w:hAnsi="Museo Sans 300" w:cs="Arial"/>
          <w:b/>
          <w:sz w:val="22"/>
          <w:szCs w:val="22"/>
        </w:rPr>
      </w:pPr>
    </w:p>
    <w:p w14:paraId="2624E20B" w14:textId="77777777" w:rsidR="0017667A" w:rsidRPr="007803AE" w:rsidRDefault="005A6C2C" w:rsidP="00E15890">
      <w:pPr>
        <w:jc w:val="both"/>
        <w:rPr>
          <w:rFonts w:ascii="Museo Sans 300" w:hAnsi="Museo Sans 300" w:cs="Arial"/>
          <w:sz w:val="22"/>
          <w:szCs w:val="22"/>
        </w:rPr>
      </w:pPr>
      <w:r w:rsidRPr="007803AE">
        <w:rPr>
          <w:rFonts w:ascii="Museo Sans 300" w:hAnsi="Museo Sans 300" w:cs="Arial"/>
          <w:sz w:val="22"/>
          <w:szCs w:val="22"/>
        </w:rPr>
        <w:t>Se asignan valores de menoscabo de acuerdo a estados permanentes de sobrepeso o bajo peso</w:t>
      </w:r>
      <w:r w:rsidR="0017667A" w:rsidRPr="007803AE">
        <w:rPr>
          <w:rFonts w:ascii="Museo Sans 300" w:hAnsi="Museo Sans 300" w:cs="Arial"/>
          <w:sz w:val="22"/>
          <w:szCs w:val="22"/>
        </w:rPr>
        <w:t xml:space="preserve"> y constituyen Impedimentos configurados luego de comprobarse las siguientes condiciones:</w:t>
      </w:r>
    </w:p>
    <w:p w14:paraId="2624E20C" w14:textId="77777777" w:rsidR="00E15890" w:rsidRPr="007803AE" w:rsidRDefault="00E15890" w:rsidP="00E15890">
      <w:pPr>
        <w:jc w:val="both"/>
        <w:rPr>
          <w:rFonts w:ascii="Museo Sans 300" w:hAnsi="Museo Sans 300" w:cs="Arial"/>
          <w:sz w:val="22"/>
          <w:szCs w:val="22"/>
        </w:rPr>
      </w:pPr>
    </w:p>
    <w:p w14:paraId="2624E20D" w14:textId="77777777" w:rsidR="0017667A" w:rsidRPr="007803AE" w:rsidRDefault="0017667A" w:rsidP="000B52C0">
      <w:pPr>
        <w:pStyle w:val="Prrafodelista"/>
        <w:numPr>
          <w:ilvl w:val="2"/>
          <w:numId w:val="136"/>
        </w:numPr>
        <w:autoSpaceDE w:val="0"/>
        <w:autoSpaceDN w:val="0"/>
        <w:adjustRightInd w:val="0"/>
        <w:ind w:left="993" w:hanging="284"/>
        <w:jc w:val="both"/>
        <w:rPr>
          <w:rFonts w:ascii="Museo Sans 300" w:hAnsi="Museo Sans 300" w:cs="Arial"/>
          <w:sz w:val="22"/>
          <w:szCs w:val="22"/>
        </w:rPr>
      </w:pPr>
      <w:r w:rsidRPr="007803AE">
        <w:rPr>
          <w:rFonts w:ascii="Museo Sans 300" w:hAnsi="Museo Sans 300" w:cs="Arial"/>
          <w:sz w:val="22"/>
          <w:szCs w:val="22"/>
        </w:rPr>
        <w:t>Permanencia en</w:t>
      </w:r>
      <w:r w:rsidR="00373B15" w:rsidRPr="007803AE">
        <w:rPr>
          <w:rFonts w:ascii="Museo Sans 300" w:hAnsi="Museo Sans 300" w:cs="Arial"/>
          <w:sz w:val="22"/>
          <w:szCs w:val="22"/>
        </w:rPr>
        <w:t xml:space="preserve"> el tiem</w:t>
      </w:r>
      <w:r w:rsidR="00E15890" w:rsidRPr="007803AE">
        <w:rPr>
          <w:rFonts w:ascii="Museo Sans 300" w:hAnsi="Museo Sans 300" w:cs="Arial"/>
          <w:sz w:val="22"/>
          <w:szCs w:val="22"/>
        </w:rPr>
        <w:t>po,</w:t>
      </w:r>
    </w:p>
    <w:p w14:paraId="2624E20E" w14:textId="77777777" w:rsidR="0017667A" w:rsidRPr="007803AE" w:rsidRDefault="0017667A" w:rsidP="000B52C0">
      <w:pPr>
        <w:pStyle w:val="Prrafodelista"/>
        <w:numPr>
          <w:ilvl w:val="2"/>
          <w:numId w:val="136"/>
        </w:numPr>
        <w:autoSpaceDE w:val="0"/>
        <w:autoSpaceDN w:val="0"/>
        <w:adjustRightInd w:val="0"/>
        <w:ind w:left="993" w:hanging="284"/>
        <w:jc w:val="both"/>
        <w:rPr>
          <w:rFonts w:ascii="Museo Sans 300" w:hAnsi="Museo Sans 300" w:cs="Arial"/>
          <w:sz w:val="22"/>
          <w:szCs w:val="22"/>
        </w:rPr>
      </w:pPr>
      <w:r w:rsidRPr="007803AE">
        <w:rPr>
          <w:rFonts w:ascii="Museo Sans 300" w:hAnsi="Museo Sans 300" w:cs="Arial"/>
          <w:sz w:val="22"/>
          <w:szCs w:val="22"/>
        </w:rPr>
        <w:t>Refractariedad a tratamientos médicos y quirúrg</w:t>
      </w:r>
      <w:r w:rsidR="00E15890" w:rsidRPr="007803AE">
        <w:rPr>
          <w:rFonts w:ascii="Museo Sans 300" w:hAnsi="Museo Sans 300" w:cs="Arial"/>
          <w:sz w:val="22"/>
          <w:szCs w:val="22"/>
        </w:rPr>
        <w:t>icos accesibles por el afiliado,</w:t>
      </w:r>
      <w:r w:rsidRPr="007803AE">
        <w:rPr>
          <w:rFonts w:ascii="Museo Sans 300" w:hAnsi="Museo Sans 300" w:cs="Arial"/>
          <w:sz w:val="22"/>
          <w:szCs w:val="22"/>
        </w:rPr>
        <w:t xml:space="preserve"> y </w:t>
      </w:r>
    </w:p>
    <w:p w14:paraId="2624E20F" w14:textId="77777777" w:rsidR="0017667A" w:rsidRPr="007803AE" w:rsidRDefault="0017667A" w:rsidP="000B52C0">
      <w:pPr>
        <w:pStyle w:val="Prrafodelista"/>
        <w:numPr>
          <w:ilvl w:val="0"/>
          <w:numId w:val="85"/>
        </w:numPr>
        <w:autoSpaceDE w:val="0"/>
        <w:autoSpaceDN w:val="0"/>
        <w:adjustRightInd w:val="0"/>
        <w:ind w:left="993" w:hanging="284"/>
        <w:jc w:val="both"/>
        <w:rPr>
          <w:rFonts w:ascii="Museo Sans 300" w:hAnsi="Museo Sans 300" w:cs="Arial"/>
          <w:sz w:val="22"/>
          <w:szCs w:val="22"/>
        </w:rPr>
      </w:pPr>
      <w:r w:rsidRPr="007803AE">
        <w:rPr>
          <w:rFonts w:ascii="Museo Sans 300" w:hAnsi="Museo Sans 300" w:cs="Arial"/>
          <w:sz w:val="22"/>
          <w:szCs w:val="22"/>
        </w:rPr>
        <w:t>Aso</w:t>
      </w:r>
      <w:r w:rsidR="00E15890" w:rsidRPr="007803AE">
        <w:rPr>
          <w:rFonts w:ascii="Museo Sans 300" w:hAnsi="Museo Sans 300" w:cs="Arial"/>
          <w:sz w:val="22"/>
          <w:szCs w:val="22"/>
        </w:rPr>
        <w:t>ciación con otros Impedimentos.</w:t>
      </w:r>
    </w:p>
    <w:p w14:paraId="6B683132" w14:textId="77777777" w:rsidR="006B18BB" w:rsidRPr="007803AE" w:rsidRDefault="006B18BB" w:rsidP="006B18BB">
      <w:pPr>
        <w:pStyle w:val="Prrafodelista"/>
        <w:autoSpaceDE w:val="0"/>
        <w:autoSpaceDN w:val="0"/>
        <w:adjustRightInd w:val="0"/>
        <w:ind w:left="993"/>
        <w:jc w:val="both"/>
        <w:rPr>
          <w:rFonts w:ascii="Museo Sans 300" w:hAnsi="Museo Sans 300" w:cs="Arial"/>
          <w:sz w:val="22"/>
          <w:szCs w:val="22"/>
        </w:rPr>
      </w:pPr>
    </w:p>
    <w:p w14:paraId="2624E210" w14:textId="1C989554" w:rsidR="00392E15" w:rsidRPr="007803AE" w:rsidRDefault="00392E15" w:rsidP="00E15890">
      <w:pPr>
        <w:jc w:val="both"/>
        <w:rPr>
          <w:rFonts w:ascii="Museo Sans 300" w:hAnsi="Museo Sans 300" w:cs="Arial"/>
          <w:sz w:val="22"/>
          <w:szCs w:val="22"/>
        </w:rPr>
      </w:pPr>
      <w:r w:rsidRPr="007803AE">
        <w:rPr>
          <w:rFonts w:ascii="Museo Sans 300" w:hAnsi="Museo Sans 300" w:cs="Arial"/>
          <w:sz w:val="22"/>
          <w:szCs w:val="22"/>
        </w:rPr>
        <w:t>Para asignar menoscabo por Obesidad</w:t>
      </w:r>
      <w:r w:rsidR="003207E2" w:rsidRPr="007803AE">
        <w:rPr>
          <w:rFonts w:ascii="Museo Sans 300" w:hAnsi="Museo Sans 300" w:cs="Arial"/>
          <w:sz w:val="22"/>
          <w:szCs w:val="22"/>
        </w:rPr>
        <w:t>,</w:t>
      </w:r>
      <w:r w:rsidRPr="007803AE">
        <w:rPr>
          <w:rFonts w:ascii="Museo Sans 300" w:hAnsi="Museo Sans 300" w:cs="Arial"/>
          <w:sz w:val="22"/>
          <w:szCs w:val="22"/>
        </w:rPr>
        <w:t xml:space="preserve"> la persona deberá necesariamente presentar uno de los siguientes Impedimentos configurados en clase III:</w:t>
      </w:r>
    </w:p>
    <w:p w14:paraId="2624E211" w14:textId="77777777" w:rsidR="00E15890" w:rsidRPr="007803AE" w:rsidRDefault="00E15890" w:rsidP="00E15890">
      <w:pPr>
        <w:jc w:val="both"/>
        <w:rPr>
          <w:rFonts w:ascii="Museo Sans 300" w:hAnsi="Museo Sans 300" w:cs="Arial"/>
          <w:sz w:val="22"/>
          <w:szCs w:val="22"/>
        </w:rPr>
      </w:pPr>
    </w:p>
    <w:p w14:paraId="2624E212" w14:textId="77777777" w:rsidR="00392E15" w:rsidRPr="007803AE" w:rsidRDefault="005A6C2C" w:rsidP="00E24AD6">
      <w:pPr>
        <w:widowControl w:val="0"/>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Historia de dolor y limitación funcional en cualquier articulación que soporta peso o en la columna vertebral, asociado a evidencia radiográfica de artrosis de dicha articulació</w:t>
      </w:r>
      <w:r w:rsidR="009D79D4" w:rsidRPr="007803AE">
        <w:rPr>
          <w:rFonts w:ascii="Museo Sans 300" w:hAnsi="Museo Sans 300" w:cs="Arial"/>
          <w:sz w:val="22"/>
          <w:szCs w:val="22"/>
        </w:rPr>
        <w:t>n, de la columna o de ambas, configuradas en clase III</w:t>
      </w:r>
      <w:r w:rsidR="00E15890" w:rsidRPr="007803AE">
        <w:rPr>
          <w:rFonts w:ascii="Museo Sans 300" w:hAnsi="Museo Sans 300" w:cs="Arial"/>
          <w:sz w:val="22"/>
          <w:szCs w:val="22"/>
        </w:rPr>
        <w:t>.</w:t>
      </w:r>
    </w:p>
    <w:p w14:paraId="2624E213" w14:textId="77777777" w:rsidR="00392E15" w:rsidRPr="007803AE" w:rsidRDefault="005A6C2C" w:rsidP="00E24AD6">
      <w:pPr>
        <w:widowControl w:val="0"/>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Hipertensión arterial con presiones diastólicas persistentes iguales o mayores a 100 mm Hg.</w:t>
      </w:r>
      <w:r w:rsidR="009D79D4" w:rsidRPr="007803AE">
        <w:rPr>
          <w:rFonts w:ascii="Museo Sans 300" w:hAnsi="Museo Sans 300" w:cs="Arial"/>
          <w:sz w:val="22"/>
          <w:szCs w:val="22"/>
        </w:rPr>
        <w:t>, configuradas en clase III</w:t>
      </w:r>
      <w:r w:rsidR="00E15890" w:rsidRPr="007803AE">
        <w:rPr>
          <w:rFonts w:ascii="Museo Sans 300" w:hAnsi="Museo Sans 300" w:cs="Arial"/>
          <w:sz w:val="22"/>
          <w:szCs w:val="22"/>
        </w:rPr>
        <w:t>.</w:t>
      </w:r>
    </w:p>
    <w:p w14:paraId="2624E214" w14:textId="77777777" w:rsidR="00392E15" w:rsidRPr="007803AE" w:rsidRDefault="005A6C2C" w:rsidP="000B52C0">
      <w:pPr>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Insuficiencia card</w:t>
      </w:r>
      <w:r w:rsidR="009D79D4" w:rsidRPr="007803AE">
        <w:rPr>
          <w:rFonts w:ascii="Museo Sans 300" w:hAnsi="Museo Sans 300" w:cs="Arial"/>
          <w:sz w:val="22"/>
          <w:szCs w:val="22"/>
        </w:rPr>
        <w:t>íaca congestiva compensada o no, configurada en clase III.</w:t>
      </w:r>
    </w:p>
    <w:p w14:paraId="2624E215" w14:textId="77777777" w:rsidR="00392E15" w:rsidRPr="007803AE" w:rsidRDefault="005A6C2C" w:rsidP="000B52C0">
      <w:pPr>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Insuficiencia venosa crónica en una extremidad inferior, dolor y/o ed</w:t>
      </w:r>
      <w:r w:rsidR="009D79D4" w:rsidRPr="007803AE">
        <w:rPr>
          <w:rFonts w:ascii="Museo Sans 300" w:hAnsi="Museo Sans 300" w:cs="Arial"/>
          <w:sz w:val="22"/>
          <w:szCs w:val="22"/>
        </w:rPr>
        <w:t>ema persistente, configurada en clase III</w:t>
      </w:r>
      <w:r w:rsidR="00E15890" w:rsidRPr="007803AE">
        <w:rPr>
          <w:rFonts w:ascii="Museo Sans 300" w:hAnsi="Museo Sans 300" w:cs="Arial"/>
          <w:sz w:val="22"/>
          <w:szCs w:val="22"/>
        </w:rPr>
        <w:t>.</w:t>
      </w:r>
    </w:p>
    <w:p w14:paraId="2624E216" w14:textId="77777777" w:rsidR="005A6C2C" w:rsidRPr="007803AE" w:rsidRDefault="005A6C2C" w:rsidP="000B52C0">
      <w:pPr>
        <w:numPr>
          <w:ilvl w:val="0"/>
          <w:numId w:val="19"/>
        </w:numPr>
        <w:ind w:left="993" w:hanging="284"/>
        <w:jc w:val="both"/>
        <w:rPr>
          <w:rFonts w:ascii="Museo Sans 300" w:hAnsi="Museo Sans 300" w:cs="Arial"/>
          <w:sz w:val="22"/>
          <w:szCs w:val="22"/>
        </w:rPr>
      </w:pPr>
      <w:r w:rsidRPr="007803AE">
        <w:rPr>
          <w:rFonts w:ascii="Museo Sans 300" w:hAnsi="Museo Sans 300" w:cs="Arial"/>
          <w:sz w:val="22"/>
          <w:szCs w:val="22"/>
        </w:rPr>
        <w:t>Enfermedad respiratoria con capacidad vital forzada inferior a 20 litros por minuto o un nivel de hipoxemia significativo, según evaluación en la s</w:t>
      </w:r>
      <w:r w:rsidR="009D79D4" w:rsidRPr="007803AE">
        <w:rPr>
          <w:rFonts w:ascii="Museo Sans 300" w:hAnsi="Museo Sans 300" w:cs="Arial"/>
          <w:sz w:val="22"/>
          <w:szCs w:val="22"/>
        </w:rPr>
        <w:t>ección del Sistema Respiratorio, configurada en clase III.</w:t>
      </w:r>
    </w:p>
    <w:p w14:paraId="2624E217" w14:textId="77777777" w:rsidR="0062621F" w:rsidRPr="007803AE" w:rsidRDefault="0062621F" w:rsidP="0062621F">
      <w:pPr>
        <w:ind w:left="720"/>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3"/>
        <w:gridCol w:w="4415"/>
      </w:tblGrid>
      <w:tr w:rsidR="009D79D4" w:rsidRPr="007803AE" w14:paraId="2624E219" w14:textId="77777777" w:rsidTr="00CF39DD">
        <w:tc>
          <w:tcPr>
            <w:tcW w:w="8978" w:type="dxa"/>
            <w:gridSpan w:val="2"/>
          </w:tcPr>
          <w:p w14:paraId="2624E218" w14:textId="77777777" w:rsidR="009D79D4" w:rsidRPr="007803AE" w:rsidRDefault="009D79D4" w:rsidP="00CF39DD">
            <w:pPr>
              <w:jc w:val="center"/>
              <w:rPr>
                <w:rFonts w:ascii="Museo Sans 300" w:hAnsi="Museo Sans 300" w:cs="Arial"/>
                <w:sz w:val="22"/>
                <w:szCs w:val="22"/>
              </w:rPr>
            </w:pPr>
            <w:r w:rsidRPr="007803AE">
              <w:rPr>
                <w:rFonts w:ascii="Museo Sans 300" w:hAnsi="Museo Sans 300" w:cs="Arial"/>
                <w:b/>
                <w:sz w:val="22"/>
                <w:szCs w:val="22"/>
              </w:rPr>
              <w:t>VALORACI</w:t>
            </w:r>
            <w:r w:rsidR="00E15890" w:rsidRPr="007803AE">
              <w:rPr>
                <w:rFonts w:ascii="Museo Sans 300" w:hAnsi="Museo Sans 300" w:cs="Arial"/>
                <w:b/>
                <w:sz w:val="22"/>
                <w:szCs w:val="22"/>
              </w:rPr>
              <w:t>Ó</w:t>
            </w:r>
            <w:r w:rsidRPr="007803AE">
              <w:rPr>
                <w:rFonts w:ascii="Museo Sans 300" w:hAnsi="Museo Sans 300" w:cs="Arial"/>
                <w:b/>
                <w:sz w:val="22"/>
                <w:szCs w:val="22"/>
              </w:rPr>
              <w:t>N DE MENOSCABO POR</w:t>
            </w:r>
            <w:r w:rsidRPr="007803AE">
              <w:rPr>
                <w:rFonts w:ascii="Museo Sans 300" w:hAnsi="Museo Sans 300" w:cs="Arial"/>
                <w:b/>
                <w:sz w:val="22"/>
                <w:szCs w:val="22"/>
              </w:rPr>
              <w:br/>
              <w:t>SOBREPESO (SEGÚN LAS TABLAS CORRESPONDIENTES)</w:t>
            </w:r>
          </w:p>
        </w:tc>
      </w:tr>
      <w:tr w:rsidR="009D79D4" w:rsidRPr="007803AE" w14:paraId="2624E21E" w14:textId="77777777" w:rsidTr="00CF39DD">
        <w:tc>
          <w:tcPr>
            <w:tcW w:w="4489" w:type="dxa"/>
          </w:tcPr>
          <w:p w14:paraId="2624E21A" w14:textId="77777777" w:rsidR="009D79D4" w:rsidRPr="007803AE" w:rsidRDefault="009D79D4" w:rsidP="009D79D4">
            <w:pPr>
              <w:rPr>
                <w:rFonts w:ascii="Museo Sans 300" w:hAnsi="Museo Sans 300" w:cs="Arial"/>
                <w:sz w:val="22"/>
                <w:szCs w:val="22"/>
              </w:rPr>
            </w:pPr>
          </w:p>
          <w:p w14:paraId="2624E21B" w14:textId="77777777" w:rsidR="009D79D4" w:rsidRPr="007803AE" w:rsidRDefault="009D79D4" w:rsidP="009D79D4">
            <w:pPr>
              <w:rPr>
                <w:rFonts w:ascii="Museo Sans 300" w:hAnsi="Museo Sans 300" w:cs="Arial"/>
                <w:sz w:val="22"/>
                <w:szCs w:val="22"/>
              </w:rPr>
            </w:pPr>
            <w:r w:rsidRPr="007803AE">
              <w:rPr>
                <w:rFonts w:ascii="Museo Sans 300" w:hAnsi="Museo Sans 300" w:cs="Arial"/>
                <w:sz w:val="22"/>
                <w:szCs w:val="22"/>
              </w:rPr>
              <w:t>Sobrepeso Marcado</w:t>
            </w:r>
          </w:p>
        </w:tc>
        <w:tc>
          <w:tcPr>
            <w:tcW w:w="4489" w:type="dxa"/>
          </w:tcPr>
          <w:p w14:paraId="2624E21C" w14:textId="77777777" w:rsidR="009D79D4" w:rsidRPr="007803AE" w:rsidRDefault="009D79D4" w:rsidP="009D79D4">
            <w:pPr>
              <w:rPr>
                <w:rFonts w:ascii="Museo Sans 300" w:hAnsi="Museo Sans 300" w:cs="Arial"/>
                <w:sz w:val="22"/>
                <w:szCs w:val="22"/>
              </w:rPr>
            </w:pPr>
          </w:p>
          <w:p w14:paraId="2624E21D" w14:textId="77777777" w:rsidR="009D79D4" w:rsidRPr="007803AE" w:rsidRDefault="009D79D4" w:rsidP="006E66C9">
            <w:pPr>
              <w:rPr>
                <w:rFonts w:ascii="Museo Sans 300" w:hAnsi="Museo Sans 300" w:cs="Arial"/>
                <w:sz w:val="22"/>
                <w:szCs w:val="22"/>
              </w:rPr>
            </w:pPr>
            <w:r w:rsidRPr="007803AE">
              <w:rPr>
                <w:rFonts w:ascii="Museo Sans 300" w:hAnsi="Museo Sans 300" w:cs="Arial"/>
                <w:sz w:val="22"/>
                <w:szCs w:val="22"/>
              </w:rPr>
              <w:t xml:space="preserve">Menoscabo </w:t>
            </w:r>
            <w:r w:rsidR="006E66C9" w:rsidRPr="007803AE">
              <w:rPr>
                <w:rFonts w:ascii="Museo Sans 300" w:hAnsi="Museo Sans 300" w:cs="Arial"/>
                <w:sz w:val="22"/>
                <w:szCs w:val="22"/>
              </w:rPr>
              <w:t>clase IV</w:t>
            </w:r>
          </w:p>
        </w:tc>
      </w:tr>
      <w:tr w:rsidR="009D79D4" w:rsidRPr="007803AE" w14:paraId="2624E223" w14:textId="77777777" w:rsidTr="00CF39DD">
        <w:tc>
          <w:tcPr>
            <w:tcW w:w="4489" w:type="dxa"/>
          </w:tcPr>
          <w:p w14:paraId="2624E21F" w14:textId="77777777" w:rsidR="009D79D4" w:rsidRPr="007803AE" w:rsidRDefault="009D79D4" w:rsidP="009D79D4">
            <w:pPr>
              <w:rPr>
                <w:rFonts w:ascii="Museo Sans 300" w:hAnsi="Museo Sans 300" w:cs="Arial"/>
                <w:sz w:val="22"/>
                <w:szCs w:val="22"/>
              </w:rPr>
            </w:pPr>
          </w:p>
          <w:p w14:paraId="2624E220" w14:textId="77777777" w:rsidR="009D79D4" w:rsidRPr="007803AE" w:rsidRDefault="009D79D4" w:rsidP="009D79D4">
            <w:pPr>
              <w:rPr>
                <w:rFonts w:ascii="Museo Sans 300" w:hAnsi="Museo Sans 300" w:cs="Arial"/>
                <w:sz w:val="22"/>
                <w:szCs w:val="22"/>
              </w:rPr>
            </w:pPr>
            <w:r w:rsidRPr="007803AE">
              <w:rPr>
                <w:rFonts w:ascii="Museo Sans 300" w:hAnsi="Museo Sans 300" w:cs="Arial"/>
                <w:sz w:val="22"/>
                <w:szCs w:val="22"/>
              </w:rPr>
              <w:t>Sobrepeso Severo</w:t>
            </w:r>
          </w:p>
        </w:tc>
        <w:tc>
          <w:tcPr>
            <w:tcW w:w="4489" w:type="dxa"/>
          </w:tcPr>
          <w:p w14:paraId="2624E221" w14:textId="77777777" w:rsidR="009D79D4" w:rsidRPr="007803AE" w:rsidRDefault="009D79D4" w:rsidP="009D79D4">
            <w:pPr>
              <w:rPr>
                <w:rFonts w:ascii="Museo Sans 300" w:hAnsi="Museo Sans 300" w:cs="Arial"/>
                <w:sz w:val="22"/>
                <w:szCs w:val="22"/>
              </w:rPr>
            </w:pPr>
          </w:p>
          <w:p w14:paraId="2624E222" w14:textId="77777777" w:rsidR="009D79D4" w:rsidRPr="007803AE" w:rsidRDefault="009D79D4" w:rsidP="006E66C9">
            <w:pPr>
              <w:rPr>
                <w:rFonts w:ascii="Museo Sans 300" w:hAnsi="Museo Sans 300" w:cs="Arial"/>
                <w:sz w:val="22"/>
                <w:szCs w:val="22"/>
              </w:rPr>
            </w:pPr>
            <w:r w:rsidRPr="007803AE">
              <w:rPr>
                <w:rFonts w:ascii="Museo Sans 300" w:hAnsi="Museo Sans 300" w:cs="Arial"/>
                <w:sz w:val="22"/>
                <w:szCs w:val="22"/>
              </w:rPr>
              <w:t xml:space="preserve">Menoscabo </w:t>
            </w:r>
            <w:r w:rsidR="006E66C9" w:rsidRPr="007803AE">
              <w:rPr>
                <w:rFonts w:ascii="Museo Sans 300" w:hAnsi="Museo Sans 300" w:cs="Arial"/>
                <w:sz w:val="22"/>
                <w:szCs w:val="22"/>
              </w:rPr>
              <w:t>clase V</w:t>
            </w:r>
          </w:p>
        </w:tc>
      </w:tr>
    </w:tbl>
    <w:p w14:paraId="2624E224" w14:textId="77777777" w:rsidR="0037777F" w:rsidRPr="007803AE" w:rsidRDefault="005A6C2C" w:rsidP="00D958D3">
      <w:pPr>
        <w:spacing w:after="120"/>
        <w:jc w:val="both"/>
        <w:rPr>
          <w:rFonts w:ascii="Museo Sans 300" w:hAnsi="Museo Sans 300" w:cs="Arial"/>
          <w:sz w:val="22"/>
          <w:szCs w:val="22"/>
        </w:rPr>
      </w:pPr>
      <w:r w:rsidRPr="007803AE">
        <w:rPr>
          <w:rFonts w:ascii="Museo Sans 300" w:hAnsi="Museo Sans 300" w:cs="Arial"/>
          <w:sz w:val="22"/>
          <w:szCs w:val="22"/>
        </w:rPr>
        <w:br/>
        <w:t>Para asignar Menoscabo por bajo peso, el trabajador deberá necesariamente presentar al menos una de las siguientes condiciones:</w:t>
      </w:r>
    </w:p>
    <w:p w14:paraId="2624E225" w14:textId="77777777" w:rsidR="00A770E9" w:rsidRPr="007803AE" w:rsidRDefault="005A6C2C"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Hipoproteinemia con albuminemia menor o igual a 3.0 gramos %</w:t>
      </w:r>
      <w:r w:rsidR="006F75CF" w:rsidRPr="007803AE">
        <w:rPr>
          <w:rFonts w:ascii="Museo Sans 300" w:hAnsi="Museo Sans 300" w:cs="Arial"/>
          <w:sz w:val="22"/>
          <w:szCs w:val="22"/>
        </w:rPr>
        <w:t>.</w:t>
      </w:r>
    </w:p>
    <w:p w14:paraId="2624E226" w14:textId="77777777" w:rsidR="003B5C0D" w:rsidRPr="007803AE" w:rsidRDefault="005A6C2C"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Disminución en el Hematócrito del 30% o menos</w:t>
      </w:r>
      <w:r w:rsidR="006F75CF" w:rsidRPr="007803AE">
        <w:rPr>
          <w:rFonts w:ascii="Museo Sans 300" w:hAnsi="Museo Sans 300" w:cs="Arial"/>
          <w:sz w:val="22"/>
          <w:szCs w:val="22"/>
        </w:rPr>
        <w:t>.</w:t>
      </w:r>
    </w:p>
    <w:p w14:paraId="2624E227" w14:textId="4AB111E5" w:rsidR="003B5C0D" w:rsidRPr="007803AE" w:rsidRDefault="005A6C2C"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Calcio sérico menor o igual a 8.0 mgr</w:t>
      </w:r>
      <w:r w:rsidR="00CE5926" w:rsidRPr="007803AE">
        <w:rPr>
          <w:rFonts w:ascii="Museo Sans 300" w:hAnsi="Museo Sans 300" w:cs="Arial"/>
          <w:sz w:val="22"/>
          <w:szCs w:val="22"/>
        </w:rPr>
        <w:t>.</w:t>
      </w:r>
      <w:r w:rsidRPr="007803AE">
        <w:rPr>
          <w:rFonts w:ascii="Museo Sans 300" w:hAnsi="Museo Sans 300" w:cs="Arial"/>
          <w:sz w:val="22"/>
          <w:szCs w:val="22"/>
        </w:rPr>
        <w:t xml:space="preserve"> %</w:t>
      </w:r>
      <w:r w:rsidR="006F75CF" w:rsidRPr="007803AE">
        <w:rPr>
          <w:rFonts w:ascii="Museo Sans 300" w:hAnsi="Museo Sans 300" w:cs="Arial"/>
          <w:sz w:val="22"/>
          <w:szCs w:val="22"/>
        </w:rPr>
        <w:t>.</w:t>
      </w:r>
    </w:p>
    <w:p w14:paraId="2624E228" w14:textId="77777777" w:rsidR="003B5C0D" w:rsidRPr="007803AE" w:rsidRDefault="005A6C2C"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Diabetes Mellitus no controlada</w:t>
      </w:r>
      <w:r w:rsidR="00A770E9" w:rsidRPr="007803AE">
        <w:rPr>
          <w:rFonts w:ascii="Museo Sans 300" w:hAnsi="Museo Sans 300" w:cs="Arial"/>
          <w:sz w:val="22"/>
          <w:szCs w:val="22"/>
        </w:rPr>
        <w:t>, con h</w:t>
      </w:r>
      <w:r w:rsidR="00373B15" w:rsidRPr="007803AE">
        <w:rPr>
          <w:rFonts w:ascii="Museo Sans 300" w:hAnsi="Museo Sans 300" w:cs="Arial"/>
          <w:sz w:val="22"/>
          <w:szCs w:val="22"/>
        </w:rPr>
        <w:t>iperglicemia o cetosis repetida</w:t>
      </w:r>
      <w:r w:rsidR="006F75CF" w:rsidRPr="007803AE">
        <w:rPr>
          <w:rFonts w:ascii="Museo Sans 300" w:hAnsi="Museo Sans 300" w:cs="Arial"/>
          <w:sz w:val="22"/>
          <w:szCs w:val="22"/>
        </w:rPr>
        <w:t>.</w:t>
      </w:r>
    </w:p>
    <w:p w14:paraId="2624E229" w14:textId="77777777" w:rsidR="003B5C0D" w:rsidRPr="007803AE" w:rsidRDefault="00260A0B"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G</w:t>
      </w:r>
      <w:r w:rsidR="005A6C2C" w:rsidRPr="007803AE">
        <w:rPr>
          <w:rFonts w:ascii="Museo Sans 300" w:hAnsi="Museo Sans 300" w:cs="Arial"/>
          <w:sz w:val="22"/>
          <w:szCs w:val="22"/>
        </w:rPr>
        <w:t xml:space="preserve">rasa en </w:t>
      </w:r>
      <w:r w:rsidR="00A770E9" w:rsidRPr="007803AE">
        <w:rPr>
          <w:rFonts w:ascii="Museo Sans 300" w:hAnsi="Museo Sans 300" w:cs="Arial"/>
          <w:sz w:val="22"/>
          <w:szCs w:val="22"/>
        </w:rPr>
        <w:t xml:space="preserve">deposiciones </w:t>
      </w:r>
      <w:r w:rsidR="005A6C2C" w:rsidRPr="007803AE">
        <w:rPr>
          <w:rFonts w:ascii="Museo Sans 300" w:hAnsi="Museo Sans 300" w:cs="Arial"/>
          <w:sz w:val="22"/>
          <w:szCs w:val="22"/>
        </w:rPr>
        <w:t>igual o mayor a 7.0 grs. en muestra de 24 horas</w:t>
      </w:r>
      <w:r w:rsidR="006F75CF" w:rsidRPr="007803AE">
        <w:rPr>
          <w:rFonts w:ascii="Museo Sans 300" w:hAnsi="Museo Sans 300" w:cs="Arial"/>
          <w:sz w:val="22"/>
          <w:szCs w:val="22"/>
        </w:rPr>
        <w:t>.</w:t>
      </w:r>
    </w:p>
    <w:p w14:paraId="2624E22A" w14:textId="556B940E" w:rsidR="003B5C0D" w:rsidRPr="007803AE" w:rsidRDefault="00260A0B"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N</w:t>
      </w:r>
      <w:r w:rsidR="005A6C2C" w:rsidRPr="007803AE">
        <w:rPr>
          <w:rFonts w:ascii="Museo Sans 300" w:hAnsi="Museo Sans 300" w:cs="Arial"/>
          <w:sz w:val="22"/>
          <w:szCs w:val="22"/>
        </w:rPr>
        <w:t xml:space="preserve">itrógeno en </w:t>
      </w:r>
      <w:r w:rsidR="00A770E9" w:rsidRPr="007803AE">
        <w:rPr>
          <w:rFonts w:ascii="Museo Sans 300" w:hAnsi="Museo Sans 300" w:cs="Arial"/>
          <w:sz w:val="22"/>
          <w:szCs w:val="22"/>
        </w:rPr>
        <w:t xml:space="preserve">deposiciones </w:t>
      </w:r>
      <w:r w:rsidR="005A6C2C" w:rsidRPr="007803AE">
        <w:rPr>
          <w:rFonts w:ascii="Museo Sans 300" w:hAnsi="Museo Sans 300" w:cs="Arial"/>
          <w:sz w:val="22"/>
          <w:szCs w:val="22"/>
        </w:rPr>
        <w:t>igual o mayor a 3.0 grs. en muestra de 24 horas</w:t>
      </w:r>
      <w:r w:rsidR="006F75CF" w:rsidRPr="007803AE">
        <w:rPr>
          <w:rFonts w:ascii="Museo Sans 300" w:hAnsi="Museo Sans 300" w:cs="Arial"/>
          <w:sz w:val="22"/>
          <w:szCs w:val="22"/>
        </w:rPr>
        <w:t>.</w:t>
      </w:r>
    </w:p>
    <w:p w14:paraId="2624E22B" w14:textId="77777777" w:rsidR="00260A0B" w:rsidRPr="007803AE" w:rsidRDefault="00A770E9"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Ascitis o edema, recidivante o persiste</w:t>
      </w:r>
      <w:r w:rsidR="00373B15" w:rsidRPr="007803AE">
        <w:rPr>
          <w:rFonts w:ascii="Museo Sans 300" w:hAnsi="Museo Sans 300" w:cs="Arial"/>
          <w:sz w:val="22"/>
          <w:szCs w:val="22"/>
        </w:rPr>
        <w:t>nte, no atribuible a otra causa</w:t>
      </w:r>
      <w:r w:rsidR="006F75CF" w:rsidRPr="007803AE">
        <w:rPr>
          <w:rFonts w:ascii="Museo Sans 300" w:hAnsi="Museo Sans 300" w:cs="Arial"/>
          <w:sz w:val="22"/>
          <w:szCs w:val="22"/>
        </w:rPr>
        <w:t>.</w:t>
      </w:r>
    </w:p>
    <w:p w14:paraId="2624E22C" w14:textId="77777777" w:rsidR="00A770E9" w:rsidRPr="007803AE" w:rsidRDefault="00A770E9" w:rsidP="000B52C0">
      <w:pPr>
        <w:pStyle w:val="Prrafodelista"/>
        <w:numPr>
          <w:ilvl w:val="0"/>
          <w:numId w:val="172"/>
        </w:numPr>
        <w:ind w:left="426" w:hanging="426"/>
        <w:jc w:val="both"/>
        <w:rPr>
          <w:rFonts w:ascii="Museo Sans 300" w:hAnsi="Museo Sans 300" w:cs="Arial"/>
          <w:sz w:val="22"/>
          <w:szCs w:val="22"/>
        </w:rPr>
      </w:pPr>
      <w:r w:rsidRPr="007803AE">
        <w:rPr>
          <w:rFonts w:ascii="Museo Sans 300" w:hAnsi="Museo Sans 300" w:cs="Arial"/>
          <w:sz w:val="22"/>
          <w:szCs w:val="22"/>
        </w:rPr>
        <w:t xml:space="preserve">Dolor por pancreatitis crónica intratable o inoperable. </w:t>
      </w:r>
    </w:p>
    <w:p w14:paraId="2624E22D" w14:textId="77777777" w:rsidR="00EF2876" w:rsidRPr="007803AE" w:rsidRDefault="00EF2876" w:rsidP="00EF2876">
      <w:pPr>
        <w:jc w:val="both"/>
        <w:rPr>
          <w:rFonts w:ascii="Museo Sans 300" w:hAnsi="Museo Sans 300" w:cs="Arial"/>
          <w:sz w:val="22"/>
          <w:szCs w:val="22"/>
        </w:rPr>
      </w:pPr>
    </w:p>
    <w:tbl>
      <w:tblPr>
        <w:tblpPr w:leftFromText="141" w:rightFromText="141" w:vertAnchor="text" w:horzAnchor="margin"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2"/>
        <w:gridCol w:w="4416"/>
      </w:tblGrid>
      <w:tr w:rsidR="00EA3A9C" w:rsidRPr="007803AE" w14:paraId="2624E22F" w14:textId="77777777" w:rsidTr="00EA3A9C">
        <w:tc>
          <w:tcPr>
            <w:tcW w:w="8978" w:type="dxa"/>
            <w:gridSpan w:val="2"/>
          </w:tcPr>
          <w:p w14:paraId="2624E22E" w14:textId="77777777" w:rsidR="00EA3A9C" w:rsidRPr="007803AE" w:rsidRDefault="00EA3A9C" w:rsidP="00EA3A9C">
            <w:pPr>
              <w:jc w:val="center"/>
              <w:rPr>
                <w:rFonts w:ascii="Museo Sans 300" w:hAnsi="Museo Sans 300" w:cs="Arial"/>
                <w:sz w:val="22"/>
                <w:szCs w:val="22"/>
              </w:rPr>
            </w:pPr>
            <w:r w:rsidRPr="007803AE">
              <w:rPr>
                <w:rFonts w:ascii="Museo Sans 300" w:hAnsi="Museo Sans 300" w:cs="Arial"/>
                <w:b/>
                <w:sz w:val="22"/>
                <w:szCs w:val="22"/>
              </w:rPr>
              <w:t>VALORACIÓN DE MENOSCABO POR</w:t>
            </w:r>
            <w:r w:rsidRPr="007803AE">
              <w:rPr>
                <w:rFonts w:ascii="Museo Sans 300" w:hAnsi="Museo Sans 300" w:cs="Arial"/>
                <w:b/>
                <w:sz w:val="22"/>
                <w:szCs w:val="22"/>
              </w:rPr>
              <w:br/>
              <w:t>BAJO PESO (SEGÚN LAS TABLAS CORRESPONDIENTES)</w:t>
            </w:r>
          </w:p>
        </w:tc>
      </w:tr>
      <w:tr w:rsidR="00EA3A9C" w:rsidRPr="007803AE" w14:paraId="2624E234" w14:textId="77777777" w:rsidTr="00EA3A9C">
        <w:tc>
          <w:tcPr>
            <w:tcW w:w="4489" w:type="dxa"/>
          </w:tcPr>
          <w:p w14:paraId="2624E230" w14:textId="77777777" w:rsidR="00EA3A9C" w:rsidRPr="007803AE" w:rsidRDefault="00EA3A9C" w:rsidP="00EA3A9C">
            <w:pPr>
              <w:rPr>
                <w:rFonts w:ascii="Museo Sans 300" w:hAnsi="Museo Sans 300" w:cs="Arial"/>
                <w:sz w:val="22"/>
                <w:szCs w:val="22"/>
              </w:rPr>
            </w:pPr>
          </w:p>
          <w:p w14:paraId="2624E231" w14:textId="77777777" w:rsidR="00EA3A9C" w:rsidRPr="007803AE" w:rsidRDefault="00EA3A9C" w:rsidP="00EA3A9C">
            <w:pPr>
              <w:rPr>
                <w:rFonts w:ascii="Museo Sans 300" w:hAnsi="Museo Sans 300" w:cs="Arial"/>
                <w:sz w:val="22"/>
                <w:szCs w:val="22"/>
              </w:rPr>
            </w:pPr>
            <w:r w:rsidRPr="007803AE">
              <w:rPr>
                <w:rFonts w:ascii="Museo Sans 300" w:hAnsi="Museo Sans 300" w:cs="Arial"/>
                <w:sz w:val="22"/>
                <w:szCs w:val="22"/>
              </w:rPr>
              <w:t>Bajo Peso Moderado</w:t>
            </w:r>
          </w:p>
        </w:tc>
        <w:tc>
          <w:tcPr>
            <w:tcW w:w="4489" w:type="dxa"/>
          </w:tcPr>
          <w:p w14:paraId="2624E232" w14:textId="77777777" w:rsidR="00EA3A9C" w:rsidRPr="007803AE" w:rsidRDefault="00EA3A9C" w:rsidP="00EA3A9C">
            <w:pPr>
              <w:rPr>
                <w:rFonts w:ascii="Museo Sans 300" w:hAnsi="Museo Sans 300" w:cs="Arial"/>
                <w:sz w:val="22"/>
                <w:szCs w:val="22"/>
              </w:rPr>
            </w:pPr>
          </w:p>
          <w:p w14:paraId="2624E233" w14:textId="77777777" w:rsidR="00EA3A9C" w:rsidRPr="007803AE" w:rsidRDefault="00EA3A9C" w:rsidP="00EA3A9C">
            <w:pPr>
              <w:rPr>
                <w:rFonts w:ascii="Museo Sans 300" w:hAnsi="Museo Sans 300" w:cs="Arial"/>
                <w:sz w:val="22"/>
                <w:szCs w:val="22"/>
              </w:rPr>
            </w:pPr>
            <w:r w:rsidRPr="007803AE">
              <w:rPr>
                <w:rFonts w:ascii="Museo Sans 300" w:hAnsi="Museo Sans 300" w:cs="Arial"/>
                <w:sz w:val="22"/>
                <w:szCs w:val="22"/>
              </w:rPr>
              <w:t>Menoscabo clase IV</w:t>
            </w:r>
          </w:p>
        </w:tc>
      </w:tr>
      <w:tr w:rsidR="00EA3A9C" w:rsidRPr="007803AE" w14:paraId="2624E239" w14:textId="77777777" w:rsidTr="00EA3A9C">
        <w:trPr>
          <w:trHeight w:val="683"/>
        </w:trPr>
        <w:tc>
          <w:tcPr>
            <w:tcW w:w="4489" w:type="dxa"/>
          </w:tcPr>
          <w:p w14:paraId="2624E235" w14:textId="77777777" w:rsidR="00EA3A9C" w:rsidRPr="007803AE" w:rsidRDefault="00EA3A9C" w:rsidP="00EA3A9C">
            <w:pPr>
              <w:rPr>
                <w:rFonts w:ascii="Museo Sans 300" w:hAnsi="Museo Sans 300" w:cs="Arial"/>
                <w:sz w:val="22"/>
                <w:szCs w:val="22"/>
              </w:rPr>
            </w:pPr>
          </w:p>
          <w:p w14:paraId="2624E236" w14:textId="77777777" w:rsidR="00EA3A9C" w:rsidRPr="007803AE" w:rsidRDefault="00EA3A9C" w:rsidP="00EA3A9C">
            <w:pPr>
              <w:rPr>
                <w:rFonts w:ascii="Museo Sans 300" w:hAnsi="Museo Sans 300" w:cs="Arial"/>
                <w:sz w:val="22"/>
                <w:szCs w:val="22"/>
              </w:rPr>
            </w:pPr>
            <w:r w:rsidRPr="007803AE">
              <w:rPr>
                <w:rFonts w:ascii="Museo Sans 300" w:hAnsi="Museo Sans 300" w:cs="Arial"/>
                <w:sz w:val="22"/>
                <w:szCs w:val="22"/>
              </w:rPr>
              <w:t>Bajo Peso Severo</w:t>
            </w:r>
          </w:p>
        </w:tc>
        <w:tc>
          <w:tcPr>
            <w:tcW w:w="4489" w:type="dxa"/>
          </w:tcPr>
          <w:p w14:paraId="2624E237" w14:textId="77777777" w:rsidR="00EA3A9C" w:rsidRPr="007803AE" w:rsidRDefault="00EA3A9C" w:rsidP="00EA3A9C">
            <w:pPr>
              <w:rPr>
                <w:rFonts w:ascii="Museo Sans 300" w:hAnsi="Museo Sans 300" w:cs="Arial"/>
                <w:sz w:val="22"/>
                <w:szCs w:val="22"/>
              </w:rPr>
            </w:pPr>
          </w:p>
          <w:p w14:paraId="2624E238" w14:textId="77777777" w:rsidR="00EA3A9C" w:rsidRPr="007803AE" w:rsidRDefault="00EA3A9C" w:rsidP="00EA3A9C">
            <w:pPr>
              <w:rPr>
                <w:rFonts w:ascii="Museo Sans 300" w:hAnsi="Museo Sans 300" w:cs="Arial"/>
                <w:sz w:val="22"/>
                <w:szCs w:val="22"/>
              </w:rPr>
            </w:pPr>
            <w:r w:rsidRPr="007803AE">
              <w:rPr>
                <w:rFonts w:ascii="Museo Sans 300" w:hAnsi="Museo Sans 300" w:cs="Arial"/>
                <w:sz w:val="22"/>
                <w:szCs w:val="22"/>
              </w:rPr>
              <w:t>Menoscabo clase V</w:t>
            </w:r>
          </w:p>
        </w:tc>
      </w:tr>
    </w:tbl>
    <w:p w14:paraId="2D65C72D" w14:textId="77777777" w:rsidR="002F06FC" w:rsidRPr="007803AE" w:rsidRDefault="002F06FC" w:rsidP="002F06FC">
      <w:pPr>
        <w:pStyle w:val="Default"/>
        <w:ind w:left="425"/>
        <w:jc w:val="both"/>
        <w:rPr>
          <w:rFonts w:ascii="Museo Sans 300" w:hAnsi="Museo Sans 300"/>
          <w:b/>
          <w:bCs/>
          <w:color w:val="auto"/>
          <w:sz w:val="22"/>
          <w:szCs w:val="22"/>
        </w:rPr>
      </w:pPr>
    </w:p>
    <w:p w14:paraId="2624E23B" w14:textId="19109D0D" w:rsidR="00F22752" w:rsidRPr="007803AE" w:rsidRDefault="00F22752" w:rsidP="000B52C0">
      <w:pPr>
        <w:pStyle w:val="Default"/>
        <w:numPr>
          <w:ilvl w:val="0"/>
          <w:numId w:val="145"/>
        </w:numPr>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TRASPLANTES DIGESTIVOS </w:t>
      </w:r>
    </w:p>
    <w:p w14:paraId="45B659F3" w14:textId="77777777" w:rsidR="006B18BB" w:rsidRPr="007803AE" w:rsidRDefault="006B18BB" w:rsidP="006B18BB">
      <w:pPr>
        <w:pStyle w:val="Default"/>
        <w:ind w:left="425"/>
        <w:jc w:val="both"/>
        <w:rPr>
          <w:rFonts w:ascii="Museo Sans 300" w:hAnsi="Museo Sans 300"/>
          <w:b/>
          <w:bCs/>
          <w:color w:val="auto"/>
          <w:sz w:val="22"/>
          <w:szCs w:val="22"/>
        </w:rPr>
      </w:pPr>
    </w:p>
    <w:p w14:paraId="2624E23D" w14:textId="04C30191" w:rsidR="00F22752" w:rsidRPr="007803AE" w:rsidRDefault="00F22752" w:rsidP="00F22752">
      <w:pPr>
        <w:jc w:val="both"/>
        <w:rPr>
          <w:rFonts w:ascii="Museo Sans 300" w:hAnsi="Museo Sans 300" w:cs="Arial"/>
          <w:sz w:val="22"/>
          <w:szCs w:val="22"/>
        </w:rPr>
      </w:pPr>
      <w:r w:rsidRPr="007803AE">
        <w:rPr>
          <w:rFonts w:ascii="Museo Sans 300" w:hAnsi="Museo Sans 300" w:cs="Arial"/>
          <w:sz w:val="22"/>
          <w:szCs w:val="22"/>
        </w:rPr>
        <w:t xml:space="preserve">En el estado actual de la técnica para trasplantes de órganos digestivos, </w:t>
      </w:r>
      <w:r w:rsidR="00530A7F" w:rsidRPr="007803AE">
        <w:rPr>
          <w:rFonts w:ascii="Museo Sans 300" w:hAnsi="Museo Sans 300" w:cs="Arial"/>
          <w:sz w:val="22"/>
          <w:szCs w:val="22"/>
        </w:rPr>
        <w:t>las Normas Generales de Invalidez</w:t>
      </w:r>
      <w:r w:rsidR="003D0ECF" w:rsidRPr="007803AE">
        <w:rPr>
          <w:rFonts w:ascii="Museo Sans 300" w:hAnsi="Museo Sans 300" w:cs="Arial"/>
          <w:sz w:val="22"/>
          <w:szCs w:val="22"/>
        </w:rPr>
        <w:t xml:space="preserve"> y Enfermedades Graves</w:t>
      </w:r>
      <w:r w:rsidRPr="007803AE">
        <w:rPr>
          <w:rFonts w:ascii="Museo Sans 300" w:hAnsi="Museo Sans 300" w:cs="Arial"/>
          <w:sz w:val="22"/>
          <w:szCs w:val="22"/>
        </w:rPr>
        <w:t xml:space="preserve"> consideran asignación de Menoscabo Laboral Permanente </w:t>
      </w:r>
      <w:r w:rsidR="006E66C9" w:rsidRPr="007803AE">
        <w:rPr>
          <w:rFonts w:ascii="Museo Sans 300" w:hAnsi="Museo Sans 300" w:cs="Arial"/>
          <w:sz w:val="22"/>
          <w:szCs w:val="22"/>
        </w:rPr>
        <w:t xml:space="preserve">en trasplantes Hepáticos y Pancreáticos, de conformidad a pruebas de funcionamiento y según las tablas de valoración funcional respectivas. </w:t>
      </w:r>
    </w:p>
    <w:p w14:paraId="2624E23E" w14:textId="77777777" w:rsidR="00E02FB3" w:rsidRPr="007803AE" w:rsidRDefault="00E02FB3" w:rsidP="00F22752">
      <w:pPr>
        <w:jc w:val="both"/>
        <w:rPr>
          <w:rFonts w:ascii="Museo Sans 300" w:hAnsi="Museo Sans 300" w:cs="Arial"/>
          <w:sz w:val="22"/>
          <w:szCs w:val="22"/>
        </w:rPr>
      </w:pPr>
    </w:p>
    <w:p w14:paraId="2624E23F" w14:textId="77777777" w:rsidR="00026576" w:rsidRPr="007803AE" w:rsidRDefault="00026576" w:rsidP="00F22752">
      <w:pPr>
        <w:jc w:val="both"/>
        <w:rPr>
          <w:rFonts w:ascii="Museo Sans 300" w:hAnsi="Museo Sans 300" w:cs="Arial"/>
          <w:sz w:val="22"/>
          <w:szCs w:val="22"/>
        </w:rPr>
        <w:sectPr w:rsidR="00026576" w:rsidRPr="007803AE" w:rsidSect="00783BD9">
          <w:headerReference w:type="default" r:id="rId44"/>
          <w:type w:val="continuous"/>
          <w:pgSz w:w="12240" w:h="15840" w:code="1"/>
          <w:pgMar w:top="1417" w:right="1701" w:bottom="1417" w:left="1701" w:header="708" w:footer="708" w:gutter="0"/>
          <w:cols w:space="708"/>
          <w:docGrid w:linePitch="360"/>
        </w:sectPr>
      </w:pPr>
    </w:p>
    <w:tbl>
      <w:tblPr>
        <w:tblpPr w:leftFromText="141" w:rightFromText="141" w:vertAnchor="text" w:horzAnchor="margin" w:tblpXSpec="center" w:tblpY="179"/>
        <w:tblOverlap w:val="never"/>
        <w:tblW w:w="13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9"/>
        <w:gridCol w:w="1575"/>
        <w:gridCol w:w="1496"/>
        <w:gridCol w:w="1433"/>
        <w:gridCol w:w="1432"/>
        <w:gridCol w:w="1433"/>
        <w:gridCol w:w="1716"/>
        <w:gridCol w:w="1432"/>
        <w:gridCol w:w="1435"/>
      </w:tblGrid>
      <w:tr w:rsidR="00026576" w:rsidRPr="007803AE" w14:paraId="2624E241" w14:textId="77777777" w:rsidTr="0057587F">
        <w:trPr>
          <w:trHeight w:val="413"/>
        </w:trPr>
        <w:tc>
          <w:tcPr>
            <w:tcW w:w="13491" w:type="dxa"/>
            <w:gridSpan w:val="9"/>
            <w:vAlign w:val="center"/>
          </w:tcPr>
          <w:p w14:paraId="2624E240"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TABLA DE PESO CONSTITUCIONAL PARA HOMBRES</w:t>
            </w:r>
            <w:r w:rsidRPr="007803AE">
              <w:rPr>
                <w:rFonts w:ascii="Museo Sans 300" w:hAnsi="Museo Sans 300" w:cs="Arial"/>
                <w:b/>
                <w:sz w:val="22"/>
                <w:szCs w:val="22"/>
              </w:rPr>
              <w:br/>
              <w:t>(Peso en Kilogramos)</w:t>
            </w:r>
          </w:p>
        </w:tc>
      </w:tr>
      <w:tr w:rsidR="00026576" w:rsidRPr="007803AE" w14:paraId="2624E247" w14:textId="77777777" w:rsidTr="0057587F">
        <w:trPr>
          <w:trHeight w:val="413"/>
        </w:trPr>
        <w:tc>
          <w:tcPr>
            <w:tcW w:w="1539" w:type="dxa"/>
            <w:vAlign w:val="center"/>
          </w:tcPr>
          <w:p w14:paraId="2624E242"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ESTATURA</w:t>
            </w:r>
          </w:p>
          <w:p w14:paraId="2624E243"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(cms)</w:t>
            </w:r>
          </w:p>
        </w:tc>
        <w:tc>
          <w:tcPr>
            <w:tcW w:w="3071" w:type="dxa"/>
            <w:gridSpan w:val="2"/>
            <w:vAlign w:val="center"/>
          </w:tcPr>
          <w:p w14:paraId="2624E244"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BAJO PESO</w:t>
            </w:r>
          </w:p>
        </w:tc>
        <w:tc>
          <w:tcPr>
            <w:tcW w:w="1433" w:type="dxa"/>
            <w:vAlign w:val="center"/>
          </w:tcPr>
          <w:p w14:paraId="2624E245"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PESO</w:t>
            </w:r>
          </w:p>
        </w:tc>
        <w:tc>
          <w:tcPr>
            <w:tcW w:w="7448" w:type="dxa"/>
            <w:gridSpan w:val="5"/>
            <w:vAlign w:val="center"/>
          </w:tcPr>
          <w:p w14:paraId="2624E246"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SOBREPESO</w:t>
            </w:r>
          </w:p>
        </w:tc>
      </w:tr>
      <w:tr w:rsidR="00026576" w:rsidRPr="007803AE" w14:paraId="2624E251" w14:textId="77777777" w:rsidTr="0057587F">
        <w:trPr>
          <w:trHeight w:val="304"/>
        </w:trPr>
        <w:tc>
          <w:tcPr>
            <w:tcW w:w="1539" w:type="dxa"/>
          </w:tcPr>
          <w:p w14:paraId="2624E248" w14:textId="77777777" w:rsidR="00026576" w:rsidRPr="007803AE" w:rsidRDefault="00026576" w:rsidP="00026576">
            <w:pPr>
              <w:jc w:val="both"/>
              <w:rPr>
                <w:rFonts w:ascii="Museo Sans 300" w:hAnsi="Museo Sans 300" w:cs="Arial"/>
                <w:b/>
                <w:sz w:val="22"/>
                <w:szCs w:val="22"/>
              </w:rPr>
            </w:pPr>
          </w:p>
        </w:tc>
        <w:tc>
          <w:tcPr>
            <w:tcW w:w="1575" w:type="dxa"/>
            <w:vAlign w:val="center"/>
          </w:tcPr>
          <w:p w14:paraId="2624E249"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SEVERO</w:t>
            </w:r>
          </w:p>
        </w:tc>
        <w:tc>
          <w:tcPr>
            <w:tcW w:w="1496" w:type="dxa"/>
            <w:vAlign w:val="center"/>
          </w:tcPr>
          <w:p w14:paraId="2624E24A"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MODERADO</w:t>
            </w:r>
          </w:p>
        </w:tc>
        <w:tc>
          <w:tcPr>
            <w:tcW w:w="1433" w:type="dxa"/>
            <w:vAlign w:val="center"/>
          </w:tcPr>
          <w:p w14:paraId="2624E24B"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NORMAL</w:t>
            </w:r>
          </w:p>
        </w:tc>
        <w:tc>
          <w:tcPr>
            <w:tcW w:w="1432" w:type="dxa"/>
            <w:vAlign w:val="center"/>
          </w:tcPr>
          <w:p w14:paraId="2624E24C"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MARGINAL</w:t>
            </w:r>
          </w:p>
        </w:tc>
        <w:tc>
          <w:tcPr>
            <w:tcW w:w="1433" w:type="dxa"/>
            <w:vAlign w:val="center"/>
          </w:tcPr>
          <w:p w14:paraId="2624E24D"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LIGERO</w:t>
            </w:r>
          </w:p>
        </w:tc>
        <w:tc>
          <w:tcPr>
            <w:tcW w:w="1716" w:type="dxa"/>
            <w:vAlign w:val="center"/>
          </w:tcPr>
          <w:p w14:paraId="2624E24E"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MODERADO</w:t>
            </w:r>
          </w:p>
        </w:tc>
        <w:tc>
          <w:tcPr>
            <w:tcW w:w="1432" w:type="dxa"/>
            <w:vAlign w:val="center"/>
          </w:tcPr>
          <w:p w14:paraId="2624E24F"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MARCADO</w:t>
            </w:r>
          </w:p>
        </w:tc>
        <w:tc>
          <w:tcPr>
            <w:tcW w:w="1435" w:type="dxa"/>
            <w:vAlign w:val="center"/>
          </w:tcPr>
          <w:p w14:paraId="2624E250"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SEVERO</w:t>
            </w:r>
          </w:p>
        </w:tc>
      </w:tr>
      <w:tr w:rsidR="00026576" w:rsidRPr="007803AE" w14:paraId="2624E25B" w14:textId="77777777" w:rsidTr="0057587F">
        <w:trPr>
          <w:trHeight w:val="304"/>
        </w:trPr>
        <w:tc>
          <w:tcPr>
            <w:tcW w:w="1539" w:type="dxa"/>
            <w:vAlign w:val="center"/>
          </w:tcPr>
          <w:p w14:paraId="2624E25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133 a 137</w:t>
            </w:r>
          </w:p>
        </w:tc>
        <w:tc>
          <w:tcPr>
            <w:tcW w:w="1575" w:type="dxa"/>
            <w:vAlign w:val="center"/>
          </w:tcPr>
          <w:p w14:paraId="2624E25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27 o menos</w:t>
            </w:r>
          </w:p>
        </w:tc>
        <w:tc>
          <w:tcPr>
            <w:tcW w:w="1496" w:type="dxa"/>
            <w:vAlign w:val="center"/>
          </w:tcPr>
          <w:p w14:paraId="2624E25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28 a 32</w:t>
            </w:r>
          </w:p>
        </w:tc>
        <w:tc>
          <w:tcPr>
            <w:tcW w:w="1433" w:type="dxa"/>
            <w:vAlign w:val="center"/>
          </w:tcPr>
          <w:p w14:paraId="2624E25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33 a 35</w:t>
            </w:r>
          </w:p>
        </w:tc>
        <w:tc>
          <w:tcPr>
            <w:tcW w:w="1432" w:type="dxa"/>
            <w:vAlign w:val="center"/>
          </w:tcPr>
          <w:p w14:paraId="2624E25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56 a 63</w:t>
            </w:r>
          </w:p>
        </w:tc>
        <w:tc>
          <w:tcPr>
            <w:tcW w:w="1433" w:type="dxa"/>
            <w:vAlign w:val="center"/>
          </w:tcPr>
          <w:p w14:paraId="2624E25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70</w:t>
            </w:r>
          </w:p>
        </w:tc>
        <w:tc>
          <w:tcPr>
            <w:tcW w:w="1716" w:type="dxa"/>
            <w:vAlign w:val="center"/>
          </w:tcPr>
          <w:p w14:paraId="2624E25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71 a 80</w:t>
            </w:r>
          </w:p>
        </w:tc>
        <w:tc>
          <w:tcPr>
            <w:tcW w:w="1432" w:type="dxa"/>
            <w:vAlign w:val="center"/>
          </w:tcPr>
          <w:p w14:paraId="2624E25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81 a 90</w:t>
            </w:r>
          </w:p>
        </w:tc>
        <w:tc>
          <w:tcPr>
            <w:tcW w:w="1435" w:type="dxa"/>
            <w:vAlign w:val="center"/>
          </w:tcPr>
          <w:p w14:paraId="2624E25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91 o más</w:t>
            </w:r>
          </w:p>
        </w:tc>
      </w:tr>
      <w:tr w:rsidR="00026576" w:rsidRPr="007803AE" w14:paraId="2624E265" w14:textId="77777777" w:rsidTr="0057587F">
        <w:trPr>
          <w:trHeight w:val="304"/>
        </w:trPr>
        <w:tc>
          <w:tcPr>
            <w:tcW w:w="1539" w:type="dxa"/>
            <w:vAlign w:val="center"/>
          </w:tcPr>
          <w:p w14:paraId="2624E25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138 a 142</w:t>
            </w:r>
          </w:p>
        </w:tc>
        <w:tc>
          <w:tcPr>
            <w:tcW w:w="1575" w:type="dxa"/>
            <w:vAlign w:val="center"/>
          </w:tcPr>
          <w:p w14:paraId="2624E25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29 o menos</w:t>
            </w:r>
          </w:p>
        </w:tc>
        <w:tc>
          <w:tcPr>
            <w:tcW w:w="1496" w:type="dxa"/>
            <w:vAlign w:val="center"/>
          </w:tcPr>
          <w:p w14:paraId="2624E25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30 a 34</w:t>
            </w:r>
          </w:p>
        </w:tc>
        <w:tc>
          <w:tcPr>
            <w:tcW w:w="1433" w:type="dxa"/>
            <w:vAlign w:val="center"/>
          </w:tcPr>
          <w:p w14:paraId="2624E25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35 a 59</w:t>
            </w:r>
          </w:p>
        </w:tc>
        <w:tc>
          <w:tcPr>
            <w:tcW w:w="1432" w:type="dxa"/>
            <w:vAlign w:val="center"/>
          </w:tcPr>
          <w:p w14:paraId="2624E26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60 a 67</w:t>
            </w:r>
          </w:p>
        </w:tc>
        <w:tc>
          <w:tcPr>
            <w:tcW w:w="1433" w:type="dxa"/>
            <w:vAlign w:val="center"/>
          </w:tcPr>
          <w:p w14:paraId="2624E26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68 a 75</w:t>
            </w:r>
          </w:p>
        </w:tc>
        <w:tc>
          <w:tcPr>
            <w:tcW w:w="1716" w:type="dxa"/>
            <w:vAlign w:val="center"/>
          </w:tcPr>
          <w:p w14:paraId="2624E26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76 a 85</w:t>
            </w:r>
          </w:p>
        </w:tc>
        <w:tc>
          <w:tcPr>
            <w:tcW w:w="1432" w:type="dxa"/>
            <w:vAlign w:val="center"/>
          </w:tcPr>
          <w:p w14:paraId="2624E26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86 a 95</w:t>
            </w:r>
          </w:p>
        </w:tc>
        <w:tc>
          <w:tcPr>
            <w:tcW w:w="1435" w:type="dxa"/>
            <w:vAlign w:val="center"/>
          </w:tcPr>
          <w:p w14:paraId="2624E26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o más</w:t>
            </w:r>
          </w:p>
        </w:tc>
      </w:tr>
      <w:tr w:rsidR="00026576" w:rsidRPr="007803AE" w14:paraId="2624E26F" w14:textId="77777777" w:rsidTr="0057587F">
        <w:trPr>
          <w:trHeight w:val="304"/>
        </w:trPr>
        <w:tc>
          <w:tcPr>
            <w:tcW w:w="1539" w:type="dxa"/>
            <w:vAlign w:val="center"/>
          </w:tcPr>
          <w:p w14:paraId="2624E26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143 a 147</w:t>
            </w:r>
          </w:p>
        </w:tc>
        <w:tc>
          <w:tcPr>
            <w:tcW w:w="1575" w:type="dxa"/>
            <w:vAlign w:val="center"/>
          </w:tcPr>
          <w:p w14:paraId="2624E26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31 o menos</w:t>
            </w:r>
          </w:p>
        </w:tc>
        <w:tc>
          <w:tcPr>
            <w:tcW w:w="1496" w:type="dxa"/>
            <w:vAlign w:val="center"/>
          </w:tcPr>
          <w:p w14:paraId="2624E26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32 a 36</w:t>
            </w:r>
          </w:p>
        </w:tc>
        <w:tc>
          <w:tcPr>
            <w:tcW w:w="1433" w:type="dxa"/>
            <w:vAlign w:val="center"/>
          </w:tcPr>
          <w:p w14:paraId="2624E26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37 a 63</w:t>
            </w:r>
          </w:p>
        </w:tc>
        <w:tc>
          <w:tcPr>
            <w:tcW w:w="1432" w:type="dxa"/>
            <w:vAlign w:val="center"/>
          </w:tcPr>
          <w:p w14:paraId="2624E26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71</w:t>
            </w:r>
          </w:p>
        </w:tc>
        <w:tc>
          <w:tcPr>
            <w:tcW w:w="1433" w:type="dxa"/>
            <w:vAlign w:val="center"/>
          </w:tcPr>
          <w:p w14:paraId="2624E26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72 a 80</w:t>
            </w:r>
          </w:p>
        </w:tc>
        <w:tc>
          <w:tcPr>
            <w:tcW w:w="1716" w:type="dxa"/>
            <w:vAlign w:val="center"/>
          </w:tcPr>
          <w:p w14:paraId="2624E26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81 a 90</w:t>
            </w:r>
          </w:p>
        </w:tc>
        <w:tc>
          <w:tcPr>
            <w:tcW w:w="1432" w:type="dxa"/>
            <w:vAlign w:val="center"/>
          </w:tcPr>
          <w:p w14:paraId="2624E26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91 a 100</w:t>
            </w:r>
          </w:p>
        </w:tc>
        <w:tc>
          <w:tcPr>
            <w:tcW w:w="1435" w:type="dxa"/>
            <w:vAlign w:val="center"/>
          </w:tcPr>
          <w:p w14:paraId="2624E26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o más</w:t>
            </w:r>
          </w:p>
        </w:tc>
      </w:tr>
      <w:tr w:rsidR="00026576" w:rsidRPr="007803AE" w14:paraId="2624E279" w14:textId="77777777" w:rsidTr="0057587F">
        <w:trPr>
          <w:trHeight w:val="304"/>
        </w:trPr>
        <w:tc>
          <w:tcPr>
            <w:tcW w:w="1539" w:type="dxa"/>
            <w:vAlign w:val="center"/>
          </w:tcPr>
          <w:p w14:paraId="2624E27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148 a 152</w:t>
            </w:r>
          </w:p>
        </w:tc>
        <w:tc>
          <w:tcPr>
            <w:tcW w:w="1575" w:type="dxa"/>
            <w:vAlign w:val="center"/>
          </w:tcPr>
          <w:p w14:paraId="2624E27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34 o menos</w:t>
            </w:r>
          </w:p>
        </w:tc>
        <w:tc>
          <w:tcPr>
            <w:tcW w:w="1496" w:type="dxa"/>
            <w:vAlign w:val="center"/>
          </w:tcPr>
          <w:p w14:paraId="2624E27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35 a 39</w:t>
            </w:r>
          </w:p>
        </w:tc>
        <w:tc>
          <w:tcPr>
            <w:tcW w:w="1433" w:type="dxa"/>
            <w:vAlign w:val="center"/>
          </w:tcPr>
          <w:p w14:paraId="2624E27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40 a 67</w:t>
            </w:r>
          </w:p>
        </w:tc>
        <w:tc>
          <w:tcPr>
            <w:tcW w:w="1432" w:type="dxa"/>
            <w:vAlign w:val="center"/>
          </w:tcPr>
          <w:p w14:paraId="2624E27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68 a 75</w:t>
            </w:r>
          </w:p>
        </w:tc>
        <w:tc>
          <w:tcPr>
            <w:tcW w:w="1433" w:type="dxa"/>
            <w:vAlign w:val="center"/>
          </w:tcPr>
          <w:p w14:paraId="2624E27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76 a 85</w:t>
            </w:r>
          </w:p>
        </w:tc>
        <w:tc>
          <w:tcPr>
            <w:tcW w:w="1716" w:type="dxa"/>
            <w:vAlign w:val="center"/>
          </w:tcPr>
          <w:p w14:paraId="2624E27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86 a 95</w:t>
            </w:r>
          </w:p>
        </w:tc>
        <w:tc>
          <w:tcPr>
            <w:tcW w:w="1432" w:type="dxa"/>
            <w:vAlign w:val="center"/>
          </w:tcPr>
          <w:p w14:paraId="2624E27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a 105</w:t>
            </w:r>
          </w:p>
        </w:tc>
        <w:tc>
          <w:tcPr>
            <w:tcW w:w="1435" w:type="dxa"/>
            <w:vAlign w:val="center"/>
          </w:tcPr>
          <w:p w14:paraId="2624E27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o más</w:t>
            </w:r>
          </w:p>
        </w:tc>
      </w:tr>
      <w:tr w:rsidR="00026576" w:rsidRPr="007803AE" w14:paraId="2624E283" w14:textId="77777777" w:rsidTr="0057587F">
        <w:trPr>
          <w:trHeight w:val="304"/>
        </w:trPr>
        <w:tc>
          <w:tcPr>
            <w:tcW w:w="1539" w:type="dxa"/>
            <w:vAlign w:val="center"/>
          </w:tcPr>
          <w:p w14:paraId="2624E27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153 a 157</w:t>
            </w:r>
          </w:p>
        </w:tc>
        <w:tc>
          <w:tcPr>
            <w:tcW w:w="1575" w:type="dxa"/>
            <w:vAlign w:val="center"/>
          </w:tcPr>
          <w:p w14:paraId="2624E27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36 o menos</w:t>
            </w:r>
          </w:p>
        </w:tc>
        <w:tc>
          <w:tcPr>
            <w:tcW w:w="1496" w:type="dxa"/>
            <w:vAlign w:val="center"/>
          </w:tcPr>
          <w:p w14:paraId="2624E27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37 a 42</w:t>
            </w:r>
          </w:p>
        </w:tc>
        <w:tc>
          <w:tcPr>
            <w:tcW w:w="1433" w:type="dxa"/>
            <w:vAlign w:val="center"/>
          </w:tcPr>
          <w:p w14:paraId="2624E27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43 a 71</w:t>
            </w:r>
          </w:p>
        </w:tc>
        <w:tc>
          <w:tcPr>
            <w:tcW w:w="1432" w:type="dxa"/>
            <w:vAlign w:val="center"/>
          </w:tcPr>
          <w:p w14:paraId="2624E27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72 a 79</w:t>
            </w:r>
          </w:p>
        </w:tc>
        <w:tc>
          <w:tcPr>
            <w:tcW w:w="1433" w:type="dxa"/>
            <w:vAlign w:val="center"/>
          </w:tcPr>
          <w:p w14:paraId="2624E27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80 a 90</w:t>
            </w:r>
          </w:p>
        </w:tc>
        <w:tc>
          <w:tcPr>
            <w:tcW w:w="1716" w:type="dxa"/>
            <w:vAlign w:val="center"/>
          </w:tcPr>
          <w:p w14:paraId="2624E28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91 a 100</w:t>
            </w:r>
          </w:p>
        </w:tc>
        <w:tc>
          <w:tcPr>
            <w:tcW w:w="1432" w:type="dxa"/>
            <w:vAlign w:val="center"/>
          </w:tcPr>
          <w:p w14:paraId="2624E28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a 110</w:t>
            </w:r>
          </w:p>
        </w:tc>
        <w:tc>
          <w:tcPr>
            <w:tcW w:w="1435" w:type="dxa"/>
            <w:vAlign w:val="center"/>
          </w:tcPr>
          <w:p w14:paraId="2624E28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o más</w:t>
            </w:r>
          </w:p>
        </w:tc>
      </w:tr>
      <w:tr w:rsidR="00026576" w:rsidRPr="007803AE" w14:paraId="2624E28D" w14:textId="77777777" w:rsidTr="0057587F">
        <w:trPr>
          <w:trHeight w:val="304"/>
        </w:trPr>
        <w:tc>
          <w:tcPr>
            <w:tcW w:w="1539" w:type="dxa"/>
            <w:vAlign w:val="center"/>
          </w:tcPr>
          <w:p w14:paraId="2624E28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158 a 162</w:t>
            </w:r>
          </w:p>
        </w:tc>
        <w:tc>
          <w:tcPr>
            <w:tcW w:w="1575" w:type="dxa"/>
            <w:vAlign w:val="center"/>
          </w:tcPr>
          <w:p w14:paraId="2624E28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39 o menos</w:t>
            </w:r>
          </w:p>
        </w:tc>
        <w:tc>
          <w:tcPr>
            <w:tcW w:w="1496" w:type="dxa"/>
            <w:vAlign w:val="center"/>
          </w:tcPr>
          <w:p w14:paraId="2624E28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40 a 45</w:t>
            </w:r>
          </w:p>
        </w:tc>
        <w:tc>
          <w:tcPr>
            <w:tcW w:w="1433" w:type="dxa"/>
            <w:vAlign w:val="center"/>
          </w:tcPr>
          <w:p w14:paraId="2624E28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46 a 75</w:t>
            </w:r>
          </w:p>
        </w:tc>
        <w:tc>
          <w:tcPr>
            <w:tcW w:w="1432" w:type="dxa"/>
            <w:vAlign w:val="center"/>
          </w:tcPr>
          <w:p w14:paraId="2624E28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76 a 83</w:t>
            </w:r>
          </w:p>
        </w:tc>
        <w:tc>
          <w:tcPr>
            <w:tcW w:w="1433" w:type="dxa"/>
            <w:vAlign w:val="center"/>
          </w:tcPr>
          <w:p w14:paraId="2624E28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84 a 95</w:t>
            </w:r>
          </w:p>
        </w:tc>
        <w:tc>
          <w:tcPr>
            <w:tcW w:w="1716" w:type="dxa"/>
            <w:vAlign w:val="center"/>
          </w:tcPr>
          <w:p w14:paraId="2624E28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a 105</w:t>
            </w:r>
          </w:p>
        </w:tc>
        <w:tc>
          <w:tcPr>
            <w:tcW w:w="1432" w:type="dxa"/>
            <w:vAlign w:val="center"/>
          </w:tcPr>
          <w:p w14:paraId="2624E28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a 115</w:t>
            </w:r>
          </w:p>
        </w:tc>
        <w:tc>
          <w:tcPr>
            <w:tcW w:w="1435" w:type="dxa"/>
            <w:vAlign w:val="center"/>
          </w:tcPr>
          <w:p w14:paraId="2624E28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o más</w:t>
            </w:r>
          </w:p>
        </w:tc>
      </w:tr>
      <w:tr w:rsidR="00026576" w:rsidRPr="007803AE" w14:paraId="2624E297" w14:textId="77777777" w:rsidTr="0057587F">
        <w:trPr>
          <w:trHeight w:val="304"/>
        </w:trPr>
        <w:tc>
          <w:tcPr>
            <w:tcW w:w="1539" w:type="dxa"/>
            <w:vAlign w:val="center"/>
          </w:tcPr>
          <w:p w14:paraId="2624E28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163 a 167</w:t>
            </w:r>
          </w:p>
        </w:tc>
        <w:tc>
          <w:tcPr>
            <w:tcW w:w="1575" w:type="dxa"/>
            <w:vAlign w:val="center"/>
          </w:tcPr>
          <w:p w14:paraId="2624E28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41 o menos</w:t>
            </w:r>
          </w:p>
        </w:tc>
        <w:tc>
          <w:tcPr>
            <w:tcW w:w="1496" w:type="dxa"/>
            <w:vAlign w:val="center"/>
          </w:tcPr>
          <w:p w14:paraId="2624E29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42 a 48</w:t>
            </w:r>
          </w:p>
        </w:tc>
        <w:tc>
          <w:tcPr>
            <w:tcW w:w="1433" w:type="dxa"/>
            <w:vAlign w:val="center"/>
          </w:tcPr>
          <w:p w14:paraId="2624E29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a 79</w:t>
            </w:r>
          </w:p>
        </w:tc>
        <w:tc>
          <w:tcPr>
            <w:tcW w:w="1432" w:type="dxa"/>
            <w:vAlign w:val="center"/>
          </w:tcPr>
          <w:p w14:paraId="2624E29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80 a 87</w:t>
            </w:r>
          </w:p>
        </w:tc>
        <w:tc>
          <w:tcPr>
            <w:tcW w:w="1433" w:type="dxa"/>
            <w:vAlign w:val="center"/>
          </w:tcPr>
          <w:p w14:paraId="2624E29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88 a 100</w:t>
            </w:r>
          </w:p>
        </w:tc>
        <w:tc>
          <w:tcPr>
            <w:tcW w:w="1716" w:type="dxa"/>
            <w:vAlign w:val="center"/>
          </w:tcPr>
          <w:p w14:paraId="2624E29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a 110</w:t>
            </w:r>
          </w:p>
        </w:tc>
        <w:tc>
          <w:tcPr>
            <w:tcW w:w="1432" w:type="dxa"/>
            <w:vAlign w:val="center"/>
          </w:tcPr>
          <w:p w14:paraId="2624E29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a 120</w:t>
            </w:r>
          </w:p>
        </w:tc>
        <w:tc>
          <w:tcPr>
            <w:tcW w:w="1435" w:type="dxa"/>
            <w:vAlign w:val="center"/>
          </w:tcPr>
          <w:p w14:paraId="2624E29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121 o más</w:t>
            </w:r>
          </w:p>
        </w:tc>
      </w:tr>
      <w:tr w:rsidR="00026576" w:rsidRPr="007803AE" w14:paraId="2624E2A1" w14:textId="77777777" w:rsidTr="0057587F">
        <w:trPr>
          <w:trHeight w:val="304"/>
        </w:trPr>
        <w:tc>
          <w:tcPr>
            <w:tcW w:w="1539" w:type="dxa"/>
            <w:vAlign w:val="center"/>
          </w:tcPr>
          <w:p w14:paraId="2624E29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168 a 172</w:t>
            </w:r>
          </w:p>
        </w:tc>
        <w:tc>
          <w:tcPr>
            <w:tcW w:w="1575" w:type="dxa"/>
            <w:vAlign w:val="center"/>
          </w:tcPr>
          <w:p w14:paraId="2624E29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44 o menos</w:t>
            </w:r>
          </w:p>
        </w:tc>
        <w:tc>
          <w:tcPr>
            <w:tcW w:w="1496" w:type="dxa"/>
            <w:vAlign w:val="center"/>
          </w:tcPr>
          <w:p w14:paraId="2624E29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45 a 51</w:t>
            </w:r>
          </w:p>
        </w:tc>
        <w:tc>
          <w:tcPr>
            <w:tcW w:w="1433" w:type="dxa"/>
            <w:vAlign w:val="center"/>
          </w:tcPr>
          <w:p w14:paraId="2624E29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52 a 83</w:t>
            </w:r>
          </w:p>
        </w:tc>
        <w:tc>
          <w:tcPr>
            <w:tcW w:w="1432" w:type="dxa"/>
            <w:vAlign w:val="center"/>
          </w:tcPr>
          <w:p w14:paraId="2624E29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84 a 91</w:t>
            </w:r>
          </w:p>
        </w:tc>
        <w:tc>
          <w:tcPr>
            <w:tcW w:w="1433" w:type="dxa"/>
            <w:vAlign w:val="center"/>
          </w:tcPr>
          <w:p w14:paraId="2624E29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92 a 105</w:t>
            </w:r>
          </w:p>
        </w:tc>
        <w:tc>
          <w:tcPr>
            <w:tcW w:w="1716" w:type="dxa"/>
            <w:vAlign w:val="center"/>
          </w:tcPr>
          <w:p w14:paraId="2624E29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a 115</w:t>
            </w:r>
          </w:p>
        </w:tc>
        <w:tc>
          <w:tcPr>
            <w:tcW w:w="1432" w:type="dxa"/>
            <w:vAlign w:val="center"/>
          </w:tcPr>
          <w:p w14:paraId="2624E29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a 125</w:t>
            </w:r>
          </w:p>
        </w:tc>
        <w:tc>
          <w:tcPr>
            <w:tcW w:w="1435" w:type="dxa"/>
            <w:vAlign w:val="center"/>
          </w:tcPr>
          <w:p w14:paraId="2624E2A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126 o más</w:t>
            </w:r>
          </w:p>
        </w:tc>
      </w:tr>
      <w:tr w:rsidR="00026576" w:rsidRPr="007803AE" w14:paraId="2624E2AB" w14:textId="77777777" w:rsidTr="0057587F">
        <w:trPr>
          <w:trHeight w:val="304"/>
        </w:trPr>
        <w:tc>
          <w:tcPr>
            <w:tcW w:w="1539" w:type="dxa"/>
            <w:vAlign w:val="center"/>
          </w:tcPr>
          <w:p w14:paraId="2624E2A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173 a 177</w:t>
            </w:r>
          </w:p>
        </w:tc>
        <w:tc>
          <w:tcPr>
            <w:tcW w:w="1575" w:type="dxa"/>
            <w:vAlign w:val="center"/>
          </w:tcPr>
          <w:p w14:paraId="2624E2A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46 o menos</w:t>
            </w:r>
          </w:p>
        </w:tc>
        <w:tc>
          <w:tcPr>
            <w:tcW w:w="1496" w:type="dxa"/>
            <w:vAlign w:val="center"/>
          </w:tcPr>
          <w:p w14:paraId="2624E2A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47 a 54</w:t>
            </w:r>
          </w:p>
        </w:tc>
        <w:tc>
          <w:tcPr>
            <w:tcW w:w="1433" w:type="dxa"/>
            <w:vAlign w:val="center"/>
          </w:tcPr>
          <w:p w14:paraId="2624E2A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55 a 87</w:t>
            </w:r>
          </w:p>
        </w:tc>
        <w:tc>
          <w:tcPr>
            <w:tcW w:w="1432" w:type="dxa"/>
            <w:vAlign w:val="center"/>
          </w:tcPr>
          <w:p w14:paraId="2624E2A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88 a 95</w:t>
            </w:r>
          </w:p>
        </w:tc>
        <w:tc>
          <w:tcPr>
            <w:tcW w:w="1433" w:type="dxa"/>
            <w:vAlign w:val="center"/>
          </w:tcPr>
          <w:p w14:paraId="2624E2A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a 110</w:t>
            </w:r>
          </w:p>
        </w:tc>
        <w:tc>
          <w:tcPr>
            <w:tcW w:w="1716" w:type="dxa"/>
            <w:vAlign w:val="center"/>
          </w:tcPr>
          <w:p w14:paraId="2624E2A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a 120</w:t>
            </w:r>
          </w:p>
        </w:tc>
        <w:tc>
          <w:tcPr>
            <w:tcW w:w="1432" w:type="dxa"/>
            <w:vAlign w:val="center"/>
          </w:tcPr>
          <w:p w14:paraId="2624E2A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121 a 130</w:t>
            </w:r>
          </w:p>
        </w:tc>
        <w:tc>
          <w:tcPr>
            <w:tcW w:w="1435" w:type="dxa"/>
            <w:vAlign w:val="center"/>
          </w:tcPr>
          <w:p w14:paraId="2624E2A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131 o más</w:t>
            </w:r>
          </w:p>
        </w:tc>
      </w:tr>
      <w:tr w:rsidR="00026576" w:rsidRPr="007803AE" w14:paraId="2624E2B5" w14:textId="77777777" w:rsidTr="0057587F">
        <w:trPr>
          <w:trHeight w:val="304"/>
        </w:trPr>
        <w:tc>
          <w:tcPr>
            <w:tcW w:w="1539" w:type="dxa"/>
            <w:vAlign w:val="center"/>
          </w:tcPr>
          <w:p w14:paraId="2624E2A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178 a 182</w:t>
            </w:r>
          </w:p>
        </w:tc>
        <w:tc>
          <w:tcPr>
            <w:tcW w:w="1575" w:type="dxa"/>
            <w:vAlign w:val="center"/>
          </w:tcPr>
          <w:p w14:paraId="2624E2A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o menos</w:t>
            </w:r>
          </w:p>
        </w:tc>
        <w:tc>
          <w:tcPr>
            <w:tcW w:w="1496" w:type="dxa"/>
            <w:vAlign w:val="center"/>
          </w:tcPr>
          <w:p w14:paraId="2624E2A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50 a 57</w:t>
            </w:r>
          </w:p>
        </w:tc>
        <w:tc>
          <w:tcPr>
            <w:tcW w:w="1433" w:type="dxa"/>
            <w:vAlign w:val="center"/>
          </w:tcPr>
          <w:p w14:paraId="2624E2A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58 a 91</w:t>
            </w:r>
          </w:p>
        </w:tc>
        <w:tc>
          <w:tcPr>
            <w:tcW w:w="1432" w:type="dxa"/>
            <w:vAlign w:val="center"/>
          </w:tcPr>
          <w:p w14:paraId="2624E2B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92 a 99</w:t>
            </w:r>
          </w:p>
        </w:tc>
        <w:tc>
          <w:tcPr>
            <w:tcW w:w="1433" w:type="dxa"/>
            <w:vAlign w:val="center"/>
          </w:tcPr>
          <w:p w14:paraId="2624E2B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100 a 115</w:t>
            </w:r>
          </w:p>
        </w:tc>
        <w:tc>
          <w:tcPr>
            <w:tcW w:w="1716" w:type="dxa"/>
            <w:vAlign w:val="center"/>
          </w:tcPr>
          <w:p w14:paraId="2624E2B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a 125</w:t>
            </w:r>
          </w:p>
        </w:tc>
        <w:tc>
          <w:tcPr>
            <w:tcW w:w="1432" w:type="dxa"/>
            <w:vAlign w:val="center"/>
          </w:tcPr>
          <w:p w14:paraId="2624E2B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126 a 135</w:t>
            </w:r>
          </w:p>
        </w:tc>
        <w:tc>
          <w:tcPr>
            <w:tcW w:w="1435" w:type="dxa"/>
            <w:vAlign w:val="center"/>
          </w:tcPr>
          <w:p w14:paraId="2624E2B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136 o más</w:t>
            </w:r>
          </w:p>
        </w:tc>
      </w:tr>
      <w:tr w:rsidR="00026576" w:rsidRPr="007803AE" w14:paraId="2624E2BF" w14:textId="77777777" w:rsidTr="0057587F">
        <w:trPr>
          <w:trHeight w:val="304"/>
        </w:trPr>
        <w:tc>
          <w:tcPr>
            <w:tcW w:w="1539" w:type="dxa"/>
            <w:vAlign w:val="center"/>
          </w:tcPr>
          <w:p w14:paraId="2624E2B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183 a 187</w:t>
            </w:r>
          </w:p>
        </w:tc>
        <w:tc>
          <w:tcPr>
            <w:tcW w:w="1575" w:type="dxa"/>
            <w:vAlign w:val="center"/>
          </w:tcPr>
          <w:p w14:paraId="2624E2B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51 o menos</w:t>
            </w:r>
          </w:p>
        </w:tc>
        <w:tc>
          <w:tcPr>
            <w:tcW w:w="1496" w:type="dxa"/>
            <w:vAlign w:val="center"/>
          </w:tcPr>
          <w:p w14:paraId="2624E2B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52 a 60</w:t>
            </w:r>
          </w:p>
        </w:tc>
        <w:tc>
          <w:tcPr>
            <w:tcW w:w="1433" w:type="dxa"/>
            <w:vAlign w:val="center"/>
          </w:tcPr>
          <w:p w14:paraId="2624E2B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95</w:t>
            </w:r>
          </w:p>
        </w:tc>
        <w:tc>
          <w:tcPr>
            <w:tcW w:w="1432" w:type="dxa"/>
            <w:vAlign w:val="center"/>
          </w:tcPr>
          <w:p w14:paraId="2624E2B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a 103</w:t>
            </w:r>
          </w:p>
        </w:tc>
        <w:tc>
          <w:tcPr>
            <w:tcW w:w="1433" w:type="dxa"/>
            <w:vAlign w:val="center"/>
          </w:tcPr>
          <w:p w14:paraId="2624E2B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104 a 120</w:t>
            </w:r>
          </w:p>
        </w:tc>
        <w:tc>
          <w:tcPr>
            <w:tcW w:w="1716" w:type="dxa"/>
            <w:vAlign w:val="center"/>
          </w:tcPr>
          <w:p w14:paraId="2624E2B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121 a 130</w:t>
            </w:r>
          </w:p>
        </w:tc>
        <w:tc>
          <w:tcPr>
            <w:tcW w:w="1432" w:type="dxa"/>
            <w:vAlign w:val="center"/>
          </w:tcPr>
          <w:p w14:paraId="2624E2B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131 a 140</w:t>
            </w:r>
          </w:p>
        </w:tc>
        <w:tc>
          <w:tcPr>
            <w:tcW w:w="1435" w:type="dxa"/>
            <w:vAlign w:val="center"/>
          </w:tcPr>
          <w:p w14:paraId="2624E2B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141 o más</w:t>
            </w:r>
          </w:p>
        </w:tc>
      </w:tr>
      <w:tr w:rsidR="00026576" w:rsidRPr="007803AE" w14:paraId="2624E2C9" w14:textId="77777777" w:rsidTr="0057587F">
        <w:trPr>
          <w:trHeight w:val="304"/>
        </w:trPr>
        <w:tc>
          <w:tcPr>
            <w:tcW w:w="1539" w:type="dxa"/>
            <w:vAlign w:val="center"/>
          </w:tcPr>
          <w:p w14:paraId="2624E2C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188 a 192</w:t>
            </w:r>
          </w:p>
        </w:tc>
        <w:tc>
          <w:tcPr>
            <w:tcW w:w="1575" w:type="dxa"/>
            <w:vAlign w:val="center"/>
          </w:tcPr>
          <w:p w14:paraId="2624E2C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54 o menos</w:t>
            </w:r>
          </w:p>
        </w:tc>
        <w:tc>
          <w:tcPr>
            <w:tcW w:w="1496" w:type="dxa"/>
            <w:vAlign w:val="center"/>
          </w:tcPr>
          <w:p w14:paraId="2624E2C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55 a 63</w:t>
            </w:r>
          </w:p>
        </w:tc>
        <w:tc>
          <w:tcPr>
            <w:tcW w:w="1433" w:type="dxa"/>
            <w:vAlign w:val="center"/>
          </w:tcPr>
          <w:p w14:paraId="2624E2C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99</w:t>
            </w:r>
          </w:p>
        </w:tc>
        <w:tc>
          <w:tcPr>
            <w:tcW w:w="1432" w:type="dxa"/>
            <w:vAlign w:val="center"/>
          </w:tcPr>
          <w:p w14:paraId="2624E2C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100 a 107</w:t>
            </w:r>
          </w:p>
        </w:tc>
        <w:tc>
          <w:tcPr>
            <w:tcW w:w="1433" w:type="dxa"/>
            <w:vAlign w:val="center"/>
          </w:tcPr>
          <w:p w14:paraId="2624E2C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108 a 125</w:t>
            </w:r>
          </w:p>
        </w:tc>
        <w:tc>
          <w:tcPr>
            <w:tcW w:w="1716" w:type="dxa"/>
            <w:vAlign w:val="center"/>
          </w:tcPr>
          <w:p w14:paraId="2624E2C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126 a 135</w:t>
            </w:r>
          </w:p>
        </w:tc>
        <w:tc>
          <w:tcPr>
            <w:tcW w:w="1432" w:type="dxa"/>
            <w:vAlign w:val="center"/>
          </w:tcPr>
          <w:p w14:paraId="2624E2C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136 a 145</w:t>
            </w:r>
          </w:p>
        </w:tc>
        <w:tc>
          <w:tcPr>
            <w:tcW w:w="1435" w:type="dxa"/>
            <w:vAlign w:val="center"/>
          </w:tcPr>
          <w:p w14:paraId="2624E2C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146 o más</w:t>
            </w:r>
          </w:p>
        </w:tc>
      </w:tr>
      <w:tr w:rsidR="00026576" w:rsidRPr="007803AE" w14:paraId="2624E2D3" w14:textId="77777777" w:rsidTr="0057587F">
        <w:trPr>
          <w:trHeight w:val="304"/>
        </w:trPr>
        <w:tc>
          <w:tcPr>
            <w:tcW w:w="1539" w:type="dxa"/>
            <w:vAlign w:val="center"/>
          </w:tcPr>
          <w:p w14:paraId="2624E2C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193 a 197</w:t>
            </w:r>
          </w:p>
        </w:tc>
        <w:tc>
          <w:tcPr>
            <w:tcW w:w="1575" w:type="dxa"/>
            <w:vAlign w:val="center"/>
          </w:tcPr>
          <w:p w14:paraId="2624E2C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56 o menos</w:t>
            </w:r>
          </w:p>
        </w:tc>
        <w:tc>
          <w:tcPr>
            <w:tcW w:w="1496" w:type="dxa"/>
            <w:vAlign w:val="center"/>
          </w:tcPr>
          <w:p w14:paraId="2624E2C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57 a 66</w:t>
            </w:r>
          </w:p>
        </w:tc>
        <w:tc>
          <w:tcPr>
            <w:tcW w:w="1433" w:type="dxa"/>
            <w:vAlign w:val="center"/>
          </w:tcPr>
          <w:p w14:paraId="2624E2C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67 a 103</w:t>
            </w:r>
          </w:p>
        </w:tc>
        <w:tc>
          <w:tcPr>
            <w:tcW w:w="1432" w:type="dxa"/>
            <w:vAlign w:val="center"/>
          </w:tcPr>
          <w:p w14:paraId="2624E2C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104 a 111</w:t>
            </w:r>
          </w:p>
        </w:tc>
        <w:tc>
          <w:tcPr>
            <w:tcW w:w="1433" w:type="dxa"/>
            <w:vAlign w:val="center"/>
          </w:tcPr>
          <w:p w14:paraId="2624E2C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112 a 130</w:t>
            </w:r>
          </w:p>
        </w:tc>
        <w:tc>
          <w:tcPr>
            <w:tcW w:w="1716" w:type="dxa"/>
            <w:vAlign w:val="center"/>
          </w:tcPr>
          <w:p w14:paraId="2624E2D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131 a 140</w:t>
            </w:r>
          </w:p>
        </w:tc>
        <w:tc>
          <w:tcPr>
            <w:tcW w:w="1432" w:type="dxa"/>
            <w:vAlign w:val="center"/>
          </w:tcPr>
          <w:p w14:paraId="2624E2D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141 a 150</w:t>
            </w:r>
          </w:p>
        </w:tc>
        <w:tc>
          <w:tcPr>
            <w:tcW w:w="1435" w:type="dxa"/>
            <w:vAlign w:val="center"/>
          </w:tcPr>
          <w:p w14:paraId="2624E2D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151 o más</w:t>
            </w:r>
          </w:p>
        </w:tc>
      </w:tr>
      <w:tr w:rsidR="00026576" w:rsidRPr="007803AE" w14:paraId="2624E2DD" w14:textId="77777777" w:rsidTr="0057587F">
        <w:trPr>
          <w:trHeight w:val="304"/>
        </w:trPr>
        <w:tc>
          <w:tcPr>
            <w:tcW w:w="1539" w:type="dxa"/>
            <w:vAlign w:val="center"/>
          </w:tcPr>
          <w:p w14:paraId="2624E2D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198 a 202</w:t>
            </w:r>
          </w:p>
        </w:tc>
        <w:tc>
          <w:tcPr>
            <w:tcW w:w="1575" w:type="dxa"/>
            <w:vAlign w:val="center"/>
          </w:tcPr>
          <w:p w14:paraId="2624E2D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59 o menos</w:t>
            </w:r>
          </w:p>
        </w:tc>
        <w:tc>
          <w:tcPr>
            <w:tcW w:w="1496" w:type="dxa"/>
            <w:vAlign w:val="center"/>
          </w:tcPr>
          <w:p w14:paraId="2624E2D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60 a 69</w:t>
            </w:r>
          </w:p>
        </w:tc>
        <w:tc>
          <w:tcPr>
            <w:tcW w:w="1433" w:type="dxa"/>
            <w:vAlign w:val="center"/>
          </w:tcPr>
          <w:p w14:paraId="2624E2D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70 a 107</w:t>
            </w:r>
          </w:p>
        </w:tc>
        <w:tc>
          <w:tcPr>
            <w:tcW w:w="1432" w:type="dxa"/>
            <w:vAlign w:val="center"/>
          </w:tcPr>
          <w:p w14:paraId="2624E2D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108 a 115</w:t>
            </w:r>
          </w:p>
        </w:tc>
        <w:tc>
          <w:tcPr>
            <w:tcW w:w="1433" w:type="dxa"/>
            <w:vAlign w:val="center"/>
          </w:tcPr>
          <w:p w14:paraId="2624E2D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a 135</w:t>
            </w:r>
          </w:p>
        </w:tc>
        <w:tc>
          <w:tcPr>
            <w:tcW w:w="1716" w:type="dxa"/>
            <w:vAlign w:val="center"/>
          </w:tcPr>
          <w:p w14:paraId="2624E2D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136 a 145</w:t>
            </w:r>
          </w:p>
        </w:tc>
        <w:tc>
          <w:tcPr>
            <w:tcW w:w="1432" w:type="dxa"/>
            <w:vAlign w:val="center"/>
          </w:tcPr>
          <w:p w14:paraId="2624E2D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146 a 155</w:t>
            </w:r>
          </w:p>
        </w:tc>
        <w:tc>
          <w:tcPr>
            <w:tcW w:w="1435" w:type="dxa"/>
            <w:vAlign w:val="center"/>
          </w:tcPr>
          <w:p w14:paraId="2624E2D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156 o más</w:t>
            </w:r>
          </w:p>
        </w:tc>
      </w:tr>
      <w:tr w:rsidR="00026576" w:rsidRPr="007803AE" w14:paraId="2624E2E7" w14:textId="77777777" w:rsidTr="0057587F">
        <w:trPr>
          <w:trHeight w:val="304"/>
        </w:trPr>
        <w:tc>
          <w:tcPr>
            <w:tcW w:w="1539" w:type="dxa"/>
            <w:vAlign w:val="center"/>
          </w:tcPr>
          <w:p w14:paraId="2624E2D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203 a 207</w:t>
            </w:r>
          </w:p>
        </w:tc>
        <w:tc>
          <w:tcPr>
            <w:tcW w:w="1575" w:type="dxa"/>
            <w:vAlign w:val="center"/>
          </w:tcPr>
          <w:p w14:paraId="2624E2D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62 o menos</w:t>
            </w:r>
          </w:p>
        </w:tc>
        <w:tc>
          <w:tcPr>
            <w:tcW w:w="1496" w:type="dxa"/>
            <w:vAlign w:val="center"/>
          </w:tcPr>
          <w:p w14:paraId="2624E2E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63 a 73</w:t>
            </w:r>
          </w:p>
        </w:tc>
        <w:tc>
          <w:tcPr>
            <w:tcW w:w="1433" w:type="dxa"/>
            <w:vAlign w:val="center"/>
          </w:tcPr>
          <w:p w14:paraId="2624E2E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74 a 111</w:t>
            </w:r>
          </w:p>
        </w:tc>
        <w:tc>
          <w:tcPr>
            <w:tcW w:w="1432" w:type="dxa"/>
            <w:vAlign w:val="center"/>
          </w:tcPr>
          <w:p w14:paraId="2624E2E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112 a 119</w:t>
            </w:r>
          </w:p>
        </w:tc>
        <w:tc>
          <w:tcPr>
            <w:tcW w:w="1433" w:type="dxa"/>
            <w:vAlign w:val="center"/>
          </w:tcPr>
          <w:p w14:paraId="2624E2E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120 a 140</w:t>
            </w:r>
          </w:p>
        </w:tc>
        <w:tc>
          <w:tcPr>
            <w:tcW w:w="1716" w:type="dxa"/>
            <w:vAlign w:val="center"/>
          </w:tcPr>
          <w:p w14:paraId="2624E2E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141 a 150</w:t>
            </w:r>
          </w:p>
        </w:tc>
        <w:tc>
          <w:tcPr>
            <w:tcW w:w="1432" w:type="dxa"/>
            <w:vAlign w:val="center"/>
          </w:tcPr>
          <w:p w14:paraId="2624E2E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151 a 160</w:t>
            </w:r>
          </w:p>
        </w:tc>
        <w:tc>
          <w:tcPr>
            <w:tcW w:w="1435" w:type="dxa"/>
            <w:vAlign w:val="center"/>
          </w:tcPr>
          <w:p w14:paraId="2624E2E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161 o más</w:t>
            </w:r>
          </w:p>
        </w:tc>
      </w:tr>
      <w:tr w:rsidR="00026576" w:rsidRPr="007803AE" w14:paraId="2624E2F1" w14:textId="77777777" w:rsidTr="0057587F">
        <w:trPr>
          <w:trHeight w:val="304"/>
        </w:trPr>
        <w:tc>
          <w:tcPr>
            <w:tcW w:w="1539" w:type="dxa"/>
            <w:vAlign w:val="center"/>
          </w:tcPr>
          <w:p w14:paraId="2624E2E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208 a 212</w:t>
            </w:r>
          </w:p>
        </w:tc>
        <w:tc>
          <w:tcPr>
            <w:tcW w:w="1575" w:type="dxa"/>
            <w:vAlign w:val="center"/>
          </w:tcPr>
          <w:p w14:paraId="2624E2E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65 o menos</w:t>
            </w:r>
          </w:p>
        </w:tc>
        <w:tc>
          <w:tcPr>
            <w:tcW w:w="1496" w:type="dxa"/>
            <w:vAlign w:val="center"/>
          </w:tcPr>
          <w:p w14:paraId="2624E2E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66 a 77</w:t>
            </w:r>
          </w:p>
        </w:tc>
        <w:tc>
          <w:tcPr>
            <w:tcW w:w="1433" w:type="dxa"/>
            <w:vAlign w:val="center"/>
          </w:tcPr>
          <w:p w14:paraId="2624E2E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78 a 115</w:t>
            </w:r>
          </w:p>
        </w:tc>
        <w:tc>
          <w:tcPr>
            <w:tcW w:w="1432" w:type="dxa"/>
            <w:vAlign w:val="center"/>
          </w:tcPr>
          <w:p w14:paraId="2624E2E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a 123</w:t>
            </w:r>
          </w:p>
        </w:tc>
        <w:tc>
          <w:tcPr>
            <w:tcW w:w="1433" w:type="dxa"/>
            <w:vAlign w:val="center"/>
          </w:tcPr>
          <w:p w14:paraId="2624E2E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124 a 145</w:t>
            </w:r>
          </w:p>
        </w:tc>
        <w:tc>
          <w:tcPr>
            <w:tcW w:w="1716" w:type="dxa"/>
            <w:vAlign w:val="center"/>
          </w:tcPr>
          <w:p w14:paraId="2624E2E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146 a 155</w:t>
            </w:r>
          </w:p>
        </w:tc>
        <w:tc>
          <w:tcPr>
            <w:tcW w:w="1432" w:type="dxa"/>
            <w:vAlign w:val="center"/>
          </w:tcPr>
          <w:p w14:paraId="2624E2E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156 a 165</w:t>
            </w:r>
          </w:p>
        </w:tc>
        <w:tc>
          <w:tcPr>
            <w:tcW w:w="1435" w:type="dxa"/>
            <w:vAlign w:val="center"/>
          </w:tcPr>
          <w:p w14:paraId="2624E2F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166 o más</w:t>
            </w:r>
          </w:p>
        </w:tc>
      </w:tr>
      <w:tr w:rsidR="00026576" w:rsidRPr="007803AE" w14:paraId="2624E2F4" w14:textId="77777777" w:rsidTr="0057587F">
        <w:trPr>
          <w:trHeight w:val="608"/>
        </w:trPr>
        <w:tc>
          <w:tcPr>
            <w:tcW w:w="13491" w:type="dxa"/>
            <w:gridSpan w:val="9"/>
            <w:vAlign w:val="center"/>
          </w:tcPr>
          <w:p w14:paraId="2624E2F3" w14:textId="60C662E1" w:rsidR="00026576" w:rsidRPr="007803AE" w:rsidRDefault="00026576" w:rsidP="0029691C">
            <w:pPr>
              <w:jc w:val="center"/>
              <w:rPr>
                <w:rFonts w:ascii="Museo Sans 300" w:hAnsi="Museo Sans 300" w:cs="Arial"/>
                <w:sz w:val="22"/>
                <w:szCs w:val="22"/>
              </w:rPr>
            </w:pPr>
            <w:r w:rsidRPr="007803AE">
              <w:rPr>
                <w:rFonts w:ascii="Museo Sans 300" w:hAnsi="Museo Sans 300" w:cs="Arial"/>
                <w:sz w:val="22"/>
                <w:szCs w:val="22"/>
              </w:rPr>
              <w:t>NOTA: ESTATURAS INFERIORES A 143 CMS, ESTAN CONSIDERADAS COMO ENANISMO</w:t>
            </w:r>
            <w:r w:rsidRPr="007803AE">
              <w:rPr>
                <w:rFonts w:ascii="Museo Sans 300" w:hAnsi="Museo Sans 300" w:cs="Arial"/>
                <w:sz w:val="22"/>
                <w:szCs w:val="22"/>
              </w:rPr>
              <w:br/>
              <w:t xml:space="preserve">           ESTATURAS SUPERIORES A 202 CMS, ESTAN CONSIDERADAS COMO GIGANTISMO</w:t>
            </w:r>
          </w:p>
        </w:tc>
      </w:tr>
    </w:tbl>
    <w:p w14:paraId="2624E2F5" w14:textId="77777777" w:rsidR="00E02FB3" w:rsidRPr="007803AE" w:rsidRDefault="00E02FB3" w:rsidP="00F22752">
      <w:pPr>
        <w:jc w:val="both"/>
        <w:rPr>
          <w:rFonts w:ascii="Museo Sans 300" w:hAnsi="Museo Sans 300" w:cs="Arial"/>
          <w:sz w:val="22"/>
          <w:szCs w:val="22"/>
        </w:rPr>
      </w:pPr>
    </w:p>
    <w:tbl>
      <w:tblPr>
        <w:tblpPr w:leftFromText="141" w:rightFromText="141" w:vertAnchor="page" w:horzAnchor="margin" w:tblpXSpec="right" w:tblpY="2609"/>
        <w:tblW w:w="13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8"/>
        <w:gridCol w:w="1543"/>
        <w:gridCol w:w="1545"/>
        <w:gridCol w:w="1404"/>
        <w:gridCol w:w="1403"/>
        <w:gridCol w:w="1404"/>
        <w:gridCol w:w="1683"/>
        <w:gridCol w:w="1403"/>
        <w:gridCol w:w="1408"/>
      </w:tblGrid>
      <w:tr w:rsidR="00026576" w:rsidRPr="007803AE" w14:paraId="2624E2F8" w14:textId="77777777" w:rsidTr="00AB4D81">
        <w:trPr>
          <w:trHeight w:val="451"/>
        </w:trPr>
        <w:tc>
          <w:tcPr>
            <w:tcW w:w="13300" w:type="dxa"/>
            <w:gridSpan w:val="9"/>
            <w:vAlign w:val="center"/>
          </w:tcPr>
          <w:p w14:paraId="2624E2F6"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TABLA DE PESO CONSTITUCIONAL PARA MUJERES</w:t>
            </w:r>
          </w:p>
          <w:p w14:paraId="2624E2F7"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(Peso en Kilogramos)</w:t>
            </w:r>
          </w:p>
        </w:tc>
      </w:tr>
      <w:tr w:rsidR="00026576" w:rsidRPr="007803AE" w14:paraId="2624E2FE" w14:textId="77777777" w:rsidTr="00AB4D81">
        <w:trPr>
          <w:trHeight w:val="103"/>
        </w:trPr>
        <w:tc>
          <w:tcPr>
            <w:tcW w:w="1508" w:type="dxa"/>
            <w:vAlign w:val="center"/>
          </w:tcPr>
          <w:p w14:paraId="2624E2F9"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ESTATURA</w:t>
            </w:r>
          </w:p>
          <w:p w14:paraId="2624E2FA"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(cms)</w:t>
            </w:r>
          </w:p>
        </w:tc>
        <w:tc>
          <w:tcPr>
            <w:tcW w:w="3088" w:type="dxa"/>
            <w:gridSpan w:val="2"/>
            <w:vAlign w:val="center"/>
          </w:tcPr>
          <w:p w14:paraId="2624E2FB"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BAJO PESO</w:t>
            </w:r>
          </w:p>
        </w:tc>
        <w:tc>
          <w:tcPr>
            <w:tcW w:w="1404" w:type="dxa"/>
            <w:vAlign w:val="center"/>
          </w:tcPr>
          <w:p w14:paraId="2624E2FC"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PESO</w:t>
            </w:r>
          </w:p>
        </w:tc>
        <w:tc>
          <w:tcPr>
            <w:tcW w:w="7299" w:type="dxa"/>
            <w:gridSpan w:val="5"/>
            <w:vAlign w:val="center"/>
          </w:tcPr>
          <w:p w14:paraId="2624E2FD"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SOBREPESO</w:t>
            </w:r>
          </w:p>
        </w:tc>
      </w:tr>
      <w:tr w:rsidR="00AB4D81" w:rsidRPr="007803AE" w14:paraId="2624E308" w14:textId="77777777" w:rsidTr="00AB4D81">
        <w:trPr>
          <w:trHeight w:val="285"/>
        </w:trPr>
        <w:tc>
          <w:tcPr>
            <w:tcW w:w="1508" w:type="dxa"/>
          </w:tcPr>
          <w:p w14:paraId="2624E2FF" w14:textId="77777777" w:rsidR="00026576" w:rsidRPr="007803AE" w:rsidRDefault="00026576" w:rsidP="00026576">
            <w:pPr>
              <w:jc w:val="both"/>
              <w:rPr>
                <w:rFonts w:ascii="Museo Sans 300" w:hAnsi="Museo Sans 300" w:cs="Arial"/>
                <w:b/>
                <w:sz w:val="22"/>
                <w:szCs w:val="22"/>
              </w:rPr>
            </w:pPr>
          </w:p>
        </w:tc>
        <w:tc>
          <w:tcPr>
            <w:tcW w:w="1543" w:type="dxa"/>
            <w:vAlign w:val="center"/>
          </w:tcPr>
          <w:p w14:paraId="2624E300"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SEVERO</w:t>
            </w:r>
          </w:p>
        </w:tc>
        <w:tc>
          <w:tcPr>
            <w:tcW w:w="1545" w:type="dxa"/>
            <w:vAlign w:val="center"/>
          </w:tcPr>
          <w:p w14:paraId="2624E301"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MODERADO</w:t>
            </w:r>
          </w:p>
        </w:tc>
        <w:tc>
          <w:tcPr>
            <w:tcW w:w="1404" w:type="dxa"/>
            <w:vAlign w:val="center"/>
          </w:tcPr>
          <w:p w14:paraId="2624E302"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NORMAL</w:t>
            </w:r>
          </w:p>
        </w:tc>
        <w:tc>
          <w:tcPr>
            <w:tcW w:w="1403" w:type="dxa"/>
            <w:vAlign w:val="center"/>
          </w:tcPr>
          <w:p w14:paraId="2624E303"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MARGINAL</w:t>
            </w:r>
          </w:p>
        </w:tc>
        <w:tc>
          <w:tcPr>
            <w:tcW w:w="1404" w:type="dxa"/>
            <w:vAlign w:val="center"/>
          </w:tcPr>
          <w:p w14:paraId="2624E304"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LIGERO</w:t>
            </w:r>
          </w:p>
        </w:tc>
        <w:tc>
          <w:tcPr>
            <w:tcW w:w="1683" w:type="dxa"/>
            <w:vAlign w:val="center"/>
          </w:tcPr>
          <w:p w14:paraId="2624E305"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MODERADO</w:t>
            </w:r>
          </w:p>
        </w:tc>
        <w:tc>
          <w:tcPr>
            <w:tcW w:w="1403" w:type="dxa"/>
            <w:vAlign w:val="center"/>
          </w:tcPr>
          <w:p w14:paraId="2624E306"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MARCADO</w:t>
            </w:r>
          </w:p>
        </w:tc>
        <w:tc>
          <w:tcPr>
            <w:tcW w:w="1408" w:type="dxa"/>
            <w:vAlign w:val="center"/>
          </w:tcPr>
          <w:p w14:paraId="2624E307" w14:textId="77777777" w:rsidR="00026576" w:rsidRPr="007803AE" w:rsidRDefault="00026576" w:rsidP="00026576">
            <w:pPr>
              <w:jc w:val="center"/>
              <w:rPr>
                <w:rFonts w:ascii="Museo Sans 300" w:hAnsi="Museo Sans 300" w:cs="Arial"/>
                <w:b/>
                <w:sz w:val="22"/>
                <w:szCs w:val="22"/>
              </w:rPr>
            </w:pPr>
            <w:r w:rsidRPr="007803AE">
              <w:rPr>
                <w:rFonts w:ascii="Museo Sans 300" w:hAnsi="Museo Sans 300" w:cs="Arial"/>
                <w:b/>
                <w:sz w:val="22"/>
                <w:szCs w:val="22"/>
              </w:rPr>
              <w:t>SEVERO</w:t>
            </w:r>
          </w:p>
        </w:tc>
      </w:tr>
      <w:tr w:rsidR="00AB4D81" w:rsidRPr="007803AE" w14:paraId="2624E312" w14:textId="77777777" w:rsidTr="00AB4D81">
        <w:trPr>
          <w:trHeight w:val="285"/>
        </w:trPr>
        <w:tc>
          <w:tcPr>
            <w:tcW w:w="1508" w:type="dxa"/>
            <w:vAlign w:val="center"/>
          </w:tcPr>
          <w:p w14:paraId="2624E30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133 a 137</w:t>
            </w:r>
          </w:p>
        </w:tc>
        <w:tc>
          <w:tcPr>
            <w:tcW w:w="1543" w:type="dxa"/>
            <w:vAlign w:val="center"/>
          </w:tcPr>
          <w:p w14:paraId="2624E30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25 o menos</w:t>
            </w:r>
          </w:p>
        </w:tc>
        <w:tc>
          <w:tcPr>
            <w:tcW w:w="1545" w:type="dxa"/>
            <w:vAlign w:val="center"/>
          </w:tcPr>
          <w:p w14:paraId="2624E30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26 a 29</w:t>
            </w:r>
          </w:p>
        </w:tc>
        <w:tc>
          <w:tcPr>
            <w:tcW w:w="1404" w:type="dxa"/>
            <w:vAlign w:val="center"/>
          </w:tcPr>
          <w:p w14:paraId="2624E30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30 a 48</w:t>
            </w:r>
          </w:p>
        </w:tc>
        <w:tc>
          <w:tcPr>
            <w:tcW w:w="1403" w:type="dxa"/>
            <w:vAlign w:val="center"/>
          </w:tcPr>
          <w:p w14:paraId="2624E30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a 55</w:t>
            </w:r>
          </w:p>
        </w:tc>
        <w:tc>
          <w:tcPr>
            <w:tcW w:w="1404" w:type="dxa"/>
            <w:vAlign w:val="center"/>
          </w:tcPr>
          <w:p w14:paraId="2624E30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56 a 62</w:t>
            </w:r>
          </w:p>
        </w:tc>
        <w:tc>
          <w:tcPr>
            <w:tcW w:w="1683" w:type="dxa"/>
            <w:vAlign w:val="center"/>
          </w:tcPr>
          <w:p w14:paraId="2624E30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63 a 71</w:t>
            </w:r>
          </w:p>
        </w:tc>
        <w:tc>
          <w:tcPr>
            <w:tcW w:w="1403" w:type="dxa"/>
            <w:vAlign w:val="center"/>
          </w:tcPr>
          <w:p w14:paraId="2624E31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72 a 80</w:t>
            </w:r>
          </w:p>
        </w:tc>
        <w:tc>
          <w:tcPr>
            <w:tcW w:w="1408" w:type="dxa"/>
            <w:vAlign w:val="center"/>
          </w:tcPr>
          <w:p w14:paraId="2624E31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81 o más</w:t>
            </w:r>
          </w:p>
        </w:tc>
      </w:tr>
      <w:tr w:rsidR="00AB4D81" w:rsidRPr="007803AE" w14:paraId="2624E31C" w14:textId="77777777" w:rsidTr="00AB4D81">
        <w:trPr>
          <w:trHeight w:val="285"/>
        </w:trPr>
        <w:tc>
          <w:tcPr>
            <w:tcW w:w="1508" w:type="dxa"/>
            <w:vAlign w:val="center"/>
          </w:tcPr>
          <w:p w14:paraId="2624E31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138 a 142</w:t>
            </w:r>
          </w:p>
        </w:tc>
        <w:tc>
          <w:tcPr>
            <w:tcW w:w="1543" w:type="dxa"/>
            <w:vAlign w:val="center"/>
          </w:tcPr>
          <w:p w14:paraId="2624E31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27 o menos</w:t>
            </w:r>
          </w:p>
        </w:tc>
        <w:tc>
          <w:tcPr>
            <w:tcW w:w="1545" w:type="dxa"/>
            <w:vAlign w:val="center"/>
          </w:tcPr>
          <w:p w14:paraId="2624E31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28 a 31</w:t>
            </w:r>
          </w:p>
        </w:tc>
        <w:tc>
          <w:tcPr>
            <w:tcW w:w="1404" w:type="dxa"/>
            <w:vAlign w:val="center"/>
          </w:tcPr>
          <w:p w14:paraId="2624E31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32 a 52</w:t>
            </w:r>
          </w:p>
        </w:tc>
        <w:tc>
          <w:tcPr>
            <w:tcW w:w="1403" w:type="dxa"/>
            <w:vAlign w:val="center"/>
          </w:tcPr>
          <w:p w14:paraId="2624E31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53 a 60</w:t>
            </w:r>
          </w:p>
        </w:tc>
        <w:tc>
          <w:tcPr>
            <w:tcW w:w="1404" w:type="dxa"/>
            <w:vAlign w:val="center"/>
          </w:tcPr>
          <w:p w14:paraId="2624E31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67</w:t>
            </w:r>
          </w:p>
        </w:tc>
        <w:tc>
          <w:tcPr>
            <w:tcW w:w="1683" w:type="dxa"/>
            <w:vAlign w:val="center"/>
          </w:tcPr>
          <w:p w14:paraId="2624E31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68 a 76</w:t>
            </w:r>
          </w:p>
        </w:tc>
        <w:tc>
          <w:tcPr>
            <w:tcW w:w="1403" w:type="dxa"/>
            <w:vAlign w:val="center"/>
          </w:tcPr>
          <w:p w14:paraId="2624E31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77 a 85</w:t>
            </w:r>
          </w:p>
        </w:tc>
        <w:tc>
          <w:tcPr>
            <w:tcW w:w="1408" w:type="dxa"/>
            <w:vAlign w:val="center"/>
          </w:tcPr>
          <w:p w14:paraId="2624E31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86 o más</w:t>
            </w:r>
          </w:p>
        </w:tc>
      </w:tr>
      <w:tr w:rsidR="00AB4D81" w:rsidRPr="007803AE" w14:paraId="2624E326" w14:textId="77777777" w:rsidTr="00AB4D81">
        <w:trPr>
          <w:trHeight w:val="285"/>
        </w:trPr>
        <w:tc>
          <w:tcPr>
            <w:tcW w:w="1508" w:type="dxa"/>
            <w:vAlign w:val="center"/>
          </w:tcPr>
          <w:p w14:paraId="2624E31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143 a 147</w:t>
            </w:r>
          </w:p>
        </w:tc>
        <w:tc>
          <w:tcPr>
            <w:tcW w:w="1543" w:type="dxa"/>
            <w:vAlign w:val="center"/>
          </w:tcPr>
          <w:p w14:paraId="2624E31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29 o menos</w:t>
            </w:r>
          </w:p>
        </w:tc>
        <w:tc>
          <w:tcPr>
            <w:tcW w:w="1545" w:type="dxa"/>
            <w:vAlign w:val="center"/>
          </w:tcPr>
          <w:p w14:paraId="2624E31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30 a 33</w:t>
            </w:r>
          </w:p>
        </w:tc>
        <w:tc>
          <w:tcPr>
            <w:tcW w:w="1404" w:type="dxa"/>
            <w:vAlign w:val="center"/>
          </w:tcPr>
          <w:p w14:paraId="2624E32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34 a 56</w:t>
            </w:r>
          </w:p>
        </w:tc>
        <w:tc>
          <w:tcPr>
            <w:tcW w:w="1403" w:type="dxa"/>
            <w:vAlign w:val="center"/>
          </w:tcPr>
          <w:p w14:paraId="2624E32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57 a 65</w:t>
            </w:r>
          </w:p>
        </w:tc>
        <w:tc>
          <w:tcPr>
            <w:tcW w:w="1404" w:type="dxa"/>
            <w:vAlign w:val="center"/>
          </w:tcPr>
          <w:p w14:paraId="2624E32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66 a 72</w:t>
            </w:r>
          </w:p>
        </w:tc>
        <w:tc>
          <w:tcPr>
            <w:tcW w:w="1683" w:type="dxa"/>
            <w:vAlign w:val="center"/>
          </w:tcPr>
          <w:p w14:paraId="2624E32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73 a 81</w:t>
            </w:r>
          </w:p>
        </w:tc>
        <w:tc>
          <w:tcPr>
            <w:tcW w:w="1403" w:type="dxa"/>
            <w:vAlign w:val="center"/>
          </w:tcPr>
          <w:p w14:paraId="2624E32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82 a 90</w:t>
            </w:r>
          </w:p>
        </w:tc>
        <w:tc>
          <w:tcPr>
            <w:tcW w:w="1408" w:type="dxa"/>
            <w:vAlign w:val="center"/>
          </w:tcPr>
          <w:p w14:paraId="2624E32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91 o más</w:t>
            </w:r>
          </w:p>
        </w:tc>
      </w:tr>
      <w:tr w:rsidR="00AB4D81" w:rsidRPr="007803AE" w14:paraId="2624E330" w14:textId="77777777" w:rsidTr="00AB4D81">
        <w:trPr>
          <w:trHeight w:val="285"/>
        </w:trPr>
        <w:tc>
          <w:tcPr>
            <w:tcW w:w="1508" w:type="dxa"/>
            <w:vAlign w:val="center"/>
          </w:tcPr>
          <w:p w14:paraId="2624E32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148 a 152</w:t>
            </w:r>
          </w:p>
        </w:tc>
        <w:tc>
          <w:tcPr>
            <w:tcW w:w="1543" w:type="dxa"/>
            <w:vAlign w:val="center"/>
          </w:tcPr>
          <w:p w14:paraId="2624E32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32 o menos</w:t>
            </w:r>
          </w:p>
        </w:tc>
        <w:tc>
          <w:tcPr>
            <w:tcW w:w="1545" w:type="dxa"/>
            <w:vAlign w:val="center"/>
          </w:tcPr>
          <w:p w14:paraId="2624E32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33 a 36</w:t>
            </w:r>
          </w:p>
        </w:tc>
        <w:tc>
          <w:tcPr>
            <w:tcW w:w="1404" w:type="dxa"/>
            <w:vAlign w:val="center"/>
          </w:tcPr>
          <w:p w14:paraId="2624E32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37 a 60</w:t>
            </w:r>
          </w:p>
        </w:tc>
        <w:tc>
          <w:tcPr>
            <w:tcW w:w="1403" w:type="dxa"/>
            <w:vAlign w:val="center"/>
          </w:tcPr>
          <w:p w14:paraId="2624E32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70</w:t>
            </w:r>
          </w:p>
        </w:tc>
        <w:tc>
          <w:tcPr>
            <w:tcW w:w="1404" w:type="dxa"/>
            <w:vAlign w:val="center"/>
          </w:tcPr>
          <w:p w14:paraId="2624E32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71 a 77</w:t>
            </w:r>
          </w:p>
        </w:tc>
        <w:tc>
          <w:tcPr>
            <w:tcW w:w="1683" w:type="dxa"/>
            <w:vAlign w:val="center"/>
          </w:tcPr>
          <w:p w14:paraId="2624E32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78 a 86</w:t>
            </w:r>
          </w:p>
        </w:tc>
        <w:tc>
          <w:tcPr>
            <w:tcW w:w="1403" w:type="dxa"/>
            <w:vAlign w:val="center"/>
          </w:tcPr>
          <w:p w14:paraId="2624E32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87 a 95</w:t>
            </w:r>
          </w:p>
        </w:tc>
        <w:tc>
          <w:tcPr>
            <w:tcW w:w="1408" w:type="dxa"/>
            <w:vAlign w:val="center"/>
          </w:tcPr>
          <w:p w14:paraId="2624E32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96 o más</w:t>
            </w:r>
          </w:p>
        </w:tc>
      </w:tr>
      <w:tr w:rsidR="00AB4D81" w:rsidRPr="007803AE" w14:paraId="2624E33A" w14:textId="77777777" w:rsidTr="00AB4D81">
        <w:trPr>
          <w:trHeight w:val="285"/>
        </w:trPr>
        <w:tc>
          <w:tcPr>
            <w:tcW w:w="1508" w:type="dxa"/>
            <w:vAlign w:val="center"/>
          </w:tcPr>
          <w:p w14:paraId="2624E33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153 a 157</w:t>
            </w:r>
          </w:p>
        </w:tc>
        <w:tc>
          <w:tcPr>
            <w:tcW w:w="1543" w:type="dxa"/>
            <w:vAlign w:val="center"/>
          </w:tcPr>
          <w:p w14:paraId="2624E33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34 o menos</w:t>
            </w:r>
          </w:p>
        </w:tc>
        <w:tc>
          <w:tcPr>
            <w:tcW w:w="1545" w:type="dxa"/>
            <w:vAlign w:val="center"/>
          </w:tcPr>
          <w:p w14:paraId="2624E33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35 a 39</w:t>
            </w:r>
          </w:p>
        </w:tc>
        <w:tc>
          <w:tcPr>
            <w:tcW w:w="1404" w:type="dxa"/>
            <w:vAlign w:val="center"/>
          </w:tcPr>
          <w:p w14:paraId="2624E33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40 a 64</w:t>
            </w:r>
          </w:p>
        </w:tc>
        <w:tc>
          <w:tcPr>
            <w:tcW w:w="1403" w:type="dxa"/>
            <w:vAlign w:val="center"/>
          </w:tcPr>
          <w:p w14:paraId="2624E33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65 a 72</w:t>
            </w:r>
          </w:p>
        </w:tc>
        <w:tc>
          <w:tcPr>
            <w:tcW w:w="1404" w:type="dxa"/>
            <w:vAlign w:val="center"/>
          </w:tcPr>
          <w:p w14:paraId="2624E33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73 a 82</w:t>
            </w:r>
          </w:p>
        </w:tc>
        <w:tc>
          <w:tcPr>
            <w:tcW w:w="1683" w:type="dxa"/>
            <w:vAlign w:val="center"/>
          </w:tcPr>
          <w:p w14:paraId="2624E33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83 a 91</w:t>
            </w:r>
          </w:p>
        </w:tc>
        <w:tc>
          <w:tcPr>
            <w:tcW w:w="1403" w:type="dxa"/>
            <w:vAlign w:val="center"/>
          </w:tcPr>
          <w:p w14:paraId="2624E33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92 a 100</w:t>
            </w:r>
          </w:p>
        </w:tc>
        <w:tc>
          <w:tcPr>
            <w:tcW w:w="1408" w:type="dxa"/>
            <w:vAlign w:val="center"/>
          </w:tcPr>
          <w:p w14:paraId="2624E33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o más</w:t>
            </w:r>
          </w:p>
        </w:tc>
      </w:tr>
      <w:tr w:rsidR="00AB4D81" w:rsidRPr="007803AE" w14:paraId="2624E344" w14:textId="77777777" w:rsidTr="00AB4D81">
        <w:trPr>
          <w:trHeight w:val="285"/>
        </w:trPr>
        <w:tc>
          <w:tcPr>
            <w:tcW w:w="1508" w:type="dxa"/>
            <w:vAlign w:val="center"/>
          </w:tcPr>
          <w:p w14:paraId="2624E33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158 a 162</w:t>
            </w:r>
          </w:p>
        </w:tc>
        <w:tc>
          <w:tcPr>
            <w:tcW w:w="1543" w:type="dxa"/>
            <w:vAlign w:val="center"/>
          </w:tcPr>
          <w:p w14:paraId="2624E33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37 o menos</w:t>
            </w:r>
          </w:p>
        </w:tc>
        <w:tc>
          <w:tcPr>
            <w:tcW w:w="1545" w:type="dxa"/>
            <w:vAlign w:val="center"/>
          </w:tcPr>
          <w:p w14:paraId="2624E33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38 a 42</w:t>
            </w:r>
          </w:p>
        </w:tc>
        <w:tc>
          <w:tcPr>
            <w:tcW w:w="1404" w:type="dxa"/>
            <w:vAlign w:val="center"/>
          </w:tcPr>
          <w:p w14:paraId="2624E33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43 a 68</w:t>
            </w:r>
          </w:p>
        </w:tc>
        <w:tc>
          <w:tcPr>
            <w:tcW w:w="1403" w:type="dxa"/>
            <w:vAlign w:val="center"/>
          </w:tcPr>
          <w:p w14:paraId="2624E33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69 a 78</w:t>
            </w:r>
          </w:p>
        </w:tc>
        <w:tc>
          <w:tcPr>
            <w:tcW w:w="1404" w:type="dxa"/>
            <w:vAlign w:val="center"/>
          </w:tcPr>
          <w:p w14:paraId="2624E34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79 a 87</w:t>
            </w:r>
          </w:p>
        </w:tc>
        <w:tc>
          <w:tcPr>
            <w:tcW w:w="1683" w:type="dxa"/>
            <w:vAlign w:val="center"/>
          </w:tcPr>
          <w:p w14:paraId="2624E34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88 a 96</w:t>
            </w:r>
          </w:p>
        </w:tc>
        <w:tc>
          <w:tcPr>
            <w:tcW w:w="1403" w:type="dxa"/>
            <w:vAlign w:val="center"/>
          </w:tcPr>
          <w:p w14:paraId="2624E34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97 a 105</w:t>
            </w:r>
          </w:p>
        </w:tc>
        <w:tc>
          <w:tcPr>
            <w:tcW w:w="1408" w:type="dxa"/>
            <w:vAlign w:val="center"/>
          </w:tcPr>
          <w:p w14:paraId="2624E34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o más</w:t>
            </w:r>
          </w:p>
        </w:tc>
      </w:tr>
      <w:tr w:rsidR="00AB4D81" w:rsidRPr="007803AE" w14:paraId="2624E34E" w14:textId="77777777" w:rsidTr="00AB4D81">
        <w:trPr>
          <w:trHeight w:val="285"/>
        </w:trPr>
        <w:tc>
          <w:tcPr>
            <w:tcW w:w="1508" w:type="dxa"/>
            <w:vAlign w:val="center"/>
          </w:tcPr>
          <w:p w14:paraId="2624E34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163 a 167</w:t>
            </w:r>
          </w:p>
        </w:tc>
        <w:tc>
          <w:tcPr>
            <w:tcW w:w="1543" w:type="dxa"/>
            <w:vAlign w:val="center"/>
          </w:tcPr>
          <w:p w14:paraId="2624E34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 xml:space="preserve">39 o menos </w:t>
            </w:r>
          </w:p>
        </w:tc>
        <w:tc>
          <w:tcPr>
            <w:tcW w:w="1545" w:type="dxa"/>
            <w:vAlign w:val="center"/>
          </w:tcPr>
          <w:p w14:paraId="2624E34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 xml:space="preserve">40 a 45  </w:t>
            </w:r>
          </w:p>
        </w:tc>
        <w:tc>
          <w:tcPr>
            <w:tcW w:w="1404" w:type="dxa"/>
            <w:vAlign w:val="center"/>
          </w:tcPr>
          <w:p w14:paraId="2624E34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46 a 72</w:t>
            </w:r>
          </w:p>
        </w:tc>
        <w:tc>
          <w:tcPr>
            <w:tcW w:w="1403" w:type="dxa"/>
            <w:vAlign w:val="center"/>
          </w:tcPr>
          <w:p w14:paraId="2624E34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73 a 82</w:t>
            </w:r>
          </w:p>
        </w:tc>
        <w:tc>
          <w:tcPr>
            <w:tcW w:w="1404" w:type="dxa"/>
            <w:vAlign w:val="center"/>
          </w:tcPr>
          <w:p w14:paraId="2624E34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83 a 92</w:t>
            </w:r>
          </w:p>
        </w:tc>
        <w:tc>
          <w:tcPr>
            <w:tcW w:w="1683" w:type="dxa"/>
            <w:vAlign w:val="center"/>
          </w:tcPr>
          <w:p w14:paraId="2624E34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93 a 101</w:t>
            </w:r>
          </w:p>
        </w:tc>
        <w:tc>
          <w:tcPr>
            <w:tcW w:w="1403" w:type="dxa"/>
            <w:vAlign w:val="center"/>
          </w:tcPr>
          <w:p w14:paraId="2624E34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102 a 110</w:t>
            </w:r>
          </w:p>
        </w:tc>
        <w:tc>
          <w:tcPr>
            <w:tcW w:w="1408" w:type="dxa"/>
            <w:vAlign w:val="center"/>
          </w:tcPr>
          <w:p w14:paraId="2624E34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o más</w:t>
            </w:r>
          </w:p>
        </w:tc>
      </w:tr>
      <w:tr w:rsidR="00AB4D81" w:rsidRPr="007803AE" w14:paraId="2624E358" w14:textId="77777777" w:rsidTr="00AB4D81">
        <w:trPr>
          <w:trHeight w:val="285"/>
        </w:trPr>
        <w:tc>
          <w:tcPr>
            <w:tcW w:w="1508" w:type="dxa"/>
            <w:vAlign w:val="center"/>
          </w:tcPr>
          <w:p w14:paraId="2624E34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168 a 172</w:t>
            </w:r>
          </w:p>
        </w:tc>
        <w:tc>
          <w:tcPr>
            <w:tcW w:w="1543" w:type="dxa"/>
            <w:vAlign w:val="center"/>
          </w:tcPr>
          <w:p w14:paraId="2624E35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42 o menos</w:t>
            </w:r>
          </w:p>
        </w:tc>
        <w:tc>
          <w:tcPr>
            <w:tcW w:w="1545" w:type="dxa"/>
            <w:vAlign w:val="center"/>
          </w:tcPr>
          <w:p w14:paraId="2624E35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43 a 48</w:t>
            </w:r>
          </w:p>
        </w:tc>
        <w:tc>
          <w:tcPr>
            <w:tcW w:w="1404" w:type="dxa"/>
            <w:vAlign w:val="center"/>
          </w:tcPr>
          <w:p w14:paraId="2624E35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a 76</w:t>
            </w:r>
          </w:p>
        </w:tc>
        <w:tc>
          <w:tcPr>
            <w:tcW w:w="1403" w:type="dxa"/>
            <w:vAlign w:val="center"/>
          </w:tcPr>
          <w:p w14:paraId="2624E35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77 a 88</w:t>
            </w:r>
          </w:p>
        </w:tc>
        <w:tc>
          <w:tcPr>
            <w:tcW w:w="1404" w:type="dxa"/>
            <w:vAlign w:val="center"/>
          </w:tcPr>
          <w:p w14:paraId="2624E35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89 a 97</w:t>
            </w:r>
          </w:p>
        </w:tc>
        <w:tc>
          <w:tcPr>
            <w:tcW w:w="1683" w:type="dxa"/>
            <w:vAlign w:val="center"/>
          </w:tcPr>
          <w:p w14:paraId="2624E35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98 a 106</w:t>
            </w:r>
          </w:p>
        </w:tc>
        <w:tc>
          <w:tcPr>
            <w:tcW w:w="1403" w:type="dxa"/>
            <w:vAlign w:val="center"/>
          </w:tcPr>
          <w:p w14:paraId="2624E35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107 a 115</w:t>
            </w:r>
          </w:p>
        </w:tc>
        <w:tc>
          <w:tcPr>
            <w:tcW w:w="1408" w:type="dxa"/>
            <w:vAlign w:val="center"/>
          </w:tcPr>
          <w:p w14:paraId="2624E35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116 o más</w:t>
            </w:r>
          </w:p>
        </w:tc>
      </w:tr>
      <w:tr w:rsidR="00AB4D81" w:rsidRPr="007803AE" w14:paraId="2624E362" w14:textId="77777777" w:rsidTr="00AB4D81">
        <w:trPr>
          <w:trHeight w:val="285"/>
        </w:trPr>
        <w:tc>
          <w:tcPr>
            <w:tcW w:w="1508" w:type="dxa"/>
            <w:vAlign w:val="center"/>
          </w:tcPr>
          <w:p w14:paraId="2624E35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173 a 177</w:t>
            </w:r>
          </w:p>
        </w:tc>
        <w:tc>
          <w:tcPr>
            <w:tcW w:w="1543" w:type="dxa"/>
            <w:vAlign w:val="center"/>
          </w:tcPr>
          <w:p w14:paraId="2624E35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44 o menos</w:t>
            </w:r>
          </w:p>
        </w:tc>
        <w:tc>
          <w:tcPr>
            <w:tcW w:w="1545" w:type="dxa"/>
            <w:vAlign w:val="center"/>
          </w:tcPr>
          <w:p w14:paraId="2624E35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45 a 51</w:t>
            </w:r>
          </w:p>
        </w:tc>
        <w:tc>
          <w:tcPr>
            <w:tcW w:w="1404" w:type="dxa"/>
            <w:vAlign w:val="center"/>
          </w:tcPr>
          <w:p w14:paraId="2624E35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52 a 80</w:t>
            </w:r>
          </w:p>
        </w:tc>
        <w:tc>
          <w:tcPr>
            <w:tcW w:w="1403" w:type="dxa"/>
            <w:vAlign w:val="center"/>
          </w:tcPr>
          <w:p w14:paraId="2624E35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81 a 91</w:t>
            </w:r>
          </w:p>
        </w:tc>
        <w:tc>
          <w:tcPr>
            <w:tcW w:w="1404" w:type="dxa"/>
            <w:vAlign w:val="center"/>
          </w:tcPr>
          <w:p w14:paraId="2624E35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92 a 102</w:t>
            </w:r>
          </w:p>
        </w:tc>
        <w:tc>
          <w:tcPr>
            <w:tcW w:w="1683" w:type="dxa"/>
            <w:vAlign w:val="center"/>
          </w:tcPr>
          <w:p w14:paraId="2624E35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103 a 111</w:t>
            </w:r>
          </w:p>
        </w:tc>
        <w:tc>
          <w:tcPr>
            <w:tcW w:w="1403" w:type="dxa"/>
            <w:vAlign w:val="center"/>
          </w:tcPr>
          <w:p w14:paraId="2624E36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112 a 120</w:t>
            </w:r>
          </w:p>
        </w:tc>
        <w:tc>
          <w:tcPr>
            <w:tcW w:w="1408" w:type="dxa"/>
            <w:vAlign w:val="center"/>
          </w:tcPr>
          <w:p w14:paraId="2624E36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121 o más</w:t>
            </w:r>
          </w:p>
        </w:tc>
      </w:tr>
      <w:tr w:rsidR="00AB4D81" w:rsidRPr="007803AE" w14:paraId="2624E36C" w14:textId="77777777" w:rsidTr="00AB4D81">
        <w:trPr>
          <w:trHeight w:val="285"/>
        </w:trPr>
        <w:tc>
          <w:tcPr>
            <w:tcW w:w="1508" w:type="dxa"/>
            <w:vAlign w:val="center"/>
          </w:tcPr>
          <w:p w14:paraId="2624E36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178 a 182</w:t>
            </w:r>
          </w:p>
        </w:tc>
        <w:tc>
          <w:tcPr>
            <w:tcW w:w="1543" w:type="dxa"/>
            <w:vAlign w:val="center"/>
          </w:tcPr>
          <w:p w14:paraId="2624E36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47 o menos</w:t>
            </w:r>
          </w:p>
        </w:tc>
        <w:tc>
          <w:tcPr>
            <w:tcW w:w="1545" w:type="dxa"/>
            <w:vAlign w:val="center"/>
          </w:tcPr>
          <w:p w14:paraId="2624E36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48 a 54</w:t>
            </w:r>
          </w:p>
        </w:tc>
        <w:tc>
          <w:tcPr>
            <w:tcW w:w="1404" w:type="dxa"/>
            <w:vAlign w:val="center"/>
          </w:tcPr>
          <w:p w14:paraId="2624E36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55 a 84</w:t>
            </w:r>
          </w:p>
        </w:tc>
        <w:tc>
          <w:tcPr>
            <w:tcW w:w="1403" w:type="dxa"/>
            <w:vAlign w:val="center"/>
          </w:tcPr>
          <w:p w14:paraId="2624E36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85 a 96</w:t>
            </w:r>
          </w:p>
        </w:tc>
        <w:tc>
          <w:tcPr>
            <w:tcW w:w="1404" w:type="dxa"/>
            <w:vAlign w:val="center"/>
          </w:tcPr>
          <w:p w14:paraId="2624E36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97 a 107</w:t>
            </w:r>
          </w:p>
        </w:tc>
        <w:tc>
          <w:tcPr>
            <w:tcW w:w="1683" w:type="dxa"/>
            <w:vAlign w:val="center"/>
          </w:tcPr>
          <w:p w14:paraId="2624E36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108 a 116</w:t>
            </w:r>
          </w:p>
        </w:tc>
        <w:tc>
          <w:tcPr>
            <w:tcW w:w="1403" w:type="dxa"/>
            <w:vAlign w:val="center"/>
          </w:tcPr>
          <w:p w14:paraId="2624E36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117 a 125</w:t>
            </w:r>
          </w:p>
        </w:tc>
        <w:tc>
          <w:tcPr>
            <w:tcW w:w="1408" w:type="dxa"/>
            <w:vAlign w:val="center"/>
          </w:tcPr>
          <w:p w14:paraId="2624E36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126 o mas</w:t>
            </w:r>
          </w:p>
        </w:tc>
      </w:tr>
      <w:tr w:rsidR="00AB4D81" w:rsidRPr="007803AE" w14:paraId="2624E376" w14:textId="77777777" w:rsidTr="00AB4D81">
        <w:trPr>
          <w:trHeight w:val="285"/>
        </w:trPr>
        <w:tc>
          <w:tcPr>
            <w:tcW w:w="1508" w:type="dxa"/>
            <w:vAlign w:val="center"/>
          </w:tcPr>
          <w:p w14:paraId="2624E36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183 a 187</w:t>
            </w:r>
          </w:p>
        </w:tc>
        <w:tc>
          <w:tcPr>
            <w:tcW w:w="1543" w:type="dxa"/>
            <w:vAlign w:val="center"/>
          </w:tcPr>
          <w:p w14:paraId="2624E36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49 o menos</w:t>
            </w:r>
          </w:p>
        </w:tc>
        <w:tc>
          <w:tcPr>
            <w:tcW w:w="1545" w:type="dxa"/>
            <w:vAlign w:val="center"/>
          </w:tcPr>
          <w:p w14:paraId="2624E36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50 a 57</w:t>
            </w:r>
          </w:p>
        </w:tc>
        <w:tc>
          <w:tcPr>
            <w:tcW w:w="1404" w:type="dxa"/>
            <w:vAlign w:val="center"/>
          </w:tcPr>
          <w:p w14:paraId="2624E37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58 a 88</w:t>
            </w:r>
          </w:p>
        </w:tc>
        <w:tc>
          <w:tcPr>
            <w:tcW w:w="1403" w:type="dxa"/>
            <w:vAlign w:val="center"/>
          </w:tcPr>
          <w:p w14:paraId="2624E37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89 a 101</w:t>
            </w:r>
          </w:p>
        </w:tc>
        <w:tc>
          <w:tcPr>
            <w:tcW w:w="1404" w:type="dxa"/>
            <w:vAlign w:val="center"/>
          </w:tcPr>
          <w:p w14:paraId="2624E37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102 a 112</w:t>
            </w:r>
          </w:p>
        </w:tc>
        <w:tc>
          <w:tcPr>
            <w:tcW w:w="1683" w:type="dxa"/>
            <w:vAlign w:val="center"/>
          </w:tcPr>
          <w:p w14:paraId="2624E37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113 a 121</w:t>
            </w:r>
          </w:p>
        </w:tc>
        <w:tc>
          <w:tcPr>
            <w:tcW w:w="1403" w:type="dxa"/>
            <w:vAlign w:val="center"/>
          </w:tcPr>
          <w:p w14:paraId="2624E37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122 a 130</w:t>
            </w:r>
          </w:p>
        </w:tc>
        <w:tc>
          <w:tcPr>
            <w:tcW w:w="1408" w:type="dxa"/>
            <w:vAlign w:val="center"/>
          </w:tcPr>
          <w:p w14:paraId="2624E37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131 o más</w:t>
            </w:r>
          </w:p>
        </w:tc>
      </w:tr>
      <w:tr w:rsidR="00AB4D81" w:rsidRPr="007803AE" w14:paraId="2624E380" w14:textId="77777777" w:rsidTr="00AB4D81">
        <w:trPr>
          <w:trHeight w:val="285"/>
        </w:trPr>
        <w:tc>
          <w:tcPr>
            <w:tcW w:w="1508" w:type="dxa"/>
            <w:vAlign w:val="center"/>
          </w:tcPr>
          <w:p w14:paraId="2624E37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188 a 192</w:t>
            </w:r>
          </w:p>
        </w:tc>
        <w:tc>
          <w:tcPr>
            <w:tcW w:w="1543" w:type="dxa"/>
            <w:vAlign w:val="center"/>
          </w:tcPr>
          <w:p w14:paraId="2624E37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52 o menos</w:t>
            </w:r>
          </w:p>
        </w:tc>
        <w:tc>
          <w:tcPr>
            <w:tcW w:w="1545" w:type="dxa"/>
            <w:vAlign w:val="center"/>
          </w:tcPr>
          <w:p w14:paraId="2624E37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53 a 60</w:t>
            </w:r>
          </w:p>
        </w:tc>
        <w:tc>
          <w:tcPr>
            <w:tcW w:w="1404" w:type="dxa"/>
            <w:vAlign w:val="center"/>
          </w:tcPr>
          <w:p w14:paraId="2624E37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92</w:t>
            </w:r>
          </w:p>
        </w:tc>
        <w:tc>
          <w:tcPr>
            <w:tcW w:w="1403" w:type="dxa"/>
            <w:vAlign w:val="center"/>
          </w:tcPr>
          <w:p w14:paraId="2624E37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93 a 105</w:t>
            </w:r>
          </w:p>
        </w:tc>
        <w:tc>
          <w:tcPr>
            <w:tcW w:w="1404" w:type="dxa"/>
            <w:vAlign w:val="center"/>
          </w:tcPr>
          <w:p w14:paraId="2624E37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106 a 117</w:t>
            </w:r>
          </w:p>
        </w:tc>
        <w:tc>
          <w:tcPr>
            <w:tcW w:w="1683" w:type="dxa"/>
            <w:vAlign w:val="center"/>
          </w:tcPr>
          <w:p w14:paraId="2624E37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118 a 126</w:t>
            </w:r>
          </w:p>
        </w:tc>
        <w:tc>
          <w:tcPr>
            <w:tcW w:w="1403" w:type="dxa"/>
            <w:vAlign w:val="center"/>
          </w:tcPr>
          <w:p w14:paraId="2624E37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127 a 135</w:t>
            </w:r>
          </w:p>
        </w:tc>
        <w:tc>
          <w:tcPr>
            <w:tcW w:w="1408" w:type="dxa"/>
            <w:vAlign w:val="center"/>
          </w:tcPr>
          <w:p w14:paraId="2624E37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136 o más</w:t>
            </w:r>
          </w:p>
        </w:tc>
      </w:tr>
      <w:tr w:rsidR="00AB4D81" w:rsidRPr="007803AE" w14:paraId="2624E38A" w14:textId="77777777" w:rsidTr="00AB4D81">
        <w:trPr>
          <w:trHeight w:val="285"/>
        </w:trPr>
        <w:tc>
          <w:tcPr>
            <w:tcW w:w="1508" w:type="dxa"/>
            <w:vAlign w:val="center"/>
          </w:tcPr>
          <w:p w14:paraId="2624E38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193 a 197</w:t>
            </w:r>
          </w:p>
        </w:tc>
        <w:tc>
          <w:tcPr>
            <w:tcW w:w="1543" w:type="dxa"/>
            <w:vAlign w:val="center"/>
          </w:tcPr>
          <w:p w14:paraId="2624E38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54 o menos</w:t>
            </w:r>
          </w:p>
        </w:tc>
        <w:tc>
          <w:tcPr>
            <w:tcW w:w="1545" w:type="dxa"/>
            <w:vAlign w:val="center"/>
          </w:tcPr>
          <w:p w14:paraId="2624E38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55 a 63</w:t>
            </w:r>
          </w:p>
        </w:tc>
        <w:tc>
          <w:tcPr>
            <w:tcW w:w="1404" w:type="dxa"/>
            <w:vAlign w:val="center"/>
          </w:tcPr>
          <w:p w14:paraId="2624E38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96</w:t>
            </w:r>
          </w:p>
        </w:tc>
        <w:tc>
          <w:tcPr>
            <w:tcW w:w="1403" w:type="dxa"/>
            <w:vAlign w:val="center"/>
          </w:tcPr>
          <w:p w14:paraId="2624E38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97 a 110</w:t>
            </w:r>
          </w:p>
        </w:tc>
        <w:tc>
          <w:tcPr>
            <w:tcW w:w="1404" w:type="dxa"/>
            <w:vAlign w:val="center"/>
          </w:tcPr>
          <w:p w14:paraId="2624E38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111 a 122</w:t>
            </w:r>
          </w:p>
        </w:tc>
        <w:tc>
          <w:tcPr>
            <w:tcW w:w="1683" w:type="dxa"/>
            <w:vAlign w:val="center"/>
          </w:tcPr>
          <w:p w14:paraId="2624E38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123 a 131</w:t>
            </w:r>
          </w:p>
        </w:tc>
        <w:tc>
          <w:tcPr>
            <w:tcW w:w="1403" w:type="dxa"/>
            <w:vAlign w:val="center"/>
          </w:tcPr>
          <w:p w14:paraId="2624E38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132 a 140</w:t>
            </w:r>
          </w:p>
        </w:tc>
        <w:tc>
          <w:tcPr>
            <w:tcW w:w="1408" w:type="dxa"/>
            <w:vAlign w:val="center"/>
          </w:tcPr>
          <w:p w14:paraId="2624E38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141 o más</w:t>
            </w:r>
          </w:p>
        </w:tc>
      </w:tr>
      <w:tr w:rsidR="00AB4D81" w:rsidRPr="007803AE" w14:paraId="2624E394" w14:textId="77777777" w:rsidTr="00AB4D81">
        <w:trPr>
          <w:trHeight w:val="285"/>
        </w:trPr>
        <w:tc>
          <w:tcPr>
            <w:tcW w:w="1508" w:type="dxa"/>
            <w:vAlign w:val="center"/>
          </w:tcPr>
          <w:p w14:paraId="2624E38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198 a 202</w:t>
            </w:r>
          </w:p>
        </w:tc>
        <w:tc>
          <w:tcPr>
            <w:tcW w:w="1543" w:type="dxa"/>
            <w:vAlign w:val="center"/>
          </w:tcPr>
          <w:p w14:paraId="2624E38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57 o menos</w:t>
            </w:r>
          </w:p>
        </w:tc>
        <w:tc>
          <w:tcPr>
            <w:tcW w:w="1545" w:type="dxa"/>
            <w:vAlign w:val="center"/>
          </w:tcPr>
          <w:p w14:paraId="2624E38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58 a 66</w:t>
            </w:r>
          </w:p>
        </w:tc>
        <w:tc>
          <w:tcPr>
            <w:tcW w:w="1404" w:type="dxa"/>
            <w:vAlign w:val="center"/>
          </w:tcPr>
          <w:p w14:paraId="2624E38E"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67 a 100</w:t>
            </w:r>
          </w:p>
        </w:tc>
        <w:tc>
          <w:tcPr>
            <w:tcW w:w="1403" w:type="dxa"/>
            <w:vAlign w:val="center"/>
          </w:tcPr>
          <w:p w14:paraId="2624E38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101 a 114</w:t>
            </w:r>
          </w:p>
        </w:tc>
        <w:tc>
          <w:tcPr>
            <w:tcW w:w="1404" w:type="dxa"/>
            <w:vAlign w:val="center"/>
          </w:tcPr>
          <w:p w14:paraId="2624E39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115 a 127</w:t>
            </w:r>
          </w:p>
        </w:tc>
        <w:tc>
          <w:tcPr>
            <w:tcW w:w="1683" w:type="dxa"/>
            <w:vAlign w:val="center"/>
          </w:tcPr>
          <w:p w14:paraId="2624E39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128 a 136</w:t>
            </w:r>
          </w:p>
        </w:tc>
        <w:tc>
          <w:tcPr>
            <w:tcW w:w="1403" w:type="dxa"/>
            <w:vAlign w:val="center"/>
          </w:tcPr>
          <w:p w14:paraId="2624E39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137 a 145</w:t>
            </w:r>
          </w:p>
        </w:tc>
        <w:tc>
          <w:tcPr>
            <w:tcW w:w="1408" w:type="dxa"/>
            <w:vAlign w:val="center"/>
          </w:tcPr>
          <w:p w14:paraId="2624E39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146 o más</w:t>
            </w:r>
          </w:p>
        </w:tc>
      </w:tr>
      <w:tr w:rsidR="00AB4D81" w:rsidRPr="007803AE" w14:paraId="2624E39E" w14:textId="77777777" w:rsidTr="00AB4D81">
        <w:trPr>
          <w:trHeight w:val="285"/>
        </w:trPr>
        <w:tc>
          <w:tcPr>
            <w:tcW w:w="1508" w:type="dxa"/>
            <w:vAlign w:val="center"/>
          </w:tcPr>
          <w:p w14:paraId="2624E39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203 a 207</w:t>
            </w:r>
          </w:p>
        </w:tc>
        <w:tc>
          <w:tcPr>
            <w:tcW w:w="1543" w:type="dxa"/>
            <w:vAlign w:val="center"/>
          </w:tcPr>
          <w:p w14:paraId="2624E39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60 o menos</w:t>
            </w:r>
          </w:p>
        </w:tc>
        <w:tc>
          <w:tcPr>
            <w:tcW w:w="1545" w:type="dxa"/>
            <w:vAlign w:val="center"/>
          </w:tcPr>
          <w:p w14:paraId="2624E39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61 a 70</w:t>
            </w:r>
          </w:p>
        </w:tc>
        <w:tc>
          <w:tcPr>
            <w:tcW w:w="1404" w:type="dxa"/>
            <w:vAlign w:val="center"/>
          </w:tcPr>
          <w:p w14:paraId="2624E398"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71 a 104</w:t>
            </w:r>
          </w:p>
        </w:tc>
        <w:tc>
          <w:tcPr>
            <w:tcW w:w="1403" w:type="dxa"/>
            <w:vAlign w:val="center"/>
          </w:tcPr>
          <w:p w14:paraId="2624E39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105 a 118</w:t>
            </w:r>
          </w:p>
        </w:tc>
        <w:tc>
          <w:tcPr>
            <w:tcW w:w="1404" w:type="dxa"/>
            <w:vAlign w:val="center"/>
          </w:tcPr>
          <w:p w14:paraId="2624E39A"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119 a 132</w:t>
            </w:r>
          </w:p>
        </w:tc>
        <w:tc>
          <w:tcPr>
            <w:tcW w:w="1683" w:type="dxa"/>
            <w:vAlign w:val="center"/>
          </w:tcPr>
          <w:p w14:paraId="2624E39B"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133 a 141</w:t>
            </w:r>
          </w:p>
        </w:tc>
        <w:tc>
          <w:tcPr>
            <w:tcW w:w="1403" w:type="dxa"/>
            <w:vAlign w:val="center"/>
          </w:tcPr>
          <w:p w14:paraId="2624E39C"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142 a 150</w:t>
            </w:r>
          </w:p>
        </w:tc>
        <w:tc>
          <w:tcPr>
            <w:tcW w:w="1408" w:type="dxa"/>
            <w:vAlign w:val="center"/>
          </w:tcPr>
          <w:p w14:paraId="2624E39D"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151 o más</w:t>
            </w:r>
          </w:p>
        </w:tc>
      </w:tr>
      <w:tr w:rsidR="00AB4D81" w:rsidRPr="007803AE" w14:paraId="2624E3A8" w14:textId="77777777" w:rsidTr="00AB4D81">
        <w:trPr>
          <w:trHeight w:val="285"/>
        </w:trPr>
        <w:tc>
          <w:tcPr>
            <w:tcW w:w="1508" w:type="dxa"/>
            <w:vAlign w:val="center"/>
          </w:tcPr>
          <w:p w14:paraId="2624E39F"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208 a 212</w:t>
            </w:r>
          </w:p>
        </w:tc>
        <w:tc>
          <w:tcPr>
            <w:tcW w:w="1543" w:type="dxa"/>
            <w:vAlign w:val="center"/>
          </w:tcPr>
          <w:p w14:paraId="2624E3A0"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63 o menos</w:t>
            </w:r>
          </w:p>
        </w:tc>
        <w:tc>
          <w:tcPr>
            <w:tcW w:w="1545" w:type="dxa"/>
            <w:vAlign w:val="center"/>
          </w:tcPr>
          <w:p w14:paraId="2624E3A1"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64 a 74</w:t>
            </w:r>
          </w:p>
        </w:tc>
        <w:tc>
          <w:tcPr>
            <w:tcW w:w="1404" w:type="dxa"/>
            <w:vAlign w:val="center"/>
          </w:tcPr>
          <w:p w14:paraId="2624E3A2"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75 a 108</w:t>
            </w:r>
          </w:p>
        </w:tc>
        <w:tc>
          <w:tcPr>
            <w:tcW w:w="1403" w:type="dxa"/>
            <w:vAlign w:val="center"/>
          </w:tcPr>
          <w:p w14:paraId="2624E3A3"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109 a 122</w:t>
            </w:r>
          </w:p>
        </w:tc>
        <w:tc>
          <w:tcPr>
            <w:tcW w:w="1404" w:type="dxa"/>
            <w:vAlign w:val="center"/>
          </w:tcPr>
          <w:p w14:paraId="2624E3A4"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123 a 137</w:t>
            </w:r>
          </w:p>
        </w:tc>
        <w:tc>
          <w:tcPr>
            <w:tcW w:w="1683" w:type="dxa"/>
            <w:vAlign w:val="center"/>
          </w:tcPr>
          <w:p w14:paraId="2624E3A5"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138 a 146</w:t>
            </w:r>
          </w:p>
        </w:tc>
        <w:tc>
          <w:tcPr>
            <w:tcW w:w="1403" w:type="dxa"/>
            <w:vAlign w:val="center"/>
          </w:tcPr>
          <w:p w14:paraId="2624E3A6"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147 a 155</w:t>
            </w:r>
          </w:p>
        </w:tc>
        <w:tc>
          <w:tcPr>
            <w:tcW w:w="1408" w:type="dxa"/>
            <w:vAlign w:val="center"/>
          </w:tcPr>
          <w:p w14:paraId="2624E3A7"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156 o más</w:t>
            </w:r>
          </w:p>
        </w:tc>
      </w:tr>
      <w:tr w:rsidR="00026576" w:rsidRPr="007803AE" w14:paraId="2624E3AA" w14:textId="77777777" w:rsidTr="00AB4D81">
        <w:trPr>
          <w:trHeight w:val="202"/>
        </w:trPr>
        <w:tc>
          <w:tcPr>
            <w:tcW w:w="13300" w:type="dxa"/>
            <w:gridSpan w:val="9"/>
          </w:tcPr>
          <w:p w14:paraId="2624E3A9" w14:textId="77777777" w:rsidR="00026576" w:rsidRPr="007803AE" w:rsidRDefault="00026576" w:rsidP="00026576">
            <w:pPr>
              <w:jc w:val="center"/>
              <w:rPr>
                <w:rFonts w:ascii="Museo Sans 300" w:hAnsi="Museo Sans 300" w:cs="Arial"/>
                <w:sz w:val="22"/>
                <w:szCs w:val="22"/>
              </w:rPr>
            </w:pPr>
            <w:r w:rsidRPr="007803AE">
              <w:rPr>
                <w:rFonts w:ascii="Museo Sans 300" w:hAnsi="Museo Sans 300" w:cs="Arial"/>
                <w:sz w:val="22"/>
                <w:szCs w:val="22"/>
              </w:rPr>
              <w:t>NOTA: ESTATURAS INFERIORES A 143 CMS, ESTAN CONSIDERADAS COMO ENANISMO</w:t>
            </w:r>
            <w:r w:rsidRPr="007803AE">
              <w:rPr>
                <w:rFonts w:ascii="Museo Sans 300" w:hAnsi="Museo Sans 300" w:cs="Arial"/>
                <w:sz w:val="22"/>
                <w:szCs w:val="22"/>
              </w:rPr>
              <w:br/>
              <w:t xml:space="preserve">           ESTATURAS SUPERIORES A 202 CMS, ESTAN CONSIDERADAS COMO GIGANTISMO</w:t>
            </w:r>
          </w:p>
        </w:tc>
      </w:tr>
    </w:tbl>
    <w:p w14:paraId="2624E3AB" w14:textId="77777777" w:rsidR="00026576" w:rsidRPr="007803AE" w:rsidRDefault="00026576" w:rsidP="005A6C2C">
      <w:pPr>
        <w:rPr>
          <w:rFonts w:ascii="Museo Sans 300" w:hAnsi="Museo Sans 300" w:cs="Arial"/>
          <w:sz w:val="22"/>
          <w:szCs w:val="22"/>
        </w:rPr>
        <w:sectPr w:rsidR="00026576" w:rsidRPr="007803AE" w:rsidSect="00E02FB3">
          <w:headerReference w:type="default" r:id="rId45"/>
          <w:pgSz w:w="15840" w:h="12240" w:orient="landscape" w:code="1"/>
          <w:pgMar w:top="1701" w:right="1418" w:bottom="1701" w:left="1418" w:header="709" w:footer="709" w:gutter="0"/>
          <w:cols w:space="708"/>
          <w:docGrid w:linePitch="360"/>
        </w:sectPr>
      </w:pPr>
    </w:p>
    <w:p w14:paraId="2624E3AC" w14:textId="7B9379A1" w:rsidR="00CE4562" w:rsidRPr="007803AE" w:rsidRDefault="00CD2FBA" w:rsidP="00CE4562">
      <w:pPr>
        <w:jc w:val="both"/>
        <w:rPr>
          <w:rFonts w:ascii="Museo Sans 300" w:hAnsi="Museo Sans 300" w:cs="Arial"/>
          <w:sz w:val="22"/>
          <w:szCs w:val="22"/>
        </w:rPr>
      </w:pPr>
      <w:r w:rsidRPr="007803AE">
        <w:rPr>
          <w:rFonts w:ascii="Museo Sans 300" w:hAnsi="Museo Sans 300" w:cs="Arial"/>
          <w:b/>
          <w:sz w:val="22"/>
          <w:szCs w:val="22"/>
        </w:rPr>
        <w:t>Art. 92</w:t>
      </w:r>
      <w:r w:rsidR="005A6C2C" w:rsidRPr="007803AE">
        <w:rPr>
          <w:rFonts w:ascii="Museo Sans 300" w:hAnsi="Museo Sans 300" w:cs="Arial"/>
          <w:b/>
          <w:sz w:val="22"/>
          <w:szCs w:val="22"/>
        </w:rPr>
        <w:t>.-</w:t>
      </w:r>
      <w:r w:rsidR="005A6C2C" w:rsidRPr="007803AE">
        <w:rPr>
          <w:rFonts w:ascii="Museo Sans 300" w:hAnsi="Museo Sans 300" w:cs="Arial"/>
          <w:sz w:val="22"/>
          <w:szCs w:val="22"/>
        </w:rPr>
        <w:t xml:space="preserve"> Para efecto de evaluar y calificar la invalidez resultante de los Impedimentos en el Sistema Cardiovascular, se deberá cumplir con las recomendaciones técnicas que a continuación se señalan:</w:t>
      </w:r>
    </w:p>
    <w:p w14:paraId="2624E3AD" w14:textId="77777777" w:rsidR="00CE4562" w:rsidRPr="007803AE" w:rsidRDefault="005A6C2C" w:rsidP="0013538A">
      <w:pPr>
        <w:jc w:val="both"/>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b/>
          <w:sz w:val="22"/>
          <w:szCs w:val="22"/>
        </w:rPr>
        <w:t>SISTEMA CARDIOVASCULAR</w:t>
      </w:r>
      <w:r w:rsidR="00A056C1" w:rsidRPr="007803AE">
        <w:rPr>
          <w:rFonts w:ascii="Museo Sans 300" w:hAnsi="Museo Sans 300" w:cs="Arial"/>
          <w:b/>
          <w:sz w:val="22"/>
          <w:szCs w:val="22"/>
        </w:rPr>
        <w:t>.</w:t>
      </w:r>
    </w:p>
    <w:p w14:paraId="2624E3AE" w14:textId="77777777" w:rsidR="00CE4562" w:rsidRPr="007803AE" w:rsidRDefault="005A6C2C" w:rsidP="0013538A">
      <w:pPr>
        <w:pStyle w:val="Default"/>
        <w:jc w:val="both"/>
        <w:rPr>
          <w:rFonts w:ascii="Museo Sans 300" w:hAnsi="Museo Sans 300"/>
          <w:b/>
          <w:bCs/>
          <w:color w:val="auto"/>
          <w:sz w:val="22"/>
          <w:szCs w:val="22"/>
        </w:rPr>
      </w:pPr>
      <w:r w:rsidRPr="007803AE">
        <w:rPr>
          <w:rFonts w:ascii="Museo Sans 300" w:hAnsi="Museo Sans 300"/>
          <w:color w:val="auto"/>
          <w:sz w:val="22"/>
          <w:szCs w:val="22"/>
        </w:rPr>
        <w:br/>
      </w:r>
      <w:r w:rsidR="00CE4562" w:rsidRPr="007803AE">
        <w:rPr>
          <w:rFonts w:ascii="Museo Sans 300" w:hAnsi="Museo Sans 300"/>
          <w:b/>
          <w:bCs/>
          <w:color w:val="auto"/>
          <w:sz w:val="22"/>
          <w:szCs w:val="22"/>
        </w:rPr>
        <w:t>INTRODUCC</w:t>
      </w:r>
      <w:r w:rsidR="00C81A11" w:rsidRPr="007803AE">
        <w:rPr>
          <w:rFonts w:ascii="Museo Sans 300" w:hAnsi="Museo Sans 300"/>
          <w:b/>
          <w:bCs/>
          <w:color w:val="auto"/>
          <w:sz w:val="22"/>
          <w:szCs w:val="22"/>
        </w:rPr>
        <w:t>I</w:t>
      </w:r>
      <w:r w:rsidR="00D21E81" w:rsidRPr="007803AE">
        <w:rPr>
          <w:rFonts w:ascii="Museo Sans 300" w:hAnsi="Museo Sans 300"/>
          <w:b/>
          <w:bCs/>
          <w:color w:val="auto"/>
          <w:sz w:val="22"/>
          <w:szCs w:val="22"/>
        </w:rPr>
        <w:t>O</w:t>
      </w:r>
      <w:r w:rsidR="00C81A11" w:rsidRPr="007803AE">
        <w:rPr>
          <w:rFonts w:ascii="Museo Sans 300" w:hAnsi="Museo Sans 300"/>
          <w:b/>
          <w:bCs/>
          <w:color w:val="auto"/>
          <w:sz w:val="22"/>
          <w:szCs w:val="22"/>
        </w:rPr>
        <w:t>N</w:t>
      </w:r>
      <w:r w:rsidR="00A056C1" w:rsidRPr="007803AE">
        <w:rPr>
          <w:rFonts w:ascii="Museo Sans 300" w:hAnsi="Museo Sans 300"/>
          <w:b/>
          <w:bCs/>
          <w:color w:val="auto"/>
          <w:sz w:val="22"/>
          <w:szCs w:val="22"/>
        </w:rPr>
        <w:t>.</w:t>
      </w:r>
    </w:p>
    <w:p w14:paraId="2624E3AF" w14:textId="77777777" w:rsidR="00CE4562" w:rsidRPr="007803AE" w:rsidRDefault="00CE4562" w:rsidP="0013538A">
      <w:pPr>
        <w:pStyle w:val="Default"/>
        <w:jc w:val="both"/>
        <w:rPr>
          <w:rFonts w:ascii="Museo Sans 300" w:hAnsi="Museo Sans 300"/>
          <w:color w:val="auto"/>
          <w:sz w:val="22"/>
          <w:szCs w:val="22"/>
        </w:rPr>
      </w:pPr>
    </w:p>
    <w:p w14:paraId="2624E3B0" w14:textId="6A850477" w:rsidR="0013538A" w:rsidRPr="007803AE" w:rsidRDefault="00530A7F"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CE4562" w:rsidRPr="007803AE">
        <w:rPr>
          <w:rFonts w:ascii="Museo Sans 300" w:hAnsi="Museo Sans 300"/>
          <w:color w:val="auto"/>
          <w:sz w:val="22"/>
          <w:szCs w:val="22"/>
        </w:rPr>
        <w:t xml:space="preserve"> </w:t>
      </w:r>
      <w:r w:rsidR="003D0ECF" w:rsidRPr="007803AE">
        <w:rPr>
          <w:rFonts w:ascii="Museo Sans 300" w:hAnsi="Museo Sans 300"/>
          <w:color w:val="auto"/>
          <w:sz w:val="22"/>
          <w:szCs w:val="22"/>
        </w:rPr>
        <w:t xml:space="preserve">y Enfermedades Graves </w:t>
      </w:r>
      <w:r w:rsidR="00CE4562" w:rsidRPr="007803AE">
        <w:rPr>
          <w:rFonts w:ascii="Museo Sans 300" w:hAnsi="Museo Sans 300"/>
          <w:color w:val="auto"/>
          <w:sz w:val="22"/>
          <w:szCs w:val="22"/>
        </w:rPr>
        <w:t xml:space="preserve">aportan criterios para evaluar y calificar los Impedimentos Cardiovasculares, su configuración y el Menoscabo Laboral Permanente en la capacidad general de trabajo </w:t>
      </w:r>
      <w:r w:rsidR="0078324F" w:rsidRPr="007803AE">
        <w:rPr>
          <w:rFonts w:ascii="Museo Sans 300" w:hAnsi="Museo Sans 300"/>
          <w:color w:val="auto"/>
          <w:sz w:val="22"/>
          <w:szCs w:val="22"/>
        </w:rPr>
        <w:t xml:space="preserve">remunerado </w:t>
      </w:r>
      <w:r w:rsidR="00CE4562" w:rsidRPr="007803AE">
        <w:rPr>
          <w:rFonts w:ascii="Museo Sans 300" w:hAnsi="Museo Sans 300"/>
          <w:color w:val="auto"/>
          <w:sz w:val="22"/>
          <w:szCs w:val="22"/>
        </w:rPr>
        <w:t>expresado en las interferencias que producen sobre las áreas de la vida laboral. Por regla general, salvo expresa mención del especialista, los Impedimentos</w:t>
      </w:r>
      <w:r w:rsidR="0078324F" w:rsidRPr="007803AE">
        <w:rPr>
          <w:rFonts w:ascii="Museo Sans 300" w:hAnsi="Museo Sans 300"/>
          <w:color w:val="auto"/>
          <w:sz w:val="22"/>
          <w:szCs w:val="22"/>
        </w:rPr>
        <w:t xml:space="preserve"> del Sistema Cardiovascular se considerarán</w:t>
      </w:r>
      <w:r w:rsidR="00CE4562" w:rsidRPr="007803AE">
        <w:rPr>
          <w:rFonts w:ascii="Museo Sans 300" w:hAnsi="Museo Sans 300"/>
          <w:color w:val="auto"/>
          <w:sz w:val="22"/>
          <w:szCs w:val="22"/>
        </w:rPr>
        <w:t xml:space="preserve"> configurados solo después de aplicadas las medidas terapéuticas</w:t>
      </w:r>
      <w:r w:rsidR="0013538A" w:rsidRPr="007803AE">
        <w:rPr>
          <w:rFonts w:ascii="Museo Sans 300" w:hAnsi="Museo Sans 300"/>
          <w:color w:val="auto"/>
          <w:sz w:val="22"/>
          <w:szCs w:val="22"/>
        </w:rPr>
        <w:t xml:space="preserve"> </w:t>
      </w:r>
      <w:r w:rsidR="00CE4562" w:rsidRPr="007803AE">
        <w:rPr>
          <w:rFonts w:ascii="Museo Sans 300" w:hAnsi="Museo Sans 300"/>
          <w:color w:val="auto"/>
          <w:sz w:val="22"/>
          <w:szCs w:val="22"/>
        </w:rPr>
        <w:t xml:space="preserve">y rehabilitadoras </w:t>
      </w:r>
      <w:r w:rsidR="0013538A" w:rsidRPr="007803AE">
        <w:rPr>
          <w:rFonts w:ascii="Museo Sans 300" w:hAnsi="Museo Sans 300"/>
          <w:color w:val="auto"/>
          <w:sz w:val="22"/>
          <w:szCs w:val="22"/>
        </w:rPr>
        <w:t xml:space="preserve">así como intervenciones quirúrgicas </w:t>
      </w:r>
      <w:r w:rsidR="00CE4562" w:rsidRPr="007803AE">
        <w:rPr>
          <w:rFonts w:ascii="Museo Sans 300" w:hAnsi="Museo Sans 300"/>
          <w:color w:val="auto"/>
          <w:sz w:val="22"/>
          <w:szCs w:val="22"/>
        </w:rPr>
        <w:t>durante doce meses desde su diagnóstico</w:t>
      </w:r>
      <w:r w:rsidR="0078324F" w:rsidRPr="007803AE">
        <w:rPr>
          <w:rFonts w:ascii="Museo Sans 300" w:hAnsi="Museo Sans 300"/>
          <w:color w:val="auto"/>
          <w:sz w:val="22"/>
          <w:szCs w:val="22"/>
        </w:rPr>
        <w:t>.</w:t>
      </w:r>
    </w:p>
    <w:p w14:paraId="2624E3B1" w14:textId="77777777" w:rsidR="0078324F" w:rsidRPr="007803AE" w:rsidRDefault="0078324F" w:rsidP="0013538A">
      <w:pPr>
        <w:pStyle w:val="Default"/>
        <w:jc w:val="both"/>
        <w:rPr>
          <w:rFonts w:ascii="Museo Sans 300" w:hAnsi="Museo Sans 300"/>
          <w:color w:val="auto"/>
          <w:sz w:val="22"/>
          <w:szCs w:val="22"/>
        </w:rPr>
      </w:pPr>
    </w:p>
    <w:p w14:paraId="2624E3B2" w14:textId="77777777" w:rsidR="00831E79"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L</w:t>
      </w:r>
      <w:r w:rsidR="00CE4562" w:rsidRPr="007803AE">
        <w:rPr>
          <w:rFonts w:ascii="Museo Sans 300" w:hAnsi="Museo Sans 300"/>
          <w:color w:val="auto"/>
          <w:sz w:val="22"/>
          <w:szCs w:val="22"/>
        </w:rPr>
        <w:t xml:space="preserve">a frecuente disparidad entre la signología y la sintomatología subjetiva obliga a los interconsultores a basar sus informes sobre datos objetivos. </w:t>
      </w:r>
    </w:p>
    <w:p w14:paraId="2624E3B3" w14:textId="77777777" w:rsidR="00831E79" w:rsidRPr="007803AE" w:rsidRDefault="00831E79" w:rsidP="0013538A">
      <w:pPr>
        <w:pStyle w:val="Default"/>
        <w:jc w:val="both"/>
        <w:rPr>
          <w:rFonts w:ascii="Museo Sans 300" w:hAnsi="Museo Sans 300"/>
          <w:color w:val="auto"/>
          <w:sz w:val="22"/>
          <w:szCs w:val="22"/>
        </w:rPr>
      </w:pPr>
    </w:p>
    <w:p w14:paraId="2624E3B4" w14:textId="77777777" w:rsidR="00CE4562" w:rsidRPr="007803AE" w:rsidRDefault="00CE4562"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El implante de marcapaso cardíaco, los procedimientos angioplásticos y la electrofulguración no serán considerados cirugía mayor cardíaca y deberán cumplir se</w:t>
      </w:r>
      <w:r w:rsidR="0013538A" w:rsidRPr="007803AE">
        <w:rPr>
          <w:rFonts w:ascii="Museo Sans 300" w:hAnsi="Museo Sans 300"/>
          <w:color w:val="auto"/>
          <w:sz w:val="22"/>
          <w:szCs w:val="22"/>
        </w:rPr>
        <w:t xml:space="preserve">is meses para su configuración y valoración de menoscabo. </w:t>
      </w:r>
    </w:p>
    <w:p w14:paraId="2624E3B5" w14:textId="77777777" w:rsidR="0013538A" w:rsidRPr="007803AE" w:rsidRDefault="0013538A" w:rsidP="0013538A">
      <w:pPr>
        <w:jc w:val="both"/>
        <w:rPr>
          <w:rFonts w:ascii="Museo Sans 300" w:hAnsi="Museo Sans 300" w:cs="Arial"/>
          <w:sz w:val="22"/>
          <w:szCs w:val="22"/>
        </w:rPr>
      </w:pPr>
    </w:p>
    <w:p w14:paraId="2624E3B6" w14:textId="77777777" w:rsidR="0013538A" w:rsidRPr="007803AE" w:rsidRDefault="0013538A" w:rsidP="0013538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E3B7" w14:textId="77777777" w:rsidR="00831E79" w:rsidRPr="007803AE" w:rsidRDefault="00831E79" w:rsidP="0013538A">
      <w:pPr>
        <w:pStyle w:val="Default"/>
        <w:jc w:val="both"/>
        <w:rPr>
          <w:rFonts w:ascii="Museo Sans 300" w:hAnsi="Museo Sans 300"/>
          <w:color w:val="auto"/>
          <w:sz w:val="22"/>
          <w:szCs w:val="22"/>
        </w:rPr>
      </w:pPr>
    </w:p>
    <w:p w14:paraId="2624E3B8" w14:textId="77777777" w:rsidR="00831E79" w:rsidRPr="007803AE" w:rsidRDefault="0013538A" w:rsidP="0013538A">
      <w:pPr>
        <w:jc w:val="both"/>
        <w:rPr>
          <w:rFonts w:ascii="Museo Sans 300" w:hAnsi="Museo Sans 300" w:cs="Arial"/>
          <w:sz w:val="22"/>
          <w:szCs w:val="22"/>
        </w:rPr>
      </w:pPr>
      <w:r w:rsidRPr="007803AE">
        <w:rPr>
          <w:rFonts w:ascii="Museo Sans 300" w:hAnsi="Museo Sans 300" w:cs="Arial"/>
          <w:sz w:val="22"/>
          <w:szCs w:val="22"/>
        </w:rPr>
        <w:t xml:space="preserve">La Anamnesis próxima y remota, el examen físico, con especial referencia a síntomas y signos derivados del Sistema Cardiovascular, su influencia en la capacidad laboral, y las actividades de la vida diaria, serán la </w:t>
      </w:r>
      <w:r w:rsidR="00831E79" w:rsidRPr="007803AE">
        <w:rPr>
          <w:rFonts w:ascii="Museo Sans 300" w:hAnsi="Museo Sans 300" w:cs="Arial"/>
          <w:sz w:val="22"/>
          <w:szCs w:val="22"/>
        </w:rPr>
        <w:t>base del informe especializado; así como l</w:t>
      </w:r>
      <w:r w:rsidRPr="007803AE">
        <w:rPr>
          <w:rFonts w:ascii="Museo Sans 300" w:hAnsi="Museo Sans 300" w:cs="Arial"/>
          <w:sz w:val="22"/>
          <w:szCs w:val="22"/>
        </w:rPr>
        <w:t xml:space="preserve">as restricciones que el Impedimento cardiovascular ha producido en la deambulación, el subir escaleras, levantar objetos, progresión en el tiempo, su permanencia y reproductibilidad. </w:t>
      </w:r>
    </w:p>
    <w:p w14:paraId="2624E3B9" w14:textId="77777777" w:rsidR="00831E79" w:rsidRPr="007803AE" w:rsidRDefault="00831E79" w:rsidP="0013538A">
      <w:pPr>
        <w:jc w:val="both"/>
        <w:rPr>
          <w:rFonts w:ascii="Museo Sans 300" w:hAnsi="Museo Sans 300" w:cs="Arial"/>
          <w:sz w:val="22"/>
          <w:szCs w:val="22"/>
        </w:rPr>
      </w:pPr>
    </w:p>
    <w:p w14:paraId="2624E3BA" w14:textId="77777777" w:rsidR="0013538A" w:rsidRPr="007803AE" w:rsidRDefault="0013538A" w:rsidP="0013538A">
      <w:pPr>
        <w:jc w:val="both"/>
        <w:rPr>
          <w:rFonts w:ascii="Museo Sans 300" w:hAnsi="Museo Sans 300" w:cs="Arial"/>
          <w:sz w:val="22"/>
          <w:szCs w:val="22"/>
        </w:rPr>
      </w:pPr>
      <w:r w:rsidRPr="007803AE">
        <w:rPr>
          <w:rFonts w:ascii="Museo Sans 300" w:hAnsi="Museo Sans 300" w:cs="Arial"/>
          <w:sz w:val="22"/>
          <w:szCs w:val="22"/>
        </w:rPr>
        <w:t>El informe deberá señalar las alteraciones anatómicas, las consecuencias fisiológicas y la capacidad funcional remanente después del tratamiento. Especial interés tiene el evaluar las reales posibilidades de tratamiento que pueda acceder el trabajador.</w:t>
      </w:r>
    </w:p>
    <w:p w14:paraId="2624E3BB" w14:textId="77777777" w:rsidR="0013538A" w:rsidRPr="007803AE" w:rsidRDefault="005A6C2C" w:rsidP="0013538A">
      <w:pPr>
        <w:pStyle w:val="Default"/>
        <w:jc w:val="both"/>
        <w:rPr>
          <w:rFonts w:ascii="Museo Sans 300" w:hAnsi="Museo Sans 300"/>
          <w:b/>
          <w:color w:val="auto"/>
          <w:sz w:val="22"/>
          <w:szCs w:val="22"/>
        </w:rPr>
      </w:pPr>
      <w:r w:rsidRPr="007803AE">
        <w:rPr>
          <w:rFonts w:ascii="Museo Sans 300" w:hAnsi="Museo Sans 300"/>
          <w:color w:val="auto"/>
          <w:sz w:val="22"/>
          <w:szCs w:val="22"/>
        </w:rPr>
        <w:br/>
      </w:r>
      <w:r w:rsidR="0013538A" w:rsidRPr="007803AE">
        <w:rPr>
          <w:rFonts w:ascii="Museo Sans 300" w:hAnsi="Museo Sans 300"/>
          <w:b/>
          <w:color w:val="auto"/>
          <w:sz w:val="22"/>
          <w:szCs w:val="22"/>
        </w:rPr>
        <w:t>Capacidad Funcional 1</w:t>
      </w:r>
      <w:r w:rsidR="00FD21D9" w:rsidRPr="007803AE">
        <w:rPr>
          <w:rFonts w:ascii="Museo Sans 300" w:hAnsi="Museo Sans 300"/>
          <w:b/>
          <w:color w:val="auto"/>
          <w:sz w:val="22"/>
          <w:szCs w:val="22"/>
        </w:rPr>
        <w:t>.</w:t>
      </w:r>
    </w:p>
    <w:p w14:paraId="2624E3BC" w14:textId="77777777" w:rsidR="0013538A"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Ausencia de síntomas al efectuar actividades físicas intensas y desempeña</w:t>
      </w:r>
      <w:r w:rsidR="008C51A5" w:rsidRPr="007803AE">
        <w:rPr>
          <w:rFonts w:ascii="Museo Sans 300" w:hAnsi="Museo Sans 300"/>
          <w:color w:val="auto"/>
          <w:sz w:val="22"/>
          <w:szCs w:val="22"/>
        </w:rPr>
        <w:t>r</w:t>
      </w:r>
      <w:r w:rsidRPr="007803AE">
        <w:rPr>
          <w:rFonts w:ascii="Museo Sans 300" w:hAnsi="Museo Sans 300"/>
          <w:color w:val="auto"/>
          <w:sz w:val="22"/>
          <w:szCs w:val="22"/>
        </w:rPr>
        <w:t xml:space="preserve"> todas las actividades de la vida diaria. </w:t>
      </w:r>
    </w:p>
    <w:p w14:paraId="55C934E1" w14:textId="77777777" w:rsidR="00E344FD" w:rsidRPr="007803AE" w:rsidRDefault="00E344FD" w:rsidP="0013538A">
      <w:pPr>
        <w:pStyle w:val="Default"/>
        <w:jc w:val="both"/>
        <w:rPr>
          <w:rFonts w:ascii="Museo Sans 300" w:hAnsi="Museo Sans 300"/>
          <w:color w:val="auto"/>
          <w:sz w:val="22"/>
          <w:szCs w:val="22"/>
        </w:rPr>
      </w:pPr>
    </w:p>
    <w:p w14:paraId="2624E3BE" w14:textId="77777777" w:rsidR="0013538A" w:rsidRPr="007803AE" w:rsidRDefault="0013538A" w:rsidP="0013538A">
      <w:pPr>
        <w:pStyle w:val="Default"/>
        <w:jc w:val="both"/>
        <w:rPr>
          <w:rFonts w:ascii="Museo Sans 300" w:hAnsi="Museo Sans 300"/>
          <w:b/>
          <w:color w:val="auto"/>
          <w:sz w:val="22"/>
          <w:szCs w:val="22"/>
        </w:rPr>
      </w:pPr>
      <w:r w:rsidRPr="007803AE">
        <w:rPr>
          <w:rFonts w:ascii="Museo Sans 300" w:hAnsi="Museo Sans 300"/>
          <w:b/>
          <w:color w:val="auto"/>
          <w:sz w:val="22"/>
          <w:szCs w:val="22"/>
        </w:rPr>
        <w:t>Capacidad Funcional 2</w:t>
      </w:r>
      <w:r w:rsidR="00FD21D9" w:rsidRPr="007803AE">
        <w:rPr>
          <w:rFonts w:ascii="Museo Sans 300" w:hAnsi="Museo Sans 300"/>
          <w:b/>
          <w:color w:val="auto"/>
          <w:sz w:val="22"/>
          <w:szCs w:val="22"/>
        </w:rPr>
        <w:t>.</w:t>
      </w:r>
    </w:p>
    <w:p w14:paraId="2624E3BF" w14:textId="77777777" w:rsidR="001B3822" w:rsidRPr="007803AE" w:rsidRDefault="0013538A" w:rsidP="001B3822">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No presenta síntomas con los esfuerzos habituales, pero puede presentarlos al efectuar esfuerzos mayores. No puede practicar deportes competitivos, pero </w:t>
      </w:r>
      <w:r w:rsidR="001B3822" w:rsidRPr="007803AE">
        <w:rPr>
          <w:rFonts w:ascii="Museo Sans 300" w:hAnsi="Museo Sans 300"/>
          <w:color w:val="auto"/>
          <w:sz w:val="22"/>
          <w:szCs w:val="22"/>
        </w:rPr>
        <w:t>sí</w:t>
      </w:r>
      <w:r w:rsidRPr="007803AE">
        <w:rPr>
          <w:rFonts w:ascii="Museo Sans 300" w:hAnsi="Museo Sans 300"/>
          <w:color w:val="auto"/>
          <w:sz w:val="22"/>
          <w:szCs w:val="22"/>
        </w:rPr>
        <w:t xml:space="preserve"> de </w:t>
      </w:r>
      <w:r w:rsidR="00197536" w:rsidRPr="007803AE">
        <w:rPr>
          <w:rFonts w:ascii="Museo Sans 300" w:hAnsi="Museo Sans 300"/>
          <w:color w:val="auto"/>
          <w:sz w:val="22"/>
          <w:szCs w:val="22"/>
        </w:rPr>
        <w:t>esparcimiento</w:t>
      </w:r>
      <w:r w:rsidRPr="007803AE">
        <w:rPr>
          <w:rFonts w:ascii="Museo Sans 300" w:hAnsi="Museo Sans 300"/>
          <w:color w:val="auto"/>
          <w:sz w:val="22"/>
          <w:szCs w:val="22"/>
        </w:rPr>
        <w:t xml:space="preserve">. </w:t>
      </w:r>
    </w:p>
    <w:p w14:paraId="7CEE64EF" w14:textId="77777777" w:rsidR="0045631E" w:rsidRPr="007803AE" w:rsidRDefault="0045631E" w:rsidP="001B3822">
      <w:pPr>
        <w:pStyle w:val="Default"/>
        <w:jc w:val="both"/>
        <w:rPr>
          <w:rFonts w:ascii="Museo Sans 300" w:hAnsi="Museo Sans 300"/>
          <w:color w:val="auto"/>
          <w:sz w:val="22"/>
          <w:szCs w:val="22"/>
        </w:rPr>
      </w:pPr>
    </w:p>
    <w:p w14:paraId="2624E3C1" w14:textId="77777777" w:rsidR="0013538A" w:rsidRPr="007803AE" w:rsidRDefault="0013538A" w:rsidP="001B3822">
      <w:pPr>
        <w:pStyle w:val="Default"/>
        <w:jc w:val="both"/>
        <w:rPr>
          <w:rFonts w:ascii="Museo Sans 300" w:hAnsi="Museo Sans 300"/>
          <w:b/>
          <w:color w:val="auto"/>
          <w:sz w:val="22"/>
          <w:szCs w:val="22"/>
        </w:rPr>
      </w:pPr>
      <w:r w:rsidRPr="007803AE">
        <w:rPr>
          <w:rFonts w:ascii="Museo Sans 300" w:hAnsi="Museo Sans 300"/>
          <w:b/>
          <w:color w:val="auto"/>
          <w:sz w:val="22"/>
          <w:szCs w:val="22"/>
        </w:rPr>
        <w:t>Capacidad Funcional 3</w:t>
      </w:r>
      <w:r w:rsidR="00FD21D9" w:rsidRPr="007803AE">
        <w:rPr>
          <w:rFonts w:ascii="Museo Sans 300" w:hAnsi="Museo Sans 300"/>
          <w:b/>
          <w:color w:val="auto"/>
          <w:sz w:val="22"/>
          <w:szCs w:val="22"/>
        </w:rPr>
        <w:t>.</w:t>
      </w:r>
    </w:p>
    <w:p w14:paraId="2624E3C2" w14:textId="77777777" w:rsidR="0013538A"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Puede presentar síntomas en actividades habituales y frente a esfuerzos pequeños. </w:t>
      </w:r>
    </w:p>
    <w:p w14:paraId="2624E3C3" w14:textId="77777777" w:rsidR="003D1AC8"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No puede practicar deportes. </w:t>
      </w:r>
    </w:p>
    <w:p w14:paraId="2624E3C4" w14:textId="77777777" w:rsidR="0013538A" w:rsidRPr="007803AE" w:rsidRDefault="003D1AC8"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La presencia de e</w:t>
      </w:r>
      <w:r w:rsidR="0013538A" w:rsidRPr="007803AE">
        <w:rPr>
          <w:rFonts w:ascii="Museo Sans 300" w:hAnsi="Museo Sans 300"/>
          <w:color w:val="auto"/>
          <w:sz w:val="22"/>
          <w:szCs w:val="22"/>
        </w:rPr>
        <w:t>nfermedades intercurrentes como cuadros bronquiales agudos, o esfuerzos levemente mayores que lo habitual pueden hacer aparecer síntomas tales como fatiga</w:t>
      </w:r>
      <w:r w:rsidR="00210546" w:rsidRPr="007803AE">
        <w:rPr>
          <w:rFonts w:ascii="Museo Sans 300" w:hAnsi="Museo Sans 300"/>
          <w:color w:val="auto"/>
          <w:sz w:val="22"/>
          <w:szCs w:val="22"/>
        </w:rPr>
        <w:t>,</w:t>
      </w:r>
      <w:r w:rsidR="0013538A" w:rsidRPr="007803AE">
        <w:rPr>
          <w:rFonts w:ascii="Museo Sans 300" w:hAnsi="Museo Sans 300"/>
          <w:color w:val="auto"/>
          <w:sz w:val="22"/>
          <w:szCs w:val="22"/>
        </w:rPr>
        <w:t xml:space="preserve"> d</w:t>
      </w:r>
      <w:r w:rsidR="00210546" w:rsidRPr="007803AE">
        <w:rPr>
          <w:rFonts w:ascii="Museo Sans 300" w:hAnsi="Museo Sans 300"/>
          <w:color w:val="auto"/>
          <w:sz w:val="22"/>
          <w:szCs w:val="22"/>
        </w:rPr>
        <w:t>isnea, ortopnea, palpitaciones</w:t>
      </w:r>
      <w:r w:rsidRPr="007803AE">
        <w:rPr>
          <w:rFonts w:ascii="Museo Sans 300" w:hAnsi="Museo Sans 300"/>
          <w:color w:val="auto"/>
          <w:sz w:val="22"/>
          <w:szCs w:val="22"/>
        </w:rPr>
        <w:t>, entre otras.</w:t>
      </w:r>
    </w:p>
    <w:p w14:paraId="2624E3C5" w14:textId="77777777" w:rsidR="0013538A" w:rsidRPr="007803AE" w:rsidRDefault="0013538A" w:rsidP="0013538A">
      <w:pPr>
        <w:pStyle w:val="Default"/>
        <w:jc w:val="both"/>
        <w:rPr>
          <w:rFonts w:ascii="Museo Sans 300" w:hAnsi="Museo Sans 300"/>
          <w:color w:val="auto"/>
          <w:sz w:val="22"/>
          <w:szCs w:val="22"/>
        </w:rPr>
      </w:pPr>
    </w:p>
    <w:p w14:paraId="2624E3C6" w14:textId="77777777" w:rsidR="0013538A" w:rsidRPr="007803AE" w:rsidRDefault="0013538A" w:rsidP="0013538A">
      <w:pPr>
        <w:pStyle w:val="Default"/>
        <w:jc w:val="both"/>
        <w:rPr>
          <w:rFonts w:ascii="Museo Sans 300" w:hAnsi="Museo Sans 300"/>
          <w:b/>
          <w:color w:val="auto"/>
          <w:sz w:val="22"/>
          <w:szCs w:val="22"/>
        </w:rPr>
      </w:pPr>
      <w:r w:rsidRPr="007803AE">
        <w:rPr>
          <w:rFonts w:ascii="Museo Sans 300" w:hAnsi="Museo Sans 300"/>
          <w:b/>
          <w:color w:val="auto"/>
          <w:sz w:val="22"/>
          <w:szCs w:val="22"/>
        </w:rPr>
        <w:t>Capacidad Funcio</w:t>
      </w:r>
      <w:r w:rsidR="003D1AC8" w:rsidRPr="007803AE">
        <w:rPr>
          <w:rFonts w:ascii="Museo Sans 300" w:hAnsi="Museo Sans 300"/>
          <w:b/>
          <w:color w:val="auto"/>
          <w:sz w:val="22"/>
          <w:szCs w:val="22"/>
        </w:rPr>
        <w:t>nal 4.</w:t>
      </w:r>
    </w:p>
    <w:p w14:paraId="2624E3C7" w14:textId="77777777" w:rsidR="0013538A" w:rsidRPr="007803AE" w:rsidRDefault="0013538A" w:rsidP="0013538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Presenta síntomas secundarios a bajo debito y/o congestión pulmonar y visceral, incluso en reposo, disnea y ortopnea. </w:t>
      </w:r>
    </w:p>
    <w:p w14:paraId="2624E3C8" w14:textId="77777777" w:rsidR="003D1AC8" w:rsidRPr="007803AE" w:rsidRDefault="003D1AC8" w:rsidP="0013538A">
      <w:pPr>
        <w:jc w:val="both"/>
        <w:rPr>
          <w:rFonts w:ascii="Museo Sans 300" w:hAnsi="Museo Sans 300" w:cs="Arial"/>
          <w:sz w:val="22"/>
          <w:szCs w:val="22"/>
        </w:rPr>
      </w:pPr>
    </w:p>
    <w:p w14:paraId="2624E3C9" w14:textId="77777777" w:rsidR="0013538A" w:rsidRPr="007803AE" w:rsidRDefault="0013538A" w:rsidP="0013538A">
      <w:pPr>
        <w:jc w:val="both"/>
        <w:rPr>
          <w:rFonts w:ascii="Museo Sans 300" w:hAnsi="Museo Sans 300" w:cs="Arial"/>
          <w:sz w:val="22"/>
          <w:szCs w:val="22"/>
        </w:rPr>
      </w:pPr>
      <w:r w:rsidRPr="007803AE">
        <w:rPr>
          <w:rFonts w:ascii="Museo Sans 300" w:hAnsi="Museo Sans 300" w:cs="Arial"/>
          <w:sz w:val="22"/>
          <w:szCs w:val="22"/>
        </w:rPr>
        <w:t>Debe ser asistido en sus actividades de la vida diaria, no puede vestirse por sí sólo, lo hace con extrema dificultad; no puede efectuar actividad laboral y necesita ayuda para aseo personal.</w:t>
      </w:r>
    </w:p>
    <w:p w14:paraId="2624E3CA" w14:textId="77777777" w:rsidR="0013538A" w:rsidRPr="007803AE" w:rsidRDefault="0013538A" w:rsidP="0013538A">
      <w:pPr>
        <w:jc w:val="both"/>
        <w:rPr>
          <w:rFonts w:ascii="Museo Sans 300" w:hAnsi="Museo Sans 300" w:cs="Arial"/>
          <w:sz w:val="22"/>
          <w:szCs w:val="22"/>
        </w:rPr>
      </w:pPr>
    </w:p>
    <w:p w14:paraId="2624E3CB" w14:textId="77777777" w:rsidR="0013538A" w:rsidRPr="007803AE" w:rsidRDefault="0013538A" w:rsidP="001768C6">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Los procedimientos demostrativos del Impedimento cardiovascular incluirán según el análisis del especialista, los siguientes: </w:t>
      </w:r>
    </w:p>
    <w:p w14:paraId="2624E3CC"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Electrocardiograma de reposo</w:t>
      </w:r>
      <w:r w:rsidR="00FD21D9" w:rsidRPr="007803AE">
        <w:rPr>
          <w:rFonts w:ascii="Museo Sans 300" w:hAnsi="Museo Sans 300"/>
          <w:color w:val="auto"/>
          <w:sz w:val="22"/>
          <w:szCs w:val="22"/>
        </w:rPr>
        <w:t>.</w:t>
      </w:r>
    </w:p>
    <w:p w14:paraId="2624E3CD" w14:textId="77777777" w:rsidR="0013538A" w:rsidRPr="007803AE" w:rsidRDefault="008A3351"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M</w:t>
      </w:r>
      <w:r w:rsidR="0013538A" w:rsidRPr="007803AE">
        <w:rPr>
          <w:rFonts w:ascii="Museo Sans 300" w:hAnsi="Museo Sans 300"/>
          <w:color w:val="auto"/>
          <w:sz w:val="22"/>
          <w:szCs w:val="22"/>
        </w:rPr>
        <w:t>onitoreo de arritmias</w:t>
      </w:r>
      <w:r w:rsidR="00FD21D9" w:rsidRPr="007803AE">
        <w:rPr>
          <w:rFonts w:ascii="Museo Sans 300" w:hAnsi="Museo Sans 300"/>
          <w:color w:val="auto"/>
          <w:sz w:val="22"/>
          <w:szCs w:val="22"/>
        </w:rPr>
        <w:t>.</w:t>
      </w:r>
    </w:p>
    <w:p w14:paraId="2624E3CE"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Monitoreo de presión arterial</w:t>
      </w:r>
      <w:r w:rsidR="00FD21D9" w:rsidRPr="007803AE">
        <w:rPr>
          <w:rFonts w:ascii="Museo Sans 300" w:hAnsi="Museo Sans 300"/>
          <w:color w:val="auto"/>
          <w:sz w:val="22"/>
          <w:szCs w:val="22"/>
        </w:rPr>
        <w:t>.</w:t>
      </w:r>
    </w:p>
    <w:p w14:paraId="2624E3CF"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Ecocardiograma Doppler</w:t>
      </w:r>
      <w:r w:rsidR="00FD21D9" w:rsidRPr="007803AE">
        <w:rPr>
          <w:rFonts w:ascii="Museo Sans 300" w:hAnsi="Museo Sans 300"/>
          <w:color w:val="auto"/>
          <w:sz w:val="22"/>
          <w:szCs w:val="22"/>
        </w:rPr>
        <w:t>.</w:t>
      </w:r>
    </w:p>
    <w:p w14:paraId="2624E3D0"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Ecografías y estudios Doppler</w:t>
      </w:r>
      <w:r w:rsidR="001768C6" w:rsidRPr="007803AE">
        <w:rPr>
          <w:rFonts w:ascii="Museo Sans 300" w:hAnsi="Museo Sans 300"/>
          <w:color w:val="auto"/>
          <w:sz w:val="22"/>
          <w:szCs w:val="22"/>
        </w:rPr>
        <w:t xml:space="preserve"> de Vasos arteriales y venosos</w:t>
      </w:r>
      <w:r w:rsidR="00FD21D9" w:rsidRPr="007803AE">
        <w:rPr>
          <w:rFonts w:ascii="Museo Sans 300" w:hAnsi="Museo Sans 300"/>
          <w:color w:val="auto"/>
          <w:sz w:val="22"/>
          <w:szCs w:val="22"/>
        </w:rPr>
        <w:t>.</w:t>
      </w:r>
    </w:p>
    <w:p w14:paraId="2624E3D1"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Pruebas de provocación de i</w:t>
      </w:r>
      <w:r w:rsidR="001768C6" w:rsidRPr="007803AE">
        <w:rPr>
          <w:rFonts w:ascii="Museo Sans 300" w:hAnsi="Museo Sans 300"/>
          <w:color w:val="auto"/>
          <w:sz w:val="22"/>
          <w:szCs w:val="22"/>
        </w:rPr>
        <w:t>squemia:</w:t>
      </w:r>
      <w:r w:rsidRPr="007803AE">
        <w:rPr>
          <w:rFonts w:ascii="Museo Sans 300" w:hAnsi="Museo Sans 300"/>
          <w:color w:val="auto"/>
          <w:sz w:val="22"/>
          <w:szCs w:val="22"/>
        </w:rPr>
        <w:t xml:space="preserve"> </w:t>
      </w:r>
    </w:p>
    <w:p w14:paraId="2624E3D2" w14:textId="77777777" w:rsidR="00AE6836" w:rsidRPr="007803AE" w:rsidRDefault="00AE6836" w:rsidP="00AE6836">
      <w:pPr>
        <w:pStyle w:val="Default"/>
        <w:jc w:val="both"/>
        <w:rPr>
          <w:rFonts w:ascii="Museo Sans 300" w:hAnsi="Museo Sans 300"/>
          <w:color w:val="auto"/>
          <w:sz w:val="22"/>
          <w:szCs w:val="22"/>
        </w:rPr>
      </w:pPr>
    </w:p>
    <w:p w14:paraId="2624E3D3" w14:textId="77777777" w:rsidR="0013538A" w:rsidRPr="007803AE" w:rsidRDefault="0013538A" w:rsidP="000B52C0">
      <w:pPr>
        <w:pStyle w:val="Default"/>
        <w:numPr>
          <w:ilvl w:val="0"/>
          <w:numId w:val="66"/>
        </w:numPr>
        <w:ind w:left="993" w:hanging="284"/>
        <w:jc w:val="both"/>
        <w:rPr>
          <w:rFonts w:ascii="Museo Sans 300" w:hAnsi="Museo Sans 300"/>
          <w:color w:val="auto"/>
          <w:sz w:val="22"/>
          <w:szCs w:val="22"/>
        </w:rPr>
      </w:pPr>
      <w:r w:rsidRPr="007803AE">
        <w:rPr>
          <w:rFonts w:ascii="Museo Sans 300" w:hAnsi="Museo Sans 300"/>
          <w:color w:val="auto"/>
          <w:sz w:val="22"/>
          <w:szCs w:val="22"/>
        </w:rPr>
        <w:t>Test de esfuerzo</w:t>
      </w:r>
      <w:r w:rsidR="00AE6836" w:rsidRPr="007803AE">
        <w:rPr>
          <w:rFonts w:ascii="Museo Sans 300" w:hAnsi="Museo Sans 300"/>
          <w:color w:val="auto"/>
          <w:sz w:val="22"/>
          <w:szCs w:val="22"/>
        </w:rPr>
        <w:t>.</w:t>
      </w:r>
    </w:p>
    <w:p w14:paraId="2624E3D4" w14:textId="77777777" w:rsidR="0013538A" w:rsidRPr="007803AE" w:rsidRDefault="0013538A" w:rsidP="000B52C0">
      <w:pPr>
        <w:pStyle w:val="Default"/>
        <w:numPr>
          <w:ilvl w:val="0"/>
          <w:numId w:val="66"/>
        </w:numPr>
        <w:ind w:left="993" w:hanging="284"/>
        <w:jc w:val="both"/>
        <w:rPr>
          <w:rFonts w:ascii="Museo Sans 300" w:hAnsi="Museo Sans 300"/>
          <w:color w:val="auto"/>
          <w:sz w:val="22"/>
          <w:szCs w:val="22"/>
        </w:rPr>
      </w:pPr>
      <w:r w:rsidRPr="007803AE">
        <w:rPr>
          <w:rFonts w:ascii="Museo Sans 300" w:hAnsi="Museo Sans 300"/>
          <w:color w:val="auto"/>
          <w:sz w:val="22"/>
          <w:szCs w:val="22"/>
        </w:rPr>
        <w:t>Ecocardiograma de estrés</w:t>
      </w:r>
      <w:r w:rsidR="00AE6836"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(Dobutamina) </w:t>
      </w:r>
    </w:p>
    <w:p w14:paraId="2624E3D5" w14:textId="77777777" w:rsidR="00AE6836" w:rsidRPr="007803AE" w:rsidRDefault="0013538A" w:rsidP="000B52C0">
      <w:pPr>
        <w:pStyle w:val="Default"/>
        <w:numPr>
          <w:ilvl w:val="0"/>
          <w:numId w:val="66"/>
        </w:numPr>
        <w:ind w:left="993" w:hanging="284"/>
        <w:jc w:val="both"/>
        <w:rPr>
          <w:rFonts w:ascii="Museo Sans 300" w:hAnsi="Museo Sans 300"/>
          <w:color w:val="auto"/>
          <w:sz w:val="22"/>
          <w:szCs w:val="22"/>
        </w:rPr>
      </w:pPr>
      <w:r w:rsidRPr="007803AE">
        <w:rPr>
          <w:rFonts w:ascii="Museo Sans 300" w:hAnsi="Museo Sans 300"/>
          <w:color w:val="auto"/>
          <w:sz w:val="22"/>
          <w:szCs w:val="22"/>
        </w:rPr>
        <w:t>Pruebas de Medicina Nuclear</w:t>
      </w:r>
      <w:r w:rsidR="003D1AC8" w:rsidRPr="007803AE">
        <w:rPr>
          <w:rFonts w:ascii="Museo Sans 300" w:hAnsi="Museo Sans 300"/>
          <w:color w:val="auto"/>
          <w:sz w:val="22"/>
          <w:szCs w:val="22"/>
        </w:rPr>
        <w:t>.</w:t>
      </w:r>
    </w:p>
    <w:p w14:paraId="2624E3D6" w14:textId="77777777" w:rsidR="00AE6836" w:rsidRPr="007803AE" w:rsidRDefault="00AE6836" w:rsidP="00AE6836">
      <w:pPr>
        <w:pStyle w:val="Default"/>
        <w:jc w:val="both"/>
        <w:rPr>
          <w:rFonts w:ascii="Museo Sans 300" w:hAnsi="Museo Sans 300"/>
          <w:color w:val="auto"/>
          <w:sz w:val="22"/>
          <w:szCs w:val="22"/>
        </w:rPr>
      </w:pPr>
    </w:p>
    <w:p w14:paraId="2624E3D7"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Estudios Hemodinámicos</w:t>
      </w:r>
      <w:r w:rsidR="00AE6836" w:rsidRPr="007803AE">
        <w:rPr>
          <w:rFonts w:ascii="Museo Sans 300" w:hAnsi="Museo Sans 300"/>
          <w:color w:val="auto"/>
          <w:sz w:val="22"/>
          <w:szCs w:val="22"/>
        </w:rPr>
        <w:t>.</w:t>
      </w:r>
    </w:p>
    <w:p w14:paraId="2624E3D8" w14:textId="77777777" w:rsidR="00AE6836"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Angiografías: </w:t>
      </w:r>
    </w:p>
    <w:p w14:paraId="2624E3D9" w14:textId="77777777" w:rsidR="00AE6836" w:rsidRPr="007803AE" w:rsidRDefault="00AE6836" w:rsidP="00AE6836">
      <w:pPr>
        <w:pStyle w:val="Default"/>
        <w:jc w:val="both"/>
        <w:rPr>
          <w:rFonts w:ascii="Museo Sans 300" w:hAnsi="Museo Sans 300"/>
          <w:color w:val="auto"/>
          <w:sz w:val="22"/>
          <w:szCs w:val="22"/>
        </w:rPr>
      </w:pPr>
    </w:p>
    <w:p w14:paraId="2624E3DA" w14:textId="77777777" w:rsidR="0013538A" w:rsidRPr="007803AE" w:rsidRDefault="0013538A" w:rsidP="000B52C0">
      <w:pPr>
        <w:pStyle w:val="Default"/>
        <w:numPr>
          <w:ilvl w:val="3"/>
          <w:numId w:val="146"/>
        </w:numPr>
        <w:ind w:left="993" w:hanging="284"/>
        <w:jc w:val="both"/>
        <w:rPr>
          <w:rFonts w:ascii="Museo Sans 300" w:hAnsi="Museo Sans 300"/>
          <w:color w:val="auto"/>
          <w:sz w:val="22"/>
          <w:szCs w:val="22"/>
        </w:rPr>
      </w:pPr>
      <w:r w:rsidRPr="007803AE">
        <w:rPr>
          <w:rFonts w:ascii="Museo Sans 300" w:hAnsi="Museo Sans 300"/>
          <w:color w:val="auto"/>
          <w:sz w:val="22"/>
          <w:szCs w:val="22"/>
        </w:rPr>
        <w:t>Aortografías y vasos arteriales</w:t>
      </w:r>
      <w:r w:rsidR="00AE6836" w:rsidRPr="007803AE">
        <w:rPr>
          <w:rFonts w:ascii="Museo Sans 300" w:hAnsi="Museo Sans 300"/>
          <w:color w:val="auto"/>
          <w:sz w:val="22"/>
          <w:szCs w:val="22"/>
        </w:rPr>
        <w:t>.</w:t>
      </w:r>
    </w:p>
    <w:p w14:paraId="2624E3DB" w14:textId="77777777" w:rsidR="0013538A" w:rsidRPr="007803AE" w:rsidRDefault="0013538A" w:rsidP="000B52C0">
      <w:pPr>
        <w:pStyle w:val="Default"/>
        <w:numPr>
          <w:ilvl w:val="3"/>
          <w:numId w:val="146"/>
        </w:numPr>
        <w:ind w:left="993" w:hanging="284"/>
        <w:jc w:val="both"/>
        <w:rPr>
          <w:rFonts w:ascii="Museo Sans 300" w:hAnsi="Museo Sans 300"/>
          <w:color w:val="auto"/>
          <w:sz w:val="22"/>
          <w:szCs w:val="22"/>
        </w:rPr>
      </w:pPr>
      <w:r w:rsidRPr="007803AE">
        <w:rPr>
          <w:rFonts w:ascii="Museo Sans 300" w:hAnsi="Museo Sans 300"/>
          <w:color w:val="auto"/>
          <w:sz w:val="22"/>
          <w:szCs w:val="22"/>
        </w:rPr>
        <w:t>Venografías y cavidades cardíacas y pulmón</w:t>
      </w:r>
      <w:r w:rsidR="00AE6836" w:rsidRPr="007803AE">
        <w:rPr>
          <w:rFonts w:ascii="Museo Sans 300" w:hAnsi="Museo Sans 300"/>
          <w:color w:val="auto"/>
          <w:sz w:val="22"/>
          <w:szCs w:val="22"/>
        </w:rPr>
        <w:t>.</w:t>
      </w:r>
    </w:p>
    <w:p w14:paraId="2624E3DC" w14:textId="77777777" w:rsidR="0013538A" w:rsidRPr="007803AE" w:rsidRDefault="0013538A" w:rsidP="000B52C0">
      <w:pPr>
        <w:pStyle w:val="Default"/>
        <w:numPr>
          <w:ilvl w:val="3"/>
          <w:numId w:val="146"/>
        </w:numPr>
        <w:ind w:left="993" w:hanging="284"/>
        <w:jc w:val="both"/>
        <w:rPr>
          <w:rFonts w:ascii="Museo Sans 300" w:hAnsi="Museo Sans 300"/>
          <w:color w:val="auto"/>
          <w:sz w:val="22"/>
          <w:szCs w:val="22"/>
        </w:rPr>
      </w:pPr>
      <w:r w:rsidRPr="007803AE">
        <w:rPr>
          <w:rFonts w:ascii="Museo Sans 300" w:hAnsi="Museo Sans 300"/>
          <w:color w:val="auto"/>
          <w:sz w:val="22"/>
          <w:szCs w:val="22"/>
        </w:rPr>
        <w:t>Coronariografía y Ventriculografía</w:t>
      </w:r>
      <w:r w:rsidR="00BB5813" w:rsidRPr="007803AE">
        <w:rPr>
          <w:rFonts w:ascii="Museo Sans 300" w:hAnsi="Museo Sans 300"/>
          <w:color w:val="auto"/>
          <w:sz w:val="22"/>
          <w:szCs w:val="22"/>
        </w:rPr>
        <w:t>.</w:t>
      </w:r>
    </w:p>
    <w:p w14:paraId="2624E3DD" w14:textId="77777777" w:rsidR="00AE6836" w:rsidRPr="007803AE" w:rsidRDefault="00AE6836" w:rsidP="00AE6836">
      <w:pPr>
        <w:pStyle w:val="Default"/>
        <w:jc w:val="both"/>
        <w:rPr>
          <w:rFonts w:ascii="Museo Sans 300" w:hAnsi="Museo Sans 300"/>
          <w:color w:val="auto"/>
          <w:sz w:val="22"/>
          <w:szCs w:val="22"/>
        </w:rPr>
      </w:pPr>
    </w:p>
    <w:p w14:paraId="2624E3DE"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Estudios radiológicos e imagenología</w:t>
      </w:r>
      <w:r w:rsidR="00AE6836" w:rsidRPr="007803AE">
        <w:rPr>
          <w:rFonts w:ascii="Museo Sans 300" w:hAnsi="Museo Sans 300"/>
          <w:color w:val="auto"/>
          <w:sz w:val="22"/>
          <w:szCs w:val="22"/>
        </w:rPr>
        <w:t>.</w:t>
      </w:r>
    </w:p>
    <w:p w14:paraId="2624E3DF" w14:textId="77777777" w:rsidR="0013538A" w:rsidRPr="007803AE" w:rsidRDefault="0013538A"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Exámenes complementarios generales</w:t>
      </w:r>
      <w:r w:rsidR="00AE6836" w:rsidRPr="007803AE">
        <w:rPr>
          <w:rFonts w:ascii="Museo Sans 300" w:hAnsi="Museo Sans 300"/>
          <w:color w:val="auto"/>
          <w:sz w:val="22"/>
          <w:szCs w:val="22"/>
        </w:rPr>
        <w:t>.</w:t>
      </w:r>
    </w:p>
    <w:p w14:paraId="2624E3E0" w14:textId="77777777" w:rsidR="0013538A" w:rsidRPr="007803AE" w:rsidRDefault="008A3351" w:rsidP="000B52C0">
      <w:pPr>
        <w:pStyle w:val="Default"/>
        <w:numPr>
          <w:ilvl w:val="0"/>
          <w:numId w:val="88"/>
        </w:numPr>
        <w:ind w:left="425" w:hanging="425"/>
        <w:jc w:val="both"/>
        <w:rPr>
          <w:rFonts w:ascii="Museo Sans 300" w:hAnsi="Museo Sans 300"/>
          <w:color w:val="auto"/>
          <w:sz w:val="22"/>
          <w:szCs w:val="22"/>
        </w:rPr>
      </w:pPr>
      <w:r w:rsidRPr="007803AE">
        <w:rPr>
          <w:rFonts w:ascii="Museo Sans 300" w:hAnsi="Museo Sans 300"/>
          <w:color w:val="auto"/>
          <w:sz w:val="22"/>
          <w:szCs w:val="22"/>
        </w:rPr>
        <w:t>T</w:t>
      </w:r>
      <w:r w:rsidR="0013538A" w:rsidRPr="007803AE">
        <w:rPr>
          <w:rFonts w:ascii="Museo Sans 300" w:hAnsi="Museo Sans 300"/>
          <w:color w:val="auto"/>
          <w:sz w:val="22"/>
          <w:szCs w:val="22"/>
        </w:rPr>
        <w:t>ilt Test</w:t>
      </w:r>
      <w:r w:rsidR="00BB5813" w:rsidRPr="007803AE">
        <w:rPr>
          <w:rFonts w:ascii="Museo Sans 300" w:hAnsi="Museo Sans 300"/>
          <w:color w:val="auto"/>
          <w:sz w:val="22"/>
          <w:szCs w:val="22"/>
        </w:rPr>
        <w:t>.</w:t>
      </w:r>
      <w:r w:rsidR="0013538A" w:rsidRPr="007803AE">
        <w:rPr>
          <w:rFonts w:ascii="Museo Sans 300" w:hAnsi="Museo Sans 300"/>
          <w:color w:val="auto"/>
          <w:sz w:val="22"/>
          <w:szCs w:val="22"/>
        </w:rPr>
        <w:t xml:space="preserve"> </w:t>
      </w:r>
    </w:p>
    <w:p w14:paraId="2624E3E1" w14:textId="77777777" w:rsidR="0013538A" w:rsidRPr="007803AE" w:rsidRDefault="0013538A" w:rsidP="0013538A">
      <w:pPr>
        <w:pStyle w:val="Default"/>
        <w:ind w:left="1800" w:hanging="360"/>
        <w:jc w:val="both"/>
        <w:rPr>
          <w:rFonts w:ascii="Museo Sans 300" w:hAnsi="Museo Sans 300"/>
          <w:color w:val="auto"/>
          <w:sz w:val="22"/>
          <w:szCs w:val="22"/>
        </w:rPr>
      </w:pPr>
    </w:p>
    <w:p w14:paraId="2624E3E2" w14:textId="1F4DC98E" w:rsidR="00FC41C0" w:rsidRPr="007803AE" w:rsidRDefault="00507640" w:rsidP="00381CAA">
      <w:pPr>
        <w:jc w:val="both"/>
        <w:rPr>
          <w:rFonts w:ascii="Museo Sans 300" w:hAnsi="Museo Sans 300" w:cs="Arial"/>
          <w:sz w:val="22"/>
          <w:szCs w:val="22"/>
        </w:rPr>
      </w:pPr>
      <w:r w:rsidRPr="007803AE">
        <w:rPr>
          <w:rFonts w:ascii="Museo Sans 300" w:hAnsi="Museo Sans 300" w:cs="Arial"/>
          <w:sz w:val="22"/>
          <w:szCs w:val="22"/>
        </w:rPr>
        <w:t>Corresponden al especialista la interpretaci</w:t>
      </w:r>
      <w:r w:rsidR="00030B4C" w:rsidRPr="007803AE">
        <w:rPr>
          <w:rFonts w:ascii="Museo Sans 300" w:hAnsi="Museo Sans 300" w:cs="Arial"/>
          <w:sz w:val="22"/>
          <w:szCs w:val="22"/>
        </w:rPr>
        <w:t xml:space="preserve">ón y significado patológico de </w:t>
      </w:r>
      <w:r w:rsidRPr="007803AE">
        <w:rPr>
          <w:rFonts w:ascii="Museo Sans 300" w:hAnsi="Museo Sans 300" w:cs="Arial"/>
          <w:sz w:val="22"/>
          <w:szCs w:val="22"/>
        </w:rPr>
        <w:t>l</w:t>
      </w:r>
      <w:r w:rsidR="00381CAA" w:rsidRPr="007803AE">
        <w:rPr>
          <w:rFonts w:ascii="Museo Sans 300" w:hAnsi="Museo Sans 300" w:cs="Arial"/>
          <w:sz w:val="22"/>
          <w:szCs w:val="22"/>
        </w:rPr>
        <w:t>as desviaciones a la normalidad para cada técnica empleada en la evaluación cardiovascular.</w:t>
      </w:r>
    </w:p>
    <w:p w14:paraId="2624E3E3" w14:textId="77777777" w:rsidR="00381CAA" w:rsidRPr="007803AE" w:rsidRDefault="00381CAA" w:rsidP="00381CAA">
      <w:pPr>
        <w:pStyle w:val="Default"/>
        <w:rPr>
          <w:rFonts w:ascii="Museo Sans 300" w:hAnsi="Museo Sans 300"/>
          <w:color w:val="auto"/>
          <w:sz w:val="22"/>
          <w:szCs w:val="22"/>
        </w:rPr>
      </w:pPr>
    </w:p>
    <w:p w14:paraId="49DEA21C" w14:textId="141E7E83" w:rsidR="00A61950" w:rsidRPr="007803AE" w:rsidRDefault="00381CAA" w:rsidP="00381CAA">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Impedimentos Cardiovasculares están en cuatro grupos de patologías que afectan este sistema: </w:t>
      </w:r>
    </w:p>
    <w:p w14:paraId="2624E3E6" w14:textId="77777777" w:rsidR="008A3351" w:rsidRPr="007803AE" w:rsidRDefault="00381CAA" w:rsidP="000B52C0">
      <w:pPr>
        <w:pStyle w:val="Default"/>
        <w:numPr>
          <w:ilvl w:val="0"/>
          <w:numId w:val="89"/>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w:t>
      </w:r>
      <w:r w:rsidR="007F035D" w:rsidRPr="007803AE">
        <w:rPr>
          <w:rFonts w:ascii="Museo Sans 300" w:hAnsi="Museo Sans 300"/>
          <w:b/>
          <w:bCs/>
          <w:color w:val="auto"/>
          <w:sz w:val="22"/>
          <w:szCs w:val="22"/>
        </w:rPr>
        <w:t>rmedades Orgánicas del Corazón</w:t>
      </w:r>
      <w:r w:rsidR="001D1117" w:rsidRPr="007803AE">
        <w:rPr>
          <w:rFonts w:ascii="Museo Sans 300" w:hAnsi="Museo Sans 300"/>
          <w:b/>
          <w:bCs/>
          <w:color w:val="auto"/>
          <w:sz w:val="22"/>
          <w:szCs w:val="22"/>
        </w:rPr>
        <w:t>.</w:t>
      </w:r>
    </w:p>
    <w:p w14:paraId="2624E3E7" w14:textId="77777777" w:rsidR="008A3351" w:rsidRPr="007803AE" w:rsidRDefault="00381CAA" w:rsidP="000B52C0">
      <w:pPr>
        <w:pStyle w:val="Default"/>
        <w:numPr>
          <w:ilvl w:val="0"/>
          <w:numId w:val="89"/>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Enfermedad Vascular Hipertensiva</w:t>
      </w:r>
      <w:r w:rsidR="001D1117" w:rsidRPr="007803AE">
        <w:rPr>
          <w:rFonts w:ascii="Museo Sans 300" w:hAnsi="Museo Sans 300"/>
          <w:b/>
          <w:bCs/>
          <w:color w:val="auto"/>
          <w:sz w:val="22"/>
          <w:szCs w:val="22"/>
        </w:rPr>
        <w:t>.</w:t>
      </w:r>
    </w:p>
    <w:p w14:paraId="2624E3E8" w14:textId="77777777" w:rsidR="00381CAA" w:rsidRPr="007803AE" w:rsidRDefault="00381CAA" w:rsidP="000B52C0">
      <w:pPr>
        <w:pStyle w:val="Default"/>
        <w:numPr>
          <w:ilvl w:val="0"/>
          <w:numId w:val="89"/>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Enfermedades</w:t>
      </w:r>
      <w:r w:rsidR="007D7494" w:rsidRPr="007803AE">
        <w:rPr>
          <w:rFonts w:ascii="Museo Sans 300" w:hAnsi="Museo Sans 300"/>
          <w:b/>
          <w:bCs/>
          <w:color w:val="auto"/>
          <w:sz w:val="22"/>
          <w:szCs w:val="22"/>
        </w:rPr>
        <w:t xml:space="preserve"> Vasculares de las Extremidades</w:t>
      </w:r>
      <w:r w:rsidR="001D1117" w:rsidRPr="007803AE">
        <w:rPr>
          <w:rFonts w:ascii="Museo Sans 300" w:hAnsi="Museo Sans 300"/>
          <w:b/>
          <w:bCs/>
          <w:color w:val="auto"/>
          <w:sz w:val="22"/>
          <w:szCs w:val="22"/>
        </w:rPr>
        <w:t>.</w:t>
      </w:r>
      <w:r w:rsidRPr="007803AE">
        <w:rPr>
          <w:rFonts w:ascii="Museo Sans 300" w:hAnsi="Museo Sans 300"/>
          <w:b/>
          <w:bCs/>
          <w:color w:val="auto"/>
          <w:sz w:val="22"/>
          <w:szCs w:val="22"/>
        </w:rPr>
        <w:t xml:space="preserve"> </w:t>
      </w:r>
      <w:r w:rsidR="007D7494" w:rsidRPr="007803AE">
        <w:rPr>
          <w:rFonts w:ascii="Museo Sans 300" w:hAnsi="Museo Sans 300"/>
          <w:b/>
          <w:bCs/>
          <w:color w:val="auto"/>
          <w:sz w:val="22"/>
          <w:szCs w:val="22"/>
        </w:rPr>
        <w:t>(Arterias, Venas, Linfáticos)</w:t>
      </w:r>
    </w:p>
    <w:p w14:paraId="2624E3E9" w14:textId="77777777" w:rsidR="007F035D" w:rsidRPr="007803AE" w:rsidRDefault="00381CAA" w:rsidP="000B52C0">
      <w:pPr>
        <w:pStyle w:val="Default"/>
        <w:numPr>
          <w:ilvl w:val="0"/>
          <w:numId w:val="89"/>
        </w:numPr>
        <w:ind w:left="425" w:hanging="425"/>
        <w:jc w:val="both"/>
        <w:rPr>
          <w:rFonts w:ascii="Museo Sans 300" w:hAnsi="Museo Sans 300"/>
          <w:b/>
          <w:color w:val="auto"/>
          <w:sz w:val="22"/>
          <w:szCs w:val="22"/>
        </w:rPr>
      </w:pPr>
      <w:r w:rsidRPr="007803AE">
        <w:rPr>
          <w:rFonts w:ascii="Museo Sans 300" w:hAnsi="Museo Sans 300"/>
          <w:b/>
          <w:bCs/>
          <w:color w:val="auto"/>
          <w:sz w:val="22"/>
          <w:szCs w:val="22"/>
        </w:rPr>
        <w:t>Enfermedades de la Aorta.</w:t>
      </w:r>
    </w:p>
    <w:p w14:paraId="2624E3EA" w14:textId="77777777" w:rsidR="007F035D" w:rsidRPr="007803AE" w:rsidRDefault="007F035D" w:rsidP="007F035D">
      <w:pPr>
        <w:pStyle w:val="Default"/>
        <w:jc w:val="both"/>
        <w:rPr>
          <w:rFonts w:ascii="Museo Sans 300" w:hAnsi="Museo Sans 300"/>
          <w:b/>
          <w:color w:val="auto"/>
          <w:sz w:val="22"/>
          <w:szCs w:val="22"/>
        </w:rPr>
      </w:pPr>
    </w:p>
    <w:p w14:paraId="2624E3EB" w14:textId="77777777" w:rsidR="00381CAA" w:rsidRPr="007803AE" w:rsidRDefault="005A6C2C" w:rsidP="007F035D">
      <w:pPr>
        <w:pStyle w:val="Default"/>
        <w:jc w:val="both"/>
        <w:rPr>
          <w:rFonts w:ascii="Museo Sans 300" w:hAnsi="Museo Sans 300"/>
          <w:color w:val="auto"/>
          <w:sz w:val="22"/>
          <w:szCs w:val="22"/>
        </w:rPr>
      </w:pPr>
      <w:r w:rsidRPr="007803AE">
        <w:rPr>
          <w:rFonts w:ascii="Museo Sans 300" w:hAnsi="Museo Sans 300"/>
          <w:color w:val="auto"/>
          <w:sz w:val="22"/>
          <w:szCs w:val="22"/>
        </w:rPr>
        <w:t>Cuando los impedimentos pertenezcan a más de un grupo de los anteriores, el menoscabo correspondiente deberá sumarse en modo combinado.</w:t>
      </w:r>
    </w:p>
    <w:p w14:paraId="2624E3EC" w14:textId="77777777" w:rsidR="007F035D" w:rsidRPr="007803AE" w:rsidRDefault="007F035D" w:rsidP="007F035D">
      <w:pPr>
        <w:pStyle w:val="Default"/>
        <w:jc w:val="both"/>
        <w:rPr>
          <w:rFonts w:ascii="Museo Sans 300" w:hAnsi="Museo Sans 300"/>
          <w:color w:val="auto"/>
          <w:sz w:val="22"/>
          <w:szCs w:val="22"/>
        </w:rPr>
      </w:pPr>
    </w:p>
    <w:p w14:paraId="2624E3ED" w14:textId="77777777" w:rsidR="0095313D" w:rsidRPr="007803AE" w:rsidRDefault="005A6C2C" w:rsidP="000B52C0">
      <w:pPr>
        <w:numPr>
          <w:ilvl w:val="0"/>
          <w:numId w:val="90"/>
        </w:numPr>
        <w:ind w:left="425" w:hanging="425"/>
        <w:rPr>
          <w:rFonts w:ascii="Museo Sans 300" w:hAnsi="Museo Sans 300" w:cs="Arial"/>
          <w:b/>
          <w:sz w:val="22"/>
          <w:szCs w:val="22"/>
        </w:rPr>
      </w:pPr>
      <w:r w:rsidRPr="007803AE">
        <w:rPr>
          <w:rFonts w:ascii="Museo Sans 300" w:hAnsi="Museo Sans 300" w:cs="Arial"/>
          <w:b/>
          <w:sz w:val="22"/>
          <w:szCs w:val="22"/>
        </w:rPr>
        <w:t>ENFERMEDADES ORGÁNICAS DEL CORAZÓN</w:t>
      </w:r>
    </w:p>
    <w:p w14:paraId="2624E3EE" w14:textId="77777777" w:rsidR="00654CE2" w:rsidRPr="007803AE" w:rsidRDefault="00654CE2" w:rsidP="00A61950">
      <w:pPr>
        <w:jc w:val="both"/>
        <w:rPr>
          <w:rFonts w:ascii="Museo Sans 300" w:hAnsi="Museo Sans 300" w:cs="Arial"/>
          <w:sz w:val="22"/>
          <w:szCs w:val="22"/>
        </w:rPr>
      </w:pPr>
    </w:p>
    <w:p w14:paraId="2624E3EF" w14:textId="77777777" w:rsidR="00381CAA" w:rsidRPr="007803AE" w:rsidRDefault="005A6C2C" w:rsidP="00D958D3">
      <w:pPr>
        <w:spacing w:after="120"/>
        <w:jc w:val="both"/>
        <w:rPr>
          <w:rFonts w:ascii="Museo Sans 300" w:hAnsi="Museo Sans 300" w:cs="Arial"/>
          <w:sz w:val="22"/>
          <w:szCs w:val="22"/>
        </w:rPr>
      </w:pPr>
      <w:r w:rsidRPr="007803AE">
        <w:rPr>
          <w:rFonts w:ascii="Museo Sans 300" w:hAnsi="Museo Sans 300" w:cs="Arial"/>
          <w:sz w:val="22"/>
          <w:szCs w:val="22"/>
        </w:rPr>
        <w:t>Se encuentran en este grupo los impedimentos en los que se reconoce una falla del corazón como bomba en cualquiera de sus estructuras anatómicas.</w:t>
      </w:r>
    </w:p>
    <w:p w14:paraId="2624E3F0" w14:textId="77777777" w:rsidR="00381CAA" w:rsidRPr="007803AE" w:rsidRDefault="005A6C2C" w:rsidP="000B52C0">
      <w:pPr>
        <w:pStyle w:val="Prrafodelista"/>
        <w:numPr>
          <w:ilvl w:val="0"/>
          <w:numId w:val="173"/>
        </w:numPr>
        <w:ind w:left="993" w:hanging="284"/>
        <w:jc w:val="both"/>
        <w:rPr>
          <w:rFonts w:ascii="Museo Sans 300" w:hAnsi="Museo Sans 300" w:cs="Arial"/>
          <w:sz w:val="22"/>
          <w:szCs w:val="22"/>
        </w:rPr>
      </w:pPr>
      <w:r w:rsidRPr="007803AE">
        <w:rPr>
          <w:rFonts w:ascii="Museo Sans 300" w:hAnsi="Museo Sans 300" w:cs="Arial"/>
          <w:sz w:val="22"/>
          <w:szCs w:val="22"/>
        </w:rPr>
        <w:t>Cardiopatías Congénitas y Adquiridas</w:t>
      </w:r>
      <w:r w:rsidR="001D1117" w:rsidRPr="007803AE">
        <w:rPr>
          <w:rFonts w:ascii="Museo Sans 300" w:hAnsi="Museo Sans 300" w:cs="Arial"/>
          <w:sz w:val="22"/>
          <w:szCs w:val="22"/>
        </w:rPr>
        <w:t>.</w:t>
      </w:r>
      <w:r w:rsidRPr="007803AE">
        <w:rPr>
          <w:rFonts w:ascii="Museo Sans 300" w:hAnsi="Museo Sans 300" w:cs="Arial"/>
          <w:sz w:val="22"/>
          <w:szCs w:val="22"/>
        </w:rPr>
        <w:t xml:space="preserve"> (Reumática e Infecciosa)</w:t>
      </w:r>
    </w:p>
    <w:p w14:paraId="2624E3F1" w14:textId="77777777" w:rsidR="00381CAA" w:rsidRPr="007803AE" w:rsidRDefault="005A6C2C"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Cardiopatía Isquémica</w:t>
      </w:r>
      <w:r w:rsidR="001D1117" w:rsidRPr="007803AE">
        <w:rPr>
          <w:rFonts w:ascii="Museo Sans 300" w:hAnsi="Museo Sans 300" w:cs="Arial"/>
          <w:sz w:val="22"/>
          <w:szCs w:val="22"/>
        </w:rPr>
        <w:t>.</w:t>
      </w:r>
    </w:p>
    <w:p w14:paraId="2624E3F2" w14:textId="77777777" w:rsidR="00A11087" w:rsidRPr="007803AE" w:rsidRDefault="005A6C2C"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Cardiomiopatías</w:t>
      </w:r>
      <w:r w:rsidR="001D1117" w:rsidRPr="007803AE">
        <w:rPr>
          <w:rFonts w:ascii="Museo Sans 300" w:hAnsi="Museo Sans 300" w:cs="Arial"/>
          <w:sz w:val="22"/>
          <w:szCs w:val="22"/>
        </w:rPr>
        <w:t>.</w:t>
      </w:r>
    </w:p>
    <w:p w14:paraId="2624E3F3" w14:textId="77777777" w:rsidR="00381CAA" w:rsidRPr="007803AE" w:rsidRDefault="005A6C2C"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Pericardiopatías</w:t>
      </w:r>
      <w:r w:rsidR="001D1117" w:rsidRPr="007803AE">
        <w:rPr>
          <w:rFonts w:ascii="Museo Sans 300" w:hAnsi="Museo Sans 300" w:cs="Arial"/>
          <w:sz w:val="22"/>
          <w:szCs w:val="22"/>
        </w:rPr>
        <w:t>.</w:t>
      </w:r>
    </w:p>
    <w:p w14:paraId="2624E3F4" w14:textId="77777777" w:rsidR="00381CAA" w:rsidRPr="007803AE" w:rsidRDefault="005A6C2C"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Trastornos</w:t>
      </w:r>
      <w:r w:rsidR="00381CAA" w:rsidRPr="007803AE">
        <w:rPr>
          <w:rFonts w:ascii="Museo Sans 300" w:hAnsi="Museo Sans 300" w:cs="Arial"/>
          <w:sz w:val="22"/>
          <w:szCs w:val="22"/>
        </w:rPr>
        <w:t xml:space="preserve"> del Ritmo</w:t>
      </w:r>
      <w:r w:rsidR="001D1117" w:rsidRPr="007803AE">
        <w:rPr>
          <w:rFonts w:ascii="Museo Sans 300" w:hAnsi="Museo Sans 300" w:cs="Arial"/>
          <w:sz w:val="22"/>
          <w:szCs w:val="22"/>
        </w:rPr>
        <w:t>.</w:t>
      </w:r>
    </w:p>
    <w:p w14:paraId="2624E3F5" w14:textId="77777777" w:rsidR="00381CAA"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Trastornos de la conducción</w:t>
      </w:r>
      <w:r w:rsidR="001D1117" w:rsidRPr="007803AE">
        <w:rPr>
          <w:rFonts w:ascii="Museo Sans 300" w:hAnsi="Museo Sans 300" w:cs="Arial"/>
          <w:sz w:val="22"/>
          <w:szCs w:val="22"/>
        </w:rPr>
        <w:t>.</w:t>
      </w:r>
      <w:r w:rsidRPr="007803AE">
        <w:rPr>
          <w:rFonts w:ascii="Museo Sans 300" w:hAnsi="Museo Sans 300" w:cs="Arial"/>
          <w:sz w:val="22"/>
          <w:szCs w:val="22"/>
        </w:rPr>
        <w:t xml:space="preserve"> (Bloqueos) </w:t>
      </w:r>
    </w:p>
    <w:p w14:paraId="2624E3F6" w14:textId="77777777" w:rsidR="00381CAA"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Valvulopatías</w:t>
      </w:r>
      <w:r w:rsidR="001D1117" w:rsidRPr="007803AE">
        <w:rPr>
          <w:rFonts w:ascii="Museo Sans 300" w:hAnsi="Museo Sans 300" w:cs="Arial"/>
          <w:sz w:val="22"/>
          <w:szCs w:val="22"/>
        </w:rPr>
        <w:t>.</w:t>
      </w:r>
    </w:p>
    <w:p w14:paraId="2624E3F7" w14:textId="77777777" w:rsidR="00381CAA"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Endocardiopatias</w:t>
      </w:r>
      <w:r w:rsidR="001D1117" w:rsidRPr="007803AE">
        <w:rPr>
          <w:rFonts w:ascii="Museo Sans 300" w:hAnsi="Museo Sans 300" w:cs="Arial"/>
          <w:sz w:val="22"/>
          <w:szCs w:val="22"/>
        </w:rPr>
        <w:t>.</w:t>
      </w:r>
    </w:p>
    <w:p w14:paraId="2624E3F8" w14:textId="77777777" w:rsidR="00E865FC"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Enfermedades cardiopulmonares y de la circulación pulmonar</w:t>
      </w:r>
      <w:r w:rsidR="001D1117" w:rsidRPr="007803AE">
        <w:rPr>
          <w:rFonts w:ascii="Museo Sans 300" w:hAnsi="Museo Sans 300" w:cs="Arial"/>
          <w:sz w:val="22"/>
          <w:szCs w:val="22"/>
        </w:rPr>
        <w:t>.</w:t>
      </w:r>
    </w:p>
    <w:p w14:paraId="2624E3F9" w14:textId="77777777" w:rsidR="00381CAA" w:rsidRPr="007803AE" w:rsidRDefault="00381CAA" w:rsidP="000B52C0">
      <w:pPr>
        <w:pStyle w:val="Prrafodelista"/>
        <w:numPr>
          <w:ilvl w:val="0"/>
          <w:numId w:val="173"/>
        </w:numPr>
        <w:ind w:left="993" w:hanging="284"/>
        <w:rPr>
          <w:rFonts w:ascii="Museo Sans 300" w:hAnsi="Museo Sans 300" w:cs="Arial"/>
          <w:sz w:val="22"/>
          <w:szCs w:val="22"/>
        </w:rPr>
      </w:pPr>
      <w:r w:rsidRPr="007803AE">
        <w:rPr>
          <w:rFonts w:ascii="Museo Sans 300" w:hAnsi="Museo Sans 300" w:cs="Arial"/>
          <w:sz w:val="22"/>
          <w:szCs w:val="22"/>
        </w:rPr>
        <w:t>Miocardiopatías</w:t>
      </w:r>
      <w:r w:rsidR="00090DC1" w:rsidRPr="007803AE">
        <w:rPr>
          <w:rFonts w:ascii="Museo Sans 300" w:hAnsi="Museo Sans 300" w:cs="Arial"/>
          <w:sz w:val="22"/>
          <w:szCs w:val="22"/>
        </w:rPr>
        <w:t>.</w:t>
      </w:r>
    </w:p>
    <w:p w14:paraId="2624E3FA" w14:textId="77777777" w:rsidR="00381CAA" w:rsidRPr="007803AE" w:rsidRDefault="00381CAA" w:rsidP="00381CAA">
      <w:pPr>
        <w:rPr>
          <w:rFonts w:ascii="Museo Sans 300" w:hAnsi="Museo Sans 300" w:cs="Arial"/>
          <w:sz w:val="22"/>
          <w:szCs w:val="22"/>
        </w:rPr>
      </w:pPr>
    </w:p>
    <w:p w14:paraId="2624E3FB" w14:textId="77777777" w:rsidR="00E865FC" w:rsidRPr="007803AE" w:rsidRDefault="005A6C2C" w:rsidP="00E865FC">
      <w:pPr>
        <w:jc w:val="both"/>
        <w:rPr>
          <w:rFonts w:ascii="Museo Sans 300" w:hAnsi="Museo Sans 300" w:cs="Arial"/>
          <w:sz w:val="22"/>
          <w:szCs w:val="22"/>
        </w:rPr>
      </w:pPr>
      <w:r w:rsidRPr="007803AE">
        <w:rPr>
          <w:rFonts w:ascii="Museo Sans 300" w:hAnsi="Museo Sans 300" w:cs="Arial"/>
          <w:sz w:val="22"/>
          <w:szCs w:val="22"/>
        </w:rPr>
        <w:t>Las Enfermedades Orgánicas del Corazón se objetivan por los siguientes estudios:</w:t>
      </w:r>
    </w:p>
    <w:p w14:paraId="2624E3FC" w14:textId="77777777" w:rsidR="00E865FC" w:rsidRPr="007803AE" w:rsidRDefault="00E865FC" w:rsidP="00E865FC">
      <w:pPr>
        <w:rPr>
          <w:rFonts w:ascii="Museo Sans 300" w:hAnsi="Museo Sans 300" w:cs="Arial"/>
          <w:sz w:val="22"/>
          <w:szCs w:val="22"/>
        </w:rPr>
      </w:pPr>
    </w:p>
    <w:p w14:paraId="2624E3FD" w14:textId="77777777" w:rsidR="00E865FC" w:rsidRPr="007803AE" w:rsidRDefault="005A6C2C" w:rsidP="000B52C0">
      <w:pPr>
        <w:numPr>
          <w:ilvl w:val="0"/>
          <w:numId w:val="91"/>
        </w:numPr>
        <w:ind w:left="425" w:hanging="425"/>
        <w:rPr>
          <w:rFonts w:ascii="Museo Sans 300" w:hAnsi="Museo Sans 300" w:cs="Arial"/>
          <w:sz w:val="22"/>
          <w:szCs w:val="22"/>
        </w:rPr>
      </w:pPr>
      <w:r w:rsidRPr="007803AE">
        <w:rPr>
          <w:rFonts w:ascii="Museo Sans 300" w:hAnsi="Museo Sans 300" w:cs="Arial"/>
          <w:sz w:val="22"/>
          <w:szCs w:val="22"/>
        </w:rPr>
        <w:t>Radiografía de Tórax</w:t>
      </w:r>
      <w:r w:rsidR="001D1117" w:rsidRPr="007803AE">
        <w:rPr>
          <w:rFonts w:ascii="Museo Sans 300" w:hAnsi="Museo Sans 300" w:cs="Arial"/>
          <w:sz w:val="22"/>
          <w:szCs w:val="22"/>
        </w:rPr>
        <w:t>.</w:t>
      </w:r>
    </w:p>
    <w:p w14:paraId="2624E3FE" w14:textId="77777777" w:rsidR="001D1117" w:rsidRPr="007803AE" w:rsidRDefault="001D1117" w:rsidP="00A321E1">
      <w:pPr>
        <w:jc w:val="center"/>
        <w:rPr>
          <w:rFonts w:ascii="Museo Sans 300" w:hAnsi="Museo Sans 300" w:cs="Arial"/>
          <w:sz w:val="22"/>
          <w:szCs w:val="22"/>
        </w:rPr>
      </w:pPr>
    </w:p>
    <w:p w14:paraId="2624E3FF" w14:textId="77777777" w:rsidR="00E865FC" w:rsidRPr="007803AE" w:rsidRDefault="005A6C2C" w:rsidP="00F86F6C">
      <w:pPr>
        <w:ind w:firstLine="425"/>
        <w:rPr>
          <w:rFonts w:ascii="Museo Sans 300" w:hAnsi="Museo Sans 300" w:cs="Arial"/>
          <w:sz w:val="22"/>
          <w:szCs w:val="22"/>
        </w:rPr>
      </w:pPr>
      <w:r w:rsidRPr="007803AE">
        <w:rPr>
          <w:rFonts w:ascii="Museo Sans 300" w:hAnsi="Museo Sans 300" w:cs="Arial"/>
          <w:sz w:val="22"/>
          <w:szCs w:val="22"/>
        </w:rPr>
        <w:t>Postero-anterior</w:t>
      </w:r>
      <w:r w:rsidR="00DE1E44" w:rsidRPr="007803AE">
        <w:rPr>
          <w:rFonts w:ascii="Museo Sans 300" w:hAnsi="Museo Sans 300" w:cs="Arial"/>
          <w:sz w:val="22"/>
          <w:szCs w:val="22"/>
        </w:rPr>
        <w:t xml:space="preserve"> y lateral.</w:t>
      </w:r>
    </w:p>
    <w:p w14:paraId="2624E400" w14:textId="77777777" w:rsidR="00DE1E44" w:rsidRPr="007803AE" w:rsidRDefault="00DE1E44" w:rsidP="00DE1E44">
      <w:pPr>
        <w:rPr>
          <w:rFonts w:ascii="Museo Sans 300" w:hAnsi="Museo Sans 300" w:cs="Arial"/>
          <w:sz w:val="22"/>
          <w:szCs w:val="22"/>
        </w:rPr>
      </w:pPr>
    </w:p>
    <w:p w14:paraId="2624E401" w14:textId="77777777" w:rsidR="00DE1E44" w:rsidRPr="007803AE" w:rsidRDefault="00E865FC" w:rsidP="000B52C0">
      <w:pPr>
        <w:numPr>
          <w:ilvl w:val="0"/>
          <w:numId w:val="91"/>
        </w:numPr>
        <w:ind w:left="425" w:hanging="425"/>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lectrocardiograma</w:t>
      </w:r>
      <w:r w:rsidR="00404625" w:rsidRPr="007803AE">
        <w:rPr>
          <w:rFonts w:ascii="Museo Sans 300" w:hAnsi="Museo Sans 300" w:cs="Arial"/>
          <w:sz w:val="22"/>
          <w:szCs w:val="22"/>
        </w:rPr>
        <w:t>.</w:t>
      </w:r>
    </w:p>
    <w:p w14:paraId="2624E403" w14:textId="77777777" w:rsidR="00E865FC" w:rsidRPr="007803AE" w:rsidRDefault="005A6C2C" w:rsidP="00F86F6C">
      <w:pPr>
        <w:ind w:left="180"/>
        <w:rPr>
          <w:rFonts w:ascii="Museo Sans 300" w:hAnsi="Museo Sans 300" w:cs="Arial"/>
          <w:sz w:val="22"/>
          <w:szCs w:val="22"/>
        </w:rPr>
      </w:pPr>
      <w:r w:rsidRPr="007803AE">
        <w:rPr>
          <w:rFonts w:ascii="Museo Sans 300" w:hAnsi="Museo Sans 300" w:cs="Arial"/>
          <w:sz w:val="22"/>
          <w:szCs w:val="22"/>
        </w:rPr>
        <w:t>El trazado electrocardiográfico debe mostrar las doce derivaciones estándar y en cada derivación por lo menos tres complejos; a una velocidad de 25 mm/segundo.</w:t>
      </w:r>
    </w:p>
    <w:p w14:paraId="2624E404" w14:textId="77777777" w:rsidR="00E865FC" w:rsidRPr="007803AE" w:rsidRDefault="00E865FC" w:rsidP="00E865FC">
      <w:pPr>
        <w:ind w:left="709"/>
        <w:rPr>
          <w:rFonts w:ascii="Museo Sans 300" w:hAnsi="Museo Sans 300" w:cs="Arial"/>
          <w:sz w:val="22"/>
          <w:szCs w:val="22"/>
        </w:rPr>
      </w:pPr>
    </w:p>
    <w:p w14:paraId="2624E405" w14:textId="77777777" w:rsidR="00E865FC" w:rsidRPr="007803AE" w:rsidRDefault="005A6C2C" w:rsidP="000B52C0">
      <w:pPr>
        <w:numPr>
          <w:ilvl w:val="0"/>
          <w:numId w:val="91"/>
        </w:numPr>
        <w:rPr>
          <w:rFonts w:ascii="Museo Sans 300" w:hAnsi="Museo Sans 300" w:cs="Arial"/>
          <w:sz w:val="22"/>
          <w:szCs w:val="22"/>
        </w:rPr>
      </w:pPr>
      <w:r w:rsidRPr="007803AE">
        <w:rPr>
          <w:rFonts w:ascii="Museo Sans 300" w:hAnsi="Museo Sans 300" w:cs="Arial"/>
          <w:sz w:val="22"/>
          <w:szCs w:val="22"/>
        </w:rPr>
        <w:t xml:space="preserve">Test </w:t>
      </w:r>
      <w:r w:rsidR="00197536" w:rsidRPr="007803AE">
        <w:rPr>
          <w:rFonts w:ascii="Museo Sans 300" w:hAnsi="Museo Sans 300" w:cs="Arial"/>
          <w:sz w:val="22"/>
          <w:szCs w:val="22"/>
        </w:rPr>
        <w:t>d</w:t>
      </w:r>
      <w:r w:rsidRPr="007803AE">
        <w:rPr>
          <w:rFonts w:ascii="Museo Sans 300" w:hAnsi="Museo Sans 300" w:cs="Arial"/>
          <w:sz w:val="22"/>
          <w:szCs w:val="22"/>
        </w:rPr>
        <w:t>e Esfuerzo Cardiovascular</w:t>
      </w:r>
      <w:r w:rsidR="00404625" w:rsidRPr="007803AE">
        <w:rPr>
          <w:rFonts w:ascii="Museo Sans 300" w:hAnsi="Museo Sans 300" w:cs="Arial"/>
          <w:sz w:val="22"/>
          <w:szCs w:val="22"/>
        </w:rPr>
        <w:t>.</w:t>
      </w:r>
    </w:p>
    <w:p w14:paraId="2624E407" w14:textId="77777777" w:rsidR="00197536" w:rsidRPr="007803AE" w:rsidRDefault="005A6C2C" w:rsidP="002034CC">
      <w:pPr>
        <w:ind w:left="180"/>
        <w:jc w:val="both"/>
        <w:rPr>
          <w:rFonts w:ascii="Museo Sans 300" w:hAnsi="Museo Sans 300" w:cs="Arial"/>
          <w:sz w:val="22"/>
          <w:szCs w:val="22"/>
        </w:rPr>
      </w:pPr>
      <w:r w:rsidRPr="007803AE">
        <w:rPr>
          <w:rFonts w:ascii="Museo Sans 300" w:hAnsi="Museo Sans 300" w:cs="Arial"/>
          <w:sz w:val="22"/>
          <w:szCs w:val="22"/>
        </w:rPr>
        <w:t>Este test es de especial importancia en aquellos casos en que el trabajador presenta ángor pectoris y cuando el electrocardiograma convencional no presenta alteraciones ni otras evidencias de Enfermedad Isquémica Miocárdica.</w:t>
      </w:r>
    </w:p>
    <w:p w14:paraId="616F4C52" w14:textId="141A3AF4" w:rsidR="007B26B3" w:rsidRPr="007803AE" w:rsidRDefault="005A6C2C" w:rsidP="00BE27AB">
      <w:pPr>
        <w:ind w:left="180"/>
        <w:jc w:val="both"/>
        <w:rPr>
          <w:rFonts w:ascii="Museo Sans 300" w:hAnsi="Museo Sans 300" w:cs="Arial"/>
          <w:sz w:val="22"/>
          <w:szCs w:val="22"/>
        </w:rPr>
      </w:pPr>
      <w:r w:rsidRPr="007803AE">
        <w:rPr>
          <w:rFonts w:ascii="Museo Sans 300" w:hAnsi="Museo Sans 300" w:cs="Arial"/>
          <w:sz w:val="22"/>
          <w:szCs w:val="22"/>
        </w:rPr>
        <w:t xml:space="preserve">Cuando se realice un Test de Esfuerzo, éste deberá </w:t>
      </w:r>
      <w:r w:rsidR="00197536" w:rsidRPr="007803AE">
        <w:rPr>
          <w:rFonts w:ascii="Museo Sans 300" w:hAnsi="Museo Sans 300" w:cs="Arial"/>
          <w:sz w:val="22"/>
          <w:szCs w:val="22"/>
        </w:rPr>
        <w:t xml:space="preserve">usar </w:t>
      </w:r>
      <w:r w:rsidRPr="007803AE">
        <w:rPr>
          <w:rFonts w:ascii="Museo Sans 300" w:hAnsi="Museo Sans 300" w:cs="Arial"/>
          <w:sz w:val="22"/>
          <w:szCs w:val="22"/>
        </w:rPr>
        <w:t>el régimen multi-etapa, progresivo y continuo. El ritmo cardíaco no deberá ser inferior al 85% del ritmo cardíaco máximo previsto, a menos que el examen sea peligroso si se obtienen estas cifras, o este se considere innecesario</w:t>
      </w:r>
      <w:r w:rsidR="005A2E83" w:rsidRPr="007803AE">
        <w:rPr>
          <w:rFonts w:ascii="Museo Sans 300" w:hAnsi="Museo Sans 300" w:cs="Arial"/>
          <w:sz w:val="22"/>
          <w:szCs w:val="22"/>
        </w:rPr>
        <w:t>.</w:t>
      </w:r>
    </w:p>
    <w:p w14:paraId="0866E8B5" w14:textId="77777777" w:rsidR="00ED6A3E" w:rsidRPr="007803AE" w:rsidRDefault="00ED6A3E" w:rsidP="00F86F6C">
      <w:pPr>
        <w:ind w:left="180"/>
        <w:jc w:val="both"/>
        <w:rPr>
          <w:rFonts w:ascii="Museo Sans 300" w:hAnsi="Museo Sans 300" w:cs="Arial"/>
          <w:sz w:val="22"/>
          <w:szCs w:val="22"/>
        </w:rPr>
      </w:pPr>
    </w:p>
    <w:p w14:paraId="2624E40B" w14:textId="1749E1C4" w:rsidR="00D40D37" w:rsidRPr="007803AE" w:rsidRDefault="005A6C2C" w:rsidP="00F86F6C">
      <w:pPr>
        <w:ind w:left="180"/>
        <w:jc w:val="both"/>
        <w:rPr>
          <w:rFonts w:ascii="Museo Sans 300" w:hAnsi="Museo Sans 300" w:cs="Arial"/>
          <w:sz w:val="22"/>
          <w:szCs w:val="22"/>
        </w:rPr>
      </w:pPr>
      <w:r w:rsidRPr="007803AE">
        <w:rPr>
          <w:rFonts w:ascii="Museo Sans 300" w:hAnsi="Museo Sans 300" w:cs="Arial"/>
          <w:sz w:val="22"/>
          <w:szCs w:val="22"/>
        </w:rPr>
        <w:t>El examen deberá incluir una descripción precisa de la metodología usada, señalar el grado de ejercicio realizado, las mediciones tensionales de antes, durante y después de la prueba y cualquier razón que haya motivado dar por terminada la prueba.</w:t>
      </w:r>
    </w:p>
    <w:p w14:paraId="2624E40C" w14:textId="77777777" w:rsidR="00DE1E44" w:rsidRPr="007803AE" w:rsidRDefault="00DE1E44" w:rsidP="00DE1E44">
      <w:pPr>
        <w:jc w:val="both"/>
        <w:rPr>
          <w:rFonts w:ascii="Museo Sans 300" w:hAnsi="Museo Sans 300" w:cs="Arial"/>
          <w:sz w:val="22"/>
          <w:szCs w:val="22"/>
        </w:rPr>
      </w:pPr>
    </w:p>
    <w:p w14:paraId="2624E40D" w14:textId="77777777" w:rsidR="00197536" w:rsidRPr="007803AE" w:rsidRDefault="005A6C2C" w:rsidP="00F86F6C">
      <w:pPr>
        <w:ind w:left="180"/>
        <w:jc w:val="both"/>
        <w:rPr>
          <w:rFonts w:ascii="Museo Sans 300" w:hAnsi="Museo Sans 300" w:cs="Arial"/>
          <w:sz w:val="22"/>
          <w:szCs w:val="22"/>
        </w:rPr>
      </w:pPr>
      <w:r w:rsidRPr="007803AE">
        <w:rPr>
          <w:rFonts w:ascii="Museo Sans 300" w:hAnsi="Museo Sans 300" w:cs="Arial"/>
          <w:sz w:val="22"/>
          <w:szCs w:val="22"/>
        </w:rPr>
        <w:t>Los electrocardiogramas obtenidos en pruebas de esfuerzo, deben incluir los trazados antes, durante y después del ejercicio.</w:t>
      </w:r>
    </w:p>
    <w:p w14:paraId="2624E40E" w14:textId="77777777" w:rsidR="00DE1E44" w:rsidRPr="007803AE" w:rsidRDefault="00DE1E44" w:rsidP="00DE1E44">
      <w:pPr>
        <w:jc w:val="both"/>
        <w:rPr>
          <w:rFonts w:ascii="Museo Sans 300" w:hAnsi="Museo Sans 300" w:cs="Arial"/>
          <w:sz w:val="22"/>
          <w:szCs w:val="22"/>
        </w:rPr>
      </w:pPr>
    </w:p>
    <w:p w14:paraId="2624E40F" w14:textId="77777777" w:rsidR="00E865FC" w:rsidRPr="007803AE" w:rsidRDefault="00D40D37" w:rsidP="00F86F6C">
      <w:pPr>
        <w:ind w:firstLine="180"/>
        <w:jc w:val="both"/>
        <w:rPr>
          <w:rFonts w:ascii="Museo Sans 300" w:hAnsi="Museo Sans 300" w:cs="Arial"/>
          <w:sz w:val="22"/>
          <w:szCs w:val="22"/>
        </w:rPr>
      </w:pPr>
      <w:r w:rsidRPr="007803AE">
        <w:rPr>
          <w:rFonts w:ascii="Museo Sans 300" w:hAnsi="Museo Sans 300" w:cs="Arial"/>
          <w:sz w:val="22"/>
          <w:szCs w:val="22"/>
        </w:rPr>
        <w:t xml:space="preserve">El </w:t>
      </w:r>
      <w:r w:rsidR="005A6C2C" w:rsidRPr="007803AE">
        <w:rPr>
          <w:rFonts w:ascii="Museo Sans 300" w:hAnsi="Museo Sans 300" w:cs="Arial"/>
          <w:sz w:val="22"/>
          <w:szCs w:val="22"/>
        </w:rPr>
        <w:t>Test de Esfuerzo no debe realizarse en trabajadores que presenten:</w:t>
      </w:r>
    </w:p>
    <w:p w14:paraId="2624E410" w14:textId="77777777" w:rsidR="00404625" w:rsidRPr="007803AE" w:rsidRDefault="00404625" w:rsidP="00404625">
      <w:pPr>
        <w:jc w:val="both"/>
        <w:rPr>
          <w:rFonts w:ascii="Museo Sans 300" w:hAnsi="Museo Sans 300" w:cs="Arial"/>
          <w:sz w:val="22"/>
          <w:szCs w:val="22"/>
        </w:rPr>
      </w:pPr>
    </w:p>
    <w:p w14:paraId="2624E411" w14:textId="08D7230B" w:rsidR="00E865FC" w:rsidRPr="007803AE" w:rsidRDefault="00D40D37"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Á</w:t>
      </w:r>
      <w:r w:rsidR="005A6C2C" w:rsidRPr="007803AE">
        <w:rPr>
          <w:rFonts w:ascii="Museo Sans 300" w:hAnsi="Museo Sans 300" w:cs="Arial"/>
          <w:sz w:val="22"/>
          <w:szCs w:val="22"/>
        </w:rPr>
        <w:t>ngor</w:t>
      </w:r>
      <w:r w:rsidRPr="007803AE">
        <w:rPr>
          <w:rFonts w:ascii="Museo Sans 300" w:hAnsi="Museo Sans 300" w:cs="Arial"/>
          <w:sz w:val="22"/>
          <w:szCs w:val="22"/>
        </w:rPr>
        <w:t xml:space="preserve"> </w:t>
      </w:r>
      <w:r w:rsidR="005A6C2C" w:rsidRPr="007803AE">
        <w:rPr>
          <w:rFonts w:ascii="Museo Sans 300" w:hAnsi="Museo Sans 300" w:cs="Arial"/>
          <w:sz w:val="22"/>
          <w:szCs w:val="22"/>
        </w:rPr>
        <w:t>Pectoris Inestable</w:t>
      </w:r>
      <w:r w:rsidR="00404625" w:rsidRPr="007803AE">
        <w:rPr>
          <w:rFonts w:ascii="Museo Sans 300" w:hAnsi="Museo Sans 300" w:cs="Arial"/>
          <w:sz w:val="22"/>
          <w:szCs w:val="22"/>
        </w:rPr>
        <w:t>.</w:t>
      </w:r>
    </w:p>
    <w:p w14:paraId="2624E412"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Insuficiencia Cardíaca Congestiva</w:t>
      </w:r>
      <w:r w:rsidR="00404625" w:rsidRPr="007803AE">
        <w:rPr>
          <w:rFonts w:ascii="Museo Sans 300" w:hAnsi="Museo Sans 300" w:cs="Arial"/>
          <w:sz w:val="22"/>
          <w:szCs w:val="22"/>
        </w:rPr>
        <w:t>.</w:t>
      </w:r>
    </w:p>
    <w:p w14:paraId="2624E413"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Arritmias Severas no Controladas</w:t>
      </w:r>
      <w:r w:rsidR="00404625" w:rsidRPr="007803AE">
        <w:rPr>
          <w:rFonts w:ascii="Museo Sans 300" w:hAnsi="Museo Sans 300" w:cs="Arial"/>
          <w:sz w:val="22"/>
          <w:szCs w:val="22"/>
        </w:rPr>
        <w:t>.</w:t>
      </w:r>
    </w:p>
    <w:p w14:paraId="2624E414"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Bloqueos A-V de Segundo y Tercer Grado</w:t>
      </w:r>
      <w:r w:rsidR="00404625" w:rsidRPr="007803AE">
        <w:rPr>
          <w:rFonts w:ascii="Museo Sans 300" w:hAnsi="Museo Sans 300" w:cs="Arial"/>
          <w:sz w:val="22"/>
          <w:szCs w:val="22"/>
        </w:rPr>
        <w:t>.</w:t>
      </w:r>
    </w:p>
    <w:p w14:paraId="2624E415"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Hipertensión Arterial Severa no Controlada</w:t>
      </w:r>
      <w:r w:rsidR="00404625" w:rsidRPr="007803AE">
        <w:rPr>
          <w:rFonts w:ascii="Museo Sans 300" w:hAnsi="Museo Sans 300" w:cs="Arial"/>
          <w:sz w:val="22"/>
          <w:szCs w:val="22"/>
        </w:rPr>
        <w:t>.</w:t>
      </w:r>
    </w:p>
    <w:p w14:paraId="2624E416"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Estenosis Aórtica Significativa</w:t>
      </w:r>
      <w:r w:rsidR="00404625" w:rsidRPr="007803AE">
        <w:rPr>
          <w:rFonts w:ascii="Museo Sans 300" w:hAnsi="Museo Sans 300" w:cs="Arial"/>
          <w:sz w:val="22"/>
          <w:szCs w:val="22"/>
        </w:rPr>
        <w:t>.</w:t>
      </w:r>
    </w:p>
    <w:p w14:paraId="2624E417"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Hipertensión Pulmonar Importante</w:t>
      </w:r>
      <w:r w:rsidR="00404625" w:rsidRPr="007803AE">
        <w:rPr>
          <w:rFonts w:ascii="Museo Sans 300" w:hAnsi="Museo Sans 300" w:cs="Arial"/>
          <w:sz w:val="22"/>
          <w:szCs w:val="22"/>
        </w:rPr>
        <w:t>.</w:t>
      </w:r>
    </w:p>
    <w:p w14:paraId="2624E418"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Aneurisma Aórtico Disecante o Ventricular</w:t>
      </w:r>
      <w:r w:rsidR="00404625" w:rsidRPr="007803AE">
        <w:rPr>
          <w:rFonts w:ascii="Museo Sans 300" w:hAnsi="Museo Sans 300" w:cs="Arial"/>
          <w:sz w:val="22"/>
          <w:szCs w:val="22"/>
        </w:rPr>
        <w:t>.</w:t>
      </w:r>
    </w:p>
    <w:p w14:paraId="2624E419"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Daño Muscular Esquelético Limitante</w:t>
      </w:r>
      <w:r w:rsidR="00404625" w:rsidRPr="007803AE">
        <w:rPr>
          <w:rFonts w:ascii="Museo Sans 300" w:hAnsi="Museo Sans 300" w:cs="Arial"/>
          <w:sz w:val="22"/>
          <w:szCs w:val="22"/>
        </w:rPr>
        <w:t>.</w:t>
      </w:r>
    </w:p>
    <w:p w14:paraId="2624E41A" w14:textId="77777777" w:rsidR="00E865FC" w:rsidRPr="007803AE" w:rsidRDefault="005A6C2C" w:rsidP="000B52C0">
      <w:pPr>
        <w:numPr>
          <w:ilvl w:val="0"/>
          <w:numId w:val="93"/>
        </w:numPr>
        <w:ind w:left="993" w:hanging="284"/>
        <w:rPr>
          <w:rFonts w:ascii="Museo Sans 300" w:hAnsi="Museo Sans 300" w:cs="Arial"/>
          <w:sz w:val="22"/>
          <w:szCs w:val="22"/>
        </w:rPr>
      </w:pPr>
      <w:r w:rsidRPr="007803AE">
        <w:rPr>
          <w:rFonts w:ascii="Museo Sans 300" w:hAnsi="Museo Sans 300" w:cs="Arial"/>
          <w:sz w:val="22"/>
          <w:szCs w:val="22"/>
        </w:rPr>
        <w:t>Y en todo trabajador que a juicio del Cardiólogo Interconsultor la realización de un Test de Esfuerzo constituye un riesgo significati</w:t>
      </w:r>
      <w:r w:rsidR="00E865FC" w:rsidRPr="007803AE">
        <w:rPr>
          <w:rFonts w:ascii="Museo Sans 300" w:hAnsi="Museo Sans 300" w:cs="Arial"/>
          <w:sz w:val="22"/>
          <w:szCs w:val="22"/>
        </w:rPr>
        <w:t>vo.</w:t>
      </w:r>
    </w:p>
    <w:p w14:paraId="2624E41B" w14:textId="77777777" w:rsidR="00E865FC" w:rsidRPr="007803AE" w:rsidRDefault="00E865FC" w:rsidP="00E865FC">
      <w:pPr>
        <w:rPr>
          <w:rFonts w:ascii="Museo Sans 300" w:hAnsi="Museo Sans 300" w:cs="Arial"/>
          <w:sz w:val="22"/>
          <w:szCs w:val="22"/>
        </w:rPr>
      </w:pPr>
    </w:p>
    <w:p w14:paraId="2624E41C" w14:textId="77777777" w:rsidR="00E865FC" w:rsidRPr="007803AE" w:rsidRDefault="00E865FC" w:rsidP="000B52C0">
      <w:pPr>
        <w:numPr>
          <w:ilvl w:val="0"/>
          <w:numId w:val="91"/>
        </w:numPr>
        <w:ind w:left="425" w:hanging="425"/>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cocardiograma – Doppler – Color</w:t>
      </w:r>
    </w:p>
    <w:p w14:paraId="4FB9EE24" w14:textId="77777777" w:rsidR="00F86F6C" w:rsidRPr="007803AE" w:rsidRDefault="00F86F6C" w:rsidP="00F86F6C">
      <w:pPr>
        <w:ind w:left="425"/>
        <w:rPr>
          <w:rFonts w:ascii="Museo Sans 300" w:hAnsi="Museo Sans 300" w:cs="Arial"/>
          <w:sz w:val="22"/>
          <w:szCs w:val="22"/>
        </w:rPr>
      </w:pPr>
    </w:p>
    <w:p w14:paraId="2624E41D" w14:textId="77777777" w:rsidR="00E865FC" w:rsidRPr="007803AE" w:rsidRDefault="005A6C2C" w:rsidP="00CA168A">
      <w:pPr>
        <w:jc w:val="both"/>
        <w:rPr>
          <w:rFonts w:ascii="Museo Sans 300" w:hAnsi="Museo Sans 300" w:cs="Arial"/>
          <w:sz w:val="22"/>
          <w:szCs w:val="22"/>
        </w:rPr>
      </w:pPr>
      <w:r w:rsidRPr="007803AE">
        <w:rPr>
          <w:rFonts w:ascii="Museo Sans 300" w:hAnsi="Museo Sans 300" w:cs="Arial"/>
          <w:sz w:val="22"/>
          <w:szCs w:val="22"/>
        </w:rPr>
        <w:t>Este examen aporta información anátomofuncional útil para la evaluación de los cardiópatas, así como la gravedad y pronóstico de las Cardiopatías. El médico interconsultor debe reportar la calidad del examen, puesto que alrededor de un 10% de ellos tienen limitaciones técnicas derivadas de una inadecuada ventana ecocardiográfica.</w:t>
      </w:r>
    </w:p>
    <w:p w14:paraId="2624E41E" w14:textId="77777777" w:rsidR="00E865FC" w:rsidRPr="007803AE" w:rsidRDefault="00E865FC" w:rsidP="00197536">
      <w:pPr>
        <w:ind w:left="709"/>
        <w:jc w:val="both"/>
        <w:rPr>
          <w:rFonts w:ascii="Museo Sans 300" w:hAnsi="Museo Sans 300" w:cs="Arial"/>
          <w:sz w:val="22"/>
          <w:szCs w:val="22"/>
        </w:rPr>
      </w:pPr>
    </w:p>
    <w:p w14:paraId="2624E41F" w14:textId="77777777" w:rsidR="00CA168A" w:rsidRPr="007803AE" w:rsidRDefault="005A6C2C" w:rsidP="00404625">
      <w:pPr>
        <w:jc w:val="both"/>
        <w:rPr>
          <w:rFonts w:ascii="Museo Sans 300" w:hAnsi="Museo Sans 300" w:cs="Arial"/>
          <w:sz w:val="22"/>
          <w:szCs w:val="22"/>
        </w:rPr>
      </w:pPr>
      <w:r w:rsidRPr="007803AE">
        <w:rPr>
          <w:rFonts w:ascii="Museo Sans 300" w:hAnsi="Museo Sans 300" w:cs="Arial"/>
          <w:sz w:val="22"/>
          <w:szCs w:val="22"/>
        </w:rPr>
        <w:t>El examen aporta información de:</w:t>
      </w:r>
    </w:p>
    <w:p w14:paraId="2624E420" w14:textId="77777777" w:rsidR="00404625" w:rsidRPr="007803AE" w:rsidRDefault="00404625" w:rsidP="00404625">
      <w:pPr>
        <w:jc w:val="both"/>
        <w:rPr>
          <w:rFonts w:ascii="Museo Sans 300" w:hAnsi="Museo Sans 300" w:cs="Arial"/>
          <w:sz w:val="22"/>
          <w:szCs w:val="22"/>
        </w:rPr>
      </w:pPr>
    </w:p>
    <w:p w14:paraId="2624E421" w14:textId="77777777" w:rsidR="003D2745"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Ventrículo izquierdo, sus dimensiones sisto-diastólicas, el grosor de sus paredes y la función ventricular sistólica y diastólica g</w:t>
      </w:r>
      <w:r w:rsidR="00D958D3" w:rsidRPr="007803AE">
        <w:rPr>
          <w:rFonts w:ascii="Museo Sans 300" w:hAnsi="Museo Sans 300" w:cs="Arial"/>
          <w:sz w:val="22"/>
          <w:szCs w:val="22"/>
        </w:rPr>
        <w:t>lobal en sus diversos segmentos</w:t>
      </w:r>
      <w:r w:rsidR="00404625" w:rsidRPr="007803AE">
        <w:rPr>
          <w:rFonts w:ascii="Museo Sans 300" w:hAnsi="Museo Sans 300" w:cs="Arial"/>
          <w:sz w:val="22"/>
          <w:szCs w:val="22"/>
        </w:rPr>
        <w:t>.</w:t>
      </w:r>
    </w:p>
    <w:p w14:paraId="2624E422" w14:textId="77777777" w:rsidR="003D2745"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Contracción hipoquinética o aquinética de un se</w:t>
      </w:r>
      <w:r w:rsidR="00404625" w:rsidRPr="007803AE">
        <w:rPr>
          <w:rFonts w:ascii="Museo Sans 300" w:hAnsi="Museo Sans 300" w:cs="Arial"/>
          <w:sz w:val="22"/>
          <w:szCs w:val="22"/>
        </w:rPr>
        <w:t>gmento del ventrículo izquierdo.</w:t>
      </w:r>
    </w:p>
    <w:p w14:paraId="2624E423" w14:textId="77777777" w:rsidR="003D2745"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 xml:space="preserve">Evaluación del tamaño del Ventrículo Derecho. Presencia de derrame </w:t>
      </w:r>
      <w:r w:rsidR="00197536" w:rsidRPr="007803AE">
        <w:rPr>
          <w:rFonts w:ascii="Museo Sans 300" w:hAnsi="Museo Sans 300" w:cs="Arial"/>
          <w:sz w:val="22"/>
          <w:szCs w:val="22"/>
        </w:rPr>
        <w:t>pericardio</w:t>
      </w:r>
      <w:r w:rsidR="00D958D3" w:rsidRPr="007803AE">
        <w:rPr>
          <w:rFonts w:ascii="Museo Sans 300" w:hAnsi="Museo Sans 300" w:cs="Arial"/>
          <w:sz w:val="22"/>
          <w:szCs w:val="22"/>
        </w:rPr>
        <w:t>, su cantidad y localización</w:t>
      </w:r>
      <w:r w:rsidR="00404625" w:rsidRPr="007803AE">
        <w:rPr>
          <w:rFonts w:ascii="Museo Sans 300" w:hAnsi="Museo Sans 300" w:cs="Arial"/>
          <w:sz w:val="22"/>
          <w:szCs w:val="22"/>
        </w:rPr>
        <w:t>.</w:t>
      </w:r>
    </w:p>
    <w:p w14:paraId="2624E424" w14:textId="77777777" w:rsidR="003D2745"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Est</w:t>
      </w:r>
      <w:r w:rsidR="00D958D3" w:rsidRPr="007803AE">
        <w:rPr>
          <w:rFonts w:ascii="Museo Sans 300" w:hAnsi="Museo Sans 300" w:cs="Arial"/>
          <w:sz w:val="22"/>
          <w:szCs w:val="22"/>
        </w:rPr>
        <w:t>ado morfológico de las válvulas</w:t>
      </w:r>
      <w:r w:rsidR="00404625" w:rsidRPr="007803AE">
        <w:rPr>
          <w:rFonts w:ascii="Museo Sans 300" w:hAnsi="Museo Sans 300" w:cs="Arial"/>
          <w:sz w:val="22"/>
          <w:szCs w:val="22"/>
        </w:rPr>
        <w:t>.</w:t>
      </w:r>
    </w:p>
    <w:p w14:paraId="2624E425" w14:textId="77777777" w:rsidR="00AD63B2" w:rsidRPr="007803AE" w:rsidRDefault="005A6C2C" w:rsidP="000B52C0">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Tamaño de la Aorta Ascendente y Aurícula Izquierda, Arteria Pulmonar y Aurícula Derecha. En un contexto clínico, estas mediciones contribuyen a la determinación d</w:t>
      </w:r>
      <w:r w:rsidR="00D958D3" w:rsidRPr="007803AE">
        <w:rPr>
          <w:rFonts w:ascii="Museo Sans 300" w:hAnsi="Museo Sans 300" w:cs="Arial"/>
          <w:sz w:val="22"/>
          <w:szCs w:val="22"/>
        </w:rPr>
        <w:t>el daño cardíaco de una persona</w:t>
      </w:r>
      <w:r w:rsidR="00404625" w:rsidRPr="007803AE">
        <w:rPr>
          <w:rFonts w:ascii="Museo Sans 300" w:hAnsi="Museo Sans 300" w:cs="Arial"/>
          <w:sz w:val="22"/>
          <w:szCs w:val="22"/>
        </w:rPr>
        <w:t>.</w:t>
      </w:r>
    </w:p>
    <w:p w14:paraId="2624E427" w14:textId="1AFE466B" w:rsidR="00E865FC" w:rsidRPr="007803AE" w:rsidRDefault="005A6C2C" w:rsidP="00197536">
      <w:pPr>
        <w:numPr>
          <w:ilvl w:val="0"/>
          <w:numId w:val="92"/>
        </w:numPr>
        <w:ind w:left="993" w:hanging="284"/>
        <w:jc w:val="both"/>
        <w:rPr>
          <w:rFonts w:ascii="Museo Sans 300" w:hAnsi="Museo Sans 300" w:cs="Arial"/>
          <w:sz w:val="22"/>
          <w:szCs w:val="22"/>
        </w:rPr>
      </w:pPr>
      <w:r w:rsidRPr="007803AE">
        <w:rPr>
          <w:rFonts w:ascii="Museo Sans 300" w:hAnsi="Museo Sans 300" w:cs="Arial"/>
          <w:sz w:val="22"/>
          <w:szCs w:val="22"/>
        </w:rPr>
        <w:t>En las Cardiopatías Coronarias se tienen limitaciones en algunos casos, pero se podrán evaluar algunas alteraciones isquémicas segmentarias, presencia de trombos y el tamaño ventricular.</w:t>
      </w:r>
    </w:p>
    <w:p w14:paraId="27E03DAE" w14:textId="77777777" w:rsidR="00FD0F5E" w:rsidRPr="007803AE" w:rsidRDefault="00FD0F5E" w:rsidP="00FD0F5E">
      <w:pPr>
        <w:ind w:left="993"/>
        <w:jc w:val="both"/>
        <w:rPr>
          <w:rFonts w:ascii="Museo Sans 300" w:hAnsi="Museo Sans 300" w:cs="Arial"/>
          <w:sz w:val="22"/>
          <w:szCs w:val="22"/>
        </w:rPr>
      </w:pPr>
    </w:p>
    <w:p w14:paraId="2624E428" w14:textId="77777777" w:rsidR="009C4BC0" w:rsidRPr="007803AE" w:rsidRDefault="005A6C2C" w:rsidP="00197536">
      <w:pPr>
        <w:jc w:val="both"/>
        <w:rPr>
          <w:rFonts w:ascii="Museo Sans 300" w:hAnsi="Museo Sans 300" w:cs="Arial"/>
          <w:sz w:val="22"/>
          <w:szCs w:val="22"/>
        </w:rPr>
      </w:pPr>
      <w:r w:rsidRPr="007803AE">
        <w:rPr>
          <w:rFonts w:ascii="Museo Sans 300" w:hAnsi="Museo Sans 300" w:cs="Arial"/>
          <w:sz w:val="22"/>
          <w:szCs w:val="22"/>
        </w:rPr>
        <w:t>Muchas Cardiopatías Congénitas son detectables y es posible estimar su severidad en forma cuantitativa</w:t>
      </w:r>
      <w:r w:rsidR="005C5320" w:rsidRPr="007803AE">
        <w:rPr>
          <w:rFonts w:ascii="Museo Sans 300" w:hAnsi="Museo Sans 300" w:cs="Arial"/>
          <w:sz w:val="22"/>
          <w:szCs w:val="22"/>
        </w:rPr>
        <w:t>,</w:t>
      </w:r>
      <w:r w:rsidRPr="007803AE">
        <w:rPr>
          <w:rFonts w:ascii="Museo Sans 300" w:hAnsi="Museo Sans 300" w:cs="Arial"/>
          <w:sz w:val="22"/>
          <w:szCs w:val="22"/>
        </w:rPr>
        <w:t xml:space="preserve"> asociando la información del Doppler con la del Ecocardiograma.</w:t>
      </w:r>
    </w:p>
    <w:p w14:paraId="2624E429" w14:textId="77777777" w:rsidR="003D2745" w:rsidRPr="007803AE" w:rsidRDefault="003D2745" w:rsidP="00381CAA">
      <w:pPr>
        <w:rPr>
          <w:rFonts w:ascii="Museo Sans 300" w:hAnsi="Museo Sans 300" w:cs="Arial"/>
          <w:b/>
          <w:sz w:val="22"/>
          <w:szCs w:val="22"/>
        </w:rPr>
      </w:pPr>
    </w:p>
    <w:tbl>
      <w:tblPr>
        <w:tblW w:w="8897" w:type="dxa"/>
        <w:tblBorders>
          <w:top w:val="nil"/>
          <w:left w:val="nil"/>
          <w:bottom w:val="nil"/>
          <w:right w:val="nil"/>
        </w:tblBorders>
        <w:tblLayout w:type="fixed"/>
        <w:tblLook w:val="0000" w:firstRow="0" w:lastRow="0" w:firstColumn="0" w:lastColumn="0" w:noHBand="0" w:noVBand="0"/>
      </w:tblPr>
      <w:tblGrid>
        <w:gridCol w:w="3429"/>
        <w:gridCol w:w="1782"/>
        <w:gridCol w:w="2127"/>
        <w:gridCol w:w="1559"/>
      </w:tblGrid>
      <w:tr w:rsidR="00CA3D04" w:rsidRPr="007803AE" w14:paraId="2624E42B" w14:textId="77777777" w:rsidTr="00D9627C">
        <w:trPr>
          <w:trHeight w:val="276"/>
        </w:trPr>
        <w:tc>
          <w:tcPr>
            <w:tcW w:w="8897" w:type="dxa"/>
            <w:gridSpan w:val="4"/>
            <w:tcBorders>
              <w:top w:val="single" w:sz="8" w:space="0" w:color="000000"/>
              <w:left w:val="single" w:sz="8" w:space="0" w:color="000000"/>
              <w:bottom w:val="single" w:sz="8" w:space="0" w:color="000000"/>
              <w:right w:val="single" w:sz="8" w:space="0" w:color="000000"/>
            </w:tcBorders>
          </w:tcPr>
          <w:p w14:paraId="2624E42A"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b/>
                <w:bCs/>
                <w:sz w:val="22"/>
                <w:szCs w:val="22"/>
              </w:rPr>
              <w:t xml:space="preserve">CORRELACIÓN ECOCARDIOGRÁFICA Y MENOSCABO CARDIOLÓGICO </w:t>
            </w:r>
          </w:p>
        </w:tc>
      </w:tr>
      <w:tr w:rsidR="00CA3D04" w:rsidRPr="007803AE" w14:paraId="2624E430" w14:textId="77777777" w:rsidTr="00D9627C">
        <w:trPr>
          <w:trHeight w:val="276"/>
        </w:trPr>
        <w:tc>
          <w:tcPr>
            <w:tcW w:w="3429" w:type="dxa"/>
            <w:tcBorders>
              <w:top w:val="single" w:sz="8" w:space="0" w:color="000000"/>
              <w:left w:val="single" w:sz="8" w:space="0" w:color="000000"/>
              <w:bottom w:val="single" w:sz="8" w:space="0" w:color="000000"/>
              <w:right w:val="single" w:sz="8" w:space="0" w:color="000000"/>
            </w:tcBorders>
          </w:tcPr>
          <w:p w14:paraId="2624E42C"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MEDICIÓN </w:t>
            </w:r>
          </w:p>
        </w:tc>
        <w:tc>
          <w:tcPr>
            <w:tcW w:w="1782" w:type="dxa"/>
            <w:tcBorders>
              <w:top w:val="single" w:sz="8" w:space="0" w:color="000000"/>
              <w:left w:val="single" w:sz="8" w:space="0" w:color="000000"/>
              <w:bottom w:val="single" w:sz="8" w:space="0" w:color="000000"/>
              <w:right w:val="single" w:sz="8" w:space="0" w:color="000000"/>
            </w:tcBorders>
          </w:tcPr>
          <w:p w14:paraId="2624E42D"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b/>
                <w:bCs/>
                <w:sz w:val="22"/>
                <w:szCs w:val="22"/>
              </w:rPr>
              <w:t xml:space="preserve">LEVE </w:t>
            </w:r>
          </w:p>
        </w:tc>
        <w:tc>
          <w:tcPr>
            <w:tcW w:w="2127" w:type="dxa"/>
            <w:tcBorders>
              <w:top w:val="single" w:sz="8" w:space="0" w:color="000000"/>
              <w:left w:val="single" w:sz="8" w:space="0" w:color="000000"/>
              <w:bottom w:val="single" w:sz="8" w:space="0" w:color="000000"/>
              <w:right w:val="single" w:sz="8" w:space="0" w:color="000000"/>
            </w:tcBorders>
          </w:tcPr>
          <w:p w14:paraId="2624E42E"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b/>
                <w:bCs/>
                <w:sz w:val="22"/>
                <w:szCs w:val="22"/>
              </w:rPr>
              <w:t xml:space="preserve">MODERADO </w:t>
            </w:r>
          </w:p>
        </w:tc>
        <w:tc>
          <w:tcPr>
            <w:tcW w:w="1559" w:type="dxa"/>
            <w:tcBorders>
              <w:top w:val="single" w:sz="8" w:space="0" w:color="000000"/>
              <w:left w:val="single" w:sz="8" w:space="0" w:color="000000"/>
              <w:bottom w:val="single" w:sz="8" w:space="0" w:color="000000"/>
              <w:right w:val="single" w:sz="8" w:space="0" w:color="000000"/>
            </w:tcBorders>
          </w:tcPr>
          <w:p w14:paraId="2624E42F" w14:textId="77777777" w:rsidR="00CA3D04" w:rsidRPr="007803AE" w:rsidRDefault="00CA3D04" w:rsidP="00CA3D04">
            <w:pPr>
              <w:autoSpaceDE w:val="0"/>
              <w:autoSpaceDN w:val="0"/>
              <w:adjustRightInd w:val="0"/>
              <w:rPr>
                <w:rFonts w:ascii="Museo Sans 300" w:hAnsi="Museo Sans 300" w:cs="Arial"/>
                <w:sz w:val="22"/>
                <w:szCs w:val="22"/>
              </w:rPr>
            </w:pPr>
            <w:r w:rsidRPr="007803AE">
              <w:rPr>
                <w:rFonts w:ascii="Museo Sans 300" w:hAnsi="Museo Sans 300" w:cs="Arial"/>
                <w:b/>
                <w:bCs/>
                <w:sz w:val="22"/>
                <w:szCs w:val="22"/>
              </w:rPr>
              <w:t xml:space="preserve">SEVERO </w:t>
            </w:r>
          </w:p>
        </w:tc>
      </w:tr>
      <w:tr w:rsidR="00CA3D04" w:rsidRPr="007803AE" w14:paraId="2624E435" w14:textId="77777777" w:rsidTr="00D9627C">
        <w:trPr>
          <w:trHeight w:val="284"/>
        </w:trPr>
        <w:tc>
          <w:tcPr>
            <w:tcW w:w="3429" w:type="dxa"/>
            <w:tcBorders>
              <w:top w:val="single" w:sz="8" w:space="0" w:color="000000"/>
              <w:left w:val="single" w:sz="8" w:space="0" w:color="000000"/>
              <w:bottom w:val="single" w:sz="8" w:space="0" w:color="000000"/>
              <w:right w:val="single" w:sz="8" w:space="0" w:color="000000"/>
            </w:tcBorders>
          </w:tcPr>
          <w:p w14:paraId="2624E431"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V. Izq. Diástole </w:t>
            </w:r>
          </w:p>
        </w:tc>
        <w:tc>
          <w:tcPr>
            <w:tcW w:w="1782" w:type="dxa"/>
            <w:tcBorders>
              <w:top w:val="single" w:sz="8" w:space="0" w:color="000000"/>
              <w:left w:val="single" w:sz="8" w:space="0" w:color="000000"/>
              <w:bottom w:val="single" w:sz="8" w:space="0" w:color="000000"/>
              <w:right w:val="single" w:sz="8" w:space="0" w:color="000000"/>
            </w:tcBorders>
          </w:tcPr>
          <w:p w14:paraId="2624E432"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58 – 65 </w:t>
            </w:r>
          </w:p>
        </w:tc>
        <w:tc>
          <w:tcPr>
            <w:tcW w:w="2127" w:type="dxa"/>
            <w:tcBorders>
              <w:top w:val="single" w:sz="8" w:space="0" w:color="000000"/>
              <w:left w:val="single" w:sz="8" w:space="0" w:color="000000"/>
              <w:bottom w:val="single" w:sz="8" w:space="0" w:color="000000"/>
              <w:right w:val="single" w:sz="8" w:space="0" w:color="000000"/>
            </w:tcBorders>
          </w:tcPr>
          <w:p w14:paraId="2624E433"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66 - 70 </w:t>
            </w:r>
          </w:p>
        </w:tc>
        <w:tc>
          <w:tcPr>
            <w:tcW w:w="1559" w:type="dxa"/>
            <w:tcBorders>
              <w:top w:val="single" w:sz="8" w:space="0" w:color="000000"/>
              <w:left w:val="single" w:sz="8" w:space="0" w:color="000000"/>
              <w:bottom w:val="single" w:sz="8" w:space="0" w:color="000000"/>
              <w:right w:val="single" w:sz="8" w:space="0" w:color="000000"/>
            </w:tcBorders>
          </w:tcPr>
          <w:p w14:paraId="2624E434"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&gt;71 </w:t>
            </w:r>
          </w:p>
        </w:tc>
      </w:tr>
      <w:tr w:rsidR="00CA3D04" w:rsidRPr="007803AE" w14:paraId="2624E43A" w14:textId="77777777" w:rsidTr="00D9627C">
        <w:trPr>
          <w:trHeight w:val="284"/>
        </w:trPr>
        <w:tc>
          <w:tcPr>
            <w:tcW w:w="3429" w:type="dxa"/>
            <w:tcBorders>
              <w:top w:val="single" w:sz="8" w:space="0" w:color="000000"/>
              <w:left w:val="single" w:sz="8" w:space="0" w:color="000000"/>
              <w:bottom w:val="single" w:sz="8" w:space="0" w:color="000000"/>
              <w:right w:val="single" w:sz="8" w:space="0" w:color="000000"/>
            </w:tcBorders>
          </w:tcPr>
          <w:p w14:paraId="2624E436"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V.</w:t>
            </w:r>
            <w:r w:rsidR="00197536" w:rsidRPr="007803AE">
              <w:rPr>
                <w:rFonts w:ascii="Museo Sans 300" w:hAnsi="Museo Sans 300" w:cs="Arial"/>
                <w:b/>
                <w:bCs/>
                <w:sz w:val="22"/>
                <w:szCs w:val="22"/>
              </w:rPr>
              <w:t xml:space="preserve"> </w:t>
            </w:r>
            <w:r w:rsidRPr="007803AE">
              <w:rPr>
                <w:rFonts w:ascii="Museo Sans 300" w:hAnsi="Museo Sans 300" w:cs="Arial"/>
                <w:b/>
                <w:bCs/>
                <w:sz w:val="22"/>
                <w:szCs w:val="22"/>
              </w:rPr>
              <w:t>Izq.</w:t>
            </w:r>
            <w:r w:rsidR="00197536" w:rsidRPr="007803AE">
              <w:rPr>
                <w:rFonts w:ascii="Museo Sans 300" w:hAnsi="Museo Sans 300" w:cs="Arial"/>
                <w:b/>
                <w:bCs/>
                <w:sz w:val="22"/>
                <w:szCs w:val="22"/>
              </w:rPr>
              <w:t xml:space="preserve"> </w:t>
            </w:r>
            <w:r w:rsidRPr="007803AE">
              <w:rPr>
                <w:rFonts w:ascii="Museo Sans 300" w:hAnsi="Museo Sans 300" w:cs="Arial"/>
                <w:b/>
                <w:bCs/>
                <w:sz w:val="22"/>
                <w:szCs w:val="22"/>
              </w:rPr>
              <w:t xml:space="preserve">Sístole </w:t>
            </w:r>
          </w:p>
        </w:tc>
        <w:tc>
          <w:tcPr>
            <w:tcW w:w="1782" w:type="dxa"/>
            <w:tcBorders>
              <w:top w:val="single" w:sz="8" w:space="0" w:color="000000"/>
              <w:left w:val="single" w:sz="8" w:space="0" w:color="000000"/>
              <w:bottom w:val="single" w:sz="8" w:space="0" w:color="000000"/>
              <w:right w:val="single" w:sz="8" w:space="0" w:color="000000"/>
            </w:tcBorders>
          </w:tcPr>
          <w:p w14:paraId="2624E437"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41 – 46 </w:t>
            </w:r>
          </w:p>
        </w:tc>
        <w:tc>
          <w:tcPr>
            <w:tcW w:w="2127" w:type="dxa"/>
            <w:tcBorders>
              <w:top w:val="single" w:sz="8" w:space="0" w:color="000000"/>
              <w:left w:val="single" w:sz="8" w:space="0" w:color="000000"/>
              <w:bottom w:val="single" w:sz="8" w:space="0" w:color="000000"/>
              <w:right w:val="single" w:sz="8" w:space="0" w:color="000000"/>
            </w:tcBorders>
          </w:tcPr>
          <w:p w14:paraId="2624E438"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47 – 49 </w:t>
            </w:r>
          </w:p>
        </w:tc>
        <w:tc>
          <w:tcPr>
            <w:tcW w:w="1559" w:type="dxa"/>
            <w:tcBorders>
              <w:top w:val="single" w:sz="8" w:space="0" w:color="000000"/>
              <w:left w:val="single" w:sz="8" w:space="0" w:color="000000"/>
              <w:bottom w:val="single" w:sz="8" w:space="0" w:color="000000"/>
              <w:right w:val="single" w:sz="8" w:space="0" w:color="000000"/>
            </w:tcBorders>
          </w:tcPr>
          <w:p w14:paraId="2624E439"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&gt;50 </w:t>
            </w:r>
          </w:p>
        </w:tc>
      </w:tr>
      <w:tr w:rsidR="00CA3D04" w:rsidRPr="007803AE" w14:paraId="2624E43F" w14:textId="77777777" w:rsidTr="00D9627C">
        <w:trPr>
          <w:trHeight w:val="517"/>
        </w:trPr>
        <w:tc>
          <w:tcPr>
            <w:tcW w:w="3429" w:type="dxa"/>
            <w:tcBorders>
              <w:top w:val="single" w:sz="8" w:space="0" w:color="000000"/>
              <w:left w:val="single" w:sz="8" w:space="0" w:color="000000"/>
              <w:bottom w:val="single" w:sz="8" w:space="0" w:color="000000"/>
              <w:right w:val="single" w:sz="8" w:space="0" w:color="000000"/>
            </w:tcBorders>
          </w:tcPr>
          <w:p w14:paraId="2624E43B"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V. Izq. Grosor Septal y Pared Posterior </w:t>
            </w:r>
          </w:p>
        </w:tc>
        <w:tc>
          <w:tcPr>
            <w:tcW w:w="1782" w:type="dxa"/>
            <w:tcBorders>
              <w:top w:val="single" w:sz="8" w:space="0" w:color="000000"/>
              <w:left w:val="single" w:sz="8" w:space="0" w:color="000000"/>
              <w:bottom w:val="single" w:sz="8" w:space="0" w:color="000000"/>
              <w:right w:val="single" w:sz="8" w:space="0" w:color="000000"/>
            </w:tcBorders>
          </w:tcPr>
          <w:p w14:paraId="2624E43C"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12 </w:t>
            </w:r>
          </w:p>
        </w:tc>
        <w:tc>
          <w:tcPr>
            <w:tcW w:w="2127" w:type="dxa"/>
            <w:tcBorders>
              <w:top w:val="single" w:sz="8" w:space="0" w:color="000000"/>
              <w:left w:val="single" w:sz="8" w:space="0" w:color="000000"/>
              <w:bottom w:val="single" w:sz="8" w:space="0" w:color="000000"/>
              <w:right w:val="single" w:sz="8" w:space="0" w:color="000000"/>
            </w:tcBorders>
          </w:tcPr>
          <w:p w14:paraId="2624E43D"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13 – 14 </w:t>
            </w:r>
          </w:p>
        </w:tc>
        <w:tc>
          <w:tcPr>
            <w:tcW w:w="1559" w:type="dxa"/>
            <w:tcBorders>
              <w:top w:val="single" w:sz="8" w:space="0" w:color="000000"/>
              <w:left w:val="single" w:sz="8" w:space="0" w:color="000000"/>
              <w:bottom w:val="single" w:sz="8" w:space="0" w:color="000000"/>
              <w:right w:val="single" w:sz="8" w:space="0" w:color="000000"/>
            </w:tcBorders>
          </w:tcPr>
          <w:p w14:paraId="2624E43E"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≥15 </w:t>
            </w:r>
          </w:p>
        </w:tc>
      </w:tr>
      <w:tr w:rsidR="00CA3D04" w:rsidRPr="007803AE" w14:paraId="2624E444" w14:textId="77777777" w:rsidTr="00D9627C">
        <w:trPr>
          <w:trHeight w:val="517"/>
        </w:trPr>
        <w:tc>
          <w:tcPr>
            <w:tcW w:w="3429" w:type="dxa"/>
            <w:tcBorders>
              <w:top w:val="single" w:sz="8" w:space="0" w:color="000000"/>
              <w:left w:val="single" w:sz="8" w:space="0" w:color="000000"/>
              <w:bottom w:val="single" w:sz="8" w:space="0" w:color="000000"/>
              <w:right w:val="single" w:sz="8" w:space="0" w:color="000000"/>
            </w:tcBorders>
          </w:tcPr>
          <w:p w14:paraId="2624E440"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Fracción de Eyección (Simpson) </w:t>
            </w:r>
          </w:p>
        </w:tc>
        <w:tc>
          <w:tcPr>
            <w:tcW w:w="1782" w:type="dxa"/>
            <w:tcBorders>
              <w:top w:val="single" w:sz="8" w:space="0" w:color="000000"/>
              <w:left w:val="single" w:sz="8" w:space="0" w:color="000000"/>
              <w:bottom w:val="single" w:sz="8" w:space="0" w:color="000000"/>
              <w:right w:val="single" w:sz="8" w:space="0" w:color="000000"/>
            </w:tcBorders>
          </w:tcPr>
          <w:p w14:paraId="2624E441"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54 – 50 </w:t>
            </w:r>
          </w:p>
        </w:tc>
        <w:tc>
          <w:tcPr>
            <w:tcW w:w="2127" w:type="dxa"/>
            <w:tcBorders>
              <w:top w:val="single" w:sz="8" w:space="0" w:color="000000"/>
              <w:left w:val="single" w:sz="8" w:space="0" w:color="000000"/>
              <w:bottom w:val="single" w:sz="8" w:space="0" w:color="000000"/>
              <w:right w:val="single" w:sz="8" w:space="0" w:color="000000"/>
            </w:tcBorders>
          </w:tcPr>
          <w:p w14:paraId="2624E442"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51 – 40 </w:t>
            </w:r>
          </w:p>
        </w:tc>
        <w:tc>
          <w:tcPr>
            <w:tcW w:w="1559" w:type="dxa"/>
            <w:tcBorders>
              <w:top w:val="single" w:sz="8" w:space="0" w:color="000000"/>
              <w:left w:val="single" w:sz="8" w:space="0" w:color="000000"/>
              <w:bottom w:val="single" w:sz="8" w:space="0" w:color="000000"/>
              <w:right w:val="single" w:sz="8" w:space="0" w:color="000000"/>
            </w:tcBorders>
          </w:tcPr>
          <w:p w14:paraId="2624E443"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&lt; 40 </w:t>
            </w:r>
          </w:p>
        </w:tc>
      </w:tr>
      <w:tr w:rsidR="00CA3D04" w:rsidRPr="007803AE" w14:paraId="2624E449" w14:textId="77777777" w:rsidTr="00D9627C">
        <w:trPr>
          <w:trHeight w:val="284"/>
        </w:trPr>
        <w:tc>
          <w:tcPr>
            <w:tcW w:w="3429" w:type="dxa"/>
            <w:tcBorders>
              <w:top w:val="single" w:sz="8" w:space="0" w:color="000000"/>
              <w:left w:val="single" w:sz="8" w:space="0" w:color="000000"/>
              <w:bottom w:val="single" w:sz="8" w:space="0" w:color="000000"/>
              <w:right w:val="single" w:sz="8" w:space="0" w:color="000000"/>
            </w:tcBorders>
          </w:tcPr>
          <w:p w14:paraId="2624E445"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Aur. Izquierda </w:t>
            </w:r>
          </w:p>
        </w:tc>
        <w:tc>
          <w:tcPr>
            <w:tcW w:w="1782" w:type="dxa"/>
            <w:tcBorders>
              <w:top w:val="single" w:sz="8" w:space="0" w:color="000000"/>
              <w:left w:val="single" w:sz="8" w:space="0" w:color="000000"/>
              <w:bottom w:val="single" w:sz="8" w:space="0" w:color="000000"/>
              <w:right w:val="single" w:sz="8" w:space="0" w:color="000000"/>
            </w:tcBorders>
          </w:tcPr>
          <w:p w14:paraId="2624E446"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41 – 45 </w:t>
            </w:r>
          </w:p>
        </w:tc>
        <w:tc>
          <w:tcPr>
            <w:tcW w:w="2127" w:type="dxa"/>
            <w:tcBorders>
              <w:top w:val="single" w:sz="8" w:space="0" w:color="000000"/>
              <w:left w:val="single" w:sz="8" w:space="0" w:color="000000"/>
              <w:bottom w:val="single" w:sz="8" w:space="0" w:color="000000"/>
              <w:right w:val="single" w:sz="8" w:space="0" w:color="000000"/>
            </w:tcBorders>
          </w:tcPr>
          <w:p w14:paraId="2624E447"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46 – 50 </w:t>
            </w:r>
          </w:p>
        </w:tc>
        <w:tc>
          <w:tcPr>
            <w:tcW w:w="1559" w:type="dxa"/>
            <w:tcBorders>
              <w:top w:val="single" w:sz="8" w:space="0" w:color="000000"/>
              <w:left w:val="single" w:sz="8" w:space="0" w:color="000000"/>
              <w:bottom w:val="single" w:sz="8" w:space="0" w:color="000000"/>
              <w:right w:val="single" w:sz="8" w:space="0" w:color="000000"/>
            </w:tcBorders>
          </w:tcPr>
          <w:p w14:paraId="2624E448"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&gt;51 </w:t>
            </w:r>
          </w:p>
        </w:tc>
      </w:tr>
      <w:tr w:rsidR="00CA3D04" w:rsidRPr="007803AE" w14:paraId="2624E44E" w14:textId="77777777" w:rsidTr="00D9627C">
        <w:trPr>
          <w:trHeight w:val="517"/>
        </w:trPr>
        <w:tc>
          <w:tcPr>
            <w:tcW w:w="3429" w:type="dxa"/>
            <w:tcBorders>
              <w:top w:val="single" w:sz="8" w:space="0" w:color="000000"/>
              <w:left w:val="single" w:sz="8" w:space="0" w:color="000000"/>
              <w:bottom w:val="single" w:sz="8" w:space="0" w:color="000000"/>
              <w:right w:val="single" w:sz="8" w:space="0" w:color="000000"/>
            </w:tcBorders>
          </w:tcPr>
          <w:p w14:paraId="2624E44A" w14:textId="77777777" w:rsidR="00CA3D04" w:rsidRPr="007803AE" w:rsidRDefault="00CA3D04" w:rsidP="00CA3D04">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rPr>
              <w:t xml:space="preserve">Pattern llenado Ventricular </w:t>
            </w:r>
          </w:p>
        </w:tc>
        <w:tc>
          <w:tcPr>
            <w:tcW w:w="1782" w:type="dxa"/>
            <w:tcBorders>
              <w:top w:val="single" w:sz="8" w:space="0" w:color="000000"/>
              <w:left w:val="single" w:sz="8" w:space="0" w:color="000000"/>
              <w:bottom w:val="single" w:sz="8" w:space="0" w:color="000000"/>
              <w:right w:val="single" w:sz="8" w:space="0" w:color="000000"/>
            </w:tcBorders>
          </w:tcPr>
          <w:p w14:paraId="2624E44B"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Relajación Retardada </w:t>
            </w:r>
          </w:p>
        </w:tc>
        <w:tc>
          <w:tcPr>
            <w:tcW w:w="2127" w:type="dxa"/>
            <w:tcBorders>
              <w:top w:val="single" w:sz="8" w:space="0" w:color="000000"/>
              <w:left w:val="single" w:sz="8" w:space="0" w:color="000000"/>
              <w:bottom w:val="single" w:sz="8" w:space="0" w:color="000000"/>
              <w:right w:val="single" w:sz="8" w:space="0" w:color="000000"/>
            </w:tcBorders>
          </w:tcPr>
          <w:p w14:paraId="2624E44C"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Pseudo Normalizado </w:t>
            </w:r>
          </w:p>
        </w:tc>
        <w:tc>
          <w:tcPr>
            <w:tcW w:w="1559" w:type="dxa"/>
            <w:tcBorders>
              <w:top w:val="single" w:sz="8" w:space="0" w:color="000000"/>
              <w:left w:val="single" w:sz="8" w:space="0" w:color="000000"/>
              <w:bottom w:val="single" w:sz="8" w:space="0" w:color="000000"/>
              <w:right w:val="single" w:sz="8" w:space="0" w:color="000000"/>
            </w:tcBorders>
          </w:tcPr>
          <w:p w14:paraId="2624E44D" w14:textId="77777777" w:rsidR="00CA3D04" w:rsidRPr="007803AE" w:rsidRDefault="00CA3D04" w:rsidP="00CA3D04">
            <w:pPr>
              <w:autoSpaceDE w:val="0"/>
              <w:autoSpaceDN w:val="0"/>
              <w:adjustRightInd w:val="0"/>
              <w:jc w:val="center"/>
              <w:rPr>
                <w:rFonts w:ascii="Museo Sans 300" w:hAnsi="Museo Sans 300" w:cs="Arial"/>
                <w:sz w:val="22"/>
                <w:szCs w:val="22"/>
              </w:rPr>
            </w:pPr>
            <w:r w:rsidRPr="007803AE">
              <w:rPr>
                <w:rFonts w:ascii="Museo Sans 300" w:hAnsi="Museo Sans 300" w:cs="Arial"/>
                <w:sz w:val="22"/>
                <w:szCs w:val="22"/>
              </w:rPr>
              <w:t xml:space="preserve">Restrictivo </w:t>
            </w:r>
          </w:p>
        </w:tc>
      </w:tr>
    </w:tbl>
    <w:p w14:paraId="2624E44F" w14:textId="77777777" w:rsidR="009C4BC0" w:rsidRPr="007803AE" w:rsidRDefault="009C4BC0" w:rsidP="00381CAA">
      <w:pPr>
        <w:rPr>
          <w:rFonts w:ascii="Museo Sans 300" w:hAnsi="Museo Sans 300" w:cs="Arial"/>
          <w:sz w:val="22"/>
          <w:szCs w:val="22"/>
        </w:rPr>
      </w:pPr>
    </w:p>
    <w:p w14:paraId="2624E450" w14:textId="77777777" w:rsidR="00416602" w:rsidRPr="007803AE" w:rsidRDefault="005A6C2C" w:rsidP="00F86F6C">
      <w:pPr>
        <w:numPr>
          <w:ilvl w:val="0"/>
          <w:numId w:val="91"/>
        </w:numPr>
        <w:rPr>
          <w:rFonts w:ascii="Museo Sans 300" w:hAnsi="Museo Sans 300" w:cs="Arial"/>
          <w:sz w:val="22"/>
          <w:szCs w:val="22"/>
        </w:rPr>
      </w:pPr>
      <w:r w:rsidRPr="007803AE">
        <w:rPr>
          <w:rFonts w:ascii="Museo Sans 300" w:hAnsi="Museo Sans 300" w:cs="Arial"/>
          <w:sz w:val="22"/>
          <w:szCs w:val="22"/>
        </w:rPr>
        <w:t xml:space="preserve">Monitoreo de </w:t>
      </w:r>
      <w:r w:rsidR="00416602" w:rsidRPr="007803AE">
        <w:rPr>
          <w:rFonts w:ascii="Museo Sans 300" w:hAnsi="Museo Sans 300" w:cs="Arial"/>
          <w:sz w:val="22"/>
          <w:szCs w:val="22"/>
        </w:rPr>
        <w:t xml:space="preserve">Arritmias y de </w:t>
      </w:r>
      <w:r w:rsidR="00716781" w:rsidRPr="007803AE">
        <w:rPr>
          <w:rFonts w:ascii="Museo Sans 300" w:hAnsi="Museo Sans 300" w:cs="Arial"/>
          <w:sz w:val="22"/>
          <w:szCs w:val="22"/>
        </w:rPr>
        <w:t>P</w:t>
      </w:r>
      <w:r w:rsidR="00416602" w:rsidRPr="007803AE">
        <w:rPr>
          <w:rFonts w:ascii="Museo Sans 300" w:hAnsi="Museo Sans 300" w:cs="Arial"/>
          <w:sz w:val="22"/>
          <w:szCs w:val="22"/>
        </w:rPr>
        <w:t xml:space="preserve">resión </w:t>
      </w:r>
      <w:r w:rsidR="00716781" w:rsidRPr="007803AE">
        <w:rPr>
          <w:rFonts w:ascii="Museo Sans 300" w:hAnsi="Museo Sans 300" w:cs="Arial"/>
          <w:sz w:val="22"/>
          <w:szCs w:val="22"/>
        </w:rPr>
        <w:t>A</w:t>
      </w:r>
      <w:r w:rsidR="00416602" w:rsidRPr="007803AE">
        <w:rPr>
          <w:rFonts w:ascii="Museo Sans 300" w:hAnsi="Museo Sans 300" w:cs="Arial"/>
          <w:sz w:val="22"/>
          <w:szCs w:val="22"/>
        </w:rPr>
        <w:t>rterial</w:t>
      </w:r>
      <w:r w:rsidR="00716781" w:rsidRPr="007803AE">
        <w:rPr>
          <w:rFonts w:ascii="Museo Sans 300" w:hAnsi="Museo Sans 300" w:cs="Arial"/>
          <w:sz w:val="22"/>
          <w:szCs w:val="22"/>
        </w:rPr>
        <w:t>.</w:t>
      </w:r>
      <w:r w:rsidR="00416602" w:rsidRPr="007803AE">
        <w:rPr>
          <w:rFonts w:ascii="Museo Sans 300" w:hAnsi="Museo Sans 300" w:cs="Arial"/>
          <w:sz w:val="22"/>
          <w:szCs w:val="22"/>
        </w:rPr>
        <w:t xml:space="preserve"> </w:t>
      </w:r>
    </w:p>
    <w:p w14:paraId="2624E451" w14:textId="77777777" w:rsidR="00404625" w:rsidRPr="007803AE" w:rsidRDefault="00404625" w:rsidP="00CA168A">
      <w:pPr>
        <w:jc w:val="both"/>
        <w:rPr>
          <w:rFonts w:ascii="Museo Sans 300" w:hAnsi="Museo Sans 300" w:cs="Arial"/>
          <w:sz w:val="22"/>
          <w:szCs w:val="22"/>
        </w:rPr>
      </w:pPr>
    </w:p>
    <w:p w14:paraId="2624E452" w14:textId="77777777" w:rsidR="00E865FC" w:rsidRPr="007803AE" w:rsidRDefault="005A6C2C" w:rsidP="00743EE8">
      <w:pPr>
        <w:ind w:left="180"/>
        <w:jc w:val="both"/>
        <w:rPr>
          <w:rFonts w:ascii="Museo Sans 300" w:hAnsi="Museo Sans 300" w:cs="Arial"/>
          <w:sz w:val="22"/>
          <w:szCs w:val="22"/>
        </w:rPr>
      </w:pPr>
      <w:r w:rsidRPr="007803AE">
        <w:rPr>
          <w:rFonts w:ascii="Museo Sans 300" w:hAnsi="Museo Sans 300" w:cs="Arial"/>
          <w:sz w:val="22"/>
          <w:szCs w:val="22"/>
        </w:rPr>
        <w:t>Monitoreo electrocardiográfico ambulatorio realizado en cintas de 24 horas, éste registra continuamente la actividad eléctrica del corazón.</w:t>
      </w:r>
    </w:p>
    <w:p w14:paraId="2624E453" w14:textId="77777777" w:rsidR="00E865FC" w:rsidRPr="007803AE" w:rsidRDefault="00E865FC" w:rsidP="00197536">
      <w:pPr>
        <w:ind w:left="709"/>
        <w:jc w:val="both"/>
        <w:rPr>
          <w:rFonts w:ascii="Museo Sans 300" w:hAnsi="Museo Sans 300" w:cs="Arial"/>
          <w:sz w:val="22"/>
          <w:szCs w:val="22"/>
        </w:rPr>
      </w:pPr>
    </w:p>
    <w:p w14:paraId="2624E454" w14:textId="77777777" w:rsidR="00E865FC" w:rsidRPr="007803AE" w:rsidRDefault="005A6C2C" w:rsidP="000B52C0">
      <w:pPr>
        <w:numPr>
          <w:ilvl w:val="0"/>
          <w:numId w:val="91"/>
        </w:numPr>
        <w:jc w:val="both"/>
        <w:rPr>
          <w:rFonts w:ascii="Museo Sans 300" w:hAnsi="Museo Sans 300" w:cs="Arial"/>
          <w:sz w:val="22"/>
          <w:szCs w:val="22"/>
        </w:rPr>
      </w:pPr>
      <w:r w:rsidRPr="007803AE">
        <w:rPr>
          <w:rFonts w:ascii="Museo Sans 300" w:hAnsi="Museo Sans 300" w:cs="Arial"/>
          <w:sz w:val="22"/>
          <w:szCs w:val="22"/>
        </w:rPr>
        <w:t>Evidencia Angiográfica</w:t>
      </w:r>
      <w:r w:rsidR="00716781" w:rsidRPr="007803AE">
        <w:rPr>
          <w:rFonts w:ascii="Museo Sans 300" w:hAnsi="Museo Sans 300" w:cs="Arial"/>
          <w:sz w:val="22"/>
          <w:szCs w:val="22"/>
        </w:rPr>
        <w:t>.</w:t>
      </w:r>
      <w:r w:rsidRPr="007803AE">
        <w:rPr>
          <w:rFonts w:ascii="Museo Sans 300" w:hAnsi="Museo Sans 300" w:cs="Arial"/>
          <w:sz w:val="22"/>
          <w:szCs w:val="22"/>
        </w:rPr>
        <w:t xml:space="preserve"> (Coronariografía)</w:t>
      </w:r>
    </w:p>
    <w:p w14:paraId="2624E455" w14:textId="77777777" w:rsidR="00404625" w:rsidRPr="007803AE" w:rsidRDefault="00404625" w:rsidP="00CA168A">
      <w:pPr>
        <w:jc w:val="both"/>
        <w:rPr>
          <w:rFonts w:ascii="Museo Sans 300" w:hAnsi="Museo Sans 300" w:cs="Arial"/>
          <w:sz w:val="22"/>
          <w:szCs w:val="22"/>
        </w:rPr>
      </w:pPr>
    </w:p>
    <w:p w14:paraId="2624E456" w14:textId="3DF0D56B" w:rsidR="00E865FC" w:rsidRPr="007803AE" w:rsidRDefault="005A6C2C" w:rsidP="00743EE8">
      <w:pPr>
        <w:ind w:left="180"/>
        <w:jc w:val="both"/>
        <w:rPr>
          <w:rFonts w:ascii="Museo Sans 300" w:hAnsi="Museo Sans 300" w:cs="Arial"/>
          <w:sz w:val="22"/>
          <w:szCs w:val="22"/>
        </w:rPr>
      </w:pPr>
      <w:r w:rsidRPr="007803AE">
        <w:rPr>
          <w:rFonts w:ascii="Museo Sans 300" w:hAnsi="Museo Sans 300" w:cs="Arial"/>
          <w:sz w:val="22"/>
          <w:szCs w:val="22"/>
        </w:rPr>
        <w:t>La Arteriografía Coronaria informa del diámetro del lumen coronario, la naturaleza y la localización de cualquier lesión obstructiva (</w:t>
      </w:r>
      <w:r w:rsidR="00F47505" w:rsidRPr="007803AE">
        <w:rPr>
          <w:rFonts w:ascii="Museo Sans 300" w:hAnsi="Museo Sans 300" w:cs="Arial"/>
          <w:sz w:val="22"/>
          <w:szCs w:val="22"/>
        </w:rPr>
        <w:t>p</w:t>
      </w:r>
      <w:r w:rsidR="00CA168A" w:rsidRPr="007803AE">
        <w:rPr>
          <w:rFonts w:ascii="Museo Sans 300" w:hAnsi="Museo Sans 300" w:cs="Arial"/>
          <w:sz w:val="22"/>
          <w:szCs w:val="22"/>
        </w:rPr>
        <w:t>laca</w:t>
      </w:r>
      <w:r w:rsidR="00030B4C" w:rsidRPr="007803AE">
        <w:rPr>
          <w:rFonts w:ascii="Museo Sans 300" w:hAnsi="Museo Sans 300" w:cs="Arial"/>
          <w:sz w:val="22"/>
          <w:szCs w:val="22"/>
        </w:rPr>
        <w:t xml:space="preserve"> </w:t>
      </w:r>
      <w:r w:rsidRPr="007803AE">
        <w:rPr>
          <w:rFonts w:ascii="Museo Sans 300" w:hAnsi="Museo Sans 300" w:cs="Arial"/>
          <w:sz w:val="22"/>
          <w:szCs w:val="22"/>
        </w:rPr>
        <w:t>ateromatosa)</w:t>
      </w:r>
      <w:r w:rsidR="0045631E" w:rsidRPr="007803AE">
        <w:rPr>
          <w:rFonts w:ascii="Museo Sans 300" w:hAnsi="Museo Sans 300" w:cs="Arial"/>
          <w:sz w:val="22"/>
          <w:szCs w:val="22"/>
        </w:rPr>
        <w:t>.</w:t>
      </w:r>
    </w:p>
    <w:p w14:paraId="2624E457" w14:textId="77777777" w:rsidR="00CA168A" w:rsidRPr="007803AE" w:rsidRDefault="00CA168A" w:rsidP="00CA168A">
      <w:pPr>
        <w:jc w:val="both"/>
        <w:rPr>
          <w:rFonts w:ascii="Museo Sans 300" w:hAnsi="Museo Sans 300" w:cs="Arial"/>
          <w:sz w:val="22"/>
          <w:szCs w:val="22"/>
        </w:rPr>
      </w:pPr>
    </w:p>
    <w:p w14:paraId="2624E458" w14:textId="77777777" w:rsidR="00E865FC" w:rsidRPr="007803AE" w:rsidRDefault="005A6C2C" w:rsidP="00743EE8">
      <w:pPr>
        <w:ind w:left="180"/>
        <w:jc w:val="both"/>
        <w:rPr>
          <w:rFonts w:ascii="Museo Sans 300" w:hAnsi="Museo Sans 300" w:cs="Arial"/>
          <w:sz w:val="22"/>
          <w:szCs w:val="22"/>
        </w:rPr>
      </w:pPr>
      <w:r w:rsidRPr="007803AE">
        <w:rPr>
          <w:rFonts w:ascii="Museo Sans 300" w:hAnsi="Museo Sans 300" w:cs="Arial"/>
          <w:sz w:val="22"/>
          <w:szCs w:val="22"/>
        </w:rPr>
        <w:t>Es importante conocer si el vaso coronario afectado fue contrastado completa y uniformemente, para evitar así falsas imágenes de estrechamiento y obstrucción.</w:t>
      </w:r>
    </w:p>
    <w:p w14:paraId="0114A7DD" w14:textId="77777777" w:rsidR="002034CC" w:rsidRPr="007803AE" w:rsidRDefault="002034CC" w:rsidP="002034CC">
      <w:pPr>
        <w:jc w:val="both"/>
        <w:rPr>
          <w:rFonts w:ascii="Museo Sans 300" w:hAnsi="Museo Sans 300" w:cs="Arial"/>
          <w:sz w:val="22"/>
          <w:szCs w:val="22"/>
        </w:rPr>
      </w:pPr>
    </w:p>
    <w:p w14:paraId="2624E45A" w14:textId="10787F9D" w:rsidR="00E865FC" w:rsidRPr="007803AE" w:rsidRDefault="005A6C2C" w:rsidP="002034CC">
      <w:pPr>
        <w:widowControl w:val="0"/>
        <w:ind w:left="180"/>
        <w:jc w:val="both"/>
        <w:rPr>
          <w:rFonts w:ascii="Museo Sans 300" w:hAnsi="Museo Sans 300" w:cs="Arial"/>
          <w:sz w:val="22"/>
          <w:szCs w:val="22"/>
        </w:rPr>
      </w:pPr>
      <w:r w:rsidRPr="007803AE">
        <w:rPr>
          <w:rFonts w:ascii="Museo Sans 300" w:hAnsi="Museo Sans 300" w:cs="Arial"/>
          <w:sz w:val="22"/>
          <w:szCs w:val="22"/>
        </w:rPr>
        <w:t>El espasmo coronario inducido por la cate</w:t>
      </w:r>
      <w:r w:rsidR="003D2745" w:rsidRPr="007803AE">
        <w:rPr>
          <w:rFonts w:ascii="Museo Sans 300" w:hAnsi="Museo Sans 300" w:cs="Arial"/>
          <w:sz w:val="22"/>
          <w:szCs w:val="22"/>
        </w:rPr>
        <w:t>te</w:t>
      </w:r>
      <w:r w:rsidRPr="007803AE">
        <w:rPr>
          <w:rFonts w:ascii="Museo Sans 300" w:hAnsi="Museo Sans 300" w:cs="Arial"/>
          <w:sz w:val="22"/>
          <w:szCs w:val="22"/>
        </w:rPr>
        <w:t xml:space="preserve">rización intracoronaria no debe ser considerado como evidencia de enfermedad coronaria obstructiva. La importancia funcional de una lesión obstructiva depende de la visualización del segmento distal del vaso afectado. En relación al grado de </w:t>
      </w:r>
      <w:r w:rsidR="002C605A" w:rsidRPr="007803AE">
        <w:rPr>
          <w:rFonts w:ascii="Museo Sans 300" w:hAnsi="Museo Sans 300" w:cs="Arial"/>
          <w:sz w:val="22"/>
          <w:szCs w:val="22"/>
        </w:rPr>
        <w:t>estenosis</w:t>
      </w:r>
      <w:r w:rsidRPr="007803AE">
        <w:rPr>
          <w:rFonts w:ascii="Museo Sans 300" w:hAnsi="Museo Sans 300" w:cs="Arial"/>
          <w:sz w:val="22"/>
          <w:szCs w:val="22"/>
        </w:rPr>
        <w:t xml:space="preserve"> coronaria, se considera significativo cuando es mayor del 75% en cualquiera de los vasos afectados; excepto en el tronco en donde valores arriba del 50% serán significativos.</w:t>
      </w:r>
    </w:p>
    <w:p w14:paraId="2624E45B" w14:textId="77777777" w:rsidR="00CA168A" w:rsidRPr="007803AE" w:rsidRDefault="00CA168A" w:rsidP="00CA168A">
      <w:pPr>
        <w:jc w:val="both"/>
        <w:rPr>
          <w:rFonts w:ascii="Museo Sans 300" w:hAnsi="Museo Sans 300" w:cs="Arial"/>
          <w:sz w:val="22"/>
          <w:szCs w:val="22"/>
        </w:rPr>
      </w:pPr>
    </w:p>
    <w:p w14:paraId="2624E45C" w14:textId="7CAFFF8F" w:rsidR="005A6C2C" w:rsidRPr="007803AE" w:rsidRDefault="005A6C2C" w:rsidP="00743EE8">
      <w:pPr>
        <w:ind w:left="180"/>
        <w:jc w:val="both"/>
        <w:rPr>
          <w:rFonts w:ascii="Museo Sans 300" w:hAnsi="Museo Sans 300" w:cs="Arial"/>
          <w:sz w:val="22"/>
          <w:szCs w:val="22"/>
        </w:rPr>
      </w:pPr>
      <w:r w:rsidRPr="007803AE">
        <w:rPr>
          <w:rFonts w:ascii="Museo Sans 300" w:hAnsi="Museo Sans 300" w:cs="Arial"/>
          <w:sz w:val="22"/>
          <w:szCs w:val="22"/>
        </w:rPr>
        <w:t xml:space="preserve">La Ventriculografía izquierda </w:t>
      </w:r>
      <w:r w:rsidR="005F54A0" w:rsidRPr="007803AE">
        <w:rPr>
          <w:rFonts w:ascii="Museo Sans 300" w:hAnsi="Museo Sans 300" w:cs="Arial"/>
          <w:sz w:val="22"/>
          <w:szCs w:val="22"/>
        </w:rPr>
        <w:t xml:space="preserve">nos demuestra </w:t>
      </w:r>
      <w:r w:rsidRPr="007803AE">
        <w:rPr>
          <w:rFonts w:ascii="Museo Sans 300" w:hAnsi="Museo Sans 300" w:cs="Arial"/>
          <w:sz w:val="22"/>
          <w:szCs w:val="22"/>
        </w:rPr>
        <w:t>la contractibilidad del miocardio y las posibles zonas de disquinesia (hipoquinesia o aquinesia)</w:t>
      </w:r>
      <w:r w:rsidR="00CE5926" w:rsidRPr="007803AE">
        <w:rPr>
          <w:rFonts w:ascii="Museo Sans 300" w:hAnsi="Museo Sans 300" w:cs="Arial"/>
          <w:sz w:val="22"/>
          <w:szCs w:val="22"/>
        </w:rPr>
        <w:t>.</w:t>
      </w:r>
    </w:p>
    <w:p w14:paraId="2624E45E" w14:textId="77777777" w:rsidR="000933C8" w:rsidRPr="007803AE" w:rsidRDefault="000933C8" w:rsidP="00381CAA">
      <w:pPr>
        <w:rPr>
          <w:rFonts w:ascii="Museo Sans 300" w:hAnsi="Museo Sans 300" w:cs="Arial"/>
          <w:sz w:val="22"/>
          <w:szCs w:val="22"/>
        </w:rPr>
      </w:pPr>
    </w:p>
    <w:p w14:paraId="2624E45F" w14:textId="77777777" w:rsidR="00CA3D04" w:rsidRPr="007803AE" w:rsidRDefault="00CA3D04" w:rsidP="003D2745">
      <w:pPr>
        <w:rPr>
          <w:rFonts w:ascii="Museo Sans 300" w:hAnsi="Museo Sans 300" w:cs="Arial"/>
          <w:b/>
          <w:sz w:val="22"/>
          <w:szCs w:val="22"/>
        </w:rPr>
      </w:pPr>
      <w:r w:rsidRPr="007803AE">
        <w:rPr>
          <w:rFonts w:ascii="Museo Sans 300" w:hAnsi="Museo Sans 300" w:cs="Arial"/>
          <w:b/>
          <w:sz w:val="22"/>
          <w:szCs w:val="22"/>
        </w:rPr>
        <w:t>CLASIFICACIÓN DEL GRADO FUNCIONAL DE LA ANGINA</w:t>
      </w:r>
      <w:r w:rsidR="00404625" w:rsidRPr="007803AE">
        <w:rPr>
          <w:rFonts w:ascii="Museo Sans 300" w:hAnsi="Museo Sans 300" w:cs="Arial"/>
          <w:b/>
          <w:sz w:val="22"/>
          <w:szCs w:val="22"/>
        </w:rPr>
        <w:t>.</w:t>
      </w:r>
    </w:p>
    <w:p w14:paraId="2624E460" w14:textId="77777777" w:rsidR="000933C8" w:rsidRPr="007803AE" w:rsidRDefault="000933C8" w:rsidP="003D2745">
      <w:pPr>
        <w:rPr>
          <w:rFonts w:ascii="Museo Sans 300" w:hAnsi="Museo Sans 300" w:cs="Arial"/>
          <w:b/>
          <w:sz w:val="22"/>
          <w:szCs w:val="22"/>
        </w:rPr>
      </w:pPr>
    </w:p>
    <w:p w14:paraId="2624E461" w14:textId="77777777" w:rsidR="007B4F9F" w:rsidRPr="007803AE" w:rsidRDefault="00CA3D04" w:rsidP="00404625">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r>
      <w:r w:rsidR="00D958D3" w:rsidRPr="007803AE">
        <w:rPr>
          <w:rFonts w:ascii="Museo Sans 300" w:hAnsi="Museo Sans 300" w:cs="Arial"/>
          <w:sz w:val="22"/>
          <w:szCs w:val="22"/>
        </w:rPr>
        <w:tab/>
      </w:r>
      <w:r w:rsidRPr="007803AE">
        <w:rPr>
          <w:rFonts w:ascii="Museo Sans 300" w:hAnsi="Museo Sans 300" w:cs="Arial"/>
          <w:sz w:val="22"/>
          <w:szCs w:val="22"/>
        </w:rPr>
        <w:t>Angina frente a esfuerzos excepcionales o prolongados</w:t>
      </w:r>
      <w:r w:rsidR="002A5C15" w:rsidRPr="007803AE">
        <w:rPr>
          <w:rFonts w:ascii="Museo Sans 300" w:hAnsi="Museo Sans 300" w:cs="Arial"/>
          <w:sz w:val="22"/>
          <w:szCs w:val="22"/>
        </w:rPr>
        <w:t>.</w:t>
      </w:r>
    </w:p>
    <w:p w14:paraId="2624E462" w14:textId="77777777" w:rsidR="007B4F9F" w:rsidRPr="007803AE" w:rsidRDefault="00CA3D04" w:rsidP="00404625">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 xml:space="preserve">Angina desencadenada por correr rápidamente o subir escalas de </w:t>
      </w:r>
      <w:r w:rsidR="003D2745" w:rsidRPr="007803AE">
        <w:rPr>
          <w:rFonts w:ascii="Museo Sans 300" w:hAnsi="Museo Sans 300" w:cs="Arial"/>
          <w:sz w:val="22"/>
          <w:szCs w:val="22"/>
        </w:rPr>
        <w:t xml:space="preserve">prisa. </w:t>
      </w:r>
    </w:p>
    <w:p w14:paraId="2624E463" w14:textId="5B38334D" w:rsidR="007B4F9F" w:rsidRPr="007803AE" w:rsidRDefault="00CA3D04" w:rsidP="00404625">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Angina desencadenada por caminar 1 ó 2 cuadras o subir escalas de</w:t>
      </w:r>
      <w:r w:rsidR="003D2745" w:rsidRPr="007803AE">
        <w:rPr>
          <w:rFonts w:ascii="Museo Sans 300" w:hAnsi="Museo Sans 300" w:cs="Arial"/>
          <w:sz w:val="22"/>
          <w:szCs w:val="22"/>
        </w:rPr>
        <w:t xml:space="preserve"> un </w:t>
      </w:r>
      <w:r w:rsidR="003D2745" w:rsidRPr="007803AE">
        <w:rPr>
          <w:rFonts w:ascii="Museo Sans 300" w:hAnsi="Museo Sans 300" w:cs="Arial"/>
          <w:sz w:val="22"/>
          <w:szCs w:val="22"/>
        </w:rPr>
        <w:tab/>
      </w:r>
      <w:r w:rsidR="003D2745" w:rsidRPr="007803AE">
        <w:rPr>
          <w:rFonts w:ascii="Museo Sans 300" w:hAnsi="Museo Sans 300" w:cs="Arial"/>
          <w:sz w:val="22"/>
          <w:szCs w:val="22"/>
        </w:rPr>
        <w:tab/>
      </w:r>
      <w:r w:rsidR="00CA168A" w:rsidRPr="007803AE">
        <w:rPr>
          <w:rFonts w:ascii="Museo Sans 300" w:hAnsi="Museo Sans 300" w:cs="Arial"/>
          <w:sz w:val="22"/>
          <w:szCs w:val="22"/>
        </w:rPr>
        <w:tab/>
      </w:r>
      <w:r w:rsidR="00CA168A" w:rsidRPr="007803AE">
        <w:rPr>
          <w:rFonts w:ascii="Museo Sans 300" w:hAnsi="Museo Sans 300" w:cs="Arial"/>
          <w:sz w:val="22"/>
          <w:szCs w:val="22"/>
        </w:rPr>
        <w:tab/>
      </w:r>
      <w:r w:rsidR="003D2745" w:rsidRPr="007803AE">
        <w:rPr>
          <w:rFonts w:ascii="Museo Sans 300" w:hAnsi="Museo Sans 300" w:cs="Arial"/>
          <w:sz w:val="22"/>
          <w:szCs w:val="22"/>
        </w:rPr>
        <w:t>piso a</w:t>
      </w:r>
      <w:r w:rsidRPr="007803AE">
        <w:rPr>
          <w:rFonts w:ascii="Museo Sans 300" w:hAnsi="Museo Sans 300" w:cs="Arial"/>
          <w:sz w:val="22"/>
          <w:szCs w:val="22"/>
        </w:rPr>
        <w:t xml:space="preserve"> marcha normal.</w:t>
      </w:r>
    </w:p>
    <w:p w14:paraId="2624E464" w14:textId="77777777" w:rsidR="00CA3D04" w:rsidRPr="007803AE" w:rsidRDefault="00CA3D04" w:rsidP="00404625">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Angina que se desencadena con cualquier actividad física.</w:t>
      </w:r>
    </w:p>
    <w:p w14:paraId="2624E465" w14:textId="77777777" w:rsidR="00CA3D04" w:rsidRPr="007803AE" w:rsidRDefault="00CA3D04" w:rsidP="00EE2F65">
      <w:pPr>
        <w:rPr>
          <w:rFonts w:ascii="Museo Sans 300" w:hAnsi="Museo Sans 300" w:cs="Arial"/>
          <w:sz w:val="22"/>
          <w:szCs w:val="22"/>
        </w:rPr>
      </w:pPr>
    </w:p>
    <w:p w14:paraId="2624E466" w14:textId="77777777" w:rsidR="00CA3D04" w:rsidRPr="007803AE" w:rsidRDefault="00CA3D04" w:rsidP="00E84CD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Enfermedades Orgánicas del </w:t>
      </w:r>
      <w:r w:rsidR="00E84CD8" w:rsidRPr="007803AE">
        <w:rPr>
          <w:rFonts w:ascii="Museo Sans 300" w:hAnsi="Museo Sans 300"/>
          <w:b/>
          <w:bCs/>
          <w:color w:val="auto"/>
          <w:sz w:val="22"/>
          <w:szCs w:val="22"/>
        </w:rPr>
        <w:t>Corazón</w:t>
      </w:r>
      <w:r w:rsidR="00404625" w:rsidRPr="007803AE">
        <w:rPr>
          <w:rFonts w:ascii="Museo Sans 300" w:hAnsi="Museo Sans 300"/>
          <w:b/>
          <w:bCs/>
          <w:color w:val="auto"/>
          <w:sz w:val="22"/>
          <w:szCs w:val="22"/>
        </w:rPr>
        <w:t>.</w:t>
      </w:r>
    </w:p>
    <w:p w14:paraId="2624E467" w14:textId="77777777" w:rsidR="00D958D3" w:rsidRPr="007803AE" w:rsidRDefault="00D958D3" w:rsidP="00E84CD8">
      <w:pPr>
        <w:jc w:val="both"/>
        <w:rPr>
          <w:rFonts w:ascii="Museo Sans 300" w:hAnsi="Museo Sans 300" w:cs="Arial"/>
          <w:sz w:val="22"/>
          <w:szCs w:val="22"/>
        </w:rPr>
      </w:pPr>
    </w:p>
    <w:p w14:paraId="2624E468" w14:textId="77777777" w:rsidR="00CA3D04"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2A5C15" w:rsidRPr="007803AE">
        <w:rPr>
          <w:rFonts w:ascii="Museo Sans 300" w:hAnsi="Museo Sans 300" w:cs="Arial"/>
          <w:sz w:val="22"/>
          <w:szCs w:val="22"/>
        </w:rPr>
        <w:t xml:space="preserve">se encuentra determinado </w:t>
      </w:r>
      <w:r w:rsidRPr="007803AE">
        <w:rPr>
          <w:rFonts w:ascii="Museo Sans 300" w:hAnsi="Museo Sans 300" w:cs="Arial"/>
          <w:sz w:val="22"/>
          <w:szCs w:val="22"/>
        </w:rPr>
        <w:t xml:space="preserve">por la frecuencia de compromiso sobre las actividades de la vida Laboral. </w:t>
      </w:r>
    </w:p>
    <w:p w14:paraId="2624E469" w14:textId="77777777" w:rsidR="00CA3D04" w:rsidRPr="007803AE" w:rsidRDefault="00CA3D04" w:rsidP="00E84CD8">
      <w:pPr>
        <w:jc w:val="both"/>
        <w:rPr>
          <w:rFonts w:ascii="Museo Sans 300" w:hAnsi="Museo Sans 300" w:cs="Arial"/>
          <w:sz w:val="22"/>
          <w:szCs w:val="22"/>
        </w:rPr>
      </w:pPr>
    </w:p>
    <w:p w14:paraId="2624E46A" w14:textId="06ED2DD0" w:rsidR="00CA3D04"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w:t>
      </w:r>
      <w:r w:rsidR="00B27148" w:rsidRPr="007803AE">
        <w:rPr>
          <w:rFonts w:ascii="Museo Sans 300" w:hAnsi="Museo Sans 300" w:cs="Arial"/>
          <w:sz w:val="22"/>
          <w:szCs w:val="22"/>
        </w:rPr>
        <w:t>%</w:t>
      </w:r>
      <w:r w:rsidRPr="007803AE">
        <w:rPr>
          <w:rFonts w:ascii="Museo Sans 300" w:hAnsi="Museo Sans 300" w:cs="Arial"/>
          <w:sz w:val="22"/>
          <w:szCs w:val="22"/>
        </w:rPr>
        <w:t xml:space="preserve"> - 10%</w:t>
      </w:r>
      <w:r w:rsidR="00C52FD6" w:rsidRPr="007803AE">
        <w:rPr>
          <w:rFonts w:ascii="Museo Sans 300" w:hAnsi="Museo Sans 300" w:cs="Arial"/>
          <w:sz w:val="22"/>
          <w:szCs w:val="22"/>
        </w:rPr>
        <w:t>.</w:t>
      </w:r>
    </w:p>
    <w:p w14:paraId="2624E46B" w14:textId="77777777" w:rsidR="00CA3D04" w:rsidRPr="007803AE" w:rsidRDefault="00CA3D04" w:rsidP="00E84CD8">
      <w:pPr>
        <w:ind w:firstLine="709"/>
        <w:jc w:val="both"/>
        <w:rPr>
          <w:rFonts w:ascii="Museo Sans 300" w:hAnsi="Museo Sans 300" w:cs="Arial"/>
          <w:sz w:val="22"/>
          <w:szCs w:val="22"/>
        </w:rPr>
      </w:pPr>
    </w:p>
    <w:p w14:paraId="2624E46C" w14:textId="77777777" w:rsidR="00CA3D04" w:rsidRPr="007803AE" w:rsidRDefault="00CA3D04" w:rsidP="00E84CD8">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enfermedad orgánica del corazón, camina y sube escalas libremente, los esfuerzos prolongados, las tensiones emocionales, el apresuramiento, la subida de cuestas, los deportes o las actividades similares no le producen síntomas. </w:t>
      </w:r>
      <w:r w:rsidR="002A5C15" w:rsidRPr="007803AE">
        <w:rPr>
          <w:rFonts w:ascii="Museo Sans 300" w:hAnsi="Museo Sans 300"/>
          <w:color w:val="auto"/>
          <w:sz w:val="22"/>
          <w:szCs w:val="22"/>
        </w:rPr>
        <w:t>Se incluyen a</w:t>
      </w:r>
      <w:r w:rsidRPr="007803AE">
        <w:rPr>
          <w:rFonts w:ascii="Museo Sans 300" w:hAnsi="Museo Sans 300"/>
          <w:color w:val="auto"/>
          <w:sz w:val="22"/>
          <w:szCs w:val="22"/>
        </w:rPr>
        <w:t xml:space="preserve">quellos que sean portadores de Marcapaso definitivo. </w:t>
      </w:r>
    </w:p>
    <w:p w14:paraId="2624E46D" w14:textId="77777777" w:rsidR="00CA3D04" w:rsidRPr="007803AE" w:rsidRDefault="00CA3D04" w:rsidP="00E84CD8">
      <w:pPr>
        <w:jc w:val="both"/>
        <w:rPr>
          <w:rFonts w:ascii="Museo Sans 300" w:hAnsi="Museo Sans 300" w:cs="Arial"/>
          <w:sz w:val="22"/>
          <w:szCs w:val="22"/>
        </w:rPr>
      </w:pPr>
    </w:p>
    <w:p w14:paraId="2624E46E" w14:textId="77777777" w:rsidR="00CA3D04"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w:t>
      </w:r>
      <w:r w:rsidRPr="007803AE">
        <w:rPr>
          <w:rFonts w:ascii="Museo Sans 300" w:hAnsi="Museo Sans 300" w:cs="Arial"/>
          <w:sz w:val="22"/>
          <w:szCs w:val="22"/>
        </w:rPr>
        <w:tab/>
        <w:t xml:space="preserve">II </w:t>
      </w:r>
      <w:r w:rsidR="00B27148"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r w:rsidR="00C52FD6" w:rsidRPr="007803AE">
        <w:rPr>
          <w:rFonts w:ascii="Museo Sans 300" w:hAnsi="Museo Sans 300" w:cs="Arial"/>
          <w:sz w:val="22"/>
          <w:szCs w:val="22"/>
        </w:rPr>
        <w:t>.</w:t>
      </w:r>
    </w:p>
    <w:p w14:paraId="2624E46F" w14:textId="77777777" w:rsidR="00CA3D04" w:rsidRPr="007803AE" w:rsidRDefault="00CA3D04" w:rsidP="00E84CD8">
      <w:pPr>
        <w:ind w:left="1418"/>
        <w:jc w:val="both"/>
        <w:rPr>
          <w:rFonts w:ascii="Museo Sans 300" w:hAnsi="Museo Sans 300" w:cs="Arial"/>
          <w:sz w:val="22"/>
          <w:szCs w:val="22"/>
        </w:rPr>
      </w:pPr>
      <w:r w:rsidRPr="007803AE">
        <w:rPr>
          <w:rFonts w:ascii="Museo Sans 300" w:hAnsi="Museo Sans 300" w:cs="Arial"/>
          <w:sz w:val="22"/>
          <w:szCs w:val="22"/>
        </w:rPr>
        <w:br/>
        <w:t>Existe enfermedad orgánica del corazón, los esfuerzos prologados, las tensiones emocionales, el apresuramiento, la subida de cuestas, los deportes o actividades similares, le producen síntomas. Grado funcional de angina en clase I.</w:t>
      </w:r>
    </w:p>
    <w:p w14:paraId="2624E471" w14:textId="4CEE01F0" w:rsidR="00B27148" w:rsidRPr="007803AE" w:rsidRDefault="00B27148" w:rsidP="002034C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Compromiso ecocardiográfico leve según</w:t>
      </w:r>
      <w:r w:rsidR="00C52FD6" w:rsidRPr="007803AE">
        <w:rPr>
          <w:rFonts w:ascii="Museo Sans 300" w:hAnsi="Museo Sans 300"/>
          <w:color w:val="auto"/>
          <w:sz w:val="22"/>
          <w:szCs w:val="22"/>
        </w:rPr>
        <w:t xml:space="preserve"> la</w:t>
      </w:r>
      <w:r w:rsidRPr="007803AE">
        <w:rPr>
          <w:rFonts w:ascii="Museo Sans 300" w:hAnsi="Museo Sans 300"/>
          <w:color w:val="auto"/>
          <w:sz w:val="22"/>
          <w:szCs w:val="22"/>
        </w:rPr>
        <w:t xml:space="preserve"> tabla </w:t>
      </w:r>
      <w:r w:rsidR="00C52FD6" w:rsidRPr="007803AE">
        <w:rPr>
          <w:rFonts w:ascii="Museo Sans 300" w:hAnsi="Museo Sans 300"/>
          <w:color w:val="auto"/>
          <w:sz w:val="22"/>
          <w:szCs w:val="22"/>
        </w:rPr>
        <w:t>sobre correlación ecocardiográfica y menoscabo cardiológico.</w:t>
      </w:r>
    </w:p>
    <w:p w14:paraId="2624E472" w14:textId="77777777" w:rsidR="00CA3D04"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III </w:t>
      </w:r>
      <w:r w:rsidR="00B27148"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473" w14:textId="77777777" w:rsidR="00B27148" w:rsidRPr="007803AE" w:rsidRDefault="00CA3D04" w:rsidP="00E84CD8">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br/>
        <w:t>Existen síntomas y signos de enfermedad orgánica del corazón, presenta síntomas al subir un tramo normal de escalera, con la tensión emocional, el correr y subir cuestas. Se presentan signos de congestión cardíaca que ceden con tratamientos. Grado funcional de la angina en clase II.</w:t>
      </w:r>
      <w:r w:rsidR="00B27148" w:rsidRPr="007803AE">
        <w:rPr>
          <w:rFonts w:ascii="Museo Sans 300" w:hAnsi="Museo Sans 300"/>
          <w:color w:val="auto"/>
          <w:sz w:val="22"/>
          <w:szCs w:val="22"/>
        </w:rPr>
        <w:t xml:space="preserve"> </w:t>
      </w:r>
    </w:p>
    <w:p w14:paraId="2624E474" w14:textId="77777777" w:rsidR="00B27148" w:rsidRPr="007803AE" w:rsidRDefault="00B27148" w:rsidP="00897A21">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Compromiso ecocardiográfico moderado según</w:t>
      </w:r>
      <w:r w:rsidR="00897A21" w:rsidRPr="007803AE">
        <w:rPr>
          <w:rFonts w:ascii="Museo Sans 300" w:hAnsi="Museo Sans 300"/>
          <w:color w:val="auto"/>
          <w:sz w:val="22"/>
          <w:szCs w:val="22"/>
        </w:rPr>
        <w:t xml:space="preserve"> la tabla sobre correlación ecocardiográfica y menoscabo cardiológico.</w:t>
      </w:r>
      <w:r w:rsidRPr="007803AE">
        <w:rPr>
          <w:rFonts w:ascii="Museo Sans 300" w:hAnsi="Museo Sans 300"/>
          <w:color w:val="auto"/>
          <w:sz w:val="22"/>
          <w:szCs w:val="22"/>
        </w:rPr>
        <w:t xml:space="preserve"> </w:t>
      </w:r>
    </w:p>
    <w:p w14:paraId="2624E476" w14:textId="77777777" w:rsidR="00B27148"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IV </w:t>
      </w:r>
      <w:r w:rsidR="00B27148"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477" w14:textId="77777777" w:rsidR="00B27148" w:rsidRPr="007803AE" w:rsidRDefault="00B27148" w:rsidP="00E84CD8">
      <w:pPr>
        <w:jc w:val="both"/>
        <w:rPr>
          <w:rFonts w:ascii="Museo Sans 300" w:hAnsi="Museo Sans 300" w:cs="Arial"/>
          <w:sz w:val="22"/>
          <w:szCs w:val="22"/>
        </w:rPr>
      </w:pPr>
    </w:p>
    <w:p w14:paraId="2624E478" w14:textId="77777777" w:rsidR="00E84CD8" w:rsidRPr="007803AE" w:rsidRDefault="00CA3D04" w:rsidP="00E84CD8">
      <w:pPr>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de enfermedad orgánica del corazón cualquier actividad apresurada le produce malestar creciente. Los síntomas de insuficiencia cardíaca o el síndrome anginoso requieren terapia constante. </w:t>
      </w:r>
      <w:r w:rsidR="00E84CD8" w:rsidRPr="007803AE">
        <w:rPr>
          <w:rFonts w:ascii="Museo Sans 300" w:hAnsi="Museo Sans 300" w:cs="Arial"/>
          <w:sz w:val="22"/>
          <w:szCs w:val="22"/>
        </w:rPr>
        <w:t>Arritmias complejas de difícil control o resultados parciales.</w:t>
      </w:r>
    </w:p>
    <w:p w14:paraId="2624E479" w14:textId="77777777" w:rsidR="00B27148" w:rsidRPr="007803AE" w:rsidRDefault="00CA3D04" w:rsidP="00E84CD8">
      <w:pPr>
        <w:ind w:left="1418"/>
        <w:jc w:val="both"/>
        <w:rPr>
          <w:rFonts w:ascii="Museo Sans 300" w:hAnsi="Museo Sans 300" w:cs="Arial"/>
          <w:sz w:val="22"/>
          <w:szCs w:val="22"/>
        </w:rPr>
      </w:pPr>
      <w:r w:rsidRPr="007803AE">
        <w:rPr>
          <w:rFonts w:ascii="Museo Sans 300" w:hAnsi="Museo Sans 300" w:cs="Arial"/>
          <w:sz w:val="22"/>
          <w:szCs w:val="22"/>
        </w:rPr>
        <w:t>Grado funcional de la angina en clase III.</w:t>
      </w:r>
    </w:p>
    <w:p w14:paraId="2624E47A" w14:textId="77777777" w:rsidR="00B27148" w:rsidRPr="007803AE" w:rsidRDefault="00B27148" w:rsidP="00B1710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Compromiso ecocardiográfico severo </w:t>
      </w:r>
      <w:r w:rsidR="00B17109" w:rsidRPr="007803AE">
        <w:rPr>
          <w:rFonts w:ascii="Museo Sans 300" w:hAnsi="Museo Sans 300"/>
          <w:color w:val="auto"/>
          <w:sz w:val="22"/>
          <w:szCs w:val="22"/>
        </w:rPr>
        <w:t>según la tabla sobre correlación ecocardiográfica y menoscabo cardiológico.</w:t>
      </w:r>
    </w:p>
    <w:p w14:paraId="2624E47B" w14:textId="77777777" w:rsidR="00B27148" w:rsidRPr="007803AE" w:rsidRDefault="00B27148" w:rsidP="00E84CD8">
      <w:pPr>
        <w:jc w:val="both"/>
        <w:rPr>
          <w:rFonts w:ascii="Museo Sans 300" w:hAnsi="Museo Sans 300" w:cs="Arial"/>
          <w:sz w:val="22"/>
          <w:szCs w:val="22"/>
        </w:rPr>
      </w:pPr>
    </w:p>
    <w:p w14:paraId="2624E47C" w14:textId="77777777" w:rsidR="00B27148" w:rsidRPr="007803AE" w:rsidRDefault="00CA3D04" w:rsidP="00E84CD8">
      <w:pPr>
        <w:jc w:val="both"/>
        <w:rPr>
          <w:rFonts w:ascii="Museo Sans 300" w:hAnsi="Museo Sans 300" w:cs="Arial"/>
          <w:sz w:val="22"/>
          <w:szCs w:val="22"/>
        </w:rPr>
      </w:pPr>
      <w:r w:rsidRPr="007803AE">
        <w:rPr>
          <w:rFonts w:ascii="Museo Sans 300" w:hAnsi="Museo Sans 300" w:cs="Arial"/>
          <w:sz w:val="22"/>
          <w:szCs w:val="22"/>
        </w:rPr>
        <w:t xml:space="preserve">Clase V </w:t>
      </w:r>
      <w:r w:rsidR="00B27148"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r w:rsidR="00786584" w:rsidRPr="007803AE">
        <w:rPr>
          <w:rFonts w:ascii="Museo Sans 300" w:hAnsi="Museo Sans 300" w:cs="Arial"/>
          <w:sz w:val="22"/>
          <w:szCs w:val="22"/>
        </w:rPr>
        <w:t>.</w:t>
      </w:r>
    </w:p>
    <w:p w14:paraId="2624E47D" w14:textId="77777777" w:rsidR="00CA3D04" w:rsidRPr="007803AE" w:rsidRDefault="00CA3D04" w:rsidP="00E84CD8">
      <w:pPr>
        <w:ind w:left="1418"/>
        <w:jc w:val="both"/>
        <w:rPr>
          <w:rFonts w:ascii="Museo Sans 300" w:hAnsi="Museo Sans 300" w:cs="Arial"/>
          <w:sz w:val="22"/>
          <w:szCs w:val="22"/>
        </w:rPr>
      </w:pPr>
      <w:r w:rsidRPr="007803AE">
        <w:rPr>
          <w:rFonts w:ascii="Museo Sans 300" w:hAnsi="Museo Sans 300" w:cs="Arial"/>
          <w:sz w:val="22"/>
          <w:szCs w:val="22"/>
        </w:rPr>
        <w:br/>
        <w:t xml:space="preserve">Existen síntomas y signos de enfermedad orgánica del corazón </w:t>
      </w:r>
      <w:r w:rsidR="00457DD1" w:rsidRPr="007803AE">
        <w:rPr>
          <w:rFonts w:ascii="Museo Sans 300" w:hAnsi="Museo Sans 300" w:cs="Arial"/>
          <w:sz w:val="22"/>
          <w:szCs w:val="22"/>
        </w:rPr>
        <w:t xml:space="preserve">que aparecen </w:t>
      </w:r>
      <w:r w:rsidR="00786584" w:rsidRPr="007803AE">
        <w:rPr>
          <w:rFonts w:ascii="Museo Sans 300" w:hAnsi="Museo Sans 300" w:cs="Arial"/>
          <w:sz w:val="22"/>
          <w:szCs w:val="22"/>
        </w:rPr>
        <w:t>en</w:t>
      </w:r>
      <w:r w:rsidR="00457DD1" w:rsidRPr="007803AE">
        <w:rPr>
          <w:rFonts w:ascii="Museo Sans 300" w:hAnsi="Museo Sans 300" w:cs="Arial"/>
          <w:sz w:val="22"/>
          <w:szCs w:val="22"/>
        </w:rPr>
        <w:t xml:space="preserve"> los desplazamientos mínimos e incluso </w:t>
      </w:r>
      <w:r w:rsidRPr="007803AE">
        <w:rPr>
          <w:rFonts w:ascii="Museo Sans 300" w:hAnsi="Museo Sans 300" w:cs="Arial"/>
          <w:sz w:val="22"/>
          <w:szCs w:val="22"/>
        </w:rPr>
        <w:t>en reposo. Los signos de congestión cardíaca o el síndrome anginoso aparecen en reposo. La terapéutica puede hacerse insuficiente. Grado funcional de la angina en clase IV</w:t>
      </w:r>
      <w:r w:rsidR="00457DD1" w:rsidRPr="007803AE">
        <w:rPr>
          <w:rFonts w:ascii="Museo Sans 300" w:hAnsi="Museo Sans 300" w:cs="Arial"/>
          <w:sz w:val="22"/>
          <w:szCs w:val="22"/>
        </w:rPr>
        <w:t>.</w:t>
      </w:r>
    </w:p>
    <w:p w14:paraId="2624E47E" w14:textId="77777777" w:rsidR="00786584" w:rsidRPr="007803AE" w:rsidRDefault="00786584" w:rsidP="00786584">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Compromiso ecocardiográfico severo según la tabla sobre correlación ecocardiográfica y menoscabo cardiológico.</w:t>
      </w:r>
    </w:p>
    <w:p w14:paraId="2624E47F" w14:textId="77777777" w:rsidR="00457DD1" w:rsidRPr="007803AE" w:rsidRDefault="00457DD1" w:rsidP="00E84CD8">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 xml:space="preserve">Trasplante Cardíaco. </w:t>
      </w:r>
    </w:p>
    <w:p w14:paraId="2624E480" w14:textId="77777777" w:rsidR="00457DD1" w:rsidRPr="007803AE" w:rsidRDefault="00457DD1" w:rsidP="00084EB1">
      <w:pPr>
        <w:jc w:val="both"/>
        <w:rPr>
          <w:rFonts w:ascii="Museo Sans 300" w:hAnsi="Museo Sans 300" w:cs="Arial"/>
          <w:vanish/>
          <w:sz w:val="22"/>
          <w:szCs w:val="22"/>
        </w:rPr>
      </w:pPr>
    </w:p>
    <w:p w14:paraId="2624E481" w14:textId="77777777" w:rsidR="00457DD1" w:rsidRPr="007803AE" w:rsidRDefault="00457DD1" w:rsidP="00084EB1">
      <w:pPr>
        <w:jc w:val="both"/>
        <w:rPr>
          <w:rFonts w:ascii="Museo Sans 300" w:hAnsi="Museo Sans 300" w:cs="Arial"/>
          <w:sz w:val="22"/>
          <w:szCs w:val="22"/>
        </w:rPr>
      </w:pPr>
    </w:p>
    <w:p w14:paraId="2624E482" w14:textId="77777777" w:rsidR="00457DD1" w:rsidRPr="007803AE" w:rsidRDefault="00457DD1" w:rsidP="00084EB1">
      <w:pPr>
        <w:jc w:val="both"/>
        <w:rPr>
          <w:rFonts w:ascii="Museo Sans 300" w:hAnsi="Museo Sans 300" w:cs="Arial"/>
          <w:b/>
          <w:sz w:val="22"/>
          <w:szCs w:val="22"/>
        </w:rPr>
      </w:pPr>
      <w:r w:rsidRPr="007803AE">
        <w:rPr>
          <w:rFonts w:ascii="Museo Sans 300" w:hAnsi="Museo Sans 300" w:cs="Arial"/>
          <w:b/>
          <w:sz w:val="22"/>
          <w:szCs w:val="22"/>
        </w:rPr>
        <w:t xml:space="preserve">OTROS </w:t>
      </w:r>
      <w:r w:rsidR="005A6C2C" w:rsidRPr="007803AE">
        <w:rPr>
          <w:rFonts w:ascii="Museo Sans 300" w:hAnsi="Museo Sans 300" w:cs="Arial"/>
          <w:b/>
          <w:sz w:val="22"/>
          <w:szCs w:val="22"/>
        </w:rPr>
        <w:t xml:space="preserve">EJEMPLOS DE IMPEDIMENTOS ORGÁNICOS DEL CORAZÓN </w:t>
      </w:r>
      <w:r w:rsidRPr="007803AE">
        <w:rPr>
          <w:rFonts w:ascii="Museo Sans 300" w:hAnsi="Museo Sans 300" w:cs="Arial"/>
          <w:b/>
          <w:sz w:val="22"/>
          <w:szCs w:val="22"/>
        </w:rPr>
        <w:t>CUYA VALORACION DE MENOSCABO SE REALIZAR</w:t>
      </w:r>
      <w:r w:rsidR="00EC0FB2" w:rsidRPr="007803AE">
        <w:rPr>
          <w:rFonts w:ascii="Museo Sans 300" w:hAnsi="Museo Sans 300" w:cs="Arial"/>
          <w:b/>
          <w:sz w:val="22"/>
          <w:szCs w:val="22"/>
        </w:rPr>
        <w:t>Á</w:t>
      </w:r>
      <w:r w:rsidRPr="007803AE">
        <w:rPr>
          <w:rFonts w:ascii="Museo Sans 300" w:hAnsi="Museo Sans 300" w:cs="Arial"/>
          <w:b/>
          <w:sz w:val="22"/>
          <w:szCs w:val="22"/>
        </w:rPr>
        <w:t xml:space="preserve"> DE CO</w:t>
      </w:r>
      <w:r w:rsidR="00EC0FB2" w:rsidRPr="007803AE">
        <w:rPr>
          <w:rFonts w:ascii="Museo Sans 300" w:hAnsi="Museo Sans 300" w:cs="Arial"/>
          <w:b/>
          <w:sz w:val="22"/>
          <w:szCs w:val="22"/>
        </w:rPr>
        <w:t>NFORMIDAD A LA CLASE FUNCIONAL:</w:t>
      </w:r>
    </w:p>
    <w:p w14:paraId="2624E483" w14:textId="77777777" w:rsidR="00457DD1" w:rsidRPr="007803AE" w:rsidRDefault="00457DD1" w:rsidP="00084EB1">
      <w:pPr>
        <w:jc w:val="both"/>
        <w:rPr>
          <w:rFonts w:ascii="Museo Sans 300" w:hAnsi="Museo Sans 300" w:cs="Arial"/>
          <w:sz w:val="22"/>
          <w:szCs w:val="22"/>
        </w:rPr>
      </w:pPr>
    </w:p>
    <w:p w14:paraId="2624E484" w14:textId="77777777" w:rsidR="00270434" w:rsidRPr="007803AE" w:rsidRDefault="005A6C2C" w:rsidP="000B52C0">
      <w:pPr>
        <w:pStyle w:val="Prrafodelista"/>
        <w:numPr>
          <w:ilvl w:val="0"/>
          <w:numId w:val="147"/>
        </w:numPr>
        <w:ind w:left="425" w:hanging="425"/>
        <w:rPr>
          <w:rFonts w:ascii="Museo Sans 300" w:hAnsi="Museo Sans 300" w:cs="Arial"/>
          <w:sz w:val="22"/>
          <w:szCs w:val="22"/>
        </w:rPr>
      </w:pPr>
      <w:r w:rsidRPr="007803AE">
        <w:rPr>
          <w:rFonts w:ascii="Museo Sans 300" w:hAnsi="Museo Sans 300" w:cs="Arial"/>
          <w:b/>
          <w:sz w:val="22"/>
          <w:szCs w:val="22"/>
        </w:rPr>
        <w:t>Valvulopatías</w:t>
      </w:r>
      <w:r w:rsidR="002856C9" w:rsidRPr="007803AE">
        <w:rPr>
          <w:rFonts w:ascii="Museo Sans 300" w:hAnsi="Museo Sans 300" w:cs="Arial"/>
          <w:b/>
          <w:sz w:val="22"/>
          <w:szCs w:val="22"/>
        </w:rPr>
        <w:t>.</w:t>
      </w:r>
    </w:p>
    <w:p w14:paraId="2624E485" w14:textId="77777777" w:rsidR="002856C9" w:rsidRPr="007803AE" w:rsidRDefault="002856C9" w:rsidP="002856C9">
      <w:pPr>
        <w:pStyle w:val="Prrafodelista"/>
        <w:ind w:left="425"/>
        <w:rPr>
          <w:rFonts w:ascii="Museo Sans 300" w:hAnsi="Museo Sans 300" w:cs="Arial"/>
          <w:sz w:val="22"/>
          <w:szCs w:val="22"/>
        </w:rPr>
      </w:pPr>
    </w:p>
    <w:p w14:paraId="2624E486" w14:textId="77777777" w:rsidR="00E865FC" w:rsidRPr="007803AE" w:rsidRDefault="005A6C2C" w:rsidP="000B52C0">
      <w:pPr>
        <w:numPr>
          <w:ilvl w:val="0"/>
          <w:numId w:val="94"/>
        </w:numPr>
        <w:ind w:left="993" w:hanging="284"/>
        <w:jc w:val="both"/>
        <w:rPr>
          <w:rFonts w:ascii="Museo Sans 300" w:hAnsi="Museo Sans 300" w:cs="Arial"/>
          <w:sz w:val="22"/>
          <w:szCs w:val="22"/>
        </w:rPr>
      </w:pPr>
      <w:r w:rsidRPr="007803AE">
        <w:rPr>
          <w:rFonts w:ascii="Museo Sans 300" w:hAnsi="Museo Sans 300" w:cs="Arial"/>
          <w:sz w:val="22"/>
          <w:szCs w:val="22"/>
        </w:rPr>
        <w:t>Lesiones Aórticas estenóticas o insuficiencias severas. Antecedentes de Síncope, Angina, Edema Pulmonar o Insuficiencia Cardíaca y el diagnóstico se ha confirmado al menos por Ecocardiografía Doppler – Color</w:t>
      </w:r>
      <w:r w:rsidR="002856C9" w:rsidRPr="007803AE">
        <w:rPr>
          <w:rFonts w:ascii="Museo Sans 300" w:hAnsi="Museo Sans 300" w:cs="Arial"/>
          <w:sz w:val="22"/>
          <w:szCs w:val="22"/>
        </w:rPr>
        <w:t>.</w:t>
      </w:r>
    </w:p>
    <w:p w14:paraId="2624E487" w14:textId="77777777" w:rsidR="00E865FC" w:rsidRPr="007803AE" w:rsidRDefault="005A6C2C" w:rsidP="000B52C0">
      <w:pPr>
        <w:numPr>
          <w:ilvl w:val="0"/>
          <w:numId w:val="94"/>
        </w:numPr>
        <w:ind w:left="993" w:hanging="284"/>
        <w:jc w:val="both"/>
        <w:rPr>
          <w:rFonts w:ascii="Museo Sans 300" w:hAnsi="Museo Sans 300" w:cs="Arial"/>
          <w:sz w:val="22"/>
          <w:szCs w:val="22"/>
        </w:rPr>
      </w:pPr>
      <w:r w:rsidRPr="007803AE">
        <w:rPr>
          <w:rFonts w:ascii="Museo Sans 300" w:hAnsi="Museo Sans 300" w:cs="Arial"/>
          <w:sz w:val="22"/>
          <w:szCs w:val="22"/>
        </w:rPr>
        <w:t>Lesiones Mitrales, tanto estenosis como insuficiencias crónicas y severas, con palpitaciones, disnea de pequeños esfuerzos, disnea paroxística nocturna o edema pulmonar. Hemoptisis y congestión visceral. El diagnóstico debe ser confirmado por Ecocardiografía Doppler – Color.</w:t>
      </w:r>
    </w:p>
    <w:p w14:paraId="2624E488" w14:textId="77777777" w:rsidR="00E865FC" w:rsidRPr="007803AE" w:rsidRDefault="00E865FC" w:rsidP="00084EB1">
      <w:pPr>
        <w:jc w:val="both"/>
        <w:rPr>
          <w:rFonts w:ascii="Museo Sans 300" w:hAnsi="Museo Sans 300" w:cs="Arial"/>
          <w:sz w:val="22"/>
          <w:szCs w:val="22"/>
        </w:rPr>
      </w:pPr>
    </w:p>
    <w:p w14:paraId="2624E489" w14:textId="77777777" w:rsidR="00E865FC" w:rsidRPr="007803AE" w:rsidRDefault="005A6C2C"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Miocardiopatías</w:t>
      </w:r>
      <w:r w:rsidR="002856C9" w:rsidRPr="007803AE">
        <w:rPr>
          <w:rFonts w:ascii="Museo Sans 300" w:hAnsi="Museo Sans 300" w:cs="Arial"/>
          <w:b/>
          <w:sz w:val="22"/>
          <w:szCs w:val="22"/>
        </w:rPr>
        <w:t>.</w:t>
      </w:r>
    </w:p>
    <w:p w14:paraId="2624E48A" w14:textId="77777777" w:rsidR="002856C9" w:rsidRPr="007803AE" w:rsidRDefault="002856C9" w:rsidP="00CA168A">
      <w:pPr>
        <w:jc w:val="both"/>
        <w:rPr>
          <w:rFonts w:ascii="Museo Sans 300" w:hAnsi="Museo Sans 300" w:cs="Arial"/>
          <w:sz w:val="22"/>
          <w:szCs w:val="22"/>
        </w:rPr>
      </w:pPr>
    </w:p>
    <w:p w14:paraId="2624E48B" w14:textId="77777777" w:rsidR="00E865FC" w:rsidRPr="007803AE" w:rsidRDefault="005A6C2C" w:rsidP="00CA168A">
      <w:pPr>
        <w:jc w:val="both"/>
        <w:rPr>
          <w:rFonts w:ascii="Museo Sans 300" w:hAnsi="Museo Sans 300" w:cs="Arial"/>
          <w:sz w:val="22"/>
          <w:szCs w:val="22"/>
        </w:rPr>
      </w:pPr>
      <w:r w:rsidRPr="007803AE">
        <w:rPr>
          <w:rFonts w:ascii="Museo Sans 300" w:hAnsi="Museo Sans 300" w:cs="Arial"/>
          <w:sz w:val="22"/>
          <w:szCs w:val="22"/>
        </w:rPr>
        <w:t>Lesiones que afectan irreversiblemente al Miocardio pueden ser de tipo primario o secundario. La Cardiomegalia se demuestra en radiografía de tórax y ecocardiograma. La Miocardiopatía Hipertrófica puede ser de tipo obstructivo y no obstructivo, la radiografía de tórax puede ser normal o con prominencia del ventrículo izquierdo. En el ecocardiograma se observa hipertrofia simétrica o asimétrica de ventrículo izquierdo.</w:t>
      </w:r>
    </w:p>
    <w:p w14:paraId="2624E48C" w14:textId="77777777" w:rsidR="00CA168A" w:rsidRPr="007803AE" w:rsidRDefault="00CA168A" w:rsidP="00CA168A">
      <w:pPr>
        <w:jc w:val="both"/>
        <w:rPr>
          <w:rFonts w:ascii="Museo Sans 300" w:hAnsi="Museo Sans 300" w:cs="Arial"/>
          <w:sz w:val="22"/>
          <w:szCs w:val="22"/>
        </w:rPr>
      </w:pPr>
    </w:p>
    <w:p w14:paraId="2624E48E" w14:textId="62E951EB" w:rsidR="00A718D1" w:rsidRPr="007803AE" w:rsidRDefault="005A6C2C" w:rsidP="005A1841">
      <w:pPr>
        <w:widowControl w:val="0"/>
        <w:jc w:val="both"/>
        <w:rPr>
          <w:rFonts w:ascii="Museo Sans 300" w:hAnsi="Museo Sans 300" w:cs="Arial"/>
          <w:sz w:val="22"/>
          <w:szCs w:val="22"/>
        </w:rPr>
      </w:pPr>
      <w:r w:rsidRPr="007803AE">
        <w:rPr>
          <w:rFonts w:ascii="Museo Sans 300" w:hAnsi="Museo Sans 300" w:cs="Arial"/>
          <w:sz w:val="22"/>
          <w:szCs w:val="22"/>
        </w:rPr>
        <w:t>La Miocardiopatía Hipertrófica del individuo joven, con arritmias, síncope y/o antecedentes familiares de muerte súbita se incluyen en este grupo.</w:t>
      </w:r>
    </w:p>
    <w:p w14:paraId="086BDAF0" w14:textId="77777777" w:rsidR="00743EE8" w:rsidRPr="007803AE" w:rsidRDefault="00743EE8" w:rsidP="00030B4C">
      <w:pPr>
        <w:jc w:val="both"/>
        <w:rPr>
          <w:rFonts w:ascii="Museo Sans 300" w:hAnsi="Museo Sans 300" w:cs="Arial"/>
          <w:sz w:val="22"/>
          <w:szCs w:val="22"/>
        </w:rPr>
      </w:pPr>
    </w:p>
    <w:p w14:paraId="2624E48F" w14:textId="77777777" w:rsidR="00E865FC" w:rsidRPr="007803AE" w:rsidRDefault="005A6C2C"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Pericardiopatías</w:t>
      </w:r>
      <w:r w:rsidR="002856C9" w:rsidRPr="007803AE">
        <w:rPr>
          <w:rFonts w:ascii="Museo Sans 300" w:hAnsi="Museo Sans 300" w:cs="Arial"/>
          <w:b/>
          <w:sz w:val="22"/>
          <w:szCs w:val="22"/>
        </w:rPr>
        <w:t>.</w:t>
      </w:r>
    </w:p>
    <w:p w14:paraId="2624E490" w14:textId="77777777" w:rsidR="002856C9" w:rsidRPr="007803AE" w:rsidRDefault="002856C9" w:rsidP="00270434">
      <w:pPr>
        <w:jc w:val="both"/>
        <w:rPr>
          <w:rFonts w:ascii="Museo Sans 300" w:hAnsi="Museo Sans 300" w:cs="Arial"/>
          <w:sz w:val="22"/>
          <w:szCs w:val="22"/>
        </w:rPr>
      </w:pPr>
    </w:p>
    <w:p w14:paraId="2624E491" w14:textId="5D9966D4" w:rsidR="00E865FC" w:rsidRPr="007803AE" w:rsidRDefault="001B0FBB" w:rsidP="00270434">
      <w:pPr>
        <w:jc w:val="both"/>
        <w:rPr>
          <w:rFonts w:ascii="Museo Sans 300" w:hAnsi="Museo Sans 300" w:cs="Arial"/>
          <w:sz w:val="22"/>
          <w:szCs w:val="22"/>
        </w:rPr>
      </w:pPr>
      <w:r w:rsidRPr="007803AE">
        <w:rPr>
          <w:rFonts w:ascii="Museo Sans 300" w:hAnsi="Museo Sans 300" w:cs="Arial"/>
          <w:sz w:val="22"/>
          <w:szCs w:val="22"/>
        </w:rPr>
        <w:t>Lesiones crónicas ob</w:t>
      </w:r>
      <w:r w:rsidR="005A6C2C" w:rsidRPr="007803AE">
        <w:rPr>
          <w:rFonts w:ascii="Museo Sans 300" w:hAnsi="Museo Sans 300" w:cs="Arial"/>
          <w:sz w:val="22"/>
          <w:szCs w:val="22"/>
        </w:rPr>
        <w:t>structivas del Pericardio, no tratables por cirugía y que producen congestión venosa importante.</w:t>
      </w:r>
    </w:p>
    <w:p w14:paraId="2624E492" w14:textId="77777777" w:rsidR="00A718D1" w:rsidRPr="007803AE" w:rsidRDefault="00A718D1" w:rsidP="00084EB1">
      <w:pPr>
        <w:ind w:left="709"/>
        <w:jc w:val="both"/>
        <w:rPr>
          <w:rFonts w:ascii="Museo Sans 300" w:hAnsi="Museo Sans 300" w:cs="Arial"/>
          <w:sz w:val="22"/>
          <w:szCs w:val="22"/>
        </w:rPr>
      </w:pPr>
    </w:p>
    <w:p w14:paraId="2624E493" w14:textId="77777777" w:rsidR="00A718D1" w:rsidRPr="007803AE" w:rsidRDefault="005A6C2C"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 xml:space="preserve">Enfermedad Isquémica del Miocardio más </w:t>
      </w:r>
      <w:r w:rsidR="00BC755F" w:rsidRPr="007803AE">
        <w:rPr>
          <w:rFonts w:ascii="Museo Sans 300" w:hAnsi="Museo Sans 300" w:cs="Arial"/>
          <w:b/>
          <w:sz w:val="22"/>
          <w:szCs w:val="22"/>
        </w:rPr>
        <w:t>Á</w:t>
      </w:r>
      <w:r w:rsidRPr="007803AE">
        <w:rPr>
          <w:rFonts w:ascii="Museo Sans 300" w:hAnsi="Museo Sans 300" w:cs="Arial"/>
          <w:b/>
          <w:sz w:val="22"/>
          <w:szCs w:val="22"/>
        </w:rPr>
        <w:t>ngor que cumple con:</w:t>
      </w:r>
    </w:p>
    <w:p w14:paraId="2624E494" w14:textId="77777777" w:rsidR="002856C9" w:rsidRPr="007803AE" w:rsidRDefault="002856C9" w:rsidP="002856C9">
      <w:pPr>
        <w:pStyle w:val="Prrafodelista"/>
        <w:ind w:left="425"/>
        <w:jc w:val="both"/>
        <w:rPr>
          <w:rFonts w:ascii="Museo Sans 300" w:hAnsi="Museo Sans 300" w:cs="Arial"/>
          <w:b/>
          <w:sz w:val="22"/>
          <w:szCs w:val="22"/>
        </w:rPr>
      </w:pPr>
    </w:p>
    <w:p w14:paraId="2624E495" w14:textId="77777777" w:rsidR="00A718D1" w:rsidRPr="007803AE" w:rsidRDefault="00A718D1" w:rsidP="000B52C0">
      <w:pPr>
        <w:numPr>
          <w:ilvl w:val="0"/>
          <w:numId w:val="95"/>
        </w:numPr>
        <w:ind w:left="993" w:hanging="284"/>
        <w:jc w:val="both"/>
        <w:rPr>
          <w:rFonts w:ascii="Museo Sans 300" w:hAnsi="Museo Sans 300" w:cs="Arial"/>
          <w:sz w:val="22"/>
          <w:szCs w:val="22"/>
        </w:rPr>
      </w:pPr>
      <w:r w:rsidRPr="007803AE">
        <w:rPr>
          <w:rFonts w:ascii="Museo Sans 300" w:hAnsi="Museo Sans 300" w:cs="Arial"/>
          <w:sz w:val="22"/>
          <w:szCs w:val="22"/>
        </w:rPr>
        <w:t xml:space="preserve">Ángor </w:t>
      </w:r>
      <w:proofErr w:type="gramStart"/>
      <w:r w:rsidRPr="007803AE">
        <w:rPr>
          <w:rFonts w:ascii="Museo Sans 300" w:hAnsi="Museo Sans 300" w:cs="Arial"/>
          <w:sz w:val="22"/>
          <w:szCs w:val="22"/>
        </w:rPr>
        <w:t>crónico</w:t>
      </w:r>
      <w:proofErr w:type="gramEnd"/>
      <w:r w:rsidR="005A6C2C" w:rsidRPr="007803AE">
        <w:rPr>
          <w:rFonts w:ascii="Museo Sans 300" w:hAnsi="Museo Sans 300" w:cs="Arial"/>
          <w:sz w:val="22"/>
          <w:szCs w:val="22"/>
        </w:rPr>
        <w:t xml:space="preserve"> estable de mal pronóstico y alto riesgo. Esto puede demostrarse a través de una prueba de esfuerzo y debe contener los siguientes elementos:</w:t>
      </w:r>
    </w:p>
    <w:p w14:paraId="2624E496" w14:textId="77777777" w:rsidR="00A718D1" w:rsidRPr="007803AE" w:rsidRDefault="005A6C2C" w:rsidP="000B52C0">
      <w:pPr>
        <w:numPr>
          <w:ilvl w:val="1"/>
          <w:numId w:val="96"/>
        </w:numPr>
        <w:ind w:left="1276" w:hanging="425"/>
        <w:jc w:val="both"/>
        <w:rPr>
          <w:rFonts w:ascii="Museo Sans 300" w:hAnsi="Museo Sans 300" w:cs="Arial"/>
          <w:sz w:val="22"/>
          <w:szCs w:val="22"/>
        </w:rPr>
      </w:pPr>
      <w:r w:rsidRPr="007803AE">
        <w:rPr>
          <w:rFonts w:ascii="Museo Sans 300" w:hAnsi="Museo Sans 300" w:cs="Arial"/>
          <w:sz w:val="22"/>
          <w:szCs w:val="22"/>
        </w:rPr>
        <w:t>Infradesnivel del s</w:t>
      </w:r>
      <w:r w:rsidR="00270434" w:rsidRPr="007803AE">
        <w:rPr>
          <w:rFonts w:ascii="Museo Sans 300" w:hAnsi="Museo Sans 300" w:cs="Arial"/>
          <w:sz w:val="22"/>
          <w:szCs w:val="22"/>
        </w:rPr>
        <w:t>egmento ST igual o mayor a 2 mm</w:t>
      </w:r>
      <w:r w:rsidR="002856C9" w:rsidRPr="007803AE">
        <w:rPr>
          <w:rFonts w:ascii="Museo Sans 300" w:hAnsi="Museo Sans 300" w:cs="Arial"/>
          <w:sz w:val="22"/>
          <w:szCs w:val="22"/>
        </w:rPr>
        <w:t>.</w:t>
      </w:r>
    </w:p>
    <w:p w14:paraId="2624E497" w14:textId="77777777" w:rsidR="00A718D1" w:rsidRPr="007803AE" w:rsidRDefault="005A6C2C" w:rsidP="000B52C0">
      <w:pPr>
        <w:numPr>
          <w:ilvl w:val="1"/>
          <w:numId w:val="96"/>
        </w:numPr>
        <w:ind w:left="1276" w:hanging="425"/>
        <w:jc w:val="both"/>
        <w:rPr>
          <w:rFonts w:ascii="Museo Sans 300" w:hAnsi="Museo Sans 300" w:cs="Arial"/>
          <w:sz w:val="22"/>
          <w:szCs w:val="22"/>
        </w:rPr>
      </w:pPr>
      <w:r w:rsidRPr="007803AE">
        <w:rPr>
          <w:rFonts w:ascii="Museo Sans 300" w:hAnsi="Museo Sans 300" w:cs="Arial"/>
          <w:sz w:val="22"/>
          <w:szCs w:val="22"/>
        </w:rPr>
        <w:t>Caída significativa de la presión arterial con el esfuerzo, asociado a otr</w:t>
      </w:r>
      <w:r w:rsidR="00270434" w:rsidRPr="007803AE">
        <w:rPr>
          <w:rFonts w:ascii="Museo Sans 300" w:hAnsi="Museo Sans 300" w:cs="Arial"/>
          <w:sz w:val="22"/>
          <w:szCs w:val="22"/>
        </w:rPr>
        <w:t>as evidencias de falla de bomba</w:t>
      </w:r>
      <w:r w:rsidR="002856C9" w:rsidRPr="007803AE">
        <w:rPr>
          <w:rFonts w:ascii="Museo Sans 300" w:hAnsi="Museo Sans 300" w:cs="Arial"/>
          <w:sz w:val="22"/>
          <w:szCs w:val="22"/>
        </w:rPr>
        <w:t>.</w:t>
      </w:r>
    </w:p>
    <w:p w14:paraId="2624E498" w14:textId="77777777" w:rsidR="00A718D1" w:rsidRPr="007803AE" w:rsidRDefault="005A6C2C" w:rsidP="000B52C0">
      <w:pPr>
        <w:numPr>
          <w:ilvl w:val="1"/>
          <w:numId w:val="96"/>
        </w:numPr>
        <w:ind w:left="1276" w:hanging="425"/>
        <w:jc w:val="both"/>
        <w:rPr>
          <w:rFonts w:ascii="Museo Sans 300" w:hAnsi="Museo Sans 300" w:cs="Arial"/>
          <w:sz w:val="22"/>
          <w:szCs w:val="22"/>
        </w:rPr>
      </w:pPr>
      <w:r w:rsidRPr="007803AE">
        <w:rPr>
          <w:rFonts w:ascii="Museo Sans 300" w:hAnsi="Museo Sans 300" w:cs="Arial"/>
          <w:sz w:val="22"/>
          <w:szCs w:val="22"/>
        </w:rPr>
        <w:t>Aparición de arrit</w:t>
      </w:r>
      <w:r w:rsidR="00A718D1" w:rsidRPr="007803AE">
        <w:rPr>
          <w:rFonts w:ascii="Museo Sans 300" w:hAnsi="Museo Sans 300" w:cs="Arial"/>
          <w:sz w:val="22"/>
          <w:szCs w:val="22"/>
        </w:rPr>
        <w:t>mias peligrosas con el esfuerzo</w:t>
      </w:r>
    </w:p>
    <w:p w14:paraId="2624E499" w14:textId="77777777" w:rsidR="00E20692" w:rsidRPr="007803AE" w:rsidRDefault="005A6C2C" w:rsidP="000B52C0">
      <w:pPr>
        <w:numPr>
          <w:ilvl w:val="1"/>
          <w:numId w:val="96"/>
        </w:numPr>
        <w:ind w:left="1276" w:hanging="425"/>
        <w:jc w:val="both"/>
        <w:rPr>
          <w:rFonts w:ascii="Museo Sans 300" w:hAnsi="Museo Sans 300" w:cs="Arial"/>
          <w:sz w:val="22"/>
          <w:szCs w:val="22"/>
        </w:rPr>
      </w:pPr>
      <w:r w:rsidRPr="007803AE">
        <w:rPr>
          <w:rFonts w:ascii="Museo Sans 300" w:hAnsi="Museo Sans 300" w:cs="Arial"/>
          <w:sz w:val="22"/>
          <w:szCs w:val="22"/>
        </w:rPr>
        <w:t>Trastornos electrocardiográficos significativos</w:t>
      </w:r>
      <w:r w:rsidR="00A718D1" w:rsidRPr="007803AE">
        <w:rPr>
          <w:rFonts w:ascii="Museo Sans 300" w:hAnsi="Museo Sans 300" w:cs="Arial"/>
          <w:sz w:val="22"/>
          <w:szCs w:val="22"/>
        </w:rPr>
        <w:t xml:space="preserve"> a baja frecuencia o baja carga</w:t>
      </w:r>
      <w:r w:rsidR="00E84CD8" w:rsidRPr="007803AE">
        <w:rPr>
          <w:rFonts w:ascii="Museo Sans 300" w:hAnsi="Museo Sans 300" w:cs="Arial"/>
          <w:sz w:val="22"/>
          <w:szCs w:val="22"/>
        </w:rPr>
        <w:t>.</w:t>
      </w:r>
    </w:p>
    <w:p w14:paraId="2624E49A" w14:textId="77777777" w:rsidR="00E20692" w:rsidRPr="007803AE" w:rsidRDefault="00E20692" w:rsidP="002856C9">
      <w:pPr>
        <w:jc w:val="both"/>
        <w:rPr>
          <w:rFonts w:ascii="Museo Sans 300" w:hAnsi="Museo Sans 300" w:cs="Arial"/>
          <w:sz w:val="22"/>
          <w:szCs w:val="22"/>
        </w:rPr>
      </w:pPr>
    </w:p>
    <w:p w14:paraId="2624E49B" w14:textId="77777777" w:rsidR="00E20692" w:rsidRPr="007803AE" w:rsidRDefault="00E20692" w:rsidP="002856C9">
      <w:pPr>
        <w:jc w:val="both"/>
        <w:rPr>
          <w:rFonts w:ascii="Museo Sans 300" w:hAnsi="Museo Sans 300" w:cs="Arial"/>
          <w:sz w:val="22"/>
          <w:szCs w:val="22"/>
        </w:rPr>
      </w:pPr>
      <w:r w:rsidRPr="007803AE">
        <w:rPr>
          <w:rFonts w:ascii="Museo Sans 300" w:hAnsi="Museo Sans 300" w:cs="Arial"/>
          <w:sz w:val="22"/>
          <w:szCs w:val="22"/>
        </w:rPr>
        <w:t>Los elementos anteriores son útiles en ausencia</w:t>
      </w:r>
      <w:r w:rsidR="00270434" w:rsidRPr="007803AE">
        <w:rPr>
          <w:rFonts w:ascii="Museo Sans 300" w:hAnsi="Museo Sans 300" w:cs="Arial"/>
          <w:sz w:val="22"/>
          <w:szCs w:val="22"/>
        </w:rPr>
        <w:t xml:space="preserve"> de fármacos que enmascaren en </w:t>
      </w:r>
      <w:r w:rsidRPr="007803AE">
        <w:rPr>
          <w:rFonts w:ascii="Museo Sans 300" w:hAnsi="Museo Sans 300" w:cs="Arial"/>
          <w:sz w:val="22"/>
          <w:szCs w:val="22"/>
        </w:rPr>
        <w:t>uno u otro sentido el estudio.</w:t>
      </w:r>
    </w:p>
    <w:p w14:paraId="2624E49C" w14:textId="77777777" w:rsidR="00E20692" w:rsidRPr="007803AE" w:rsidRDefault="00E20692" w:rsidP="000E5148">
      <w:pPr>
        <w:jc w:val="both"/>
        <w:rPr>
          <w:rFonts w:ascii="Museo Sans 300" w:hAnsi="Museo Sans 300" w:cs="Arial"/>
          <w:sz w:val="22"/>
          <w:szCs w:val="22"/>
        </w:rPr>
      </w:pPr>
    </w:p>
    <w:p w14:paraId="2624E49E" w14:textId="56FDCCC6" w:rsidR="00FF3ED0" w:rsidRPr="007803AE" w:rsidRDefault="00044253" w:rsidP="00270434">
      <w:pPr>
        <w:numPr>
          <w:ilvl w:val="0"/>
          <w:numId w:val="97"/>
        </w:numPr>
        <w:ind w:left="993" w:hanging="284"/>
        <w:jc w:val="both"/>
        <w:rPr>
          <w:rFonts w:ascii="Museo Sans 300" w:hAnsi="Museo Sans 300" w:cs="Arial"/>
          <w:sz w:val="22"/>
          <w:szCs w:val="22"/>
        </w:rPr>
      </w:pPr>
      <w:r w:rsidRPr="007803AE">
        <w:rPr>
          <w:rFonts w:ascii="Museo Sans 300" w:hAnsi="Museo Sans 300" w:cs="Arial"/>
          <w:sz w:val="22"/>
          <w:szCs w:val="22"/>
        </w:rPr>
        <w:t>Ángor</w:t>
      </w:r>
      <w:r w:rsidR="005A6C2C" w:rsidRPr="007803AE">
        <w:rPr>
          <w:rFonts w:ascii="Museo Sans 300" w:hAnsi="Museo Sans 300" w:cs="Arial"/>
          <w:sz w:val="22"/>
          <w:szCs w:val="22"/>
        </w:rPr>
        <w:t xml:space="preserve"> inestable de reciente inicio </w:t>
      </w:r>
      <w:r w:rsidR="00A718D1" w:rsidRPr="007803AE">
        <w:rPr>
          <w:rFonts w:ascii="Museo Sans 300" w:hAnsi="Museo Sans 300" w:cs="Arial"/>
          <w:sz w:val="22"/>
          <w:szCs w:val="22"/>
        </w:rPr>
        <w:t>o ángor que aparece en reposo.</w:t>
      </w:r>
    </w:p>
    <w:p w14:paraId="07B1A6BD" w14:textId="77777777" w:rsidR="00596F6D" w:rsidRPr="007803AE" w:rsidRDefault="00596F6D" w:rsidP="00596F6D">
      <w:pPr>
        <w:ind w:left="993"/>
        <w:jc w:val="both"/>
        <w:rPr>
          <w:rFonts w:ascii="Museo Sans 300" w:hAnsi="Museo Sans 300" w:cs="Arial"/>
          <w:sz w:val="22"/>
          <w:szCs w:val="22"/>
        </w:rPr>
      </w:pPr>
    </w:p>
    <w:p w14:paraId="2624E49F" w14:textId="77777777" w:rsidR="005B48FE" w:rsidRPr="007803AE" w:rsidRDefault="005B48FE"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Niveles de Insuficiencia Cardíaca</w:t>
      </w:r>
      <w:r w:rsidR="002856C9" w:rsidRPr="007803AE">
        <w:rPr>
          <w:rFonts w:ascii="Museo Sans 300" w:hAnsi="Museo Sans 300" w:cs="Arial"/>
          <w:b/>
          <w:sz w:val="22"/>
          <w:szCs w:val="22"/>
        </w:rPr>
        <w:t>.</w:t>
      </w:r>
    </w:p>
    <w:p w14:paraId="2624E4A0" w14:textId="77777777" w:rsidR="002856C9" w:rsidRPr="007803AE" w:rsidRDefault="002856C9" w:rsidP="002856C9">
      <w:pPr>
        <w:pStyle w:val="Prrafodelista"/>
        <w:ind w:left="425"/>
        <w:jc w:val="both"/>
        <w:rPr>
          <w:rFonts w:ascii="Museo Sans 300" w:hAnsi="Museo Sans 300" w:cs="Arial"/>
          <w:b/>
          <w:sz w:val="22"/>
          <w:szCs w:val="22"/>
        </w:rPr>
      </w:pPr>
    </w:p>
    <w:p w14:paraId="2624E4A2" w14:textId="48DBD17C" w:rsidR="00A718D1" w:rsidRPr="007803AE" w:rsidRDefault="005A6C2C" w:rsidP="002034CC">
      <w:pPr>
        <w:numPr>
          <w:ilvl w:val="0"/>
          <w:numId w:val="98"/>
        </w:numPr>
        <w:ind w:left="993" w:hanging="284"/>
        <w:jc w:val="both"/>
        <w:rPr>
          <w:rFonts w:ascii="Museo Sans 300" w:hAnsi="Museo Sans 300" w:cs="Arial"/>
          <w:sz w:val="22"/>
          <w:szCs w:val="22"/>
        </w:rPr>
      </w:pPr>
      <w:r w:rsidRPr="007803AE">
        <w:rPr>
          <w:rFonts w:ascii="Museo Sans 300" w:hAnsi="Museo Sans 300" w:cs="Arial"/>
          <w:sz w:val="22"/>
          <w:szCs w:val="22"/>
        </w:rPr>
        <w:t>Insuficiencia cardíaca congestiva derecha y/o izquierda persistente, con hepatomegalia, congestión pulmonar y edema periférico en el examen físico, a pesar de una terapia suficiente y bien llevada con p</w:t>
      </w:r>
      <w:r w:rsidR="006658B1" w:rsidRPr="007803AE">
        <w:rPr>
          <w:rFonts w:ascii="Museo Sans 300" w:hAnsi="Museo Sans 300" w:cs="Arial"/>
          <w:sz w:val="22"/>
          <w:szCs w:val="22"/>
        </w:rPr>
        <w:t>rotocolos terapéuticos actuales</w:t>
      </w:r>
      <w:r w:rsidR="002856C9" w:rsidRPr="007803AE">
        <w:rPr>
          <w:rFonts w:ascii="Museo Sans 300" w:hAnsi="Museo Sans 300" w:cs="Arial"/>
          <w:sz w:val="22"/>
          <w:szCs w:val="22"/>
        </w:rPr>
        <w:t>.</w:t>
      </w:r>
    </w:p>
    <w:p w14:paraId="2624E4A3" w14:textId="77777777" w:rsidR="00A718D1" w:rsidRPr="007803AE" w:rsidRDefault="005A6C2C" w:rsidP="000B52C0">
      <w:pPr>
        <w:numPr>
          <w:ilvl w:val="0"/>
          <w:numId w:val="98"/>
        </w:numPr>
        <w:spacing w:after="120"/>
        <w:ind w:left="993" w:hanging="284"/>
        <w:jc w:val="both"/>
        <w:rPr>
          <w:rFonts w:ascii="Museo Sans 300" w:hAnsi="Museo Sans 300" w:cs="Arial"/>
          <w:sz w:val="22"/>
          <w:szCs w:val="22"/>
        </w:rPr>
      </w:pPr>
      <w:r w:rsidRPr="007803AE">
        <w:rPr>
          <w:rFonts w:ascii="Museo Sans 300" w:hAnsi="Museo Sans 300" w:cs="Arial"/>
          <w:sz w:val="22"/>
          <w:szCs w:val="22"/>
        </w:rPr>
        <w:t>Dilatación o hipertrofia ventricular izquierda persistente, documentada por:</w:t>
      </w:r>
    </w:p>
    <w:p w14:paraId="2624E4A4" w14:textId="77777777" w:rsidR="00A718D1" w:rsidRPr="007803AE" w:rsidRDefault="005A6C2C" w:rsidP="000B52C0">
      <w:pPr>
        <w:numPr>
          <w:ilvl w:val="1"/>
          <w:numId w:val="99"/>
        </w:numPr>
        <w:ind w:left="1276" w:hanging="425"/>
        <w:jc w:val="both"/>
        <w:rPr>
          <w:rFonts w:ascii="Museo Sans 300" w:hAnsi="Museo Sans 300" w:cs="Arial"/>
          <w:sz w:val="22"/>
          <w:szCs w:val="22"/>
        </w:rPr>
      </w:pPr>
      <w:r w:rsidRPr="007803AE">
        <w:rPr>
          <w:rFonts w:ascii="Museo Sans 300" w:hAnsi="Museo Sans 300" w:cs="Arial"/>
          <w:sz w:val="22"/>
          <w:szCs w:val="22"/>
        </w:rPr>
        <w:t>Crecimiento de la sombra cardíaca a expe</w:t>
      </w:r>
      <w:r w:rsidR="00270434" w:rsidRPr="007803AE">
        <w:rPr>
          <w:rFonts w:ascii="Museo Sans 300" w:hAnsi="Museo Sans 300" w:cs="Arial"/>
          <w:sz w:val="22"/>
          <w:szCs w:val="22"/>
        </w:rPr>
        <w:t xml:space="preserve">nsas de ventrículo izquierdo en </w:t>
      </w:r>
      <w:r w:rsidRPr="007803AE">
        <w:rPr>
          <w:rFonts w:ascii="Museo Sans 300" w:hAnsi="Museo Sans 300" w:cs="Arial"/>
          <w:sz w:val="22"/>
          <w:szCs w:val="22"/>
        </w:rPr>
        <w:t>radiografía de tórax en postero</w:t>
      </w:r>
      <w:r w:rsidR="00E84CD8" w:rsidRPr="007803AE">
        <w:rPr>
          <w:rFonts w:ascii="Museo Sans 300" w:hAnsi="Museo Sans 300" w:cs="Arial"/>
          <w:sz w:val="22"/>
          <w:szCs w:val="22"/>
        </w:rPr>
        <w:t>-</w:t>
      </w:r>
      <w:r w:rsidR="006B43BF" w:rsidRPr="007803AE">
        <w:rPr>
          <w:rFonts w:ascii="Museo Sans 300" w:hAnsi="Museo Sans 300" w:cs="Arial"/>
          <w:sz w:val="22"/>
          <w:szCs w:val="22"/>
        </w:rPr>
        <w:t>anterior y lateral</w:t>
      </w:r>
      <w:r w:rsidR="002856C9" w:rsidRPr="007803AE">
        <w:rPr>
          <w:rFonts w:ascii="Museo Sans 300" w:hAnsi="Museo Sans 300" w:cs="Arial"/>
          <w:sz w:val="22"/>
          <w:szCs w:val="22"/>
        </w:rPr>
        <w:t>.</w:t>
      </w:r>
    </w:p>
    <w:p w14:paraId="2624E4A5" w14:textId="77777777" w:rsidR="00A718D1" w:rsidRPr="007803AE" w:rsidRDefault="005A6C2C" w:rsidP="000B52C0">
      <w:pPr>
        <w:numPr>
          <w:ilvl w:val="1"/>
          <w:numId w:val="99"/>
        </w:numPr>
        <w:ind w:left="1276" w:hanging="425"/>
        <w:jc w:val="both"/>
        <w:rPr>
          <w:rFonts w:ascii="Museo Sans 300" w:hAnsi="Museo Sans 300" w:cs="Arial"/>
          <w:sz w:val="22"/>
          <w:szCs w:val="22"/>
        </w:rPr>
      </w:pPr>
      <w:r w:rsidRPr="007803AE">
        <w:rPr>
          <w:rFonts w:ascii="Museo Sans 300" w:hAnsi="Museo Sans 300" w:cs="Arial"/>
          <w:sz w:val="22"/>
          <w:szCs w:val="22"/>
        </w:rPr>
        <w:t>Cambios electrocardiográficos que evidencian hi</w:t>
      </w:r>
      <w:r w:rsidR="006B43BF" w:rsidRPr="007803AE">
        <w:rPr>
          <w:rFonts w:ascii="Museo Sans 300" w:hAnsi="Museo Sans 300" w:cs="Arial"/>
          <w:sz w:val="22"/>
          <w:szCs w:val="22"/>
        </w:rPr>
        <w:t>pertrofia de cámaras izquierdas</w:t>
      </w:r>
      <w:r w:rsidR="002856C9" w:rsidRPr="007803AE">
        <w:rPr>
          <w:rFonts w:ascii="Museo Sans 300" w:hAnsi="Museo Sans 300" w:cs="Arial"/>
          <w:sz w:val="22"/>
          <w:szCs w:val="22"/>
        </w:rPr>
        <w:t>.</w:t>
      </w:r>
    </w:p>
    <w:p w14:paraId="2624E4A6" w14:textId="77777777" w:rsidR="00A718D1" w:rsidRPr="007803AE" w:rsidRDefault="005A6C2C" w:rsidP="000B52C0">
      <w:pPr>
        <w:numPr>
          <w:ilvl w:val="1"/>
          <w:numId w:val="99"/>
        </w:numPr>
        <w:ind w:left="1276" w:hanging="425"/>
        <w:jc w:val="both"/>
        <w:rPr>
          <w:rFonts w:ascii="Museo Sans 300" w:hAnsi="Museo Sans 300" w:cs="Arial"/>
          <w:sz w:val="22"/>
          <w:szCs w:val="22"/>
        </w:rPr>
      </w:pPr>
      <w:r w:rsidRPr="007803AE">
        <w:rPr>
          <w:rFonts w:ascii="Museo Sans 300" w:hAnsi="Museo Sans 300" w:cs="Arial"/>
          <w:sz w:val="22"/>
          <w:szCs w:val="22"/>
        </w:rPr>
        <w:t>Signos electrocardiográficos de hipertrofia au</w:t>
      </w:r>
      <w:r w:rsidR="006B43BF" w:rsidRPr="007803AE">
        <w:rPr>
          <w:rFonts w:ascii="Museo Sans 300" w:hAnsi="Museo Sans 300" w:cs="Arial"/>
          <w:sz w:val="22"/>
          <w:szCs w:val="22"/>
        </w:rPr>
        <w:t>ricular y ventricular izquierda</w:t>
      </w:r>
      <w:r w:rsidR="002856C9" w:rsidRPr="007803AE">
        <w:rPr>
          <w:rFonts w:ascii="Museo Sans 300" w:hAnsi="Museo Sans 300" w:cs="Arial"/>
          <w:sz w:val="22"/>
          <w:szCs w:val="22"/>
        </w:rPr>
        <w:t>.</w:t>
      </w:r>
    </w:p>
    <w:p w14:paraId="2624E4A7" w14:textId="77777777" w:rsidR="00A718D1" w:rsidRPr="007803AE" w:rsidRDefault="005A6C2C" w:rsidP="000B52C0">
      <w:pPr>
        <w:numPr>
          <w:ilvl w:val="1"/>
          <w:numId w:val="99"/>
        </w:numPr>
        <w:ind w:left="1276" w:hanging="425"/>
        <w:jc w:val="both"/>
        <w:rPr>
          <w:rFonts w:ascii="Museo Sans 300" w:hAnsi="Museo Sans 300" w:cs="Arial"/>
          <w:sz w:val="22"/>
          <w:szCs w:val="22"/>
        </w:rPr>
      </w:pPr>
      <w:r w:rsidRPr="007803AE">
        <w:rPr>
          <w:rFonts w:ascii="Museo Sans 300" w:hAnsi="Museo Sans 300" w:cs="Arial"/>
          <w:sz w:val="22"/>
          <w:szCs w:val="22"/>
        </w:rPr>
        <w:t>Evidencia electrocardiográfica de hipertrofia de cámaras derechas.</w:t>
      </w:r>
    </w:p>
    <w:p w14:paraId="2624E4A8" w14:textId="77777777" w:rsidR="00A718D1" w:rsidRPr="007803AE" w:rsidRDefault="00A718D1" w:rsidP="00084EB1">
      <w:pPr>
        <w:jc w:val="both"/>
        <w:rPr>
          <w:rFonts w:ascii="Museo Sans 300" w:hAnsi="Museo Sans 300" w:cs="Arial"/>
          <w:sz w:val="22"/>
          <w:szCs w:val="22"/>
        </w:rPr>
      </w:pPr>
    </w:p>
    <w:p w14:paraId="2624E4A9" w14:textId="77777777" w:rsidR="00A718D1" w:rsidRPr="007803AE" w:rsidRDefault="005A6C2C" w:rsidP="006B43BF">
      <w:pPr>
        <w:jc w:val="both"/>
        <w:rPr>
          <w:rFonts w:ascii="Museo Sans 300" w:hAnsi="Museo Sans 300" w:cs="Arial"/>
          <w:sz w:val="22"/>
          <w:szCs w:val="22"/>
        </w:rPr>
      </w:pPr>
      <w:r w:rsidRPr="007803AE">
        <w:rPr>
          <w:rFonts w:ascii="Museo Sans 300" w:hAnsi="Museo Sans 300" w:cs="Arial"/>
          <w:sz w:val="22"/>
          <w:szCs w:val="22"/>
        </w:rPr>
        <w:t>La radiografía de tórax demuestra car</w:t>
      </w:r>
      <w:r w:rsidR="006B43BF" w:rsidRPr="007803AE">
        <w:rPr>
          <w:rFonts w:ascii="Museo Sans 300" w:hAnsi="Museo Sans 300" w:cs="Arial"/>
          <w:sz w:val="22"/>
          <w:szCs w:val="22"/>
        </w:rPr>
        <w:t xml:space="preserve">diomegalia de grado variable </w:t>
      </w:r>
      <w:r w:rsidR="005B48FE" w:rsidRPr="007803AE">
        <w:rPr>
          <w:rFonts w:ascii="Museo Sans 300" w:hAnsi="Museo Sans 300" w:cs="Arial"/>
          <w:sz w:val="22"/>
          <w:szCs w:val="22"/>
        </w:rPr>
        <w:t>genera</w:t>
      </w:r>
      <w:r w:rsidRPr="007803AE">
        <w:rPr>
          <w:rFonts w:ascii="Museo Sans 300" w:hAnsi="Museo Sans 300" w:cs="Arial"/>
          <w:sz w:val="22"/>
          <w:szCs w:val="22"/>
        </w:rPr>
        <w:t xml:space="preserve">lmente a </w:t>
      </w:r>
      <w:r w:rsidR="005B48FE" w:rsidRPr="007803AE">
        <w:rPr>
          <w:rFonts w:ascii="Museo Sans 300" w:hAnsi="Museo Sans 300" w:cs="Arial"/>
          <w:sz w:val="22"/>
          <w:szCs w:val="22"/>
        </w:rPr>
        <w:t>e</w:t>
      </w:r>
      <w:r w:rsidRPr="007803AE">
        <w:rPr>
          <w:rFonts w:ascii="Museo Sans 300" w:hAnsi="Museo Sans 300" w:cs="Arial"/>
          <w:sz w:val="22"/>
          <w:szCs w:val="22"/>
        </w:rPr>
        <w:t>xpensas del ventrículo izquierdo, el</w:t>
      </w:r>
      <w:r w:rsidR="005B48FE" w:rsidRPr="007803AE">
        <w:rPr>
          <w:rFonts w:ascii="Museo Sans 300" w:hAnsi="Museo Sans 300" w:cs="Arial"/>
          <w:sz w:val="22"/>
          <w:szCs w:val="22"/>
        </w:rPr>
        <w:t xml:space="preserve"> </w:t>
      </w:r>
      <w:r w:rsidRPr="007803AE">
        <w:rPr>
          <w:rFonts w:ascii="Museo Sans 300" w:hAnsi="Museo Sans 300" w:cs="Arial"/>
          <w:sz w:val="22"/>
          <w:szCs w:val="22"/>
        </w:rPr>
        <w:t xml:space="preserve">electrocardiograma </w:t>
      </w:r>
      <w:r w:rsidR="005B48FE" w:rsidRPr="007803AE">
        <w:rPr>
          <w:rFonts w:ascii="Museo Sans 300" w:hAnsi="Museo Sans 300" w:cs="Arial"/>
          <w:sz w:val="22"/>
          <w:szCs w:val="22"/>
        </w:rPr>
        <w:t>p</w:t>
      </w:r>
      <w:r w:rsidRPr="007803AE">
        <w:rPr>
          <w:rFonts w:ascii="Museo Sans 300" w:hAnsi="Museo Sans 300" w:cs="Arial"/>
          <w:sz w:val="22"/>
          <w:szCs w:val="22"/>
        </w:rPr>
        <w:t>uede ser normal o presentarse con arri</w:t>
      </w:r>
      <w:r w:rsidR="006B43BF" w:rsidRPr="007803AE">
        <w:rPr>
          <w:rFonts w:ascii="Museo Sans 300" w:hAnsi="Museo Sans 300" w:cs="Arial"/>
          <w:sz w:val="22"/>
          <w:szCs w:val="22"/>
        </w:rPr>
        <w:t xml:space="preserve">tmias, bloqueos AV, bloqueos de </w:t>
      </w:r>
      <w:r w:rsidRPr="007803AE">
        <w:rPr>
          <w:rFonts w:ascii="Museo Sans 300" w:hAnsi="Museo Sans 300" w:cs="Arial"/>
          <w:sz w:val="22"/>
          <w:szCs w:val="22"/>
        </w:rPr>
        <w:t>rama, o hipertrofia de</w:t>
      </w:r>
      <w:r w:rsidR="005B48FE" w:rsidRPr="007803AE">
        <w:rPr>
          <w:rFonts w:ascii="Museo Sans 300" w:hAnsi="Museo Sans 300" w:cs="Arial"/>
          <w:sz w:val="22"/>
          <w:szCs w:val="22"/>
        </w:rPr>
        <w:t xml:space="preserve"> </w:t>
      </w:r>
      <w:r w:rsidRPr="007803AE">
        <w:rPr>
          <w:rFonts w:ascii="Museo Sans 300" w:hAnsi="Museo Sans 300" w:cs="Arial"/>
          <w:sz w:val="22"/>
          <w:szCs w:val="22"/>
        </w:rPr>
        <w:t>cavidades. En un 30% puede determinar hipertrofia del ventrículo izquierdo.</w:t>
      </w:r>
    </w:p>
    <w:p w14:paraId="2624E4AA" w14:textId="77777777" w:rsidR="000333C5" w:rsidRPr="007803AE" w:rsidRDefault="000333C5" w:rsidP="005A1841">
      <w:pPr>
        <w:widowControl w:val="0"/>
        <w:jc w:val="both"/>
        <w:rPr>
          <w:rFonts w:ascii="Museo Sans 300" w:hAnsi="Museo Sans 300" w:cs="Arial"/>
          <w:sz w:val="22"/>
          <w:szCs w:val="22"/>
        </w:rPr>
      </w:pPr>
    </w:p>
    <w:p w14:paraId="2624E4AB" w14:textId="1CF3496D" w:rsidR="00A718D1" w:rsidRPr="007803AE" w:rsidRDefault="005A6C2C" w:rsidP="005A1841">
      <w:pPr>
        <w:widowControl w:val="0"/>
        <w:jc w:val="both"/>
        <w:rPr>
          <w:rFonts w:ascii="Museo Sans 300" w:hAnsi="Museo Sans 300" w:cs="Arial"/>
          <w:sz w:val="22"/>
          <w:szCs w:val="22"/>
        </w:rPr>
      </w:pPr>
      <w:r w:rsidRPr="007803AE">
        <w:rPr>
          <w:rFonts w:ascii="Museo Sans 300" w:hAnsi="Museo Sans 300" w:cs="Arial"/>
          <w:sz w:val="22"/>
          <w:szCs w:val="22"/>
        </w:rPr>
        <w:t xml:space="preserve">El </w:t>
      </w:r>
      <w:r w:rsidR="009A0404" w:rsidRPr="007803AE">
        <w:rPr>
          <w:rFonts w:ascii="Museo Sans 300" w:hAnsi="Museo Sans 300" w:cs="Arial"/>
          <w:sz w:val="22"/>
          <w:szCs w:val="22"/>
        </w:rPr>
        <w:t>Ecocardiograma</w:t>
      </w:r>
      <w:r w:rsidRPr="007803AE">
        <w:rPr>
          <w:rFonts w:ascii="Museo Sans 300" w:hAnsi="Museo Sans 300" w:cs="Arial"/>
          <w:sz w:val="22"/>
          <w:szCs w:val="22"/>
        </w:rPr>
        <w:t xml:space="preserve"> es un 100% definitivo para identificar hipertrofias o dilataciones de cavidades cardíacas.</w:t>
      </w:r>
    </w:p>
    <w:p w14:paraId="2624E4AC" w14:textId="77777777" w:rsidR="005B48FE" w:rsidRPr="007803AE" w:rsidRDefault="005B48FE" w:rsidP="00084EB1">
      <w:pPr>
        <w:jc w:val="both"/>
        <w:rPr>
          <w:rFonts w:ascii="Museo Sans 300" w:hAnsi="Museo Sans 300" w:cs="Arial"/>
          <w:sz w:val="22"/>
          <w:szCs w:val="22"/>
        </w:rPr>
      </w:pPr>
    </w:p>
    <w:p w14:paraId="2624E4AD" w14:textId="77777777" w:rsidR="00E84E93" w:rsidRPr="007803AE" w:rsidRDefault="005A6C2C" w:rsidP="000B52C0">
      <w:pPr>
        <w:numPr>
          <w:ilvl w:val="0"/>
          <w:numId w:val="98"/>
        </w:numPr>
        <w:spacing w:after="120"/>
        <w:ind w:left="993" w:hanging="284"/>
        <w:jc w:val="both"/>
        <w:rPr>
          <w:rFonts w:ascii="Museo Sans 300" w:hAnsi="Museo Sans 300" w:cs="Arial"/>
          <w:sz w:val="22"/>
          <w:szCs w:val="22"/>
        </w:rPr>
      </w:pPr>
      <w:r w:rsidRPr="007803AE">
        <w:rPr>
          <w:rFonts w:ascii="Museo Sans 300" w:hAnsi="Museo Sans 300" w:cs="Arial"/>
          <w:sz w:val="22"/>
          <w:szCs w:val="22"/>
        </w:rPr>
        <w:t>Corazón pulmonar crónico documentado por:</w:t>
      </w:r>
    </w:p>
    <w:p w14:paraId="2624E4AE" w14:textId="77777777" w:rsidR="00A718D1" w:rsidRPr="007803AE" w:rsidRDefault="005A6C2C" w:rsidP="000B52C0">
      <w:pPr>
        <w:numPr>
          <w:ilvl w:val="0"/>
          <w:numId w:val="100"/>
        </w:numPr>
        <w:ind w:left="1276" w:hanging="425"/>
        <w:jc w:val="both"/>
        <w:rPr>
          <w:rFonts w:ascii="Museo Sans 300" w:hAnsi="Museo Sans 300" w:cs="Arial"/>
          <w:sz w:val="22"/>
          <w:szCs w:val="22"/>
        </w:rPr>
      </w:pPr>
      <w:r w:rsidRPr="007803AE">
        <w:rPr>
          <w:rFonts w:ascii="Museo Sans 300" w:hAnsi="Museo Sans 300" w:cs="Arial"/>
          <w:sz w:val="22"/>
          <w:szCs w:val="22"/>
        </w:rPr>
        <w:t>Crecimiento ventricular derecho, de aurícula derecha y datos de hipertensión pulmonar en el estudio ecocardiográfico</w:t>
      </w:r>
      <w:r w:rsidR="004508C0" w:rsidRPr="007803AE">
        <w:rPr>
          <w:rFonts w:ascii="Museo Sans 300" w:hAnsi="Museo Sans 300" w:cs="Arial"/>
          <w:sz w:val="22"/>
          <w:szCs w:val="22"/>
        </w:rPr>
        <w:t>.</w:t>
      </w:r>
    </w:p>
    <w:p w14:paraId="2624E4AF" w14:textId="77777777" w:rsidR="00A718D1" w:rsidRPr="007803AE" w:rsidRDefault="005A6C2C" w:rsidP="000B52C0">
      <w:pPr>
        <w:numPr>
          <w:ilvl w:val="0"/>
          <w:numId w:val="100"/>
        </w:numPr>
        <w:ind w:left="1276" w:hanging="425"/>
        <w:jc w:val="both"/>
        <w:rPr>
          <w:rFonts w:ascii="Museo Sans 300" w:hAnsi="Museo Sans 300" w:cs="Arial"/>
          <w:sz w:val="22"/>
          <w:szCs w:val="22"/>
        </w:rPr>
      </w:pPr>
      <w:r w:rsidRPr="007803AE">
        <w:rPr>
          <w:rFonts w:ascii="Museo Sans 300" w:hAnsi="Museo Sans 300" w:cs="Arial"/>
          <w:sz w:val="22"/>
          <w:szCs w:val="22"/>
        </w:rPr>
        <w:t xml:space="preserve">Signos electrocardiográficos de </w:t>
      </w:r>
      <w:r w:rsidR="00A718D1" w:rsidRPr="007803AE">
        <w:rPr>
          <w:rFonts w:ascii="Museo Sans 300" w:hAnsi="Museo Sans 300" w:cs="Arial"/>
          <w:sz w:val="22"/>
          <w:szCs w:val="22"/>
        </w:rPr>
        <w:t>hipertrofia de cámaras derechas</w:t>
      </w:r>
      <w:r w:rsidR="004508C0" w:rsidRPr="007803AE">
        <w:rPr>
          <w:rFonts w:ascii="Museo Sans 300" w:hAnsi="Museo Sans 300" w:cs="Arial"/>
          <w:sz w:val="22"/>
          <w:szCs w:val="22"/>
        </w:rPr>
        <w:t>.</w:t>
      </w:r>
    </w:p>
    <w:p w14:paraId="2624E4B0" w14:textId="77777777" w:rsidR="00E84E93" w:rsidRPr="007803AE" w:rsidRDefault="005A6C2C" w:rsidP="000B52C0">
      <w:pPr>
        <w:numPr>
          <w:ilvl w:val="0"/>
          <w:numId w:val="100"/>
        </w:numPr>
        <w:ind w:left="1276" w:hanging="425"/>
        <w:jc w:val="both"/>
        <w:rPr>
          <w:rFonts w:ascii="Museo Sans 300" w:hAnsi="Museo Sans 300" w:cs="Arial"/>
          <w:sz w:val="22"/>
          <w:szCs w:val="22"/>
        </w:rPr>
      </w:pPr>
      <w:r w:rsidRPr="007803AE">
        <w:rPr>
          <w:rFonts w:ascii="Museo Sans 300" w:hAnsi="Museo Sans 300" w:cs="Arial"/>
          <w:sz w:val="22"/>
          <w:szCs w:val="22"/>
        </w:rPr>
        <w:t xml:space="preserve">El </w:t>
      </w:r>
      <w:r w:rsidR="009A0404" w:rsidRPr="007803AE">
        <w:rPr>
          <w:rFonts w:ascii="Museo Sans 300" w:hAnsi="Museo Sans 300" w:cs="Arial"/>
          <w:sz w:val="22"/>
          <w:szCs w:val="22"/>
        </w:rPr>
        <w:t>Ecocardiograma</w:t>
      </w:r>
      <w:r w:rsidRPr="007803AE">
        <w:rPr>
          <w:rFonts w:ascii="Museo Sans 300" w:hAnsi="Museo Sans 300" w:cs="Arial"/>
          <w:sz w:val="22"/>
          <w:szCs w:val="22"/>
        </w:rPr>
        <w:t xml:space="preserve"> con dilatación o hipertrofia de cavidades derechas y determinación de función global ventricular.</w:t>
      </w:r>
    </w:p>
    <w:p w14:paraId="2624E4B1" w14:textId="77777777" w:rsidR="00493394" w:rsidRPr="007803AE" w:rsidRDefault="00493394" w:rsidP="006C4921">
      <w:pPr>
        <w:ind w:left="1276"/>
        <w:jc w:val="both"/>
        <w:rPr>
          <w:rFonts w:ascii="Museo Sans 300" w:hAnsi="Museo Sans 300" w:cs="Arial"/>
          <w:sz w:val="22"/>
          <w:szCs w:val="22"/>
        </w:rPr>
      </w:pPr>
    </w:p>
    <w:p w14:paraId="2624E4B2" w14:textId="77777777" w:rsidR="009A0404" w:rsidRPr="007803AE" w:rsidRDefault="009A0404"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Tromboem</w:t>
      </w:r>
      <w:r w:rsidR="005A6C2C" w:rsidRPr="007803AE">
        <w:rPr>
          <w:rFonts w:ascii="Museo Sans 300" w:hAnsi="Museo Sans 300" w:cs="Arial"/>
          <w:b/>
          <w:sz w:val="22"/>
          <w:szCs w:val="22"/>
        </w:rPr>
        <w:t>bolismo Pulmonar Recidivante</w:t>
      </w:r>
      <w:r w:rsidR="004508C0" w:rsidRPr="007803AE">
        <w:rPr>
          <w:rFonts w:ascii="Museo Sans 300" w:hAnsi="Museo Sans 300" w:cs="Arial"/>
          <w:b/>
          <w:sz w:val="22"/>
          <w:szCs w:val="22"/>
        </w:rPr>
        <w:t>.</w:t>
      </w:r>
    </w:p>
    <w:p w14:paraId="6E650FFC" w14:textId="77777777" w:rsidR="0045631E" w:rsidRPr="007803AE" w:rsidRDefault="0045631E" w:rsidP="00320221">
      <w:pPr>
        <w:jc w:val="both"/>
        <w:rPr>
          <w:rFonts w:ascii="Museo Sans 300" w:hAnsi="Museo Sans 300" w:cs="Arial"/>
          <w:b/>
          <w:sz w:val="22"/>
          <w:szCs w:val="22"/>
        </w:rPr>
      </w:pPr>
    </w:p>
    <w:p w14:paraId="2624E4B4" w14:textId="77777777" w:rsidR="00A718D1" w:rsidRPr="007803AE" w:rsidRDefault="005A6C2C" w:rsidP="000B52C0">
      <w:pPr>
        <w:pStyle w:val="Prrafodelista"/>
        <w:numPr>
          <w:ilvl w:val="0"/>
          <w:numId w:val="147"/>
        </w:numPr>
        <w:ind w:left="425" w:hanging="425"/>
        <w:jc w:val="both"/>
        <w:rPr>
          <w:rFonts w:ascii="Museo Sans 300" w:hAnsi="Museo Sans 300" w:cs="Arial"/>
          <w:b/>
          <w:sz w:val="22"/>
          <w:szCs w:val="22"/>
        </w:rPr>
      </w:pPr>
      <w:r w:rsidRPr="007803AE">
        <w:rPr>
          <w:rFonts w:ascii="Museo Sans 300" w:hAnsi="Museo Sans 300" w:cs="Arial"/>
          <w:b/>
          <w:sz w:val="22"/>
          <w:szCs w:val="22"/>
        </w:rPr>
        <w:t>Arritmias Cardíacas</w:t>
      </w:r>
      <w:r w:rsidR="004508C0" w:rsidRPr="007803AE">
        <w:rPr>
          <w:rFonts w:ascii="Museo Sans 300" w:hAnsi="Museo Sans 300" w:cs="Arial"/>
          <w:b/>
          <w:sz w:val="22"/>
          <w:szCs w:val="22"/>
        </w:rPr>
        <w:t>.</w:t>
      </w:r>
    </w:p>
    <w:p w14:paraId="2624E4B5" w14:textId="77777777" w:rsidR="004508C0" w:rsidRPr="007803AE" w:rsidRDefault="004508C0" w:rsidP="006C4921">
      <w:pPr>
        <w:jc w:val="both"/>
        <w:rPr>
          <w:rFonts w:ascii="Museo Sans 300" w:hAnsi="Museo Sans 300" w:cs="Arial"/>
          <w:sz w:val="22"/>
          <w:szCs w:val="22"/>
        </w:rPr>
      </w:pPr>
    </w:p>
    <w:p w14:paraId="2624E4B6" w14:textId="77777777" w:rsidR="000465BF" w:rsidRPr="007803AE" w:rsidRDefault="005A6C2C" w:rsidP="006C4921">
      <w:pPr>
        <w:jc w:val="both"/>
        <w:rPr>
          <w:rFonts w:ascii="Museo Sans 300" w:hAnsi="Museo Sans 300" w:cs="Arial"/>
          <w:sz w:val="22"/>
          <w:szCs w:val="22"/>
        </w:rPr>
      </w:pPr>
      <w:r w:rsidRPr="007803AE">
        <w:rPr>
          <w:rFonts w:ascii="Museo Sans 300" w:hAnsi="Museo Sans 300" w:cs="Arial"/>
          <w:sz w:val="22"/>
          <w:szCs w:val="22"/>
        </w:rPr>
        <w:t>Arritmias recurrentes, no asociadas con fármacos, que dan por resultado episodios repetidos e incontrolables de síncope cardíaco, que son refractarias a tratamiento y que están documentadas po</w:t>
      </w:r>
      <w:r w:rsidR="000465BF" w:rsidRPr="007803AE">
        <w:rPr>
          <w:rFonts w:ascii="Museo Sans 300" w:hAnsi="Museo Sans 300" w:cs="Arial"/>
          <w:sz w:val="22"/>
          <w:szCs w:val="22"/>
        </w:rPr>
        <w:t>r monitoreo de arritmias</w:t>
      </w:r>
      <w:r w:rsidRPr="007803AE">
        <w:rPr>
          <w:rFonts w:ascii="Museo Sans 300" w:hAnsi="Museo Sans 300" w:cs="Arial"/>
          <w:sz w:val="22"/>
          <w:szCs w:val="22"/>
        </w:rPr>
        <w:t xml:space="preserve">. Es necesario electrocardiograma, estudio de </w:t>
      </w:r>
      <w:r w:rsidR="000465BF" w:rsidRPr="007803AE">
        <w:rPr>
          <w:rFonts w:ascii="Museo Sans 300" w:hAnsi="Museo Sans 300" w:cs="Arial"/>
          <w:sz w:val="22"/>
          <w:szCs w:val="22"/>
        </w:rPr>
        <w:t xml:space="preserve">monitoreo </w:t>
      </w:r>
      <w:r w:rsidRPr="007803AE">
        <w:rPr>
          <w:rFonts w:ascii="Museo Sans 300" w:hAnsi="Museo Sans 300" w:cs="Arial"/>
          <w:sz w:val="22"/>
          <w:szCs w:val="22"/>
        </w:rPr>
        <w:t xml:space="preserve">y </w:t>
      </w:r>
      <w:r w:rsidR="000465BF" w:rsidRPr="007803AE">
        <w:rPr>
          <w:rFonts w:ascii="Museo Sans 300" w:hAnsi="Museo Sans 300" w:cs="Arial"/>
          <w:sz w:val="22"/>
          <w:szCs w:val="22"/>
        </w:rPr>
        <w:t>Ecocardiograma.</w:t>
      </w:r>
    </w:p>
    <w:p w14:paraId="2624E4B7" w14:textId="77777777" w:rsidR="000465BF" w:rsidRPr="007803AE" w:rsidRDefault="000465BF" w:rsidP="000465BF">
      <w:pPr>
        <w:ind w:left="709"/>
        <w:jc w:val="both"/>
        <w:rPr>
          <w:rFonts w:ascii="Museo Sans 300" w:hAnsi="Museo Sans 300" w:cs="Arial"/>
          <w:b/>
          <w:sz w:val="22"/>
          <w:szCs w:val="22"/>
        </w:rPr>
      </w:pPr>
    </w:p>
    <w:p w14:paraId="2624E4B8" w14:textId="77777777" w:rsidR="009B3744" w:rsidRPr="007803AE" w:rsidRDefault="000465BF" w:rsidP="000B52C0">
      <w:pPr>
        <w:pStyle w:val="Prrafodelista"/>
        <w:widowControl w:val="0"/>
        <w:numPr>
          <w:ilvl w:val="0"/>
          <w:numId w:val="148"/>
        </w:numPr>
        <w:spacing w:after="120"/>
        <w:ind w:left="425" w:hanging="425"/>
        <w:jc w:val="both"/>
        <w:rPr>
          <w:rFonts w:ascii="Museo Sans 300" w:hAnsi="Museo Sans 300" w:cs="Arial"/>
          <w:sz w:val="22"/>
          <w:szCs w:val="22"/>
        </w:rPr>
      </w:pPr>
      <w:r w:rsidRPr="007803AE">
        <w:rPr>
          <w:rFonts w:ascii="Museo Sans 300" w:hAnsi="Museo Sans 300" w:cs="Arial"/>
          <w:b/>
          <w:sz w:val="22"/>
          <w:szCs w:val="22"/>
        </w:rPr>
        <w:t>Aneurisma de la Aorta o de sus Ramas Mayores, demostrada con evidencia radiológica o ecográfica, con:</w:t>
      </w:r>
    </w:p>
    <w:p w14:paraId="2624E4B9" w14:textId="77777777" w:rsidR="009B3744" w:rsidRPr="007803AE" w:rsidRDefault="005A6C2C" w:rsidP="000B52C0">
      <w:pPr>
        <w:widowControl w:val="0"/>
        <w:numPr>
          <w:ilvl w:val="0"/>
          <w:numId w:val="101"/>
        </w:numPr>
        <w:ind w:left="993" w:hanging="284"/>
        <w:jc w:val="both"/>
        <w:rPr>
          <w:rFonts w:ascii="Museo Sans 300" w:hAnsi="Museo Sans 300" w:cs="Arial"/>
          <w:sz w:val="22"/>
          <w:szCs w:val="22"/>
        </w:rPr>
      </w:pPr>
      <w:r w:rsidRPr="007803AE">
        <w:rPr>
          <w:rFonts w:ascii="Museo Sans 300" w:hAnsi="Museo Sans 300" w:cs="Arial"/>
          <w:sz w:val="22"/>
          <w:szCs w:val="22"/>
        </w:rPr>
        <w:t xml:space="preserve">Disección crónica o aguda no controlada con el </w:t>
      </w:r>
      <w:r w:rsidR="006C4921" w:rsidRPr="007803AE">
        <w:rPr>
          <w:rFonts w:ascii="Museo Sans 300" w:hAnsi="Museo Sans 300" w:cs="Arial"/>
          <w:sz w:val="22"/>
          <w:szCs w:val="22"/>
        </w:rPr>
        <w:t>tratamiento médico o quirúrgico</w:t>
      </w:r>
      <w:r w:rsidR="004508C0" w:rsidRPr="007803AE">
        <w:rPr>
          <w:rFonts w:ascii="Museo Sans 300" w:hAnsi="Museo Sans 300" w:cs="Arial"/>
          <w:sz w:val="22"/>
          <w:szCs w:val="22"/>
        </w:rPr>
        <w:t>.</w:t>
      </w:r>
    </w:p>
    <w:p w14:paraId="2624E4BA" w14:textId="77777777" w:rsidR="009B3744" w:rsidRPr="007803AE" w:rsidRDefault="005A6C2C" w:rsidP="000B52C0">
      <w:pPr>
        <w:widowControl w:val="0"/>
        <w:numPr>
          <w:ilvl w:val="0"/>
          <w:numId w:val="101"/>
        </w:numPr>
        <w:ind w:left="993" w:hanging="284"/>
        <w:jc w:val="both"/>
        <w:rPr>
          <w:rFonts w:ascii="Museo Sans 300" w:hAnsi="Museo Sans 300" w:cs="Arial"/>
          <w:sz w:val="22"/>
          <w:szCs w:val="22"/>
        </w:rPr>
      </w:pPr>
      <w:r w:rsidRPr="007803AE">
        <w:rPr>
          <w:rFonts w:ascii="Museo Sans 300" w:hAnsi="Museo Sans 300" w:cs="Arial"/>
          <w:sz w:val="22"/>
          <w:szCs w:val="22"/>
        </w:rPr>
        <w:t>Insuficiencia cardíac</w:t>
      </w:r>
      <w:r w:rsidR="006C4921" w:rsidRPr="007803AE">
        <w:rPr>
          <w:rFonts w:ascii="Museo Sans 300" w:hAnsi="Museo Sans 300" w:cs="Arial"/>
          <w:sz w:val="22"/>
          <w:szCs w:val="22"/>
        </w:rPr>
        <w:t>a congestiva, según lo descrito</w:t>
      </w:r>
      <w:r w:rsidR="004508C0" w:rsidRPr="007803AE">
        <w:rPr>
          <w:rFonts w:ascii="Museo Sans 300" w:hAnsi="Museo Sans 300" w:cs="Arial"/>
          <w:sz w:val="22"/>
          <w:szCs w:val="22"/>
        </w:rPr>
        <w:t>.</w:t>
      </w:r>
    </w:p>
    <w:p w14:paraId="2624E4BB" w14:textId="77777777" w:rsidR="009B3744" w:rsidRPr="007803AE" w:rsidRDefault="005A6C2C" w:rsidP="000B52C0">
      <w:pPr>
        <w:widowControl w:val="0"/>
        <w:numPr>
          <w:ilvl w:val="0"/>
          <w:numId w:val="101"/>
        </w:numPr>
        <w:ind w:left="993" w:hanging="284"/>
        <w:jc w:val="both"/>
        <w:rPr>
          <w:rFonts w:ascii="Museo Sans 300" w:hAnsi="Museo Sans 300" w:cs="Arial"/>
          <w:sz w:val="22"/>
          <w:szCs w:val="22"/>
        </w:rPr>
      </w:pPr>
      <w:r w:rsidRPr="007803AE">
        <w:rPr>
          <w:rFonts w:ascii="Museo Sans 300" w:hAnsi="Museo Sans 300" w:cs="Arial"/>
          <w:sz w:val="22"/>
          <w:szCs w:val="22"/>
        </w:rPr>
        <w:t>Insuficiencia Renal, según se describ</w:t>
      </w:r>
      <w:r w:rsidR="006C4921" w:rsidRPr="007803AE">
        <w:rPr>
          <w:rFonts w:ascii="Museo Sans 300" w:hAnsi="Museo Sans 300" w:cs="Arial"/>
          <w:sz w:val="22"/>
          <w:szCs w:val="22"/>
        </w:rPr>
        <w:t>e en la sección correspondiente</w:t>
      </w:r>
      <w:r w:rsidR="004508C0" w:rsidRPr="007803AE">
        <w:rPr>
          <w:rFonts w:ascii="Museo Sans 300" w:hAnsi="Museo Sans 300" w:cs="Arial"/>
          <w:sz w:val="22"/>
          <w:szCs w:val="22"/>
        </w:rPr>
        <w:t>.</w:t>
      </w:r>
    </w:p>
    <w:p w14:paraId="2624E4BC" w14:textId="77777777" w:rsidR="00457DD1" w:rsidRPr="007803AE" w:rsidRDefault="005A6C2C" w:rsidP="000B52C0">
      <w:pPr>
        <w:widowControl w:val="0"/>
        <w:numPr>
          <w:ilvl w:val="0"/>
          <w:numId w:val="101"/>
        </w:numPr>
        <w:ind w:left="993" w:hanging="284"/>
        <w:jc w:val="both"/>
        <w:rPr>
          <w:rFonts w:ascii="Museo Sans 300" w:hAnsi="Museo Sans 300" w:cs="Arial"/>
          <w:sz w:val="22"/>
          <w:szCs w:val="22"/>
        </w:rPr>
      </w:pPr>
      <w:r w:rsidRPr="007803AE">
        <w:rPr>
          <w:rFonts w:ascii="Museo Sans 300" w:hAnsi="Museo Sans 300" w:cs="Arial"/>
          <w:sz w:val="22"/>
          <w:szCs w:val="22"/>
        </w:rPr>
        <w:t>Episodios de síncopes.</w:t>
      </w:r>
    </w:p>
    <w:p w14:paraId="2624E4BD" w14:textId="77777777" w:rsidR="006C4921" w:rsidRPr="007803AE" w:rsidRDefault="006C4921" w:rsidP="004508C0">
      <w:pPr>
        <w:widowControl w:val="0"/>
        <w:ind w:left="993"/>
        <w:jc w:val="both"/>
        <w:rPr>
          <w:rFonts w:ascii="Museo Sans 300" w:hAnsi="Museo Sans 300" w:cs="Arial"/>
          <w:sz w:val="22"/>
          <w:szCs w:val="22"/>
        </w:rPr>
      </w:pPr>
    </w:p>
    <w:p w14:paraId="2624E4BE" w14:textId="6E378D56" w:rsidR="00084EB1" w:rsidRPr="007803AE" w:rsidRDefault="00457DD1" w:rsidP="004508C0">
      <w:pPr>
        <w:widowControl w:val="0"/>
        <w:jc w:val="both"/>
        <w:rPr>
          <w:rFonts w:ascii="Museo Sans 300" w:hAnsi="Museo Sans 300" w:cs="Arial"/>
          <w:b/>
          <w:sz w:val="22"/>
          <w:szCs w:val="22"/>
        </w:rPr>
      </w:pPr>
      <w:r w:rsidRPr="007803AE">
        <w:rPr>
          <w:rFonts w:ascii="Museo Sans 300" w:hAnsi="Museo Sans 300" w:cs="Arial"/>
          <w:b/>
          <w:sz w:val="22"/>
          <w:szCs w:val="22"/>
        </w:rPr>
        <w:t>B</w:t>
      </w:r>
      <w:r w:rsidR="005A6C2C" w:rsidRPr="007803AE">
        <w:rPr>
          <w:rFonts w:ascii="Museo Sans 300" w:hAnsi="Museo Sans 300" w:cs="Arial"/>
          <w:b/>
          <w:sz w:val="22"/>
          <w:szCs w:val="22"/>
        </w:rPr>
        <w:t>. ENFERMEDAD VASCULAR HIPERTENSIVA</w:t>
      </w:r>
      <w:r w:rsidR="004508C0" w:rsidRPr="007803AE">
        <w:rPr>
          <w:rFonts w:ascii="Museo Sans 300" w:hAnsi="Museo Sans 300" w:cs="Arial"/>
          <w:b/>
          <w:sz w:val="22"/>
          <w:szCs w:val="22"/>
        </w:rPr>
        <w:t>.</w:t>
      </w:r>
    </w:p>
    <w:p w14:paraId="2624E4BF" w14:textId="77777777" w:rsidR="0092050A" w:rsidRPr="007803AE" w:rsidRDefault="0092050A" w:rsidP="004508C0">
      <w:pPr>
        <w:widowControl w:val="0"/>
        <w:jc w:val="both"/>
        <w:rPr>
          <w:rFonts w:ascii="Museo Sans 300" w:hAnsi="Museo Sans 300" w:cs="Arial"/>
          <w:b/>
          <w:sz w:val="22"/>
          <w:szCs w:val="22"/>
        </w:rPr>
      </w:pPr>
    </w:p>
    <w:p w14:paraId="2624E4C0" w14:textId="77777777" w:rsidR="00113DAD" w:rsidRPr="007803AE" w:rsidRDefault="005A6C2C" w:rsidP="004508C0">
      <w:pPr>
        <w:widowControl w:val="0"/>
        <w:spacing w:after="120"/>
        <w:jc w:val="both"/>
        <w:rPr>
          <w:rFonts w:ascii="Museo Sans 300" w:hAnsi="Museo Sans 300" w:cs="Arial"/>
          <w:sz w:val="22"/>
          <w:szCs w:val="22"/>
        </w:rPr>
      </w:pPr>
      <w:r w:rsidRPr="007803AE">
        <w:rPr>
          <w:rFonts w:ascii="Museo Sans 300" w:hAnsi="Museo Sans 300" w:cs="Arial"/>
          <w:sz w:val="22"/>
          <w:szCs w:val="22"/>
        </w:rPr>
        <w:t>La Enfermedad Vascular Hipertensiva, por sí misma no produce menoscabo a menos que cause daño anatómico en uno o más de los siguientes órganos blanco:</w:t>
      </w:r>
    </w:p>
    <w:p w14:paraId="2624E4C1"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Sistema Nervioso Central</w:t>
      </w:r>
      <w:r w:rsidR="004508C0" w:rsidRPr="007803AE">
        <w:rPr>
          <w:rFonts w:ascii="Museo Sans 300" w:hAnsi="Museo Sans 300" w:cs="Arial"/>
          <w:sz w:val="22"/>
          <w:szCs w:val="22"/>
        </w:rPr>
        <w:t>.</w:t>
      </w:r>
    </w:p>
    <w:p w14:paraId="2624E4C2"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Sistema Cardiovascular</w:t>
      </w:r>
      <w:r w:rsidR="004508C0" w:rsidRPr="007803AE">
        <w:rPr>
          <w:rFonts w:ascii="Museo Sans 300" w:hAnsi="Museo Sans 300" w:cs="Arial"/>
          <w:sz w:val="22"/>
          <w:szCs w:val="22"/>
        </w:rPr>
        <w:t>.</w:t>
      </w:r>
    </w:p>
    <w:p w14:paraId="2624E4C3"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Riñón</w:t>
      </w:r>
      <w:r w:rsidR="004508C0" w:rsidRPr="007803AE">
        <w:rPr>
          <w:rFonts w:ascii="Museo Sans 300" w:hAnsi="Museo Sans 300" w:cs="Arial"/>
          <w:sz w:val="22"/>
          <w:szCs w:val="22"/>
        </w:rPr>
        <w:t>.</w:t>
      </w:r>
    </w:p>
    <w:p w14:paraId="2624E4C4"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 xml:space="preserve">Ojos (Retinopatía </w:t>
      </w:r>
      <w:r w:rsidR="00113DAD" w:rsidRPr="007803AE">
        <w:rPr>
          <w:rFonts w:ascii="Museo Sans 300" w:hAnsi="Museo Sans 300" w:cs="Arial"/>
          <w:sz w:val="22"/>
          <w:szCs w:val="22"/>
        </w:rPr>
        <w:t>Hipertensiva</w:t>
      </w:r>
      <w:r w:rsidRPr="007803AE">
        <w:rPr>
          <w:rFonts w:ascii="Museo Sans 300" w:hAnsi="Museo Sans 300" w:cs="Arial"/>
          <w:sz w:val="22"/>
          <w:szCs w:val="22"/>
        </w:rPr>
        <w:t xml:space="preserve"> según Keith Wagener)</w:t>
      </w:r>
    </w:p>
    <w:p w14:paraId="2624E4C5" w14:textId="77777777" w:rsidR="00BF1F9E" w:rsidRPr="007803AE" w:rsidRDefault="005A6C2C" w:rsidP="000B52C0">
      <w:pPr>
        <w:numPr>
          <w:ilvl w:val="0"/>
          <w:numId w:val="140"/>
        </w:numPr>
        <w:ind w:left="993" w:hanging="284"/>
        <w:jc w:val="both"/>
        <w:rPr>
          <w:rFonts w:ascii="Museo Sans 300" w:hAnsi="Museo Sans 300" w:cs="Arial"/>
          <w:sz w:val="22"/>
          <w:szCs w:val="22"/>
        </w:rPr>
      </w:pPr>
      <w:r w:rsidRPr="007803AE">
        <w:rPr>
          <w:rFonts w:ascii="Museo Sans 300" w:hAnsi="Museo Sans 300" w:cs="Arial"/>
          <w:sz w:val="22"/>
          <w:szCs w:val="22"/>
        </w:rPr>
        <w:t>Sistema Hematológico (Hemólisis Microangiopática)</w:t>
      </w:r>
    </w:p>
    <w:p w14:paraId="2624E4C6" w14:textId="77777777" w:rsidR="00E9016C" w:rsidRPr="007803AE" w:rsidRDefault="005A6C2C" w:rsidP="004508C0">
      <w:pPr>
        <w:jc w:val="both"/>
        <w:rPr>
          <w:rFonts w:ascii="Museo Sans 300" w:hAnsi="Museo Sans 300" w:cs="Arial"/>
          <w:sz w:val="22"/>
          <w:szCs w:val="22"/>
        </w:rPr>
      </w:pPr>
      <w:r w:rsidRPr="007803AE">
        <w:rPr>
          <w:rFonts w:ascii="Museo Sans 300" w:hAnsi="Museo Sans 300" w:cs="Arial"/>
          <w:sz w:val="22"/>
          <w:szCs w:val="22"/>
        </w:rPr>
        <w:br/>
        <w:t>Para evaluar el menoscabo resultante de impedimento de la enfermedad hipertensiva, deberá solicitarse:</w:t>
      </w:r>
    </w:p>
    <w:p w14:paraId="2624E4C7" w14:textId="77777777" w:rsidR="007C1A92" w:rsidRPr="007803AE" w:rsidRDefault="007C1A92" w:rsidP="004508C0">
      <w:pPr>
        <w:jc w:val="both"/>
        <w:rPr>
          <w:rFonts w:ascii="Museo Sans 300" w:hAnsi="Museo Sans 300" w:cs="Arial"/>
          <w:sz w:val="22"/>
          <w:szCs w:val="22"/>
        </w:rPr>
      </w:pPr>
    </w:p>
    <w:p w14:paraId="2624E4C8"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Signosintomatología Clínica</w:t>
      </w:r>
      <w:r w:rsidR="00B7544E" w:rsidRPr="007803AE">
        <w:rPr>
          <w:rFonts w:ascii="Museo Sans 300" w:hAnsi="Museo Sans 300" w:cs="Arial"/>
          <w:sz w:val="22"/>
          <w:szCs w:val="22"/>
        </w:rPr>
        <w:t>.</w:t>
      </w:r>
    </w:p>
    <w:p w14:paraId="2624E4C9"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 xml:space="preserve">Exámenes de Laboratorio y </w:t>
      </w:r>
      <w:r w:rsidR="00A20F64" w:rsidRPr="007803AE">
        <w:rPr>
          <w:rFonts w:ascii="Museo Sans 300" w:hAnsi="Museo Sans 300" w:cs="Arial"/>
          <w:sz w:val="22"/>
          <w:szCs w:val="22"/>
        </w:rPr>
        <w:t xml:space="preserve">de </w:t>
      </w:r>
      <w:r w:rsidRPr="007803AE">
        <w:rPr>
          <w:rFonts w:ascii="Museo Sans 300" w:hAnsi="Museo Sans 300" w:cs="Arial"/>
          <w:sz w:val="22"/>
          <w:szCs w:val="22"/>
        </w:rPr>
        <w:t>Gabinete</w:t>
      </w:r>
      <w:r w:rsidR="00B7544E" w:rsidRPr="007803AE">
        <w:rPr>
          <w:rFonts w:ascii="Museo Sans 300" w:hAnsi="Museo Sans 300" w:cs="Arial"/>
          <w:sz w:val="22"/>
          <w:szCs w:val="22"/>
        </w:rPr>
        <w:t>.</w:t>
      </w:r>
    </w:p>
    <w:p w14:paraId="2624E4CA"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Radiografía Posteroanterior y Lateral del Tóra</w:t>
      </w:r>
      <w:r w:rsidR="00D118F6" w:rsidRPr="007803AE">
        <w:rPr>
          <w:rFonts w:ascii="Museo Sans 300" w:hAnsi="Museo Sans 300" w:cs="Arial"/>
          <w:sz w:val="22"/>
          <w:szCs w:val="22"/>
        </w:rPr>
        <w:t>x</w:t>
      </w:r>
      <w:r w:rsidR="00B7544E" w:rsidRPr="007803AE">
        <w:rPr>
          <w:rFonts w:ascii="Museo Sans 300" w:hAnsi="Museo Sans 300" w:cs="Arial"/>
          <w:sz w:val="22"/>
          <w:szCs w:val="22"/>
        </w:rPr>
        <w:t>.</w:t>
      </w:r>
    </w:p>
    <w:p w14:paraId="2624E4CB"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Electrocardiograma</w:t>
      </w:r>
      <w:r w:rsidR="00B7544E" w:rsidRPr="007803AE">
        <w:rPr>
          <w:rFonts w:ascii="Museo Sans 300" w:hAnsi="Museo Sans 300" w:cs="Arial"/>
          <w:sz w:val="22"/>
          <w:szCs w:val="22"/>
        </w:rPr>
        <w:t>.</w:t>
      </w:r>
    </w:p>
    <w:p w14:paraId="2624E4CC" w14:textId="77777777" w:rsidR="006C4921"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Test de Esfuerzo Cardiovascular</w:t>
      </w:r>
      <w:r w:rsidR="00B7544E" w:rsidRPr="007803AE">
        <w:rPr>
          <w:rFonts w:ascii="Museo Sans 300" w:hAnsi="Museo Sans 300" w:cs="Arial"/>
          <w:sz w:val="22"/>
          <w:szCs w:val="22"/>
        </w:rPr>
        <w:t>.</w:t>
      </w:r>
    </w:p>
    <w:p w14:paraId="2624E4CD" w14:textId="77777777" w:rsidR="00D118F6"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Ecocardiografía-Doppler-Color</w:t>
      </w:r>
      <w:r w:rsidR="00B7544E" w:rsidRPr="007803AE">
        <w:rPr>
          <w:rFonts w:ascii="Museo Sans 300" w:hAnsi="Museo Sans 300" w:cs="Arial"/>
          <w:sz w:val="22"/>
          <w:szCs w:val="22"/>
        </w:rPr>
        <w:t>.</w:t>
      </w:r>
    </w:p>
    <w:p w14:paraId="2624E4CE" w14:textId="77777777" w:rsidR="005A6C2C" w:rsidRPr="007803AE" w:rsidRDefault="005A6C2C" w:rsidP="000B52C0">
      <w:pPr>
        <w:pStyle w:val="Prrafodelista"/>
        <w:numPr>
          <w:ilvl w:val="0"/>
          <w:numId w:val="174"/>
        </w:numPr>
        <w:ind w:left="993" w:hanging="284"/>
        <w:rPr>
          <w:rFonts w:ascii="Museo Sans 300" w:hAnsi="Museo Sans 300" w:cs="Arial"/>
          <w:sz w:val="22"/>
          <w:szCs w:val="22"/>
        </w:rPr>
      </w:pPr>
      <w:r w:rsidRPr="007803AE">
        <w:rPr>
          <w:rFonts w:ascii="Museo Sans 300" w:hAnsi="Museo Sans 300" w:cs="Arial"/>
          <w:sz w:val="22"/>
          <w:szCs w:val="22"/>
        </w:rPr>
        <w:t>Monitoreo Ambulatorio de la Presión Arterial</w:t>
      </w:r>
      <w:r w:rsidR="00A20F64" w:rsidRPr="007803AE">
        <w:rPr>
          <w:rFonts w:ascii="Museo Sans 300" w:hAnsi="Museo Sans 300" w:cs="Arial"/>
          <w:sz w:val="22"/>
          <w:szCs w:val="22"/>
        </w:rPr>
        <w:t>.</w:t>
      </w:r>
    </w:p>
    <w:p w14:paraId="09AEA4B9" w14:textId="77777777" w:rsidR="00AB308A" w:rsidRPr="007803AE" w:rsidRDefault="00AB308A" w:rsidP="00AB308A">
      <w:pPr>
        <w:pStyle w:val="Prrafodelista"/>
        <w:ind w:left="993"/>
        <w:rPr>
          <w:rFonts w:ascii="Museo Sans 300" w:hAnsi="Museo Sans 300" w:cs="Arial"/>
          <w:sz w:val="22"/>
          <w:szCs w:val="22"/>
        </w:rPr>
      </w:pPr>
    </w:p>
    <w:p w14:paraId="2624E4D0" w14:textId="77777777" w:rsidR="00BF1F9E" w:rsidRPr="007803AE" w:rsidRDefault="00BF1F9E" w:rsidP="00113DAD">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Enfermedad Vascular Hipe</w:t>
      </w:r>
      <w:r w:rsidR="00D118F6" w:rsidRPr="007803AE">
        <w:rPr>
          <w:rFonts w:ascii="Museo Sans 300" w:hAnsi="Museo Sans 300"/>
          <w:b/>
          <w:bCs/>
          <w:color w:val="auto"/>
          <w:sz w:val="22"/>
          <w:szCs w:val="22"/>
        </w:rPr>
        <w:t>rtensiva. Hipertensión Arterial</w:t>
      </w:r>
      <w:r w:rsidR="007C1A92" w:rsidRPr="007803AE">
        <w:rPr>
          <w:rFonts w:ascii="Museo Sans 300" w:hAnsi="Museo Sans 300"/>
          <w:b/>
          <w:bCs/>
          <w:color w:val="auto"/>
          <w:sz w:val="22"/>
          <w:szCs w:val="22"/>
        </w:rPr>
        <w:t>.</w:t>
      </w:r>
    </w:p>
    <w:p w14:paraId="2624E4D1" w14:textId="77777777" w:rsidR="00B617C1" w:rsidRPr="007803AE" w:rsidRDefault="00B617C1" w:rsidP="00B617C1">
      <w:pPr>
        <w:pStyle w:val="Default"/>
        <w:jc w:val="both"/>
        <w:rPr>
          <w:rFonts w:ascii="Museo Sans 300" w:hAnsi="Museo Sans 300"/>
          <w:color w:val="auto"/>
          <w:sz w:val="22"/>
          <w:szCs w:val="22"/>
        </w:rPr>
      </w:pPr>
    </w:p>
    <w:p w14:paraId="2624E4D2" w14:textId="77777777" w:rsidR="00DD3F7F" w:rsidRPr="007803AE" w:rsidRDefault="00DD3F7F" w:rsidP="00DD3F7F">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4D3" w14:textId="77777777" w:rsidR="00BF1F9E" w:rsidRPr="007803AE" w:rsidRDefault="00BF1F9E" w:rsidP="00113DAD">
      <w:pPr>
        <w:jc w:val="both"/>
        <w:rPr>
          <w:rFonts w:ascii="Museo Sans 300" w:hAnsi="Museo Sans 300" w:cs="Arial"/>
          <w:sz w:val="22"/>
          <w:szCs w:val="22"/>
        </w:rPr>
      </w:pPr>
    </w:p>
    <w:p w14:paraId="2624E4D4" w14:textId="77777777" w:rsidR="00BF1F9E" w:rsidRPr="007803AE" w:rsidRDefault="00B617C1" w:rsidP="00113DAD">
      <w:pPr>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tab/>
      </w:r>
      <w:r w:rsidR="00113DAD" w:rsidRPr="007803AE">
        <w:rPr>
          <w:rFonts w:ascii="Museo Sans 300" w:hAnsi="Museo Sans 300" w:cs="Arial"/>
          <w:sz w:val="22"/>
          <w:szCs w:val="22"/>
        </w:rPr>
        <w:tab/>
      </w:r>
      <w:r w:rsidRPr="007803AE">
        <w:rPr>
          <w:rFonts w:ascii="Museo Sans 300" w:hAnsi="Museo Sans 300" w:cs="Arial"/>
          <w:sz w:val="22"/>
          <w:szCs w:val="22"/>
        </w:rPr>
        <w:t>Menoscabo global de la Persona 1% - 10%</w:t>
      </w:r>
    </w:p>
    <w:p w14:paraId="2624E4D5" w14:textId="77777777" w:rsidR="00113DAD" w:rsidRPr="007803AE" w:rsidRDefault="00113DAD" w:rsidP="00113DAD">
      <w:pPr>
        <w:jc w:val="both"/>
        <w:rPr>
          <w:rFonts w:ascii="Museo Sans 300" w:hAnsi="Museo Sans 300" w:cs="Arial"/>
          <w:sz w:val="22"/>
          <w:szCs w:val="22"/>
        </w:rPr>
      </w:pPr>
    </w:p>
    <w:p w14:paraId="2624E4D6" w14:textId="75058436" w:rsidR="00B617C1" w:rsidRPr="007803AE" w:rsidRDefault="00B617C1" w:rsidP="0045631E">
      <w:pPr>
        <w:pStyle w:val="Default"/>
        <w:widowControl w:val="0"/>
        <w:ind w:left="1418" w:firstLine="6"/>
        <w:jc w:val="both"/>
        <w:rPr>
          <w:rFonts w:ascii="Museo Sans 300" w:hAnsi="Museo Sans 300"/>
          <w:color w:val="auto"/>
          <w:sz w:val="22"/>
          <w:szCs w:val="22"/>
        </w:rPr>
      </w:pPr>
      <w:r w:rsidRPr="007803AE">
        <w:rPr>
          <w:rFonts w:ascii="Museo Sans 300" w:hAnsi="Museo Sans 300"/>
          <w:color w:val="auto"/>
          <w:sz w:val="22"/>
          <w:szCs w:val="22"/>
        </w:rPr>
        <w:t>Existe Hipertensión Arterial, la tensión diastólica es mayor o igual a 90 mm.Hg, y el reconocimiento clínico es normal. Requieren tratamiento circunstancial o medidas generales. No</w:t>
      </w:r>
      <w:r w:rsidR="00EA3585" w:rsidRPr="007803AE">
        <w:rPr>
          <w:rFonts w:ascii="Museo Sans 300" w:hAnsi="Museo Sans 300"/>
          <w:color w:val="auto"/>
          <w:sz w:val="22"/>
          <w:szCs w:val="22"/>
        </w:rPr>
        <w:t xml:space="preserve"> se comprueban daños en </w:t>
      </w:r>
      <w:r w:rsidR="0074109D" w:rsidRPr="007803AE">
        <w:rPr>
          <w:rFonts w:ascii="Museo Sans 300" w:hAnsi="Museo Sans 300"/>
          <w:color w:val="auto"/>
          <w:sz w:val="22"/>
          <w:szCs w:val="22"/>
        </w:rPr>
        <w:t>órganos bland</w:t>
      </w:r>
      <w:r w:rsidR="0038216D" w:rsidRPr="007803AE">
        <w:rPr>
          <w:rFonts w:ascii="Museo Sans 300" w:hAnsi="Museo Sans 300"/>
          <w:color w:val="auto"/>
          <w:sz w:val="22"/>
          <w:szCs w:val="22"/>
        </w:rPr>
        <w:t>os</w:t>
      </w:r>
      <w:r w:rsidRPr="007803AE">
        <w:rPr>
          <w:rFonts w:ascii="Museo Sans 300" w:hAnsi="Museo Sans 300"/>
          <w:color w:val="auto"/>
          <w:sz w:val="22"/>
          <w:szCs w:val="22"/>
        </w:rPr>
        <w:t xml:space="preserve">. </w:t>
      </w:r>
    </w:p>
    <w:p w14:paraId="2624E4D7" w14:textId="77777777" w:rsidR="00B617C1" w:rsidRPr="007803AE" w:rsidRDefault="00B617C1" w:rsidP="00113DAD">
      <w:pPr>
        <w:jc w:val="both"/>
        <w:rPr>
          <w:rFonts w:ascii="Museo Sans 300" w:hAnsi="Museo Sans 300" w:cs="Arial"/>
          <w:sz w:val="22"/>
          <w:szCs w:val="22"/>
        </w:rPr>
      </w:pPr>
    </w:p>
    <w:p w14:paraId="2624E4D8" w14:textId="77777777" w:rsidR="00B617C1" w:rsidRPr="007803AE" w:rsidRDefault="00B617C1" w:rsidP="00113DA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Menoscabo Global de la Persona 1</w:t>
      </w:r>
      <w:r w:rsidR="00113DAD" w:rsidRPr="007803AE">
        <w:rPr>
          <w:rFonts w:ascii="Museo Sans 300" w:hAnsi="Museo Sans 300"/>
          <w:color w:val="auto"/>
          <w:sz w:val="22"/>
          <w:szCs w:val="22"/>
        </w:rPr>
        <w:t>1</w:t>
      </w:r>
      <w:r w:rsidRPr="007803AE">
        <w:rPr>
          <w:rFonts w:ascii="Museo Sans 300" w:hAnsi="Museo Sans 300"/>
          <w:color w:val="auto"/>
          <w:sz w:val="22"/>
          <w:szCs w:val="22"/>
        </w:rPr>
        <w:t>%</w:t>
      </w:r>
      <w:r w:rsidR="00113DAD"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113DAD" w:rsidRPr="007803AE">
        <w:rPr>
          <w:rFonts w:ascii="Museo Sans 300" w:hAnsi="Museo Sans 300"/>
          <w:color w:val="auto"/>
          <w:sz w:val="22"/>
          <w:szCs w:val="22"/>
        </w:rPr>
        <w:t xml:space="preserve"> 20</w:t>
      </w:r>
      <w:r w:rsidR="00FC791A" w:rsidRPr="007803AE">
        <w:rPr>
          <w:rFonts w:ascii="Museo Sans 300" w:hAnsi="Museo Sans 300"/>
          <w:color w:val="auto"/>
          <w:sz w:val="22"/>
          <w:szCs w:val="22"/>
        </w:rPr>
        <w:t>%</w:t>
      </w:r>
    </w:p>
    <w:p w14:paraId="2624E4D9" w14:textId="77777777" w:rsidR="00B617C1" w:rsidRPr="007803AE" w:rsidRDefault="00B617C1" w:rsidP="00113DAD">
      <w:pPr>
        <w:pStyle w:val="Default"/>
        <w:ind w:left="2880" w:hanging="720"/>
        <w:jc w:val="both"/>
        <w:rPr>
          <w:rFonts w:ascii="Museo Sans 300" w:hAnsi="Museo Sans 300"/>
          <w:color w:val="auto"/>
          <w:sz w:val="22"/>
          <w:szCs w:val="22"/>
        </w:rPr>
      </w:pPr>
    </w:p>
    <w:p w14:paraId="2624E4DA" w14:textId="77777777" w:rsidR="00B617C1" w:rsidRPr="007803AE" w:rsidRDefault="00B617C1" w:rsidP="00113DAD">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Hipertensión Arterial, la tensión diastólica mayor o igual a 100 mm. Hg. y en el estudio clínico existen síntomas frente a esfuerzos. Requiere terapia continua. Cambios menores en arteriolas retinales. </w:t>
      </w:r>
    </w:p>
    <w:p w14:paraId="2624E4DB" w14:textId="77777777" w:rsidR="00B617C1" w:rsidRPr="007803AE" w:rsidRDefault="00B617C1" w:rsidP="00113DAD">
      <w:pPr>
        <w:pStyle w:val="Default"/>
        <w:jc w:val="both"/>
        <w:rPr>
          <w:rFonts w:ascii="Museo Sans 300" w:hAnsi="Museo Sans 300"/>
          <w:color w:val="auto"/>
          <w:sz w:val="22"/>
          <w:szCs w:val="22"/>
        </w:rPr>
      </w:pPr>
    </w:p>
    <w:p w14:paraId="2624E4DC" w14:textId="77777777" w:rsidR="00B617C1" w:rsidRPr="007803AE" w:rsidRDefault="00B617C1" w:rsidP="00113DAD">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de la Persona </w:t>
      </w:r>
      <w:r w:rsidR="00AF6620" w:rsidRPr="007803AE">
        <w:rPr>
          <w:rFonts w:ascii="Museo Sans 300" w:hAnsi="Museo Sans 300"/>
          <w:color w:val="auto"/>
          <w:sz w:val="22"/>
          <w:szCs w:val="22"/>
        </w:rPr>
        <w:t>2</w:t>
      </w:r>
      <w:r w:rsidR="00113DAD" w:rsidRPr="007803AE">
        <w:rPr>
          <w:rFonts w:ascii="Museo Sans 300" w:hAnsi="Museo Sans 300"/>
          <w:color w:val="auto"/>
          <w:sz w:val="22"/>
          <w:szCs w:val="22"/>
        </w:rPr>
        <w:t>1</w:t>
      </w:r>
      <w:r w:rsidRPr="007803AE">
        <w:rPr>
          <w:rFonts w:ascii="Museo Sans 300" w:hAnsi="Museo Sans 300"/>
          <w:color w:val="auto"/>
          <w:sz w:val="22"/>
          <w:szCs w:val="22"/>
        </w:rPr>
        <w:t>%</w:t>
      </w:r>
      <w:r w:rsidR="00113DAD"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113DAD" w:rsidRPr="007803AE">
        <w:rPr>
          <w:rFonts w:ascii="Museo Sans 300" w:hAnsi="Museo Sans 300"/>
          <w:color w:val="auto"/>
          <w:sz w:val="22"/>
          <w:szCs w:val="22"/>
        </w:rPr>
        <w:t xml:space="preserve"> 35</w:t>
      </w:r>
      <w:r w:rsidR="00FC791A" w:rsidRPr="007803AE">
        <w:rPr>
          <w:rFonts w:ascii="Museo Sans 300" w:hAnsi="Museo Sans 300"/>
          <w:color w:val="auto"/>
          <w:sz w:val="22"/>
          <w:szCs w:val="22"/>
        </w:rPr>
        <w:t>%</w:t>
      </w:r>
    </w:p>
    <w:p w14:paraId="2624E4DD" w14:textId="77777777" w:rsidR="00B617C1" w:rsidRPr="007803AE" w:rsidRDefault="00B617C1" w:rsidP="00113DAD">
      <w:pPr>
        <w:pStyle w:val="Default"/>
        <w:jc w:val="both"/>
        <w:rPr>
          <w:rFonts w:ascii="Museo Sans 300" w:hAnsi="Museo Sans 300"/>
          <w:color w:val="auto"/>
          <w:sz w:val="22"/>
          <w:szCs w:val="22"/>
        </w:rPr>
      </w:pPr>
    </w:p>
    <w:p w14:paraId="2624E4DE" w14:textId="3C5AD93E" w:rsidR="009F4480" w:rsidRPr="007803AE" w:rsidRDefault="00B617C1" w:rsidP="00AB308A">
      <w:pPr>
        <w:pStyle w:val="Default"/>
        <w:spacing w:after="120"/>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Hipertensión Arterial, la tensión diastólica está claramente por encima de </w:t>
      </w:r>
      <w:r w:rsidR="00C026A5" w:rsidRPr="007803AE">
        <w:rPr>
          <w:rFonts w:ascii="Museo Sans 300" w:hAnsi="Museo Sans 300"/>
          <w:color w:val="auto"/>
          <w:sz w:val="22"/>
          <w:szCs w:val="22"/>
        </w:rPr>
        <w:t>1</w:t>
      </w:r>
      <w:r w:rsidRPr="007803AE">
        <w:rPr>
          <w:rFonts w:ascii="Museo Sans 300" w:hAnsi="Museo Sans 300"/>
          <w:color w:val="auto"/>
          <w:sz w:val="22"/>
          <w:szCs w:val="22"/>
        </w:rPr>
        <w:t>00 mm Hg. y el reconocimiento clínico revela 2 de los signos siguientes:</w:t>
      </w:r>
    </w:p>
    <w:p w14:paraId="2624E4DF" w14:textId="77777777" w:rsidR="00B617C1" w:rsidRPr="007803AE"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La Tensión diastólica es por lo</w:t>
      </w:r>
      <w:r w:rsidR="00D118F6" w:rsidRPr="007803AE">
        <w:rPr>
          <w:rFonts w:ascii="Museo Sans 300" w:hAnsi="Museo Sans 300"/>
          <w:color w:val="auto"/>
          <w:sz w:val="22"/>
          <w:szCs w:val="22"/>
        </w:rPr>
        <w:t xml:space="preserve"> general más alta que 120 mm.Hg</w:t>
      </w:r>
      <w:r w:rsidR="007C1A92" w:rsidRPr="007803AE">
        <w:rPr>
          <w:rFonts w:ascii="Museo Sans 300" w:hAnsi="Museo Sans 300"/>
          <w:color w:val="auto"/>
          <w:sz w:val="22"/>
          <w:szCs w:val="22"/>
        </w:rPr>
        <w:t>.</w:t>
      </w:r>
    </w:p>
    <w:p w14:paraId="2624E4E0" w14:textId="77777777" w:rsidR="00B617C1" w:rsidRPr="007803AE"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Existen anormalidades en el sedimento de la orina sin daño de la fun</w:t>
      </w:r>
      <w:r w:rsidR="00D118F6" w:rsidRPr="007803AE">
        <w:rPr>
          <w:rFonts w:ascii="Museo Sans 300" w:hAnsi="Museo Sans 300"/>
          <w:color w:val="auto"/>
          <w:sz w:val="22"/>
          <w:szCs w:val="22"/>
        </w:rPr>
        <w:t>ción renal</w:t>
      </w:r>
      <w:r w:rsidR="007C1A92" w:rsidRPr="007803AE">
        <w:rPr>
          <w:rFonts w:ascii="Museo Sans 300" w:hAnsi="Museo Sans 300"/>
          <w:color w:val="auto"/>
          <w:sz w:val="22"/>
          <w:szCs w:val="22"/>
        </w:rPr>
        <w:t>.</w:t>
      </w:r>
    </w:p>
    <w:p w14:paraId="2624E4E1" w14:textId="77777777" w:rsidR="00B617C1" w:rsidRPr="007803AE"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Existió una lesión cerebro-vascular por Hipertens</w:t>
      </w:r>
      <w:r w:rsidR="00D118F6" w:rsidRPr="007803AE">
        <w:rPr>
          <w:rFonts w:ascii="Museo Sans 300" w:hAnsi="Museo Sans 300"/>
          <w:color w:val="auto"/>
          <w:sz w:val="22"/>
          <w:szCs w:val="22"/>
        </w:rPr>
        <w:t>ión, sin secuelas neurológicas</w:t>
      </w:r>
      <w:r w:rsidR="007C1A92" w:rsidRPr="007803AE">
        <w:rPr>
          <w:rFonts w:ascii="Museo Sans 300" w:hAnsi="Museo Sans 300"/>
          <w:color w:val="auto"/>
          <w:sz w:val="22"/>
          <w:szCs w:val="22"/>
        </w:rPr>
        <w:t>.</w:t>
      </w:r>
    </w:p>
    <w:p w14:paraId="2624E4E2" w14:textId="77777777" w:rsidR="00B617C1" w:rsidRPr="007803AE"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 xml:space="preserve">Existe hipertrofia leve del ventrículo izquierdo en el Electrocardiograma, </w:t>
      </w:r>
      <w:r w:rsidR="00113DAD" w:rsidRPr="007803AE">
        <w:rPr>
          <w:rFonts w:ascii="Museo Sans 300" w:hAnsi="Museo Sans 300"/>
          <w:color w:val="auto"/>
          <w:sz w:val="22"/>
          <w:szCs w:val="22"/>
        </w:rPr>
        <w:t>Ecocardiograma</w:t>
      </w:r>
      <w:r w:rsidRPr="007803AE">
        <w:rPr>
          <w:rFonts w:ascii="Museo Sans 300" w:hAnsi="Museo Sans 300"/>
          <w:color w:val="auto"/>
          <w:sz w:val="22"/>
          <w:szCs w:val="22"/>
        </w:rPr>
        <w:t>, y radiografías de tórax si</w:t>
      </w:r>
      <w:r w:rsidR="00D118F6" w:rsidRPr="007803AE">
        <w:rPr>
          <w:rFonts w:ascii="Museo Sans 300" w:hAnsi="Museo Sans 300"/>
          <w:color w:val="auto"/>
          <w:sz w:val="22"/>
          <w:szCs w:val="22"/>
        </w:rPr>
        <w:t>n signos de congestión cardíaca</w:t>
      </w:r>
      <w:r w:rsidR="007C1A92" w:rsidRPr="007803AE">
        <w:rPr>
          <w:rFonts w:ascii="Museo Sans 300" w:hAnsi="Museo Sans 300"/>
          <w:color w:val="auto"/>
          <w:sz w:val="22"/>
          <w:szCs w:val="22"/>
        </w:rPr>
        <w:t>.</w:t>
      </w:r>
    </w:p>
    <w:p w14:paraId="2624E4E3" w14:textId="4813C667" w:rsidR="00B617C1" w:rsidRDefault="00B617C1" w:rsidP="00ED65DC">
      <w:pPr>
        <w:pStyle w:val="Default"/>
        <w:numPr>
          <w:ilvl w:val="1"/>
          <w:numId w:val="15"/>
        </w:numPr>
        <w:jc w:val="both"/>
        <w:rPr>
          <w:rFonts w:ascii="Museo Sans 300" w:hAnsi="Museo Sans 300"/>
          <w:color w:val="auto"/>
          <w:sz w:val="22"/>
          <w:szCs w:val="22"/>
        </w:rPr>
      </w:pPr>
      <w:r w:rsidRPr="007803AE">
        <w:rPr>
          <w:rFonts w:ascii="Museo Sans 300" w:hAnsi="Museo Sans 300"/>
          <w:color w:val="auto"/>
          <w:sz w:val="22"/>
          <w:szCs w:val="22"/>
        </w:rPr>
        <w:t>Existe Retinopatía con cambios incipientes en las arteriolas debido a la hipertensión.</w:t>
      </w:r>
    </w:p>
    <w:p w14:paraId="18100B3C" w14:textId="77777777" w:rsidR="001100D7" w:rsidRPr="007803AE" w:rsidRDefault="001100D7" w:rsidP="001100D7">
      <w:pPr>
        <w:pStyle w:val="Default"/>
        <w:ind w:left="2149"/>
        <w:jc w:val="both"/>
        <w:rPr>
          <w:rFonts w:ascii="Museo Sans 300" w:hAnsi="Museo Sans 300"/>
          <w:color w:val="auto"/>
          <w:sz w:val="22"/>
          <w:szCs w:val="22"/>
        </w:rPr>
      </w:pPr>
    </w:p>
    <w:p w14:paraId="39AF3B61" w14:textId="77777777" w:rsidR="004A3346" w:rsidRPr="007803AE" w:rsidRDefault="004A3346" w:rsidP="004A3346">
      <w:pPr>
        <w:pStyle w:val="Default"/>
        <w:ind w:left="2149"/>
        <w:jc w:val="both"/>
        <w:rPr>
          <w:rFonts w:ascii="Museo Sans 300" w:hAnsi="Museo Sans 300"/>
          <w:color w:val="auto"/>
          <w:sz w:val="22"/>
          <w:szCs w:val="22"/>
        </w:rPr>
      </w:pPr>
    </w:p>
    <w:p w14:paraId="2624E4E5" w14:textId="77777777" w:rsidR="00B617C1" w:rsidRPr="007803AE" w:rsidRDefault="00B617C1" w:rsidP="00113DAD">
      <w:pPr>
        <w:jc w:val="both"/>
        <w:rPr>
          <w:rFonts w:ascii="Museo Sans 300" w:hAnsi="Museo Sans 300" w:cs="Arial"/>
          <w:vanish/>
          <w:sz w:val="22"/>
          <w:szCs w:val="22"/>
        </w:rPr>
      </w:pPr>
    </w:p>
    <w:p w14:paraId="2624E4E6" w14:textId="77777777" w:rsidR="00B617C1" w:rsidRPr="007803AE" w:rsidRDefault="00BF1F9E" w:rsidP="00113DAD">
      <w:pPr>
        <w:jc w:val="both"/>
        <w:rPr>
          <w:rFonts w:ascii="Museo Sans 300" w:hAnsi="Museo Sans 300" w:cs="Arial"/>
          <w:sz w:val="22"/>
          <w:szCs w:val="22"/>
        </w:rPr>
      </w:pPr>
      <w:r w:rsidRPr="007803AE">
        <w:rPr>
          <w:rFonts w:ascii="Museo Sans 300" w:hAnsi="Museo Sans 300" w:cs="Arial"/>
          <w:sz w:val="22"/>
          <w:szCs w:val="22"/>
        </w:rPr>
        <w:t xml:space="preserve">Clase IV </w:t>
      </w:r>
      <w:r w:rsidR="00B617C1"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r w:rsidR="004F3AB4" w:rsidRPr="007803AE">
        <w:rPr>
          <w:rFonts w:ascii="Museo Sans 300" w:hAnsi="Museo Sans 300" w:cs="Arial"/>
          <w:sz w:val="22"/>
          <w:szCs w:val="22"/>
        </w:rPr>
        <w:t>.</w:t>
      </w:r>
    </w:p>
    <w:p w14:paraId="2624E4E7" w14:textId="77777777" w:rsidR="00D118F6" w:rsidRPr="007803AE" w:rsidRDefault="00D118F6" w:rsidP="00D118F6">
      <w:pPr>
        <w:jc w:val="both"/>
        <w:rPr>
          <w:rFonts w:ascii="Museo Sans 300" w:hAnsi="Museo Sans 300" w:cs="Arial"/>
          <w:sz w:val="22"/>
          <w:szCs w:val="22"/>
        </w:rPr>
      </w:pPr>
    </w:p>
    <w:p w14:paraId="2624E4E8" w14:textId="77777777" w:rsidR="009F4480" w:rsidRPr="007803AE" w:rsidRDefault="00BF1F9E" w:rsidP="00ED65DC">
      <w:pPr>
        <w:spacing w:after="120"/>
        <w:ind w:left="1418"/>
        <w:jc w:val="both"/>
        <w:rPr>
          <w:rFonts w:ascii="Museo Sans 300" w:hAnsi="Museo Sans 300" w:cs="Arial"/>
          <w:sz w:val="22"/>
          <w:szCs w:val="22"/>
        </w:rPr>
      </w:pPr>
      <w:r w:rsidRPr="007803AE">
        <w:rPr>
          <w:rFonts w:ascii="Museo Sans 300" w:hAnsi="Museo Sans 300" w:cs="Arial"/>
          <w:sz w:val="22"/>
          <w:szCs w:val="22"/>
        </w:rPr>
        <w:t>Existe Hipertensión Arterial, la tensión diastólica es claramente por encima de 100 mm. Hg. y en el reconocimiento clínico pueden verse dos de los signos siguientes:</w:t>
      </w:r>
    </w:p>
    <w:p w14:paraId="2624E4E9"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La tensión diastólica es por lo general más alta que 120 mm. Hg</w:t>
      </w:r>
      <w:r w:rsidR="007C1A92" w:rsidRPr="007803AE">
        <w:rPr>
          <w:rFonts w:ascii="Museo Sans 300" w:hAnsi="Museo Sans 300" w:cs="Arial"/>
          <w:sz w:val="22"/>
          <w:szCs w:val="22"/>
        </w:rPr>
        <w:t>.</w:t>
      </w:r>
    </w:p>
    <w:p w14:paraId="2624E4EA"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Existen proteínas y anormalidades en el sedimento de orina con daño de</w:t>
      </w:r>
      <w:r w:rsidR="00113DAD" w:rsidRPr="007803AE">
        <w:rPr>
          <w:rFonts w:ascii="Museo Sans 300" w:hAnsi="Museo Sans 300" w:cs="Arial"/>
          <w:sz w:val="22"/>
          <w:szCs w:val="22"/>
        </w:rPr>
        <w:t xml:space="preserve"> </w:t>
      </w:r>
      <w:r w:rsidRPr="007803AE">
        <w:rPr>
          <w:rFonts w:ascii="Museo Sans 300" w:hAnsi="Museo Sans 300" w:cs="Arial"/>
          <w:sz w:val="22"/>
          <w:szCs w:val="22"/>
        </w:rPr>
        <w:t>la función renal y evi</w:t>
      </w:r>
      <w:r w:rsidR="00D118F6" w:rsidRPr="007803AE">
        <w:rPr>
          <w:rFonts w:ascii="Museo Sans 300" w:hAnsi="Museo Sans 300" w:cs="Arial"/>
          <w:sz w:val="22"/>
          <w:szCs w:val="22"/>
        </w:rPr>
        <w:t>dencia de retención nitrogenada</w:t>
      </w:r>
      <w:r w:rsidR="007C1A92" w:rsidRPr="007803AE">
        <w:rPr>
          <w:rFonts w:ascii="Museo Sans 300" w:hAnsi="Museo Sans 300" w:cs="Arial"/>
          <w:sz w:val="22"/>
          <w:szCs w:val="22"/>
        </w:rPr>
        <w:t>.</w:t>
      </w:r>
    </w:p>
    <w:p w14:paraId="2624E4EB"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Existió lesión cerebro-vascular por Hipertensión con secuelas n</w:t>
      </w:r>
      <w:r w:rsidR="00D118F6" w:rsidRPr="007803AE">
        <w:rPr>
          <w:rFonts w:ascii="Museo Sans 300" w:hAnsi="Museo Sans 300" w:cs="Arial"/>
          <w:sz w:val="22"/>
          <w:szCs w:val="22"/>
        </w:rPr>
        <w:t>eurológicas mínimas permanentes</w:t>
      </w:r>
      <w:r w:rsidR="007C1A92" w:rsidRPr="007803AE">
        <w:rPr>
          <w:rFonts w:ascii="Museo Sans 300" w:hAnsi="Museo Sans 300" w:cs="Arial"/>
          <w:sz w:val="22"/>
          <w:szCs w:val="22"/>
        </w:rPr>
        <w:t>.</w:t>
      </w:r>
    </w:p>
    <w:p w14:paraId="2624E4EC"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 xml:space="preserve">Existe Hipertrofia </w:t>
      </w:r>
      <w:r w:rsidR="009F4480" w:rsidRPr="007803AE">
        <w:rPr>
          <w:rFonts w:ascii="Museo Sans 300" w:hAnsi="Museo Sans 300" w:cs="Arial"/>
          <w:sz w:val="22"/>
          <w:szCs w:val="22"/>
        </w:rPr>
        <w:t xml:space="preserve">moderada </w:t>
      </w:r>
      <w:r w:rsidRPr="007803AE">
        <w:rPr>
          <w:rFonts w:ascii="Museo Sans 300" w:hAnsi="Museo Sans 300" w:cs="Arial"/>
          <w:sz w:val="22"/>
          <w:szCs w:val="22"/>
        </w:rPr>
        <w:t>del Ventrículo Iz</w:t>
      </w:r>
      <w:r w:rsidR="00D118F6" w:rsidRPr="007803AE">
        <w:rPr>
          <w:rFonts w:ascii="Museo Sans 300" w:hAnsi="Museo Sans 300" w:cs="Arial"/>
          <w:sz w:val="22"/>
          <w:szCs w:val="22"/>
        </w:rPr>
        <w:t>quierdo sin congestión cardíaca</w:t>
      </w:r>
      <w:r w:rsidR="007C1A92" w:rsidRPr="007803AE">
        <w:rPr>
          <w:rFonts w:ascii="Museo Sans 300" w:hAnsi="Museo Sans 300" w:cs="Arial"/>
          <w:sz w:val="22"/>
          <w:szCs w:val="22"/>
        </w:rPr>
        <w:t>.</w:t>
      </w:r>
    </w:p>
    <w:p w14:paraId="2624E4ED"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Retinopatía manifiesta con alteraciones debidas a Hipertensión en las arteriolas.</w:t>
      </w:r>
    </w:p>
    <w:p w14:paraId="703D80E9" w14:textId="77777777" w:rsidR="00EA3585" w:rsidRPr="007803AE" w:rsidRDefault="00EA3585" w:rsidP="00EA3585">
      <w:pPr>
        <w:ind w:left="425"/>
        <w:jc w:val="both"/>
        <w:rPr>
          <w:rFonts w:ascii="Museo Sans 300" w:hAnsi="Museo Sans 300" w:cs="Arial"/>
          <w:sz w:val="22"/>
          <w:szCs w:val="22"/>
        </w:rPr>
      </w:pPr>
    </w:p>
    <w:p w14:paraId="2624E4EF" w14:textId="12717B3D" w:rsidR="00D118F6" w:rsidRPr="007803AE" w:rsidRDefault="00BF1F9E" w:rsidP="00D118F6">
      <w:pPr>
        <w:jc w:val="both"/>
        <w:rPr>
          <w:rFonts w:ascii="Museo Sans 300" w:hAnsi="Museo Sans 300" w:cs="Arial"/>
          <w:sz w:val="22"/>
          <w:szCs w:val="22"/>
        </w:rPr>
      </w:pPr>
      <w:r w:rsidRPr="007803AE">
        <w:rPr>
          <w:rFonts w:ascii="Museo Sans 300" w:hAnsi="Museo Sans 300" w:cs="Arial"/>
          <w:sz w:val="22"/>
          <w:szCs w:val="22"/>
        </w:rPr>
        <w:t xml:space="preserve">Clase V </w:t>
      </w:r>
      <w:r w:rsidR="009F4480"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62352A12" w14:textId="77777777" w:rsidR="00ED65DC" w:rsidRPr="007803AE" w:rsidRDefault="00ED65DC" w:rsidP="00D118F6">
      <w:pPr>
        <w:jc w:val="both"/>
        <w:rPr>
          <w:rFonts w:ascii="Museo Sans 300" w:hAnsi="Museo Sans 300" w:cs="Arial"/>
          <w:sz w:val="22"/>
          <w:szCs w:val="22"/>
        </w:rPr>
      </w:pPr>
    </w:p>
    <w:p w14:paraId="2624E4F0" w14:textId="77777777" w:rsidR="004F3AB4" w:rsidRPr="007803AE" w:rsidRDefault="00BF1F9E" w:rsidP="00ED65DC">
      <w:pPr>
        <w:spacing w:after="120"/>
        <w:ind w:left="1418"/>
        <w:jc w:val="both"/>
        <w:rPr>
          <w:rFonts w:ascii="Museo Sans 300" w:hAnsi="Museo Sans 300" w:cs="Arial"/>
          <w:sz w:val="22"/>
          <w:szCs w:val="22"/>
        </w:rPr>
      </w:pPr>
      <w:r w:rsidRPr="007803AE">
        <w:rPr>
          <w:rFonts w:ascii="Museo Sans 300" w:hAnsi="Museo Sans 300" w:cs="Arial"/>
          <w:sz w:val="22"/>
          <w:szCs w:val="22"/>
        </w:rPr>
        <w:t>Existe Hipertensión Arterial, la tensión diastólica está sobre 120 mm. Hg. y en el reconocimiento clínico pueden observarse dos de los signos siguientes:</w:t>
      </w:r>
    </w:p>
    <w:p w14:paraId="2624E4F1"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 xml:space="preserve">Tensión diastólica más alta que </w:t>
      </w:r>
      <w:r w:rsidR="009F4480" w:rsidRPr="007803AE">
        <w:rPr>
          <w:rFonts w:ascii="Museo Sans 300" w:hAnsi="Museo Sans 300" w:cs="Arial"/>
          <w:sz w:val="22"/>
          <w:szCs w:val="22"/>
        </w:rPr>
        <w:t>120</w:t>
      </w:r>
      <w:r w:rsidRPr="007803AE">
        <w:rPr>
          <w:rFonts w:ascii="Museo Sans 300" w:hAnsi="Museo Sans 300" w:cs="Arial"/>
          <w:sz w:val="22"/>
          <w:szCs w:val="22"/>
        </w:rPr>
        <w:t xml:space="preserve"> mm. Hg</w:t>
      </w:r>
      <w:r w:rsidR="007C1A92" w:rsidRPr="007803AE">
        <w:rPr>
          <w:rFonts w:ascii="Museo Sans 300" w:hAnsi="Museo Sans 300" w:cs="Arial"/>
          <w:sz w:val="22"/>
          <w:szCs w:val="22"/>
        </w:rPr>
        <w:t>.</w:t>
      </w:r>
    </w:p>
    <w:p w14:paraId="2624E4F2"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Proteinuria y signos de Insuficiencia Renal</w:t>
      </w:r>
      <w:r w:rsidR="007C1A92" w:rsidRPr="007803AE">
        <w:rPr>
          <w:rFonts w:ascii="Museo Sans 300" w:hAnsi="Museo Sans 300" w:cs="Arial"/>
          <w:sz w:val="22"/>
          <w:szCs w:val="22"/>
        </w:rPr>
        <w:t>.</w:t>
      </w:r>
    </w:p>
    <w:p w14:paraId="2624E4F3" w14:textId="77777777" w:rsidR="009F4480" w:rsidRPr="007803AE" w:rsidRDefault="009F4480"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E</w:t>
      </w:r>
      <w:r w:rsidR="00BF1F9E" w:rsidRPr="007803AE">
        <w:rPr>
          <w:rFonts w:ascii="Museo Sans 300" w:hAnsi="Museo Sans 300" w:cs="Arial"/>
          <w:sz w:val="22"/>
          <w:szCs w:val="22"/>
        </w:rPr>
        <w:t>xistió lesión Cerebro Vascular por Hipertensión con secuelas neurológicas importantes permanentes</w:t>
      </w:r>
      <w:r w:rsidR="007C1A92" w:rsidRPr="007803AE">
        <w:rPr>
          <w:rFonts w:ascii="Museo Sans 300" w:hAnsi="Museo Sans 300" w:cs="Arial"/>
          <w:sz w:val="22"/>
          <w:szCs w:val="22"/>
        </w:rPr>
        <w:t>.</w:t>
      </w:r>
    </w:p>
    <w:p w14:paraId="2624E4F4" w14:textId="77777777" w:rsidR="009F4480"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Existe Hipertrofia del Ventrículo Izquierdo con congestión cardíaca</w:t>
      </w:r>
      <w:r w:rsidR="007C1A92" w:rsidRPr="007803AE">
        <w:rPr>
          <w:rFonts w:ascii="Museo Sans 300" w:hAnsi="Museo Sans 300" w:cs="Arial"/>
          <w:sz w:val="22"/>
          <w:szCs w:val="22"/>
        </w:rPr>
        <w:t>.</w:t>
      </w:r>
    </w:p>
    <w:p w14:paraId="2624E4F5" w14:textId="77777777" w:rsidR="00BF1F9E" w:rsidRPr="007803AE" w:rsidRDefault="00BF1F9E" w:rsidP="00ED65DC">
      <w:pPr>
        <w:numPr>
          <w:ilvl w:val="1"/>
          <w:numId w:val="15"/>
        </w:numPr>
        <w:jc w:val="both"/>
        <w:rPr>
          <w:rFonts w:ascii="Museo Sans 300" w:hAnsi="Museo Sans 300" w:cs="Arial"/>
          <w:sz w:val="22"/>
          <w:szCs w:val="22"/>
        </w:rPr>
      </w:pPr>
      <w:r w:rsidRPr="007803AE">
        <w:rPr>
          <w:rFonts w:ascii="Museo Sans 300" w:hAnsi="Museo Sans 300" w:cs="Arial"/>
          <w:sz w:val="22"/>
          <w:szCs w:val="22"/>
        </w:rPr>
        <w:t xml:space="preserve">Retinopatía avanzada debido a Hipertensión con daño retinal y/o del Nervio </w:t>
      </w:r>
      <w:r w:rsidR="00B9654C" w:rsidRPr="007803AE">
        <w:rPr>
          <w:rFonts w:ascii="Museo Sans 300" w:hAnsi="Museo Sans 300" w:cs="Arial"/>
          <w:sz w:val="22"/>
          <w:szCs w:val="22"/>
        </w:rPr>
        <w:t>Óptico</w:t>
      </w:r>
      <w:r w:rsidR="009F4480" w:rsidRPr="007803AE">
        <w:rPr>
          <w:rFonts w:ascii="Museo Sans 300" w:hAnsi="Museo Sans 300" w:cs="Arial"/>
          <w:sz w:val="22"/>
          <w:szCs w:val="22"/>
        </w:rPr>
        <w:t xml:space="preserve">, hemorragias </w:t>
      </w:r>
      <w:r w:rsidR="00160205" w:rsidRPr="007803AE">
        <w:rPr>
          <w:rFonts w:ascii="Museo Sans 300" w:hAnsi="Museo Sans 300" w:cs="Arial"/>
          <w:sz w:val="22"/>
          <w:szCs w:val="22"/>
        </w:rPr>
        <w:t>y</w:t>
      </w:r>
      <w:r w:rsidR="009F4480" w:rsidRPr="007803AE">
        <w:rPr>
          <w:rFonts w:ascii="Museo Sans 300" w:hAnsi="Museo Sans 300" w:cs="Arial"/>
          <w:sz w:val="22"/>
          <w:szCs w:val="22"/>
        </w:rPr>
        <w:t xml:space="preserve"> exudados.</w:t>
      </w:r>
    </w:p>
    <w:p w14:paraId="2624E4F6" w14:textId="77777777" w:rsidR="007D7494" w:rsidRPr="007803AE" w:rsidRDefault="005A6C2C" w:rsidP="00160205">
      <w:pPr>
        <w:jc w:val="both"/>
        <w:rPr>
          <w:rFonts w:ascii="Museo Sans 300" w:hAnsi="Museo Sans 300" w:cs="Arial"/>
          <w:b/>
          <w:bCs/>
          <w:sz w:val="22"/>
          <w:szCs w:val="22"/>
        </w:rPr>
      </w:pPr>
      <w:r w:rsidRPr="007803AE">
        <w:rPr>
          <w:rFonts w:ascii="Museo Sans 300" w:hAnsi="Museo Sans 300" w:cs="Arial"/>
          <w:sz w:val="22"/>
          <w:szCs w:val="22"/>
        </w:rPr>
        <w:br/>
      </w:r>
      <w:r w:rsidR="007D7494" w:rsidRPr="007803AE">
        <w:rPr>
          <w:rFonts w:ascii="Museo Sans 300" w:hAnsi="Museo Sans 300" w:cs="Arial"/>
          <w:b/>
          <w:sz w:val="22"/>
          <w:szCs w:val="22"/>
        </w:rPr>
        <w:t>C. ENFERMEDADES VASCULARES QUE AFECTAN A LAS EXTREMIDADES (</w:t>
      </w:r>
      <w:r w:rsidR="007D7494" w:rsidRPr="007803AE">
        <w:rPr>
          <w:rFonts w:ascii="Museo Sans 300" w:hAnsi="Museo Sans 300" w:cs="Arial"/>
          <w:b/>
          <w:bCs/>
          <w:sz w:val="22"/>
          <w:szCs w:val="22"/>
        </w:rPr>
        <w:t>ARTERIAS, VENAS, LINFÁTICOS)</w:t>
      </w:r>
      <w:r w:rsidR="004F3AB4" w:rsidRPr="007803AE">
        <w:rPr>
          <w:rFonts w:ascii="Museo Sans 300" w:hAnsi="Museo Sans 300" w:cs="Arial"/>
          <w:b/>
          <w:bCs/>
          <w:sz w:val="22"/>
          <w:szCs w:val="22"/>
        </w:rPr>
        <w:t>.</w:t>
      </w:r>
    </w:p>
    <w:p w14:paraId="2624E4F7" w14:textId="77777777" w:rsidR="00B7544E" w:rsidRPr="007803AE" w:rsidRDefault="00B7544E" w:rsidP="00160205">
      <w:pPr>
        <w:jc w:val="both"/>
        <w:rPr>
          <w:rFonts w:ascii="Museo Sans 300" w:hAnsi="Museo Sans 300" w:cs="Arial"/>
          <w:b/>
          <w:bCs/>
          <w:sz w:val="22"/>
          <w:szCs w:val="22"/>
        </w:rPr>
      </w:pPr>
    </w:p>
    <w:p w14:paraId="2624E4F8" w14:textId="77777777" w:rsidR="007D7494" w:rsidRPr="007803AE" w:rsidRDefault="005A6C2C" w:rsidP="00A45B34">
      <w:pPr>
        <w:jc w:val="both"/>
        <w:rPr>
          <w:rFonts w:ascii="Museo Sans 300" w:hAnsi="Museo Sans 300" w:cs="Arial"/>
          <w:sz w:val="22"/>
          <w:szCs w:val="22"/>
        </w:rPr>
      </w:pPr>
      <w:r w:rsidRPr="007803AE">
        <w:rPr>
          <w:rFonts w:ascii="Museo Sans 300" w:hAnsi="Museo Sans 300" w:cs="Arial"/>
          <w:sz w:val="22"/>
          <w:szCs w:val="22"/>
        </w:rPr>
        <w:t>Se evalúan en esta sección los imp</w:t>
      </w:r>
      <w:r w:rsidR="007D7494" w:rsidRPr="007803AE">
        <w:rPr>
          <w:rFonts w:ascii="Museo Sans 300" w:hAnsi="Museo Sans 300" w:cs="Arial"/>
          <w:sz w:val="22"/>
          <w:szCs w:val="22"/>
        </w:rPr>
        <w:t xml:space="preserve">edimentos vasculares arteriales, </w:t>
      </w:r>
      <w:r w:rsidRPr="007803AE">
        <w:rPr>
          <w:rFonts w:ascii="Museo Sans 300" w:hAnsi="Museo Sans 300" w:cs="Arial"/>
          <w:sz w:val="22"/>
          <w:szCs w:val="22"/>
        </w:rPr>
        <w:t xml:space="preserve">venosos </w:t>
      </w:r>
      <w:r w:rsidR="007D7494" w:rsidRPr="007803AE">
        <w:rPr>
          <w:rFonts w:ascii="Museo Sans 300" w:hAnsi="Museo Sans 300" w:cs="Arial"/>
          <w:sz w:val="22"/>
          <w:szCs w:val="22"/>
        </w:rPr>
        <w:t xml:space="preserve">y linfáticos </w:t>
      </w:r>
      <w:r w:rsidRPr="007803AE">
        <w:rPr>
          <w:rFonts w:ascii="Museo Sans 300" w:hAnsi="Museo Sans 300" w:cs="Arial"/>
          <w:sz w:val="22"/>
          <w:szCs w:val="22"/>
        </w:rPr>
        <w:t xml:space="preserve">que afectan a las extremidades inferiores. La evaluación en </w:t>
      </w:r>
      <w:r w:rsidR="007D7494" w:rsidRPr="007803AE">
        <w:rPr>
          <w:rFonts w:ascii="Museo Sans 300" w:hAnsi="Museo Sans 300" w:cs="Arial"/>
          <w:sz w:val="22"/>
          <w:szCs w:val="22"/>
        </w:rPr>
        <w:t xml:space="preserve">estos </w:t>
      </w:r>
      <w:r w:rsidRPr="007803AE">
        <w:rPr>
          <w:rFonts w:ascii="Museo Sans 300" w:hAnsi="Museo Sans 300" w:cs="Arial"/>
          <w:sz w:val="22"/>
          <w:szCs w:val="22"/>
        </w:rPr>
        <w:t>casos considera cuatro aspectos:</w:t>
      </w:r>
    </w:p>
    <w:p w14:paraId="2624E4F9" w14:textId="77777777" w:rsidR="00A45B34" w:rsidRPr="007803AE" w:rsidRDefault="00A45B34" w:rsidP="00A45B34">
      <w:pPr>
        <w:jc w:val="both"/>
        <w:rPr>
          <w:rFonts w:ascii="Museo Sans 300" w:hAnsi="Museo Sans 300" w:cs="Arial"/>
          <w:sz w:val="22"/>
          <w:szCs w:val="22"/>
        </w:rPr>
      </w:pPr>
    </w:p>
    <w:p w14:paraId="2624E4FA" w14:textId="77777777" w:rsidR="007D7494" w:rsidRPr="007803AE" w:rsidRDefault="005A6C2C" w:rsidP="000B52C0">
      <w:pPr>
        <w:numPr>
          <w:ilvl w:val="0"/>
          <w:numId w:val="22"/>
        </w:numPr>
        <w:ind w:left="993" w:hanging="284"/>
        <w:jc w:val="both"/>
        <w:rPr>
          <w:rFonts w:ascii="Museo Sans 300" w:hAnsi="Museo Sans 300" w:cs="Arial"/>
          <w:sz w:val="22"/>
          <w:szCs w:val="22"/>
        </w:rPr>
      </w:pPr>
      <w:r w:rsidRPr="007803AE">
        <w:rPr>
          <w:rFonts w:ascii="Museo Sans 300" w:hAnsi="Museo Sans 300" w:cs="Arial"/>
          <w:sz w:val="22"/>
          <w:szCs w:val="22"/>
        </w:rPr>
        <w:t>Magnitud del cuadro clínico por su hist</w:t>
      </w:r>
      <w:r w:rsidR="00512E36" w:rsidRPr="007803AE">
        <w:rPr>
          <w:rFonts w:ascii="Museo Sans 300" w:hAnsi="Museo Sans 300" w:cs="Arial"/>
          <w:sz w:val="22"/>
          <w:szCs w:val="22"/>
        </w:rPr>
        <w:t>oria patológica y examen físico</w:t>
      </w:r>
      <w:r w:rsidR="006D5B2F" w:rsidRPr="007803AE">
        <w:rPr>
          <w:rFonts w:ascii="Museo Sans 300" w:hAnsi="Museo Sans 300" w:cs="Arial"/>
          <w:sz w:val="22"/>
          <w:szCs w:val="22"/>
        </w:rPr>
        <w:t>.</w:t>
      </w:r>
    </w:p>
    <w:p w14:paraId="2624E4FB" w14:textId="77777777" w:rsidR="007D7494" w:rsidRPr="007803AE" w:rsidRDefault="005A6C2C" w:rsidP="000B52C0">
      <w:pPr>
        <w:numPr>
          <w:ilvl w:val="0"/>
          <w:numId w:val="22"/>
        </w:numPr>
        <w:ind w:left="993" w:hanging="284"/>
        <w:jc w:val="both"/>
        <w:rPr>
          <w:rFonts w:ascii="Museo Sans 300" w:hAnsi="Museo Sans 300" w:cs="Arial"/>
          <w:sz w:val="22"/>
          <w:szCs w:val="22"/>
        </w:rPr>
      </w:pPr>
      <w:r w:rsidRPr="007803AE">
        <w:rPr>
          <w:rFonts w:ascii="Museo Sans 300" w:hAnsi="Museo Sans 300" w:cs="Arial"/>
          <w:sz w:val="22"/>
          <w:szCs w:val="22"/>
        </w:rPr>
        <w:t>Hallazgos de estudios no invasivos, Doppler de presiones segmentarias, pulso, flujo, índice brazo – tobillo y estudios contrastados co</w:t>
      </w:r>
      <w:r w:rsidR="00512E36" w:rsidRPr="007803AE">
        <w:rPr>
          <w:rFonts w:ascii="Museo Sans 300" w:hAnsi="Museo Sans 300" w:cs="Arial"/>
          <w:sz w:val="22"/>
          <w:szCs w:val="22"/>
        </w:rPr>
        <w:t>mo la angiografía y flebografía</w:t>
      </w:r>
      <w:r w:rsidR="006D5B2F" w:rsidRPr="007803AE">
        <w:rPr>
          <w:rFonts w:ascii="Museo Sans 300" w:hAnsi="Museo Sans 300" w:cs="Arial"/>
          <w:sz w:val="22"/>
          <w:szCs w:val="22"/>
        </w:rPr>
        <w:t>.</w:t>
      </w:r>
    </w:p>
    <w:p w14:paraId="2624E4FC" w14:textId="77777777" w:rsidR="007D7494" w:rsidRPr="007803AE" w:rsidRDefault="005A6C2C" w:rsidP="000B52C0">
      <w:pPr>
        <w:numPr>
          <w:ilvl w:val="0"/>
          <w:numId w:val="22"/>
        </w:numPr>
        <w:ind w:left="993" w:hanging="284"/>
        <w:jc w:val="both"/>
        <w:rPr>
          <w:rFonts w:ascii="Museo Sans 300" w:hAnsi="Museo Sans 300" w:cs="Arial"/>
          <w:sz w:val="22"/>
          <w:szCs w:val="22"/>
        </w:rPr>
      </w:pPr>
      <w:r w:rsidRPr="007803AE">
        <w:rPr>
          <w:rFonts w:ascii="Museo Sans 300" w:hAnsi="Museo Sans 300" w:cs="Arial"/>
          <w:sz w:val="22"/>
          <w:szCs w:val="22"/>
        </w:rPr>
        <w:t>Tratamientos médicos y quirúrgicos</w:t>
      </w:r>
      <w:r w:rsidR="006D5B2F" w:rsidRPr="007803AE">
        <w:rPr>
          <w:rFonts w:ascii="Museo Sans 300" w:hAnsi="Museo Sans 300" w:cs="Arial"/>
          <w:sz w:val="22"/>
          <w:szCs w:val="22"/>
        </w:rPr>
        <w:t>.</w:t>
      </w:r>
    </w:p>
    <w:p w14:paraId="2624E4FD" w14:textId="77777777" w:rsidR="005A6C2C" w:rsidRPr="007803AE" w:rsidRDefault="005A6C2C" w:rsidP="000B52C0">
      <w:pPr>
        <w:numPr>
          <w:ilvl w:val="0"/>
          <w:numId w:val="22"/>
        </w:numPr>
        <w:ind w:left="993" w:hanging="284"/>
        <w:jc w:val="both"/>
        <w:rPr>
          <w:rFonts w:ascii="Museo Sans 300" w:hAnsi="Museo Sans 300" w:cs="Arial"/>
          <w:sz w:val="22"/>
          <w:szCs w:val="22"/>
        </w:rPr>
      </w:pPr>
      <w:r w:rsidRPr="007803AE">
        <w:rPr>
          <w:rFonts w:ascii="Museo Sans 300" w:hAnsi="Museo Sans 300" w:cs="Arial"/>
          <w:sz w:val="22"/>
          <w:szCs w:val="22"/>
        </w:rPr>
        <w:t xml:space="preserve">Evolución de la afección no menor a </w:t>
      </w:r>
      <w:r w:rsidR="004F3AB4" w:rsidRPr="007803AE">
        <w:rPr>
          <w:rFonts w:ascii="Museo Sans 300" w:hAnsi="Museo Sans 300" w:cs="Arial"/>
          <w:sz w:val="22"/>
          <w:szCs w:val="22"/>
        </w:rPr>
        <w:t>doce meses</w:t>
      </w:r>
      <w:r w:rsidRPr="007803AE">
        <w:rPr>
          <w:rFonts w:ascii="Museo Sans 300" w:hAnsi="Museo Sans 300" w:cs="Arial"/>
          <w:sz w:val="22"/>
          <w:szCs w:val="22"/>
        </w:rPr>
        <w:t>.</w:t>
      </w:r>
    </w:p>
    <w:p w14:paraId="2624E4FE" w14:textId="77777777" w:rsidR="007D7494" w:rsidRPr="007803AE" w:rsidRDefault="007D7494" w:rsidP="007D7494">
      <w:pPr>
        <w:ind w:left="720"/>
        <w:rPr>
          <w:rFonts w:ascii="Museo Sans 300" w:hAnsi="Museo Sans 300" w:cs="Arial"/>
          <w:sz w:val="22"/>
          <w:szCs w:val="22"/>
        </w:rPr>
      </w:pPr>
    </w:p>
    <w:p w14:paraId="2624E4FF" w14:textId="77777777" w:rsidR="00614EFE" w:rsidRPr="007803AE" w:rsidRDefault="00C153D0" w:rsidP="00B3475C">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w:t>
      </w:r>
      <w:r w:rsidR="00C203A4" w:rsidRPr="007803AE">
        <w:rPr>
          <w:rFonts w:ascii="Museo Sans 300" w:hAnsi="Museo Sans 300"/>
          <w:b/>
          <w:bCs/>
          <w:color w:val="auto"/>
          <w:sz w:val="22"/>
          <w:szCs w:val="22"/>
        </w:rPr>
        <w:t xml:space="preserve">IMPEDIMENTO </w:t>
      </w:r>
      <w:r w:rsidRPr="007803AE">
        <w:rPr>
          <w:rFonts w:ascii="Museo Sans 300" w:hAnsi="Museo Sans 300"/>
          <w:b/>
          <w:bCs/>
          <w:color w:val="auto"/>
          <w:sz w:val="22"/>
          <w:szCs w:val="22"/>
        </w:rPr>
        <w:t xml:space="preserve">VASCULAR </w:t>
      </w:r>
      <w:r w:rsidR="00C203A4" w:rsidRPr="007803AE">
        <w:rPr>
          <w:rFonts w:ascii="Museo Sans 300" w:hAnsi="Museo Sans 300"/>
          <w:b/>
          <w:bCs/>
          <w:color w:val="auto"/>
          <w:sz w:val="22"/>
          <w:szCs w:val="22"/>
        </w:rPr>
        <w:t xml:space="preserve">ARTERIAL </w:t>
      </w:r>
      <w:r w:rsidR="00B43474" w:rsidRPr="007803AE">
        <w:rPr>
          <w:rFonts w:ascii="Museo Sans 300" w:hAnsi="Museo Sans 300"/>
          <w:b/>
          <w:bCs/>
          <w:color w:val="auto"/>
          <w:sz w:val="22"/>
          <w:szCs w:val="22"/>
        </w:rPr>
        <w:t>DE LAS EXTREMIDADES</w:t>
      </w:r>
      <w:r w:rsidR="006D5B2F" w:rsidRPr="007803AE">
        <w:rPr>
          <w:rFonts w:ascii="Museo Sans 300" w:hAnsi="Museo Sans 300"/>
          <w:b/>
          <w:bCs/>
          <w:color w:val="auto"/>
          <w:sz w:val="22"/>
          <w:szCs w:val="22"/>
        </w:rPr>
        <w:t>.</w:t>
      </w:r>
    </w:p>
    <w:p w14:paraId="2624E500" w14:textId="77777777" w:rsidR="00614EFE" w:rsidRPr="007803AE" w:rsidRDefault="00614EFE" w:rsidP="00B3475C">
      <w:pPr>
        <w:pStyle w:val="Default"/>
        <w:jc w:val="both"/>
        <w:rPr>
          <w:rFonts w:ascii="Museo Sans 300" w:hAnsi="Museo Sans 300"/>
          <w:color w:val="auto"/>
          <w:sz w:val="22"/>
          <w:szCs w:val="22"/>
        </w:rPr>
      </w:pPr>
    </w:p>
    <w:p w14:paraId="2624E501" w14:textId="77777777" w:rsidR="00614EFE" w:rsidRPr="007803AE" w:rsidRDefault="00614EFE" w:rsidP="00B3475C">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984BAB" w:rsidRPr="007803AE">
        <w:rPr>
          <w:rFonts w:ascii="Museo Sans 300" w:hAnsi="Museo Sans 300" w:cs="Arial"/>
          <w:sz w:val="22"/>
          <w:szCs w:val="22"/>
        </w:rPr>
        <w:t xml:space="preserve">se encuentra determinado </w:t>
      </w:r>
      <w:r w:rsidRPr="007803AE">
        <w:rPr>
          <w:rFonts w:ascii="Museo Sans 300" w:hAnsi="Museo Sans 300" w:cs="Arial"/>
          <w:sz w:val="22"/>
          <w:szCs w:val="22"/>
        </w:rPr>
        <w:t xml:space="preserve">por la frecuencia de compromiso sobre las actividades de la vida laboral. </w:t>
      </w:r>
    </w:p>
    <w:p w14:paraId="0A83DE22" w14:textId="77777777" w:rsidR="005A1841" w:rsidRPr="007803AE" w:rsidRDefault="005A1841" w:rsidP="00B3475C">
      <w:pPr>
        <w:jc w:val="both"/>
        <w:rPr>
          <w:rFonts w:ascii="Museo Sans 300" w:hAnsi="Museo Sans 300" w:cs="Arial"/>
          <w:sz w:val="22"/>
          <w:szCs w:val="22"/>
        </w:rPr>
      </w:pPr>
    </w:p>
    <w:p w14:paraId="2624E503" w14:textId="77777777" w:rsidR="001F5778" w:rsidRPr="007803AE" w:rsidRDefault="00E97244" w:rsidP="00B3475C">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 </w:t>
      </w:r>
      <w:r w:rsidR="00614EFE" w:rsidRPr="007803AE">
        <w:rPr>
          <w:rFonts w:ascii="Museo Sans 300" w:hAnsi="Museo Sans 300" w:cs="Arial"/>
          <w:sz w:val="22"/>
          <w:szCs w:val="22"/>
        </w:rPr>
        <w:tab/>
      </w:r>
      <w:r w:rsidRPr="007803AE">
        <w:rPr>
          <w:rFonts w:ascii="Museo Sans 300" w:hAnsi="Museo Sans 300" w:cs="Arial"/>
          <w:sz w:val="22"/>
          <w:szCs w:val="22"/>
        </w:rPr>
        <w:t>Menoscabo Global</w:t>
      </w:r>
      <w:r w:rsidR="00614EFE" w:rsidRPr="007803AE">
        <w:rPr>
          <w:rFonts w:ascii="Museo Sans 300" w:hAnsi="Museo Sans 300" w:cs="Arial"/>
          <w:sz w:val="22"/>
          <w:szCs w:val="22"/>
        </w:rPr>
        <w:t xml:space="preserve"> de la Persona de 1</w:t>
      </w:r>
      <w:r w:rsidRPr="007803AE">
        <w:rPr>
          <w:rFonts w:ascii="Museo Sans 300" w:hAnsi="Museo Sans 300" w:cs="Arial"/>
          <w:sz w:val="22"/>
          <w:szCs w:val="22"/>
        </w:rPr>
        <w:t>% - 10%</w:t>
      </w:r>
    </w:p>
    <w:p w14:paraId="2624E504" w14:textId="77777777" w:rsidR="001F5778" w:rsidRPr="007803AE" w:rsidRDefault="001F5778" w:rsidP="00B3475C">
      <w:pPr>
        <w:ind w:left="1418"/>
        <w:jc w:val="both"/>
        <w:rPr>
          <w:rFonts w:ascii="Museo Sans 300" w:hAnsi="Museo Sans 300" w:cs="Arial"/>
          <w:sz w:val="22"/>
          <w:szCs w:val="22"/>
        </w:rPr>
      </w:pPr>
    </w:p>
    <w:p w14:paraId="2624E505" w14:textId="77777777" w:rsidR="00614EFE" w:rsidRPr="007803AE" w:rsidRDefault="00E97244"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vascular arterial sin claudicación interm</w:t>
      </w:r>
      <w:r w:rsidR="00614EFE" w:rsidRPr="007803AE">
        <w:rPr>
          <w:rFonts w:ascii="Museo Sans 300" w:hAnsi="Museo Sans 300" w:cs="Arial"/>
          <w:sz w:val="22"/>
          <w:szCs w:val="22"/>
        </w:rPr>
        <w:t>itente ni dolor cuando camina.</w:t>
      </w:r>
    </w:p>
    <w:p w14:paraId="2624E506" w14:textId="77777777" w:rsidR="00160205" w:rsidRPr="007803AE" w:rsidRDefault="00160205" w:rsidP="00B3475C">
      <w:pPr>
        <w:ind w:left="1418"/>
        <w:jc w:val="both"/>
        <w:rPr>
          <w:rFonts w:ascii="Museo Sans 300" w:hAnsi="Museo Sans 300" w:cs="Arial"/>
          <w:sz w:val="22"/>
          <w:szCs w:val="22"/>
        </w:rPr>
      </w:pPr>
      <w:r w:rsidRPr="007803AE">
        <w:rPr>
          <w:rFonts w:ascii="Museo Sans 300" w:hAnsi="Museo Sans 300" w:cs="Arial"/>
          <w:sz w:val="22"/>
          <w:szCs w:val="22"/>
        </w:rPr>
        <w:t>Asintomático post- cirugía de revascularización</w:t>
      </w:r>
      <w:r w:rsidR="00984BAB" w:rsidRPr="007803AE">
        <w:rPr>
          <w:rFonts w:ascii="Museo Sans 300" w:hAnsi="Museo Sans 300" w:cs="Arial"/>
          <w:sz w:val="22"/>
          <w:szCs w:val="22"/>
        </w:rPr>
        <w:t>.</w:t>
      </w:r>
      <w:r w:rsidRPr="007803AE">
        <w:rPr>
          <w:rFonts w:ascii="Museo Sans 300" w:hAnsi="Museo Sans 300" w:cs="Arial"/>
          <w:sz w:val="22"/>
          <w:szCs w:val="22"/>
        </w:rPr>
        <w:t xml:space="preserve"> </w:t>
      </w:r>
    </w:p>
    <w:p w14:paraId="2624E507" w14:textId="77777777" w:rsidR="00614EFE" w:rsidRPr="007803AE" w:rsidRDefault="00614EFE" w:rsidP="00B3475C">
      <w:pPr>
        <w:ind w:left="1418" w:hanging="1418"/>
        <w:jc w:val="both"/>
        <w:rPr>
          <w:rFonts w:ascii="Museo Sans 300" w:hAnsi="Museo Sans 300" w:cs="Arial"/>
          <w:sz w:val="22"/>
          <w:szCs w:val="22"/>
        </w:rPr>
      </w:pPr>
    </w:p>
    <w:p w14:paraId="2624E508" w14:textId="77777777" w:rsidR="00614EFE" w:rsidRPr="007803AE" w:rsidRDefault="00E97244" w:rsidP="00B3475C">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 </w:t>
      </w:r>
      <w:r w:rsidR="00614EFE" w:rsidRPr="007803AE">
        <w:rPr>
          <w:rFonts w:ascii="Museo Sans 300" w:hAnsi="Museo Sans 300" w:cs="Arial"/>
          <w:sz w:val="22"/>
          <w:szCs w:val="22"/>
        </w:rPr>
        <w:tab/>
      </w:r>
      <w:r w:rsidRPr="007803AE">
        <w:rPr>
          <w:rFonts w:ascii="Museo Sans 300" w:hAnsi="Museo Sans 300" w:cs="Arial"/>
          <w:sz w:val="22"/>
          <w:szCs w:val="22"/>
        </w:rPr>
        <w:t>Menoscabo Glo</w:t>
      </w:r>
      <w:r w:rsidR="00614EFE" w:rsidRPr="007803AE">
        <w:rPr>
          <w:rFonts w:ascii="Museo Sans 300" w:hAnsi="Museo Sans 300" w:cs="Arial"/>
          <w:sz w:val="22"/>
          <w:szCs w:val="22"/>
        </w:rPr>
        <w:t>bal de la persona de 11% - 20%</w:t>
      </w:r>
    </w:p>
    <w:p w14:paraId="2624E509" w14:textId="77777777" w:rsidR="00614EFE" w:rsidRPr="007803AE" w:rsidRDefault="00614EFE" w:rsidP="00B3475C">
      <w:pPr>
        <w:jc w:val="both"/>
        <w:rPr>
          <w:rFonts w:ascii="Museo Sans 300" w:hAnsi="Museo Sans 300" w:cs="Arial"/>
          <w:sz w:val="22"/>
          <w:szCs w:val="22"/>
        </w:rPr>
      </w:pPr>
    </w:p>
    <w:p w14:paraId="2624E50A" w14:textId="77777777" w:rsidR="00614EFE" w:rsidRPr="007803AE" w:rsidRDefault="00E97244"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vascular arterial que se manifiesta por claudicación intermitente cuando camina 200 metros a paso normal.</w:t>
      </w:r>
    </w:p>
    <w:p w14:paraId="2624E50B" w14:textId="77777777" w:rsidR="00614EFE" w:rsidRPr="007803AE" w:rsidRDefault="00E97244" w:rsidP="00B3475C">
      <w:pPr>
        <w:jc w:val="both"/>
        <w:rPr>
          <w:rFonts w:ascii="Museo Sans 300" w:hAnsi="Museo Sans 300" w:cs="Arial"/>
          <w:sz w:val="22"/>
          <w:szCs w:val="22"/>
        </w:rPr>
      </w:pPr>
      <w:r w:rsidRPr="007803AE">
        <w:rPr>
          <w:rFonts w:ascii="Museo Sans 300" w:hAnsi="Museo Sans 300" w:cs="Arial"/>
          <w:sz w:val="22"/>
          <w:szCs w:val="22"/>
        </w:rPr>
        <w:br/>
        <w:t xml:space="preserve">Clase III </w:t>
      </w:r>
      <w:r w:rsidR="001F5778"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36A4D0AF" w14:textId="77777777" w:rsidR="00EA2B10" w:rsidRPr="007803AE" w:rsidRDefault="00EA2B10" w:rsidP="00B3475C">
      <w:pPr>
        <w:jc w:val="both"/>
        <w:rPr>
          <w:rFonts w:ascii="Museo Sans 300" w:hAnsi="Museo Sans 300" w:cs="Arial"/>
          <w:sz w:val="22"/>
          <w:szCs w:val="22"/>
        </w:rPr>
      </w:pPr>
    </w:p>
    <w:p w14:paraId="2624E50C" w14:textId="77777777" w:rsidR="00614EFE" w:rsidRPr="007803AE" w:rsidRDefault="00E97244" w:rsidP="00EA2B10">
      <w:pPr>
        <w:spacing w:after="120"/>
        <w:ind w:left="709" w:firstLine="709"/>
        <w:jc w:val="both"/>
        <w:rPr>
          <w:rFonts w:ascii="Museo Sans 300" w:hAnsi="Museo Sans 300" w:cs="Arial"/>
          <w:sz w:val="22"/>
          <w:szCs w:val="22"/>
        </w:rPr>
      </w:pPr>
      <w:r w:rsidRPr="007803AE">
        <w:rPr>
          <w:rFonts w:ascii="Museo Sans 300" w:hAnsi="Museo Sans 300" w:cs="Arial"/>
          <w:sz w:val="22"/>
          <w:szCs w:val="22"/>
        </w:rPr>
        <w:t>Existe impedimento vascular arterial, con uno o varios de los síntomas siguientes:</w:t>
      </w:r>
    </w:p>
    <w:p w14:paraId="2624E50D" w14:textId="77777777" w:rsidR="00614EFE" w:rsidRPr="007803AE" w:rsidRDefault="00E97244" w:rsidP="00EA2B10">
      <w:pPr>
        <w:numPr>
          <w:ilvl w:val="2"/>
          <w:numId w:val="18"/>
        </w:numPr>
        <w:jc w:val="both"/>
        <w:rPr>
          <w:rFonts w:ascii="Museo Sans 300" w:hAnsi="Museo Sans 300" w:cs="Arial"/>
          <w:sz w:val="22"/>
          <w:szCs w:val="22"/>
        </w:rPr>
      </w:pPr>
      <w:r w:rsidRPr="007803AE">
        <w:rPr>
          <w:rFonts w:ascii="Museo Sans 300" w:hAnsi="Museo Sans 300" w:cs="Arial"/>
          <w:sz w:val="22"/>
          <w:szCs w:val="22"/>
        </w:rPr>
        <w:t xml:space="preserve">Claudicación intermitente cuando </w:t>
      </w:r>
      <w:r w:rsidR="00512E36" w:rsidRPr="007803AE">
        <w:rPr>
          <w:rFonts w:ascii="Museo Sans 300" w:hAnsi="Museo Sans 300" w:cs="Arial"/>
          <w:sz w:val="22"/>
          <w:szCs w:val="22"/>
        </w:rPr>
        <w:t>camina 100 metros a paso normal</w:t>
      </w:r>
      <w:r w:rsidR="006D5B2F" w:rsidRPr="007803AE">
        <w:rPr>
          <w:rFonts w:ascii="Museo Sans 300" w:hAnsi="Museo Sans 300" w:cs="Arial"/>
          <w:sz w:val="22"/>
          <w:szCs w:val="22"/>
        </w:rPr>
        <w:t>.</w:t>
      </w:r>
    </w:p>
    <w:p w14:paraId="2624E50E" w14:textId="77777777" w:rsidR="001F5778" w:rsidRPr="007803AE" w:rsidRDefault="00E97244" w:rsidP="00EA2B10">
      <w:pPr>
        <w:numPr>
          <w:ilvl w:val="2"/>
          <w:numId w:val="18"/>
        </w:numPr>
        <w:jc w:val="both"/>
        <w:rPr>
          <w:rFonts w:ascii="Museo Sans 300" w:hAnsi="Museo Sans 300" w:cs="Arial"/>
          <w:sz w:val="22"/>
          <w:szCs w:val="22"/>
        </w:rPr>
      </w:pPr>
      <w:r w:rsidRPr="007803AE">
        <w:rPr>
          <w:rFonts w:ascii="Museo Sans 300" w:hAnsi="Museo Sans 300" w:cs="Arial"/>
          <w:sz w:val="22"/>
          <w:szCs w:val="22"/>
        </w:rPr>
        <w:t>Cirugí</w:t>
      </w:r>
      <w:r w:rsidR="00512E36" w:rsidRPr="007803AE">
        <w:rPr>
          <w:rFonts w:ascii="Museo Sans 300" w:hAnsi="Museo Sans 300" w:cs="Arial"/>
          <w:sz w:val="22"/>
          <w:szCs w:val="22"/>
        </w:rPr>
        <w:t>a de revascularización exitosa</w:t>
      </w:r>
      <w:r w:rsidR="006D5B2F" w:rsidRPr="007803AE">
        <w:rPr>
          <w:rFonts w:ascii="Museo Sans 300" w:hAnsi="Museo Sans 300" w:cs="Arial"/>
          <w:sz w:val="22"/>
          <w:szCs w:val="22"/>
        </w:rPr>
        <w:t>.</w:t>
      </w:r>
    </w:p>
    <w:p w14:paraId="2624E50F" w14:textId="77777777" w:rsidR="00614EFE" w:rsidRPr="007803AE" w:rsidRDefault="00E97244" w:rsidP="00EA2B10">
      <w:pPr>
        <w:numPr>
          <w:ilvl w:val="2"/>
          <w:numId w:val="18"/>
        </w:numPr>
        <w:jc w:val="both"/>
        <w:rPr>
          <w:rFonts w:ascii="Museo Sans 300" w:hAnsi="Museo Sans 300" w:cs="Arial"/>
          <w:sz w:val="22"/>
          <w:szCs w:val="22"/>
        </w:rPr>
      </w:pPr>
      <w:r w:rsidRPr="007803AE">
        <w:rPr>
          <w:rFonts w:ascii="Museo Sans 300" w:hAnsi="Museo Sans 300" w:cs="Arial"/>
          <w:sz w:val="22"/>
          <w:szCs w:val="22"/>
        </w:rPr>
        <w:t>Daño vascular arterial bilateral.</w:t>
      </w:r>
    </w:p>
    <w:p w14:paraId="2624E510" w14:textId="32382F34" w:rsidR="00614EFE" w:rsidRPr="007803AE" w:rsidRDefault="00E97244" w:rsidP="00B3475C">
      <w:pPr>
        <w:jc w:val="both"/>
        <w:rPr>
          <w:rFonts w:ascii="Museo Sans 300" w:hAnsi="Museo Sans 300" w:cs="Arial"/>
          <w:sz w:val="22"/>
          <w:szCs w:val="22"/>
        </w:rPr>
      </w:pPr>
      <w:r w:rsidRPr="007803AE">
        <w:rPr>
          <w:rFonts w:ascii="Museo Sans 300" w:hAnsi="Museo Sans 300" w:cs="Arial"/>
          <w:sz w:val="22"/>
          <w:szCs w:val="22"/>
        </w:rPr>
        <w:t xml:space="preserve">Clase IV </w:t>
      </w:r>
      <w:r w:rsidR="001F5778"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511" w14:textId="77777777" w:rsidR="00512E36" w:rsidRPr="007803AE" w:rsidRDefault="00512E36" w:rsidP="00B3475C">
      <w:pPr>
        <w:ind w:left="1418"/>
        <w:jc w:val="both"/>
        <w:rPr>
          <w:rFonts w:ascii="Museo Sans 300" w:hAnsi="Museo Sans 300" w:cs="Arial"/>
          <w:sz w:val="22"/>
          <w:szCs w:val="22"/>
        </w:rPr>
      </w:pPr>
    </w:p>
    <w:p w14:paraId="2624E512" w14:textId="77777777" w:rsidR="001F5778" w:rsidRPr="007803AE" w:rsidRDefault="00E97244" w:rsidP="00EA2B10">
      <w:pPr>
        <w:spacing w:after="120"/>
        <w:ind w:left="709" w:firstLine="709"/>
        <w:jc w:val="both"/>
        <w:rPr>
          <w:rFonts w:ascii="Museo Sans 300" w:hAnsi="Museo Sans 300" w:cs="Arial"/>
          <w:sz w:val="22"/>
          <w:szCs w:val="22"/>
        </w:rPr>
      </w:pPr>
      <w:r w:rsidRPr="007803AE">
        <w:rPr>
          <w:rFonts w:ascii="Museo Sans 300" w:hAnsi="Museo Sans 300" w:cs="Arial"/>
          <w:sz w:val="22"/>
          <w:szCs w:val="22"/>
        </w:rPr>
        <w:t>Existe impedimento vascular arterial con uno o varios de los síntomas siguientes:</w:t>
      </w:r>
    </w:p>
    <w:p w14:paraId="2624E513" w14:textId="77777777" w:rsidR="00614EFE"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Claudicación intermitente cuando camina 50 metros a</w:t>
      </w:r>
      <w:r w:rsidR="006D5B2F" w:rsidRPr="007803AE">
        <w:rPr>
          <w:rFonts w:ascii="Museo Sans 300" w:hAnsi="Museo Sans 300" w:cs="Arial"/>
          <w:sz w:val="22"/>
          <w:szCs w:val="22"/>
        </w:rPr>
        <w:t xml:space="preserve"> paso normal.</w:t>
      </w:r>
    </w:p>
    <w:p w14:paraId="2624E514" w14:textId="77777777" w:rsidR="00614EFE"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Amputación de un</w:t>
      </w:r>
      <w:r w:rsidR="006D5B2F" w:rsidRPr="007803AE">
        <w:rPr>
          <w:rFonts w:ascii="Museo Sans 300" w:hAnsi="Museo Sans 300" w:cs="Arial"/>
          <w:sz w:val="22"/>
          <w:szCs w:val="22"/>
        </w:rPr>
        <w:t>o o más dedos de una extremidad.</w:t>
      </w:r>
    </w:p>
    <w:p w14:paraId="2624E515" w14:textId="77777777" w:rsidR="00614EFE"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Cirugía de revascularización parcialmente exitosa.</w:t>
      </w:r>
    </w:p>
    <w:p w14:paraId="2624E516" w14:textId="77777777" w:rsidR="001F5778" w:rsidRPr="007803AE" w:rsidRDefault="001F5778" w:rsidP="00B3475C">
      <w:pPr>
        <w:jc w:val="both"/>
        <w:rPr>
          <w:rFonts w:ascii="Museo Sans 300" w:hAnsi="Museo Sans 300" w:cs="Arial"/>
          <w:sz w:val="22"/>
          <w:szCs w:val="22"/>
        </w:rPr>
      </w:pPr>
    </w:p>
    <w:p w14:paraId="2624E517" w14:textId="77777777" w:rsidR="00614EFE" w:rsidRPr="007803AE" w:rsidRDefault="00E97244" w:rsidP="00B3475C">
      <w:pPr>
        <w:jc w:val="both"/>
        <w:rPr>
          <w:rFonts w:ascii="Museo Sans 300" w:hAnsi="Museo Sans 300" w:cs="Arial"/>
          <w:sz w:val="22"/>
          <w:szCs w:val="22"/>
        </w:rPr>
      </w:pPr>
      <w:r w:rsidRPr="007803AE">
        <w:rPr>
          <w:rFonts w:ascii="Museo Sans 300" w:hAnsi="Museo Sans 300" w:cs="Arial"/>
          <w:sz w:val="22"/>
          <w:szCs w:val="22"/>
        </w:rPr>
        <w:t xml:space="preserve">Clase V </w:t>
      </w:r>
      <w:r w:rsidR="001F5778"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518" w14:textId="77777777" w:rsidR="001F5778" w:rsidRPr="007803AE" w:rsidRDefault="001F5778" w:rsidP="00B3475C">
      <w:pPr>
        <w:jc w:val="both"/>
        <w:rPr>
          <w:rFonts w:ascii="Museo Sans 300" w:hAnsi="Museo Sans 300" w:cs="Arial"/>
          <w:sz w:val="22"/>
          <w:szCs w:val="22"/>
        </w:rPr>
      </w:pPr>
    </w:p>
    <w:p w14:paraId="2624E519" w14:textId="77777777" w:rsidR="00614EFE" w:rsidRPr="007803AE" w:rsidRDefault="00E97244" w:rsidP="00EA2B10">
      <w:pPr>
        <w:spacing w:after="120"/>
        <w:ind w:left="709" w:firstLine="709"/>
        <w:jc w:val="both"/>
        <w:rPr>
          <w:rFonts w:ascii="Museo Sans 300" w:hAnsi="Museo Sans 300" w:cs="Arial"/>
          <w:sz w:val="22"/>
          <w:szCs w:val="22"/>
        </w:rPr>
      </w:pPr>
      <w:r w:rsidRPr="007803AE">
        <w:rPr>
          <w:rFonts w:ascii="Museo Sans 300" w:hAnsi="Museo Sans 300" w:cs="Arial"/>
          <w:sz w:val="22"/>
          <w:szCs w:val="22"/>
        </w:rPr>
        <w:t>Existe impedimento vascular arterial con uno o más de los síntomas siguientes:</w:t>
      </w:r>
    </w:p>
    <w:p w14:paraId="2624E51A" w14:textId="77777777" w:rsidR="00E97244"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Claudicación intermitente cuando camina menos de 50 metr</w:t>
      </w:r>
      <w:r w:rsidR="00512E36" w:rsidRPr="007803AE">
        <w:rPr>
          <w:rFonts w:ascii="Museo Sans 300" w:hAnsi="Museo Sans 300" w:cs="Arial"/>
          <w:sz w:val="22"/>
          <w:szCs w:val="22"/>
        </w:rPr>
        <w:t>os, o tiene dolor aún en reposo</w:t>
      </w:r>
      <w:r w:rsidR="006D5B2F" w:rsidRPr="007803AE">
        <w:rPr>
          <w:rFonts w:ascii="Museo Sans 300" w:hAnsi="Museo Sans 300" w:cs="Arial"/>
          <w:sz w:val="22"/>
          <w:szCs w:val="22"/>
        </w:rPr>
        <w:t>.</w:t>
      </w:r>
    </w:p>
    <w:p w14:paraId="2624E51B" w14:textId="77777777" w:rsidR="00614EFE" w:rsidRPr="007803AE" w:rsidRDefault="001F5778"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A</w:t>
      </w:r>
      <w:r w:rsidR="00E97244" w:rsidRPr="007803AE">
        <w:rPr>
          <w:rFonts w:ascii="Museo Sans 300" w:hAnsi="Museo Sans 300" w:cs="Arial"/>
          <w:sz w:val="22"/>
          <w:szCs w:val="22"/>
        </w:rPr>
        <w:t>mputación a nivel del tarso o más proximal con persist</w:t>
      </w:r>
      <w:r w:rsidR="00512E36" w:rsidRPr="007803AE">
        <w:rPr>
          <w:rFonts w:ascii="Museo Sans 300" w:hAnsi="Museo Sans 300" w:cs="Arial"/>
          <w:sz w:val="22"/>
          <w:szCs w:val="22"/>
        </w:rPr>
        <w:t>encia de la enfermedad vascular</w:t>
      </w:r>
      <w:r w:rsidR="006D5B2F" w:rsidRPr="007803AE">
        <w:rPr>
          <w:rFonts w:ascii="Museo Sans 300" w:hAnsi="Museo Sans 300" w:cs="Arial"/>
          <w:sz w:val="22"/>
          <w:szCs w:val="22"/>
        </w:rPr>
        <w:t>.</w:t>
      </w:r>
    </w:p>
    <w:p w14:paraId="2624E51C" w14:textId="77777777" w:rsidR="00E97244" w:rsidRPr="007803AE" w:rsidRDefault="00E97244" w:rsidP="00EA2B10">
      <w:pPr>
        <w:numPr>
          <w:ilvl w:val="1"/>
          <w:numId w:val="15"/>
        </w:numPr>
        <w:jc w:val="both"/>
        <w:rPr>
          <w:rFonts w:ascii="Museo Sans 300" w:hAnsi="Museo Sans 300" w:cs="Arial"/>
          <w:sz w:val="22"/>
          <w:szCs w:val="22"/>
        </w:rPr>
      </w:pPr>
      <w:r w:rsidRPr="007803AE">
        <w:rPr>
          <w:rFonts w:ascii="Museo Sans 300" w:hAnsi="Museo Sans 300" w:cs="Arial"/>
          <w:sz w:val="22"/>
          <w:szCs w:val="22"/>
        </w:rPr>
        <w:t>Fracaso de cirugía de revascularización arterial, o fuera del alcance terapéutico por cirugía.</w:t>
      </w:r>
    </w:p>
    <w:p w14:paraId="2624E51D" w14:textId="77777777" w:rsidR="00512E36" w:rsidRPr="007803AE" w:rsidRDefault="00512E36" w:rsidP="00B3475C">
      <w:pPr>
        <w:jc w:val="both"/>
        <w:rPr>
          <w:rFonts w:ascii="Museo Sans 300" w:hAnsi="Museo Sans 300" w:cs="Arial"/>
          <w:sz w:val="22"/>
          <w:szCs w:val="22"/>
        </w:rPr>
      </w:pPr>
    </w:p>
    <w:p w14:paraId="2624E51E" w14:textId="77777777" w:rsidR="001F5778" w:rsidRPr="007803AE" w:rsidRDefault="007D46B3" w:rsidP="00B3475C">
      <w:pPr>
        <w:jc w:val="both"/>
        <w:rPr>
          <w:rFonts w:ascii="Museo Sans 300" w:hAnsi="Museo Sans 300" w:cs="Arial"/>
          <w:sz w:val="22"/>
          <w:szCs w:val="22"/>
        </w:rPr>
      </w:pPr>
      <w:r w:rsidRPr="007803AE">
        <w:rPr>
          <w:rFonts w:ascii="Museo Sans 300" w:hAnsi="Museo Sans 300" w:cs="Arial"/>
          <w:sz w:val="22"/>
          <w:szCs w:val="22"/>
        </w:rPr>
        <w:t xml:space="preserve">Nota: </w:t>
      </w:r>
      <w:r w:rsidR="005A6C2C" w:rsidRPr="007803AE">
        <w:rPr>
          <w:rFonts w:ascii="Museo Sans 300" w:hAnsi="Museo Sans 300" w:cs="Arial"/>
          <w:sz w:val="22"/>
          <w:szCs w:val="22"/>
        </w:rPr>
        <w:t xml:space="preserve">Las amputaciones derivadas de impedimentos arteriales, se encuentran en la sección correspondiente al </w:t>
      </w:r>
      <w:r w:rsidRPr="007803AE">
        <w:rPr>
          <w:rFonts w:ascii="Museo Sans 300" w:hAnsi="Museo Sans 300" w:cs="Arial"/>
          <w:sz w:val="22"/>
          <w:szCs w:val="22"/>
        </w:rPr>
        <w:t>S</w:t>
      </w:r>
      <w:r w:rsidR="005A6C2C" w:rsidRPr="007803AE">
        <w:rPr>
          <w:rFonts w:ascii="Museo Sans 300" w:hAnsi="Museo Sans 300" w:cs="Arial"/>
          <w:sz w:val="22"/>
          <w:szCs w:val="22"/>
        </w:rPr>
        <w:t>istema Músculo – Esquelético.</w:t>
      </w:r>
    </w:p>
    <w:p w14:paraId="2F3789B8" w14:textId="77777777" w:rsidR="005A1841" w:rsidRPr="007803AE" w:rsidRDefault="005A1841" w:rsidP="00B3475C">
      <w:pPr>
        <w:jc w:val="both"/>
        <w:rPr>
          <w:rFonts w:ascii="Museo Sans 300" w:hAnsi="Museo Sans 300" w:cs="Arial"/>
          <w:sz w:val="22"/>
          <w:szCs w:val="22"/>
        </w:rPr>
      </w:pPr>
    </w:p>
    <w:p w14:paraId="2624E520" w14:textId="77777777" w:rsidR="001F5778" w:rsidRPr="007803AE" w:rsidRDefault="001F5778" w:rsidP="00B3475C">
      <w:pPr>
        <w:jc w:val="both"/>
        <w:rPr>
          <w:rFonts w:ascii="Museo Sans 300" w:hAnsi="Museo Sans 300" w:cs="Arial"/>
          <w:b/>
          <w:sz w:val="22"/>
          <w:szCs w:val="22"/>
        </w:rPr>
      </w:pPr>
      <w:r w:rsidRPr="007803AE">
        <w:rPr>
          <w:rFonts w:ascii="Museo Sans 300" w:hAnsi="Museo Sans 300" w:cs="Arial"/>
          <w:b/>
          <w:sz w:val="22"/>
          <w:szCs w:val="22"/>
        </w:rPr>
        <w:t xml:space="preserve">MENOSCABO </w:t>
      </w:r>
      <w:r w:rsidR="00C203A4" w:rsidRPr="007803AE">
        <w:rPr>
          <w:rFonts w:ascii="Museo Sans 300" w:hAnsi="Museo Sans 300" w:cs="Arial"/>
          <w:b/>
          <w:sz w:val="22"/>
          <w:szCs w:val="22"/>
        </w:rPr>
        <w:t xml:space="preserve">LABORAL PERMANENTE </w:t>
      </w:r>
      <w:r w:rsidRPr="007803AE">
        <w:rPr>
          <w:rFonts w:ascii="Museo Sans 300" w:hAnsi="Museo Sans 300" w:cs="Arial"/>
          <w:b/>
          <w:sz w:val="22"/>
          <w:szCs w:val="22"/>
        </w:rPr>
        <w:t>POR</w:t>
      </w:r>
      <w:r w:rsidR="00C203A4" w:rsidRPr="007803AE">
        <w:rPr>
          <w:rFonts w:ascii="Museo Sans 300" w:hAnsi="Museo Sans 300" w:cs="Arial"/>
          <w:b/>
          <w:sz w:val="22"/>
          <w:szCs w:val="22"/>
        </w:rPr>
        <w:t xml:space="preserve"> </w:t>
      </w:r>
      <w:r w:rsidRPr="007803AE">
        <w:rPr>
          <w:rFonts w:ascii="Museo Sans 300" w:hAnsi="Museo Sans 300" w:cs="Arial"/>
          <w:b/>
          <w:sz w:val="22"/>
          <w:szCs w:val="22"/>
        </w:rPr>
        <w:t>IMPEDIMENTO VASCULAR VENOSO DE EXTREMIDADES INFERIORES</w:t>
      </w:r>
      <w:r w:rsidR="006D5B2F" w:rsidRPr="007803AE">
        <w:rPr>
          <w:rFonts w:ascii="Museo Sans 300" w:hAnsi="Museo Sans 300" w:cs="Arial"/>
          <w:b/>
          <w:sz w:val="22"/>
          <w:szCs w:val="22"/>
        </w:rPr>
        <w:t>.</w:t>
      </w:r>
    </w:p>
    <w:p w14:paraId="2624E521" w14:textId="77777777" w:rsidR="002C605A" w:rsidRPr="007803AE" w:rsidRDefault="002C605A" w:rsidP="002C605A">
      <w:pPr>
        <w:jc w:val="both"/>
        <w:rPr>
          <w:rFonts w:ascii="Museo Sans 300" w:hAnsi="Museo Sans 300" w:cs="Arial"/>
          <w:sz w:val="22"/>
          <w:szCs w:val="22"/>
        </w:rPr>
      </w:pPr>
    </w:p>
    <w:p w14:paraId="2624E522" w14:textId="77777777" w:rsidR="007D46B3" w:rsidRPr="007803AE" w:rsidRDefault="007D46B3" w:rsidP="007D46B3">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523" w14:textId="77777777" w:rsidR="002C605A" w:rsidRPr="007803AE" w:rsidRDefault="002C605A" w:rsidP="002C605A">
      <w:pPr>
        <w:jc w:val="both"/>
        <w:rPr>
          <w:rFonts w:ascii="Museo Sans 300" w:hAnsi="Museo Sans 300" w:cs="Arial"/>
          <w:sz w:val="22"/>
          <w:szCs w:val="22"/>
        </w:rPr>
      </w:pPr>
    </w:p>
    <w:p w14:paraId="2624E524" w14:textId="1107B0B6"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t xml:space="preserve">Clase I </w:t>
      </w:r>
      <w:r w:rsidR="00C153D0"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41163F" w:rsidRPr="007803AE">
        <w:rPr>
          <w:rFonts w:ascii="Museo Sans 300" w:hAnsi="Museo Sans 300" w:cs="Arial"/>
          <w:sz w:val="22"/>
          <w:szCs w:val="22"/>
        </w:rPr>
        <w:t>1</w:t>
      </w:r>
      <w:r w:rsidRPr="007803AE">
        <w:rPr>
          <w:rFonts w:ascii="Museo Sans 300" w:hAnsi="Museo Sans 300" w:cs="Arial"/>
          <w:sz w:val="22"/>
          <w:szCs w:val="22"/>
        </w:rPr>
        <w:t>% - 10%</w:t>
      </w:r>
    </w:p>
    <w:p w14:paraId="2624E525" w14:textId="77777777" w:rsidR="00C153D0" w:rsidRPr="007803AE"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venoso que experimenta edema ocasional.</w:t>
      </w:r>
      <w:r w:rsidR="00160205" w:rsidRPr="007803AE">
        <w:rPr>
          <w:rFonts w:ascii="Museo Sans 300" w:hAnsi="Museo Sans 300" w:cs="Arial"/>
          <w:sz w:val="22"/>
          <w:szCs w:val="22"/>
        </w:rPr>
        <w:t xml:space="preserve"> Tratamiento circunstancial o medidas generales.</w:t>
      </w:r>
    </w:p>
    <w:p w14:paraId="2624E526" w14:textId="77777777"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br/>
        <w:t xml:space="preserve">Clase II </w:t>
      </w:r>
      <w:r w:rsidR="00C153D0"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527" w14:textId="77777777" w:rsidR="00C153D0" w:rsidRPr="007803AE"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venoso con edema que se controla compl</w:t>
      </w:r>
      <w:r w:rsidR="00160205" w:rsidRPr="007803AE">
        <w:rPr>
          <w:rFonts w:ascii="Museo Sans 300" w:hAnsi="Museo Sans 300" w:cs="Arial"/>
          <w:sz w:val="22"/>
          <w:szCs w:val="22"/>
        </w:rPr>
        <w:t xml:space="preserve">etamente con medidas de soporte continuo. </w:t>
      </w:r>
    </w:p>
    <w:p w14:paraId="75CC3503" w14:textId="77777777" w:rsidR="005B19C7" w:rsidRPr="007803AE" w:rsidRDefault="005B19C7" w:rsidP="00B3475C">
      <w:pPr>
        <w:jc w:val="both"/>
        <w:rPr>
          <w:rFonts w:ascii="Museo Sans 300" w:hAnsi="Museo Sans 300" w:cs="Arial"/>
          <w:sz w:val="22"/>
          <w:szCs w:val="22"/>
        </w:rPr>
      </w:pPr>
    </w:p>
    <w:p w14:paraId="2624E528" w14:textId="361AB6EA"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t xml:space="preserve">Clase III </w:t>
      </w:r>
      <w:r w:rsidR="00C153D0"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529" w14:textId="77777777" w:rsidR="00C153D0" w:rsidRPr="007803AE"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venoso con edema, controlado parcialmente con medidas de soporte. Ha sufrido ulceración superficial que ha cicatrizado.</w:t>
      </w:r>
    </w:p>
    <w:p w14:paraId="2624E52A" w14:textId="77777777"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br/>
        <w:t xml:space="preserve">Clase IV </w:t>
      </w:r>
      <w:r w:rsidR="00C153D0"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2624E52B" w14:textId="77777777" w:rsidR="00C153D0" w:rsidRPr="007803AE"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 xml:space="preserve">Existe impedimento venoso con edema que no se controla con medidas de soporte y hay trastornos tróficos en una o en ambas extremidades, las ulceraciones son persistentes </w:t>
      </w:r>
      <w:r w:rsidR="007D46B3" w:rsidRPr="007803AE">
        <w:rPr>
          <w:rFonts w:ascii="Museo Sans 300" w:hAnsi="Museo Sans 300" w:cs="Arial"/>
          <w:sz w:val="22"/>
          <w:szCs w:val="22"/>
        </w:rPr>
        <w:t>en una o en ambas extremidades.</w:t>
      </w:r>
    </w:p>
    <w:p w14:paraId="2624E52C" w14:textId="60035EFE" w:rsidR="00C153D0" w:rsidRPr="007803AE" w:rsidRDefault="001F5778" w:rsidP="00B3475C">
      <w:pPr>
        <w:jc w:val="both"/>
        <w:rPr>
          <w:rFonts w:ascii="Museo Sans 300" w:hAnsi="Museo Sans 300" w:cs="Arial"/>
          <w:sz w:val="22"/>
          <w:szCs w:val="22"/>
        </w:rPr>
      </w:pPr>
      <w:r w:rsidRPr="007803AE">
        <w:rPr>
          <w:rFonts w:ascii="Museo Sans 300" w:hAnsi="Museo Sans 300" w:cs="Arial"/>
          <w:sz w:val="22"/>
          <w:szCs w:val="22"/>
        </w:rPr>
        <w:t xml:space="preserve">Clase V </w:t>
      </w:r>
      <w:r w:rsidR="00C153D0"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52D" w14:textId="77777777" w:rsidR="001F5778" w:rsidRPr="007803AE" w:rsidRDefault="001F5778" w:rsidP="00B3475C">
      <w:pPr>
        <w:ind w:left="1418"/>
        <w:jc w:val="both"/>
        <w:rPr>
          <w:rFonts w:ascii="Museo Sans 300" w:hAnsi="Museo Sans 300" w:cs="Arial"/>
          <w:sz w:val="22"/>
          <w:szCs w:val="22"/>
        </w:rPr>
      </w:pPr>
      <w:r w:rsidRPr="007803AE">
        <w:rPr>
          <w:rFonts w:ascii="Museo Sans 300" w:hAnsi="Museo Sans 300" w:cs="Arial"/>
          <w:sz w:val="22"/>
          <w:szCs w:val="22"/>
        </w:rPr>
        <w:t>Existe impedimento venoso con edema severo e incontrolable. Los trastornos tróficos son extensos y bilaterales. Las úlceras se encuentran infectadas y no cicatrizadas. No existe posibilidad de tratamiento quirúrgico o éste se realizó con resultado negativo.</w:t>
      </w:r>
    </w:p>
    <w:p w14:paraId="2624E52E" w14:textId="77777777" w:rsidR="00F62BAA" w:rsidRPr="007803AE" w:rsidRDefault="005A6C2C" w:rsidP="00B3475C">
      <w:pPr>
        <w:jc w:val="both"/>
        <w:rPr>
          <w:rFonts w:ascii="Museo Sans 300" w:hAnsi="Museo Sans 300" w:cs="Arial"/>
          <w:sz w:val="22"/>
          <w:szCs w:val="22"/>
        </w:rPr>
      </w:pPr>
      <w:r w:rsidRPr="007803AE">
        <w:rPr>
          <w:rFonts w:ascii="Museo Sans 300" w:hAnsi="Museo Sans 300" w:cs="Arial"/>
          <w:sz w:val="22"/>
          <w:szCs w:val="22"/>
        </w:rPr>
        <w:br/>
      </w:r>
      <w:r w:rsidR="007D5547" w:rsidRPr="007803AE">
        <w:rPr>
          <w:rFonts w:ascii="Museo Sans 300" w:hAnsi="Museo Sans 300" w:cs="Arial"/>
          <w:sz w:val="22"/>
          <w:szCs w:val="22"/>
        </w:rPr>
        <w:t xml:space="preserve">Nota: </w:t>
      </w:r>
      <w:r w:rsidR="00160205" w:rsidRPr="007803AE">
        <w:rPr>
          <w:rFonts w:ascii="Museo Sans 300" w:hAnsi="Museo Sans 300" w:cs="Arial"/>
          <w:sz w:val="22"/>
          <w:szCs w:val="22"/>
        </w:rPr>
        <w:t xml:space="preserve">El menoscabo laboral permanente por impedimento vascular linfático de miembros inferiores, se calificará de conformidad a la valoración </w:t>
      </w:r>
      <w:r w:rsidR="006C2C71" w:rsidRPr="007803AE">
        <w:rPr>
          <w:rFonts w:ascii="Museo Sans 300" w:hAnsi="Museo Sans 300" w:cs="Arial"/>
          <w:sz w:val="22"/>
          <w:szCs w:val="22"/>
        </w:rPr>
        <w:t>funcional de impedimento vascular venoso.</w:t>
      </w:r>
    </w:p>
    <w:p w14:paraId="2624E52F" w14:textId="77777777" w:rsidR="006C2C71" w:rsidRPr="007803AE" w:rsidRDefault="006C2C71" w:rsidP="00B3475C">
      <w:pPr>
        <w:jc w:val="both"/>
        <w:rPr>
          <w:rFonts w:ascii="Museo Sans 300" w:hAnsi="Museo Sans 300" w:cs="Arial"/>
          <w:sz w:val="22"/>
          <w:szCs w:val="22"/>
        </w:rPr>
      </w:pPr>
    </w:p>
    <w:p w14:paraId="2624E530" w14:textId="77777777" w:rsidR="00320CFA" w:rsidRPr="007803AE" w:rsidRDefault="00113905" w:rsidP="00320CFA">
      <w:pPr>
        <w:jc w:val="both"/>
        <w:rPr>
          <w:rFonts w:ascii="Museo Sans 300" w:hAnsi="Museo Sans 300" w:cs="Arial"/>
          <w:sz w:val="22"/>
          <w:szCs w:val="22"/>
        </w:rPr>
      </w:pPr>
      <w:r w:rsidRPr="007803AE">
        <w:rPr>
          <w:rFonts w:ascii="Museo Sans 300" w:hAnsi="Museo Sans 300" w:cs="Arial"/>
          <w:sz w:val="22"/>
          <w:szCs w:val="22"/>
        </w:rPr>
        <w:t xml:space="preserve">El </w:t>
      </w:r>
      <w:r w:rsidRPr="007803AE">
        <w:rPr>
          <w:rFonts w:ascii="Museo Sans 300" w:hAnsi="Museo Sans 300" w:cs="Arial"/>
          <w:b/>
          <w:bCs/>
          <w:sz w:val="22"/>
          <w:szCs w:val="22"/>
        </w:rPr>
        <w:t xml:space="preserve">Tratamiento Anticoagulante </w:t>
      </w:r>
      <w:r w:rsidRPr="007803AE">
        <w:rPr>
          <w:rFonts w:ascii="Museo Sans 300" w:hAnsi="Museo Sans 300" w:cs="Arial"/>
          <w:sz w:val="22"/>
          <w:szCs w:val="22"/>
        </w:rPr>
        <w:t xml:space="preserve">permanente </w:t>
      </w:r>
      <w:r w:rsidR="006C2C71" w:rsidRPr="007803AE">
        <w:rPr>
          <w:rFonts w:ascii="Museo Sans 300" w:hAnsi="Museo Sans 300" w:cs="Arial"/>
          <w:sz w:val="22"/>
          <w:szCs w:val="22"/>
        </w:rPr>
        <w:t xml:space="preserve">en alteraciones vasculares de miembros inferiores, </w:t>
      </w:r>
      <w:r w:rsidR="00320CFA" w:rsidRPr="007803AE">
        <w:rPr>
          <w:rFonts w:ascii="Museo Sans 300" w:hAnsi="Museo Sans 300" w:cs="Arial"/>
          <w:sz w:val="22"/>
          <w:szCs w:val="22"/>
        </w:rPr>
        <w:t>incrementará su menoscabo dado por e</w:t>
      </w:r>
      <w:r w:rsidR="007D5547" w:rsidRPr="007803AE">
        <w:rPr>
          <w:rFonts w:ascii="Museo Sans 300" w:hAnsi="Museo Sans 300" w:cs="Arial"/>
          <w:sz w:val="22"/>
          <w:szCs w:val="22"/>
        </w:rPr>
        <w:t>l impedimento de base en un 15%, el cual será sumado en forma combinada.</w:t>
      </w:r>
    </w:p>
    <w:p w14:paraId="2624E531" w14:textId="77777777" w:rsidR="006C2C71" w:rsidRPr="007803AE" w:rsidRDefault="006C2C71" w:rsidP="00B3475C">
      <w:pPr>
        <w:pStyle w:val="Default"/>
        <w:jc w:val="both"/>
        <w:rPr>
          <w:rFonts w:ascii="Museo Sans 300" w:hAnsi="Museo Sans 300"/>
          <w:color w:val="auto"/>
          <w:sz w:val="22"/>
          <w:szCs w:val="22"/>
        </w:rPr>
      </w:pPr>
    </w:p>
    <w:p w14:paraId="2624E532" w14:textId="77777777" w:rsidR="00113905" w:rsidRPr="007803AE" w:rsidRDefault="00113905" w:rsidP="00512E36">
      <w:pPr>
        <w:pStyle w:val="Default"/>
        <w:spacing w:after="120"/>
        <w:jc w:val="both"/>
        <w:rPr>
          <w:rFonts w:ascii="Museo Sans 300" w:hAnsi="Museo Sans 300"/>
          <w:color w:val="auto"/>
          <w:sz w:val="22"/>
          <w:szCs w:val="22"/>
        </w:rPr>
      </w:pPr>
      <w:r w:rsidRPr="007803AE">
        <w:rPr>
          <w:rFonts w:ascii="Museo Sans 300" w:hAnsi="Museo Sans 300"/>
          <w:b/>
          <w:bCs/>
          <w:color w:val="auto"/>
          <w:sz w:val="22"/>
          <w:szCs w:val="22"/>
        </w:rPr>
        <w:t xml:space="preserve">Menoscabo Laboral Permanente por Enfermedades Vasculares de la Aorta </w:t>
      </w:r>
    </w:p>
    <w:p w14:paraId="2624E533" w14:textId="583C7118" w:rsidR="00113905" w:rsidRPr="007803AE" w:rsidRDefault="00113905" w:rsidP="000B52C0">
      <w:pPr>
        <w:pStyle w:val="Default"/>
        <w:numPr>
          <w:ilvl w:val="0"/>
          <w:numId w:val="23"/>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Aneurisma de Aorta Toráxica </w:t>
      </w:r>
      <w:r w:rsidRPr="007803AE">
        <w:rPr>
          <w:rFonts w:ascii="Museo Sans 300" w:hAnsi="Museo Sans 300"/>
          <w:color w:val="auto"/>
          <w:sz w:val="22"/>
          <w:szCs w:val="22"/>
        </w:rPr>
        <w:t xml:space="preserve">descendente sin indicación quirúrgica, menoscabo </w:t>
      </w:r>
      <w:r w:rsidR="00294E0F" w:rsidRPr="007803AE">
        <w:rPr>
          <w:rFonts w:ascii="Museo Sans 300" w:hAnsi="Museo Sans 300"/>
          <w:color w:val="auto"/>
          <w:sz w:val="22"/>
          <w:szCs w:val="22"/>
        </w:rPr>
        <w:t xml:space="preserve">clase IV, </w:t>
      </w:r>
      <w:r w:rsidRPr="007803AE">
        <w:rPr>
          <w:rFonts w:ascii="Museo Sans 300" w:hAnsi="Museo Sans 300"/>
          <w:color w:val="auto"/>
          <w:sz w:val="22"/>
          <w:szCs w:val="22"/>
        </w:rPr>
        <w:t>fu</w:t>
      </w:r>
      <w:r w:rsidR="00294E0F" w:rsidRPr="007803AE">
        <w:rPr>
          <w:rFonts w:ascii="Museo Sans 300" w:hAnsi="Museo Sans 300"/>
          <w:color w:val="auto"/>
          <w:sz w:val="22"/>
          <w:szCs w:val="22"/>
        </w:rPr>
        <w:t xml:space="preserve">era del alcance quirúrgico </w:t>
      </w:r>
      <w:r w:rsidR="00817E86" w:rsidRPr="007803AE">
        <w:rPr>
          <w:rFonts w:ascii="Museo Sans 300" w:hAnsi="Museo Sans 300"/>
          <w:color w:val="auto"/>
          <w:sz w:val="22"/>
          <w:szCs w:val="22"/>
        </w:rPr>
        <w:t>C</w:t>
      </w:r>
      <w:r w:rsidR="00512E36" w:rsidRPr="007803AE">
        <w:rPr>
          <w:rFonts w:ascii="Museo Sans 300" w:hAnsi="Museo Sans 300"/>
          <w:color w:val="auto"/>
          <w:sz w:val="22"/>
          <w:szCs w:val="22"/>
        </w:rPr>
        <w:t>lase V</w:t>
      </w:r>
      <w:r w:rsidR="006D5B2F" w:rsidRPr="007803AE">
        <w:rPr>
          <w:rFonts w:ascii="Museo Sans 300" w:hAnsi="Museo Sans 300"/>
          <w:color w:val="auto"/>
          <w:sz w:val="22"/>
          <w:szCs w:val="22"/>
        </w:rPr>
        <w:t>.</w:t>
      </w:r>
    </w:p>
    <w:p w14:paraId="2624E534" w14:textId="77777777" w:rsidR="00294E0F" w:rsidRPr="007803AE" w:rsidRDefault="00113905" w:rsidP="000B52C0">
      <w:pPr>
        <w:pStyle w:val="Default"/>
        <w:numPr>
          <w:ilvl w:val="0"/>
          <w:numId w:val="23"/>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Disección de Aorta Toráxica </w:t>
      </w:r>
      <w:r w:rsidRPr="007803AE">
        <w:rPr>
          <w:rFonts w:ascii="Museo Sans 300" w:hAnsi="Museo Sans 300"/>
          <w:color w:val="auto"/>
          <w:sz w:val="22"/>
          <w:szCs w:val="22"/>
        </w:rPr>
        <w:t xml:space="preserve">sin posibilidad de tratamiento quirúrgico, o con prótesis Dacron o </w:t>
      </w:r>
      <w:r w:rsidR="005F210E" w:rsidRPr="007803AE">
        <w:rPr>
          <w:rFonts w:ascii="Museo Sans 300" w:hAnsi="Museo Sans 300"/>
          <w:color w:val="auto"/>
          <w:sz w:val="22"/>
          <w:szCs w:val="22"/>
        </w:rPr>
        <w:t>E</w:t>
      </w:r>
      <w:r w:rsidRPr="007803AE">
        <w:rPr>
          <w:rFonts w:ascii="Museo Sans 300" w:hAnsi="Museo Sans 300"/>
          <w:color w:val="auto"/>
          <w:sz w:val="22"/>
          <w:szCs w:val="22"/>
        </w:rPr>
        <w:t xml:space="preserve">ndovascular, menoscabo </w:t>
      </w:r>
      <w:r w:rsidR="00512E36" w:rsidRPr="007803AE">
        <w:rPr>
          <w:rFonts w:ascii="Museo Sans 300" w:hAnsi="Museo Sans 300"/>
          <w:color w:val="auto"/>
          <w:sz w:val="22"/>
          <w:szCs w:val="22"/>
        </w:rPr>
        <w:t>Clase V</w:t>
      </w:r>
      <w:r w:rsidR="006D5B2F" w:rsidRPr="007803AE">
        <w:rPr>
          <w:rFonts w:ascii="Museo Sans 300" w:hAnsi="Museo Sans 300"/>
          <w:color w:val="auto"/>
          <w:sz w:val="22"/>
          <w:szCs w:val="22"/>
        </w:rPr>
        <w:t>.</w:t>
      </w:r>
    </w:p>
    <w:p w14:paraId="2624E535" w14:textId="77777777" w:rsidR="00113905" w:rsidRPr="007803AE" w:rsidRDefault="00113905" w:rsidP="000B52C0">
      <w:pPr>
        <w:pStyle w:val="Default"/>
        <w:numPr>
          <w:ilvl w:val="0"/>
          <w:numId w:val="23"/>
        </w:numPr>
        <w:ind w:left="425" w:hanging="425"/>
        <w:jc w:val="both"/>
        <w:rPr>
          <w:rFonts w:ascii="Museo Sans 300" w:hAnsi="Museo Sans 300"/>
          <w:color w:val="auto"/>
          <w:sz w:val="22"/>
          <w:szCs w:val="22"/>
        </w:rPr>
      </w:pPr>
      <w:r w:rsidRPr="007803AE">
        <w:rPr>
          <w:rFonts w:ascii="Museo Sans 300" w:hAnsi="Museo Sans 300"/>
          <w:b/>
          <w:bCs/>
          <w:color w:val="auto"/>
          <w:sz w:val="22"/>
          <w:szCs w:val="22"/>
        </w:rPr>
        <w:t xml:space="preserve">Aneurismas de Aorta Abdominal </w:t>
      </w:r>
      <w:r w:rsidRPr="007803AE">
        <w:rPr>
          <w:rFonts w:ascii="Museo Sans 300" w:hAnsi="Museo Sans 300"/>
          <w:color w:val="auto"/>
          <w:sz w:val="22"/>
          <w:szCs w:val="22"/>
        </w:rPr>
        <w:t xml:space="preserve">sin posibilidad de tratamiento quirúrgico, o con prótesis Dacron o </w:t>
      </w:r>
      <w:r w:rsidR="00C85940" w:rsidRPr="007803AE">
        <w:rPr>
          <w:rFonts w:ascii="Museo Sans 300" w:hAnsi="Museo Sans 300"/>
          <w:color w:val="auto"/>
          <w:sz w:val="22"/>
          <w:szCs w:val="22"/>
        </w:rPr>
        <w:t>E</w:t>
      </w:r>
      <w:r w:rsidRPr="007803AE">
        <w:rPr>
          <w:rFonts w:ascii="Museo Sans 300" w:hAnsi="Museo Sans 300"/>
          <w:color w:val="auto"/>
          <w:sz w:val="22"/>
          <w:szCs w:val="22"/>
        </w:rPr>
        <w:t xml:space="preserve">ndovascular, menoscabo </w:t>
      </w:r>
      <w:r w:rsidR="00294E0F" w:rsidRPr="007803AE">
        <w:rPr>
          <w:rFonts w:ascii="Museo Sans 300" w:hAnsi="Museo Sans 300"/>
          <w:color w:val="auto"/>
          <w:sz w:val="22"/>
          <w:szCs w:val="22"/>
        </w:rPr>
        <w:t xml:space="preserve">Clase IV; </w:t>
      </w:r>
      <w:r w:rsidRPr="007803AE">
        <w:rPr>
          <w:rFonts w:ascii="Museo Sans 300" w:hAnsi="Museo Sans 300"/>
          <w:color w:val="auto"/>
          <w:sz w:val="22"/>
          <w:szCs w:val="22"/>
        </w:rPr>
        <w:t xml:space="preserve">si es mayor de 6 cms. con o sin compromiso renal, menoscabo </w:t>
      </w:r>
      <w:r w:rsidR="00294E0F" w:rsidRPr="007803AE">
        <w:rPr>
          <w:rFonts w:ascii="Museo Sans 300" w:hAnsi="Museo Sans 300"/>
          <w:color w:val="auto"/>
          <w:sz w:val="22"/>
          <w:szCs w:val="22"/>
        </w:rPr>
        <w:t xml:space="preserve">Clase V. </w:t>
      </w:r>
      <w:r w:rsidRPr="007803AE">
        <w:rPr>
          <w:rFonts w:ascii="Museo Sans 300" w:hAnsi="Museo Sans 300"/>
          <w:color w:val="auto"/>
          <w:sz w:val="22"/>
          <w:szCs w:val="22"/>
        </w:rPr>
        <w:t xml:space="preserve"> </w:t>
      </w:r>
    </w:p>
    <w:p w14:paraId="2624E536" w14:textId="77777777" w:rsidR="00113905" w:rsidRPr="007803AE" w:rsidRDefault="00113905" w:rsidP="00F62BAA">
      <w:pPr>
        <w:pStyle w:val="Default"/>
        <w:jc w:val="both"/>
        <w:rPr>
          <w:rFonts w:ascii="Museo Sans 300" w:hAnsi="Museo Sans 300"/>
          <w:color w:val="auto"/>
          <w:sz w:val="22"/>
          <w:szCs w:val="22"/>
        </w:rPr>
      </w:pPr>
    </w:p>
    <w:p w14:paraId="2624E537" w14:textId="69A29195" w:rsidR="00F62BAA" w:rsidRPr="007803AE" w:rsidRDefault="00CD2FBA" w:rsidP="00F62BAA">
      <w:pPr>
        <w:pStyle w:val="Default"/>
        <w:jc w:val="both"/>
        <w:rPr>
          <w:rFonts w:ascii="Museo Sans 300" w:hAnsi="Museo Sans 300"/>
          <w:color w:val="auto"/>
          <w:sz w:val="22"/>
          <w:szCs w:val="22"/>
        </w:rPr>
      </w:pPr>
      <w:r w:rsidRPr="007803AE">
        <w:rPr>
          <w:rFonts w:ascii="Museo Sans 300" w:hAnsi="Museo Sans 300"/>
          <w:b/>
          <w:color w:val="auto"/>
          <w:sz w:val="22"/>
          <w:szCs w:val="22"/>
        </w:rPr>
        <w:t>Art. 93</w:t>
      </w:r>
      <w:r w:rsidR="005A6C2C" w:rsidRPr="007803AE">
        <w:rPr>
          <w:rFonts w:ascii="Museo Sans 300" w:hAnsi="Museo Sans 300"/>
          <w:b/>
          <w:color w:val="auto"/>
          <w:sz w:val="22"/>
          <w:szCs w:val="22"/>
        </w:rPr>
        <w:t>.-</w:t>
      </w:r>
      <w:r w:rsidR="005A6C2C" w:rsidRPr="007803AE">
        <w:rPr>
          <w:rFonts w:ascii="Museo Sans 300" w:hAnsi="Museo Sans 300"/>
          <w:color w:val="auto"/>
          <w:sz w:val="22"/>
          <w:szCs w:val="22"/>
        </w:rPr>
        <w:t xml:space="preserve"> En la evaluación y calificación de la invalidez resultante de los Impedimentos en el Sistema Urinario, se deberá cumplir con las recomendaciones técnicas que a continuació</w:t>
      </w:r>
      <w:r w:rsidR="00F62BAA" w:rsidRPr="007803AE">
        <w:rPr>
          <w:rFonts w:ascii="Museo Sans 300" w:hAnsi="Museo Sans 300"/>
          <w:color w:val="auto"/>
          <w:sz w:val="22"/>
          <w:szCs w:val="22"/>
        </w:rPr>
        <w:t>n se señalan:</w:t>
      </w:r>
    </w:p>
    <w:p w14:paraId="5EF3487C" w14:textId="77777777" w:rsidR="002550EA" w:rsidRPr="007803AE" w:rsidRDefault="002550EA" w:rsidP="00F62BAA">
      <w:pPr>
        <w:pStyle w:val="Default"/>
        <w:jc w:val="both"/>
        <w:rPr>
          <w:rFonts w:ascii="Museo Sans 300" w:hAnsi="Museo Sans 300"/>
          <w:color w:val="auto"/>
          <w:sz w:val="22"/>
          <w:szCs w:val="22"/>
        </w:rPr>
      </w:pPr>
    </w:p>
    <w:p w14:paraId="2624E539" w14:textId="77777777" w:rsidR="00F62BAA" w:rsidRPr="007803AE" w:rsidRDefault="00F62BAA" w:rsidP="00F62BAA">
      <w:pPr>
        <w:pStyle w:val="Default"/>
        <w:jc w:val="both"/>
        <w:rPr>
          <w:rFonts w:ascii="Museo Sans 300" w:hAnsi="Museo Sans 300"/>
          <w:b/>
          <w:color w:val="auto"/>
          <w:sz w:val="22"/>
          <w:szCs w:val="22"/>
        </w:rPr>
      </w:pPr>
      <w:r w:rsidRPr="007803AE">
        <w:rPr>
          <w:rFonts w:ascii="Museo Sans 300" w:hAnsi="Museo Sans 300"/>
          <w:b/>
          <w:color w:val="auto"/>
          <w:sz w:val="22"/>
          <w:szCs w:val="22"/>
        </w:rPr>
        <w:t>SISTEMA URINARIO:</w:t>
      </w:r>
    </w:p>
    <w:p w14:paraId="2624E53A" w14:textId="77777777" w:rsidR="00114A5D" w:rsidRPr="007803AE" w:rsidRDefault="00114A5D" w:rsidP="00F62BAA">
      <w:pPr>
        <w:pStyle w:val="Default"/>
        <w:jc w:val="both"/>
        <w:rPr>
          <w:rFonts w:ascii="Museo Sans 300" w:hAnsi="Museo Sans 300"/>
          <w:b/>
          <w:color w:val="auto"/>
          <w:sz w:val="22"/>
          <w:szCs w:val="22"/>
        </w:rPr>
      </w:pPr>
    </w:p>
    <w:p w14:paraId="2624E53B" w14:textId="77777777" w:rsidR="00F62BAA" w:rsidRPr="007803AE" w:rsidRDefault="00F62BAA" w:rsidP="00F62BAA">
      <w:pPr>
        <w:pStyle w:val="Default"/>
        <w:jc w:val="both"/>
        <w:rPr>
          <w:rFonts w:ascii="Museo Sans 300" w:hAnsi="Museo Sans 300"/>
          <w:color w:val="auto"/>
          <w:sz w:val="22"/>
          <w:szCs w:val="22"/>
        </w:rPr>
      </w:pPr>
      <w:r w:rsidRPr="007803AE">
        <w:rPr>
          <w:rFonts w:ascii="Museo Sans 300" w:hAnsi="Museo Sans 300"/>
          <w:color w:val="auto"/>
          <w:sz w:val="22"/>
          <w:szCs w:val="22"/>
        </w:rPr>
        <w:t>Esta sección evalúa los impedimentos configurados del sistema urinario y califica el menoscabo en la capacidad de trabajo.</w:t>
      </w:r>
    </w:p>
    <w:p w14:paraId="2624E53C" w14:textId="6EA7E938" w:rsidR="00F62BAA" w:rsidRPr="007803AE" w:rsidRDefault="00F62BAA" w:rsidP="00F62BAA">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009D643F" w:rsidRPr="007803AE">
        <w:rPr>
          <w:rFonts w:ascii="Museo Sans 300" w:hAnsi="Museo Sans 300"/>
          <w:color w:val="auto"/>
          <w:sz w:val="22"/>
          <w:szCs w:val="22"/>
        </w:rPr>
        <w:t>Las Normas Generales de Invalidez</w:t>
      </w:r>
      <w:r w:rsidRPr="007803AE">
        <w:rPr>
          <w:rFonts w:ascii="Museo Sans 300" w:hAnsi="Museo Sans 300"/>
          <w:color w:val="auto"/>
          <w:sz w:val="22"/>
          <w:szCs w:val="22"/>
        </w:rPr>
        <w:t xml:space="preserve"> </w:t>
      </w:r>
      <w:r w:rsidR="003D0ECF" w:rsidRPr="007803AE">
        <w:rPr>
          <w:rFonts w:ascii="Museo Sans 300" w:hAnsi="Museo Sans 300"/>
          <w:color w:val="auto"/>
          <w:sz w:val="22"/>
          <w:szCs w:val="22"/>
        </w:rPr>
        <w:t xml:space="preserve">y Enfermedades Graves </w:t>
      </w:r>
      <w:r w:rsidRPr="007803AE">
        <w:rPr>
          <w:rFonts w:ascii="Museo Sans 300" w:hAnsi="Museo Sans 300"/>
          <w:color w:val="auto"/>
          <w:sz w:val="22"/>
          <w:szCs w:val="22"/>
        </w:rPr>
        <w:t xml:space="preserve">aportan criterios para evaluar y calificar los Impedimentos del Sistema Urinario, su configuración y el Menoscabo Laboral Permanente en la capacidad general de trabajo expresado en las interferencias que producen sobre las áreas de actividades laborales. Se divide en: </w:t>
      </w:r>
    </w:p>
    <w:p w14:paraId="2624E53D" w14:textId="77777777" w:rsidR="00277947" w:rsidRPr="007803AE" w:rsidRDefault="00277947" w:rsidP="00F62BAA">
      <w:pPr>
        <w:pStyle w:val="Default"/>
        <w:rPr>
          <w:rFonts w:ascii="Museo Sans 300" w:hAnsi="Museo Sans 300"/>
          <w:color w:val="auto"/>
          <w:sz w:val="22"/>
          <w:szCs w:val="22"/>
        </w:rPr>
      </w:pPr>
    </w:p>
    <w:p w14:paraId="2624E53E" w14:textId="77777777" w:rsidR="00F62BAA" w:rsidRPr="007803AE" w:rsidRDefault="00F62BAA" w:rsidP="00962A4F">
      <w:pPr>
        <w:pStyle w:val="Default"/>
        <w:widowControl w:val="0"/>
        <w:ind w:left="425" w:hanging="425"/>
        <w:jc w:val="both"/>
        <w:rPr>
          <w:rFonts w:ascii="Museo Sans 300" w:hAnsi="Museo Sans 300"/>
          <w:b/>
          <w:color w:val="auto"/>
          <w:sz w:val="22"/>
          <w:szCs w:val="22"/>
        </w:rPr>
      </w:pPr>
      <w:r w:rsidRPr="007803AE">
        <w:rPr>
          <w:rFonts w:ascii="Museo Sans 300" w:hAnsi="Museo Sans 300"/>
          <w:b/>
          <w:color w:val="auto"/>
          <w:sz w:val="22"/>
          <w:szCs w:val="22"/>
        </w:rPr>
        <w:t>A.</w:t>
      </w:r>
      <w:r w:rsidR="00962A4F" w:rsidRPr="007803AE">
        <w:rPr>
          <w:rFonts w:ascii="Museo Sans 300" w:hAnsi="Museo Sans 300"/>
          <w:b/>
          <w:color w:val="auto"/>
          <w:sz w:val="22"/>
          <w:szCs w:val="22"/>
        </w:rPr>
        <w:t xml:space="preserve"> </w:t>
      </w:r>
      <w:r w:rsidRPr="007803AE">
        <w:rPr>
          <w:rFonts w:ascii="Museo Sans 300" w:hAnsi="Museo Sans 300"/>
          <w:b/>
          <w:color w:val="auto"/>
          <w:sz w:val="22"/>
          <w:szCs w:val="22"/>
        </w:rPr>
        <w:t>Tracto Urinario Superior</w:t>
      </w:r>
      <w:r w:rsidR="00962A4F" w:rsidRPr="007803AE">
        <w:rPr>
          <w:rFonts w:ascii="Museo Sans 300" w:hAnsi="Museo Sans 300"/>
          <w:b/>
          <w:color w:val="auto"/>
          <w:sz w:val="22"/>
          <w:szCs w:val="22"/>
        </w:rPr>
        <w:t>.</w:t>
      </w:r>
    </w:p>
    <w:p w14:paraId="2624E53F" w14:textId="77777777" w:rsidR="00F62BAA" w:rsidRPr="007803AE" w:rsidRDefault="00F62BAA" w:rsidP="00962A4F">
      <w:pPr>
        <w:pStyle w:val="Default"/>
        <w:widowControl w:val="0"/>
        <w:ind w:left="425" w:hanging="425"/>
        <w:jc w:val="both"/>
        <w:rPr>
          <w:rFonts w:ascii="Museo Sans 300" w:hAnsi="Museo Sans 300"/>
          <w:b/>
          <w:color w:val="auto"/>
          <w:sz w:val="22"/>
          <w:szCs w:val="22"/>
        </w:rPr>
      </w:pPr>
      <w:r w:rsidRPr="007803AE">
        <w:rPr>
          <w:rFonts w:ascii="Museo Sans 300" w:hAnsi="Museo Sans 300"/>
          <w:b/>
          <w:color w:val="auto"/>
          <w:sz w:val="22"/>
          <w:szCs w:val="22"/>
        </w:rPr>
        <w:t>B.</w:t>
      </w:r>
      <w:r w:rsidR="00962A4F" w:rsidRPr="007803AE">
        <w:rPr>
          <w:rFonts w:ascii="Museo Sans 300" w:hAnsi="Museo Sans 300"/>
          <w:b/>
          <w:color w:val="auto"/>
          <w:sz w:val="22"/>
          <w:szCs w:val="22"/>
        </w:rPr>
        <w:t xml:space="preserve"> </w:t>
      </w:r>
      <w:r w:rsidRPr="007803AE">
        <w:rPr>
          <w:rFonts w:ascii="Museo Sans 300" w:hAnsi="Museo Sans 300"/>
          <w:b/>
          <w:color w:val="auto"/>
          <w:sz w:val="22"/>
          <w:szCs w:val="22"/>
        </w:rPr>
        <w:t>Vejiga</w:t>
      </w:r>
      <w:r w:rsidR="00962A4F" w:rsidRPr="007803AE">
        <w:rPr>
          <w:rFonts w:ascii="Museo Sans 300" w:hAnsi="Museo Sans 300"/>
          <w:b/>
          <w:color w:val="auto"/>
          <w:sz w:val="22"/>
          <w:szCs w:val="22"/>
        </w:rPr>
        <w:t>.</w:t>
      </w:r>
    </w:p>
    <w:p w14:paraId="6A0D7C85" w14:textId="77777777" w:rsidR="00560BA5" w:rsidRPr="007803AE" w:rsidRDefault="00F62BAA" w:rsidP="00962A4F">
      <w:pPr>
        <w:pStyle w:val="Default"/>
        <w:widowControl w:val="0"/>
        <w:ind w:left="425" w:hanging="425"/>
        <w:jc w:val="both"/>
        <w:rPr>
          <w:rFonts w:ascii="Museo Sans 300" w:hAnsi="Museo Sans 300"/>
          <w:b/>
          <w:color w:val="auto"/>
          <w:sz w:val="22"/>
          <w:szCs w:val="22"/>
        </w:rPr>
      </w:pPr>
      <w:r w:rsidRPr="007803AE">
        <w:rPr>
          <w:rFonts w:ascii="Museo Sans 300" w:hAnsi="Museo Sans 300"/>
          <w:b/>
          <w:color w:val="auto"/>
          <w:sz w:val="22"/>
          <w:szCs w:val="22"/>
        </w:rPr>
        <w:t>C.</w:t>
      </w:r>
      <w:r w:rsidR="00962A4F" w:rsidRPr="007803AE">
        <w:rPr>
          <w:rFonts w:ascii="Museo Sans 300" w:hAnsi="Museo Sans 300"/>
          <w:b/>
          <w:color w:val="auto"/>
          <w:sz w:val="22"/>
          <w:szCs w:val="22"/>
        </w:rPr>
        <w:t xml:space="preserve"> </w:t>
      </w:r>
      <w:r w:rsidRPr="007803AE">
        <w:rPr>
          <w:rFonts w:ascii="Museo Sans 300" w:hAnsi="Museo Sans 300"/>
          <w:b/>
          <w:color w:val="auto"/>
          <w:sz w:val="22"/>
          <w:szCs w:val="22"/>
        </w:rPr>
        <w:t>Uretra</w:t>
      </w:r>
      <w:r w:rsidR="00817E86" w:rsidRPr="007803AE">
        <w:rPr>
          <w:rFonts w:ascii="Museo Sans 300" w:hAnsi="Museo Sans 300"/>
          <w:b/>
          <w:color w:val="auto"/>
          <w:sz w:val="22"/>
          <w:szCs w:val="22"/>
        </w:rPr>
        <w:t>.</w:t>
      </w:r>
    </w:p>
    <w:p w14:paraId="2624E540" w14:textId="226EE085" w:rsidR="00F62BAA" w:rsidRPr="007803AE" w:rsidRDefault="00F62BAA" w:rsidP="00962A4F">
      <w:pPr>
        <w:pStyle w:val="Default"/>
        <w:widowControl w:val="0"/>
        <w:ind w:left="425" w:hanging="425"/>
        <w:jc w:val="both"/>
        <w:rPr>
          <w:rFonts w:ascii="Museo Sans 300" w:hAnsi="Museo Sans 300"/>
          <w:b/>
          <w:color w:val="auto"/>
          <w:sz w:val="22"/>
          <w:szCs w:val="22"/>
        </w:rPr>
      </w:pPr>
      <w:r w:rsidRPr="007803AE">
        <w:rPr>
          <w:rFonts w:ascii="Museo Sans 300" w:hAnsi="Museo Sans 300"/>
          <w:b/>
          <w:color w:val="auto"/>
          <w:sz w:val="22"/>
          <w:szCs w:val="22"/>
        </w:rPr>
        <w:t xml:space="preserve"> </w:t>
      </w:r>
    </w:p>
    <w:p w14:paraId="2624E541" w14:textId="77777777" w:rsidR="00114A5D" w:rsidRPr="007803AE" w:rsidRDefault="0091407B" w:rsidP="003547D4">
      <w:pPr>
        <w:jc w:val="both"/>
        <w:rPr>
          <w:rFonts w:ascii="Museo Sans 300" w:hAnsi="Museo Sans 300" w:cs="Arial"/>
          <w:b/>
          <w:sz w:val="22"/>
          <w:szCs w:val="22"/>
        </w:rPr>
      </w:pPr>
      <w:r w:rsidRPr="007803AE">
        <w:rPr>
          <w:rFonts w:ascii="Museo Sans 300" w:hAnsi="Museo Sans 300" w:cs="Arial"/>
          <w:b/>
          <w:sz w:val="22"/>
          <w:szCs w:val="22"/>
        </w:rPr>
        <w:t xml:space="preserve">A. </w:t>
      </w:r>
      <w:r w:rsidR="005A6C2C" w:rsidRPr="007803AE">
        <w:rPr>
          <w:rFonts w:ascii="Museo Sans 300" w:hAnsi="Museo Sans 300" w:cs="Arial"/>
          <w:b/>
          <w:sz w:val="22"/>
          <w:szCs w:val="22"/>
        </w:rPr>
        <w:t>TRACTO URINARIO SUPERIOR</w:t>
      </w:r>
      <w:r w:rsidR="00962A4F" w:rsidRPr="007803AE">
        <w:rPr>
          <w:rFonts w:ascii="Museo Sans 300" w:hAnsi="Museo Sans 300" w:cs="Arial"/>
          <w:b/>
          <w:sz w:val="22"/>
          <w:szCs w:val="22"/>
        </w:rPr>
        <w:t>.</w:t>
      </w:r>
    </w:p>
    <w:p w14:paraId="2624E542" w14:textId="77777777" w:rsidR="003547D4" w:rsidRPr="007803AE" w:rsidRDefault="005A6C2C" w:rsidP="003547D4">
      <w:pPr>
        <w:jc w:val="both"/>
        <w:rPr>
          <w:rFonts w:ascii="Museo Sans 300" w:hAnsi="Museo Sans 300" w:cs="Arial"/>
          <w:b/>
          <w:sz w:val="22"/>
          <w:szCs w:val="22"/>
        </w:rPr>
      </w:pPr>
      <w:r w:rsidRPr="007803AE">
        <w:rPr>
          <w:rFonts w:ascii="Museo Sans 300" w:hAnsi="Museo Sans 300" w:cs="Arial"/>
          <w:sz w:val="22"/>
          <w:szCs w:val="22"/>
        </w:rPr>
        <w:t xml:space="preserve">El Tracto Urinario Superior está constituido por ambos Riñones y el segmento pielocaliciario. </w:t>
      </w:r>
    </w:p>
    <w:p w14:paraId="2258837F" w14:textId="77777777" w:rsidR="0045631E" w:rsidRPr="007803AE" w:rsidRDefault="0045631E" w:rsidP="003547D4">
      <w:pPr>
        <w:jc w:val="both"/>
        <w:rPr>
          <w:rFonts w:ascii="Museo Sans 300" w:hAnsi="Museo Sans 300" w:cs="Arial"/>
          <w:sz w:val="22"/>
          <w:szCs w:val="22"/>
        </w:rPr>
      </w:pPr>
    </w:p>
    <w:p w14:paraId="2624E544" w14:textId="77777777" w:rsidR="003547D4" w:rsidRPr="007803AE" w:rsidRDefault="003547D4" w:rsidP="003547D4">
      <w:pPr>
        <w:pStyle w:val="Default"/>
        <w:jc w:val="both"/>
        <w:rPr>
          <w:rFonts w:ascii="Museo Sans 300" w:hAnsi="Museo Sans 300"/>
          <w:color w:val="auto"/>
          <w:sz w:val="22"/>
          <w:szCs w:val="22"/>
        </w:rPr>
      </w:pPr>
      <w:r w:rsidRPr="007803AE">
        <w:rPr>
          <w:rFonts w:ascii="Museo Sans 300" w:hAnsi="Museo Sans 300"/>
          <w:b/>
          <w:bCs/>
          <w:color w:val="auto"/>
          <w:sz w:val="22"/>
          <w:szCs w:val="22"/>
        </w:rPr>
        <w:t xml:space="preserve">Enfermedad Renal Crónica </w:t>
      </w:r>
    </w:p>
    <w:p w14:paraId="2624E545" w14:textId="77777777" w:rsidR="00962A4F" w:rsidRPr="007803AE" w:rsidRDefault="00962A4F" w:rsidP="00CB7124">
      <w:pPr>
        <w:pStyle w:val="Default"/>
        <w:jc w:val="both"/>
        <w:rPr>
          <w:rFonts w:ascii="Museo Sans 300" w:hAnsi="Museo Sans 300"/>
          <w:color w:val="auto"/>
          <w:sz w:val="22"/>
          <w:szCs w:val="22"/>
        </w:rPr>
      </w:pPr>
    </w:p>
    <w:p w14:paraId="2624E546" w14:textId="77777777" w:rsidR="00CB7124" w:rsidRPr="007803AE" w:rsidRDefault="003547D4" w:rsidP="00CB712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determinación de la enfermedad renal crónica se basa en la historia clínica y examen físico que evidencia </w:t>
      </w:r>
      <w:r w:rsidR="005D0CB4" w:rsidRPr="007803AE">
        <w:rPr>
          <w:rFonts w:ascii="Museo Sans 300" w:hAnsi="Museo Sans 300"/>
          <w:color w:val="auto"/>
          <w:sz w:val="22"/>
          <w:szCs w:val="22"/>
        </w:rPr>
        <w:t>su</w:t>
      </w:r>
      <w:r w:rsidRPr="007803AE">
        <w:rPr>
          <w:rFonts w:ascii="Museo Sans 300" w:hAnsi="Museo Sans 300"/>
          <w:color w:val="auto"/>
          <w:sz w:val="22"/>
          <w:szCs w:val="22"/>
        </w:rPr>
        <w:t xml:space="preserve"> naturaleza progresiva</w:t>
      </w:r>
      <w:r w:rsidR="005D0CB4" w:rsidRPr="007803AE">
        <w:rPr>
          <w:rFonts w:ascii="Museo Sans 300" w:hAnsi="Museo Sans 300"/>
          <w:color w:val="auto"/>
          <w:sz w:val="22"/>
          <w:szCs w:val="22"/>
        </w:rPr>
        <w:t>,</w:t>
      </w:r>
      <w:r w:rsidRPr="007803AE">
        <w:rPr>
          <w:rFonts w:ascii="Museo Sans 300" w:hAnsi="Museo Sans 300"/>
          <w:color w:val="auto"/>
          <w:sz w:val="22"/>
          <w:szCs w:val="22"/>
        </w:rPr>
        <w:t xml:space="preserve"> y </w:t>
      </w:r>
      <w:r w:rsidR="005D0CB4" w:rsidRPr="007803AE">
        <w:rPr>
          <w:rFonts w:ascii="Museo Sans 300" w:hAnsi="Museo Sans 300"/>
          <w:color w:val="auto"/>
          <w:sz w:val="22"/>
          <w:szCs w:val="22"/>
        </w:rPr>
        <w:t xml:space="preserve">en </w:t>
      </w:r>
      <w:r w:rsidRPr="007803AE">
        <w:rPr>
          <w:rFonts w:ascii="Museo Sans 300" w:hAnsi="Museo Sans 300"/>
          <w:color w:val="auto"/>
          <w:sz w:val="22"/>
          <w:szCs w:val="22"/>
        </w:rPr>
        <w:t xml:space="preserve">exámenes de laboratorio y </w:t>
      </w:r>
      <w:r w:rsidR="005D0CB4" w:rsidRPr="007803AE">
        <w:rPr>
          <w:rFonts w:ascii="Museo Sans 300" w:hAnsi="Museo Sans 300"/>
          <w:color w:val="auto"/>
          <w:sz w:val="22"/>
          <w:szCs w:val="22"/>
        </w:rPr>
        <w:t xml:space="preserve">de </w:t>
      </w:r>
      <w:r w:rsidRPr="007803AE">
        <w:rPr>
          <w:rFonts w:ascii="Museo Sans 300" w:hAnsi="Museo Sans 300"/>
          <w:color w:val="auto"/>
          <w:sz w:val="22"/>
          <w:szCs w:val="22"/>
        </w:rPr>
        <w:t xml:space="preserve">gabinete que muestran deterioro de la función Renal, tales como: Examen de Orina Completo, Creatinemia, Depuración de </w:t>
      </w:r>
      <w:r w:rsidR="005D0CB4" w:rsidRPr="007803AE">
        <w:rPr>
          <w:rFonts w:ascii="Museo Sans 300" w:hAnsi="Museo Sans 300"/>
          <w:color w:val="auto"/>
          <w:sz w:val="22"/>
          <w:szCs w:val="22"/>
        </w:rPr>
        <w:t>C</w:t>
      </w:r>
      <w:r w:rsidRPr="007803AE">
        <w:rPr>
          <w:rFonts w:ascii="Museo Sans 300" w:hAnsi="Museo Sans 300"/>
          <w:color w:val="auto"/>
          <w:sz w:val="22"/>
          <w:szCs w:val="22"/>
        </w:rPr>
        <w:t>rea</w:t>
      </w:r>
      <w:r w:rsidR="005D0CB4" w:rsidRPr="007803AE">
        <w:rPr>
          <w:rFonts w:ascii="Museo Sans 300" w:hAnsi="Museo Sans 300"/>
          <w:color w:val="auto"/>
          <w:sz w:val="22"/>
          <w:szCs w:val="22"/>
        </w:rPr>
        <w:t>t</w:t>
      </w:r>
      <w:r w:rsidRPr="007803AE">
        <w:rPr>
          <w:rFonts w:ascii="Museo Sans 300" w:hAnsi="Museo Sans 300"/>
          <w:color w:val="auto"/>
          <w:sz w:val="22"/>
          <w:szCs w:val="22"/>
        </w:rPr>
        <w:t xml:space="preserve">inina en orina de </w:t>
      </w:r>
      <w:r w:rsidR="004C50C0" w:rsidRPr="007803AE">
        <w:rPr>
          <w:rFonts w:ascii="Museo Sans 300" w:hAnsi="Museo Sans 300"/>
          <w:color w:val="auto"/>
          <w:sz w:val="22"/>
          <w:szCs w:val="22"/>
        </w:rPr>
        <w:t>24</w:t>
      </w:r>
      <w:r w:rsidR="00962A4F" w:rsidRPr="007803AE">
        <w:rPr>
          <w:rFonts w:ascii="Museo Sans 300" w:hAnsi="Museo Sans 300"/>
          <w:color w:val="auto"/>
          <w:sz w:val="22"/>
          <w:szCs w:val="22"/>
        </w:rPr>
        <w:t xml:space="preserve"> horas, Ecografía, Pielografía</w:t>
      </w:r>
      <w:r w:rsidRPr="007803AE">
        <w:rPr>
          <w:rFonts w:ascii="Museo Sans 300" w:hAnsi="Museo Sans 300"/>
          <w:color w:val="auto"/>
          <w:sz w:val="22"/>
          <w:szCs w:val="22"/>
        </w:rPr>
        <w:t xml:space="preserve">, Biopsia Renal, Eco Doppler Color, Cintigramas y TAC. </w:t>
      </w:r>
      <w:r w:rsidR="00CB7124" w:rsidRPr="007803AE">
        <w:rPr>
          <w:rFonts w:ascii="Museo Sans 300" w:hAnsi="Museo Sans 300"/>
          <w:color w:val="auto"/>
          <w:sz w:val="22"/>
          <w:szCs w:val="22"/>
        </w:rPr>
        <w:t xml:space="preserve"> </w:t>
      </w:r>
    </w:p>
    <w:p w14:paraId="2624E547" w14:textId="77777777" w:rsidR="00CB7124" w:rsidRPr="007803AE" w:rsidRDefault="00CB7124" w:rsidP="00CB7124">
      <w:pPr>
        <w:pStyle w:val="Default"/>
        <w:jc w:val="both"/>
        <w:rPr>
          <w:rFonts w:ascii="Museo Sans 300" w:hAnsi="Museo Sans 300"/>
          <w:color w:val="auto"/>
          <w:sz w:val="22"/>
          <w:szCs w:val="22"/>
        </w:rPr>
      </w:pPr>
    </w:p>
    <w:p w14:paraId="2624E548" w14:textId="77777777" w:rsidR="00CB7124" w:rsidRPr="007803AE" w:rsidRDefault="00CB7124" w:rsidP="00B034EC">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Cuando existan dificultades para la medición directa de </w:t>
      </w:r>
      <w:r w:rsidRPr="007803AE">
        <w:rPr>
          <w:rFonts w:ascii="Museo Sans 300" w:hAnsi="Museo Sans 300"/>
          <w:b/>
          <w:bCs/>
          <w:color w:val="auto"/>
          <w:sz w:val="22"/>
          <w:szCs w:val="22"/>
        </w:rPr>
        <w:t>Depuración de Creatinina en orina de 24 horas</w:t>
      </w:r>
      <w:r w:rsidRPr="007803AE">
        <w:rPr>
          <w:rFonts w:ascii="Museo Sans 300" w:hAnsi="Museo Sans 300"/>
          <w:color w:val="auto"/>
          <w:sz w:val="22"/>
          <w:szCs w:val="22"/>
        </w:rPr>
        <w:t xml:space="preserve">, una aproximación válida puede efectuarse aplicando la fórmula de Grocoft: </w:t>
      </w:r>
    </w:p>
    <w:p w14:paraId="2624E54B" w14:textId="77777777" w:rsidR="00CB7124" w:rsidRPr="007803AE" w:rsidRDefault="00CB7124" w:rsidP="00CB7124">
      <w:pPr>
        <w:pStyle w:val="Default"/>
        <w:rPr>
          <w:rFonts w:ascii="Museo Sans 300" w:hAnsi="Museo Sans 300"/>
          <w:color w:val="auto"/>
          <w:sz w:val="22"/>
          <w:szCs w:val="22"/>
        </w:rPr>
      </w:pPr>
      <w:r w:rsidRPr="007803AE">
        <w:rPr>
          <w:rFonts w:ascii="Museo Sans 300" w:hAnsi="Museo Sans 300"/>
          <w:color w:val="auto"/>
          <w:sz w:val="22"/>
          <w:szCs w:val="22"/>
        </w:rPr>
        <w:t>VARONES</w:t>
      </w:r>
      <w:r w:rsidR="004C50C0"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t>(140-edad) x peso en Kgrs.</w:t>
      </w:r>
    </w:p>
    <w:p w14:paraId="2624E54C" w14:textId="77777777" w:rsidR="00CB7124" w:rsidRPr="007803AE" w:rsidRDefault="00CB7124" w:rsidP="00CB7124">
      <w:pPr>
        <w:pStyle w:val="Default"/>
        <w:ind w:left="2127" w:firstLine="709"/>
        <w:rPr>
          <w:rFonts w:ascii="Museo Sans 300" w:hAnsi="Museo Sans 300"/>
          <w:color w:val="auto"/>
          <w:sz w:val="22"/>
          <w:szCs w:val="22"/>
        </w:rPr>
      </w:pPr>
      <w:r w:rsidRPr="007803AE">
        <w:rPr>
          <w:rFonts w:ascii="Museo Sans 300" w:hAnsi="Museo Sans 300"/>
          <w:color w:val="auto"/>
          <w:sz w:val="22"/>
          <w:szCs w:val="22"/>
        </w:rPr>
        <w:t>_______________________</w:t>
      </w:r>
    </w:p>
    <w:p w14:paraId="2624E54D" w14:textId="77777777" w:rsidR="00CB7124" w:rsidRPr="007803AE" w:rsidRDefault="00CB7124" w:rsidP="00CB7124">
      <w:pPr>
        <w:pStyle w:val="Default"/>
        <w:ind w:left="2127" w:firstLine="709"/>
        <w:rPr>
          <w:rFonts w:ascii="Museo Sans 300" w:hAnsi="Museo Sans 300"/>
          <w:color w:val="auto"/>
          <w:sz w:val="22"/>
          <w:szCs w:val="22"/>
        </w:rPr>
      </w:pPr>
      <w:r w:rsidRPr="007803AE">
        <w:rPr>
          <w:rFonts w:ascii="Museo Sans 300" w:hAnsi="Museo Sans 300"/>
          <w:color w:val="auto"/>
          <w:sz w:val="22"/>
          <w:szCs w:val="22"/>
        </w:rPr>
        <w:t>72 x Creatinemia plasmática</w:t>
      </w:r>
    </w:p>
    <w:p w14:paraId="2624E54E" w14:textId="77777777" w:rsidR="00CB7124" w:rsidRPr="007803AE" w:rsidRDefault="00CB7124" w:rsidP="00CB7124">
      <w:pPr>
        <w:pStyle w:val="Default"/>
        <w:rPr>
          <w:rFonts w:ascii="Museo Sans 300" w:hAnsi="Museo Sans 300"/>
          <w:color w:val="auto"/>
          <w:sz w:val="22"/>
          <w:szCs w:val="22"/>
        </w:rPr>
      </w:pPr>
    </w:p>
    <w:p w14:paraId="2624E54F" w14:textId="77777777" w:rsidR="00CB7124" w:rsidRPr="007803AE" w:rsidRDefault="00CB7124" w:rsidP="00CB7124">
      <w:pPr>
        <w:pStyle w:val="Default"/>
        <w:rPr>
          <w:rFonts w:ascii="Museo Sans 300" w:hAnsi="Museo Sans 300"/>
          <w:color w:val="auto"/>
          <w:sz w:val="22"/>
          <w:szCs w:val="22"/>
        </w:rPr>
      </w:pPr>
    </w:p>
    <w:p w14:paraId="2624E550" w14:textId="77777777" w:rsidR="00CB7124" w:rsidRPr="007803AE" w:rsidRDefault="00CB7124" w:rsidP="00CB7124">
      <w:pPr>
        <w:pStyle w:val="Default"/>
        <w:rPr>
          <w:rFonts w:ascii="Museo Sans 300" w:hAnsi="Museo Sans 300"/>
          <w:color w:val="auto"/>
          <w:sz w:val="22"/>
          <w:szCs w:val="22"/>
        </w:rPr>
      </w:pPr>
      <w:r w:rsidRPr="007803AE">
        <w:rPr>
          <w:rFonts w:ascii="Museo Sans 300" w:hAnsi="Museo Sans 300"/>
          <w:color w:val="auto"/>
          <w:sz w:val="22"/>
          <w:szCs w:val="22"/>
        </w:rPr>
        <w:t>MUJERES</w:t>
      </w:r>
      <w:r w:rsidR="004C50C0" w:rsidRPr="007803AE">
        <w:rPr>
          <w:rFonts w:ascii="Museo Sans 300" w:hAnsi="Museo Sans 300"/>
          <w:color w:val="auto"/>
          <w:sz w:val="22"/>
          <w:szCs w:val="22"/>
        </w:rPr>
        <w:t>:</w:t>
      </w:r>
      <w:r w:rsidRPr="007803AE">
        <w:rPr>
          <w:rFonts w:ascii="Museo Sans 300" w:hAnsi="Museo Sans 300"/>
          <w:color w:val="auto"/>
          <w:sz w:val="22"/>
          <w:szCs w:val="22"/>
        </w:rPr>
        <w:t xml:space="preserve"> </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t>Multiplicar el resultado de fórmula</w:t>
      </w:r>
    </w:p>
    <w:p w14:paraId="2624E551" w14:textId="77777777" w:rsidR="003547D4" w:rsidRPr="007803AE" w:rsidRDefault="00CB7124" w:rsidP="00CB7124">
      <w:pPr>
        <w:ind w:left="2127" w:firstLine="709"/>
        <w:rPr>
          <w:rFonts w:ascii="Museo Sans 300" w:hAnsi="Museo Sans 300" w:cs="Arial"/>
          <w:sz w:val="22"/>
          <w:szCs w:val="22"/>
        </w:rPr>
      </w:pPr>
      <w:proofErr w:type="gramStart"/>
      <w:r w:rsidRPr="007803AE">
        <w:rPr>
          <w:rFonts w:ascii="Museo Sans 300" w:hAnsi="Museo Sans 300" w:cs="Arial"/>
          <w:sz w:val="22"/>
          <w:szCs w:val="22"/>
        </w:rPr>
        <w:t>anterior</w:t>
      </w:r>
      <w:proofErr w:type="gramEnd"/>
      <w:r w:rsidRPr="007803AE">
        <w:rPr>
          <w:rFonts w:ascii="Museo Sans 300" w:hAnsi="Museo Sans 300" w:cs="Arial"/>
          <w:sz w:val="22"/>
          <w:szCs w:val="22"/>
        </w:rPr>
        <w:t xml:space="preserve"> x 0.85</w:t>
      </w:r>
    </w:p>
    <w:p w14:paraId="2624E552" w14:textId="77777777" w:rsidR="00CB7124" w:rsidRPr="007803AE" w:rsidRDefault="00CB7124" w:rsidP="00CB7124">
      <w:pPr>
        <w:ind w:left="2127" w:firstLine="709"/>
        <w:rPr>
          <w:rFonts w:ascii="Museo Sans 300" w:hAnsi="Museo Sans 300" w:cs="Arial"/>
          <w:sz w:val="22"/>
          <w:szCs w:val="22"/>
        </w:rPr>
      </w:pPr>
    </w:p>
    <w:p w14:paraId="2624E553" w14:textId="77777777" w:rsidR="003547D4" w:rsidRPr="007803AE" w:rsidRDefault="005A6C2C" w:rsidP="003547D4">
      <w:pPr>
        <w:jc w:val="both"/>
        <w:rPr>
          <w:rFonts w:ascii="Museo Sans 300" w:hAnsi="Museo Sans 300" w:cs="Arial"/>
          <w:sz w:val="22"/>
          <w:szCs w:val="22"/>
        </w:rPr>
      </w:pPr>
      <w:r w:rsidRPr="007803AE">
        <w:rPr>
          <w:rFonts w:ascii="Museo Sans 300" w:hAnsi="Museo Sans 300" w:cs="Arial"/>
          <w:sz w:val="22"/>
          <w:szCs w:val="22"/>
        </w:rPr>
        <w:t>Deberá contarse con los reportes originales de los exámenes de laboratorio necesarios y los reportes histopatológicos si se ha efectuado biopsia renal. Cuando un trabajador deba someterse a diálisis periódica, debido a una enfermedad renal crónica, la severidad del daño lo refleja la función renal existente previa a la iniciación de la diálisis.</w:t>
      </w:r>
    </w:p>
    <w:p w14:paraId="2624E554" w14:textId="77777777" w:rsidR="00CB7124" w:rsidRPr="007803AE" w:rsidRDefault="00CB7124" w:rsidP="003547D4">
      <w:pPr>
        <w:rPr>
          <w:rFonts w:ascii="Museo Sans 300" w:hAnsi="Museo Sans 300" w:cs="Arial"/>
          <w:sz w:val="22"/>
          <w:szCs w:val="22"/>
        </w:rPr>
      </w:pPr>
    </w:p>
    <w:p w14:paraId="2624E555" w14:textId="77777777" w:rsidR="00CB7124" w:rsidRPr="007803AE" w:rsidRDefault="00CB7124" w:rsidP="00CB7124">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Impedimento del Tracto Urinario Superior </w:t>
      </w:r>
    </w:p>
    <w:p w14:paraId="2624E558" w14:textId="6DDDC7C0" w:rsidR="00CB7124" w:rsidRPr="007803AE" w:rsidRDefault="004C50C0" w:rsidP="005B19C7">
      <w:pPr>
        <w:widowControl w:val="0"/>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y por </w:t>
      </w:r>
      <w:r w:rsidR="00CB7124" w:rsidRPr="007803AE">
        <w:rPr>
          <w:rFonts w:ascii="Museo Sans 300" w:hAnsi="Museo Sans 300" w:cs="Arial"/>
          <w:sz w:val="22"/>
          <w:szCs w:val="22"/>
        </w:rPr>
        <w:t xml:space="preserve">la </w:t>
      </w:r>
      <w:r w:rsidR="00D84F86" w:rsidRPr="007803AE">
        <w:rPr>
          <w:rFonts w:ascii="Museo Sans 300" w:hAnsi="Museo Sans 300" w:cs="Arial"/>
          <w:sz w:val="22"/>
          <w:szCs w:val="22"/>
        </w:rPr>
        <w:t xml:space="preserve">Depuración de </w:t>
      </w:r>
      <w:r w:rsidRPr="007803AE">
        <w:rPr>
          <w:rFonts w:ascii="Museo Sans 300" w:hAnsi="Museo Sans 300" w:cs="Arial"/>
          <w:sz w:val="22"/>
          <w:szCs w:val="22"/>
        </w:rPr>
        <w:t>Creatinina en orina de 24 horas.</w:t>
      </w:r>
    </w:p>
    <w:p w14:paraId="49340E15" w14:textId="77777777" w:rsidR="002550EA" w:rsidRPr="007803AE" w:rsidRDefault="002550EA" w:rsidP="00CB7124">
      <w:pPr>
        <w:jc w:val="both"/>
        <w:rPr>
          <w:rFonts w:ascii="Museo Sans 300" w:hAnsi="Museo Sans 300" w:cs="Arial"/>
          <w:sz w:val="22"/>
          <w:szCs w:val="22"/>
        </w:rPr>
      </w:pPr>
    </w:p>
    <w:p w14:paraId="2624E559" w14:textId="19B2C6E8"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55A" w14:textId="77777777"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alteraciones del Tracto Urinario Superior, sin evidencias de disfunción.</w:t>
      </w:r>
    </w:p>
    <w:p w14:paraId="2624E55B" w14:textId="77777777"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2624E55C" w14:textId="2AFB9ADE"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Existe una disminución de la función del tracto urinario superior, comprobada por la depuración de creatinina de 75 a 90 litros/24 horas. Existen síntomas y signos intermitentes de disfunción del tracto urinario superior que no requieren tratamiento aunque s</w:t>
      </w:r>
      <w:r w:rsidR="00F538A9" w:rsidRPr="007803AE">
        <w:rPr>
          <w:rFonts w:ascii="Museo Sans 300" w:hAnsi="Museo Sans 300" w:cs="Arial"/>
          <w:sz w:val="22"/>
          <w:szCs w:val="22"/>
        </w:rPr>
        <w:t>í</w:t>
      </w:r>
      <w:r w:rsidR="00EA3585" w:rsidRPr="007803AE">
        <w:rPr>
          <w:rFonts w:ascii="Museo Sans 300" w:hAnsi="Museo Sans 300" w:cs="Arial"/>
          <w:sz w:val="22"/>
          <w:szCs w:val="22"/>
        </w:rPr>
        <w:t xml:space="preserve"> vigilancia </w:t>
      </w:r>
      <w:proofErr w:type="gramStart"/>
      <w:r w:rsidR="005C31F5" w:rsidRPr="007803AE">
        <w:rPr>
          <w:rFonts w:ascii="Museo Sans 300" w:hAnsi="Museo Sans 300" w:cs="Arial"/>
          <w:sz w:val="22"/>
          <w:szCs w:val="22"/>
        </w:rPr>
        <w:t>continua</w:t>
      </w:r>
      <w:proofErr w:type="gramEnd"/>
      <w:r w:rsidRPr="007803AE">
        <w:rPr>
          <w:rFonts w:ascii="Museo Sans 300" w:hAnsi="Museo Sans 300" w:cs="Arial"/>
          <w:sz w:val="22"/>
          <w:szCs w:val="22"/>
        </w:rPr>
        <w:t>. Algunas veces la sintomatología es nula y el paciente no consulta. Son hallazgos incidentales.</w:t>
      </w:r>
    </w:p>
    <w:p w14:paraId="2624E55D" w14:textId="7324E6E9"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55E" w14:textId="77777777"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Existe una disminución de la función del tracto urinario superior, comprobada por la depuración de creatinina de 60 a 75 litros/24 horas.</w:t>
      </w:r>
    </w:p>
    <w:p w14:paraId="2624E55F" w14:textId="77777777"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Aunque la depuración de creatinina sea mayor de 75 litros/24 horas, los síntomas y signos clínicos de enfermedad o de disfunción del tracto urinario superior</w:t>
      </w:r>
      <w:r w:rsidR="00F538A9" w:rsidRPr="007803AE">
        <w:rPr>
          <w:rFonts w:ascii="Museo Sans 300" w:hAnsi="Museo Sans 300" w:cs="Arial"/>
          <w:sz w:val="22"/>
          <w:szCs w:val="22"/>
        </w:rPr>
        <w:t>,</w:t>
      </w:r>
      <w:r w:rsidRPr="007803AE">
        <w:rPr>
          <w:rFonts w:ascii="Museo Sans 300" w:hAnsi="Museo Sans 300" w:cs="Arial"/>
          <w:sz w:val="22"/>
          <w:szCs w:val="22"/>
        </w:rPr>
        <w:t xml:space="preserve"> precisan de una vigilancia continua y un tratamiento constante dirigido hacia la dieta (hipoproteica).</w:t>
      </w:r>
    </w:p>
    <w:p w14:paraId="2624E561" w14:textId="77777777"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562" w14:textId="77777777"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Existe una disminución de la función del tracto urinario superior, comprobada por la depuración de creatinina de 40 a 60 litros/24 horas. Los síntomas y signos clínicos de la enfermedad o de la disfunción del tracto urinario superior</w:t>
      </w:r>
      <w:r w:rsidR="00F538A9" w:rsidRPr="007803AE">
        <w:rPr>
          <w:rFonts w:ascii="Museo Sans 300" w:hAnsi="Museo Sans 300" w:cs="Arial"/>
          <w:sz w:val="22"/>
          <w:szCs w:val="22"/>
        </w:rPr>
        <w:t>,</w:t>
      </w:r>
      <w:r w:rsidRPr="007803AE">
        <w:rPr>
          <w:rFonts w:ascii="Museo Sans 300" w:hAnsi="Museo Sans 300" w:cs="Arial"/>
          <w:sz w:val="22"/>
          <w:szCs w:val="22"/>
        </w:rPr>
        <w:t xml:space="preserve"> son controlados en forma incompleta por tratamiento médico constante, aún con depuraciones más bajas los síntomas pueden no importar y el tratamiento sigue siendo conservador.</w:t>
      </w:r>
    </w:p>
    <w:p w14:paraId="2624E563" w14:textId="77777777" w:rsidR="007B1C15" w:rsidRPr="007803AE" w:rsidRDefault="007B1C15" w:rsidP="00CB7124">
      <w:pPr>
        <w:jc w:val="both"/>
        <w:rPr>
          <w:rFonts w:ascii="Museo Sans 300" w:hAnsi="Museo Sans 300" w:cs="Arial"/>
          <w:sz w:val="22"/>
          <w:szCs w:val="22"/>
        </w:rPr>
      </w:pPr>
    </w:p>
    <w:p w14:paraId="2624E564" w14:textId="2ADB3470" w:rsidR="00CB7124" w:rsidRPr="007803AE" w:rsidRDefault="00CB7124" w:rsidP="00CB7124">
      <w:pPr>
        <w:jc w:val="both"/>
        <w:rPr>
          <w:rFonts w:ascii="Museo Sans 300" w:hAnsi="Museo Sans 300" w:cs="Arial"/>
          <w:sz w:val="22"/>
          <w:szCs w:val="22"/>
        </w:rPr>
      </w:pPr>
      <w:r w:rsidRPr="007803AE">
        <w:rPr>
          <w:rFonts w:ascii="Museo Sans 300" w:hAnsi="Museo Sans 300" w:cs="Arial"/>
          <w:sz w:val="22"/>
          <w:szCs w:val="22"/>
        </w:rPr>
        <w:t>Clase V</w:t>
      </w:r>
      <w:r w:rsidRPr="007803AE">
        <w:rPr>
          <w:rFonts w:ascii="Museo Sans 300" w:hAnsi="Museo Sans 300" w:cs="Arial"/>
          <w:b/>
          <w:sz w:val="22"/>
          <w:szCs w:val="22"/>
        </w:rPr>
        <w:tab/>
      </w:r>
      <w:r w:rsidRPr="007803AE">
        <w:rPr>
          <w:rFonts w:ascii="Museo Sans 300" w:hAnsi="Museo Sans 300" w:cs="Arial"/>
          <w:sz w:val="22"/>
          <w:szCs w:val="22"/>
        </w:rPr>
        <w:t>Menoscabo Global de la Persona de 51% - 70%</w:t>
      </w:r>
    </w:p>
    <w:p w14:paraId="2624E565" w14:textId="77777777" w:rsidR="00CB7124" w:rsidRPr="007803AE" w:rsidRDefault="00CB7124" w:rsidP="00CB7124">
      <w:pPr>
        <w:ind w:left="709" w:firstLine="709"/>
        <w:jc w:val="both"/>
        <w:rPr>
          <w:rFonts w:ascii="Museo Sans 300" w:hAnsi="Museo Sans 300" w:cs="Arial"/>
          <w:sz w:val="22"/>
          <w:szCs w:val="22"/>
        </w:rPr>
      </w:pPr>
    </w:p>
    <w:p w14:paraId="2624E566" w14:textId="77777777"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t>Existe disminución de la función del tracto urinario superior, comprobada por la depuración de creatinina inferior a 40 litros/24 horas.</w:t>
      </w:r>
    </w:p>
    <w:p w14:paraId="2624E567" w14:textId="151F585B" w:rsidR="00CB7124" w:rsidRPr="007803AE" w:rsidRDefault="00CB7124" w:rsidP="00CB7124">
      <w:pPr>
        <w:ind w:left="1418"/>
        <w:jc w:val="both"/>
        <w:rPr>
          <w:rFonts w:ascii="Museo Sans 300" w:hAnsi="Museo Sans 300" w:cs="Arial"/>
          <w:sz w:val="22"/>
          <w:szCs w:val="22"/>
        </w:rPr>
      </w:pPr>
      <w:r w:rsidRPr="007803AE">
        <w:rPr>
          <w:rFonts w:ascii="Museo Sans 300" w:hAnsi="Museo Sans 300" w:cs="Arial"/>
          <w:sz w:val="22"/>
          <w:szCs w:val="22"/>
        </w:rPr>
        <w:br/>
        <w:t>Los síntomas y signos clínicos de enfermedad o disfunción del tracto urinario superior persisten pese a tratamientos médicos o quirúrgicos.</w:t>
      </w:r>
    </w:p>
    <w:p w14:paraId="24F43300" w14:textId="77777777" w:rsidR="00FD0F5E" w:rsidRPr="007803AE" w:rsidRDefault="00FD0F5E" w:rsidP="00962A4F">
      <w:pPr>
        <w:jc w:val="both"/>
        <w:rPr>
          <w:rFonts w:ascii="Museo Sans 300" w:hAnsi="Museo Sans 300" w:cs="Arial"/>
          <w:b/>
          <w:bCs/>
          <w:sz w:val="22"/>
          <w:szCs w:val="22"/>
        </w:rPr>
      </w:pPr>
    </w:p>
    <w:p w14:paraId="2624E569" w14:textId="172942CB" w:rsidR="003C05FE" w:rsidRPr="007803AE" w:rsidRDefault="003C05FE" w:rsidP="00962A4F">
      <w:pPr>
        <w:jc w:val="both"/>
        <w:rPr>
          <w:rFonts w:ascii="Museo Sans 300" w:hAnsi="Museo Sans 300" w:cs="Arial"/>
          <w:b/>
          <w:bCs/>
          <w:sz w:val="22"/>
          <w:szCs w:val="22"/>
        </w:rPr>
      </w:pPr>
      <w:r w:rsidRPr="007803AE">
        <w:rPr>
          <w:rFonts w:ascii="Museo Sans 300" w:hAnsi="Museo Sans 300" w:cs="Arial"/>
          <w:b/>
          <w:bCs/>
          <w:sz w:val="22"/>
          <w:szCs w:val="22"/>
        </w:rPr>
        <w:t xml:space="preserve">PATOLOGÍAS RENALES CRÓNICAS QUE </w:t>
      </w:r>
      <w:r w:rsidR="00B7362B" w:rsidRPr="007803AE">
        <w:rPr>
          <w:rFonts w:ascii="Museo Sans 300" w:hAnsi="Museo Sans 300" w:cs="Arial"/>
          <w:b/>
          <w:bCs/>
          <w:sz w:val="22"/>
          <w:szCs w:val="22"/>
        </w:rPr>
        <w:t xml:space="preserve">GENERAN </w:t>
      </w:r>
      <w:r w:rsidRPr="007803AE">
        <w:rPr>
          <w:rFonts w:ascii="Museo Sans 300" w:hAnsi="Museo Sans 300" w:cs="Arial"/>
          <w:b/>
          <w:bCs/>
          <w:sz w:val="22"/>
          <w:szCs w:val="22"/>
        </w:rPr>
        <w:t xml:space="preserve">MENOSCABO LABORAL PERMANENTE </w:t>
      </w:r>
      <w:r w:rsidR="00B7362B" w:rsidRPr="007803AE">
        <w:rPr>
          <w:rFonts w:ascii="Museo Sans 300" w:hAnsi="Museo Sans 300" w:cs="Arial"/>
          <w:b/>
          <w:bCs/>
          <w:sz w:val="22"/>
          <w:szCs w:val="22"/>
        </w:rPr>
        <w:t>CLASE V</w:t>
      </w:r>
      <w:r w:rsidR="00962A4F" w:rsidRPr="007803AE">
        <w:rPr>
          <w:rFonts w:ascii="Museo Sans 300" w:hAnsi="Museo Sans 300" w:cs="Arial"/>
          <w:b/>
          <w:bCs/>
          <w:sz w:val="22"/>
          <w:szCs w:val="22"/>
        </w:rPr>
        <w:t>.</w:t>
      </w:r>
    </w:p>
    <w:p w14:paraId="2624E56A" w14:textId="77777777" w:rsidR="00962A4F" w:rsidRPr="007803AE" w:rsidRDefault="00962A4F" w:rsidP="00962A4F">
      <w:pPr>
        <w:jc w:val="both"/>
        <w:rPr>
          <w:rFonts w:ascii="Museo Sans 300" w:hAnsi="Museo Sans 300" w:cs="Arial"/>
          <w:sz w:val="22"/>
          <w:szCs w:val="22"/>
        </w:rPr>
      </w:pPr>
    </w:p>
    <w:p w14:paraId="2624E56B" w14:textId="77777777" w:rsidR="00432C00" w:rsidRPr="007803AE" w:rsidRDefault="003C05FE" w:rsidP="000B52C0">
      <w:pPr>
        <w:pStyle w:val="Default"/>
        <w:numPr>
          <w:ilvl w:val="0"/>
          <w:numId w:val="20"/>
        </w:numPr>
        <w:ind w:left="425" w:hanging="425"/>
        <w:jc w:val="both"/>
        <w:rPr>
          <w:rFonts w:ascii="Museo Sans 300" w:hAnsi="Museo Sans 300"/>
          <w:color w:val="auto"/>
          <w:sz w:val="22"/>
          <w:szCs w:val="22"/>
        </w:rPr>
      </w:pPr>
      <w:r w:rsidRPr="007803AE">
        <w:rPr>
          <w:rFonts w:ascii="Museo Sans 300" w:hAnsi="Museo Sans 300"/>
          <w:color w:val="auto"/>
          <w:sz w:val="22"/>
          <w:szCs w:val="22"/>
        </w:rPr>
        <w:t>Hemodiálisis Crónica o Peritoneodiálisis indispensable para la sobrevivencia deb</w:t>
      </w:r>
      <w:r w:rsidR="00962A4F" w:rsidRPr="007803AE">
        <w:rPr>
          <w:rFonts w:ascii="Museo Sans 300" w:hAnsi="Museo Sans 300"/>
          <w:color w:val="auto"/>
          <w:sz w:val="22"/>
          <w:szCs w:val="22"/>
        </w:rPr>
        <w:t>ido a falla renal irreversible.</w:t>
      </w:r>
    </w:p>
    <w:p w14:paraId="2624E56C" w14:textId="77777777" w:rsidR="00432C00" w:rsidRPr="007803AE" w:rsidRDefault="003C05FE" w:rsidP="000B52C0">
      <w:pPr>
        <w:pStyle w:val="Default"/>
        <w:numPr>
          <w:ilvl w:val="0"/>
          <w:numId w:val="20"/>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Trasplante Renal evaluado un año después de efectuado, en que persiste una insuficiencia renal Clase </w:t>
      </w:r>
      <w:r w:rsidR="00432C00" w:rsidRPr="007803AE">
        <w:rPr>
          <w:rFonts w:ascii="Museo Sans 300" w:hAnsi="Museo Sans 300"/>
          <w:color w:val="auto"/>
          <w:sz w:val="22"/>
          <w:szCs w:val="22"/>
        </w:rPr>
        <w:t>IV</w:t>
      </w:r>
      <w:r w:rsidRPr="007803AE">
        <w:rPr>
          <w:rFonts w:ascii="Museo Sans 300" w:hAnsi="Museo Sans 300"/>
          <w:color w:val="auto"/>
          <w:sz w:val="22"/>
          <w:szCs w:val="22"/>
        </w:rPr>
        <w:t xml:space="preserve"> o complicaciones graves derivadas de é</w:t>
      </w:r>
      <w:r w:rsidR="00962A4F" w:rsidRPr="007803AE">
        <w:rPr>
          <w:rFonts w:ascii="Museo Sans 300" w:hAnsi="Museo Sans 300"/>
          <w:color w:val="auto"/>
          <w:sz w:val="22"/>
          <w:szCs w:val="22"/>
        </w:rPr>
        <w:t>ste.</w:t>
      </w:r>
    </w:p>
    <w:p w14:paraId="2624E56D" w14:textId="77777777" w:rsidR="00432C00" w:rsidRPr="007803AE" w:rsidRDefault="00432C00" w:rsidP="000B52C0">
      <w:pPr>
        <w:pStyle w:val="Default"/>
        <w:numPr>
          <w:ilvl w:val="0"/>
          <w:numId w:val="20"/>
        </w:numPr>
        <w:spacing w:after="120"/>
        <w:ind w:left="425" w:hanging="425"/>
        <w:jc w:val="both"/>
        <w:rPr>
          <w:rFonts w:ascii="Museo Sans 300" w:hAnsi="Museo Sans 300"/>
          <w:color w:val="auto"/>
          <w:sz w:val="22"/>
          <w:szCs w:val="22"/>
        </w:rPr>
      </w:pPr>
      <w:r w:rsidRPr="007803AE">
        <w:rPr>
          <w:rFonts w:ascii="Museo Sans 300" w:hAnsi="Museo Sans 300"/>
          <w:color w:val="auto"/>
          <w:sz w:val="22"/>
          <w:szCs w:val="22"/>
        </w:rPr>
        <w:t>Elevación persistente de la creatinina sérica en el curso de 6 meses o más, o reducción de la depuración de creatinina en orina de 24 horas (29 lts/24 horas) o menos, durante 6 meses, asociado con uno de los problemas siguientes:</w:t>
      </w:r>
    </w:p>
    <w:p w14:paraId="2624E56E" w14:textId="77777777"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Osteodistrofia renal manifestada por osteoalgias severas y trastornos radiográficos como osteitis fibrosa, osteoporosis</w:t>
      </w:r>
      <w:r w:rsidR="00962A4F" w:rsidRPr="007803AE">
        <w:rPr>
          <w:rFonts w:ascii="Museo Sans 300" w:hAnsi="Museo Sans 300" w:cs="Arial"/>
          <w:sz w:val="22"/>
          <w:szCs w:val="22"/>
        </w:rPr>
        <w:t xml:space="preserve"> severa o fracturas patológicas.</w:t>
      </w:r>
    </w:p>
    <w:p w14:paraId="2624E56F" w14:textId="77777777"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Neuropatías sen</w:t>
      </w:r>
      <w:r w:rsidR="00962A4F" w:rsidRPr="007803AE">
        <w:rPr>
          <w:rFonts w:ascii="Museo Sans 300" w:hAnsi="Museo Sans 300" w:cs="Arial"/>
          <w:sz w:val="22"/>
          <w:szCs w:val="22"/>
        </w:rPr>
        <w:t>soriales o motoras persistentes.</w:t>
      </w:r>
    </w:p>
    <w:p w14:paraId="2624E570" w14:textId="77777777" w:rsidR="00432C00" w:rsidRPr="007803AE" w:rsidRDefault="00962A4F"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Prurigo intratable.</w:t>
      </w:r>
    </w:p>
    <w:p w14:paraId="2624E571" w14:textId="77777777"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Síndrome de sobrecarga hídrica, dando por resultado hipertensión diastólica sostenida sobre 110 mm.Hg</w:t>
      </w:r>
      <w:r w:rsidR="00962A4F" w:rsidRPr="007803AE">
        <w:rPr>
          <w:rFonts w:ascii="Museo Sans 300" w:hAnsi="Museo Sans 300" w:cs="Arial"/>
          <w:sz w:val="22"/>
          <w:szCs w:val="22"/>
        </w:rPr>
        <w:t xml:space="preserve"> o congestión vascular pulmonar.</w:t>
      </w:r>
    </w:p>
    <w:p w14:paraId="2624E572" w14:textId="77777777"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Anorexia severa y persistente</w:t>
      </w:r>
      <w:r w:rsidR="00962A4F" w:rsidRPr="007803AE">
        <w:rPr>
          <w:rFonts w:ascii="Museo Sans 300" w:hAnsi="Museo Sans 300" w:cs="Arial"/>
          <w:sz w:val="22"/>
          <w:szCs w:val="22"/>
        </w:rPr>
        <w:t xml:space="preserve"> con pérdida de peso importante.</w:t>
      </w:r>
    </w:p>
    <w:p w14:paraId="2624E573" w14:textId="77777777" w:rsidR="00432C00" w:rsidRPr="007803AE" w:rsidRDefault="00432C00" w:rsidP="000B52C0">
      <w:pPr>
        <w:numPr>
          <w:ilvl w:val="0"/>
          <w:numId w:val="21"/>
        </w:numPr>
        <w:ind w:left="993" w:hanging="284"/>
        <w:jc w:val="both"/>
        <w:rPr>
          <w:rFonts w:ascii="Museo Sans 300" w:hAnsi="Museo Sans 300" w:cs="Arial"/>
          <w:sz w:val="22"/>
          <w:szCs w:val="22"/>
        </w:rPr>
      </w:pPr>
      <w:r w:rsidRPr="007803AE">
        <w:rPr>
          <w:rFonts w:ascii="Museo Sans 300" w:hAnsi="Museo Sans 300" w:cs="Arial"/>
          <w:sz w:val="22"/>
          <w:szCs w:val="22"/>
        </w:rPr>
        <w:t xml:space="preserve">Anemia persistente con pérdida de valores de </w:t>
      </w:r>
      <w:r w:rsidR="002C605A" w:rsidRPr="007803AE">
        <w:rPr>
          <w:rFonts w:ascii="Museo Sans 300" w:hAnsi="Museo Sans 300" w:cs="Arial"/>
          <w:sz w:val="22"/>
          <w:szCs w:val="22"/>
        </w:rPr>
        <w:t>hematocrito</w:t>
      </w:r>
      <w:r w:rsidRPr="007803AE">
        <w:rPr>
          <w:rFonts w:ascii="Museo Sans 300" w:hAnsi="Museo Sans 300" w:cs="Arial"/>
          <w:sz w:val="22"/>
          <w:szCs w:val="22"/>
        </w:rPr>
        <w:t xml:space="preserve"> por lo menos de un 30%.</w:t>
      </w:r>
    </w:p>
    <w:p w14:paraId="2624E574" w14:textId="77777777" w:rsidR="00432C00" w:rsidRPr="007803AE" w:rsidRDefault="00432C00" w:rsidP="00432C00">
      <w:pPr>
        <w:pStyle w:val="Prrafodelista"/>
        <w:rPr>
          <w:rFonts w:ascii="Museo Sans 300" w:hAnsi="Museo Sans 300" w:cs="Arial"/>
          <w:sz w:val="22"/>
          <w:szCs w:val="22"/>
        </w:rPr>
      </w:pPr>
    </w:p>
    <w:p w14:paraId="2624E575" w14:textId="4FB80331" w:rsidR="003C05FE" w:rsidRPr="007803AE" w:rsidRDefault="003C05FE" w:rsidP="000B52C0">
      <w:pPr>
        <w:pStyle w:val="Default"/>
        <w:numPr>
          <w:ilvl w:val="0"/>
          <w:numId w:val="20"/>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Síndrome Nefrótico con anasarca importante que persiste, </w:t>
      </w:r>
      <w:r w:rsidR="000F77C2" w:rsidRPr="007803AE">
        <w:rPr>
          <w:rFonts w:ascii="Museo Sans 300" w:hAnsi="Museo Sans 300"/>
          <w:color w:val="auto"/>
          <w:sz w:val="22"/>
          <w:szCs w:val="22"/>
        </w:rPr>
        <w:t>por</w:t>
      </w:r>
      <w:r w:rsidRPr="007803AE">
        <w:rPr>
          <w:rFonts w:ascii="Museo Sans 300" w:hAnsi="Museo Sans 300"/>
          <w:color w:val="auto"/>
          <w:sz w:val="22"/>
          <w:szCs w:val="22"/>
        </w:rPr>
        <w:t xml:space="preserve"> lo menos, </w:t>
      </w:r>
      <w:r w:rsidR="00432C00" w:rsidRPr="007803AE">
        <w:rPr>
          <w:rFonts w:ascii="Museo Sans 300" w:hAnsi="Museo Sans 300"/>
          <w:color w:val="auto"/>
          <w:sz w:val="22"/>
          <w:szCs w:val="22"/>
        </w:rPr>
        <w:t xml:space="preserve">doce </w:t>
      </w:r>
      <w:r w:rsidRPr="007803AE">
        <w:rPr>
          <w:rFonts w:ascii="Museo Sans 300" w:hAnsi="Museo Sans 300"/>
          <w:color w:val="auto"/>
          <w:sz w:val="22"/>
          <w:szCs w:val="22"/>
        </w:rPr>
        <w:t xml:space="preserve">meses a pesar de la terapia en aquellos en que se </w:t>
      </w:r>
      <w:r w:rsidR="000C6B0C" w:rsidRPr="007803AE">
        <w:rPr>
          <w:rFonts w:ascii="Museo Sans 300" w:hAnsi="Museo Sans 300"/>
          <w:color w:val="auto"/>
          <w:sz w:val="22"/>
          <w:szCs w:val="22"/>
        </w:rPr>
        <w:t>reconoce</w:t>
      </w:r>
      <w:r w:rsidRPr="007803AE">
        <w:rPr>
          <w:rFonts w:ascii="Museo Sans 300" w:hAnsi="Museo Sans 300"/>
          <w:color w:val="auto"/>
          <w:sz w:val="22"/>
          <w:szCs w:val="22"/>
        </w:rPr>
        <w:t xml:space="preserve"> alternativa terapéutica. Albuminemia de 3.0 gr. </w:t>
      </w:r>
      <w:r w:rsidR="00CE5926" w:rsidRPr="007803AE">
        <w:rPr>
          <w:rFonts w:ascii="Museo Sans 300" w:hAnsi="Museo Sans 300"/>
          <w:color w:val="auto"/>
          <w:sz w:val="22"/>
          <w:szCs w:val="22"/>
        </w:rPr>
        <w:t>o</w:t>
      </w:r>
      <w:r w:rsidR="000C6B0C" w:rsidRPr="007803AE">
        <w:rPr>
          <w:rFonts w:ascii="Museo Sans 300" w:hAnsi="Museo Sans 300"/>
          <w:color w:val="auto"/>
          <w:sz w:val="22"/>
          <w:szCs w:val="22"/>
        </w:rPr>
        <w:t xml:space="preserve"> menos </w:t>
      </w:r>
      <w:r w:rsidRPr="007803AE">
        <w:rPr>
          <w:rFonts w:ascii="Museo Sans 300" w:hAnsi="Museo Sans 300"/>
          <w:color w:val="auto"/>
          <w:sz w:val="22"/>
          <w:szCs w:val="22"/>
        </w:rPr>
        <w:t xml:space="preserve">en 100 cc </w:t>
      </w:r>
      <w:r w:rsidR="000C6B0C" w:rsidRPr="007803AE">
        <w:rPr>
          <w:rFonts w:ascii="Museo Sans 300" w:hAnsi="Museo Sans 300"/>
          <w:color w:val="auto"/>
          <w:sz w:val="22"/>
          <w:szCs w:val="22"/>
        </w:rPr>
        <w:t xml:space="preserve">de sangre </w:t>
      </w:r>
      <w:r w:rsidRPr="007803AE">
        <w:rPr>
          <w:rFonts w:ascii="Museo Sans 300" w:hAnsi="Museo Sans 300"/>
          <w:color w:val="auto"/>
          <w:sz w:val="22"/>
          <w:szCs w:val="22"/>
        </w:rPr>
        <w:t xml:space="preserve">y proteinuria de 3.5 gr. </w:t>
      </w:r>
      <w:r w:rsidR="000F77C2" w:rsidRPr="007803AE">
        <w:rPr>
          <w:rFonts w:ascii="Museo Sans 300" w:hAnsi="Museo Sans 300"/>
          <w:color w:val="auto"/>
          <w:sz w:val="22"/>
          <w:szCs w:val="22"/>
        </w:rPr>
        <w:t xml:space="preserve">ó </w:t>
      </w:r>
      <w:r w:rsidR="000C6B0C" w:rsidRPr="007803AE">
        <w:rPr>
          <w:rFonts w:ascii="Museo Sans 300" w:hAnsi="Museo Sans 300"/>
          <w:color w:val="auto"/>
          <w:sz w:val="22"/>
          <w:szCs w:val="22"/>
        </w:rPr>
        <w:t xml:space="preserve">más </w:t>
      </w:r>
      <w:r w:rsidRPr="007803AE">
        <w:rPr>
          <w:rFonts w:ascii="Museo Sans 300" w:hAnsi="Museo Sans 300"/>
          <w:color w:val="auto"/>
          <w:sz w:val="22"/>
          <w:szCs w:val="22"/>
        </w:rPr>
        <w:t xml:space="preserve">en </w:t>
      </w:r>
      <w:r w:rsidR="000C6B0C" w:rsidRPr="007803AE">
        <w:rPr>
          <w:rFonts w:ascii="Museo Sans 300" w:hAnsi="Museo Sans 300"/>
          <w:color w:val="auto"/>
          <w:sz w:val="22"/>
          <w:szCs w:val="22"/>
        </w:rPr>
        <w:t>orina de 24 horas.</w:t>
      </w:r>
    </w:p>
    <w:p w14:paraId="2624E576" w14:textId="77777777" w:rsidR="00432C00" w:rsidRPr="007803AE" w:rsidRDefault="00432C00" w:rsidP="00695984">
      <w:pPr>
        <w:pStyle w:val="Default"/>
        <w:jc w:val="both"/>
        <w:rPr>
          <w:rFonts w:ascii="Museo Sans 300" w:hAnsi="Museo Sans 300"/>
          <w:b/>
          <w:color w:val="auto"/>
          <w:sz w:val="22"/>
          <w:szCs w:val="22"/>
        </w:rPr>
      </w:pPr>
    </w:p>
    <w:p w14:paraId="2624E577" w14:textId="77777777" w:rsidR="005A6C2C" w:rsidRPr="007803AE" w:rsidRDefault="0091407B" w:rsidP="003C05FE">
      <w:pPr>
        <w:rPr>
          <w:rFonts w:ascii="Museo Sans 300" w:hAnsi="Museo Sans 300" w:cs="Arial"/>
          <w:b/>
          <w:sz w:val="22"/>
          <w:szCs w:val="22"/>
        </w:rPr>
      </w:pPr>
      <w:r w:rsidRPr="007803AE">
        <w:rPr>
          <w:rFonts w:ascii="Museo Sans 300" w:hAnsi="Museo Sans 300" w:cs="Arial"/>
          <w:b/>
          <w:sz w:val="22"/>
          <w:szCs w:val="22"/>
        </w:rPr>
        <w:t xml:space="preserve">B. </w:t>
      </w:r>
      <w:r w:rsidR="005A6C2C" w:rsidRPr="007803AE">
        <w:rPr>
          <w:rFonts w:ascii="Museo Sans 300" w:hAnsi="Museo Sans 300" w:cs="Arial"/>
          <w:b/>
          <w:sz w:val="22"/>
          <w:szCs w:val="22"/>
        </w:rPr>
        <w:t>VEJIGA</w:t>
      </w:r>
    </w:p>
    <w:p w14:paraId="2624E578" w14:textId="77777777" w:rsidR="00962A4F" w:rsidRPr="007803AE" w:rsidRDefault="00962A4F" w:rsidP="0091407B">
      <w:pPr>
        <w:pStyle w:val="Default"/>
        <w:jc w:val="both"/>
        <w:rPr>
          <w:rFonts w:ascii="Museo Sans 300" w:hAnsi="Museo Sans 300"/>
          <w:color w:val="auto"/>
          <w:sz w:val="22"/>
          <w:szCs w:val="22"/>
        </w:rPr>
      </w:pPr>
    </w:p>
    <w:p w14:paraId="2624E579" w14:textId="77777777" w:rsidR="0091407B" w:rsidRPr="007803AE" w:rsidRDefault="0091407B" w:rsidP="0091407B">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Vejiga es un reservorio de control voluntario que permite retener la orina por varias horas. </w:t>
      </w:r>
    </w:p>
    <w:p w14:paraId="748ADF2B" w14:textId="77777777" w:rsidR="005A1841" w:rsidRPr="007803AE" w:rsidRDefault="005A1841" w:rsidP="0091407B">
      <w:pPr>
        <w:pStyle w:val="Default"/>
        <w:jc w:val="both"/>
        <w:rPr>
          <w:rFonts w:ascii="Museo Sans 300" w:hAnsi="Museo Sans 300"/>
          <w:b/>
          <w:bCs/>
          <w:color w:val="auto"/>
          <w:sz w:val="22"/>
          <w:szCs w:val="22"/>
        </w:rPr>
      </w:pPr>
    </w:p>
    <w:p w14:paraId="2624E57B" w14:textId="77777777" w:rsidR="0091407B" w:rsidRPr="007803AE" w:rsidRDefault="0091407B" w:rsidP="0091407B">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de la Vejiga</w:t>
      </w:r>
    </w:p>
    <w:p w14:paraId="154CF3BD" w14:textId="77777777" w:rsidR="005A1841" w:rsidRPr="007803AE" w:rsidRDefault="005A1841" w:rsidP="005A1841">
      <w:pPr>
        <w:widowControl w:val="0"/>
        <w:jc w:val="both"/>
        <w:rPr>
          <w:rFonts w:ascii="Museo Sans 300" w:hAnsi="Museo Sans 300" w:cs="Arial"/>
          <w:sz w:val="22"/>
          <w:szCs w:val="22"/>
        </w:rPr>
      </w:pPr>
    </w:p>
    <w:p w14:paraId="2624E57D" w14:textId="77777777" w:rsidR="00F51925" w:rsidRPr="007803AE" w:rsidRDefault="00F51925" w:rsidP="005A1841">
      <w:pPr>
        <w:widowControl w:val="0"/>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57E" w14:textId="77777777" w:rsidR="0091407B" w:rsidRPr="007803AE" w:rsidRDefault="0091407B" w:rsidP="0091407B">
      <w:pPr>
        <w:rPr>
          <w:rFonts w:ascii="Museo Sans 300" w:hAnsi="Museo Sans 300" w:cs="Arial"/>
          <w:b/>
          <w:sz w:val="22"/>
          <w:szCs w:val="22"/>
        </w:rPr>
      </w:pPr>
    </w:p>
    <w:p w14:paraId="2624E57F"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r w:rsidRPr="007803AE">
        <w:rPr>
          <w:rFonts w:ascii="Museo Sans 300" w:hAnsi="Museo Sans 300" w:cs="Arial"/>
          <w:sz w:val="22"/>
          <w:szCs w:val="22"/>
        </w:rPr>
        <w:br/>
      </w:r>
      <w:r w:rsidRPr="007803AE">
        <w:rPr>
          <w:rFonts w:ascii="Museo Sans 300" w:hAnsi="Museo Sans 300" w:cs="Arial"/>
          <w:sz w:val="22"/>
          <w:szCs w:val="22"/>
        </w:rPr>
        <w:br/>
        <w:t>Existen síntomas y signos clínicos de trastornos de la vejiga que requieren tratamiento intermitente, pero sin existir deficiente funcionamiento de ella, entre los episodios de alteración funcional.</w:t>
      </w:r>
    </w:p>
    <w:p w14:paraId="2624E580" w14:textId="77777777" w:rsidR="0091407B" w:rsidRPr="007803AE" w:rsidRDefault="0091407B" w:rsidP="0091407B">
      <w:pPr>
        <w:ind w:left="709" w:hanging="709"/>
        <w:rPr>
          <w:rFonts w:ascii="Museo Sans 300" w:hAnsi="Museo Sans 300" w:cs="Arial"/>
          <w:sz w:val="22"/>
          <w:szCs w:val="22"/>
        </w:rPr>
      </w:pPr>
      <w:r w:rsidRPr="007803AE">
        <w:rPr>
          <w:rFonts w:ascii="Museo Sans 300" w:hAnsi="Museo Sans 300" w:cs="Arial"/>
          <w:sz w:val="22"/>
          <w:szCs w:val="22"/>
        </w:rPr>
        <w:tab/>
      </w:r>
      <w:r w:rsidRPr="007803AE">
        <w:rPr>
          <w:rFonts w:ascii="Museo Sans 300" w:hAnsi="Museo Sans 300" w:cs="Arial"/>
          <w:sz w:val="22"/>
          <w:szCs w:val="22"/>
        </w:rPr>
        <w:tab/>
      </w:r>
    </w:p>
    <w:p w14:paraId="2624E581" w14:textId="77777777" w:rsidR="005A6C2C" w:rsidRPr="007803AE" w:rsidRDefault="005A6C2C" w:rsidP="005A6C2C">
      <w:pPr>
        <w:rPr>
          <w:rFonts w:ascii="Museo Sans 300" w:hAnsi="Museo Sans 300" w:cs="Arial"/>
          <w:vanish/>
          <w:sz w:val="22"/>
          <w:szCs w:val="22"/>
        </w:rPr>
      </w:pPr>
    </w:p>
    <w:p w14:paraId="2624E582"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r w:rsidRPr="007803AE">
        <w:rPr>
          <w:rFonts w:ascii="Museo Sans 300" w:hAnsi="Museo Sans 300" w:cs="Arial"/>
          <w:sz w:val="22"/>
          <w:szCs w:val="22"/>
        </w:rPr>
        <w:br/>
      </w:r>
      <w:r w:rsidRPr="007803AE">
        <w:rPr>
          <w:rFonts w:ascii="Museo Sans 300" w:hAnsi="Museo Sans 300" w:cs="Arial"/>
          <w:sz w:val="22"/>
          <w:szCs w:val="22"/>
        </w:rPr>
        <w:br/>
        <w:t>Hay síntomas y signos de trastornos de la vejiga, que requieren de un tratamiento constante. Existe buena actividad refleja de la vejiga.</w:t>
      </w:r>
    </w:p>
    <w:p w14:paraId="2624E583" w14:textId="77777777" w:rsidR="0091407B" w:rsidRPr="007803AE" w:rsidRDefault="0091407B" w:rsidP="0091407B">
      <w:pPr>
        <w:ind w:left="1418" w:hanging="1418"/>
        <w:rPr>
          <w:rFonts w:ascii="Museo Sans 300" w:hAnsi="Museo Sans 300" w:cs="Arial"/>
          <w:sz w:val="22"/>
          <w:szCs w:val="22"/>
        </w:rPr>
      </w:pPr>
    </w:p>
    <w:p w14:paraId="2624E584"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585"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br/>
        <w:t>La vejiga posee una pobre actividad refleja (goteo intermitente) y no hay control voluntario.</w:t>
      </w:r>
    </w:p>
    <w:p w14:paraId="2624E586" w14:textId="77777777" w:rsidR="0091407B" w:rsidRPr="007803AE" w:rsidRDefault="0091407B" w:rsidP="0091407B">
      <w:pPr>
        <w:ind w:left="1418" w:hanging="1418"/>
        <w:rPr>
          <w:rFonts w:ascii="Museo Sans 300" w:hAnsi="Museo Sans 300" w:cs="Arial"/>
          <w:sz w:val="22"/>
          <w:szCs w:val="22"/>
        </w:rPr>
      </w:pPr>
    </w:p>
    <w:p w14:paraId="2624E587" w14:textId="77777777" w:rsidR="0091407B" w:rsidRPr="007803AE" w:rsidRDefault="0091407B" w:rsidP="0091407B">
      <w:pPr>
        <w:ind w:left="1418" w:hanging="1418"/>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588" w14:textId="77777777" w:rsidR="0091407B" w:rsidRPr="007803AE" w:rsidRDefault="0091407B" w:rsidP="0091407B">
      <w:pPr>
        <w:ind w:left="1418"/>
        <w:rPr>
          <w:rFonts w:ascii="Museo Sans 300" w:hAnsi="Museo Sans 300" w:cs="Arial"/>
          <w:sz w:val="22"/>
          <w:szCs w:val="22"/>
        </w:rPr>
      </w:pPr>
    </w:p>
    <w:p w14:paraId="2624E589" w14:textId="77777777" w:rsidR="0091407B" w:rsidRPr="007803AE" w:rsidRDefault="0091407B" w:rsidP="0091407B">
      <w:pPr>
        <w:ind w:left="1418"/>
        <w:rPr>
          <w:rFonts w:ascii="Museo Sans 300" w:hAnsi="Museo Sans 300" w:cs="Arial"/>
          <w:sz w:val="22"/>
          <w:szCs w:val="22"/>
        </w:rPr>
      </w:pPr>
      <w:r w:rsidRPr="007803AE">
        <w:rPr>
          <w:rFonts w:ascii="Museo Sans 300" w:hAnsi="Museo Sans 300" w:cs="Arial"/>
          <w:sz w:val="22"/>
          <w:szCs w:val="22"/>
        </w:rPr>
        <w:t>No hay control reflejo, ni voluntario de la vejiga (goteo constante).</w:t>
      </w:r>
    </w:p>
    <w:p w14:paraId="61B93BD0" w14:textId="77777777" w:rsidR="00EA3585" w:rsidRPr="007803AE" w:rsidRDefault="00EA3585" w:rsidP="0091407B">
      <w:pPr>
        <w:ind w:left="1418" w:hanging="1418"/>
        <w:rPr>
          <w:rFonts w:ascii="Museo Sans 300" w:hAnsi="Museo Sans 300" w:cs="Arial"/>
          <w:sz w:val="22"/>
          <w:szCs w:val="22"/>
        </w:rPr>
      </w:pPr>
    </w:p>
    <w:p w14:paraId="2624E58B" w14:textId="77777777" w:rsidR="005A6C2C" w:rsidRPr="007803AE" w:rsidRDefault="00562398" w:rsidP="005A6C2C">
      <w:pPr>
        <w:rPr>
          <w:rFonts w:ascii="Museo Sans 300" w:hAnsi="Museo Sans 300" w:cs="Arial"/>
          <w:b/>
          <w:sz w:val="22"/>
          <w:szCs w:val="22"/>
        </w:rPr>
      </w:pPr>
      <w:r w:rsidRPr="007803AE">
        <w:rPr>
          <w:rFonts w:ascii="Museo Sans 300" w:hAnsi="Museo Sans 300" w:cs="Arial"/>
          <w:b/>
          <w:sz w:val="22"/>
          <w:szCs w:val="22"/>
        </w:rPr>
        <w:t xml:space="preserve">C. </w:t>
      </w:r>
      <w:r w:rsidR="005A6C2C" w:rsidRPr="007803AE">
        <w:rPr>
          <w:rFonts w:ascii="Museo Sans 300" w:hAnsi="Museo Sans 300" w:cs="Arial"/>
          <w:b/>
          <w:sz w:val="22"/>
          <w:szCs w:val="22"/>
        </w:rPr>
        <w:t>URETRA</w:t>
      </w:r>
      <w:r w:rsidR="00962A4F" w:rsidRPr="007803AE">
        <w:rPr>
          <w:rFonts w:ascii="Museo Sans 300" w:hAnsi="Museo Sans 300" w:cs="Arial"/>
          <w:b/>
          <w:sz w:val="22"/>
          <w:szCs w:val="22"/>
        </w:rPr>
        <w:t>.</w:t>
      </w:r>
    </w:p>
    <w:p w14:paraId="2624E58C" w14:textId="77777777" w:rsidR="00962A4F" w:rsidRPr="007803AE" w:rsidRDefault="00962A4F" w:rsidP="00562398">
      <w:pPr>
        <w:pStyle w:val="Default"/>
        <w:jc w:val="both"/>
        <w:rPr>
          <w:rFonts w:ascii="Museo Sans 300" w:hAnsi="Museo Sans 300"/>
          <w:color w:val="auto"/>
          <w:sz w:val="22"/>
          <w:szCs w:val="22"/>
        </w:rPr>
      </w:pPr>
    </w:p>
    <w:p w14:paraId="0B745787" w14:textId="2D40BA04" w:rsidR="0045631E" w:rsidRPr="007803AE" w:rsidRDefault="00562398" w:rsidP="00562398">
      <w:pPr>
        <w:pStyle w:val="Default"/>
        <w:jc w:val="both"/>
        <w:rPr>
          <w:rFonts w:ascii="Museo Sans 300" w:hAnsi="Museo Sans 300"/>
          <w:color w:val="auto"/>
          <w:sz w:val="22"/>
          <w:szCs w:val="22"/>
        </w:rPr>
      </w:pPr>
      <w:r w:rsidRPr="007803AE">
        <w:rPr>
          <w:rFonts w:ascii="Museo Sans 300" w:hAnsi="Museo Sans 300"/>
          <w:color w:val="auto"/>
          <w:sz w:val="22"/>
          <w:szCs w:val="22"/>
        </w:rPr>
        <w:t>La Uretra femenina es un conducto urinario con un esfínter voluntario. La Uretra masculina no sólo es un conducto urinario con un esfínter si no que a través de ésta se vacían las vesículas seminales.</w:t>
      </w:r>
    </w:p>
    <w:p w14:paraId="272D0778" w14:textId="77777777" w:rsidR="00FD0F5E" w:rsidRPr="007803AE" w:rsidRDefault="00FD0F5E" w:rsidP="00562398">
      <w:pPr>
        <w:pStyle w:val="Default"/>
        <w:jc w:val="both"/>
        <w:rPr>
          <w:rFonts w:ascii="Museo Sans 300" w:hAnsi="Museo Sans 300"/>
          <w:color w:val="auto"/>
          <w:sz w:val="22"/>
          <w:szCs w:val="22"/>
        </w:rPr>
      </w:pPr>
    </w:p>
    <w:p w14:paraId="2624E58F" w14:textId="77777777" w:rsidR="00562398" w:rsidRPr="007803AE" w:rsidRDefault="00562398" w:rsidP="0056239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de la Uretra</w:t>
      </w:r>
      <w:r w:rsidR="00962A4F" w:rsidRPr="007803AE">
        <w:rPr>
          <w:rFonts w:ascii="Museo Sans 300" w:hAnsi="Museo Sans 300"/>
          <w:b/>
          <w:bCs/>
          <w:color w:val="auto"/>
          <w:sz w:val="22"/>
          <w:szCs w:val="22"/>
        </w:rPr>
        <w:t>.</w:t>
      </w:r>
    </w:p>
    <w:p w14:paraId="2624E590" w14:textId="77777777" w:rsidR="0006180B" w:rsidRPr="007803AE" w:rsidRDefault="0006180B" w:rsidP="00562398">
      <w:pPr>
        <w:pStyle w:val="Default"/>
        <w:jc w:val="both"/>
        <w:rPr>
          <w:rFonts w:ascii="Museo Sans 300" w:hAnsi="Museo Sans 300"/>
          <w:b/>
          <w:bCs/>
          <w:color w:val="auto"/>
          <w:sz w:val="22"/>
          <w:szCs w:val="22"/>
        </w:rPr>
      </w:pPr>
    </w:p>
    <w:p w14:paraId="2624E591" w14:textId="77777777" w:rsidR="001F1BD4" w:rsidRPr="007803AE" w:rsidRDefault="001F1BD4" w:rsidP="001F1BD4">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592" w14:textId="77777777" w:rsidR="00562398" w:rsidRPr="007803AE" w:rsidRDefault="00562398" w:rsidP="005A6C2C">
      <w:pPr>
        <w:rPr>
          <w:rFonts w:ascii="Museo Sans 300" w:hAnsi="Museo Sans 300" w:cs="Arial"/>
          <w:sz w:val="22"/>
          <w:szCs w:val="22"/>
        </w:rPr>
      </w:pPr>
    </w:p>
    <w:p w14:paraId="2624E593" w14:textId="77777777" w:rsidR="005D4E78" w:rsidRPr="007803AE" w:rsidRDefault="00695984" w:rsidP="00695984">
      <w:pPr>
        <w:tabs>
          <w:tab w:val="left" w:pos="1418"/>
        </w:tabs>
        <w:ind w:left="2127" w:hanging="2127"/>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tab/>
      </w:r>
      <w:r w:rsidR="005D4E78" w:rsidRPr="007803AE">
        <w:rPr>
          <w:rFonts w:ascii="Museo Sans 300" w:hAnsi="Museo Sans 300" w:cs="Arial"/>
          <w:sz w:val="22"/>
          <w:szCs w:val="22"/>
        </w:rPr>
        <w:t>Menoscabo Global de la Persona de 1% - 10%</w:t>
      </w:r>
    </w:p>
    <w:p w14:paraId="2624E594" w14:textId="77777777" w:rsidR="005D4E78" w:rsidRPr="007803AE" w:rsidRDefault="005D4E78" w:rsidP="005D4E78">
      <w:pPr>
        <w:ind w:left="2127"/>
        <w:jc w:val="both"/>
        <w:rPr>
          <w:rFonts w:ascii="Museo Sans 300" w:hAnsi="Museo Sans 300" w:cs="Arial"/>
          <w:sz w:val="22"/>
          <w:szCs w:val="22"/>
        </w:rPr>
      </w:pPr>
    </w:p>
    <w:p w14:paraId="2624E595" w14:textId="77777777" w:rsidR="00562398" w:rsidRPr="007803AE" w:rsidRDefault="00562398" w:rsidP="00695984">
      <w:pPr>
        <w:tabs>
          <w:tab w:val="left" w:pos="1134"/>
          <w:tab w:val="left" w:pos="1418"/>
        </w:tabs>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de desorden uretral leves, los cuales requieren terapia </w:t>
      </w:r>
      <w:r w:rsidR="00695984" w:rsidRPr="007803AE">
        <w:rPr>
          <w:rFonts w:ascii="Museo Sans 300" w:hAnsi="Museo Sans 300" w:cs="Arial"/>
          <w:sz w:val="22"/>
          <w:szCs w:val="22"/>
        </w:rPr>
        <w:t xml:space="preserve">  </w:t>
      </w:r>
      <w:r w:rsidRPr="007803AE">
        <w:rPr>
          <w:rFonts w:ascii="Museo Sans 300" w:hAnsi="Museo Sans 300" w:cs="Arial"/>
          <w:sz w:val="22"/>
          <w:szCs w:val="22"/>
        </w:rPr>
        <w:t>circunstancial o medidas generales.</w:t>
      </w:r>
    </w:p>
    <w:p w14:paraId="2624E596" w14:textId="77777777" w:rsidR="005D4E78" w:rsidRPr="007803AE" w:rsidRDefault="005D4E78" w:rsidP="005D4E78">
      <w:pPr>
        <w:ind w:left="2127"/>
        <w:jc w:val="both"/>
        <w:rPr>
          <w:rFonts w:ascii="Museo Sans 300" w:hAnsi="Museo Sans 300" w:cs="Arial"/>
          <w:sz w:val="22"/>
          <w:szCs w:val="22"/>
        </w:rPr>
      </w:pPr>
    </w:p>
    <w:p w14:paraId="3FF523AE" w14:textId="77777777" w:rsidR="005A1841" w:rsidRPr="007803AE" w:rsidRDefault="005A1841" w:rsidP="005D4E78">
      <w:pPr>
        <w:ind w:left="2127"/>
        <w:jc w:val="both"/>
        <w:rPr>
          <w:rFonts w:ascii="Museo Sans 300" w:hAnsi="Museo Sans 300" w:cs="Arial"/>
          <w:sz w:val="22"/>
          <w:szCs w:val="22"/>
        </w:rPr>
      </w:pPr>
    </w:p>
    <w:p w14:paraId="2624E597" w14:textId="77777777" w:rsidR="005D4E78" w:rsidRPr="007803AE" w:rsidRDefault="005D4E78" w:rsidP="00695984">
      <w:pPr>
        <w:tabs>
          <w:tab w:val="left" w:pos="1418"/>
        </w:tabs>
        <w:ind w:left="2127" w:hanging="2127"/>
        <w:jc w:val="both"/>
        <w:rPr>
          <w:rFonts w:ascii="Museo Sans 300" w:hAnsi="Museo Sans 300" w:cs="Arial"/>
          <w:sz w:val="22"/>
          <w:szCs w:val="22"/>
        </w:rPr>
      </w:pPr>
      <w:r w:rsidRPr="007803AE">
        <w:rPr>
          <w:rFonts w:ascii="Museo Sans 300" w:hAnsi="Museo Sans 300" w:cs="Arial"/>
          <w:sz w:val="22"/>
          <w:szCs w:val="22"/>
        </w:rPr>
        <w:t>Clase II</w:t>
      </w:r>
      <w:r w:rsidR="00562398"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598" w14:textId="77777777" w:rsidR="005D4E78" w:rsidRPr="007803AE" w:rsidRDefault="005D4E78" w:rsidP="000262D0">
      <w:pPr>
        <w:ind w:left="1418"/>
        <w:jc w:val="both"/>
        <w:rPr>
          <w:rFonts w:ascii="Museo Sans 300" w:hAnsi="Museo Sans 300" w:cs="Arial"/>
          <w:sz w:val="22"/>
          <w:szCs w:val="22"/>
        </w:rPr>
      </w:pPr>
      <w:r w:rsidRPr="007803AE">
        <w:rPr>
          <w:rFonts w:ascii="Museo Sans 300" w:hAnsi="Museo Sans 300" w:cs="Arial"/>
          <w:sz w:val="22"/>
          <w:szCs w:val="22"/>
        </w:rPr>
        <w:t xml:space="preserve">Hay síntomas y signos de desorden uretral moderados, que requieren terapia continua para su control. </w:t>
      </w:r>
    </w:p>
    <w:p w14:paraId="2624E599" w14:textId="77777777" w:rsidR="005D4E78" w:rsidRPr="007803AE" w:rsidRDefault="005D4E78" w:rsidP="005D4E78">
      <w:pPr>
        <w:ind w:left="2127"/>
        <w:jc w:val="both"/>
        <w:rPr>
          <w:rFonts w:ascii="Museo Sans 300" w:hAnsi="Museo Sans 300" w:cs="Arial"/>
          <w:sz w:val="22"/>
          <w:szCs w:val="22"/>
        </w:rPr>
      </w:pPr>
    </w:p>
    <w:p w14:paraId="2624E59A" w14:textId="77777777" w:rsidR="005D4E78" w:rsidRPr="007803AE" w:rsidRDefault="000262D0" w:rsidP="000262D0">
      <w:pPr>
        <w:tabs>
          <w:tab w:val="left" w:pos="2835"/>
        </w:tabs>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r>
      <w:r w:rsidR="005D4E78" w:rsidRPr="007803AE">
        <w:rPr>
          <w:rFonts w:ascii="Museo Sans 300" w:hAnsi="Museo Sans 300" w:cs="Arial"/>
          <w:sz w:val="22"/>
          <w:szCs w:val="22"/>
        </w:rPr>
        <w:t>Menoscabo Global de la Persona de 21% - 35%</w:t>
      </w:r>
    </w:p>
    <w:p w14:paraId="2624E59B" w14:textId="77777777" w:rsidR="005D4E78" w:rsidRPr="007803AE" w:rsidRDefault="005D4E78" w:rsidP="005D4E78">
      <w:pPr>
        <w:ind w:left="2127"/>
        <w:jc w:val="both"/>
        <w:rPr>
          <w:rFonts w:ascii="Museo Sans 300" w:hAnsi="Museo Sans 300" w:cs="Arial"/>
          <w:sz w:val="22"/>
          <w:szCs w:val="22"/>
        </w:rPr>
      </w:pPr>
    </w:p>
    <w:p w14:paraId="2624E59C" w14:textId="77777777" w:rsidR="00562398" w:rsidRPr="007803AE" w:rsidRDefault="00562398" w:rsidP="00CA3727">
      <w:pPr>
        <w:widowControl w:val="0"/>
        <w:ind w:left="1418"/>
        <w:jc w:val="both"/>
        <w:rPr>
          <w:rFonts w:ascii="Museo Sans 300" w:hAnsi="Museo Sans 300" w:cs="Arial"/>
          <w:sz w:val="22"/>
          <w:szCs w:val="22"/>
        </w:rPr>
      </w:pPr>
      <w:r w:rsidRPr="007803AE">
        <w:rPr>
          <w:rFonts w:ascii="Museo Sans 300" w:hAnsi="Museo Sans 300" w:cs="Arial"/>
          <w:sz w:val="22"/>
          <w:szCs w:val="22"/>
        </w:rPr>
        <w:t>Existen síntomas y signos clínicos de disfunción uretral, y requiere terapia intermitente para su control (dilataciones uretrales)</w:t>
      </w:r>
      <w:r w:rsidR="005D4E78" w:rsidRPr="007803AE">
        <w:rPr>
          <w:rFonts w:ascii="Museo Sans 300" w:hAnsi="Museo Sans 300" w:cs="Arial"/>
          <w:sz w:val="22"/>
          <w:szCs w:val="22"/>
        </w:rPr>
        <w:t>.</w:t>
      </w:r>
    </w:p>
    <w:p w14:paraId="2624E59D" w14:textId="77777777" w:rsidR="005D4E78" w:rsidRPr="007803AE" w:rsidRDefault="005D4E78" w:rsidP="005D4E78">
      <w:pPr>
        <w:jc w:val="both"/>
        <w:rPr>
          <w:rFonts w:ascii="Museo Sans 300" w:hAnsi="Museo Sans 300" w:cs="Arial"/>
          <w:sz w:val="22"/>
          <w:szCs w:val="22"/>
        </w:rPr>
      </w:pPr>
    </w:p>
    <w:p w14:paraId="2624E59E" w14:textId="77777777" w:rsidR="005D4E78" w:rsidRPr="007803AE" w:rsidRDefault="000262D0" w:rsidP="000262D0">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r>
      <w:r w:rsidR="005D4E78" w:rsidRPr="007803AE">
        <w:rPr>
          <w:rFonts w:ascii="Museo Sans 300" w:hAnsi="Museo Sans 300" w:cs="Arial"/>
          <w:sz w:val="22"/>
          <w:szCs w:val="22"/>
        </w:rPr>
        <w:t>Menoscabo Global de la Persona de 36% - 50%</w:t>
      </w:r>
    </w:p>
    <w:p w14:paraId="2624E59F" w14:textId="77777777" w:rsidR="005D4E78" w:rsidRPr="007803AE" w:rsidRDefault="005D4E78" w:rsidP="005D4E78">
      <w:pPr>
        <w:jc w:val="both"/>
        <w:rPr>
          <w:rFonts w:ascii="Museo Sans 300" w:hAnsi="Museo Sans 300" w:cs="Arial"/>
          <w:sz w:val="22"/>
          <w:szCs w:val="22"/>
        </w:rPr>
      </w:pPr>
    </w:p>
    <w:p w14:paraId="2624E5A0" w14:textId="0963BD1D" w:rsidR="00562398" w:rsidRPr="007803AE" w:rsidRDefault="00562398" w:rsidP="000262D0">
      <w:pPr>
        <w:jc w:val="both"/>
        <w:rPr>
          <w:rFonts w:ascii="Museo Sans 300" w:hAnsi="Museo Sans 300" w:cs="Arial"/>
          <w:sz w:val="22"/>
          <w:szCs w:val="22"/>
        </w:rPr>
      </w:pPr>
      <w:r w:rsidRPr="007803AE">
        <w:rPr>
          <w:rFonts w:ascii="Museo Sans 300" w:hAnsi="Museo Sans 300" w:cs="Arial"/>
          <w:sz w:val="22"/>
          <w:szCs w:val="22"/>
        </w:rPr>
        <w:t>Existen síntomas y signos clínicos de disfu</w:t>
      </w:r>
      <w:r w:rsidR="000262D0" w:rsidRPr="007803AE">
        <w:rPr>
          <w:rFonts w:ascii="Museo Sans 300" w:hAnsi="Museo Sans 300" w:cs="Arial"/>
          <w:sz w:val="22"/>
          <w:szCs w:val="22"/>
        </w:rPr>
        <w:t>nción uretral que no pueden ser</w:t>
      </w:r>
      <w:r w:rsidR="00675D45" w:rsidRPr="007803AE">
        <w:rPr>
          <w:rFonts w:ascii="Museo Sans 300" w:hAnsi="Museo Sans 300" w:cs="Arial"/>
          <w:sz w:val="22"/>
          <w:szCs w:val="22"/>
        </w:rPr>
        <w:t xml:space="preserve"> </w:t>
      </w:r>
      <w:r w:rsidRPr="007803AE">
        <w:rPr>
          <w:rFonts w:ascii="Museo Sans 300" w:hAnsi="Museo Sans 300" w:cs="Arial"/>
          <w:sz w:val="22"/>
          <w:szCs w:val="22"/>
        </w:rPr>
        <w:t>controlados en forma efectiva mediante tratamiento médico y requiere cateterismo permanente.</w:t>
      </w:r>
      <w:r w:rsidR="005D4E78" w:rsidRPr="007803AE">
        <w:rPr>
          <w:rFonts w:ascii="Museo Sans 300" w:hAnsi="Museo Sans 300" w:cs="Arial"/>
          <w:sz w:val="22"/>
          <w:szCs w:val="22"/>
        </w:rPr>
        <w:t xml:space="preserve"> Pérdida definitiva de la funcionalidad uretral.</w:t>
      </w:r>
    </w:p>
    <w:p w14:paraId="2F234808" w14:textId="77777777" w:rsidR="0057582B" w:rsidRPr="007803AE" w:rsidRDefault="0057582B" w:rsidP="005D4E78">
      <w:pPr>
        <w:jc w:val="both"/>
        <w:rPr>
          <w:rFonts w:ascii="Museo Sans 300" w:hAnsi="Museo Sans 300" w:cs="Arial"/>
          <w:b/>
          <w:bCs/>
          <w:sz w:val="22"/>
          <w:szCs w:val="22"/>
        </w:rPr>
      </w:pPr>
    </w:p>
    <w:p w14:paraId="2624E5A2" w14:textId="77777777" w:rsidR="005D4E78" w:rsidRPr="007803AE" w:rsidRDefault="000262D0" w:rsidP="005D4E78">
      <w:pPr>
        <w:jc w:val="both"/>
        <w:rPr>
          <w:rFonts w:ascii="Museo Sans 300" w:hAnsi="Museo Sans 300" w:cs="Arial"/>
          <w:b/>
          <w:bCs/>
          <w:sz w:val="22"/>
          <w:szCs w:val="22"/>
        </w:rPr>
      </w:pPr>
      <w:r w:rsidRPr="007803AE">
        <w:rPr>
          <w:rFonts w:ascii="Museo Sans 300" w:hAnsi="Museo Sans 300" w:cs="Arial"/>
          <w:b/>
          <w:bCs/>
          <w:sz w:val="22"/>
          <w:szCs w:val="22"/>
        </w:rPr>
        <w:t>OTRAS PATOLOG</w:t>
      </w:r>
      <w:r w:rsidR="0006180B" w:rsidRPr="007803AE">
        <w:rPr>
          <w:rFonts w:ascii="Museo Sans 300" w:hAnsi="Museo Sans 300" w:cs="Arial"/>
          <w:b/>
          <w:bCs/>
          <w:sz w:val="22"/>
          <w:szCs w:val="22"/>
        </w:rPr>
        <w:t>I</w:t>
      </w:r>
      <w:r w:rsidR="005D4E78" w:rsidRPr="007803AE">
        <w:rPr>
          <w:rFonts w:ascii="Museo Sans 300" w:hAnsi="Museo Sans 300" w:cs="Arial"/>
          <w:b/>
          <w:bCs/>
          <w:sz w:val="22"/>
          <w:szCs w:val="22"/>
        </w:rPr>
        <w:t>AS QUE ASIGNAN MENOSCABO LABORAL PERMANENTE.</w:t>
      </w:r>
    </w:p>
    <w:p w14:paraId="2624E5A3" w14:textId="77777777" w:rsidR="000C6B0C" w:rsidRPr="007803AE" w:rsidRDefault="000C6B0C" w:rsidP="005D4E78">
      <w:pPr>
        <w:jc w:val="both"/>
        <w:rPr>
          <w:rFonts w:ascii="Museo Sans 300" w:hAnsi="Museo Sans 300" w:cs="Arial"/>
          <w:b/>
          <w:bCs/>
          <w:sz w:val="22"/>
          <w:szCs w:val="22"/>
        </w:rPr>
      </w:pPr>
    </w:p>
    <w:p w14:paraId="2624E5A4" w14:textId="77777777" w:rsidR="005D4E78" w:rsidRPr="007803AE" w:rsidRDefault="005D4E78" w:rsidP="00080B1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Síndrome Nefró</w:t>
      </w:r>
      <w:r w:rsidR="00CA133D" w:rsidRPr="007803AE">
        <w:rPr>
          <w:rFonts w:ascii="Museo Sans 300" w:hAnsi="Museo Sans 300"/>
          <w:b/>
          <w:bCs/>
          <w:color w:val="auto"/>
          <w:sz w:val="22"/>
          <w:szCs w:val="22"/>
        </w:rPr>
        <w:t>t</w:t>
      </w:r>
      <w:r w:rsidRPr="007803AE">
        <w:rPr>
          <w:rFonts w:ascii="Museo Sans 300" w:hAnsi="Museo Sans 300"/>
          <w:b/>
          <w:bCs/>
          <w:color w:val="auto"/>
          <w:sz w:val="22"/>
          <w:szCs w:val="22"/>
        </w:rPr>
        <w:t xml:space="preserve">ico </w:t>
      </w:r>
    </w:p>
    <w:p w14:paraId="2624E5A5" w14:textId="77777777" w:rsidR="00D96138" w:rsidRPr="007803AE" w:rsidRDefault="00D96138" w:rsidP="005D4E78">
      <w:pPr>
        <w:pStyle w:val="Default"/>
        <w:jc w:val="both"/>
        <w:rPr>
          <w:rFonts w:ascii="Museo Sans 300" w:hAnsi="Museo Sans 300"/>
          <w:color w:val="auto"/>
          <w:sz w:val="22"/>
          <w:szCs w:val="22"/>
        </w:rPr>
      </w:pPr>
    </w:p>
    <w:p w14:paraId="2624E5A6" w14:textId="77777777" w:rsidR="005D4E78" w:rsidRPr="007803AE" w:rsidRDefault="005D4E78" w:rsidP="005D4E7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evaluación de este Impedimento deberá incluir la descripción y extensión del cuadro. Considerándose para la calificación sólo sus complicaciones tales como, hipotensión ortostática severa, infecciones recurrentes o trombosis venosas. Deberá contarse idealmente con originales de los exámenes de laboratorio y anatomía-patológica si se ha efectuado biopsia. </w:t>
      </w:r>
    </w:p>
    <w:p w14:paraId="40C13E70" w14:textId="77777777" w:rsidR="00276AD0" w:rsidRPr="007803AE" w:rsidRDefault="00276AD0" w:rsidP="005D4E78">
      <w:pPr>
        <w:pStyle w:val="Default"/>
        <w:jc w:val="both"/>
        <w:rPr>
          <w:rFonts w:ascii="Museo Sans 300" w:hAnsi="Museo Sans 300"/>
          <w:color w:val="auto"/>
          <w:sz w:val="22"/>
          <w:szCs w:val="22"/>
        </w:rPr>
      </w:pPr>
    </w:p>
    <w:p w14:paraId="2624E5A8" w14:textId="77777777" w:rsidR="005D4E78" w:rsidRPr="007803AE" w:rsidRDefault="005D4E78" w:rsidP="005D4E7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Trasplante Renal </w:t>
      </w:r>
    </w:p>
    <w:p w14:paraId="0ADC69A9" w14:textId="77777777" w:rsidR="00276AD0" w:rsidRPr="007803AE" w:rsidRDefault="00276AD0" w:rsidP="005D4E78">
      <w:pPr>
        <w:pStyle w:val="Default"/>
        <w:jc w:val="both"/>
        <w:rPr>
          <w:rFonts w:ascii="Museo Sans 300" w:hAnsi="Museo Sans 300"/>
          <w:color w:val="auto"/>
          <w:sz w:val="22"/>
          <w:szCs w:val="22"/>
        </w:rPr>
      </w:pPr>
    </w:p>
    <w:p w14:paraId="2624E5AA" w14:textId="44CE2A72" w:rsidR="00B7362B" w:rsidRPr="007803AE" w:rsidRDefault="005D4E78" w:rsidP="0070363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Un trabajador que se</w:t>
      </w:r>
      <w:r w:rsidRPr="007803AE">
        <w:rPr>
          <w:rFonts w:ascii="Museo Sans 300" w:hAnsi="Museo Sans 300"/>
          <w:color w:val="auto"/>
          <w:sz w:val="22"/>
          <w:szCs w:val="22"/>
          <w:lang w:val="es-SV"/>
        </w:rPr>
        <w:t xml:space="preserve"> haya</w:t>
      </w:r>
      <w:r w:rsidRPr="007803AE">
        <w:rPr>
          <w:rFonts w:ascii="Museo Sans 300" w:hAnsi="Museo Sans 300"/>
          <w:color w:val="auto"/>
          <w:sz w:val="22"/>
          <w:szCs w:val="22"/>
        </w:rPr>
        <w:t xml:space="preserve"> sometido a trasplante renal deberá cumplir un período de observación de al menos </w:t>
      </w:r>
      <w:r w:rsidR="00B7362B" w:rsidRPr="007803AE">
        <w:rPr>
          <w:rFonts w:ascii="Museo Sans 300" w:hAnsi="Museo Sans 300"/>
          <w:color w:val="auto"/>
          <w:sz w:val="22"/>
          <w:szCs w:val="22"/>
        </w:rPr>
        <w:t>seis meses</w:t>
      </w:r>
      <w:r w:rsidRPr="007803AE">
        <w:rPr>
          <w:rFonts w:ascii="Museo Sans 300" w:hAnsi="Museo Sans 300"/>
          <w:color w:val="auto"/>
          <w:sz w:val="22"/>
          <w:szCs w:val="22"/>
        </w:rPr>
        <w:t xml:space="preserve"> post trasplante para determinar si ha alcanzado el punto de mejoría deseado. </w:t>
      </w:r>
      <w:r w:rsidR="00B7362B" w:rsidRPr="007803AE">
        <w:rPr>
          <w:rFonts w:ascii="Museo Sans 300" w:hAnsi="Museo Sans 300"/>
          <w:color w:val="auto"/>
          <w:sz w:val="22"/>
          <w:szCs w:val="22"/>
        </w:rPr>
        <w:t xml:space="preserve">La asignación de menoscabo laboral permanente deberá ser aplicado de conformidad a los valores de depuración de creatinina en orina de 24 </w:t>
      </w:r>
      <w:r w:rsidR="000F77C2" w:rsidRPr="007803AE">
        <w:rPr>
          <w:rFonts w:ascii="Museo Sans 300" w:hAnsi="Museo Sans 300"/>
          <w:color w:val="auto"/>
          <w:sz w:val="22"/>
          <w:szCs w:val="22"/>
        </w:rPr>
        <w:t>h</w:t>
      </w:r>
      <w:r w:rsidR="00B7362B" w:rsidRPr="007803AE">
        <w:rPr>
          <w:rFonts w:ascii="Museo Sans 300" w:hAnsi="Museo Sans 300"/>
          <w:color w:val="auto"/>
          <w:sz w:val="22"/>
          <w:szCs w:val="22"/>
        </w:rPr>
        <w:t>oras.</w:t>
      </w:r>
    </w:p>
    <w:p w14:paraId="2624E5AB" w14:textId="77777777" w:rsidR="005D4E78" w:rsidRPr="007803AE" w:rsidRDefault="005D4E78" w:rsidP="005D4E7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incidencia de complicaciones sistémicas como anemias, neuropatías, rechazo y efectos colaterales de corticoides e inmunosupresores se evaluarán combinadamente. </w:t>
      </w:r>
    </w:p>
    <w:p w14:paraId="16DF2529" w14:textId="77777777" w:rsidR="00F64BA3" w:rsidRPr="007803AE" w:rsidRDefault="00F64BA3" w:rsidP="005D4E78">
      <w:pPr>
        <w:pStyle w:val="Default"/>
        <w:jc w:val="both"/>
        <w:rPr>
          <w:rFonts w:ascii="Museo Sans 300" w:hAnsi="Museo Sans 300"/>
          <w:color w:val="auto"/>
          <w:sz w:val="22"/>
          <w:szCs w:val="22"/>
        </w:rPr>
      </w:pPr>
    </w:p>
    <w:p w14:paraId="501C1550" w14:textId="77777777" w:rsidR="001100D7" w:rsidRDefault="001100D7" w:rsidP="005D4E78">
      <w:pPr>
        <w:pStyle w:val="Default"/>
        <w:jc w:val="both"/>
        <w:rPr>
          <w:rFonts w:ascii="Museo Sans 300" w:hAnsi="Museo Sans 300"/>
          <w:b/>
          <w:bCs/>
          <w:color w:val="auto"/>
          <w:sz w:val="22"/>
          <w:szCs w:val="22"/>
        </w:rPr>
      </w:pPr>
    </w:p>
    <w:p w14:paraId="0A536BED" w14:textId="77777777" w:rsidR="001100D7" w:rsidRDefault="001100D7" w:rsidP="005D4E78">
      <w:pPr>
        <w:pStyle w:val="Default"/>
        <w:jc w:val="both"/>
        <w:rPr>
          <w:rFonts w:ascii="Museo Sans 300" w:hAnsi="Museo Sans 300"/>
          <w:b/>
          <w:bCs/>
          <w:color w:val="auto"/>
          <w:sz w:val="22"/>
          <w:szCs w:val="22"/>
        </w:rPr>
      </w:pPr>
    </w:p>
    <w:p w14:paraId="0250D69C" w14:textId="77777777" w:rsidR="001100D7" w:rsidRDefault="001100D7" w:rsidP="005D4E78">
      <w:pPr>
        <w:pStyle w:val="Default"/>
        <w:jc w:val="both"/>
        <w:rPr>
          <w:rFonts w:ascii="Museo Sans 300" w:hAnsi="Museo Sans 300"/>
          <w:b/>
          <w:bCs/>
          <w:color w:val="auto"/>
          <w:sz w:val="22"/>
          <w:szCs w:val="22"/>
        </w:rPr>
      </w:pPr>
    </w:p>
    <w:p w14:paraId="2624E5AD" w14:textId="77777777" w:rsidR="005D4E78" w:rsidRPr="007803AE" w:rsidRDefault="005D4E78" w:rsidP="005D4E7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Monorrenos y Derivaciones Urinarias</w:t>
      </w:r>
      <w:r w:rsidR="00D96138" w:rsidRPr="007803AE">
        <w:rPr>
          <w:rFonts w:ascii="Museo Sans 300" w:hAnsi="Museo Sans 300"/>
          <w:b/>
          <w:bCs/>
          <w:color w:val="auto"/>
          <w:sz w:val="22"/>
          <w:szCs w:val="22"/>
        </w:rPr>
        <w:t>.</w:t>
      </w:r>
    </w:p>
    <w:p w14:paraId="2624E5AE" w14:textId="77777777" w:rsidR="00D96138" w:rsidRPr="007803AE" w:rsidRDefault="00D96138" w:rsidP="005D4E78">
      <w:pPr>
        <w:pStyle w:val="Default"/>
        <w:jc w:val="both"/>
        <w:rPr>
          <w:rFonts w:ascii="Museo Sans 300" w:hAnsi="Museo Sans 300"/>
          <w:color w:val="auto"/>
          <w:sz w:val="22"/>
          <w:szCs w:val="22"/>
        </w:rPr>
      </w:pPr>
    </w:p>
    <w:p w14:paraId="2624E5AF" w14:textId="77777777" w:rsidR="005D4E78" w:rsidRPr="007803AE" w:rsidRDefault="005D4E78" w:rsidP="005D4E7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trabajador con un </w:t>
      </w:r>
      <w:r w:rsidR="009633BC" w:rsidRPr="007803AE">
        <w:rPr>
          <w:rFonts w:ascii="Museo Sans 300" w:hAnsi="Museo Sans 300"/>
          <w:color w:val="auto"/>
          <w:sz w:val="22"/>
          <w:szCs w:val="22"/>
        </w:rPr>
        <w:t xml:space="preserve">solo </w:t>
      </w:r>
      <w:r w:rsidRPr="007803AE">
        <w:rPr>
          <w:rFonts w:ascii="Museo Sans 300" w:hAnsi="Museo Sans 300"/>
          <w:color w:val="auto"/>
          <w:sz w:val="22"/>
          <w:szCs w:val="22"/>
        </w:rPr>
        <w:t>Riñón, cualquiera que sea la causa deberá asignarse, un 10% de menoscabo global, ya que ha tenido una pérdida estructural de un órgano esencial. Este valor será combinado con cualquier Impedimento configurado</w:t>
      </w:r>
      <w:r w:rsidR="00044253"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E5B0" w14:textId="77777777" w:rsidR="009633BC" w:rsidRPr="007803AE" w:rsidRDefault="009633BC" w:rsidP="005D4E78">
      <w:pPr>
        <w:pStyle w:val="Default"/>
        <w:jc w:val="both"/>
        <w:rPr>
          <w:rFonts w:ascii="Museo Sans 300" w:hAnsi="Museo Sans 300"/>
          <w:color w:val="auto"/>
          <w:sz w:val="22"/>
          <w:szCs w:val="22"/>
        </w:rPr>
      </w:pPr>
    </w:p>
    <w:p w14:paraId="2624E5B1" w14:textId="77777777" w:rsidR="005D4E78" w:rsidRPr="007803AE" w:rsidRDefault="005D4E78" w:rsidP="005D4E78">
      <w:pPr>
        <w:jc w:val="both"/>
        <w:rPr>
          <w:rFonts w:ascii="Museo Sans 300" w:hAnsi="Museo Sans 300" w:cs="Arial"/>
          <w:sz w:val="22"/>
          <w:szCs w:val="22"/>
        </w:rPr>
      </w:pPr>
      <w:r w:rsidRPr="007803AE">
        <w:rPr>
          <w:rFonts w:ascii="Museo Sans 300" w:hAnsi="Museo Sans 300" w:cs="Arial"/>
          <w:sz w:val="22"/>
          <w:szCs w:val="22"/>
        </w:rPr>
        <w:t>Las derivaciones urinarias permanentes efectuadas para la preservación de la integridad renal y en la d</w:t>
      </w:r>
      <w:r w:rsidR="004A196C" w:rsidRPr="007803AE">
        <w:rPr>
          <w:rFonts w:ascii="Museo Sans 300" w:hAnsi="Museo Sans 300" w:cs="Arial"/>
          <w:sz w:val="22"/>
          <w:szCs w:val="22"/>
        </w:rPr>
        <w:t>e</w:t>
      </w:r>
      <w:r w:rsidRPr="007803AE">
        <w:rPr>
          <w:rFonts w:ascii="Museo Sans 300" w:hAnsi="Museo Sans 300" w:cs="Arial"/>
          <w:sz w:val="22"/>
          <w:szCs w:val="22"/>
        </w:rPr>
        <w:t xml:space="preserve">posición de la orina (derivaciones uretero-intestinales, ureterostomía cutánea sin intubación, nefrostomía o ureterostomía intubada) deberán evaluarse según las alteraciones de la vida </w:t>
      </w:r>
      <w:r w:rsidR="00B7362B" w:rsidRPr="007803AE">
        <w:rPr>
          <w:rFonts w:ascii="Museo Sans 300" w:hAnsi="Museo Sans 300" w:cs="Arial"/>
          <w:sz w:val="22"/>
          <w:szCs w:val="22"/>
        </w:rPr>
        <w:t>laboral</w:t>
      </w:r>
      <w:r w:rsidRPr="007803AE">
        <w:rPr>
          <w:rFonts w:ascii="Museo Sans 300" w:hAnsi="Museo Sans 300" w:cs="Arial"/>
          <w:sz w:val="22"/>
          <w:szCs w:val="22"/>
        </w:rPr>
        <w:t xml:space="preserve"> especificadas en las clases de aplicación general.</w:t>
      </w:r>
    </w:p>
    <w:p w14:paraId="2624E5B2" w14:textId="77777777" w:rsidR="005D4E78" w:rsidRPr="007803AE" w:rsidRDefault="005D4E78" w:rsidP="005D4E78">
      <w:pPr>
        <w:jc w:val="both"/>
        <w:rPr>
          <w:rFonts w:ascii="Museo Sans 300" w:hAnsi="Museo Sans 300" w:cs="Arial"/>
          <w:sz w:val="22"/>
          <w:szCs w:val="22"/>
        </w:rPr>
      </w:pPr>
    </w:p>
    <w:p w14:paraId="2624E5B3" w14:textId="03D4785F" w:rsidR="007E3ABB" w:rsidRPr="007803AE" w:rsidRDefault="00CD2FBA" w:rsidP="007E3ABB">
      <w:pPr>
        <w:jc w:val="both"/>
        <w:rPr>
          <w:rFonts w:ascii="Museo Sans 300" w:hAnsi="Museo Sans 300" w:cs="Arial"/>
          <w:sz w:val="22"/>
          <w:szCs w:val="22"/>
        </w:rPr>
      </w:pPr>
      <w:r w:rsidRPr="007803AE">
        <w:rPr>
          <w:rFonts w:ascii="Museo Sans 300" w:hAnsi="Museo Sans 300" w:cs="Arial"/>
          <w:b/>
          <w:sz w:val="22"/>
          <w:szCs w:val="22"/>
        </w:rPr>
        <w:t>Art. 94</w:t>
      </w:r>
      <w:r w:rsidR="005A6C2C" w:rsidRPr="007803AE">
        <w:rPr>
          <w:rFonts w:ascii="Museo Sans 300" w:hAnsi="Museo Sans 300" w:cs="Arial"/>
          <w:b/>
          <w:sz w:val="22"/>
          <w:szCs w:val="22"/>
        </w:rPr>
        <w:t>.-</w:t>
      </w:r>
      <w:r w:rsidR="005A6C2C" w:rsidRPr="007803AE">
        <w:rPr>
          <w:rFonts w:ascii="Museo Sans 300" w:hAnsi="Museo Sans 300" w:cs="Arial"/>
          <w:sz w:val="22"/>
          <w:szCs w:val="22"/>
        </w:rPr>
        <w:t xml:space="preserve"> Para efecto de evaluar y calificar la invalidez resultante de los Impedimentos en el Sistema Tegumentario, Piel y Faneras, se deberá cumplir con las recomendaciones técnicas que a continuación se señalan:</w:t>
      </w:r>
    </w:p>
    <w:p w14:paraId="3D051297" w14:textId="77777777" w:rsidR="00FD0F5E" w:rsidRPr="007803AE" w:rsidRDefault="00FD0F5E" w:rsidP="005D4E78">
      <w:pPr>
        <w:rPr>
          <w:rFonts w:ascii="Museo Sans 300" w:hAnsi="Museo Sans 300" w:cs="Arial"/>
          <w:b/>
          <w:sz w:val="22"/>
          <w:szCs w:val="22"/>
        </w:rPr>
      </w:pPr>
    </w:p>
    <w:p w14:paraId="2624E5B4" w14:textId="05843C2C" w:rsidR="007E3ABB" w:rsidRPr="007803AE" w:rsidRDefault="005A6C2C" w:rsidP="005D4E78">
      <w:pPr>
        <w:rPr>
          <w:rFonts w:ascii="Museo Sans 300" w:hAnsi="Museo Sans 300" w:cs="Arial"/>
          <w:b/>
          <w:sz w:val="22"/>
          <w:szCs w:val="22"/>
        </w:rPr>
      </w:pPr>
      <w:r w:rsidRPr="007803AE">
        <w:rPr>
          <w:rFonts w:ascii="Museo Sans 300" w:hAnsi="Museo Sans 300" w:cs="Arial"/>
          <w:b/>
          <w:sz w:val="22"/>
          <w:szCs w:val="22"/>
        </w:rPr>
        <w:t>SISTEMA TEGUMENTARIO</w:t>
      </w:r>
      <w:r w:rsidR="007E3ABB" w:rsidRPr="007803AE">
        <w:rPr>
          <w:rFonts w:ascii="Museo Sans 300" w:hAnsi="Museo Sans 300" w:cs="Arial"/>
          <w:b/>
          <w:sz w:val="22"/>
          <w:szCs w:val="22"/>
        </w:rPr>
        <w:t xml:space="preserve"> </w:t>
      </w:r>
      <w:r w:rsidRPr="007803AE">
        <w:rPr>
          <w:rFonts w:ascii="Museo Sans 300" w:hAnsi="Museo Sans 300" w:cs="Arial"/>
          <w:b/>
          <w:sz w:val="22"/>
          <w:szCs w:val="22"/>
        </w:rPr>
        <w:t>PIEL Y FANERAS</w:t>
      </w:r>
    </w:p>
    <w:p w14:paraId="2624E5B5" w14:textId="0AFD0B92" w:rsidR="007E3ABB" w:rsidRPr="007803AE" w:rsidRDefault="005A6C2C" w:rsidP="007E3ABB">
      <w:pPr>
        <w:pStyle w:val="Default"/>
        <w:jc w:val="both"/>
        <w:rPr>
          <w:rFonts w:ascii="Museo Sans 300" w:hAnsi="Museo Sans 300"/>
          <w:color w:val="auto"/>
          <w:sz w:val="22"/>
          <w:szCs w:val="22"/>
        </w:rPr>
      </w:pPr>
      <w:r w:rsidRPr="007803AE">
        <w:rPr>
          <w:rFonts w:ascii="Museo Sans 300" w:hAnsi="Museo Sans 300"/>
          <w:color w:val="auto"/>
          <w:sz w:val="22"/>
          <w:szCs w:val="22"/>
        </w:rPr>
        <w:br/>
      </w:r>
      <w:r w:rsidR="00080B1F" w:rsidRPr="007803AE">
        <w:rPr>
          <w:rFonts w:ascii="Museo Sans 300" w:hAnsi="Museo Sans 300"/>
          <w:b/>
          <w:bCs/>
          <w:color w:val="auto"/>
          <w:sz w:val="22"/>
          <w:szCs w:val="22"/>
        </w:rPr>
        <w:t>INTRODUCCI</w:t>
      </w:r>
      <w:r w:rsidR="005A1841" w:rsidRPr="007803AE">
        <w:rPr>
          <w:rFonts w:ascii="Museo Sans 300" w:hAnsi="Museo Sans 300"/>
          <w:b/>
          <w:bCs/>
          <w:color w:val="auto"/>
          <w:sz w:val="22"/>
          <w:szCs w:val="22"/>
        </w:rPr>
        <w:t>Ó</w:t>
      </w:r>
      <w:r w:rsidR="007E3ABB" w:rsidRPr="007803AE">
        <w:rPr>
          <w:rFonts w:ascii="Museo Sans 300" w:hAnsi="Museo Sans 300"/>
          <w:b/>
          <w:bCs/>
          <w:color w:val="auto"/>
          <w:sz w:val="22"/>
          <w:szCs w:val="22"/>
        </w:rPr>
        <w:t xml:space="preserve">N </w:t>
      </w:r>
    </w:p>
    <w:p w14:paraId="2624E5B6" w14:textId="77777777" w:rsidR="00080B1F" w:rsidRPr="007803AE" w:rsidRDefault="00080B1F" w:rsidP="007E3ABB">
      <w:pPr>
        <w:jc w:val="both"/>
        <w:rPr>
          <w:rFonts w:ascii="Museo Sans 300" w:hAnsi="Museo Sans 300" w:cs="Arial"/>
          <w:sz w:val="22"/>
          <w:szCs w:val="22"/>
        </w:rPr>
      </w:pPr>
    </w:p>
    <w:p w14:paraId="2624E5B7" w14:textId="2F6BC218" w:rsidR="007E3ABB" w:rsidRPr="007803AE" w:rsidRDefault="009D643F" w:rsidP="007E3ABB">
      <w:pPr>
        <w:jc w:val="both"/>
        <w:rPr>
          <w:rFonts w:ascii="Museo Sans 300" w:hAnsi="Museo Sans 300" w:cs="Arial"/>
          <w:sz w:val="22"/>
          <w:szCs w:val="22"/>
        </w:rPr>
      </w:pPr>
      <w:r w:rsidRPr="007803AE">
        <w:rPr>
          <w:rFonts w:ascii="Museo Sans 300" w:hAnsi="Museo Sans 300" w:cs="Arial"/>
          <w:sz w:val="22"/>
          <w:szCs w:val="22"/>
        </w:rPr>
        <w:t>Las Normas Generales de Invalidez</w:t>
      </w:r>
      <w:r w:rsidR="003D0ECF" w:rsidRPr="007803AE">
        <w:rPr>
          <w:rFonts w:ascii="Museo Sans 300" w:hAnsi="Museo Sans 300" w:cs="Arial"/>
          <w:sz w:val="22"/>
          <w:szCs w:val="22"/>
        </w:rPr>
        <w:t xml:space="preserve"> y Enfermedades Graves</w:t>
      </w:r>
      <w:r w:rsidR="007E3ABB" w:rsidRPr="007803AE">
        <w:rPr>
          <w:rFonts w:ascii="Museo Sans 300" w:hAnsi="Museo Sans 300" w:cs="Arial"/>
          <w:sz w:val="22"/>
          <w:szCs w:val="22"/>
        </w:rPr>
        <w:t xml:space="preserve"> señalan los criterios para la evaluación del Impedimento configurado de la Piel y sus apéndices y el efecto que éste tiene sobre </w:t>
      </w:r>
      <w:r w:rsidR="004A196C" w:rsidRPr="007803AE">
        <w:rPr>
          <w:rFonts w:ascii="Museo Sans 300" w:hAnsi="Museo Sans 300" w:cs="Arial"/>
          <w:sz w:val="22"/>
          <w:szCs w:val="22"/>
        </w:rPr>
        <w:t xml:space="preserve">el </w:t>
      </w:r>
      <w:r w:rsidR="007E3ABB" w:rsidRPr="007803AE">
        <w:rPr>
          <w:rFonts w:ascii="Museo Sans 300" w:hAnsi="Museo Sans 300" w:cs="Arial"/>
          <w:sz w:val="22"/>
          <w:szCs w:val="22"/>
        </w:rPr>
        <w:t xml:space="preserve">Menoscabo Laboral Permanente expresado en las interferencias que produce sobre las actividades esenciales y de eficiencia social en la vida laboral. </w:t>
      </w:r>
    </w:p>
    <w:p w14:paraId="2624E5B8" w14:textId="77777777" w:rsidR="007E3ABB" w:rsidRPr="007803AE" w:rsidRDefault="007E3ABB" w:rsidP="007E3ABB">
      <w:pPr>
        <w:jc w:val="both"/>
        <w:rPr>
          <w:rFonts w:ascii="Museo Sans 300" w:hAnsi="Museo Sans 300" w:cs="Arial"/>
          <w:sz w:val="22"/>
          <w:szCs w:val="22"/>
        </w:rPr>
      </w:pPr>
    </w:p>
    <w:p w14:paraId="2624E5B9" w14:textId="77777777"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t>El discernimiento en torno al origen común o profesional de la afección cutánea, deberá fundamentarse por la historia laboral y la historia clínica.</w:t>
      </w:r>
    </w:p>
    <w:p w14:paraId="2624E5BA" w14:textId="06A703F3" w:rsidR="004A196C"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t>Los impedimentos cutáneos a menudo se encuentran asociados a enfermedades sistémicas, por ejemplo</w:t>
      </w:r>
      <w:r w:rsidR="004A196C" w:rsidRPr="007803AE">
        <w:rPr>
          <w:rFonts w:ascii="Museo Sans 300" w:hAnsi="Museo Sans 300" w:cs="Arial"/>
          <w:sz w:val="22"/>
          <w:szCs w:val="22"/>
        </w:rPr>
        <w:t>:</w:t>
      </w:r>
      <w:r w:rsidRPr="007803AE">
        <w:rPr>
          <w:rFonts w:ascii="Museo Sans 300" w:hAnsi="Museo Sans 300" w:cs="Arial"/>
          <w:sz w:val="22"/>
          <w:szCs w:val="22"/>
        </w:rPr>
        <w:t xml:space="preserve"> problemas de conducta, limitación del movimiento o </w:t>
      </w:r>
      <w:r w:rsidR="000F77C2" w:rsidRPr="007803AE">
        <w:rPr>
          <w:rFonts w:ascii="Museo Sans 300" w:hAnsi="Museo Sans 300" w:cs="Arial"/>
          <w:sz w:val="22"/>
          <w:szCs w:val="22"/>
        </w:rPr>
        <w:t>anquilosis</w:t>
      </w:r>
      <w:r w:rsidRPr="007803AE">
        <w:rPr>
          <w:rFonts w:ascii="Museo Sans 300" w:hAnsi="Museo Sans 300" w:cs="Arial"/>
          <w:sz w:val="22"/>
          <w:szCs w:val="22"/>
        </w:rPr>
        <w:t xml:space="preserve"> articular, trastornos respiratorios, cardiovasculares, endócrinos o gastrointestinales. </w:t>
      </w:r>
    </w:p>
    <w:p w14:paraId="2624E5BB" w14:textId="77777777" w:rsidR="004A196C" w:rsidRPr="007803AE" w:rsidRDefault="004A196C" w:rsidP="007E3ABB">
      <w:pPr>
        <w:jc w:val="both"/>
        <w:rPr>
          <w:rFonts w:ascii="Museo Sans 300" w:hAnsi="Museo Sans 300" w:cs="Arial"/>
          <w:sz w:val="22"/>
          <w:szCs w:val="22"/>
        </w:rPr>
      </w:pPr>
    </w:p>
    <w:p w14:paraId="2624E5BC" w14:textId="77777777"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t>Cuando existe una deficiencia permanente de más de un sistema, debe evaluarse el grado de deficiencia corporal total relacionada con cada sistema y posteriormente asignar el menoscabo en forma combinada. Las lesiones de la Piel, como por ejemplo las quemaduras pueden ocasionar contracturas y limitaciones funcionales del sistema músculo esquelético, en cuyo caso el menoscabo estará dado por las alteraciones motoras. Los impedimentos oncológicos de la piel, se encuentran en la sección de Impedimento Neoplásico Maligno.</w:t>
      </w:r>
    </w:p>
    <w:p w14:paraId="2624E5BD" w14:textId="77777777" w:rsidR="007E3ABB" w:rsidRPr="007803AE" w:rsidRDefault="007E3ABB" w:rsidP="007E3ABB">
      <w:pPr>
        <w:jc w:val="both"/>
        <w:rPr>
          <w:rFonts w:ascii="Museo Sans 300" w:hAnsi="Museo Sans 300" w:cs="Arial"/>
          <w:sz w:val="22"/>
          <w:szCs w:val="22"/>
        </w:rPr>
      </w:pPr>
    </w:p>
    <w:p w14:paraId="2624E5BE" w14:textId="77777777" w:rsidR="007E3ABB" w:rsidRPr="007803AE" w:rsidRDefault="007E3ABB" w:rsidP="007E3ABB">
      <w:pPr>
        <w:jc w:val="both"/>
        <w:rPr>
          <w:rFonts w:ascii="Museo Sans 300" w:hAnsi="Museo Sans 300" w:cs="Arial"/>
          <w:sz w:val="22"/>
          <w:szCs w:val="22"/>
        </w:rPr>
      </w:pPr>
      <w:r w:rsidRPr="007803AE">
        <w:rPr>
          <w:rFonts w:ascii="Museo Sans 300" w:hAnsi="Museo Sans 300" w:cs="Arial"/>
          <w:sz w:val="22"/>
          <w:szCs w:val="22"/>
        </w:rPr>
        <w:t xml:space="preserve">Las lesiones de la Piel pueden producir un daño severo y prolongado al comprometer áreas extensas del cuerpo, o áreas críticas como las manos y pies, si se vuelven resistentes al tratamiento. Estas lesiones deben haber persistido por un período de tiempo suficiente, a pesar de la terapia. Se presumirá un plazo razonable cuando su duración se prolongue por un período de, al menos, </w:t>
      </w:r>
      <w:r w:rsidR="004A196C" w:rsidRPr="007803AE">
        <w:rPr>
          <w:rFonts w:ascii="Museo Sans 300" w:hAnsi="Museo Sans 300" w:cs="Arial"/>
          <w:sz w:val="22"/>
          <w:szCs w:val="22"/>
        </w:rPr>
        <w:t>doce</w:t>
      </w:r>
      <w:r w:rsidRPr="007803AE">
        <w:rPr>
          <w:rFonts w:ascii="Museo Sans 300" w:hAnsi="Museo Sans 300" w:cs="Arial"/>
          <w:sz w:val="22"/>
          <w:szCs w:val="22"/>
        </w:rPr>
        <w:t xml:space="preserve"> meses</w:t>
      </w:r>
      <w:r w:rsidR="004055D0" w:rsidRPr="007803AE">
        <w:rPr>
          <w:rFonts w:ascii="Museo Sans 300" w:hAnsi="Museo Sans 300" w:cs="Arial"/>
          <w:sz w:val="22"/>
          <w:szCs w:val="22"/>
        </w:rPr>
        <w:t xml:space="preserve">, sin haber conseguido revertir su estado para el desempeño laboral. </w:t>
      </w:r>
      <w:r w:rsidRPr="007803AE">
        <w:rPr>
          <w:rFonts w:ascii="Museo Sans 300" w:hAnsi="Museo Sans 300" w:cs="Arial"/>
          <w:sz w:val="22"/>
          <w:szCs w:val="22"/>
        </w:rPr>
        <w:t xml:space="preserve">El tratamiento para alguna de las enfermedades de la Piel enumeradas en esta sección puede requerir el uso de altas dosis de </w:t>
      </w:r>
      <w:r w:rsidR="004055D0" w:rsidRPr="007803AE">
        <w:rPr>
          <w:rFonts w:ascii="Museo Sans 300" w:hAnsi="Museo Sans 300" w:cs="Arial"/>
          <w:sz w:val="22"/>
          <w:szCs w:val="22"/>
        </w:rPr>
        <w:t>medicamentos</w:t>
      </w:r>
      <w:r w:rsidRPr="007803AE">
        <w:rPr>
          <w:rFonts w:ascii="Museo Sans 300" w:hAnsi="Museo Sans 300" w:cs="Arial"/>
          <w:sz w:val="22"/>
          <w:szCs w:val="22"/>
        </w:rPr>
        <w:t>, con posibles efectos colaterales, éstos deberán ser considerados en la evaluación total del menoscabo.</w:t>
      </w:r>
    </w:p>
    <w:p w14:paraId="2624E5BF" w14:textId="77777777"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br/>
        <w:t>Las deformidades extensas de la Piel de origen traumático, quirúrgico o producto de anormalidades pigmentarias o vasculares, deberán recibir asignación de menoscabo homologado a alguna de las clases de esta sección. La desfiguración generalmente no produce pérdida funcional corporal, y el efecto sobre la vida laboral es mínimo o nulo. Sin embargo, la desfiguración puede producir menoscabo al causar rechazo social o una autoimagen desfavorable con aislamiento auto impuesto, alteración del estilo de vida u otros cambios de la conducta. Si existe una deficiencia debida a desfiguración, suele manifestarse por un cambio de la conducta, como el aislamiento social, en cuyo caso se evaluará de acuerdo con los criterios indicados en la sección de Impedimento Mental.</w:t>
      </w:r>
    </w:p>
    <w:p w14:paraId="2624E5C0" w14:textId="77777777"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br/>
        <w:t>Los impedimentos cutáneos pueden ocasionar severos daños por su extensión hacia áreas críticas para el desempeño laboral como manos y pies; ya que algunas manifestaciones de los trastornos cutáneos pueden estar influidas por los agentes físicos y químicos con los que un trabajador puede encontrarse. La eliminación de estos agentes, quizá mediante el cambio de actividad laboral podría aliviar el trastorno cutáneo.</w:t>
      </w:r>
    </w:p>
    <w:p w14:paraId="2624E5C1" w14:textId="77777777" w:rsidR="007E3ABB" w:rsidRPr="007803AE" w:rsidRDefault="005A6C2C" w:rsidP="007E3ABB">
      <w:pPr>
        <w:jc w:val="both"/>
        <w:rPr>
          <w:rFonts w:ascii="Museo Sans 300" w:hAnsi="Museo Sans 300" w:cs="Arial"/>
          <w:sz w:val="22"/>
          <w:szCs w:val="22"/>
        </w:rPr>
      </w:pPr>
      <w:r w:rsidRPr="007803AE">
        <w:rPr>
          <w:rFonts w:ascii="Museo Sans 300" w:hAnsi="Museo Sans 300" w:cs="Arial"/>
          <w:sz w:val="22"/>
          <w:szCs w:val="22"/>
        </w:rPr>
        <w:br/>
        <w:t>Cuando se diagnostique una dermatosis profesional</w:t>
      </w:r>
      <w:r w:rsidR="005D14EB" w:rsidRPr="007803AE">
        <w:rPr>
          <w:rFonts w:ascii="Museo Sans 300" w:hAnsi="Museo Sans 300" w:cs="Arial"/>
          <w:sz w:val="22"/>
          <w:szCs w:val="22"/>
        </w:rPr>
        <w:t>,</w:t>
      </w:r>
      <w:r w:rsidRPr="007803AE">
        <w:rPr>
          <w:rFonts w:ascii="Museo Sans 300" w:hAnsi="Museo Sans 300" w:cs="Arial"/>
          <w:sz w:val="22"/>
          <w:szCs w:val="22"/>
        </w:rPr>
        <w:t xml:space="preserve"> lo ideal será realizar una Prueba de Parche (Patch Test), con el objetivo de identificar las sustancias a las que el trabajador es alérgico.</w:t>
      </w:r>
    </w:p>
    <w:p w14:paraId="2624E5C2" w14:textId="77777777" w:rsidR="005D14EB" w:rsidRPr="007803AE" w:rsidRDefault="005D14EB" w:rsidP="007E3ABB">
      <w:pPr>
        <w:jc w:val="both"/>
        <w:rPr>
          <w:rFonts w:ascii="Museo Sans 300" w:hAnsi="Museo Sans 300" w:cs="Arial"/>
          <w:sz w:val="22"/>
          <w:szCs w:val="22"/>
        </w:rPr>
      </w:pPr>
    </w:p>
    <w:p w14:paraId="2624E5C3" w14:textId="77777777" w:rsidR="004055D0" w:rsidRPr="007803AE" w:rsidRDefault="004055D0" w:rsidP="007E3ABB">
      <w:pPr>
        <w:jc w:val="both"/>
        <w:rPr>
          <w:rFonts w:ascii="Museo Sans 300" w:hAnsi="Museo Sans 300" w:cs="Arial"/>
          <w:sz w:val="22"/>
          <w:szCs w:val="22"/>
        </w:rPr>
      </w:pPr>
      <w:r w:rsidRPr="007803AE">
        <w:rPr>
          <w:rFonts w:ascii="Museo Sans 300" w:hAnsi="Museo Sans 300" w:cs="Arial"/>
          <w:sz w:val="22"/>
          <w:szCs w:val="22"/>
        </w:rPr>
        <w:t xml:space="preserve">Otros exámenes complementarios que objetivan el Impedimento y su configuración de origen dermatológico incluyen: Anatomía-Patológica por biopsias, exámenes inmunológicos específicos, exámenes micológicos, dermatoscopía manual y digital. </w:t>
      </w:r>
    </w:p>
    <w:p w14:paraId="2624E5C4" w14:textId="77777777" w:rsidR="00CC5B4A" w:rsidRPr="007803AE" w:rsidRDefault="00CC5B4A" w:rsidP="00CC5B4A">
      <w:pPr>
        <w:pStyle w:val="Default"/>
        <w:jc w:val="both"/>
        <w:rPr>
          <w:rFonts w:ascii="Museo Sans 300" w:hAnsi="Museo Sans 300"/>
          <w:b/>
          <w:bCs/>
          <w:color w:val="auto"/>
          <w:sz w:val="22"/>
          <w:szCs w:val="22"/>
        </w:rPr>
      </w:pPr>
    </w:p>
    <w:p w14:paraId="2624E5C5" w14:textId="77777777" w:rsidR="00CC5B4A" w:rsidRPr="007803AE" w:rsidRDefault="00CC5B4A" w:rsidP="00CC5B4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Impedimentos de la Piel </w:t>
      </w:r>
    </w:p>
    <w:p w14:paraId="2624E5C6" w14:textId="77777777" w:rsidR="00D96138" w:rsidRPr="007803AE" w:rsidRDefault="00D96138" w:rsidP="005D14EB">
      <w:pPr>
        <w:jc w:val="both"/>
        <w:rPr>
          <w:rFonts w:ascii="Museo Sans 300" w:hAnsi="Museo Sans 300" w:cs="Arial"/>
          <w:sz w:val="22"/>
          <w:szCs w:val="22"/>
        </w:rPr>
      </w:pPr>
    </w:p>
    <w:p w14:paraId="2624E5C7" w14:textId="77777777" w:rsidR="005D14EB" w:rsidRPr="007803AE" w:rsidRDefault="005D14EB" w:rsidP="005D14EB">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5C8" w14:textId="77777777" w:rsidR="007E3ABB" w:rsidRPr="007803AE" w:rsidRDefault="007E3ABB" w:rsidP="005D4E78">
      <w:pPr>
        <w:rPr>
          <w:rFonts w:ascii="Museo Sans 300" w:hAnsi="Museo Sans 300" w:cs="Arial"/>
          <w:sz w:val="22"/>
          <w:szCs w:val="22"/>
        </w:rPr>
      </w:pPr>
    </w:p>
    <w:p w14:paraId="2624E5C9" w14:textId="5D2DE7B5" w:rsidR="00CC5B4A" w:rsidRPr="007803AE" w:rsidRDefault="00CC5B4A" w:rsidP="00B75CDF">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41163F" w:rsidRPr="007803AE">
        <w:rPr>
          <w:rFonts w:ascii="Museo Sans 300" w:hAnsi="Museo Sans 300" w:cs="Arial"/>
          <w:sz w:val="22"/>
          <w:szCs w:val="22"/>
        </w:rPr>
        <w:t>1</w:t>
      </w:r>
      <w:r w:rsidRPr="007803AE">
        <w:rPr>
          <w:rFonts w:ascii="Museo Sans 300" w:hAnsi="Museo Sans 300" w:cs="Arial"/>
          <w:sz w:val="22"/>
          <w:szCs w:val="22"/>
        </w:rPr>
        <w:t>% - 10%</w:t>
      </w:r>
    </w:p>
    <w:p w14:paraId="2624E5CA" w14:textId="77777777" w:rsidR="00CC5B4A" w:rsidRPr="007803AE" w:rsidRDefault="00CC5B4A" w:rsidP="00B75CDF">
      <w:pPr>
        <w:rPr>
          <w:rFonts w:ascii="Museo Sans 300" w:hAnsi="Museo Sans 300" w:cs="Arial"/>
          <w:sz w:val="22"/>
          <w:szCs w:val="22"/>
        </w:rPr>
      </w:pPr>
    </w:p>
    <w:p w14:paraId="2624E5CB" w14:textId="77777777" w:rsidR="00CC5B4A" w:rsidRPr="007803AE" w:rsidRDefault="00CC5B4A" w:rsidP="00830062">
      <w:pPr>
        <w:ind w:left="1418"/>
        <w:jc w:val="both"/>
        <w:rPr>
          <w:rFonts w:ascii="Museo Sans 300" w:hAnsi="Museo Sans 300" w:cs="Arial"/>
          <w:sz w:val="22"/>
          <w:szCs w:val="22"/>
        </w:rPr>
      </w:pPr>
      <w:r w:rsidRPr="007803AE">
        <w:rPr>
          <w:rFonts w:ascii="Museo Sans 300" w:hAnsi="Museo Sans 300" w:cs="Arial"/>
          <w:sz w:val="22"/>
          <w:szCs w:val="22"/>
        </w:rPr>
        <w:t>Existen síntomas y signos de alteraciones constantes e intermitentes en la piel, que requieren tratamiento esporádico. No existe limitación en la vida diaria y existe mínima limitación de la actividad laboral.</w:t>
      </w:r>
    </w:p>
    <w:p w14:paraId="2624E5CC" w14:textId="77777777" w:rsidR="005D14EB" w:rsidRPr="007803AE" w:rsidRDefault="005D14EB" w:rsidP="00CC5B4A">
      <w:pPr>
        <w:ind w:left="1418"/>
        <w:rPr>
          <w:rFonts w:ascii="Museo Sans 300" w:hAnsi="Museo Sans 300" w:cs="Arial"/>
          <w:sz w:val="22"/>
          <w:szCs w:val="22"/>
        </w:rPr>
      </w:pPr>
    </w:p>
    <w:p w14:paraId="2624E5CD" w14:textId="77777777" w:rsidR="00CC5B4A" w:rsidRPr="007803AE" w:rsidRDefault="00CC5B4A" w:rsidP="00CC5B4A">
      <w:pPr>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5CE" w14:textId="77777777" w:rsidR="00CC5B4A" w:rsidRPr="007803AE" w:rsidRDefault="00CC5B4A" w:rsidP="005D14EB">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alteraciones constantes e intermitentes en la piel. Existe limitación de algunas actividades de la vida di</w:t>
      </w:r>
      <w:r w:rsidR="005D14EB" w:rsidRPr="007803AE">
        <w:rPr>
          <w:rFonts w:ascii="Museo Sans 300" w:hAnsi="Museo Sans 300" w:cs="Arial"/>
          <w:sz w:val="22"/>
          <w:szCs w:val="22"/>
        </w:rPr>
        <w:t>aria. Agentes físicos, químicos</w:t>
      </w:r>
      <w:r w:rsidRPr="007803AE">
        <w:rPr>
          <w:rFonts w:ascii="Museo Sans 300" w:hAnsi="Museo Sans 300" w:cs="Arial"/>
          <w:sz w:val="22"/>
          <w:szCs w:val="22"/>
        </w:rPr>
        <w:t xml:space="preserve"> o ambos, aumentan la extensión de la lesión, el tratamiento esporádico controla la enfermedad.</w:t>
      </w:r>
    </w:p>
    <w:p w14:paraId="20CDA5AD" w14:textId="77777777" w:rsidR="0045631E" w:rsidRPr="007803AE" w:rsidRDefault="0045631E" w:rsidP="00B75CDF">
      <w:pPr>
        <w:rPr>
          <w:rFonts w:ascii="Museo Sans 300" w:hAnsi="Museo Sans 300" w:cs="Arial"/>
          <w:sz w:val="22"/>
          <w:szCs w:val="22"/>
        </w:rPr>
      </w:pPr>
    </w:p>
    <w:p w14:paraId="2624E5CF" w14:textId="0C599C91" w:rsidR="00CC5B4A" w:rsidRPr="007803AE" w:rsidRDefault="00CC5B4A" w:rsidP="00B75CDF">
      <w:pPr>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5D0" w14:textId="77777777" w:rsidR="00CC5B4A" w:rsidRPr="007803AE" w:rsidRDefault="00CC5B4A" w:rsidP="00B75CDF">
      <w:pPr>
        <w:rPr>
          <w:rFonts w:ascii="Museo Sans 300" w:hAnsi="Museo Sans 300" w:cs="Arial"/>
          <w:sz w:val="22"/>
          <w:szCs w:val="22"/>
        </w:rPr>
      </w:pPr>
    </w:p>
    <w:p w14:paraId="2624E5D1" w14:textId="77777777" w:rsidR="00CC5B4A" w:rsidRPr="007803AE" w:rsidRDefault="00CC5B4A" w:rsidP="00786E75">
      <w:pPr>
        <w:ind w:left="1418"/>
        <w:jc w:val="both"/>
        <w:rPr>
          <w:rFonts w:ascii="Museo Sans 300" w:hAnsi="Museo Sans 300" w:cs="Arial"/>
          <w:sz w:val="22"/>
          <w:szCs w:val="22"/>
        </w:rPr>
      </w:pPr>
      <w:r w:rsidRPr="007803AE">
        <w:rPr>
          <w:rFonts w:ascii="Museo Sans 300" w:hAnsi="Museo Sans 300" w:cs="Arial"/>
          <w:sz w:val="22"/>
          <w:szCs w:val="22"/>
        </w:rPr>
        <w:t>Existen síntomas y signos de alteraciones constantes en la piel, que necesitan tratamiento continuo, y no hay control completo de la afección. Existe limitación de muchas actividades de la vida diaria, pero la enfermedad permite el desempeño laboral con algunas limitaciones</w:t>
      </w:r>
      <w:r w:rsidR="00830062" w:rsidRPr="007803AE">
        <w:rPr>
          <w:rFonts w:ascii="Museo Sans 300" w:hAnsi="Museo Sans 300" w:cs="Arial"/>
          <w:sz w:val="22"/>
          <w:szCs w:val="22"/>
        </w:rPr>
        <w:t>.</w:t>
      </w:r>
    </w:p>
    <w:p w14:paraId="2624E5D3" w14:textId="77777777" w:rsidR="00221B67" w:rsidRPr="007803AE" w:rsidRDefault="00CC5B4A" w:rsidP="00830062">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5D4" w14:textId="77777777" w:rsidR="00CC5B4A" w:rsidRPr="007803AE" w:rsidRDefault="00CC5B4A" w:rsidP="00830062">
      <w:pPr>
        <w:ind w:left="1418" w:hanging="1418"/>
        <w:jc w:val="both"/>
        <w:rPr>
          <w:rFonts w:ascii="Museo Sans 300" w:hAnsi="Museo Sans 300" w:cs="Arial"/>
          <w:sz w:val="22"/>
          <w:szCs w:val="22"/>
        </w:rPr>
      </w:pPr>
      <w:r w:rsidRPr="007803AE">
        <w:rPr>
          <w:rFonts w:ascii="Museo Sans 300" w:hAnsi="Museo Sans 300" w:cs="Arial"/>
          <w:sz w:val="22"/>
          <w:szCs w:val="22"/>
        </w:rPr>
        <w:br/>
        <w:t>Existen síntomas y signos de alteraciones constantes en la piel, que necesitan tratamiento continuo, y no hay control sobre la afección. Existe limitación de muchas actividades de la vida diaria que incluye confinamiento intermitente en el hogar u otra residencia. El desempeño laboral agrava el estado físico o es impracticable.</w:t>
      </w:r>
    </w:p>
    <w:p w14:paraId="2624E5D5" w14:textId="77777777" w:rsidR="00CC5B4A" w:rsidRPr="007803AE" w:rsidRDefault="00CC5B4A" w:rsidP="00CC5B4A">
      <w:pPr>
        <w:rPr>
          <w:rFonts w:ascii="Museo Sans 300" w:hAnsi="Museo Sans 300" w:cs="Arial"/>
          <w:sz w:val="22"/>
          <w:szCs w:val="22"/>
        </w:rPr>
      </w:pPr>
    </w:p>
    <w:p w14:paraId="2624E5D6" w14:textId="77777777" w:rsidR="00221B67" w:rsidRPr="007803AE" w:rsidRDefault="00CC5B4A" w:rsidP="00A220AC">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5D7" w14:textId="77777777" w:rsidR="00CC5B4A" w:rsidRPr="007803AE" w:rsidRDefault="00CC5B4A" w:rsidP="00A220AC">
      <w:pPr>
        <w:ind w:left="1418" w:hanging="1418"/>
        <w:jc w:val="both"/>
        <w:rPr>
          <w:rFonts w:ascii="Museo Sans 300" w:hAnsi="Museo Sans 300" w:cs="Arial"/>
          <w:sz w:val="22"/>
          <w:szCs w:val="22"/>
        </w:rPr>
      </w:pPr>
      <w:r w:rsidRPr="007803AE">
        <w:rPr>
          <w:rFonts w:ascii="Museo Sans 300" w:hAnsi="Museo Sans 300" w:cs="Arial"/>
          <w:sz w:val="22"/>
          <w:szCs w:val="22"/>
        </w:rPr>
        <w:br/>
        <w:t>Las alteraciones cutáneas son constantes, necesitan tratamiento continuo y el trabajador debe permanecer confinado en el hogar u otra residencia.</w:t>
      </w:r>
    </w:p>
    <w:p w14:paraId="2624E5D8" w14:textId="77777777" w:rsidR="00221B67" w:rsidRPr="007803AE" w:rsidRDefault="00221B67" w:rsidP="002C605A">
      <w:pPr>
        <w:rPr>
          <w:rFonts w:ascii="Museo Sans 300" w:hAnsi="Museo Sans 300" w:cs="Arial"/>
          <w:b/>
          <w:bCs/>
          <w:sz w:val="22"/>
          <w:szCs w:val="22"/>
        </w:rPr>
      </w:pPr>
    </w:p>
    <w:p w14:paraId="2624E5D9" w14:textId="77777777" w:rsidR="00CE7351" w:rsidRPr="007803AE" w:rsidRDefault="00CE7351" w:rsidP="00D96138">
      <w:pPr>
        <w:rPr>
          <w:rFonts w:ascii="Museo Sans 300" w:hAnsi="Museo Sans 300" w:cs="Arial"/>
          <w:b/>
          <w:bCs/>
          <w:sz w:val="22"/>
          <w:szCs w:val="22"/>
        </w:rPr>
      </w:pPr>
      <w:r w:rsidRPr="007803AE">
        <w:rPr>
          <w:rFonts w:ascii="Museo Sans 300" w:hAnsi="Museo Sans 300" w:cs="Arial"/>
          <w:b/>
          <w:bCs/>
          <w:sz w:val="22"/>
          <w:szCs w:val="22"/>
        </w:rPr>
        <w:t>ENFERMEDADES DE LA PIEL QUE SE CALIFICAR</w:t>
      </w:r>
      <w:r w:rsidR="00221B67" w:rsidRPr="007803AE">
        <w:rPr>
          <w:rFonts w:ascii="Museo Sans 300" w:hAnsi="Museo Sans 300" w:cs="Arial"/>
          <w:b/>
          <w:bCs/>
          <w:sz w:val="22"/>
          <w:szCs w:val="22"/>
        </w:rPr>
        <w:t>Á</w:t>
      </w:r>
      <w:r w:rsidRPr="007803AE">
        <w:rPr>
          <w:rFonts w:ascii="Museo Sans 300" w:hAnsi="Museo Sans 300" w:cs="Arial"/>
          <w:b/>
          <w:bCs/>
          <w:sz w:val="22"/>
          <w:szCs w:val="22"/>
        </w:rPr>
        <w:t>N CON MENOSCABO LABORAL PERMANENTE DE CONFORMIDAD A LA CLASE FUNCIONAL</w:t>
      </w:r>
      <w:r w:rsidR="00D96138" w:rsidRPr="007803AE">
        <w:rPr>
          <w:rFonts w:ascii="Museo Sans 300" w:hAnsi="Museo Sans 300" w:cs="Arial"/>
          <w:b/>
          <w:bCs/>
          <w:sz w:val="22"/>
          <w:szCs w:val="22"/>
        </w:rPr>
        <w:t>.</w:t>
      </w:r>
    </w:p>
    <w:p w14:paraId="2624E5DA" w14:textId="77777777" w:rsidR="00D96138" w:rsidRPr="007803AE" w:rsidRDefault="00D96138" w:rsidP="00D96138">
      <w:pPr>
        <w:rPr>
          <w:rFonts w:ascii="Museo Sans 300" w:hAnsi="Museo Sans 300" w:cs="Arial"/>
          <w:b/>
          <w:bCs/>
          <w:sz w:val="22"/>
          <w:szCs w:val="22"/>
        </w:rPr>
      </w:pPr>
    </w:p>
    <w:p w14:paraId="2624E5DB" w14:textId="77777777" w:rsidR="002C605A"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Dermatitis Exfoliativa, Ictiosis</w:t>
      </w:r>
      <w:r w:rsidR="00552823"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Eritrodermia con lesiones extensas</w:t>
      </w:r>
      <w:r w:rsidR="00552823" w:rsidRPr="007803AE">
        <w:rPr>
          <w:rFonts w:ascii="Museo Sans 300" w:hAnsi="Museo Sans 300"/>
          <w:color w:val="auto"/>
          <w:sz w:val="22"/>
          <w:szCs w:val="22"/>
        </w:rPr>
        <w:t>,</w:t>
      </w:r>
      <w:r w:rsidRPr="007803AE">
        <w:rPr>
          <w:rFonts w:ascii="Museo Sans 300" w:hAnsi="Museo Sans 300"/>
          <w:color w:val="auto"/>
          <w:sz w:val="22"/>
          <w:szCs w:val="22"/>
        </w:rPr>
        <w:t xml:space="preserve"> que no responden a tratam</w:t>
      </w:r>
      <w:r w:rsidR="00D96138" w:rsidRPr="007803AE">
        <w:rPr>
          <w:rFonts w:ascii="Museo Sans 300" w:hAnsi="Museo Sans 300"/>
          <w:color w:val="auto"/>
          <w:sz w:val="22"/>
          <w:szCs w:val="22"/>
        </w:rPr>
        <w:t>iento prescrito y bien llevado.</w:t>
      </w:r>
    </w:p>
    <w:p w14:paraId="2624E5DC" w14:textId="77777777" w:rsidR="002C605A"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Pénfigo, Eritema Exudativo Multiforme, Exudado Penfigoide</w:t>
      </w:r>
      <w:r w:rsidR="00552823"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Dermatitis Herpetiforme con lesiones extensas que no responden a tratam</w:t>
      </w:r>
      <w:r w:rsidR="00D96138" w:rsidRPr="007803AE">
        <w:rPr>
          <w:rFonts w:ascii="Museo Sans 300" w:hAnsi="Museo Sans 300"/>
          <w:color w:val="auto"/>
          <w:sz w:val="22"/>
          <w:szCs w:val="22"/>
        </w:rPr>
        <w:t>iento prescrito y bien llevado.</w:t>
      </w:r>
    </w:p>
    <w:p w14:paraId="2624E5DD" w14:textId="77777777" w:rsidR="002C605A"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Infección Micótica Profunda con importantes y extensas lesiones fungosas ulcerativas, que no responden a trata</w:t>
      </w:r>
      <w:r w:rsidR="00D96138" w:rsidRPr="007803AE">
        <w:rPr>
          <w:rFonts w:ascii="Museo Sans 300" w:hAnsi="Museo Sans 300"/>
          <w:color w:val="auto"/>
          <w:sz w:val="22"/>
          <w:szCs w:val="22"/>
        </w:rPr>
        <w:t>miento indicado y bien llevado.</w:t>
      </w:r>
    </w:p>
    <w:p w14:paraId="2624E5DE" w14:textId="77777777" w:rsidR="002C605A"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Psoriasis Palmo-Plantar o Artropatía Psoriática, Dermatitis Atópica</w:t>
      </w:r>
      <w:r w:rsidR="00C929D7"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Deshidrosis con lesiones extensas que incluyen complicaciones de las manos o pies, que imponen una severa limitación de </w:t>
      </w:r>
      <w:r w:rsidR="00C929D7" w:rsidRPr="007803AE">
        <w:rPr>
          <w:rFonts w:ascii="Museo Sans 300" w:hAnsi="Museo Sans 300"/>
          <w:color w:val="auto"/>
          <w:sz w:val="22"/>
          <w:szCs w:val="22"/>
        </w:rPr>
        <w:t xml:space="preserve">la </w:t>
      </w:r>
      <w:r w:rsidRPr="007803AE">
        <w:rPr>
          <w:rFonts w:ascii="Museo Sans 300" w:hAnsi="Museo Sans 300"/>
          <w:color w:val="auto"/>
          <w:sz w:val="22"/>
          <w:szCs w:val="22"/>
        </w:rPr>
        <w:t>función y que no responden a tratam</w:t>
      </w:r>
      <w:r w:rsidR="00D96138" w:rsidRPr="007803AE">
        <w:rPr>
          <w:rFonts w:ascii="Museo Sans 300" w:hAnsi="Museo Sans 300"/>
          <w:color w:val="auto"/>
          <w:sz w:val="22"/>
          <w:szCs w:val="22"/>
        </w:rPr>
        <w:t>iento prescrito y bien llevado.</w:t>
      </w:r>
    </w:p>
    <w:p w14:paraId="2624E5DF" w14:textId="77777777" w:rsidR="00CE7351" w:rsidRPr="007803AE" w:rsidRDefault="00CE7351" w:rsidP="000B52C0">
      <w:pPr>
        <w:pStyle w:val="Default"/>
        <w:numPr>
          <w:ilvl w:val="0"/>
          <w:numId w:val="24"/>
        </w:numPr>
        <w:ind w:left="425" w:hanging="425"/>
        <w:jc w:val="both"/>
        <w:rPr>
          <w:rFonts w:ascii="Museo Sans 300" w:hAnsi="Museo Sans 300"/>
          <w:color w:val="auto"/>
          <w:sz w:val="22"/>
          <w:szCs w:val="22"/>
        </w:rPr>
      </w:pPr>
      <w:r w:rsidRPr="007803AE">
        <w:rPr>
          <w:rFonts w:ascii="Museo Sans 300" w:hAnsi="Museo Sans 300"/>
          <w:color w:val="auto"/>
          <w:sz w:val="22"/>
          <w:szCs w:val="22"/>
        </w:rPr>
        <w:t>Hidradenitis Supurativa</w:t>
      </w:r>
      <w:r w:rsidR="006218C2" w:rsidRPr="007803AE">
        <w:rPr>
          <w:rFonts w:ascii="Museo Sans 300" w:hAnsi="Museo Sans 300"/>
          <w:color w:val="auto"/>
          <w:sz w:val="22"/>
          <w:szCs w:val="22"/>
        </w:rPr>
        <w:t xml:space="preserve"> y</w:t>
      </w:r>
      <w:r w:rsidRPr="007803AE">
        <w:rPr>
          <w:rFonts w:ascii="Museo Sans 300" w:hAnsi="Museo Sans 300"/>
          <w:color w:val="auto"/>
          <w:sz w:val="22"/>
          <w:szCs w:val="22"/>
        </w:rPr>
        <w:t xml:space="preserve"> Acné Conglobata con lesiones extensas que comprometen las axilas y el perineo y que no responden a tratamiento médico prescrito y bien llevado, y no están sujetas a corrección quirúrgica. </w:t>
      </w:r>
    </w:p>
    <w:p w14:paraId="2624E5E0" w14:textId="77777777" w:rsidR="00CE7351" w:rsidRPr="007803AE" w:rsidRDefault="00CE7351" w:rsidP="00CE7351">
      <w:pPr>
        <w:rPr>
          <w:rFonts w:ascii="Museo Sans 300" w:hAnsi="Museo Sans 300" w:cs="Arial"/>
          <w:sz w:val="22"/>
          <w:szCs w:val="22"/>
        </w:rPr>
      </w:pPr>
    </w:p>
    <w:p w14:paraId="5F20B096" w14:textId="77777777" w:rsidR="00BE27AB" w:rsidRPr="007803AE" w:rsidRDefault="00CD2FBA" w:rsidP="00BE27AB">
      <w:pPr>
        <w:jc w:val="both"/>
        <w:rPr>
          <w:rFonts w:ascii="Museo Sans 300" w:hAnsi="Museo Sans 300" w:cs="Arial"/>
          <w:sz w:val="22"/>
          <w:szCs w:val="22"/>
        </w:rPr>
      </w:pPr>
      <w:r w:rsidRPr="007803AE">
        <w:rPr>
          <w:rFonts w:ascii="Museo Sans 300" w:hAnsi="Museo Sans 300" w:cs="Arial"/>
          <w:b/>
          <w:sz w:val="22"/>
          <w:szCs w:val="22"/>
        </w:rPr>
        <w:t>Art. 95</w:t>
      </w:r>
      <w:r w:rsidR="005A6C2C" w:rsidRPr="007803AE">
        <w:rPr>
          <w:rFonts w:ascii="Museo Sans 300" w:hAnsi="Museo Sans 300" w:cs="Arial"/>
          <w:b/>
          <w:sz w:val="22"/>
          <w:szCs w:val="22"/>
        </w:rPr>
        <w:t>.-</w:t>
      </w:r>
      <w:r w:rsidR="005A6C2C" w:rsidRPr="007803AE">
        <w:rPr>
          <w:rFonts w:ascii="Museo Sans 300" w:hAnsi="Museo Sans 300" w:cs="Arial"/>
          <w:sz w:val="22"/>
          <w:szCs w:val="22"/>
        </w:rPr>
        <w:t xml:space="preserve"> Con el objeto de evaluar y calificar la invalidez resultante de los Impedimentos en el Sistema Hematopoyético, se deberá cumplir con las recomendaciones técnicas que a continuación se señalan:</w:t>
      </w:r>
    </w:p>
    <w:p w14:paraId="77F7BBA0" w14:textId="77777777" w:rsidR="00D46185" w:rsidRPr="007803AE" w:rsidRDefault="00D46185" w:rsidP="00BE27AB">
      <w:pPr>
        <w:jc w:val="both"/>
        <w:rPr>
          <w:rFonts w:ascii="Museo Sans 300" w:hAnsi="Museo Sans 300" w:cs="Arial"/>
          <w:sz w:val="22"/>
          <w:szCs w:val="22"/>
        </w:rPr>
      </w:pPr>
    </w:p>
    <w:p w14:paraId="2624E5E2" w14:textId="5A2649D9" w:rsidR="00355233" w:rsidRPr="007803AE" w:rsidRDefault="005A6C2C" w:rsidP="00BE27AB">
      <w:pPr>
        <w:jc w:val="both"/>
        <w:rPr>
          <w:rFonts w:ascii="Museo Sans 300" w:hAnsi="Museo Sans 300" w:cs="Arial"/>
          <w:sz w:val="22"/>
          <w:szCs w:val="22"/>
        </w:rPr>
      </w:pPr>
      <w:r w:rsidRPr="007803AE">
        <w:rPr>
          <w:rFonts w:ascii="Museo Sans 300" w:hAnsi="Museo Sans 300" w:cs="Arial"/>
          <w:b/>
          <w:sz w:val="22"/>
          <w:szCs w:val="22"/>
        </w:rPr>
        <w:t>SISTEMA HEMATOPOYÉTICO</w:t>
      </w:r>
      <w:r w:rsidR="00D96138" w:rsidRPr="007803AE">
        <w:rPr>
          <w:rFonts w:ascii="Museo Sans 300" w:hAnsi="Museo Sans 300" w:cs="Arial"/>
          <w:b/>
          <w:sz w:val="22"/>
          <w:szCs w:val="22"/>
        </w:rPr>
        <w:t>.</w:t>
      </w:r>
    </w:p>
    <w:p w14:paraId="2624E5E3" w14:textId="77777777" w:rsidR="00D96138" w:rsidRPr="007803AE" w:rsidRDefault="00D96138" w:rsidP="00D153E0">
      <w:pPr>
        <w:pStyle w:val="Default"/>
        <w:jc w:val="both"/>
        <w:rPr>
          <w:rFonts w:ascii="Museo Sans 300" w:hAnsi="Museo Sans 300"/>
          <w:color w:val="auto"/>
          <w:sz w:val="22"/>
          <w:szCs w:val="22"/>
        </w:rPr>
      </w:pPr>
    </w:p>
    <w:p w14:paraId="2624E5E4" w14:textId="7D535DE2" w:rsidR="00D153E0" w:rsidRPr="007803AE" w:rsidRDefault="009D643F" w:rsidP="00D153E0">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C12809" w:rsidRPr="007803AE">
        <w:rPr>
          <w:rFonts w:ascii="Museo Sans 300" w:hAnsi="Museo Sans 300"/>
          <w:color w:val="auto"/>
          <w:sz w:val="22"/>
          <w:szCs w:val="22"/>
        </w:rPr>
        <w:t xml:space="preserve"> y Enfermedades Graves</w:t>
      </w:r>
      <w:r w:rsidR="00D153E0" w:rsidRPr="007803AE">
        <w:rPr>
          <w:rFonts w:ascii="Museo Sans 300" w:hAnsi="Museo Sans 300"/>
          <w:color w:val="auto"/>
          <w:sz w:val="22"/>
          <w:szCs w:val="22"/>
        </w:rPr>
        <w:t xml:space="preserve"> aportan criterios para evaluar y calificar los Impedimentos del Sistema Hematopoyético, su configuración y el Menoscabo Laboral Permanente en la capacidad general de trabajo expresado en las interferencias que producen sobre las áreas de actividades esenciales, domésticas y desplazamientos en la vida laboral. </w:t>
      </w:r>
    </w:p>
    <w:p w14:paraId="7C080DF9" w14:textId="77777777" w:rsidR="00F64BA3" w:rsidRPr="007803AE" w:rsidRDefault="00F64BA3" w:rsidP="00D153E0">
      <w:pPr>
        <w:pStyle w:val="Default"/>
        <w:jc w:val="both"/>
        <w:rPr>
          <w:rFonts w:ascii="Museo Sans 300" w:hAnsi="Museo Sans 300"/>
          <w:color w:val="auto"/>
          <w:sz w:val="22"/>
          <w:szCs w:val="22"/>
        </w:rPr>
      </w:pPr>
    </w:p>
    <w:p w14:paraId="2624E5E5" w14:textId="77777777" w:rsidR="00D153E0" w:rsidRPr="007803AE" w:rsidRDefault="00D153E0" w:rsidP="00D153E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Sistema Hematopoyético y sus células son interdependientes entre sí y pueden asociarse alteraciones en otros sistemas orgánicos. </w:t>
      </w:r>
    </w:p>
    <w:p w14:paraId="2624E5E6" w14:textId="77777777" w:rsidR="000223E0" w:rsidRPr="007803AE" w:rsidRDefault="000223E0" w:rsidP="00D153E0">
      <w:pPr>
        <w:pStyle w:val="Default"/>
        <w:jc w:val="both"/>
        <w:rPr>
          <w:rFonts w:ascii="Museo Sans 300" w:hAnsi="Museo Sans 300"/>
          <w:color w:val="auto"/>
          <w:sz w:val="22"/>
          <w:szCs w:val="22"/>
        </w:rPr>
      </w:pPr>
    </w:p>
    <w:p w14:paraId="2624E5E7" w14:textId="77777777" w:rsidR="00D153E0" w:rsidRPr="007803AE" w:rsidRDefault="00D153E0" w:rsidP="00D153E0">
      <w:pPr>
        <w:jc w:val="both"/>
        <w:rPr>
          <w:rFonts w:ascii="Museo Sans 300" w:hAnsi="Museo Sans 300" w:cs="Arial"/>
          <w:sz w:val="22"/>
          <w:szCs w:val="22"/>
        </w:rPr>
      </w:pPr>
      <w:r w:rsidRPr="007803AE">
        <w:rPr>
          <w:rFonts w:ascii="Museo Sans 300" w:hAnsi="Museo Sans 300" w:cs="Arial"/>
          <w:sz w:val="22"/>
          <w:szCs w:val="22"/>
        </w:rPr>
        <w:t xml:space="preserve">El Impedimento configurado en este capítulo requiere un período mínimo de </w:t>
      </w:r>
      <w:r w:rsidR="00244199" w:rsidRPr="007803AE">
        <w:rPr>
          <w:rFonts w:ascii="Museo Sans 300" w:hAnsi="Museo Sans 300" w:cs="Arial"/>
          <w:sz w:val="22"/>
          <w:szCs w:val="22"/>
        </w:rPr>
        <w:t xml:space="preserve">doce </w:t>
      </w:r>
      <w:r w:rsidRPr="007803AE">
        <w:rPr>
          <w:rFonts w:ascii="Museo Sans 300" w:hAnsi="Museo Sans 300" w:cs="Arial"/>
          <w:sz w:val="22"/>
          <w:szCs w:val="22"/>
        </w:rPr>
        <w:t xml:space="preserve">meses de observación y tratamientos según los protocolos de la especialidad. </w:t>
      </w:r>
    </w:p>
    <w:p w14:paraId="21F7F6AB" w14:textId="77777777" w:rsidR="00E21E32" w:rsidRPr="007803AE" w:rsidRDefault="00E21E32" w:rsidP="00D153E0">
      <w:pPr>
        <w:jc w:val="both"/>
        <w:rPr>
          <w:rFonts w:ascii="Museo Sans 300" w:hAnsi="Museo Sans 300" w:cs="Arial"/>
          <w:sz w:val="22"/>
          <w:szCs w:val="22"/>
        </w:rPr>
      </w:pPr>
    </w:p>
    <w:p w14:paraId="2624E5E9" w14:textId="77777777" w:rsidR="00D153E0" w:rsidRPr="007803AE" w:rsidRDefault="00D153E0" w:rsidP="00D153E0">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E5EA" w14:textId="77777777" w:rsidR="00D96138" w:rsidRPr="007803AE" w:rsidRDefault="00D96138" w:rsidP="00D153E0">
      <w:pPr>
        <w:pStyle w:val="Default"/>
        <w:jc w:val="both"/>
        <w:rPr>
          <w:rFonts w:ascii="Museo Sans 300" w:hAnsi="Museo Sans 300"/>
          <w:color w:val="auto"/>
          <w:sz w:val="22"/>
          <w:szCs w:val="22"/>
        </w:rPr>
      </w:pPr>
    </w:p>
    <w:p w14:paraId="2624E5EB" w14:textId="77777777" w:rsidR="00D153E0" w:rsidRPr="007803AE" w:rsidRDefault="00D153E0" w:rsidP="00D153E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Se debe realizar Anamnesis próxima y remota y Examen físico completo, con especial referencia a la intensidad de los síntomas y signos derivados del Sistema Hematopoyético e Inmunitario, y su influencia sobre las actividades de la vida </w:t>
      </w:r>
      <w:r w:rsidR="00D54DC6" w:rsidRPr="007803AE">
        <w:rPr>
          <w:rFonts w:ascii="Museo Sans 300" w:hAnsi="Museo Sans 300"/>
          <w:color w:val="auto"/>
          <w:sz w:val="22"/>
          <w:szCs w:val="22"/>
        </w:rPr>
        <w:t>laboral.</w:t>
      </w:r>
      <w:r w:rsidRPr="007803AE">
        <w:rPr>
          <w:rFonts w:ascii="Museo Sans 300" w:hAnsi="Museo Sans 300"/>
          <w:color w:val="auto"/>
          <w:sz w:val="22"/>
          <w:szCs w:val="22"/>
        </w:rPr>
        <w:t xml:space="preserve"> </w:t>
      </w:r>
    </w:p>
    <w:p w14:paraId="2624E5EC" w14:textId="77777777" w:rsidR="00D153E0" w:rsidRPr="007803AE" w:rsidRDefault="00D153E0" w:rsidP="00D153E0">
      <w:pPr>
        <w:pStyle w:val="Default"/>
        <w:jc w:val="both"/>
        <w:rPr>
          <w:rFonts w:ascii="Museo Sans 300" w:hAnsi="Museo Sans 300"/>
          <w:color w:val="auto"/>
          <w:sz w:val="22"/>
          <w:szCs w:val="22"/>
        </w:rPr>
      </w:pPr>
    </w:p>
    <w:p w14:paraId="2624E5ED" w14:textId="77777777" w:rsidR="00044253" w:rsidRPr="007803AE" w:rsidRDefault="00D54DC6" w:rsidP="00F26577">
      <w:pPr>
        <w:spacing w:after="120"/>
        <w:rPr>
          <w:rFonts w:ascii="Museo Sans 300" w:hAnsi="Museo Sans 300" w:cs="Arial"/>
          <w:sz w:val="22"/>
          <w:szCs w:val="22"/>
        </w:rPr>
      </w:pPr>
      <w:r w:rsidRPr="007803AE">
        <w:rPr>
          <w:rFonts w:ascii="Museo Sans 300" w:hAnsi="Museo Sans 300" w:cs="Arial"/>
          <w:sz w:val="22"/>
          <w:szCs w:val="22"/>
        </w:rPr>
        <w:t>Para objetivar el impedimento es importante</w:t>
      </w:r>
      <w:r w:rsidR="000223E0" w:rsidRPr="007803AE">
        <w:rPr>
          <w:rFonts w:ascii="Museo Sans 300" w:hAnsi="Museo Sans 300" w:cs="Arial"/>
          <w:sz w:val="22"/>
          <w:szCs w:val="22"/>
        </w:rPr>
        <w:t>,</w:t>
      </w:r>
      <w:r w:rsidRPr="007803AE">
        <w:rPr>
          <w:rFonts w:ascii="Museo Sans 300" w:hAnsi="Museo Sans 300" w:cs="Arial"/>
          <w:sz w:val="22"/>
          <w:szCs w:val="22"/>
        </w:rPr>
        <w:t xml:space="preserve"> además de la anamnesis y el examen físico, disponer de exámenes de laboratorio y </w:t>
      </w:r>
      <w:r w:rsidR="000223E0" w:rsidRPr="007803AE">
        <w:rPr>
          <w:rFonts w:ascii="Museo Sans 300" w:hAnsi="Museo Sans 300" w:cs="Arial"/>
          <w:sz w:val="22"/>
          <w:szCs w:val="22"/>
        </w:rPr>
        <w:t xml:space="preserve">de </w:t>
      </w:r>
      <w:r w:rsidRPr="007803AE">
        <w:rPr>
          <w:rFonts w:ascii="Museo Sans 300" w:hAnsi="Museo Sans 300" w:cs="Arial"/>
          <w:sz w:val="22"/>
          <w:szCs w:val="22"/>
        </w:rPr>
        <w:t>gabinete, tales como:</w:t>
      </w:r>
    </w:p>
    <w:p w14:paraId="2624E5EE"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Hemograma completo</w:t>
      </w:r>
      <w:r w:rsidR="00D96138" w:rsidRPr="007803AE">
        <w:rPr>
          <w:rFonts w:ascii="Museo Sans 300" w:hAnsi="Museo Sans 300" w:cs="Arial"/>
          <w:sz w:val="22"/>
          <w:szCs w:val="22"/>
        </w:rPr>
        <w:t>.</w:t>
      </w:r>
    </w:p>
    <w:p w14:paraId="2624E5EF"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Recuento de Plaquetas</w:t>
      </w:r>
      <w:r w:rsidR="00D96138" w:rsidRPr="007803AE">
        <w:rPr>
          <w:rFonts w:ascii="Museo Sans 300" w:hAnsi="Museo Sans 300" w:cs="Arial"/>
          <w:sz w:val="22"/>
          <w:szCs w:val="22"/>
        </w:rPr>
        <w:t>.</w:t>
      </w:r>
    </w:p>
    <w:p w14:paraId="2624E5F0"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Electroforesis de Hemoglobina</w:t>
      </w:r>
      <w:r w:rsidR="00D96138" w:rsidRPr="007803AE">
        <w:rPr>
          <w:rFonts w:ascii="Museo Sans 300" w:hAnsi="Museo Sans 300" w:cs="Arial"/>
          <w:sz w:val="22"/>
          <w:szCs w:val="22"/>
        </w:rPr>
        <w:t>.</w:t>
      </w:r>
    </w:p>
    <w:p w14:paraId="2624E5F1"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Test de Hemólisis</w:t>
      </w:r>
      <w:r w:rsidR="00D96138" w:rsidRPr="007803AE">
        <w:rPr>
          <w:rFonts w:ascii="Museo Sans 300" w:hAnsi="Museo Sans 300" w:cs="Arial"/>
          <w:sz w:val="22"/>
          <w:szCs w:val="22"/>
        </w:rPr>
        <w:t>.</w:t>
      </w:r>
    </w:p>
    <w:p w14:paraId="2624E5F2"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Recuento de Reticulocitos</w:t>
      </w:r>
      <w:r w:rsidR="00D96138" w:rsidRPr="007803AE">
        <w:rPr>
          <w:rFonts w:ascii="Museo Sans 300" w:hAnsi="Museo Sans 300" w:cs="Arial"/>
          <w:sz w:val="22"/>
          <w:szCs w:val="22"/>
        </w:rPr>
        <w:t>.</w:t>
      </w:r>
    </w:p>
    <w:p w14:paraId="2624E5F3"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Prueba de Coombs Directo</w:t>
      </w:r>
      <w:r w:rsidR="00D96138" w:rsidRPr="007803AE">
        <w:rPr>
          <w:rFonts w:ascii="Museo Sans 300" w:hAnsi="Museo Sans 300" w:cs="Arial"/>
          <w:sz w:val="22"/>
          <w:szCs w:val="22"/>
        </w:rPr>
        <w:t>.</w:t>
      </w:r>
    </w:p>
    <w:p w14:paraId="2624E5F4"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Captación de Hierro Sérico</w:t>
      </w:r>
      <w:r w:rsidR="00D96138" w:rsidRPr="007803AE">
        <w:rPr>
          <w:rFonts w:ascii="Museo Sans 300" w:hAnsi="Museo Sans 300" w:cs="Arial"/>
          <w:sz w:val="22"/>
          <w:szCs w:val="22"/>
        </w:rPr>
        <w:t>.</w:t>
      </w:r>
    </w:p>
    <w:p w14:paraId="2624E5F5" w14:textId="77777777" w:rsidR="00D54DC6" w:rsidRPr="007803AE" w:rsidRDefault="000F77C2"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L.D.H. Sérica</w:t>
      </w:r>
      <w:r w:rsidR="00D96138" w:rsidRPr="007803AE">
        <w:rPr>
          <w:rFonts w:ascii="Museo Sans 300" w:hAnsi="Museo Sans 300" w:cs="Arial"/>
          <w:sz w:val="22"/>
          <w:szCs w:val="22"/>
        </w:rPr>
        <w:t>.</w:t>
      </w:r>
    </w:p>
    <w:p w14:paraId="2624E5F6"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Ferritina Sérica</w:t>
      </w:r>
      <w:r w:rsidR="00D96138" w:rsidRPr="007803AE">
        <w:rPr>
          <w:rFonts w:ascii="Museo Sans 300" w:hAnsi="Museo Sans 300" w:cs="Arial"/>
          <w:sz w:val="22"/>
          <w:szCs w:val="22"/>
        </w:rPr>
        <w:t>.</w:t>
      </w:r>
    </w:p>
    <w:p w14:paraId="2624E5F7"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 xml:space="preserve">Tinción de Hemosiderina en Médula </w:t>
      </w:r>
      <w:r w:rsidR="00D96138" w:rsidRPr="007803AE">
        <w:rPr>
          <w:rFonts w:ascii="Museo Sans 300" w:hAnsi="Museo Sans 300" w:cs="Arial"/>
          <w:sz w:val="22"/>
          <w:szCs w:val="22"/>
        </w:rPr>
        <w:t>Ósea.</w:t>
      </w:r>
    </w:p>
    <w:p w14:paraId="2624E5F8"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Folatos y Vitamina B12 Séricas</w:t>
      </w:r>
      <w:r w:rsidR="00D96138" w:rsidRPr="007803AE">
        <w:rPr>
          <w:rFonts w:ascii="Museo Sans 300" w:hAnsi="Museo Sans 300" w:cs="Arial"/>
          <w:sz w:val="22"/>
          <w:szCs w:val="22"/>
        </w:rPr>
        <w:t>.</w:t>
      </w:r>
    </w:p>
    <w:p w14:paraId="2624E5F9"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Frotis de Sangre Periférica</w:t>
      </w:r>
      <w:r w:rsidR="00D96138" w:rsidRPr="007803AE">
        <w:rPr>
          <w:rFonts w:ascii="Museo Sans 300" w:hAnsi="Museo Sans 300" w:cs="Arial"/>
          <w:sz w:val="22"/>
          <w:szCs w:val="22"/>
        </w:rPr>
        <w:t>.</w:t>
      </w:r>
    </w:p>
    <w:p w14:paraId="2624E5FA"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Fosfatasa alcalina del neutrófilo</w:t>
      </w:r>
      <w:r w:rsidR="00D96138" w:rsidRPr="007803AE">
        <w:rPr>
          <w:rFonts w:ascii="Museo Sans 300" w:hAnsi="Museo Sans 300" w:cs="Arial"/>
          <w:sz w:val="22"/>
          <w:szCs w:val="22"/>
        </w:rPr>
        <w:t>.</w:t>
      </w:r>
    </w:p>
    <w:p w14:paraId="2624E5FB"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Gases arteriales</w:t>
      </w:r>
      <w:r w:rsidR="00D96138" w:rsidRPr="007803AE">
        <w:rPr>
          <w:rFonts w:ascii="Museo Sans 300" w:hAnsi="Museo Sans 300" w:cs="Arial"/>
          <w:sz w:val="22"/>
          <w:szCs w:val="22"/>
        </w:rPr>
        <w:t>.</w:t>
      </w:r>
    </w:p>
    <w:p w14:paraId="2624E5FC"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En ciertos casos: Metahemoglobina</w:t>
      </w:r>
      <w:r w:rsidR="00D96138" w:rsidRPr="007803AE">
        <w:rPr>
          <w:rFonts w:ascii="Museo Sans 300" w:hAnsi="Museo Sans 300" w:cs="Arial"/>
          <w:sz w:val="22"/>
          <w:szCs w:val="22"/>
        </w:rPr>
        <w:t>.</w:t>
      </w:r>
    </w:p>
    <w:p w14:paraId="2624E5FD"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 xml:space="preserve">Mielograma y Biopsia de Médula </w:t>
      </w:r>
      <w:r w:rsidR="00D96138" w:rsidRPr="007803AE">
        <w:rPr>
          <w:rFonts w:ascii="Museo Sans 300" w:hAnsi="Museo Sans 300" w:cs="Arial"/>
          <w:sz w:val="22"/>
          <w:szCs w:val="22"/>
        </w:rPr>
        <w:t>Ósea.</w:t>
      </w:r>
    </w:p>
    <w:p w14:paraId="2624E5FE"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Centellograma hepatoesplénico</w:t>
      </w:r>
      <w:r w:rsidR="00D96138" w:rsidRPr="007803AE">
        <w:rPr>
          <w:rFonts w:ascii="Museo Sans 300" w:hAnsi="Museo Sans 300" w:cs="Arial"/>
          <w:sz w:val="22"/>
          <w:szCs w:val="22"/>
        </w:rPr>
        <w:t>.</w:t>
      </w:r>
    </w:p>
    <w:p w14:paraId="2624E5FF"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Pielograma endovenoso</w:t>
      </w:r>
      <w:r w:rsidR="00D96138" w:rsidRPr="007803AE">
        <w:rPr>
          <w:rFonts w:ascii="Museo Sans 300" w:hAnsi="Museo Sans 300" w:cs="Arial"/>
          <w:sz w:val="22"/>
          <w:szCs w:val="22"/>
        </w:rPr>
        <w:t>.</w:t>
      </w:r>
    </w:p>
    <w:p w14:paraId="2624E600"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Recuento de Leucocitos</w:t>
      </w:r>
      <w:r w:rsidR="00D96138" w:rsidRPr="007803AE">
        <w:rPr>
          <w:rFonts w:ascii="Museo Sans 300" w:hAnsi="Museo Sans 300" w:cs="Arial"/>
          <w:sz w:val="22"/>
          <w:szCs w:val="22"/>
        </w:rPr>
        <w:t>.</w:t>
      </w:r>
    </w:p>
    <w:p w14:paraId="2624E601"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Biopsia Ganglionar</w:t>
      </w:r>
      <w:r w:rsidR="00D96138" w:rsidRPr="007803AE">
        <w:rPr>
          <w:rFonts w:ascii="Museo Sans 300" w:hAnsi="Museo Sans 300" w:cs="Arial"/>
          <w:sz w:val="22"/>
          <w:szCs w:val="22"/>
        </w:rPr>
        <w:t>.</w:t>
      </w:r>
    </w:p>
    <w:p w14:paraId="2624E602"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Estudio de Coagulación</w:t>
      </w:r>
      <w:r w:rsidR="00D96138" w:rsidRPr="007803AE">
        <w:rPr>
          <w:rFonts w:ascii="Museo Sans 300" w:hAnsi="Museo Sans 300" w:cs="Arial"/>
          <w:sz w:val="22"/>
          <w:szCs w:val="22"/>
        </w:rPr>
        <w:t>.</w:t>
      </w:r>
    </w:p>
    <w:p w14:paraId="2624E603" w14:textId="77777777" w:rsidR="00D54DC6" w:rsidRPr="007803AE" w:rsidRDefault="00D54DC6" w:rsidP="000B52C0">
      <w:pPr>
        <w:numPr>
          <w:ilvl w:val="0"/>
          <w:numId w:val="102"/>
        </w:numPr>
        <w:ind w:left="425" w:hanging="425"/>
        <w:rPr>
          <w:rFonts w:ascii="Museo Sans 300" w:hAnsi="Museo Sans 300" w:cs="Arial"/>
          <w:sz w:val="22"/>
          <w:szCs w:val="22"/>
        </w:rPr>
      </w:pPr>
      <w:r w:rsidRPr="007803AE">
        <w:rPr>
          <w:rFonts w:ascii="Museo Sans 300" w:hAnsi="Museo Sans 300" w:cs="Arial"/>
          <w:sz w:val="22"/>
          <w:szCs w:val="22"/>
        </w:rPr>
        <w:t>Linfografías</w:t>
      </w:r>
      <w:r w:rsidR="00D96138" w:rsidRPr="007803AE">
        <w:rPr>
          <w:rFonts w:ascii="Museo Sans 300" w:hAnsi="Museo Sans 300" w:cs="Arial"/>
          <w:sz w:val="22"/>
          <w:szCs w:val="22"/>
        </w:rPr>
        <w:t>.</w:t>
      </w:r>
    </w:p>
    <w:p w14:paraId="2624E604" w14:textId="77777777" w:rsidR="00D54DC6" w:rsidRPr="007803AE" w:rsidRDefault="00D54DC6" w:rsidP="000B52C0">
      <w:pPr>
        <w:pStyle w:val="Default"/>
        <w:numPr>
          <w:ilvl w:val="0"/>
          <w:numId w:val="102"/>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CD4, </w:t>
      </w:r>
      <w:r w:rsidR="000F77C2" w:rsidRPr="007803AE">
        <w:rPr>
          <w:rFonts w:ascii="Museo Sans 300" w:hAnsi="Museo Sans 300"/>
          <w:color w:val="auto"/>
          <w:sz w:val="22"/>
          <w:szCs w:val="22"/>
        </w:rPr>
        <w:t>recuento linfocitario</w:t>
      </w:r>
      <w:r w:rsidR="00D96138" w:rsidRPr="007803AE">
        <w:rPr>
          <w:rFonts w:ascii="Museo Sans 300" w:hAnsi="Museo Sans 300"/>
          <w:color w:val="auto"/>
          <w:sz w:val="22"/>
          <w:szCs w:val="22"/>
        </w:rPr>
        <w:t>.</w:t>
      </w:r>
    </w:p>
    <w:p w14:paraId="2624E605" w14:textId="1E74D37A" w:rsidR="00D54DC6" w:rsidRPr="007803AE" w:rsidRDefault="00D54DC6" w:rsidP="000B52C0">
      <w:pPr>
        <w:pStyle w:val="Default"/>
        <w:numPr>
          <w:ilvl w:val="0"/>
          <w:numId w:val="102"/>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Carga </w:t>
      </w:r>
      <w:r w:rsidR="00D96138" w:rsidRPr="007803AE">
        <w:rPr>
          <w:rFonts w:ascii="Museo Sans 300" w:hAnsi="Museo Sans 300"/>
          <w:color w:val="auto"/>
          <w:sz w:val="22"/>
          <w:szCs w:val="22"/>
        </w:rPr>
        <w:t>Viral</w:t>
      </w:r>
    </w:p>
    <w:p w14:paraId="43B57955" w14:textId="77777777" w:rsidR="00B97A80" w:rsidRPr="007803AE" w:rsidRDefault="00B97A80" w:rsidP="00B97A80">
      <w:pPr>
        <w:pStyle w:val="Default"/>
        <w:ind w:left="425"/>
        <w:jc w:val="both"/>
        <w:rPr>
          <w:rFonts w:ascii="Museo Sans 300" w:hAnsi="Museo Sans 300"/>
          <w:color w:val="auto"/>
          <w:sz w:val="22"/>
          <w:szCs w:val="22"/>
        </w:rPr>
      </w:pPr>
    </w:p>
    <w:p w14:paraId="2624E607" w14:textId="77777777" w:rsidR="00D54DC6" w:rsidRPr="007803AE" w:rsidRDefault="00D54DC6" w:rsidP="00D54DC6">
      <w:pPr>
        <w:jc w:val="both"/>
        <w:rPr>
          <w:rFonts w:ascii="Museo Sans 300" w:hAnsi="Museo Sans 300" w:cs="Arial"/>
          <w:sz w:val="22"/>
          <w:szCs w:val="22"/>
        </w:rPr>
      </w:pPr>
      <w:r w:rsidRPr="007803AE">
        <w:rPr>
          <w:rFonts w:ascii="Museo Sans 300" w:hAnsi="Museo Sans 300" w:cs="Arial"/>
          <w:sz w:val="22"/>
          <w:szCs w:val="22"/>
        </w:rPr>
        <w:t>Los estudios especializados serán de excepción como requisito de evaluación.</w:t>
      </w:r>
    </w:p>
    <w:p w14:paraId="2624E608" w14:textId="77777777" w:rsidR="00044253" w:rsidRPr="007803AE" w:rsidRDefault="00044253" w:rsidP="00D153E0">
      <w:pPr>
        <w:pStyle w:val="Default"/>
        <w:jc w:val="both"/>
        <w:rPr>
          <w:rFonts w:ascii="Museo Sans 300" w:hAnsi="Museo Sans 300"/>
          <w:color w:val="auto"/>
          <w:sz w:val="22"/>
          <w:szCs w:val="22"/>
        </w:rPr>
      </w:pPr>
    </w:p>
    <w:p w14:paraId="2624E60A" w14:textId="27EA1F7E" w:rsidR="00044253" w:rsidRPr="007803AE" w:rsidRDefault="00D153E0" w:rsidP="002A531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Impedimentos Hematopoyéticos e Inmunitarios son los siguientes: </w:t>
      </w:r>
    </w:p>
    <w:p w14:paraId="0557B58F" w14:textId="77777777" w:rsidR="009A57E4" w:rsidRPr="007803AE" w:rsidRDefault="009A57E4" w:rsidP="002A5319">
      <w:pPr>
        <w:pStyle w:val="Default"/>
        <w:jc w:val="both"/>
        <w:rPr>
          <w:rFonts w:ascii="Museo Sans 300" w:hAnsi="Museo Sans 300"/>
          <w:color w:val="auto"/>
          <w:sz w:val="22"/>
          <w:szCs w:val="22"/>
        </w:rPr>
      </w:pPr>
    </w:p>
    <w:p w14:paraId="44621DC5" w14:textId="13ED273E" w:rsidR="005A1841" w:rsidRPr="007803AE" w:rsidRDefault="00D153E0" w:rsidP="00675D45">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Anemias:</w:t>
      </w:r>
      <w:r w:rsidRPr="007803AE">
        <w:rPr>
          <w:rFonts w:ascii="Museo Sans 300" w:hAnsi="Museo Sans 300"/>
          <w:color w:val="auto"/>
          <w:sz w:val="22"/>
          <w:szCs w:val="22"/>
        </w:rPr>
        <w:t xml:space="preserve"> nutricionales, hemolíticas, aplásticas y otras Anemias. Mielofibrósis o Metaplasia A</w:t>
      </w:r>
      <w:r w:rsidR="00D96138" w:rsidRPr="007803AE">
        <w:rPr>
          <w:rFonts w:ascii="Museo Sans 300" w:hAnsi="Museo Sans 300"/>
          <w:color w:val="auto"/>
          <w:sz w:val="22"/>
          <w:szCs w:val="22"/>
        </w:rPr>
        <w:t>gnogénica.</w:t>
      </w:r>
    </w:p>
    <w:p w14:paraId="2624E60C" w14:textId="77777777" w:rsidR="001B659D" w:rsidRPr="007803AE" w:rsidRDefault="001B659D"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Policitemias:</w:t>
      </w:r>
      <w:r w:rsidRPr="007803AE">
        <w:rPr>
          <w:rFonts w:ascii="Museo Sans 300" w:hAnsi="Museo Sans 300"/>
          <w:color w:val="auto"/>
          <w:sz w:val="22"/>
          <w:szCs w:val="22"/>
        </w:rPr>
        <w:t xml:space="preserve"> Eritrocitosis Familiar</w:t>
      </w:r>
      <w:r w:rsidR="000223E0" w:rsidRPr="007803AE">
        <w:rPr>
          <w:rFonts w:ascii="Museo Sans 300" w:hAnsi="Museo Sans 300"/>
          <w:color w:val="auto"/>
          <w:sz w:val="22"/>
          <w:szCs w:val="22"/>
        </w:rPr>
        <w:t xml:space="preserve"> y</w:t>
      </w:r>
      <w:r w:rsidR="00D96138" w:rsidRPr="007803AE">
        <w:rPr>
          <w:rFonts w:ascii="Museo Sans 300" w:hAnsi="Museo Sans 300"/>
          <w:color w:val="auto"/>
          <w:sz w:val="22"/>
          <w:szCs w:val="22"/>
        </w:rPr>
        <w:t xml:space="preserve"> Policitemia secundaria.</w:t>
      </w:r>
    </w:p>
    <w:p w14:paraId="2624E60D" w14:textId="77777777" w:rsidR="001B659D" w:rsidRPr="007803AE" w:rsidRDefault="0026426E"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Alteraciones </w:t>
      </w:r>
      <w:r w:rsidR="001B659D" w:rsidRPr="007803AE">
        <w:rPr>
          <w:rFonts w:ascii="Museo Sans 300" w:hAnsi="Museo Sans 300"/>
          <w:b/>
          <w:color w:val="auto"/>
          <w:sz w:val="22"/>
          <w:szCs w:val="22"/>
        </w:rPr>
        <w:t>de los Leucocitos:</w:t>
      </w:r>
      <w:r w:rsidR="001B659D" w:rsidRPr="007803AE">
        <w:rPr>
          <w:rFonts w:ascii="Museo Sans 300" w:hAnsi="Museo Sans 300"/>
          <w:color w:val="auto"/>
          <w:sz w:val="22"/>
          <w:szCs w:val="22"/>
        </w:rPr>
        <w:t xml:space="preserve"> Agranulocitosis, trastornos de los PMN Neutrófilos, Eosinofilias, </w:t>
      </w:r>
      <w:r w:rsidR="00405955" w:rsidRPr="007803AE">
        <w:rPr>
          <w:rFonts w:ascii="Museo Sans 300" w:hAnsi="Museo Sans 300"/>
          <w:color w:val="auto"/>
          <w:sz w:val="22"/>
          <w:szCs w:val="22"/>
        </w:rPr>
        <w:t>entre otros</w:t>
      </w:r>
      <w:r w:rsidR="00D96138" w:rsidRPr="007803AE">
        <w:rPr>
          <w:rFonts w:ascii="Museo Sans 300" w:hAnsi="Museo Sans 300"/>
          <w:color w:val="auto"/>
          <w:sz w:val="22"/>
          <w:szCs w:val="22"/>
        </w:rPr>
        <w:t>.</w:t>
      </w:r>
    </w:p>
    <w:p w14:paraId="2624E60E" w14:textId="77777777" w:rsidR="00D874B5" w:rsidRPr="007803AE" w:rsidRDefault="0026426E"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Alteraciones </w:t>
      </w:r>
      <w:r w:rsidR="001B659D" w:rsidRPr="007803AE">
        <w:rPr>
          <w:rFonts w:ascii="Museo Sans 300" w:hAnsi="Museo Sans 300"/>
          <w:b/>
          <w:color w:val="auto"/>
          <w:sz w:val="22"/>
          <w:szCs w:val="22"/>
        </w:rPr>
        <w:t>del Sistema Reticuloendotelial y tejido Linforreticular:</w:t>
      </w:r>
      <w:r w:rsidR="001B659D" w:rsidRPr="007803AE">
        <w:rPr>
          <w:rFonts w:ascii="Museo Sans 300" w:hAnsi="Museo Sans 300"/>
          <w:color w:val="auto"/>
          <w:sz w:val="22"/>
          <w:szCs w:val="22"/>
        </w:rPr>
        <w:t xml:space="preserve"> Histiocito</w:t>
      </w:r>
      <w:r w:rsidRPr="007803AE">
        <w:rPr>
          <w:rFonts w:ascii="Museo Sans 300" w:hAnsi="Museo Sans 300"/>
          <w:color w:val="auto"/>
          <w:sz w:val="22"/>
          <w:szCs w:val="22"/>
        </w:rPr>
        <w:t xml:space="preserve">sis, </w:t>
      </w:r>
      <w:r w:rsidR="00405955" w:rsidRPr="007803AE">
        <w:rPr>
          <w:rFonts w:ascii="Museo Sans 300" w:hAnsi="Museo Sans 300"/>
          <w:color w:val="auto"/>
          <w:sz w:val="22"/>
          <w:szCs w:val="22"/>
        </w:rPr>
        <w:t>Linfohistiocitosis,</w:t>
      </w:r>
      <w:r w:rsidRPr="007803AE">
        <w:rPr>
          <w:rFonts w:ascii="Museo Sans 300" w:hAnsi="Museo Sans 300"/>
          <w:color w:val="auto"/>
          <w:sz w:val="22"/>
          <w:szCs w:val="22"/>
        </w:rPr>
        <w:t xml:space="preserve"> Síndrome</w:t>
      </w:r>
      <w:r w:rsidR="001B659D" w:rsidRPr="007803AE">
        <w:rPr>
          <w:rFonts w:ascii="Museo Sans 300" w:hAnsi="Museo Sans 300"/>
          <w:color w:val="auto"/>
          <w:sz w:val="22"/>
          <w:szCs w:val="22"/>
        </w:rPr>
        <w:t>s Hist</w:t>
      </w:r>
      <w:r w:rsidRPr="007803AE">
        <w:rPr>
          <w:rFonts w:ascii="Museo Sans 300" w:hAnsi="Museo Sans 300"/>
          <w:color w:val="auto"/>
          <w:sz w:val="22"/>
          <w:szCs w:val="22"/>
        </w:rPr>
        <w:t>i</w:t>
      </w:r>
      <w:r w:rsidR="001B659D" w:rsidRPr="007803AE">
        <w:rPr>
          <w:rFonts w:ascii="Museo Sans 300" w:hAnsi="Museo Sans 300"/>
          <w:color w:val="auto"/>
          <w:sz w:val="22"/>
          <w:szCs w:val="22"/>
        </w:rPr>
        <w:t>ocíticos</w:t>
      </w:r>
      <w:r w:rsidR="00D874B5" w:rsidRPr="007803AE">
        <w:rPr>
          <w:rFonts w:ascii="Museo Sans 300" w:hAnsi="Museo Sans 300"/>
          <w:color w:val="auto"/>
          <w:sz w:val="22"/>
          <w:szCs w:val="22"/>
        </w:rPr>
        <w:t xml:space="preserve"> y</w:t>
      </w:r>
      <w:r w:rsidR="001B659D" w:rsidRPr="007803AE">
        <w:rPr>
          <w:rFonts w:ascii="Museo Sans 300" w:hAnsi="Museo Sans 300"/>
          <w:color w:val="auto"/>
          <w:sz w:val="22"/>
          <w:szCs w:val="22"/>
        </w:rPr>
        <w:t xml:space="preserve"> Síndromes Mielodisplásicos</w:t>
      </w:r>
      <w:r w:rsidR="00D96138" w:rsidRPr="007803AE">
        <w:rPr>
          <w:rFonts w:ascii="Museo Sans 300" w:hAnsi="Museo Sans 300"/>
          <w:color w:val="auto"/>
          <w:sz w:val="22"/>
          <w:szCs w:val="22"/>
        </w:rPr>
        <w:t>.</w:t>
      </w:r>
    </w:p>
    <w:p w14:paraId="2624E60F" w14:textId="77777777" w:rsidR="001B659D" w:rsidRPr="007803AE" w:rsidRDefault="0026426E"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 xml:space="preserve">Alteraciones </w:t>
      </w:r>
      <w:r w:rsidR="00D153E0" w:rsidRPr="007803AE">
        <w:rPr>
          <w:rFonts w:ascii="Museo Sans 300" w:hAnsi="Museo Sans 300"/>
          <w:b/>
          <w:color w:val="auto"/>
          <w:sz w:val="22"/>
          <w:szCs w:val="22"/>
        </w:rPr>
        <w:t>de la Coagulación, Púrpuras y afecciones Hemorrágicas:</w:t>
      </w:r>
      <w:r w:rsidR="00D153E0" w:rsidRPr="007803AE">
        <w:rPr>
          <w:rFonts w:ascii="Museo Sans 300" w:hAnsi="Museo Sans 300"/>
          <w:color w:val="auto"/>
          <w:sz w:val="22"/>
          <w:szCs w:val="22"/>
        </w:rPr>
        <w:t xml:space="preserve"> Hemofilias, Angiohemofilias, Trastornos Hereditarios de la Coagulación, Púrpuras, Trombocitopenias. Trombocit</w:t>
      </w:r>
      <w:r w:rsidR="008A71FF" w:rsidRPr="007803AE">
        <w:rPr>
          <w:rFonts w:ascii="Museo Sans 300" w:hAnsi="Museo Sans 300"/>
          <w:color w:val="auto"/>
          <w:sz w:val="22"/>
          <w:szCs w:val="22"/>
        </w:rPr>
        <w:t xml:space="preserve">emia esencial y Telangectasias, </w:t>
      </w:r>
      <w:r w:rsidR="00D153E0" w:rsidRPr="007803AE">
        <w:rPr>
          <w:rFonts w:ascii="Museo Sans 300" w:hAnsi="Museo Sans 300"/>
          <w:color w:val="auto"/>
          <w:sz w:val="22"/>
          <w:szCs w:val="22"/>
        </w:rPr>
        <w:t>Enfermedad de Von Willebrand</w:t>
      </w:r>
      <w:r w:rsidR="0007132F" w:rsidRPr="007803AE">
        <w:rPr>
          <w:rFonts w:ascii="Museo Sans 300" w:hAnsi="Museo Sans 300"/>
          <w:color w:val="auto"/>
          <w:sz w:val="22"/>
          <w:szCs w:val="22"/>
        </w:rPr>
        <w:t xml:space="preserve"> y</w:t>
      </w:r>
      <w:r w:rsidR="00D153E0" w:rsidRPr="007803AE">
        <w:rPr>
          <w:rFonts w:ascii="Museo Sans 300" w:hAnsi="Museo Sans 300"/>
          <w:color w:val="auto"/>
          <w:sz w:val="22"/>
          <w:szCs w:val="22"/>
        </w:rPr>
        <w:t xml:space="preserve"> Trombo</w:t>
      </w:r>
      <w:r w:rsidR="00742F7D" w:rsidRPr="007803AE">
        <w:rPr>
          <w:rFonts w:ascii="Museo Sans 300" w:hAnsi="Museo Sans 300"/>
          <w:color w:val="auto"/>
          <w:sz w:val="22"/>
          <w:szCs w:val="22"/>
        </w:rPr>
        <w:t>citosis</w:t>
      </w:r>
      <w:r w:rsidR="00D96138" w:rsidRPr="007803AE">
        <w:rPr>
          <w:rFonts w:ascii="Museo Sans 300" w:hAnsi="Museo Sans 300"/>
          <w:color w:val="auto"/>
          <w:sz w:val="22"/>
          <w:szCs w:val="22"/>
        </w:rPr>
        <w:t>.</w:t>
      </w:r>
    </w:p>
    <w:p w14:paraId="2624E610" w14:textId="77777777" w:rsidR="00D153E0" w:rsidRPr="007803AE" w:rsidRDefault="001B659D"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Alteraciones de las plaquetas</w:t>
      </w:r>
      <w:r w:rsidR="00291D8E" w:rsidRPr="007803AE">
        <w:rPr>
          <w:rFonts w:ascii="Museo Sans 300" w:hAnsi="Museo Sans 300"/>
          <w:b/>
          <w:color w:val="auto"/>
          <w:sz w:val="22"/>
          <w:szCs w:val="22"/>
        </w:rPr>
        <w:t>.</w:t>
      </w:r>
    </w:p>
    <w:p w14:paraId="2624E611" w14:textId="77777777" w:rsidR="00D153E0" w:rsidRPr="007803AE" w:rsidRDefault="00D153E0"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Defectos del Sistema Inmunitario:</w:t>
      </w:r>
      <w:r w:rsidR="00291D8E" w:rsidRPr="007803AE">
        <w:rPr>
          <w:rFonts w:ascii="Museo Sans 300" w:hAnsi="Museo Sans 300"/>
          <w:color w:val="auto"/>
          <w:sz w:val="22"/>
          <w:szCs w:val="22"/>
        </w:rPr>
        <w:t xml:space="preserve"> Inmunodeficiencias.</w:t>
      </w:r>
    </w:p>
    <w:p w14:paraId="2624E612" w14:textId="77777777" w:rsidR="00742F7D" w:rsidRPr="007803AE" w:rsidRDefault="00742F7D" w:rsidP="000B52C0">
      <w:pPr>
        <w:pStyle w:val="Default"/>
        <w:numPr>
          <w:ilvl w:val="0"/>
          <w:numId w:val="114"/>
        </w:numPr>
        <w:ind w:left="425" w:hanging="425"/>
        <w:jc w:val="both"/>
        <w:rPr>
          <w:rFonts w:ascii="Museo Sans 300" w:hAnsi="Museo Sans 300"/>
          <w:color w:val="auto"/>
          <w:sz w:val="22"/>
          <w:szCs w:val="22"/>
        </w:rPr>
      </w:pPr>
      <w:r w:rsidRPr="007803AE">
        <w:rPr>
          <w:rFonts w:ascii="Museo Sans 300" w:hAnsi="Museo Sans 300"/>
          <w:b/>
          <w:color w:val="auto"/>
          <w:sz w:val="22"/>
          <w:szCs w:val="22"/>
        </w:rPr>
        <w:t>Tratamientos Inmunosupresores</w:t>
      </w:r>
      <w:r w:rsidR="0007132F" w:rsidRPr="007803AE">
        <w:rPr>
          <w:rFonts w:ascii="Museo Sans 300" w:hAnsi="Museo Sans 300"/>
          <w:b/>
          <w:color w:val="auto"/>
          <w:sz w:val="22"/>
          <w:szCs w:val="22"/>
        </w:rPr>
        <w:t>.</w:t>
      </w:r>
      <w:r w:rsidRPr="007803AE">
        <w:rPr>
          <w:rFonts w:ascii="Museo Sans 300" w:hAnsi="Museo Sans 300"/>
          <w:b/>
          <w:color w:val="auto"/>
          <w:sz w:val="22"/>
          <w:szCs w:val="22"/>
        </w:rPr>
        <w:t xml:space="preserve"> </w:t>
      </w:r>
    </w:p>
    <w:p w14:paraId="2624E613" w14:textId="77777777" w:rsidR="00742F7D" w:rsidRPr="007803AE" w:rsidRDefault="00742F7D" w:rsidP="008109B7">
      <w:pPr>
        <w:jc w:val="both"/>
        <w:rPr>
          <w:rFonts w:ascii="Museo Sans 300" w:hAnsi="Museo Sans 300" w:cs="Arial"/>
          <w:b/>
          <w:sz w:val="22"/>
          <w:szCs w:val="22"/>
        </w:rPr>
      </w:pPr>
    </w:p>
    <w:p w14:paraId="2624E614" w14:textId="77777777" w:rsidR="008109B7" w:rsidRPr="007803AE" w:rsidRDefault="008A71FF" w:rsidP="008A71FF">
      <w:pPr>
        <w:jc w:val="both"/>
        <w:rPr>
          <w:rFonts w:ascii="Museo Sans 300" w:hAnsi="Museo Sans 300" w:cs="Arial"/>
          <w:b/>
          <w:sz w:val="22"/>
          <w:szCs w:val="22"/>
        </w:rPr>
      </w:pPr>
      <w:r w:rsidRPr="007803AE">
        <w:rPr>
          <w:rFonts w:ascii="Museo Sans 300" w:hAnsi="Museo Sans 300" w:cs="Arial"/>
          <w:b/>
          <w:sz w:val="22"/>
          <w:szCs w:val="22"/>
        </w:rPr>
        <w:t xml:space="preserve">A. </w:t>
      </w:r>
      <w:r w:rsidR="005A6C2C" w:rsidRPr="007803AE">
        <w:rPr>
          <w:rFonts w:ascii="Museo Sans 300" w:hAnsi="Museo Sans 300" w:cs="Arial"/>
          <w:b/>
          <w:sz w:val="22"/>
          <w:szCs w:val="22"/>
        </w:rPr>
        <w:t>ANEMIA</w:t>
      </w:r>
    </w:p>
    <w:p w14:paraId="2624E615" w14:textId="77777777" w:rsidR="00F35AB9" w:rsidRPr="007803AE" w:rsidRDefault="00F35AB9" w:rsidP="008109B7">
      <w:pPr>
        <w:jc w:val="both"/>
        <w:rPr>
          <w:rFonts w:ascii="Museo Sans 300" w:hAnsi="Museo Sans 300" w:cs="Arial"/>
          <w:sz w:val="22"/>
          <w:szCs w:val="22"/>
        </w:rPr>
      </w:pPr>
    </w:p>
    <w:p w14:paraId="2624E616" w14:textId="77777777" w:rsidR="008109B7" w:rsidRPr="007803AE" w:rsidRDefault="005A6C2C" w:rsidP="008109B7">
      <w:pPr>
        <w:jc w:val="both"/>
        <w:rPr>
          <w:rFonts w:ascii="Museo Sans 300" w:hAnsi="Museo Sans 300" w:cs="Arial"/>
          <w:sz w:val="22"/>
          <w:szCs w:val="22"/>
        </w:rPr>
      </w:pPr>
      <w:r w:rsidRPr="007803AE">
        <w:rPr>
          <w:rFonts w:ascii="Museo Sans 300" w:hAnsi="Museo Sans 300" w:cs="Arial"/>
          <w:sz w:val="22"/>
          <w:szCs w:val="22"/>
        </w:rPr>
        <w:t xml:space="preserve">El menoscabo causado por Anemia deberá ser asignado de acuerdo a la capacidad del trabajador para adaptarse a la reducida capacidad de transporte de oxígeno en la sangre. Una reducción gradual del volumen de células rojas, aún a valores muy bajos, a menudo es bien tolerada en trabajadores con un sistema cardiovascular sano, no así cuando </w:t>
      </w:r>
      <w:r w:rsidR="0007132F" w:rsidRPr="007803AE">
        <w:rPr>
          <w:rFonts w:ascii="Museo Sans 300" w:hAnsi="Museo Sans 300" w:cs="Arial"/>
          <w:sz w:val="22"/>
          <w:szCs w:val="22"/>
        </w:rPr>
        <w:t>e</w:t>
      </w:r>
      <w:r w:rsidRPr="007803AE">
        <w:rPr>
          <w:rFonts w:ascii="Museo Sans 300" w:hAnsi="Museo Sans 300" w:cs="Arial"/>
          <w:sz w:val="22"/>
          <w:szCs w:val="22"/>
        </w:rPr>
        <w:t>sta pérdida se produce en forma brusca o aguda.</w:t>
      </w:r>
    </w:p>
    <w:p w14:paraId="2624E617" w14:textId="77777777" w:rsidR="008109B7" w:rsidRPr="007803AE" w:rsidRDefault="008109B7" w:rsidP="008109B7">
      <w:pPr>
        <w:jc w:val="both"/>
        <w:rPr>
          <w:rFonts w:ascii="Museo Sans 300" w:hAnsi="Museo Sans 300" w:cs="Arial"/>
          <w:sz w:val="22"/>
          <w:szCs w:val="22"/>
        </w:rPr>
      </w:pPr>
    </w:p>
    <w:p w14:paraId="2624E618" w14:textId="77777777" w:rsidR="008109B7" w:rsidRPr="007803AE" w:rsidRDefault="005A6C2C" w:rsidP="008109B7">
      <w:pPr>
        <w:jc w:val="both"/>
        <w:rPr>
          <w:rFonts w:ascii="Museo Sans 300" w:hAnsi="Museo Sans 300" w:cs="Arial"/>
          <w:sz w:val="22"/>
          <w:szCs w:val="22"/>
        </w:rPr>
      </w:pPr>
      <w:r w:rsidRPr="007803AE">
        <w:rPr>
          <w:rFonts w:ascii="Museo Sans 300" w:hAnsi="Museo Sans 300" w:cs="Arial"/>
          <w:sz w:val="22"/>
          <w:szCs w:val="22"/>
        </w:rPr>
        <w:t xml:space="preserve">El impedimento se considera como configurado por la persistencia de esta condición durante </w:t>
      </w:r>
      <w:r w:rsidR="00D54DC6" w:rsidRPr="007803AE">
        <w:rPr>
          <w:rFonts w:ascii="Museo Sans 300" w:hAnsi="Museo Sans 300" w:cs="Arial"/>
          <w:sz w:val="22"/>
          <w:szCs w:val="22"/>
        </w:rPr>
        <w:t xml:space="preserve">doce </w:t>
      </w:r>
      <w:r w:rsidRPr="007803AE">
        <w:rPr>
          <w:rFonts w:ascii="Museo Sans 300" w:hAnsi="Museo Sans 300" w:cs="Arial"/>
          <w:sz w:val="22"/>
          <w:szCs w:val="22"/>
        </w:rPr>
        <w:t>meses como mínimo, con pérdida de valores de hematocritos de por lo menos un 30%.</w:t>
      </w:r>
    </w:p>
    <w:p w14:paraId="2624E619" w14:textId="77777777" w:rsidR="0007132F" w:rsidRPr="007803AE" w:rsidRDefault="0007132F" w:rsidP="008109B7">
      <w:pPr>
        <w:jc w:val="both"/>
        <w:rPr>
          <w:rFonts w:ascii="Museo Sans 300" w:hAnsi="Museo Sans 300" w:cs="Arial"/>
          <w:sz w:val="22"/>
          <w:szCs w:val="22"/>
        </w:rPr>
      </w:pPr>
    </w:p>
    <w:p w14:paraId="2624E61A" w14:textId="77777777" w:rsidR="00213425" w:rsidRPr="007803AE" w:rsidRDefault="005A6C2C" w:rsidP="008109B7">
      <w:pPr>
        <w:jc w:val="both"/>
        <w:rPr>
          <w:rFonts w:ascii="Museo Sans 300" w:hAnsi="Museo Sans 300" w:cs="Arial"/>
          <w:sz w:val="22"/>
          <w:szCs w:val="22"/>
        </w:rPr>
      </w:pPr>
      <w:r w:rsidRPr="007803AE">
        <w:rPr>
          <w:rFonts w:ascii="Museo Sans 300" w:hAnsi="Museo Sans 300" w:cs="Arial"/>
          <w:sz w:val="22"/>
          <w:szCs w:val="22"/>
        </w:rPr>
        <w:t xml:space="preserve">La Anemia puede no ser la única manifestación de enfermedad hematológica, puede asociarse a Leucopenia, Trombocitopenia, o ambas, como sucede en la Aplasia Medular. </w:t>
      </w:r>
    </w:p>
    <w:p w14:paraId="79A8EF56" w14:textId="77777777" w:rsidR="00431D86" w:rsidRPr="007803AE" w:rsidRDefault="00431D86" w:rsidP="0070363F">
      <w:pPr>
        <w:widowControl w:val="0"/>
        <w:jc w:val="both"/>
        <w:rPr>
          <w:rFonts w:ascii="Museo Sans 300" w:hAnsi="Museo Sans 300" w:cs="Arial"/>
          <w:sz w:val="22"/>
          <w:szCs w:val="22"/>
        </w:rPr>
      </w:pPr>
    </w:p>
    <w:p w14:paraId="2624E61B" w14:textId="77777777" w:rsidR="00244199" w:rsidRPr="007803AE" w:rsidRDefault="005A6C2C" w:rsidP="0070363F">
      <w:pPr>
        <w:widowControl w:val="0"/>
        <w:jc w:val="both"/>
        <w:rPr>
          <w:rFonts w:ascii="Museo Sans 300" w:hAnsi="Museo Sans 300" w:cs="Arial"/>
          <w:sz w:val="22"/>
          <w:szCs w:val="22"/>
        </w:rPr>
      </w:pPr>
      <w:r w:rsidRPr="007803AE">
        <w:rPr>
          <w:rFonts w:ascii="Museo Sans 300" w:hAnsi="Museo Sans 300" w:cs="Arial"/>
          <w:sz w:val="22"/>
          <w:szCs w:val="22"/>
        </w:rPr>
        <w:t xml:space="preserve">En el caso de Anemia Aplásica deberá considerarse como impedimento configurado después de </w:t>
      </w:r>
      <w:r w:rsidR="00213425" w:rsidRPr="007803AE">
        <w:rPr>
          <w:rFonts w:ascii="Museo Sans 300" w:hAnsi="Museo Sans 300" w:cs="Arial"/>
          <w:sz w:val="22"/>
          <w:szCs w:val="22"/>
        </w:rPr>
        <w:t>ocho</w:t>
      </w:r>
      <w:r w:rsidRPr="007803AE">
        <w:rPr>
          <w:rFonts w:ascii="Museo Sans 300" w:hAnsi="Museo Sans 300" w:cs="Arial"/>
          <w:sz w:val="22"/>
          <w:szCs w:val="22"/>
        </w:rPr>
        <w:t xml:space="preserve"> meses de efectuado el diagnóstico, excepto en aquellos trabajadores sometidos a trasplante medular a quienes se evaluarán por lo menos después de </w:t>
      </w:r>
      <w:r w:rsidR="008450F3" w:rsidRPr="007803AE">
        <w:rPr>
          <w:rFonts w:ascii="Museo Sans 300" w:hAnsi="Museo Sans 300" w:cs="Arial"/>
          <w:sz w:val="22"/>
          <w:szCs w:val="22"/>
        </w:rPr>
        <w:t>doce meses</w:t>
      </w:r>
      <w:r w:rsidRPr="007803AE">
        <w:rPr>
          <w:rFonts w:ascii="Museo Sans 300" w:hAnsi="Museo Sans 300" w:cs="Arial"/>
          <w:sz w:val="22"/>
          <w:szCs w:val="22"/>
        </w:rPr>
        <w:t xml:space="preserve"> de realizado el procedimiento.</w:t>
      </w:r>
    </w:p>
    <w:p w14:paraId="2624E61D" w14:textId="77777777" w:rsidR="00F85F2A" w:rsidRPr="007803AE" w:rsidRDefault="00F85F2A" w:rsidP="00044253">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3"/>
        <w:gridCol w:w="2185"/>
        <w:gridCol w:w="1849"/>
        <w:gridCol w:w="2036"/>
        <w:gridCol w:w="1665"/>
      </w:tblGrid>
      <w:tr w:rsidR="008109B7" w:rsidRPr="007803AE" w14:paraId="2624E621" w14:textId="77777777" w:rsidTr="00044253">
        <w:tc>
          <w:tcPr>
            <w:tcW w:w="9054" w:type="dxa"/>
            <w:gridSpan w:val="5"/>
            <w:vAlign w:val="center"/>
          </w:tcPr>
          <w:p w14:paraId="2624E61E" w14:textId="77777777" w:rsidR="008109B7" w:rsidRPr="007803AE" w:rsidRDefault="008109B7" w:rsidP="00A31E03">
            <w:pPr>
              <w:jc w:val="center"/>
              <w:rPr>
                <w:rFonts w:ascii="Museo Sans 300" w:hAnsi="Museo Sans 300" w:cs="Arial"/>
                <w:b/>
                <w:sz w:val="22"/>
                <w:szCs w:val="22"/>
              </w:rPr>
            </w:pPr>
            <w:r w:rsidRPr="007803AE">
              <w:rPr>
                <w:rFonts w:ascii="Museo Sans 300" w:hAnsi="Museo Sans 300" w:cs="Arial"/>
                <w:b/>
                <w:sz w:val="22"/>
                <w:szCs w:val="22"/>
              </w:rPr>
              <w:t>VALORACIÓN DEL MENOSCABO POR IMPEDIMENTO</w:t>
            </w:r>
          </w:p>
          <w:p w14:paraId="2624E620" w14:textId="13916DB3" w:rsidR="008109B7" w:rsidRPr="007803AE" w:rsidRDefault="008109B7" w:rsidP="005C31F5">
            <w:pPr>
              <w:jc w:val="center"/>
              <w:rPr>
                <w:rFonts w:ascii="Museo Sans 300" w:hAnsi="Museo Sans 300" w:cs="Arial"/>
                <w:sz w:val="22"/>
                <w:szCs w:val="22"/>
              </w:rPr>
            </w:pPr>
            <w:r w:rsidRPr="007803AE">
              <w:rPr>
                <w:rFonts w:ascii="Museo Sans 300" w:hAnsi="Museo Sans 300" w:cs="Arial"/>
                <w:b/>
                <w:sz w:val="22"/>
                <w:szCs w:val="22"/>
              </w:rPr>
              <w:t>RELACIONADO CON LA ANEMIA</w:t>
            </w:r>
          </w:p>
        </w:tc>
      </w:tr>
      <w:tr w:rsidR="008109B7" w:rsidRPr="007803AE" w14:paraId="2624E627" w14:textId="77777777" w:rsidTr="00044253">
        <w:tc>
          <w:tcPr>
            <w:tcW w:w="1219" w:type="dxa"/>
            <w:vAlign w:val="center"/>
          </w:tcPr>
          <w:p w14:paraId="2624E622" w14:textId="77777777" w:rsidR="008109B7" w:rsidRPr="007803AE" w:rsidRDefault="008109B7" w:rsidP="00A31E03">
            <w:pPr>
              <w:jc w:val="center"/>
              <w:rPr>
                <w:rFonts w:ascii="Museo Sans 300" w:hAnsi="Museo Sans 300" w:cs="Arial"/>
                <w:sz w:val="22"/>
                <w:szCs w:val="22"/>
              </w:rPr>
            </w:pPr>
            <w:r w:rsidRPr="007803AE">
              <w:rPr>
                <w:rFonts w:ascii="Museo Sans 300" w:hAnsi="Museo Sans 300" w:cs="Arial"/>
                <w:sz w:val="22"/>
                <w:szCs w:val="22"/>
              </w:rPr>
              <w:t>CLASE</w:t>
            </w:r>
            <w:r w:rsidRPr="007803AE">
              <w:rPr>
                <w:rFonts w:ascii="Museo Sans 300" w:hAnsi="Museo Sans 300" w:cs="Arial"/>
                <w:sz w:val="22"/>
                <w:szCs w:val="22"/>
              </w:rPr>
              <w:br/>
            </w:r>
          </w:p>
        </w:tc>
        <w:tc>
          <w:tcPr>
            <w:tcW w:w="2197" w:type="dxa"/>
            <w:vAlign w:val="center"/>
          </w:tcPr>
          <w:p w14:paraId="2624E623" w14:textId="77777777" w:rsidR="008109B7" w:rsidRPr="007803AE" w:rsidRDefault="008109B7" w:rsidP="00FC0273">
            <w:pPr>
              <w:jc w:val="center"/>
              <w:rPr>
                <w:rFonts w:ascii="Museo Sans 300" w:hAnsi="Museo Sans 300" w:cs="Arial"/>
                <w:sz w:val="22"/>
                <w:szCs w:val="22"/>
              </w:rPr>
            </w:pPr>
            <w:r w:rsidRPr="007803AE">
              <w:rPr>
                <w:rFonts w:ascii="Museo Sans 300" w:hAnsi="Museo Sans 300" w:cs="Arial"/>
                <w:sz w:val="22"/>
                <w:szCs w:val="22"/>
              </w:rPr>
              <w:t>SINTOMATOLOG</w:t>
            </w:r>
            <w:r w:rsidR="00FC0273" w:rsidRPr="007803AE">
              <w:rPr>
                <w:rFonts w:ascii="Museo Sans 300" w:hAnsi="Museo Sans 300" w:cs="Arial"/>
                <w:sz w:val="22"/>
                <w:szCs w:val="22"/>
              </w:rPr>
              <w:t>Í</w:t>
            </w:r>
            <w:r w:rsidRPr="007803AE">
              <w:rPr>
                <w:rFonts w:ascii="Museo Sans 300" w:hAnsi="Museo Sans 300" w:cs="Arial"/>
                <w:sz w:val="22"/>
                <w:szCs w:val="22"/>
              </w:rPr>
              <w:t>A  Y LIMITACIONES EN LAS ACTIVIDADES DE LA VIDA LABORAL</w:t>
            </w:r>
          </w:p>
        </w:tc>
        <w:tc>
          <w:tcPr>
            <w:tcW w:w="1855" w:type="dxa"/>
            <w:vAlign w:val="center"/>
          </w:tcPr>
          <w:p w14:paraId="2624E624" w14:textId="77777777" w:rsidR="008109B7" w:rsidRPr="007803AE" w:rsidRDefault="008109B7" w:rsidP="00A31E03">
            <w:pPr>
              <w:jc w:val="center"/>
              <w:rPr>
                <w:rFonts w:ascii="Museo Sans 300" w:hAnsi="Museo Sans 300" w:cs="Arial"/>
                <w:sz w:val="22"/>
                <w:szCs w:val="22"/>
              </w:rPr>
            </w:pPr>
            <w:r w:rsidRPr="007803AE">
              <w:rPr>
                <w:rFonts w:ascii="Museo Sans 300" w:hAnsi="Museo Sans 300" w:cs="Arial"/>
                <w:sz w:val="22"/>
                <w:szCs w:val="22"/>
              </w:rPr>
              <w:t>NIVEL DE HEMOGLOBINA EN G./100 ML DE SANGRE</w:t>
            </w:r>
          </w:p>
        </w:tc>
        <w:tc>
          <w:tcPr>
            <w:tcW w:w="2087" w:type="dxa"/>
            <w:vAlign w:val="center"/>
          </w:tcPr>
          <w:p w14:paraId="2624E625" w14:textId="77777777" w:rsidR="008109B7" w:rsidRPr="007803AE" w:rsidRDefault="008109B7" w:rsidP="00A31E03">
            <w:pPr>
              <w:jc w:val="center"/>
              <w:rPr>
                <w:rFonts w:ascii="Museo Sans 300" w:hAnsi="Museo Sans 300" w:cs="Arial"/>
                <w:sz w:val="22"/>
                <w:szCs w:val="22"/>
              </w:rPr>
            </w:pPr>
            <w:r w:rsidRPr="007803AE">
              <w:rPr>
                <w:rFonts w:ascii="Museo Sans 300" w:hAnsi="Museo Sans 300" w:cs="Arial"/>
                <w:sz w:val="22"/>
                <w:szCs w:val="22"/>
              </w:rPr>
              <w:t>NECESIDAD DE TRANSFUSIONES</w:t>
            </w:r>
          </w:p>
        </w:tc>
        <w:tc>
          <w:tcPr>
            <w:tcW w:w="1696" w:type="dxa"/>
            <w:vAlign w:val="center"/>
          </w:tcPr>
          <w:p w14:paraId="2624E626" w14:textId="77777777" w:rsidR="008109B7" w:rsidRPr="007803AE" w:rsidRDefault="008109B7" w:rsidP="00A31E03">
            <w:pPr>
              <w:jc w:val="center"/>
              <w:rPr>
                <w:rFonts w:ascii="Museo Sans 300" w:hAnsi="Museo Sans 300" w:cs="Arial"/>
                <w:sz w:val="22"/>
                <w:szCs w:val="22"/>
              </w:rPr>
            </w:pPr>
            <w:r w:rsidRPr="007803AE">
              <w:rPr>
                <w:rFonts w:ascii="Museo Sans 300" w:hAnsi="Museo Sans 300" w:cs="Arial"/>
                <w:sz w:val="22"/>
                <w:szCs w:val="22"/>
              </w:rPr>
              <w:t>MENOSCABO GLOBAL DE LA PERSONA %</w:t>
            </w:r>
          </w:p>
        </w:tc>
      </w:tr>
      <w:tr w:rsidR="008109B7" w:rsidRPr="007803AE" w14:paraId="2624E62E" w14:textId="77777777" w:rsidTr="00044253">
        <w:tc>
          <w:tcPr>
            <w:tcW w:w="1219" w:type="dxa"/>
          </w:tcPr>
          <w:p w14:paraId="2624E628"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I</w:t>
            </w:r>
          </w:p>
        </w:tc>
        <w:tc>
          <w:tcPr>
            <w:tcW w:w="2197" w:type="dxa"/>
          </w:tcPr>
          <w:p w14:paraId="2624E629"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Mínima</w:t>
            </w:r>
          </w:p>
          <w:p w14:paraId="2624E62A" w14:textId="77777777" w:rsidR="00DE5370" w:rsidRPr="007803AE" w:rsidRDefault="00DE5370" w:rsidP="00A31E03">
            <w:pPr>
              <w:jc w:val="center"/>
              <w:rPr>
                <w:rFonts w:ascii="Museo Sans 300" w:hAnsi="Museo Sans 300" w:cs="Arial"/>
                <w:sz w:val="22"/>
                <w:szCs w:val="22"/>
              </w:rPr>
            </w:pPr>
          </w:p>
        </w:tc>
        <w:tc>
          <w:tcPr>
            <w:tcW w:w="1855" w:type="dxa"/>
          </w:tcPr>
          <w:p w14:paraId="2624E62B"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10 o más</w:t>
            </w:r>
          </w:p>
        </w:tc>
        <w:tc>
          <w:tcPr>
            <w:tcW w:w="2087" w:type="dxa"/>
          </w:tcPr>
          <w:p w14:paraId="2624E62C"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Ninguna</w:t>
            </w:r>
          </w:p>
        </w:tc>
        <w:tc>
          <w:tcPr>
            <w:tcW w:w="1696" w:type="dxa"/>
          </w:tcPr>
          <w:p w14:paraId="2624E62D" w14:textId="77777777" w:rsidR="008109B7" w:rsidRPr="007803AE" w:rsidRDefault="00213425" w:rsidP="00A31E03">
            <w:pPr>
              <w:jc w:val="center"/>
              <w:rPr>
                <w:rFonts w:ascii="Museo Sans 300" w:hAnsi="Museo Sans 300" w:cs="Arial"/>
                <w:sz w:val="22"/>
                <w:szCs w:val="22"/>
              </w:rPr>
            </w:pPr>
            <w:r w:rsidRPr="007803AE">
              <w:rPr>
                <w:rFonts w:ascii="Museo Sans 300" w:hAnsi="Museo Sans 300" w:cs="Arial"/>
                <w:sz w:val="22"/>
                <w:szCs w:val="22"/>
              </w:rPr>
              <w:t>1</w:t>
            </w:r>
            <w:r w:rsidR="00DE5370" w:rsidRPr="007803AE">
              <w:rPr>
                <w:rFonts w:ascii="Museo Sans 300" w:hAnsi="Museo Sans 300" w:cs="Arial"/>
                <w:sz w:val="22"/>
                <w:szCs w:val="22"/>
              </w:rPr>
              <w:t>% - 10%</w:t>
            </w:r>
          </w:p>
        </w:tc>
      </w:tr>
      <w:tr w:rsidR="008109B7" w:rsidRPr="007803AE" w14:paraId="2624E634" w14:textId="77777777" w:rsidTr="00044253">
        <w:tc>
          <w:tcPr>
            <w:tcW w:w="1219" w:type="dxa"/>
          </w:tcPr>
          <w:p w14:paraId="2624E62F"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II</w:t>
            </w:r>
            <w:r w:rsidRPr="007803AE">
              <w:rPr>
                <w:rFonts w:ascii="Museo Sans 300" w:hAnsi="Museo Sans 300" w:cs="Arial"/>
                <w:sz w:val="22"/>
                <w:szCs w:val="22"/>
              </w:rPr>
              <w:br/>
            </w:r>
          </w:p>
        </w:tc>
        <w:tc>
          <w:tcPr>
            <w:tcW w:w="2197" w:type="dxa"/>
          </w:tcPr>
          <w:p w14:paraId="2624E630"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Mínima</w:t>
            </w:r>
            <w:r w:rsidRPr="007803AE">
              <w:rPr>
                <w:rFonts w:ascii="Museo Sans 300" w:hAnsi="Museo Sans 300" w:cs="Arial"/>
                <w:sz w:val="22"/>
                <w:szCs w:val="22"/>
              </w:rPr>
              <w:br/>
            </w:r>
          </w:p>
        </w:tc>
        <w:tc>
          <w:tcPr>
            <w:tcW w:w="1855" w:type="dxa"/>
          </w:tcPr>
          <w:p w14:paraId="2624E631"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9 o más</w:t>
            </w:r>
            <w:r w:rsidRPr="007803AE">
              <w:rPr>
                <w:rFonts w:ascii="Museo Sans 300" w:hAnsi="Museo Sans 300" w:cs="Arial"/>
                <w:sz w:val="22"/>
                <w:szCs w:val="22"/>
              </w:rPr>
              <w:br/>
            </w:r>
          </w:p>
        </w:tc>
        <w:tc>
          <w:tcPr>
            <w:tcW w:w="2087" w:type="dxa"/>
          </w:tcPr>
          <w:p w14:paraId="2624E632" w14:textId="77777777" w:rsidR="008109B7"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 Unidad cada 8 semanas</w:t>
            </w:r>
          </w:p>
        </w:tc>
        <w:tc>
          <w:tcPr>
            <w:tcW w:w="1696" w:type="dxa"/>
          </w:tcPr>
          <w:p w14:paraId="2624E633"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11% - 20%</w:t>
            </w:r>
          </w:p>
        </w:tc>
      </w:tr>
      <w:tr w:rsidR="00DE5370" w:rsidRPr="007803AE" w14:paraId="2624E63A" w14:textId="77777777" w:rsidTr="00044253">
        <w:tc>
          <w:tcPr>
            <w:tcW w:w="1219" w:type="dxa"/>
          </w:tcPr>
          <w:p w14:paraId="2624E635"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III</w:t>
            </w:r>
          </w:p>
        </w:tc>
        <w:tc>
          <w:tcPr>
            <w:tcW w:w="2197" w:type="dxa"/>
          </w:tcPr>
          <w:p w14:paraId="2624E636"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Moderada</w:t>
            </w:r>
          </w:p>
        </w:tc>
        <w:tc>
          <w:tcPr>
            <w:tcW w:w="1855" w:type="dxa"/>
          </w:tcPr>
          <w:p w14:paraId="2624E637"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8 o más</w:t>
            </w:r>
          </w:p>
        </w:tc>
        <w:tc>
          <w:tcPr>
            <w:tcW w:w="2087" w:type="dxa"/>
          </w:tcPr>
          <w:p w14:paraId="2624E638"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 Unidad cada 6 semanas</w:t>
            </w:r>
          </w:p>
        </w:tc>
        <w:tc>
          <w:tcPr>
            <w:tcW w:w="1696" w:type="dxa"/>
          </w:tcPr>
          <w:p w14:paraId="2624E639"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21% - 35%</w:t>
            </w:r>
          </w:p>
        </w:tc>
      </w:tr>
      <w:tr w:rsidR="00DE5370" w:rsidRPr="007803AE" w14:paraId="2624E640" w14:textId="77777777" w:rsidTr="00044253">
        <w:tc>
          <w:tcPr>
            <w:tcW w:w="1219" w:type="dxa"/>
          </w:tcPr>
          <w:p w14:paraId="2624E63B"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IV</w:t>
            </w:r>
          </w:p>
        </w:tc>
        <w:tc>
          <w:tcPr>
            <w:tcW w:w="2197" w:type="dxa"/>
          </w:tcPr>
          <w:p w14:paraId="2624E63C"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Moderada</w:t>
            </w:r>
          </w:p>
        </w:tc>
        <w:tc>
          <w:tcPr>
            <w:tcW w:w="1855" w:type="dxa"/>
          </w:tcPr>
          <w:p w14:paraId="2624E63D"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7 o más</w:t>
            </w:r>
          </w:p>
        </w:tc>
        <w:tc>
          <w:tcPr>
            <w:tcW w:w="2087" w:type="dxa"/>
          </w:tcPr>
          <w:p w14:paraId="2624E63E"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 Unidad cada 4 semanas</w:t>
            </w:r>
          </w:p>
        </w:tc>
        <w:tc>
          <w:tcPr>
            <w:tcW w:w="1696" w:type="dxa"/>
          </w:tcPr>
          <w:p w14:paraId="2624E63F"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36% - 50%</w:t>
            </w:r>
          </w:p>
        </w:tc>
      </w:tr>
      <w:tr w:rsidR="00DE5370" w:rsidRPr="007803AE" w14:paraId="2624E646" w14:textId="77777777" w:rsidTr="00044253">
        <w:tc>
          <w:tcPr>
            <w:tcW w:w="1219" w:type="dxa"/>
          </w:tcPr>
          <w:p w14:paraId="2624E641"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V</w:t>
            </w:r>
            <w:r w:rsidRPr="007803AE">
              <w:rPr>
                <w:rFonts w:ascii="Museo Sans 300" w:hAnsi="Museo Sans 300" w:cs="Arial"/>
                <w:sz w:val="22"/>
                <w:szCs w:val="22"/>
              </w:rPr>
              <w:br/>
            </w:r>
          </w:p>
        </w:tc>
        <w:tc>
          <w:tcPr>
            <w:tcW w:w="2197" w:type="dxa"/>
          </w:tcPr>
          <w:p w14:paraId="2624E642"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Marcada</w:t>
            </w:r>
          </w:p>
        </w:tc>
        <w:tc>
          <w:tcPr>
            <w:tcW w:w="1855" w:type="dxa"/>
          </w:tcPr>
          <w:p w14:paraId="2624E643"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5 o más</w:t>
            </w:r>
          </w:p>
        </w:tc>
        <w:tc>
          <w:tcPr>
            <w:tcW w:w="2087" w:type="dxa"/>
          </w:tcPr>
          <w:p w14:paraId="2624E644"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1 Unidad o más cada 2 semanas</w:t>
            </w:r>
          </w:p>
        </w:tc>
        <w:tc>
          <w:tcPr>
            <w:tcW w:w="1696" w:type="dxa"/>
          </w:tcPr>
          <w:p w14:paraId="2624E645" w14:textId="77777777" w:rsidR="00DE5370" w:rsidRPr="007803AE" w:rsidRDefault="00DE5370" w:rsidP="00A31E03">
            <w:pPr>
              <w:jc w:val="center"/>
              <w:rPr>
                <w:rFonts w:ascii="Museo Sans 300" w:hAnsi="Museo Sans 300" w:cs="Arial"/>
                <w:sz w:val="22"/>
                <w:szCs w:val="22"/>
              </w:rPr>
            </w:pPr>
            <w:r w:rsidRPr="007803AE">
              <w:rPr>
                <w:rFonts w:ascii="Museo Sans 300" w:hAnsi="Museo Sans 300" w:cs="Arial"/>
                <w:sz w:val="22"/>
                <w:szCs w:val="22"/>
              </w:rPr>
              <w:t>51% - 70%</w:t>
            </w:r>
          </w:p>
        </w:tc>
      </w:tr>
    </w:tbl>
    <w:p w14:paraId="08D6410D" w14:textId="77777777" w:rsidR="00FD0F5E" w:rsidRPr="007803AE" w:rsidRDefault="00FD0F5E" w:rsidP="005A6C2C">
      <w:pPr>
        <w:rPr>
          <w:rFonts w:ascii="Museo Sans 300" w:hAnsi="Museo Sans 300" w:cs="Arial"/>
          <w:b/>
          <w:sz w:val="22"/>
          <w:szCs w:val="22"/>
        </w:rPr>
      </w:pPr>
    </w:p>
    <w:p w14:paraId="2624E647" w14:textId="097C83BB" w:rsidR="00DE5370" w:rsidRPr="007803AE" w:rsidRDefault="005A6C2C" w:rsidP="005A6C2C">
      <w:pPr>
        <w:rPr>
          <w:rFonts w:ascii="Museo Sans 300" w:hAnsi="Museo Sans 300" w:cs="Arial"/>
          <w:b/>
          <w:sz w:val="22"/>
          <w:szCs w:val="22"/>
        </w:rPr>
      </w:pPr>
      <w:r w:rsidRPr="007803AE">
        <w:rPr>
          <w:rFonts w:ascii="Museo Sans 300" w:hAnsi="Museo Sans 300" w:cs="Arial"/>
          <w:b/>
          <w:sz w:val="22"/>
          <w:szCs w:val="22"/>
        </w:rPr>
        <w:t>B. POLICITEMIA</w:t>
      </w:r>
      <w:r w:rsidR="00213425" w:rsidRPr="007803AE">
        <w:rPr>
          <w:rFonts w:ascii="Museo Sans 300" w:hAnsi="Museo Sans 300" w:cs="Arial"/>
          <w:b/>
          <w:sz w:val="22"/>
          <w:szCs w:val="22"/>
        </w:rPr>
        <w:t>S</w:t>
      </w:r>
      <w:r w:rsidR="00F35AB9" w:rsidRPr="007803AE">
        <w:rPr>
          <w:rFonts w:ascii="Museo Sans 300" w:hAnsi="Museo Sans 300" w:cs="Arial"/>
          <w:b/>
          <w:sz w:val="22"/>
          <w:szCs w:val="22"/>
        </w:rPr>
        <w:t>.</w:t>
      </w:r>
    </w:p>
    <w:p w14:paraId="2624E648" w14:textId="77777777" w:rsidR="00F35AB9" w:rsidRPr="007803AE" w:rsidRDefault="00F35AB9" w:rsidP="00DE5370">
      <w:pPr>
        <w:jc w:val="both"/>
        <w:rPr>
          <w:rFonts w:ascii="Museo Sans 300" w:hAnsi="Museo Sans 300" w:cs="Arial"/>
          <w:sz w:val="22"/>
          <w:szCs w:val="22"/>
        </w:rPr>
      </w:pPr>
    </w:p>
    <w:p w14:paraId="2624E649"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La Policitemia puede ser relativa o absoluta. La Policitemia relativa se debe a disminución del plasma sanguíneo y no es causa de menoscabo. La Policitemia absoluta refleja un aumento en el número de glóbulos rojos, que puede ser primario (Policitemia Vera) o Secundario. La Policitemia Vera es un aumento patológico y mantenido de las cifras de glóbulos rojos y hemoglobina. La Policitemia absoluta de origen secundario obedece a causas múltiples: hipoxia arterial por altura, enfermedades pulmonares, corto circuito arterio – venosos, lesiones renales crónicas, patologías del sistema nervioso o asociada a ciertos tumores.</w:t>
      </w:r>
    </w:p>
    <w:p w14:paraId="2624E64A" w14:textId="77777777" w:rsidR="00244199"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 xml:space="preserve">La </w:t>
      </w:r>
      <w:r w:rsidR="00F35AB9" w:rsidRPr="007803AE">
        <w:rPr>
          <w:rFonts w:ascii="Museo Sans 300" w:hAnsi="Museo Sans 300" w:cs="Arial"/>
          <w:sz w:val="22"/>
          <w:szCs w:val="22"/>
        </w:rPr>
        <w:t>p</w:t>
      </w:r>
      <w:r w:rsidR="00374B51" w:rsidRPr="007803AE">
        <w:rPr>
          <w:rFonts w:ascii="Museo Sans 300" w:hAnsi="Museo Sans 300" w:cs="Arial"/>
          <w:sz w:val="22"/>
          <w:szCs w:val="22"/>
        </w:rPr>
        <w:t>olicitemia</w:t>
      </w:r>
      <w:r w:rsidRPr="007803AE">
        <w:rPr>
          <w:rFonts w:ascii="Museo Sans 300" w:hAnsi="Museo Sans 300" w:cs="Arial"/>
          <w:sz w:val="22"/>
          <w:szCs w:val="22"/>
        </w:rPr>
        <w:t xml:space="preserve"> cuya causa es la hipoxia no produce menoscabo, se trata de una compensación fisiológica</w:t>
      </w:r>
      <w:r w:rsidR="00244199" w:rsidRPr="007803AE">
        <w:rPr>
          <w:rFonts w:ascii="Museo Sans 300" w:hAnsi="Museo Sans 300" w:cs="Arial"/>
          <w:sz w:val="22"/>
          <w:szCs w:val="22"/>
        </w:rPr>
        <w:t xml:space="preserve">. </w:t>
      </w:r>
    </w:p>
    <w:p w14:paraId="2624E64B" w14:textId="77777777" w:rsidR="00183D06" w:rsidRPr="007803AE" w:rsidRDefault="00183D06" w:rsidP="00DE5370">
      <w:pPr>
        <w:jc w:val="both"/>
        <w:rPr>
          <w:rFonts w:ascii="Museo Sans 300" w:hAnsi="Museo Sans 300" w:cs="Arial"/>
          <w:b/>
          <w:sz w:val="22"/>
          <w:szCs w:val="22"/>
        </w:rPr>
      </w:pPr>
    </w:p>
    <w:p w14:paraId="2624E64C" w14:textId="77777777" w:rsidR="00DE5370" w:rsidRPr="007803AE" w:rsidRDefault="00213425" w:rsidP="00DE5370">
      <w:pPr>
        <w:jc w:val="both"/>
        <w:rPr>
          <w:rFonts w:ascii="Museo Sans 300" w:hAnsi="Museo Sans 300" w:cs="Arial"/>
          <w:b/>
          <w:sz w:val="22"/>
          <w:szCs w:val="22"/>
        </w:rPr>
      </w:pPr>
      <w:r w:rsidRPr="007803AE">
        <w:rPr>
          <w:rFonts w:ascii="Museo Sans 300" w:hAnsi="Museo Sans 300" w:cs="Arial"/>
          <w:b/>
          <w:sz w:val="22"/>
          <w:szCs w:val="22"/>
        </w:rPr>
        <w:t xml:space="preserve">Menoscabo laboral permanente por impedimento relacionado con </w:t>
      </w:r>
      <w:r w:rsidR="00F35AB9" w:rsidRPr="007803AE">
        <w:rPr>
          <w:rFonts w:ascii="Museo Sans 300" w:hAnsi="Museo Sans 300" w:cs="Arial"/>
          <w:b/>
          <w:sz w:val="22"/>
          <w:szCs w:val="22"/>
        </w:rPr>
        <w:t>p</w:t>
      </w:r>
      <w:r w:rsidR="00374B51" w:rsidRPr="007803AE">
        <w:rPr>
          <w:rFonts w:ascii="Museo Sans 300" w:hAnsi="Museo Sans 300" w:cs="Arial"/>
          <w:b/>
          <w:sz w:val="22"/>
          <w:szCs w:val="22"/>
        </w:rPr>
        <w:t>olicitemia</w:t>
      </w:r>
      <w:r w:rsidR="00F35AB9" w:rsidRPr="007803AE">
        <w:rPr>
          <w:rFonts w:ascii="Museo Sans 300" w:hAnsi="Museo Sans 300" w:cs="Arial"/>
          <w:b/>
          <w:sz w:val="22"/>
          <w:szCs w:val="22"/>
        </w:rPr>
        <w:t>.</w:t>
      </w:r>
    </w:p>
    <w:p w14:paraId="2624E64D" w14:textId="77777777" w:rsidR="00AE5FD6" w:rsidRPr="007803AE" w:rsidRDefault="00AE5FD6" w:rsidP="00DE5370">
      <w:pPr>
        <w:jc w:val="both"/>
        <w:rPr>
          <w:rFonts w:ascii="Museo Sans 300" w:hAnsi="Museo Sans 300" w:cs="Arial"/>
          <w:b/>
          <w:sz w:val="22"/>
          <w:szCs w:val="22"/>
        </w:rPr>
      </w:pPr>
    </w:p>
    <w:p w14:paraId="2624E64E" w14:textId="77777777" w:rsidR="00B3229F" w:rsidRPr="007803AE" w:rsidRDefault="00B3229F" w:rsidP="00B3229F">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09D702E8" w14:textId="77777777" w:rsidR="00AC6045" w:rsidRDefault="00AC6045" w:rsidP="00B3229F">
      <w:pPr>
        <w:jc w:val="both"/>
        <w:rPr>
          <w:rFonts w:ascii="Museo Sans 300" w:hAnsi="Museo Sans 300" w:cs="Arial"/>
          <w:sz w:val="22"/>
          <w:szCs w:val="22"/>
        </w:rPr>
      </w:pPr>
    </w:p>
    <w:p w14:paraId="0603C339" w14:textId="77777777" w:rsidR="001100D7" w:rsidRPr="007803AE" w:rsidRDefault="001100D7" w:rsidP="00B3229F">
      <w:pPr>
        <w:jc w:val="both"/>
        <w:rPr>
          <w:rFonts w:ascii="Museo Sans 300" w:hAnsi="Museo Sans 300" w:cs="Arial"/>
          <w:sz w:val="22"/>
          <w:szCs w:val="22"/>
        </w:rPr>
      </w:pPr>
    </w:p>
    <w:p w14:paraId="2624E64F" w14:textId="1606C024"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650" w14:textId="77777777" w:rsidR="00183D06" w:rsidRPr="007803AE" w:rsidRDefault="00183D06" w:rsidP="00DE5370">
      <w:pPr>
        <w:jc w:val="both"/>
        <w:rPr>
          <w:rFonts w:ascii="Museo Sans 300" w:hAnsi="Museo Sans 300" w:cs="Arial"/>
          <w:sz w:val="22"/>
          <w:szCs w:val="22"/>
        </w:rPr>
      </w:pPr>
    </w:p>
    <w:p w14:paraId="2624E651" w14:textId="77777777" w:rsidR="00DE5370" w:rsidRPr="007803AE" w:rsidRDefault="00DE5370" w:rsidP="00B23838">
      <w:pPr>
        <w:widowControl w:val="0"/>
        <w:ind w:left="1418"/>
        <w:jc w:val="both"/>
        <w:rPr>
          <w:rFonts w:ascii="Museo Sans 300" w:hAnsi="Museo Sans 300" w:cs="Arial"/>
          <w:sz w:val="22"/>
          <w:szCs w:val="22"/>
        </w:rPr>
      </w:pPr>
      <w:r w:rsidRPr="007803AE">
        <w:rPr>
          <w:rFonts w:ascii="Museo Sans 300" w:hAnsi="Museo Sans 300" w:cs="Arial"/>
          <w:sz w:val="22"/>
          <w:szCs w:val="22"/>
        </w:rPr>
        <w:t>Existen síntoma</w:t>
      </w:r>
      <w:r w:rsidR="00131D28" w:rsidRPr="007803AE">
        <w:rPr>
          <w:rFonts w:ascii="Museo Sans 300" w:hAnsi="Museo Sans 300" w:cs="Arial"/>
          <w:sz w:val="22"/>
          <w:szCs w:val="22"/>
        </w:rPr>
        <w:t>s</w:t>
      </w:r>
      <w:r w:rsidRPr="007803AE">
        <w:rPr>
          <w:rFonts w:ascii="Museo Sans 300" w:hAnsi="Museo Sans 300" w:cs="Arial"/>
          <w:sz w:val="22"/>
          <w:szCs w:val="22"/>
        </w:rPr>
        <w:t xml:space="preserve"> y signos clínicos de Policitemia, el nivel de hemoglobina en sangre periférica es elevado, pero se mantiene menor a 18 g/100 ml, con tratamiento ocasional.</w:t>
      </w:r>
    </w:p>
    <w:p w14:paraId="2624E653" w14:textId="77777777" w:rsidR="00183D06" w:rsidRPr="007803AE" w:rsidRDefault="00183D06" w:rsidP="00DE5370">
      <w:pPr>
        <w:jc w:val="both"/>
        <w:rPr>
          <w:rFonts w:ascii="Museo Sans 300" w:hAnsi="Museo Sans 300" w:cs="Arial"/>
          <w:sz w:val="22"/>
          <w:szCs w:val="22"/>
        </w:rPr>
      </w:pPr>
    </w:p>
    <w:p w14:paraId="2624E654"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655" w14:textId="77777777" w:rsidR="00183D06" w:rsidRPr="007803AE" w:rsidRDefault="00183D06" w:rsidP="00DE5370">
      <w:pPr>
        <w:jc w:val="both"/>
        <w:rPr>
          <w:rFonts w:ascii="Museo Sans 300" w:hAnsi="Museo Sans 300" w:cs="Arial"/>
          <w:sz w:val="22"/>
          <w:szCs w:val="22"/>
        </w:rPr>
      </w:pPr>
    </w:p>
    <w:p w14:paraId="2624E656"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t>Existen síntomas y signos clínicos de Policitemia, el nivel de hemoglobina en sangre periférica es mayor de 18 g/100 ml y requiere tratamiento permanente con sangría semestral o de acuerdo a la sintomatología del paciente.</w:t>
      </w:r>
    </w:p>
    <w:p w14:paraId="2624E657" w14:textId="77777777" w:rsidR="00244199" w:rsidRPr="007803AE" w:rsidRDefault="00244199" w:rsidP="00DE5370">
      <w:pPr>
        <w:jc w:val="both"/>
        <w:rPr>
          <w:rFonts w:ascii="Museo Sans 300" w:hAnsi="Museo Sans 300" w:cs="Arial"/>
          <w:sz w:val="22"/>
          <w:szCs w:val="22"/>
        </w:rPr>
      </w:pPr>
    </w:p>
    <w:p w14:paraId="2624E658"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659"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 xml:space="preserve">Existen síntomas y signos clínicos de Policitemia, el nivel de hemoglobina en sangre periférica es mayor de 18 g/100 ml y requiere tratamiento permanente con sangría cada </w:t>
      </w:r>
      <w:r w:rsidR="001E3283" w:rsidRPr="007803AE">
        <w:rPr>
          <w:rFonts w:ascii="Museo Sans 300" w:hAnsi="Museo Sans 300" w:cs="Arial"/>
          <w:sz w:val="22"/>
          <w:szCs w:val="22"/>
        </w:rPr>
        <w:t>dos</w:t>
      </w:r>
      <w:r w:rsidRPr="007803AE">
        <w:rPr>
          <w:rFonts w:ascii="Museo Sans 300" w:hAnsi="Museo Sans 300" w:cs="Arial"/>
          <w:sz w:val="22"/>
          <w:szCs w:val="22"/>
        </w:rPr>
        <w:t xml:space="preserve"> meses.</w:t>
      </w:r>
    </w:p>
    <w:p w14:paraId="1FF6F163" w14:textId="77777777" w:rsidR="005A1841" w:rsidRPr="007803AE" w:rsidRDefault="005A1841" w:rsidP="00DE5370">
      <w:pPr>
        <w:jc w:val="both"/>
        <w:rPr>
          <w:rFonts w:ascii="Museo Sans 300" w:hAnsi="Museo Sans 300" w:cs="Arial"/>
          <w:sz w:val="22"/>
          <w:szCs w:val="22"/>
        </w:rPr>
      </w:pPr>
    </w:p>
    <w:p w14:paraId="2624E65A" w14:textId="7E085052"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65B"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Policitemia, el nivel de hemoglobina en sangre periférica es mayor de 19 g/100 ml y requiere tratamiento con sangría mensual.</w:t>
      </w:r>
    </w:p>
    <w:p w14:paraId="2624E65C"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br/>
        <w:t xml:space="preserve">Clase V </w:t>
      </w:r>
      <w:r w:rsidRPr="007803AE">
        <w:rPr>
          <w:rFonts w:ascii="Museo Sans 300" w:hAnsi="Museo Sans 300" w:cs="Arial"/>
          <w:sz w:val="22"/>
          <w:szCs w:val="22"/>
        </w:rPr>
        <w:tab/>
        <w:t>Menoscabo Global de la Persona de 51% - 70%</w:t>
      </w:r>
    </w:p>
    <w:p w14:paraId="2624E65D"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Policitemia, el nivel de hemoglobina en sangre periférica es mayor de 19 g/100 ml, requiere tratamiento con sangría semanal y además presenta alteraciones por repercusión cardíaca, cerebral y fenómenos trombóticos graves.</w:t>
      </w:r>
    </w:p>
    <w:p w14:paraId="0CFC6384" w14:textId="77777777" w:rsidR="009A57E4" w:rsidRPr="007803AE" w:rsidRDefault="009A57E4" w:rsidP="00DE5370">
      <w:pPr>
        <w:jc w:val="both"/>
        <w:rPr>
          <w:rFonts w:ascii="Museo Sans 300" w:hAnsi="Museo Sans 300" w:cs="Arial"/>
          <w:sz w:val="22"/>
          <w:szCs w:val="22"/>
        </w:rPr>
      </w:pPr>
    </w:p>
    <w:p w14:paraId="2624E65F" w14:textId="77777777" w:rsidR="00DE5370" w:rsidRPr="007803AE" w:rsidRDefault="005A6C2C" w:rsidP="00DE5370">
      <w:pPr>
        <w:jc w:val="both"/>
        <w:rPr>
          <w:rFonts w:ascii="Museo Sans 300" w:hAnsi="Museo Sans 300" w:cs="Arial"/>
          <w:b/>
          <w:sz w:val="22"/>
          <w:szCs w:val="22"/>
        </w:rPr>
      </w:pPr>
      <w:r w:rsidRPr="007803AE">
        <w:rPr>
          <w:rFonts w:ascii="Museo Sans 300" w:hAnsi="Museo Sans 300" w:cs="Arial"/>
          <w:b/>
          <w:sz w:val="22"/>
          <w:szCs w:val="22"/>
        </w:rPr>
        <w:t>C. ALTERACIONES DE LOS LEUCOCITOS</w:t>
      </w:r>
      <w:r w:rsidR="00F35AB9" w:rsidRPr="007803AE">
        <w:rPr>
          <w:rFonts w:ascii="Museo Sans 300" w:hAnsi="Museo Sans 300" w:cs="Arial"/>
          <w:b/>
          <w:sz w:val="22"/>
          <w:szCs w:val="22"/>
        </w:rPr>
        <w:t>.</w:t>
      </w:r>
    </w:p>
    <w:p w14:paraId="2624E660" w14:textId="77777777" w:rsidR="00F35AB9" w:rsidRPr="007803AE" w:rsidRDefault="00F35AB9" w:rsidP="00DE5370">
      <w:pPr>
        <w:jc w:val="both"/>
        <w:rPr>
          <w:rFonts w:ascii="Museo Sans 300" w:hAnsi="Museo Sans 300" w:cs="Arial"/>
          <w:sz w:val="22"/>
          <w:szCs w:val="22"/>
        </w:rPr>
      </w:pPr>
    </w:p>
    <w:p w14:paraId="2624E661"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Las alteraciones de los Leucocitos pueden estar referidas a una mayor o menor cantidad de éstos (Leucocitosis y Leucopenia). No se incluyen en esta sección las Leucemias y Linfomas en sus diferentes tipos o variedades, las cuales se encuentran descritas en la sección que corresponde al impedimento Neoplásico Maligno.</w:t>
      </w:r>
    </w:p>
    <w:p w14:paraId="2624E662"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Las alteraciones de los leucocitos se reflejan en la sangre periférica como alteraciones cualitativas y cuantitativas, demostradas en el recuento de glóbulos blancos y también en otras células del Sistema Hematopoyético como eritrocitos y plaquetas; debiendo sumarse en forma combinada con el menoscabo producido por la Anemia o Trombocitopenia.</w:t>
      </w:r>
    </w:p>
    <w:p w14:paraId="231F29F9" w14:textId="735D6868" w:rsidR="00F64BA3"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Es necesario contar con estudios de Médula </w:t>
      </w:r>
      <w:r w:rsidR="00044253" w:rsidRPr="007803AE">
        <w:rPr>
          <w:rFonts w:ascii="Museo Sans 300" w:hAnsi="Museo Sans 300" w:cs="Arial"/>
          <w:sz w:val="22"/>
          <w:szCs w:val="22"/>
        </w:rPr>
        <w:t>Ósea</w:t>
      </w:r>
      <w:r w:rsidRPr="007803AE">
        <w:rPr>
          <w:rFonts w:ascii="Museo Sans 300" w:hAnsi="Museo Sans 300" w:cs="Arial"/>
          <w:sz w:val="22"/>
          <w:szCs w:val="22"/>
        </w:rPr>
        <w:t>, Centellograma Hepatoesplénico, Pruebas de Función Hepática, Antígeno Australiano, Anticuerpos de la Hepatitis C, Rx de Tórax PA, Ultrasonografía Abdominal y/o Tomografía Axial Computarizada</w:t>
      </w:r>
      <w:r w:rsidR="00B7227D" w:rsidRPr="007803AE">
        <w:rPr>
          <w:rFonts w:ascii="Museo Sans 300" w:hAnsi="Museo Sans 300" w:cs="Arial"/>
          <w:sz w:val="22"/>
          <w:szCs w:val="22"/>
        </w:rPr>
        <w:t>,</w:t>
      </w:r>
      <w:r w:rsidR="009A57E4" w:rsidRPr="007803AE">
        <w:rPr>
          <w:rFonts w:ascii="Museo Sans 300" w:hAnsi="Museo Sans 300" w:cs="Arial"/>
          <w:sz w:val="22"/>
          <w:szCs w:val="22"/>
        </w:rPr>
        <w:t xml:space="preserve"> según el caso.</w:t>
      </w:r>
    </w:p>
    <w:p w14:paraId="6995D0F1" w14:textId="77777777" w:rsidR="00F64BA3" w:rsidRPr="007803AE" w:rsidRDefault="00F64BA3" w:rsidP="00DE5370">
      <w:pPr>
        <w:jc w:val="both"/>
        <w:rPr>
          <w:rFonts w:ascii="Museo Sans 300" w:hAnsi="Museo Sans 300" w:cs="Arial"/>
          <w:sz w:val="22"/>
          <w:szCs w:val="22"/>
        </w:rPr>
      </w:pPr>
    </w:p>
    <w:p w14:paraId="2624E665" w14:textId="77777777" w:rsidR="00374B51" w:rsidRPr="007803AE" w:rsidRDefault="00213425" w:rsidP="00374B51">
      <w:pPr>
        <w:jc w:val="both"/>
        <w:rPr>
          <w:rFonts w:ascii="Museo Sans 300" w:hAnsi="Museo Sans 300" w:cs="Arial"/>
          <w:b/>
          <w:sz w:val="22"/>
          <w:szCs w:val="22"/>
        </w:rPr>
      </w:pPr>
      <w:r w:rsidRPr="007803AE">
        <w:rPr>
          <w:rFonts w:ascii="Museo Sans 300" w:hAnsi="Museo Sans 300" w:cs="Arial"/>
          <w:b/>
          <w:sz w:val="22"/>
          <w:szCs w:val="22"/>
        </w:rPr>
        <w:t>Menoscabo laboral permanente por impedimento de</w:t>
      </w:r>
      <w:r w:rsidR="00374B51" w:rsidRPr="007803AE">
        <w:rPr>
          <w:rFonts w:ascii="Museo Sans 300" w:hAnsi="Museo Sans 300" w:cs="Arial"/>
          <w:b/>
          <w:sz w:val="22"/>
          <w:szCs w:val="22"/>
        </w:rPr>
        <w:t xml:space="preserve"> alteraciones en los leucocitos</w:t>
      </w:r>
      <w:r w:rsidR="00F35AB9" w:rsidRPr="007803AE">
        <w:rPr>
          <w:rFonts w:ascii="Museo Sans 300" w:hAnsi="Museo Sans 300" w:cs="Arial"/>
          <w:b/>
          <w:sz w:val="22"/>
          <w:szCs w:val="22"/>
        </w:rPr>
        <w:t>.</w:t>
      </w:r>
    </w:p>
    <w:p w14:paraId="2624E666" w14:textId="77777777" w:rsidR="00AE5FD6" w:rsidRPr="007803AE" w:rsidRDefault="00AE5FD6" w:rsidP="00374B51">
      <w:pPr>
        <w:jc w:val="both"/>
        <w:rPr>
          <w:rFonts w:ascii="Museo Sans 300" w:hAnsi="Museo Sans 300" w:cs="Arial"/>
          <w:b/>
          <w:sz w:val="22"/>
          <w:szCs w:val="22"/>
        </w:rPr>
      </w:pPr>
    </w:p>
    <w:p w14:paraId="2624E667" w14:textId="77777777" w:rsidR="006B38AB" w:rsidRPr="007803AE" w:rsidRDefault="006B38AB" w:rsidP="00374B51">
      <w:pPr>
        <w:jc w:val="both"/>
        <w:rPr>
          <w:rFonts w:ascii="Museo Sans 300" w:hAnsi="Museo Sans 300" w:cs="Arial"/>
          <w:b/>
          <w:sz w:val="22"/>
          <w:szCs w:val="22"/>
        </w:rPr>
      </w:pPr>
      <w:r w:rsidRPr="007803AE">
        <w:rPr>
          <w:rFonts w:ascii="Museo Sans 300" w:hAnsi="Museo Sans 300"/>
          <w:sz w:val="22"/>
          <w:szCs w:val="22"/>
        </w:rPr>
        <w:t xml:space="preserve">El Menoscabo en la capacidad de trabajo por Defectos Leucocitarios, se basa en las infecciones recurrentes, compromiso del estado general, Granulocitopenia o Granulocitosis. </w:t>
      </w:r>
    </w:p>
    <w:p w14:paraId="2624E669" w14:textId="77777777" w:rsidR="00B7227D" w:rsidRPr="007803AE" w:rsidRDefault="00B7227D" w:rsidP="00B7227D">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66A" w14:textId="77777777" w:rsidR="00DE5370" w:rsidRPr="007803AE" w:rsidRDefault="00DE5370" w:rsidP="00DE5370">
      <w:pPr>
        <w:jc w:val="both"/>
        <w:rPr>
          <w:rFonts w:ascii="Museo Sans 300" w:hAnsi="Museo Sans 300" w:cs="Arial"/>
          <w:sz w:val="22"/>
          <w:szCs w:val="22"/>
        </w:rPr>
      </w:pPr>
    </w:p>
    <w:p w14:paraId="2624E66B" w14:textId="578D8E9B"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66C"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anormalidad en los leucocitos. No necesita tratamiento y puede llevar a cabo las actividades de la vida laboral.</w:t>
      </w:r>
    </w:p>
    <w:p w14:paraId="28D94985" w14:textId="77777777" w:rsidR="005A1841" w:rsidRPr="007803AE" w:rsidRDefault="005A1841" w:rsidP="00DE5370">
      <w:pPr>
        <w:jc w:val="both"/>
        <w:rPr>
          <w:rFonts w:ascii="Museo Sans 300" w:hAnsi="Museo Sans 300" w:cs="Arial"/>
          <w:sz w:val="22"/>
          <w:szCs w:val="22"/>
        </w:rPr>
      </w:pPr>
    </w:p>
    <w:p w14:paraId="2624E66E"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66F" w14:textId="77777777" w:rsidR="00DE5370" w:rsidRPr="007803AE" w:rsidRDefault="00DE5370" w:rsidP="0045631E">
      <w:pPr>
        <w:widowControl w:val="0"/>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anormalidad en los leucocitos; y necesita de tratamiento continuos, puede seguir realizando las actividades de la vida laboral.</w:t>
      </w:r>
    </w:p>
    <w:p w14:paraId="2624E670" w14:textId="77777777" w:rsidR="00DE5370" w:rsidRPr="007803AE" w:rsidRDefault="00DE5370" w:rsidP="00DE5370">
      <w:pPr>
        <w:jc w:val="both"/>
        <w:rPr>
          <w:rFonts w:ascii="Museo Sans 300" w:hAnsi="Museo Sans 300" w:cs="Arial"/>
          <w:sz w:val="22"/>
          <w:szCs w:val="22"/>
        </w:rPr>
      </w:pPr>
    </w:p>
    <w:p w14:paraId="2624E671"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672"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anormalidad en los leucocitos; y necesita tratamientos continuos, las actividades de la vida laboral se interfieren esporádicamente.</w:t>
      </w:r>
    </w:p>
    <w:p w14:paraId="2624E673"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Menoscabo Global de la Persona de 36% - 50%</w:t>
      </w:r>
    </w:p>
    <w:p w14:paraId="2624E674" w14:textId="5BF1A4D0" w:rsidR="00DE5370" w:rsidRPr="007803AE" w:rsidRDefault="00DE5370" w:rsidP="006B38AB">
      <w:pPr>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clínicos de anormalidad en los leucocitos, requiere tratamientos continuos, y </w:t>
      </w:r>
      <w:r w:rsidR="006B38AB" w:rsidRPr="007803AE">
        <w:rPr>
          <w:rFonts w:ascii="Museo Sans 300" w:hAnsi="Museo Sans 300" w:cs="Arial"/>
          <w:sz w:val="22"/>
          <w:szCs w:val="22"/>
        </w:rPr>
        <w:t>con recuento de leucocitos por debajo de 500 x mm</w:t>
      </w:r>
      <w:r w:rsidR="006B38AB" w:rsidRPr="007803AE">
        <w:rPr>
          <w:rFonts w:ascii="Museo Sans 300" w:hAnsi="Museo Sans 300" w:cs="Arial"/>
          <w:position w:val="10"/>
          <w:sz w:val="22"/>
          <w:szCs w:val="22"/>
          <w:vertAlign w:val="superscript"/>
        </w:rPr>
        <w:t>3</w:t>
      </w:r>
      <w:r w:rsidR="00286837" w:rsidRPr="007803AE">
        <w:rPr>
          <w:rFonts w:ascii="Museo Sans 300" w:hAnsi="Museo Sans 300" w:cs="Arial"/>
          <w:sz w:val="22"/>
          <w:szCs w:val="22"/>
        </w:rPr>
        <w:t xml:space="preserve"> y además </w:t>
      </w:r>
      <w:r w:rsidR="006B38AB" w:rsidRPr="007803AE">
        <w:rPr>
          <w:rFonts w:ascii="Museo Sans 300" w:hAnsi="Museo Sans 300" w:cs="Arial"/>
          <w:sz w:val="22"/>
          <w:szCs w:val="22"/>
        </w:rPr>
        <w:t xml:space="preserve">infecciones recurrentes.  </w:t>
      </w:r>
    </w:p>
    <w:p w14:paraId="2624E675"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br/>
        <w:t xml:space="preserve">Clase V </w:t>
      </w:r>
      <w:r w:rsidRPr="007803AE">
        <w:rPr>
          <w:rFonts w:ascii="Museo Sans 300" w:hAnsi="Museo Sans 300" w:cs="Arial"/>
          <w:sz w:val="22"/>
          <w:szCs w:val="22"/>
        </w:rPr>
        <w:tab/>
        <w:t>Menoscabo Global de la Persona de 51% - 70%</w:t>
      </w:r>
    </w:p>
    <w:p w14:paraId="2624E677" w14:textId="59547D6B" w:rsidR="00DE5370" w:rsidRPr="007803AE" w:rsidRDefault="00AC6045" w:rsidP="009A340D">
      <w:pPr>
        <w:jc w:val="both"/>
        <w:rPr>
          <w:rFonts w:ascii="Museo Sans 300" w:hAnsi="Museo Sans 300" w:cs="Arial"/>
          <w:sz w:val="22"/>
          <w:szCs w:val="22"/>
        </w:rPr>
      </w:pPr>
      <w:r w:rsidRPr="007803AE">
        <w:rPr>
          <w:rFonts w:ascii="Museo Sans 300" w:hAnsi="Museo Sans 300" w:cs="Arial"/>
          <w:sz w:val="22"/>
          <w:szCs w:val="22"/>
        </w:rPr>
        <w:tab/>
      </w:r>
      <w:r w:rsidR="002A5319" w:rsidRPr="007803AE">
        <w:rPr>
          <w:rFonts w:ascii="Museo Sans 300" w:hAnsi="Museo Sans 300" w:cs="Arial"/>
          <w:sz w:val="22"/>
          <w:szCs w:val="22"/>
        </w:rPr>
        <w:tab/>
      </w:r>
    </w:p>
    <w:p w14:paraId="3529D88A" w14:textId="1E8A5855" w:rsidR="00F64BA3" w:rsidRPr="007803AE" w:rsidRDefault="00DE5370" w:rsidP="00B23838">
      <w:pPr>
        <w:ind w:left="1418"/>
        <w:jc w:val="both"/>
        <w:rPr>
          <w:rFonts w:ascii="Museo Sans 300" w:hAnsi="Museo Sans 300" w:cs="Arial"/>
          <w:sz w:val="22"/>
          <w:szCs w:val="22"/>
        </w:rPr>
      </w:pPr>
      <w:r w:rsidRPr="007803AE">
        <w:rPr>
          <w:rFonts w:ascii="Museo Sans 300" w:hAnsi="Museo Sans 300" w:cs="Arial"/>
          <w:sz w:val="22"/>
          <w:szCs w:val="22"/>
        </w:rPr>
        <w:t xml:space="preserve">Existen síntomas y signos </w:t>
      </w:r>
      <w:r w:rsidR="00244199" w:rsidRPr="007803AE">
        <w:rPr>
          <w:rFonts w:ascii="Museo Sans 300" w:hAnsi="Museo Sans 300" w:cs="Arial"/>
          <w:sz w:val="22"/>
          <w:szCs w:val="22"/>
        </w:rPr>
        <w:t xml:space="preserve">graves </w:t>
      </w:r>
      <w:r w:rsidRPr="007803AE">
        <w:rPr>
          <w:rFonts w:ascii="Museo Sans 300" w:hAnsi="Museo Sans 300" w:cs="Arial"/>
          <w:sz w:val="22"/>
          <w:szCs w:val="22"/>
        </w:rPr>
        <w:t>de anormalid</w:t>
      </w:r>
      <w:r w:rsidR="00AC6045" w:rsidRPr="007803AE">
        <w:rPr>
          <w:rFonts w:ascii="Museo Sans 300" w:hAnsi="Museo Sans 300" w:cs="Arial"/>
          <w:sz w:val="22"/>
          <w:szCs w:val="22"/>
        </w:rPr>
        <w:t xml:space="preserve">ad en los leucocitos, requiere </w:t>
      </w:r>
      <w:r w:rsidRPr="007803AE">
        <w:rPr>
          <w:rFonts w:ascii="Museo Sans 300" w:hAnsi="Museo Sans 300" w:cs="Arial"/>
          <w:sz w:val="22"/>
          <w:szCs w:val="22"/>
        </w:rPr>
        <w:t>tratamientos continuos</w:t>
      </w:r>
      <w:r w:rsidR="0045631E" w:rsidRPr="007803AE">
        <w:rPr>
          <w:rFonts w:ascii="Museo Sans 300" w:hAnsi="Museo Sans 300" w:cs="Arial"/>
          <w:sz w:val="22"/>
          <w:szCs w:val="22"/>
        </w:rPr>
        <w:t xml:space="preserve"> </w:t>
      </w:r>
      <w:r w:rsidR="006B38AB" w:rsidRPr="007803AE">
        <w:rPr>
          <w:rFonts w:ascii="Museo Sans 300" w:hAnsi="Museo Sans 300" w:cs="Arial"/>
          <w:sz w:val="22"/>
          <w:szCs w:val="22"/>
        </w:rPr>
        <w:t>y con recue</w:t>
      </w:r>
      <w:r w:rsidR="005A1047" w:rsidRPr="007803AE">
        <w:rPr>
          <w:rFonts w:ascii="Museo Sans 300" w:hAnsi="Museo Sans 300" w:cs="Arial"/>
          <w:sz w:val="22"/>
          <w:szCs w:val="22"/>
        </w:rPr>
        <w:t xml:space="preserve">nto </w:t>
      </w:r>
      <w:r w:rsidR="006B38AB" w:rsidRPr="007803AE">
        <w:rPr>
          <w:rFonts w:ascii="Museo Sans 300" w:hAnsi="Museo Sans 300" w:cs="Arial"/>
          <w:sz w:val="22"/>
          <w:szCs w:val="22"/>
        </w:rPr>
        <w:t>de leucocitos por debajo 500 x mm3, infecciones permanentes, limitaciones para su vida diaria</w:t>
      </w:r>
      <w:r w:rsidR="00864CB4" w:rsidRPr="007803AE">
        <w:rPr>
          <w:rFonts w:ascii="Museo Sans 300" w:hAnsi="Museo Sans 300" w:cs="Arial"/>
          <w:sz w:val="22"/>
          <w:szCs w:val="22"/>
        </w:rPr>
        <w:t xml:space="preserve"> y</w:t>
      </w:r>
      <w:r w:rsidR="0045631E" w:rsidRPr="007803AE">
        <w:rPr>
          <w:rFonts w:ascii="Museo Sans 300" w:hAnsi="Museo Sans 300" w:cs="Arial"/>
          <w:sz w:val="22"/>
          <w:szCs w:val="22"/>
        </w:rPr>
        <w:t xml:space="preserve"> </w:t>
      </w:r>
      <w:proofErr w:type="gramStart"/>
      <w:r w:rsidR="006B38AB" w:rsidRPr="007803AE">
        <w:rPr>
          <w:rFonts w:ascii="Museo Sans 300" w:hAnsi="Museo Sans 300" w:cs="Arial"/>
          <w:sz w:val="22"/>
          <w:szCs w:val="22"/>
        </w:rPr>
        <w:t>confinado</w:t>
      </w:r>
      <w:proofErr w:type="gramEnd"/>
      <w:r w:rsidR="006B38AB" w:rsidRPr="007803AE">
        <w:rPr>
          <w:rFonts w:ascii="Museo Sans 300" w:hAnsi="Museo Sans 300" w:cs="Arial"/>
          <w:sz w:val="22"/>
          <w:szCs w:val="22"/>
        </w:rPr>
        <w:t xml:space="preserve"> en domicilio.</w:t>
      </w:r>
    </w:p>
    <w:p w14:paraId="2624E67B" w14:textId="77777777" w:rsidR="00DE5370" w:rsidRPr="007803AE" w:rsidRDefault="005A6C2C" w:rsidP="00DE5370">
      <w:pPr>
        <w:jc w:val="both"/>
        <w:rPr>
          <w:rFonts w:ascii="Museo Sans 300" w:hAnsi="Museo Sans 300" w:cs="Arial"/>
          <w:b/>
          <w:sz w:val="22"/>
          <w:szCs w:val="22"/>
        </w:rPr>
      </w:pPr>
      <w:r w:rsidRPr="007803AE">
        <w:rPr>
          <w:rFonts w:ascii="Museo Sans 300" w:hAnsi="Museo Sans 300" w:cs="Arial"/>
          <w:b/>
          <w:sz w:val="22"/>
          <w:szCs w:val="22"/>
        </w:rPr>
        <w:t>D. ALTERACIONES DEL SISTEMA RETICULOENDO</w:t>
      </w:r>
      <w:r w:rsidR="00433A27" w:rsidRPr="007803AE">
        <w:rPr>
          <w:rFonts w:ascii="Museo Sans 300" w:hAnsi="Museo Sans 300" w:cs="Arial"/>
          <w:b/>
          <w:sz w:val="22"/>
          <w:szCs w:val="22"/>
        </w:rPr>
        <w:t>T</w:t>
      </w:r>
      <w:r w:rsidRPr="007803AE">
        <w:rPr>
          <w:rFonts w:ascii="Museo Sans 300" w:hAnsi="Museo Sans 300" w:cs="Arial"/>
          <w:b/>
          <w:sz w:val="22"/>
          <w:szCs w:val="22"/>
        </w:rPr>
        <w:t>ELIAL</w:t>
      </w:r>
      <w:r w:rsidR="00297FE2" w:rsidRPr="007803AE">
        <w:rPr>
          <w:rFonts w:ascii="Museo Sans 300" w:hAnsi="Museo Sans 300" w:cs="Arial"/>
          <w:b/>
          <w:sz w:val="22"/>
          <w:szCs w:val="22"/>
        </w:rPr>
        <w:t>.</w:t>
      </w:r>
    </w:p>
    <w:p w14:paraId="2624E67C" w14:textId="77777777" w:rsidR="00297FE2" w:rsidRPr="007803AE" w:rsidRDefault="00297FE2" w:rsidP="00DE5370">
      <w:pPr>
        <w:jc w:val="both"/>
        <w:rPr>
          <w:rFonts w:ascii="Museo Sans 300" w:hAnsi="Museo Sans 300" w:cs="Arial"/>
          <w:b/>
          <w:sz w:val="22"/>
          <w:szCs w:val="22"/>
        </w:rPr>
      </w:pPr>
    </w:p>
    <w:p w14:paraId="2624E67D"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El menoscabo por alteraciones del Sistema Reticuloendotelial debe ser asignado de acuerdo a las repercusiones como: Anemia, anormalidad de los leucocitos y las plaquetas, solos o combinados.</w:t>
      </w:r>
    </w:p>
    <w:p w14:paraId="2624E67E"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El estudio de la función de este sistema incluye: hemograma, frotis de sangre periférica, biopsia medular, ganglionar y hepática si es necesario, estudio plaquetario, de la coagulación, pruebas de función hepática, hemocultivos, captación de hierro, fosfatasa alcalina de los leucocitos, Centellograma hepatoesplénico y linfografía pedia.</w:t>
      </w:r>
    </w:p>
    <w:p w14:paraId="2624E67F" w14:textId="77777777" w:rsidR="00DE5370" w:rsidRPr="007803AE" w:rsidRDefault="00DE5370" w:rsidP="00DE5370">
      <w:pPr>
        <w:jc w:val="both"/>
        <w:rPr>
          <w:rFonts w:ascii="Museo Sans 300" w:hAnsi="Museo Sans 300" w:cs="Arial"/>
          <w:sz w:val="22"/>
          <w:szCs w:val="22"/>
        </w:rPr>
      </w:pPr>
    </w:p>
    <w:p w14:paraId="2624E680" w14:textId="77777777" w:rsidR="00A21B82"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La esplenectomía o falla en el desarrollo de este órgano antes de los </w:t>
      </w:r>
      <w:r w:rsidR="001E205F" w:rsidRPr="007803AE">
        <w:rPr>
          <w:rFonts w:ascii="Museo Sans 300" w:hAnsi="Museo Sans 300" w:cs="Arial"/>
          <w:sz w:val="22"/>
          <w:szCs w:val="22"/>
        </w:rPr>
        <w:t>cinco</w:t>
      </w:r>
      <w:r w:rsidRPr="007803AE">
        <w:rPr>
          <w:rFonts w:ascii="Museo Sans 300" w:hAnsi="Museo Sans 300" w:cs="Arial"/>
          <w:sz w:val="22"/>
          <w:szCs w:val="22"/>
        </w:rPr>
        <w:t xml:space="preserve"> años de edad puede asociarse con alteraciones de otros sistemas orgánicos, que debe evaluarse de acuerdo al sistema afectado principalmente el inmunológico. La esplenectomía sobre los </w:t>
      </w:r>
      <w:r w:rsidR="00C65D2E" w:rsidRPr="007803AE">
        <w:rPr>
          <w:rFonts w:ascii="Museo Sans 300" w:hAnsi="Museo Sans 300" w:cs="Arial"/>
          <w:sz w:val="22"/>
          <w:szCs w:val="22"/>
        </w:rPr>
        <w:t>cinco</w:t>
      </w:r>
      <w:r w:rsidRPr="007803AE">
        <w:rPr>
          <w:rFonts w:ascii="Museo Sans 300" w:hAnsi="Museo Sans 300" w:cs="Arial"/>
          <w:sz w:val="22"/>
          <w:szCs w:val="22"/>
        </w:rPr>
        <w:t xml:space="preserve"> años de edad no produce menoscabo, excepto predisposición a infecciones de gérmenes encapsulados que pueden provocar sepsis mortal menor al 1%. </w:t>
      </w:r>
    </w:p>
    <w:p w14:paraId="2624E681" w14:textId="77777777" w:rsidR="00A21B82" w:rsidRPr="007803AE" w:rsidRDefault="00A21B82" w:rsidP="00DE5370">
      <w:pPr>
        <w:jc w:val="both"/>
        <w:rPr>
          <w:rFonts w:ascii="Museo Sans 300" w:hAnsi="Museo Sans 300" w:cs="Arial"/>
          <w:sz w:val="22"/>
          <w:szCs w:val="22"/>
        </w:rPr>
      </w:pPr>
    </w:p>
    <w:p w14:paraId="2624E682" w14:textId="77777777" w:rsidR="005A6C2C"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La hiperfunción esplénica, hiperesplenismo, o ambas, no se traduce en menoscabo, ya que estas pueden ser corregidas con </w:t>
      </w:r>
      <w:r w:rsidR="00A21B82" w:rsidRPr="007803AE">
        <w:rPr>
          <w:rFonts w:ascii="Museo Sans 300" w:hAnsi="Museo Sans 300" w:cs="Arial"/>
          <w:sz w:val="22"/>
          <w:szCs w:val="22"/>
        </w:rPr>
        <w:t xml:space="preserve">la </w:t>
      </w:r>
      <w:r w:rsidRPr="007803AE">
        <w:rPr>
          <w:rFonts w:ascii="Museo Sans 300" w:hAnsi="Museo Sans 300" w:cs="Arial"/>
          <w:sz w:val="22"/>
          <w:szCs w:val="22"/>
        </w:rPr>
        <w:t>terapia adecuada. El hiperesplenismo puede provocar problemas serios de hemorragias por trombocitopenia que amerite esplenectomía, así como anemias severas (Hb &lt; 5 gr%) con gran demanda transfusional, ameritando también esplenectomía. Anormalidades del Timo no producen alteraciones, su hiperfunción por tumores benignos debe evaluarse en relación a las dificultades que tiene el trabajador para desarrollar sus actividades laborales.</w:t>
      </w:r>
    </w:p>
    <w:p w14:paraId="44E4B94A" w14:textId="77777777" w:rsidR="00F64BA3" w:rsidRPr="007803AE" w:rsidRDefault="00F64BA3" w:rsidP="00DE5370">
      <w:pPr>
        <w:jc w:val="both"/>
        <w:rPr>
          <w:rFonts w:ascii="Museo Sans 300" w:hAnsi="Museo Sans 300" w:cs="Arial"/>
          <w:sz w:val="22"/>
          <w:szCs w:val="22"/>
        </w:rPr>
      </w:pPr>
    </w:p>
    <w:p w14:paraId="2624E684" w14:textId="77777777" w:rsidR="00DE5370" w:rsidRPr="007803AE" w:rsidRDefault="009C35A9" w:rsidP="00DE5370">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Defectos del Sistema Reticuloendotelial</w:t>
      </w:r>
      <w:r w:rsidR="00D7564F" w:rsidRPr="007803AE">
        <w:rPr>
          <w:rFonts w:ascii="Museo Sans 300" w:hAnsi="Museo Sans 300" w:cs="Arial"/>
          <w:b/>
          <w:bCs/>
          <w:sz w:val="22"/>
          <w:szCs w:val="22"/>
        </w:rPr>
        <w:t xml:space="preserve"> </w:t>
      </w:r>
      <w:r w:rsidR="00405955" w:rsidRPr="007803AE">
        <w:rPr>
          <w:rFonts w:ascii="Museo Sans 300" w:hAnsi="Museo Sans 300" w:cs="Arial"/>
          <w:b/>
          <w:bCs/>
          <w:sz w:val="22"/>
          <w:szCs w:val="22"/>
        </w:rPr>
        <w:t>(SRE)</w:t>
      </w:r>
      <w:r w:rsidRPr="007803AE">
        <w:rPr>
          <w:rFonts w:ascii="Museo Sans 300" w:hAnsi="Museo Sans 300" w:cs="Arial"/>
          <w:b/>
          <w:bCs/>
          <w:sz w:val="22"/>
          <w:szCs w:val="22"/>
        </w:rPr>
        <w:t xml:space="preserve"> y Tejido Linforreticular</w:t>
      </w:r>
      <w:r w:rsidR="00297FE2" w:rsidRPr="007803AE">
        <w:rPr>
          <w:rFonts w:ascii="Museo Sans 300" w:hAnsi="Museo Sans 300" w:cs="Arial"/>
          <w:b/>
          <w:bCs/>
          <w:sz w:val="22"/>
          <w:szCs w:val="22"/>
        </w:rPr>
        <w:t>.</w:t>
      </w:r>
    </w:p>
    <w:p w14:paraId="2624E685" w14:textId="77777777" w:rsidR="009B55FE" w:rsidRPr="007803AE" w:rsidRDefault="009B55FE" w:rsidP="00DE5370">
      <w:pPr>
        <w:jc w:val="both"/>
        <w:rPr>
          <w:rFonts w:ascii="Museo Sans 300" w:hAnsi="Museo Sans 300" w:cs="Arial"/>
          <w:b/>
          <w:bCs/>
          <w:sz w:val="22"/>
          <w:szCs w:val="22"/>
        </w:rPr>
      </w:pPr>
    </w:p>
    <w:p w14:paraId="2624E686" w14:textId="77777777" w:rsidR="009C35A9" w:rsidRPr="007803AE" w:rsidRDefault="009C35A9" w:rsidP="009C35A9">
      <w:pPr>
        <w:pStyle w:val="Default"/>
        <w:jc w:val="both"/>
        <w:rPr>
          <w:rFonts w:ascii="Museo Sans 300" w:hAnsi="Museo Sans 300"/>
          <w:color w:val="auto"/>
          <w:sz w:val="22"/>
          <w:szCs w:val="22"/>
        </w:rPr>
      </w:pPr>
      <w:r w:rsidRPr="007803AE">
        <w:rPr>
          <w:rFonts w:ascii="Museo Sans 300" w:hAnsi="Museo Sans 300"/>
          <w:color w:val="auto"/>
          <w:sz w:val="22"/>
          <w:szCs w:val="22"/>
        </w:rPr>
        <w:t>El Menoscabo en la capacidad de trabajo por los defectos del SRE y el Tejido Linforreticular, se basa en las infecciones recurrentes, compromiso del estado general, Citopenias en sangre periférica, alteraciones de la Proteinemia y Hepatoesplenomegalia. Incluye</w:t>
      </w:r>
      <w:r w:rsidR="00EC76D9" w:rsidRPr="007803AE">
        <w:rPr>
          <w:rFonts w:ascii="Museo Sans 300" w:hAnsi="Museo Sans 300"/>
          <w:color w:val="auto"/>
          <w:sz w:val="22"/>
          <w:szCs w:val="22"/>
        </w:rPr>
        <w:t>, además</w:t>
      </w:r>
      <w:r w:rsidRPr="007803AE">
        <w:rPr>
          <w:rFonts w:ascii="Museo Sans 300" w:hAnsi="Museo Sans 300"/>
          <w:color w:val="auto"/>
          <w:sz w:val="22"/>
          <w:szCs w:val="22"/>
        </w:rPr>
        <w:t xml:space="preserve"> Histiocitosis y Linfohistiocitosis. </w:t>
      </w:r>
    </w:p>
    <w:p w14:paraId="2624E687" w14:textId="77777777" w:rsidR="009C35A9" w:rsidRPr="007803AE" w:rsidRDefault="009C35A9" w:rsidP="009C35A9">
      <w:pPr>
        <w:pStyle w:val="Default"/>
        <w:jc w:val="both"/>
        <w:rPr>
          <w:rFonts w:ascii="Museo Sans 300" w:hAnsi="Museo Sans 300"/>
          <w:color w:val="auto"/>
          <w:sz w:val="22"/>
          <w:szCs w:val="22"/>
        </w:rPr>
      </w:pPr>
    </w:p>
    <w:p w14:paraId="2624E688" w14:textId="77777777" w:rsidR="00EC76D9" w:rsidRPr="007803AE" w:rsidRDefault="00EC76D9" w:rsidP="00EC76D9">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2624E689" w14:textId="77777777" w:rsidR="009C35A9" w:rsidRPr="007803AE" w:rsidRDefault="009C35A9" w:rsidP="009C35A9">
      <w:pPr>
        <w:pStyle w:val="Default"/>
        <w:jc w:val="both"/>
        <w:rPr>
          <w:rFonts w:ascii="Museo Sans 300" w:hAnsi="Museo Sans 300"/>
          <w:color w:val="auto"/>
          <w:sz w:val="22"/>
          <w:szCs w:val="22"/>
        </w:rPr>
      </w:pPr>
    </w:p>
    <w:p w14:paraId="2624E68A" w14:textId="34ACE049"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68B" w14:textId="77777777" w:rsidR="00DE5370" w:rsidRPr="007803AE" w:rsidRDefault="00DE5370" w:rsidP="009F78EA">
      <w:pPr>
        <w:widowControl w:val="0"/>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enfermedad reticuloendotelial, requiere tratamiento</w:t>
      </w:r>
      <w:r w:rsidR="004B7AA0" w:rsidRPr="007803AE">
        <w:rPr>
          <w:rFonts w:ascii="Museo Sans 300" w:hAnsi="Museo Sans 300" w:cs="Arial"/>
          <w:sz w:val="22"/>
          <w:szCs w:val="22"/>
        </w:rPr>
        <w:t>s</w:t>
      </w:r>
      <w:r w:rsidRPr="007803AE">
        <w:rPr>
          <w:rFonts w:ascii="Museo Sans 300" w:hAnsi="Museo Sans 300" w:cs="Arial"/>
          <w:sz w:val="22"/>
          <w:szCs w:val="22"/>
        </w:rPr>
        <w:t xml:space="preserve"> c</w:t>
      </w:r>
      <w:r w:rsidR="004B7AA0" w:rsidRPr="007803AE">
        <w:rPr>
          <w:rFonts w:ascii="Museo Sans 300" w:hAnsi="Museo Sans 300" w:cs="Arial"/>
          <w:sz w:val="22"/>
          <w:szCs w:val="22"/>
        </w:rPr>
        <w:t>ircunstanciales y</w:t>
      </w:r>
      <w:r w:rsidRPr="007803AE">
        <w:rPr>
          <w:rFonts w:ascii="Museo Sans 300" w:hAnsi="Museo Sans 300" w:cs="Arial"/>
          <w:sz w:val="22"/>
          <w:szCs w:val="22"/>
        </w:rPr>
        <w:t xml:space="preserve"> puede realizar las actividades de la vida laboral sin dificultad.</w:t>
      </w:r>
    </w:p>
    <w:p w14:paraId="347FED5F" w14:textId="77777777" w:rsidR="0057582B" w:rsidRPr="007803AE" w:rsidRDefault="0057582B" w:rsidP="00DE5370">
      <w:pPr>
        <w:ind w:left="1418"/>
        <w:jc w:val="both"/>
        <w:rPr>
          <w:rFonts w:ascii="Museo Sans 300" w:hAnsi="Museo Sans 300" w:cs="Arial"/>
          <w:sz w:val="22"/>
          <w:szCs w:val="22"/>
        </w:rPr>
      </w:pPr>
    </w:p>
    <w:p w14:paraId="2624E68C" w14:textId="40856A08"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68D"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t>Existen síntomas y signos clínicos de enfermedad reticuloendotelial, requiere tratamiento continuo y puede realizar actividad laboral.</w:t>
      </w:r>
    </w:p>
    <w:p w14:paraId="2624E68E" w14:textId="77777777" w:rsidR="00DE5370" w:rsidRPr="007803AE" w:rsidRDefault="00DE5370" w:rsidP="00DE5370">
      <w:pPr>
        <w:jc w:val="both"/>
        <w:rPr>
          <w:rFonts w:ascii="Museo Sans 300" w:hAnsi="Museo Sans 300" w:cs="Arial"/>
          <w:sz w:val="22"/>
          <w:szCs w:val="22"/>
        </w:rPr>
      </w:pPr>
    </w:p>
    <w:p w14:paraId="2624E690"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-35%</w:t>
      </w:r>
    </w:p>
    <w:p w14:paraId="2624E691"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enfermedad reticuloendotelial, requiere tratamiento continuo y puede realizar las actividades de la vida laboral con interferencias esporádicas.</w:t>
      </w:r>
    </w:p>
    <w:p w14:paraId="2624E692"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Menoscabo Global de la Persona de 36% - 50%</w:t>
      </w:r>
    </w:p>
    <w:p w14:paraId="2624E693" w14:textId="77777777" w:rsidR="00DE5370" w:rsidRPr="007803AE" w:rsidRDefault="00DE5370" w:rsidP="00DE5370">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enfermedad reticuloendotelial, requiere tratamiento continuo</w:t>
      </w:r>
      <w:r w:rsidR="004B7AA0" w:rsidRPr="007803AE">
        <w:rPr>
          <w:rFonts w:ascii="Museo Sans 300" w:hAnsi="Museo Sans 300" w:cs="Arial"/>
          <w:sz w:val="22"/>
          <w:szCs w:val="22"/>
        </w:rPr>
        <w:t xml:space="preserve">, sin lograr </w:t>
      </w:r>
      <w:r w:rsidR="00FA7160" w:rsidRPr="007803AE">
        <w:rPr>
          <w:rFonts w:ascii="Museo Sans 300" w:hAnsi="Museo Sans 300" w:cs="Arial"/>
          <w:sz w:val="22"/>
          <w:szCs w:val="22"/>
        </w:rPr>
        <w:t xml:space="preserve">el </w:t>
      </w:r>
      <w:r w:rsidR="004B7AA0" w:rsidRPr="007803AE">
        <w:rPr>
          <w:rFonts w:ascii="Museo Sans 300" w:hAnsi="Museo Sans 300" w:cs="Arial"/>
          <w:sz w:val="22"/>
          <w:szCs w:val="22"/>
        </w:rPr>
        <w:t xml:space="preserve">control total, </w:t>
      </w:r>
      <w:r w:rsidRPr="007803AE">
        <w:rPr>
          <w:rFonts w:ascii="Museo Sans 300" w:hAnsi="Museo Sans 300" w:cs="Arial"/>
          <w:sz w:val="22"/>
          <w:szCs w:val="22"/>
        </w:rPr>
        <w:t xml:space="preserve">y </w:t>
      </w:r>
      <w:r w:rsidR="00A510F1" w:rsidRPr="007803AE">
        <w:rPr>
          <w:rFonts w:ascii="Museo Sans 300" w:hAnsi="Museo Sans 300" w:cs="Arial"/>
          <w:sz w:val="22"/>
          <w:szCs w:val="22"/>
        </w:rPr>
        <w:t xml:space="preserve">tiene interferencias en la </w:t>
      </w:r>
      <w:r w:rsidRPr="007803AE">
        <w:rPr>
          <w:rFonts w:ascii="Museo Sans 300" w:hAnsi="Museo Sans 300" w:cs="Arial"/>
          <w:sz w:val="22"/>
          <w:szCs w:val="22"/>
        </w:rPr>
        <w:t>actividad laboral.</w:t>
      </w:r>
    </w:p>
    <w:p w14:paraId="2624E694" w14:textId="77777777" w:rsidR="00DE5370" w:rsidRPr="007803AE" w:rsidRDefault="00DE5370" w:rsidP="00DE5370">
      <w:pPr>
        <w:jc w:val="both"/>
        <w:rPr>
          <w:rFonts w:ascii="Museo Sans 300" w:hAnsi="Museo Sans 300" w:cs="Arial"/>
          <w:sz w:val="22"/>
          <w:szCs w:val="22"/>
        </w:rPr>
      </w:pPr>
      <w:r w:rsidRPr="007803AE">
        <w:rPr>
          <w:rFonts w:ascii="Museo Sans 300" w:hAnsi="Museo Sans 300" w:cs="Arial"/>
          <w:sz w:val="22"/>
          <w:szCs w:val="22"/>
        </w:rPr>
        <w:br/>
        <w:t xml:space="preserve">Clase V </w:t>
      </w:r>
      <w:r w:rsidRPr="007803AE">
        <w:rPr>
          <w:rFonts w:ascii="Museo Sans 300" w:hAnsi="Museo Sans 300" w:cs="Arial"/>
          <w:sz w:val="22"/>
          <w:szCs w:val="22"/>
        </w:rPr>
        <w:tab/>
        <w:t>Menoscabo Global de la Persona de 51% - 70%</w:t>
      </w:r>
    </w:p>
    <w:p w14:paraId="2624E695" w14:textId="77777777" w:rsidR="00DE5370" w:rsidRPr="007803AE" w:rsidRDefault="00DE5370" w:rsidP="00A510F1">
      <w:pPr>
        <w:ind w:left="1418"/>
        <w:jc w:val="both"/>
        <w:rPr>
          <w:rFonts w:ascii="Museo Sans 300" w:hAnsi="Museo Sans 300" w:cs="Arial"/>
          <w:sz w:val="22"/>
          <w:szCs w:val="22"/>
        </w:rPr>
      </w:pPr>
      <w:r w:rsidRPr="007803AE">
        <w:rPr>
          <w:rFonts w:ascii="Museo Sans 300" w:hAnsi="Museo Sans 300" w:cs="Arial"/>
          <w:sz w:val="22"/>
          <w:szCs w:val="22"/>
        </w:rPr>
        <w:br/>
        <w:t>Existen síntomas y signos clínicos de enfermedad reticuloendotelial, requiere tratamiento continuo, y tiene importantes interferencias en su vida diaria.</w:t>
      </w:r>
    </w:p>
    <w:p w14:paraId="59AC7105" w14:textId="77777777" w:rsidR="0045631E" w:rsidRPr="007803AE" w:rsidRDefault="0045631E" w:rsidP="00A510F1">
      <w:pPr>
        <w:ind w:left="1418"/>
        <w:jc w:val="both"/>
        <w:rPr>
          <w:rFonts w:ascii="Museo Sans 300" w:hAnsi="Museo Sans 300" w:cs="Arial"/>
          <w:sz w:val="22"/>
          <w:szCs w:val="22"/>
        </w:rPr>
      </w:pPr>
    </w:p>
    <w:p w14:paraId="2624E697" w14:textId="77777777" w:rsidR="00DE5370" w:rsidRPr="007803AE" w:rsidRDefault="00CD7F78" w:rsidP="00164A0D">
      <w:pPr>
        <w:jc w:val="both"/>
        <w:rPr>
          <w:rFonts w:ascii="Museo Sans 300" w:hAnsi="Museo Sans 300" w:cs="Arial"/>
          <w:b/>
          <w:sz w:val="22"/>
          <w:szCs w:val="22"/>
        </w:rPr>
      </w:pPr>
      <w:r w:rsidRPr="007803AE">
        <w:rPr>
          <w:rFonts w:ascii="Museo Sans 300" w:hAnsi="Museo Sans 300" w:cs="Arial"/>
          <w:b/>
          <w:sz w:val="22"/>
          <w:szCs w:val="22"/>
        </w:rPr>
        <w:t>E. ALTERACIONES DE LA COAGULACIÓN, PÚRPURAS Y AFECCIONES HEMORRÁGICAS</w:t>
      </w:r>
      <w:r w:rsidR="00297FE2" w:rsidRPr="007803AE">
        <w:rPr>
          <w:rFonts w:ascii="Museo Sans 300" w:hAnsi="Museo Sans 300" w:cs="Arial"/>
          <w:b/>
          <w:sz w:val="22"/>
          <w:szCs w:val="22"/>
        </w:rPr>
        <w:t>.</w:t>
      </w:r>
    </w:p>
    <w:p w14:paraId="2624E698" w14:textId="77777777" w:rsidR="00297FE2" w:rsidRPr="007803AE" w:rsidRDefault="00297FE2" w:rsidP="00DE5370">
      <w:pPr>
        <w:jc w:val="both"/>
        <w:rPr>
          <w:rFonts w:ascii="Museo Sans 300" w:hAnsi="Museo Sans 300" w:cs="Arial"/>
          <w:sz w:val="22"/>
          <w:szCs w:val="22"/>
        </w:rPr>
      </w:pPr>
    </w:p>
    <w:p w14:paraId="2624E699" w14:textId="77777777" w:rsidR="00D859E1"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Existen diversos tipos de alteraciones hemorrágicas, como: la Hemofilia A y B, el Síndrome Minot-Von Willebrand y la Telangiectasia Hemorrágica Hereditaria. Por lo general estos pacientes presentan problemas de anemia crónica con agudizaciones severas por pérdidas sanguíneas a nivel del tubo digestivo superior y del tracto urinario, por lo que podría clasificarse su menoscabo global de acuerdo a la severidad de la anemia y a las necesidades transfusionales de empacados de glóbulos rojos y hierro por vía endovenosa. </w:t>
      </w:r>
    </w:p>
    <w:p w14:paraId="2624E69A" w14:textId="77777777" w:rsidR="00D859E1" w:rsidRPr="007803AE" w:rsidRDefault="00D859E1" w:rsidP="00DE5370">
      <w:pPr>
        <w:jc w:val="both"/>
        <w:rPr>
          <w:rFonts w:ascii="Museo Sans 300" w:hAnsi="Museo Sans 300" w:cs="Arial"/>
          <w:sz w:val="22"/>
          <w:szCs w:val="22"/>
        </w:rPr>
      </w:pPr>
    </w:p>
    <w:p w14:paraId="3FCD6AC7" w14:textId="77777777" w:rsidR="009F78EA"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En los estados hemorrágicos hereditarios los factores básicos del defecto en la hemostasis, permanecen sin variaciones fundamentales durante toda la vida; pero la tendencia al sangramiento puede ser influenciada significativamente por factores ambientales y principalmente a la gravedad del defecto heredado, es decir, deficiencias severas (&lt; 1% del factor) presentan hemorragias internas y externas en forma espontánea; los casos moderados y leves dependen mucho de los factores ambientales.</w:t>
      </w:r>
    </w:p>
    <w:p w14:paraId="2624E69C" w14:textId="4686242B" w:rsidR="00CD7F78"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Los trabajadores con desórdenes hemorrágicos deben evitar las actividades que puedan ocasionar traumas. Las complicaciones que deriven del desorden hemorrágico en cualquier territorio orgánico, deberán evaluarse </w:t>
      </w:r>
      <w:r w:rsidR="00CD7F78" w:rsidRPr="007803AE">
        <w:rPr>
          <w:rFonts w:ascii="Museo Sans 300" w:hAnsi="Museo Sans 300" w:cs="Arial"/>
          <w:sz w:val="22"/>
          <w:szCs w:val="22"/>
        </w:rPr>
        <w:t>y asignar menoscabo de la capacidad de trabajo de conformidad al sistema afectado.</w:t>
      </w:r>
    </w:p>
    <w:p w14:paraId="2624E69E"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b/>
          <w:sz w:val="22"/>
          <w:szCs w:val="22"/>
        </w:rPr>
        <w:t>F. ALTERACIONES DE LAS PLAQUETAS</w:t>
      </w:r>
      <w:r w:rsidR="00297FE2" w:rsidRPr="007803AE">
        <w:rPr>
          <w:rFonts w:ascii="Museo Sans 300" w:hAnsi="Museo Sans 300" w:cs="Arial"/>
          <w:b/>
          <w:sz w:val="22"/>
          <w:szCs w:val="22"/>
        </w:rPr>
        <w:t>.</w:t>
      </w:r>
    </w:p>
    <w:p w14:paraId="2624E69F" w14:textId="77777777" w:rsidR="00297FE2" w:rsidRPr="007803AE" w:rsidRDefault="00297FE2" w:rsidP="00DE5370">
      <w:pPr>
        <w:jc w:val="both"/>
        <w:rPr>
          <w:rFonts w:ascii="Museo Sans 300" w:hAnsi="Museo Sans 300" w:cs="Arial"/>
          <w:sz w:val="22"/>
          <w:szCs w:val="22"/>
        </w:rPr>
      </w:pPr>
    </w:p>
    <w:p w14:paraId="2624E6A0"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Los trabajadores con alteraciones plaquetarias tienen necesidad de evitar actividades que puedan ocasionar trauma. Las complicaciones que puedan surgir como resultado del impedimento en las plaquetas, tales como: hemorragias o trombosis, deberán ser evaluadas de acuerdo con los criterios establecidos para la valoración del menoscabo del sistema orgánico afectado.</w:t>
      </w:r>
    </w:p>
    <w:p w14:paraId="2624E6A1"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Es necesario efectuar estudios de la función plaquetaria y de la médula ósea para descartar origen central.</w:t>
      </w:r>
    </w:p>
    <w:p w14:paraId="2624E6A2"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t xml:space="preserve">Esta alteración incluye las trombocitopatías que pueden evolucionar a impedimento total, pues de acuerdo a la evolución puede producirse sangrado al mínimo ejercicio, volviendo al enfermo incapaz de efectuar cualquier actividad física. Deberá evaluarse al trabajador por lo menos a los </w:t>
      </w:r>
      <w:r w:rsidR="00842777" w:rsidRPr="007803AE">
        <w:rPr>
          <w:rFonts w:ascii="Museo Sans 300" w:hAnsi="Museo Sans 300" w:cs="Arial"/>
          <w:sz w:val="22"/>
          <w:szCs w:val="22"/>
        </w:rPr>
        <w:t xml:space="preserve">seis </w:t>
      </w:r>
      <w:r w:rsidRPr="007803AE">
        <w:rPr>
          <w:rFonts w:ascii="Museo Sans 300" w:hAnsi="Museo Sans 300" w:cs="Arial"/>
          <w:sz w:val="22"/>
          <w:szCs w:val="22"/>
        </w:rPr>
        <w:t>meses después de haber efectuado el diagnóstico, ya que el riesgo de muerte inminente es alto.</w:t>
      </w:r>
    </w:p>
    <w:p w14:paraId="454BEE8B" w14:textId="77777777" w:rsidR="00FD0F5E" w:rsidRPr="007803AE" w:rsidRDefault="00FD0F5E" w:rsidP="003F0CB0">
      <w:pPr>
        <w:jc w:val="both"/>
        <w:rPr>
          <w:rFonts w:ascii="Museo Sans 300" w:hAnsi="Museo Sans 300" w:cs="Arial"/>
          <w:b/>
          <w:bCs/>
          <w:sz w:val="22"/>
          <w:szCs w:val="22"/>
        </w:rPr>
      </w:pPr>
    </w:p>
    <w:p w14:paraId="2624E6A3" w14:textId="5C79BCC6" w:rsidR="003F0CB0" w:rsidRPr="007803AE" w:rsidRDefault="003F0CB0" w:rsidP="003F0CB0">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Púr</w:t>
      </w:r>
      <w:r w:rsidR="00374B51" w:rsidRPr="007803AE">
        <w:rPr>
          <w:rFonts w:ascii="Museo Sans 300" w:hAnsi="Museo Sans 300" w:cs="Arial"/>
          <w:b/>
          <w:bCs/>
          <w:sz w:val="22"/>
          <w:szCs w:val="22"/>
        </w:rPr>
        <w:t>puras y Trombocitopenias</w:t>
      </w:r>
      <w:r w:rsidR="00297FE2" w:rsidRPr="007803AE">
        <w:rPr>
          <w:rFonts w:ascii="Museo Sans 300" w:hAnsi="Museo Sans 300" w:cs="Arial"/>
          <w:b/>
          <w:bCs/>
          <w:sz w:val="22"/>
          <w:szCs w:val="22"/>
        </w:rPr>
        <w:t>.</w:t>
      </w:r>
    </w:p>
    <w:p w14:paraId="2624E6A4" w14:textId="77777777" w:rsidR="009B55FE" w:rsidRPr="007803AE" w:rsidRDefault="009B55FE" w:rsidP="003F0CB0">
      <w:pPr>
        <w:jc w:val="both"/>
        <w:rPr>
          <w:rFonts w:ascii="Museo Sans 300" w:hAnsi="Museo Sans 300" w:cs="Arial"/>
          <w:b/>
          <w:bCs/>
          <w:sz w:val="22"/>
          <w:szCs w:val="22"/>
        </w:rPr>
      </w:pPr>
    </w:p>
    <w:p w14:paraId="2624E6A5" w14:textId="77777777" w:rsidR="00842777" w:rsidRPr="007803AE" w:rsidRDefault="00842777" w:rsidP="00842777">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se encuentra determinado por la frecuencia de compromiso sobre las actividades de la vida laboral. </w:t>
      </w:r>
    </w:p>
    <w:p w14:paraId="639827DB" w14:textId="77777777" w:rsidR="005A1841" w:rsidRPr="007803AE" w:rsidRDefault="005A1841" w:rsidP="005725EB">
      <w:pPr>
        <w:jc w:val="both"/>
        <w:rPr>
          <w:rFonts w:ascii="Museo Sans 300" w:hAnsi="Museo Sans 300" w:cs="Arial"/>
          <w:sz w:val="22"/>
          <w:szCs w:val="22"/>
        </w:rPr>
      </w:pPr>
    </w:p>
    <w:p w14:paraId="2624E6A7" w14:textId="2326513A" w:rsidR="003F0CB0" w:rsidRPr="007803AE" w:rsidRDefault="003F0CB0" w:rsidP="009B55F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Pr="007803AE">
        <w:rPr>
          <w:rFonts w:ascii="Museo Sans 300" w:hAnsi="Museo Sans 300"/>
          <w:color w:val="auto"/>
          <w:sz w:val="22"/>
          <w:szCs w:val="22"/>
        </w:rPr>
        <w:tab/>
        <w:t xml:space="preserve">Menoscabo Global de la Persona 1% - 10% </w:t>
      </w:r>
    </w:p>
    <w:p w14:paraId="2624E6A8" w14:textId="77777777" w:rsidR="003F0CB0" w:rsidRPr="007803AE" w:rsidRDefault="003F0CB0" w:rsidP="009B55FE">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El Recuento Plaquetario es mayor de 51.000 x mm</w:t>
      </w:r>
      <w:r w:rsidRPr="007803AE">
        <w:rPr>
          <w:rFonts w:ascii="Museo Sans 300" w:hAnsi="Museo Sans 300"/>
          <w:color w:val="auto"/>
          <w:position w:val="10"/>
          <w:sz w:val="22"/>
          <w:szCs w:val="22"/>
          <w:vertAlign w:val="superscript"/>
        </w:rPr>
        <w:t xml:space="preserve">3 </w:t>
      </w:r>
      <w:r w:rsidRPr="007803AE">
        <w:rPr>
          <w:rFonts w:ascii="Museo Sans 300" w:hAnsi="Museo Sans 300"/>
          <w:color w:val="auto"/>
          <w:sz w:val="22"/>
          <w:szCs w:val="22"/>
        </w:rPr>
        <w:t xml:space="preserve">y con sintomatología leve. </w:t>
      </w:r>
    </w:p>
    <w:p w14:paraId="2624E6A9" w14:textId="77777777" w:rsidR="003F0CB0" w:rsidRPr="007803AE" w:rsidRDefault="003F0CB0" w:rsidP="003F0CB0">
      <w:pPr>
        <w:pStyle w:val="Default"/>
        <w:ind w:left="1418"/>
        <w:jc w:val="both"/>
        <w:rPr>
          <w:rFonts w:ascii="Museo Sans 300" w:hAnsi="Museo Sans 300"/>
          <w:color w:val="auto"/>
          <w:sz w:val="22"/>
          <w:szCs w:val="22"/>
        </w:rPr>
      </w:pPr>
    </w:p>
    <w:p w14:paraId="2624E6AA" w14:textId="77777777" w:rsidR="003F0CB0" w:rsidRPr="007803AE" w:rsidRDefault="003F0CB0" w:rsidP="003F0CB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 xml:space="preserve">Menoscabo Global de la Persona 11% - 20% </w:t>
      </w:r>
    </w:p>
    <w:p w14:paraId="2624E6AB" w14:textId="77777777" w:rsidR="003F0CB0" w:rsidRPr="007803AE" w:rsidRDefault="003F0CB0" w:rsidP="003F0CB0">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El Recuento Plaquetario está entre 21.000 y 50.000 x mm</w:t>
      </w:r>
      <w:r w:rsidRPr="007803AE">
        <w:rPr>
          <w:rFonts w:ascii="Museo Sans 300" w:hAnsi="Museo Sans 300"/>
          <w:color w:val="auto"/>
          <w:position w:val="10"/>
          <w:sz w:val="22"/>
          <w:szCs w:val="22"/>
          <w:vertAlign w:val="superscript"/>
        </w:rPr>
        <w:t>3,</w:t>
      </w:r>
      <w:r w:rsidRPr="007803AE">
        <w:rPr>
          <w:rFonts w:ascii="Museo Sans 300" w:hAnsi="Museo Sans 300"/>
          <w:color w:val="auto"/>
          <w:sz w:val="22"/>
          <w:szCs w:val="22"/>
        </w:rPr>
        <w:t xml:space="preserve"> tiene hemorragias. </w:t>
      </w:r>
    </w:p>
    <w:p w14:paraId="2624E6AC" w14:textId="77777777" w:rsidR="003F0CB0" w:rsidRPr="007803AE" w:rsidRDefault="003F0CB0" w:rsidP="003F0CB0">
      <w:pPr>
        <w:pStyle w:val="Default"/>
        <w:ind w:left="1418"/>
        <w:jc w:val="both"/>
        <w:rPr>
          <w:rFonts w:ascii="Museo Sans 300" w:hAnsi="Museo Sans 300"/>
          <w:color w:val="auto"/>
          <w:sz w:val="22"/>
          <w:szCs w:val="22"/>
        </w:rPr>
      </w:pPr>
    </w:p>
    <w:p w14:paraId="2624E6AD" w14:textId="77777777" w:rsidR="003F0CB0" w:rsidRPr="007803AE" w:rsidRDefault="003F0CB0" w:rsidP="009B55F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de la Persona 21% - 35% </w:t>
      </w:r>
    </w:p>
    <w:p w14:paraId="2624E6AE" w14:textId="77777777" w:rsidR="003F0CB0" w:rsidRPr="007803AE" w:rsidRDefault="003F0CB0" w:rsidP="009B55FE">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El Recuento Plaquetario está entre 10.000 y 20.000 x mm</w:t>
      </w:r>
      <w:r w:rsidRPr="007803AE">
        <w:rPr>
          <w:rFonts w:ascii="Museo Sans 300" w:hAnsi="Museo Sans 300"/>
          <w:color w:val="auto"/>
          <w:position w:val="10"/>
          <w:sz w:val="22"/>
          <w:szCs w:val="22"/>
          <w:vertAlign w:val="superscript"/>
        </w:rPr>
        <w:t>3</w:t>
      </w:r>
      <w:r w:rsidRPr="007803AE">
        <w:rPr>
          <w:rFonts w:ascii="Museo Sans 300" w:hAnsi="Museo Sans 300"/>
          <w:color w:val="auto"/>
          <w:sz w:val="22"/>
          <w:szCs w:val="22"/>
        </w:rPr>
        <w:t xml:space="preserve">, tiene hemorragias. </w:t>
      </w:r>
    </w:p>
    <w:p w14:paraId="2624E6AF" w14:textId="77777777" w:rsidR="003F0CB0" w:rsidRPr="007803AE" w:rsidRDefault="003F0CB0" w:rsidP="003F0CB0">
      <w:pPr>
        <w:pStyle w:val="Default"/>
        <w:ind w:left="1418"/>
        <w:jc w:val="both"/>
        <w:rPr>
          <w:rFonts w:ascii="Museo Sans 300" w:hAnsi="Museo Sans 300"/>
          <w:color w:val="auto"/>
          <w:sz w:val="22"/>
          <w:szCs w:val="22"/>
        </w:rPr>
      </w:pPr>
    </w:p>
    <w:p w14:paraId="2624E6B0" w14:textId="176D7014" w:rsidR="003F0CB0" w:rsidRPr="007803AE" w:rsidRDefault="003F0CB0" w:rsidP="003F0CB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IV </w:t>
      </w:r>
      <w:r w:rsidRPr="007803AE">
        <w:rPr>
          <w:rFonts w:ascii="Museo Sans 300" w:hAnsi="Museo Sans 300"/>
          <w:color w:val="auto"/>
          <w:sz w:val="22"/>
          <w:szCs w:val="22"/>
        </w:rPr>
        <w:tab/>
        <w:t xml:space="preserve">Menoscabo Global de la Persona 36% - 50% </w:t>
      </w:r>
    </w:p>
    <w:p w14:paraId="2624E6B1" w14:textId="77777777" w:rsidR="003F0CB0" w:rsidRPr="007803AE" w:rsidRDefault="003F0CB0" w:rsidP="003F0CB0">
      <w:pPr>
        <w:pStyle w:val="Default"/>
        <w:ind w:left="709" w:firstLine="709"/>
        <w:jc w:val="both"/>
        <w:rPr>
          <w:rFonts w:ascii="Museo Sans 300" w:hAnsi="Museo Sans 300"/>
          <w:color w:val="auto"/>
          <w:sz w:val="22"/>
          <w:szCs w:val="22"/>
        </w:rPr>
      </w:pPr>
      <w:r w:rsidRPr="007803AE">
        <w:rPr>
          <w:rFonts w:ascii="Museo Sans 300" w:hAnsi="Museo Sans 300"/>
          <w:color w:val="auto"/>
          <w:sz w:val="22"/>
          <w:szCs w:val="22"/>
        </w:rPr>
        <w:t>El Recuento Plaquetario está bajo 10.000 x mm</w:t>
      </w:r>
      <w:r w:rsidRPr="007803AE">
        <w:rPr>
          <w:rFonts w:ascii="Museo Sans 300" w:hAnsi="Museo Sans 300"/>
          <w:color w:val="auto"/>
          <w:position w:val="10"/>
          <w:sz w:val="22"/>
          <w:szCs w:val="22"/>
          <w:vertAlign w:val="superscript"/>
        </w:rPr>
        <w:t>3,</w:t>
      </w:r>
      <w:r w:rsidRPr="007803AE">
        <w:rPr>
          <w:rFonts w:ascii="Museo Sans 300" w:hAnsi="Museo Sans 300"/>
          <w:color w:val="auto"/>
          <w:sz w:val="22"/>
          <w:szCs w:val="22"/>
        </w:rPr>
        <w:t xml:space="preserve"> tiene hemorragias. </w:t>
      </w:r>
    </w:p>
    <w:p w14:paraId="2624E6B2" w14:textId="77777777" w:rsidR="003F0CB0" w:rsidRPr="007803AE" w:rsidRDefault="003F0CB0" w:rsidP="003F0CB0">
      <w:pPr>
        <w:pStyle w:val="Default"/>
        <w:ind w:left="709" w:firstLine="709"/>
        <w:jc w:val="both"/>
        <w:rPr>
          <w:rFonts w:ascii="Museo Sans 300" w:hAnsi="Museo Sans 300"/>
          <w:color w:val="auto"/>
          <w:sz w:val="22"/>
          <w:szCs w:val="22"/>
        </w:rPr>
      </w:pPr>
    </w:p>
    <w:p w14:paraId="2624E6B3" w14:textId="33689497" w:rsidR="003F0CB0" w:rsidRPr="007803AE" w:rsidRDefault="003F0CB0" w:rsidP="003F0CB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V </w:t>
      </w:r>
      <w:r w:rsidRPr="007803AE">
        <w:rPr>
          <w:rFonts w:ascii="Museo Sans 300" w:hAnsi="Museo Sans 300"/>
          <w:color w:val="auto"/>
          <w:sz w:val="22"/>
          <w:szCs w:val="22"/>
        </w:rPr>
        <w:tab/>
        <w:t xml:space="preserve">Menoscabo Global de la Persona 51% - 70% </w:t>
      </w:r>
    </w:p>
    <w:p w14:paraId="2624E6B4" w14:textId="77777777" w:rsidR="003F0CB0" w:rsidRPr="007803AE" w:rsidRDefault="003F0CB0" w:rsidP="003F0CB0">
      <w:pPr>
        <w:ind w:left="1418"/>
        <w:jc w:val="both"/>
        <w:rPr>
          <w:rFonts w:ascii="Museo Sans 300" w:hAnsi="Museo Sans 300" w:cs="Arial"/>
          <w:sz w:val="22"/>
          <w:szCs w:val="22"/>
        </w:rPr>
      </w:pPr>
      <w:r w:rsidRPr="007803AE">
        <w:rPr>
          <w:rFonts w:ascii="Museo Sans 300" w:hAnsi="Museo Sans 300" w:cs="Arial"/>
          <w:sz w:val="22"/>
          <w:szCs w:val="22"/>
        </w:rPr>
        <w:t>El Recuento Plaquetario está bajo 10.000 x mm</w:t>
      </w:r>
      <w:r w:rsidRPr="007803AE">
        <w:rPr>
          <w:rFonts w:ascii="Museo Sans 300" w:hAnsi="Museo Sans 300" w:cs="Arial"/>
          <w:position w:val="10"/>
          <w:sz w:val="22"/>
          <w:szCs w:val="22"/>
          <w:vertAlign w:val="superscript"/>
        </w:rPr>
        <w:t>3</w:t>
      </w:r>
      <w:r w:rsidRPr="007803AE">
        <w:rPr>
          <w:rFonts w:ascii="Museo Sans 300" w:hAnsi="Museo Sans 300" w:cs="Arial"/>
          <w:sz w:val="22"/>
          <w:szCs w:val="22"/>
        </w:rPr>
        <w:t>, tiene hemorragias digestivas, renales o del S</w:t>
      </w:r>
      <w:r w:rsidR="00EE228E" w:rsidRPr="007803AE">
        <w:rPr>
          <w:rFonts w:ascii="Museo Sans 300" w:hAnsi="Museo Sans 300" w:cs="Arial"/>
          <w:sz w:val="22"/>
          <w:szCs w:val="22"/>
        </w:rPr>
        <w:t xml:space="preserve">istema </w:t>
      </w:r>
      <w:r w:rsidRPr="007803AE">
        <w:rPr>
          <w:rFonts w:ascii="Museo Sans 300" w:hAnsi="Museo Sans 300" w:cs="Arial"/>
          <w:sz w:val="22"/>
          <w:szCs w:val="22"/>
        </w:rPr>
        <w:t>N</w:t>
      </w:r>
      <w:r w:rsidR="00EE228E" w:rsidRPr="007803AE">
        <w:rPr>
          <w:rFonts w:ascii="Museo Sans 300" w:hAnsi="Museo Sans 300" w:cs="Arial"/>
          <w:sz w:val="22"/>
          <w:szCs w:val="22"/>
        </w:rPr>
        <w:t xml:space="preserve">ervioso </w:t>
      </w:r>
      <w:r w:rsidRPr="007803AE">
        <w:rPr>
          <w:rFonts w:ascii="Museo Sans 300" w:hAnsi="Museo Sans 300" w:cs="Arial"/>
          <w:sz w:val="22"/>
          <w:szCs w:val="22"/>
        </w:rPr>
        <w:t>C</w:t>
      </w:r>
      <w:r w:rsidR="00EE228E" w:rsidRPr="007803AE">
        <w:rPr>
          <w:rFonts w:ascii="Museo Sans 300" w:hAnsi="Museo Sans 300" w:cs="Arial"/>
          <w:sz w:val="22"/>
          <w:szCs w:val="22"/>
        </w:rPr>
        <w:t>entral.</w:t>
      </w:r>
    </w:p>
    <w:p w14:paraId="2624E6B6" w14:textId="77777777" w:rsidR="005725EB" w:rsidRPr="007803AE" w:rsidRDefault="005725EB" w:rsidP="004E560A">
      <w:pPr>
        <w:pStyle w:val="Default"/>
        <w:jc w:val="both"/>
        <w:rPr>
          <w:rFonts w:ascii="Museo Sans 300" w:hAnsi="Museo Sans 300"/>
          <w:b/>
          <w:bCs/>
          <w:color w:val="auto"/>
          <w:sz w:val="22"/>
          <w:szCs w:val="22"/>
        </w:rPr>
      </w:pPr>
    </w:p>
    <w:p w14:paraId="2624E6B7" w14:textId="77777777" w:rsidR="004E560A" w:rsidRPr="007803AE" w:rsidRDefault="00036FD2" w:rsidP="004E560A">
      <w:pPr>
        <w:pStyle w:val="Default"/>
        <w:jc w:val="both"/>
        <w:rPr>
          <w:rFonts w:ascii="Museo Sans 300" w:hAnsi="Museo Sans 300"/>
          <w:color w:val="auto"/>
          <w:sz w:val="22"/>
          <w:szCs w:val="22"/>
        </w:rPr>
      </w:pPr>
      <w:r w:rsidRPr="007803AE">
        <w:rPr>
          <w:rFonts w:ascii="Museo Sans 300" w:hAnsi="Museo Sans 300"/>
          <w:b/>
          <w:bCs/>
          <w:color w:val="auto"/>
          <w:sz w:val="22"/>
          <w:szCs w:val="22"/>
        </w:rPr>
        <w:t>G</w:t>
      </w:r>
      <w:r w:rsidR="004E560A" w:rsidRPr="007803AE">
        <w:rPr>
          <w:rFonts w:ascii="Museo Sans 300" w:hAnsi="Museo Sans 300"/>
          <w:b/>
          <w:bCs/>
          <w:color w:val="auto"/>
          <w:sz w:val="22"/>
          <w:szCs w:val="22"/>
        </w:rPr>
        <w:t xml:space="preserve">. </w:t>
      </w:r>
      <w:r w:rsidR="004E560A" w:rsidRPr="007803AE">
        <w:rPr>
          <w:rFonts w:ascii="Museo Sans 300" w:hAnsi="Museo Sans 300"/>
          <w:b/>
          <w:color w:val="auto"/>
          <w:sz w:val="22"/>
          <w:szCs w:val="22"/>
        </w:rPr>
        <w:t>DEFECTOS DEL SISTEMA INMUNITARIO</w:t>
      </w:r>
      <w:r w:rsidR="00297FE2" w:rsidRPr="007803AE">
        <w:rPr>
          <w:rFonts w:ascii="Museo Sans 300" w:hAnsi="Museo Sans 300"/>
          <w:b/>
          <w:color w:val="auto"/>
          <w:sz w:val="22"/>
          <w:szCs w:val="22"/>
        </w:rPr>
        <w:t>.</w:t>
      </w:r>
    </w:p>
    <w:p w14:paraId="2624E6B8" w14:textId="77777777" w:rsidR="00915986" w:rsidRPr="007803AE" w:rsidRDefault="00915986" w:rsidP="00915986">
      <w:pPr>
        <w:autoSpaceDE w:val="0"/>
        <w:autoSpaceDN w:val="0"/>
        <w:adjustRightInd w:val="0"/>
        <w:jc w:val="both"/>
        <w:rPr>
          <w:rFonts w:ascii="Museo Sans 300" w:hAnsi="Museo Sans 300" w:cs="Arial"/>
          <w:b/>
          <w:bCs/>
          <w:sz w:val="22"/>
          <w:szCs w:val="22"/>
        </w:rPr>
      </w:pPr>
    </w:p>
    <w:p w14:paraId="2624E6B9" w14:textId="77777777" w:rsidR="00915986" w:rsidRPr="007803AE" w:rsidRDefault="00915986" w:rsidP="00915986">
      <w:pPr>
        <w:autoSpaceDE w:val="0"/>
        <w:autoSpaceDN w:val="0"/>
        <w:adjustRightInd w:val="0"/>
        <w:jc w:val="both"/>
        <w:rPr>
          <w:rFonts w:ascii="Museo Sans 300" w:hAnsi="Museo Sans 300" w:cs="Arial"/>
          <w:b/>
          <w:bCs/>
          <w:sz w:val="22"/>
          <w:szCs w:val="22"/>
        </w:rPr>
      </w:pPr>
      <w:r w:rsidRPr="007803AE">
        <w:rPr>
          <w:rFonts w:ascii="Museo Sans 300" w:hAnsi="Museo Sans 300" w:cs="Arial"/>
          <w:b/>
          <w:bCs/>
          <w:sz w:val="22"/>
          <w:szCs w:val="22"/>
        </w:rPr>
        <w:t>Menoscabo Laboral Permanente por Defectos del Sistema Inmunitario: Inmunodeficiencias</w:t>
      </w:r>
      <w:r w:rsidR="00297FE2" w:rsidRPr="007803AE">
        <w:rPr>
          <w:rFonts w:ascii="Museo Sans 300" w:hAnsi="Museo Sans 300" w:cs="Arial"/>
          <w:b/>
          <w:bCs/>
          <w:sz w:val="22"/>
          <w:szCs w:val="22"/>
        </w:rPr>
        <w:t>.</w:t>
      </w:r>
      <w:r w:rsidRPr="007803AE">
        <w:rPr>
          <w:rFonts w:ascii="Museo Sans 300" w:hAnsi="Museo Sans 300" w:cs="Arial"/>
          <w:b/>
          <w:bCs/>
          <w:sz w:val="22"/>
          <w:szCs w:val="22"/>
        </w:rPr>
        <w:t xml:space="preserve"> </w:t>
      </w:r>
    </w:p>
    <w:p w14:paraId="2624E6BA" w14:textId="77777777" w:rsidR="009B55FE" w:rsidRPr="007803AE" w:rsidRDefault="009B55FE" w:rsidP="00915986">
      <w:pPr>
        <w:autoSpaceDE w:val="0"/>
        <w:autoSpaceDN w:val="0"/>
        <w:adjustRightInd w:val="0"/>
        <w:jc w:val="both"/>
        <w:rPr>
          <w:rFonts w:ascii="Museo Sans 300" w:hAnsi="Museo Sans 300" w:cs="Arial"/>
          <w:sz w:val="22"/>
          <w:szCs w:val="22"/>
        </w:rPr>
      </w:pPr>
    </w:p>
    <w:p w14:paraId="2624E6BB" w14:textId="54F7678C"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Los trabajadores VIH+ son en la actualidad enfermos crónicos manejables con acceso expandido a terapias. El tratamiento </w:t>
      </w:r>
      <w:r w:rsidR="0057582B" w:rsidRPr="007803AE">
        <w:rPr>
          <w:rFonts w:ascii="Museo Sans 300" w:hAnsi="Museo Sans 300" w:cs="Arial"/>
          <w:sz w:val="22"/>
          <w:szCs w:val="22"/>
        </w:rPr>
        <w:t>Antirretroviral</w:t>
      </w:r>
      <w:r w:rsidRPr="007803AE">
        <w:rPr>
          <w:rFonts w:ascii="Museo Sans 300" w:hAnsi="Museo Sans 300" w:cs="Arial"/>
          <w:sz w:val="22"/>
          <w:szCs w:val="22"/>
        </w:rPr>
        <w:t xml:space="preserve"> asociado puede suprimir la replicación viral y permite </w:t>
      </w:r>
      <w:r w:rsidR="005F10C1" w:rsidRPr="007803AE">
        <w:rPr>
          <w:rFonts w:ascii="Museo Sans 300" w:hAnsi="Museo Sans 300" w:cs="Arial"/>
          <w:sz w:val="22"/>
          <w:szCs w:val="22"/>
        </w:rPr>
        <w:t xml:space="preserve">la </w:t>
      </w:r>
      <w:r w:rsidRPr="007803AE">
        <w:rPr>
          <w:rFonts w:ascii="Museo Sans 300" w:hAnsi="Museo Sans 300" w:cs="Arial"/>
          <w:sz w:val="22"/>
          <w:szCs w:val="22"/>
        </w:rPr>
        <w:t>recuperación Inmunológica (nivel CD4), Virológica (carga viral) y Clínica (infecciones oportunistas y complicaciones tumorales)</w:t>
      </w:r>
      <w:r w:rsidR="004B7AA0" w:rsidRPr="007803AE">
        <w:rPr>
          <w:rFonts w:ascii="Museo Sans 300" w:hAnsi="Museo Sans 300" w:cs="Arial"/>
          <w:sz w:val="22"/>
          <w:szCs w:val="22"/>
        </w:rPr>
        <w:t xml:space="preserve">. Estos trabajadores deben ser </w:t>
      </w:r>
      <w:r w:rsidRPr="007803AE">
        <w:rPr>
          <w:rFonts w:ascii="Museo Sans 300" w:hAnsi="Museo Sans 300" w:cs="Arial"/>
          <w:sz w:val="22"/>
          <w:szCs w:val="22"/>
        </w:rPr>
        <w:t>evaluados según su condición</w:t>
      </w:r>
      <w:r w:rsidR="00B71752" w:rsidRPr="007803AE">
        <w:rPr>
          <w:rFonts w:ascii="Museo Sans 300" w:hAnsi="Museo Sans 300" w:cs="Arial"/>
          <w:sz w:val="22"/>
          <w:szCs w:val="22"/>
        </w:rPr>
        <w:t xml:space="preserve"> clínica al momento del examen</w:t>
      </w:r>
      <w:r w:rsidRPr="007803AE">
        <w:rPr>
          <w:rFonts w:ascii="Museo Sans 300" w:hAnsi="Museo Sans 300" w:cs="Arial"/>
          <w:sz w:val="22"/>
          <w:szCs w:val="22"/>
        </w:rPr>
        <w:t xml:space="preserve">. </w:t>
      </w:r>
    </w:p>
    <w:p w14:paraId="2624E6BC" w14:textId="77777777" w:rsidR="00915986" w:rsidRPr="007803AE" w:rsidRDefault="00915986" w:rsidP="00915986">
      <w:pPr>
        <w:autoSpaceDE w:val="0"/>
        <w:autoSpaceDN w:val="0"/>
        <w:adjustRightInd w:val="0"/>
        <w:rPr>
          <w:rFonts w:ascii="Museo Sans 300" w:hAnsi="Museo Sans 300" w:cs="Arial"/>
          <w:b/>
          <w:bCs/>
          <w:sz w:val="22"/>
          <w:szCs w:val="22"/>
        </w:rPr>
      </w:pPr>
    </w:p>
    <w:p w14:paraId="2624E6BD" w14:textId="77777777" w:rsidR="00915986" w:rsidRPr="007803AE" w:rsidRDefault="00915986" w:rsidP="00915986">
      <w:pPr>
        <w:autoSpaceDE w:val="0"/>
        <w:autoSpaceDN w:val="0"/>
        <w:adjustRightInd w:val="0"/>
        <w:rPr>
          <w:rFonts w:ascii="Museo Sans 300" w:hAnsi="Museo Sans 300" w:cs="Arial"/>
          <w:b/>
          <w:bCs/>
          <w:sz w:val="22"/>
          <w:szCs w:val="22"/>
        </w:rPr>
      </w:pPr>
      <w:r w:rsidRPr="007803AE">
        <w:rPr>
          <w:rFonts w:ascii="Museo Sans 300" w:hAnsi="Museo Sans 300" w:cs="Arial"/>
          <w:b/>
          <w:bCs/>
          <w:sz w:val="22"/>
          <w:szCs w:val="22"/>
        </w:rPr>
        <w:t xml:space="preserve">Clasificación de la Etapa de Infección </w:t>
      </w:r>
      <w:r w:rsidR="00B71752" w:rsidRPr="007803AE">
        <w:rPr>
          <w:rFonts w:ascii="Museo Sans 300" w:hAnsi="Museo Sans 300" w:cs="Arial"/>
          <w:b/>
          <w:bCs/>
          <w:sz w:val="22"/>
          <w:szCs w:val="22"/>
        </w:rPr>
        <w:t xml:space="preserve">clínica </w:t>
      </w:r>
    </w:p>
    <w:p w14:paraId="2624E6BE" w14:textId="77777777" w:rsidR="009B55FE" w:rsidRPr="007803AE" w:rsidRDefault="009B55FE" w:rsidP="00915986">
      <w:pPr>
        <w:autoSpaceDE w:val="0"/>
        <w:autoSpaceDN w:val="0"/>
        <w:adjustRightInd w:val="0"/>
        <w:rPr>
          <w:rFonts w:ascii="Museo Sans 300" w:hAnsi="Museo Sans 300" w:cs="Arial"/>
          <w:b/>
          <w:bCs/>
          <w:sz w:val="22"/>
          <w:szCs w:val="22"/>
        </w:rPr>
      </w:pPr>
    </w:p>
    <w:p w14:paraId="2624E6BF"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Categoría Clínica A: Infección por VIH, pacientes asintomáticos, con linfoadenopatías generalizadas persistentes o sin ellas. </w:t>
      </w:r>
    </w:p>
    <w:p w14:paraId="2624E6C1"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Categoría Clínica B: Pacientes con enfermedades ubicables en </w:t>
      </w:r>
      <w:r w:rsidR="00E9318C" w:rsidRPr="007803AE">
        <w:rPr>
          <w:rFonts w:ascii="Museo Sans 300" w:hAnsi="Museo Sans 300" w:cs="Arial"/>
          <w:sz w:val="22"/>
          <w:szCs w:val="22"/>
        </w:rPr>
        <w:t>l</w:t>
      </w:r>
      <w:r w:rsidRPr="007803AE">
        <w:rPr>
          <w:rFonts w:ascii="Museo Sans 300" w:hAnsi="Museo Sans 300" w:cs="Arial"/>
          <w:sz w:val="22"/>
          <w:szCs w:val="22"/>
        </w:rPr>
        <w:t xml:space="preserve">a Tabla Nº 2, relacionadas con infección VIH en su manejo y tratamiento. </w:t>
      </w:r>
    </w:p>
    <w:p w14:paraId="2624E6C2" w14:textId="77777777" w:rsidR="005F10C1" w:rsidRPr="007803AE" w:rsidRDefault="005F10C1" w:rsidP="00915986">
      <w:pPr>
        <w:autoSpaceDE w:val="0"/>
        <w:autoSpaceDN w:val="0"/>
        <w:adjustRightInd w:val="0"/>
        <w:jc w:val="both"/>
        <w:rPr>
          <w:rFonts w:ascii="Museo Sans 300" w:hAnsi="Museo Sans 300" w:cs="Arial"/>
          <w:sz w:val="22"/>
          <w:szCs w:val="22"/>
        </w:rPr>
      </w:pPr>
    </w:p>
    <w:p w14:paraId="2624E6C3"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Categoría Clínica C: Pacientes con enfermedades y complicaciones pertenecientes a la Tabla Nº 3. </w:t>
      </w:r>
    </w:p>
    <w:p w14:paraId="2624E6C4" w14:textId="77777777" w:rsidR="00915986" w:rsidRPr="007803AE" w:rsidRDefault="00915986" w:rsidP="00915986">
      <w:pPr>
        <w:autoSpaceDE w:val="0"/>
        <w:autoSpaceDN w:val="0"/>
        <w:adjustRightInd w:val="0"/>
        <w:jc w:val="both"/>
        <w:rPr>
          <w:rFonts w:ascii="Museo Sans 300" w:hAnsi="Museo Sans 300" w:cs="Arial"/>
          <w:b/>
          <w:bCs/>
          <w:sz w:val="22"/>
          <w:szCs w:val="22"/>
          <w:u w:val="single"/>
        </w:rPr>
      </w:pPr>
    </w:p>
    <w:p w14:paraId="2624E6C5"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u w:val="single"/>
        </w:rPr>
        <w:t xml:space="preserve">Tabla Nº 1 </w:t>
      </w:r>
      <w:r w:rsidRPr="007803AE">
        <w:rPr>
          <w:rFonts w:ascii="Museo Sans 300" w:hAnsi="Museo Sans 300" w:cs="Arial"/>
          <w:b/>
          <w:bCs/>
          <w:sz w:val="22"/>
          <w:szCs w:val="22"/>
        </w:rPr>
        <w:t xml:space="preserve">Recuento Linfocitario </w:t>
      </w:r>
    </w:p>
    <w:p w14:paraId="2624E6C6" w14:textId="77777777" w:rsidR="00915986" w:rsidRPr="007803AE" w:rsidRDefault="00915986" w:rsidP="00915986">
      <w:pPr>
        <w:autoSpaceDE w:val="0"/>
        <w:autoSpaceDN w:val="0"/>
        <w:adjustRightInd w:val="0"/>
        <w:jc w:val="both"/>
        <w:rPr>
          <w:rFonts w:ascii="Museo Sans 300" w:hAnsi="Museo Sans 300" w:cs="Arial"/>
          <w:sz w:val="22"/>
          <w:szCs w:val="22"/>
        </w:rPr>
      </w:pPr>
    </w:p>
    <w:p w14:paraId="2624E6C7"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Recuento </w:t>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Pr="007803AE">
        <w:rPr>
          <w:rFonts w:ascii="Museo Sans 300" w:hAnsi="Museo Sans 300" w:cs="Arial"/>
          <w:sz w:val="22"/>
          <w:szCs w:val="22"/>
        </w:rPr>
        <w:t xml:space="preserve">Categoría Clínica </w:t>
      </w:r>
    </w:p>
    <w:p w14:paraId="2624E6C8"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Linfocitos CD4 </w:t>
      </w:r>
    </w:p>
    <w:p w14:paraId="2624E6CA"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 xml:space="preserve">&gt; 500/uL </w:t>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Pr="007803AE">
        <w:rPr>
          <w:rFonts w:ascii="Museo Sans 300" w:hAnsi="Museo Sans 300" w:cs="Arial"/>
          <w:sz w:val="22"/>
          <w:szCs w:val="22"/>
        </w:rPr>
        <w:t xml:space="preserve">A1 </w:t>
      </w:r>
      <w:r w:rsidR="00FA7B5C" w:rsidRPr="007803AE">
        <w:rPr>
          <w:rFonts w:ascii="Museo Sans 300" w:hAnsi="Museo Sans 300" w:cs="Arial"/>
          <w:sz w:val="22"/>
          <w:szCs w:val="22"/>
        </w:rPr>
        <w:tab/>
      </w:r>
      <w:r w:rsidRPr="007803AE">
        <w:rPr>
          <w:rFonts w:ascii="Museo Sans 300" w:hAnsi="Museo Sans 300" w:cs="Arial"/>
          <w:sz w:val="22"/>
          <w:szCs w:val="22"/>
        </w:rPr>
        <w:t xml:space="preserve">B1 </w:t>
      </w:r>
      <w:r w:rsidR="00FA7B5C" w:rsidRPr="007803AE">
        <w:rPr>
          <w:rFonts w:ascii="Museo Sans 300" w:hAnsi="Museo Sans 300" w:cs="Arial"/>
          <w:sz w:val="22"/>
          <w:szCs w:val="22"/>
        </w:rPr>
        <w:tab/>
      </w:r>
      <w:r w:rsidRPr="007803AE">
        <w:rPr>
          <w:rFonts w:ascii="Museo Sans 300" w:hAnsi="Museo Sans 300" w:cs="Arial"/>
          <w:sz w:val="22"/>
          <w:szCs w:val="22"/>
        </w:rPr>
        <w:t xml:space="preserve">C1 </w:t>
      </w:r>
    </w:p>
    <w:p w14:paraId="2624E6CB"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200 a 499/u</w:t>
      </w:r>
      <w:r w:rsidR="003740BF" w:rsidRPr="007803AE">
        <w:rPr>
          <w:rFonts w:ascii="Museo Sans 300" w:hAnsi="Museo Sans 300" w:cs="Arial"/>
          <w:sz w:val="22"/>
          <w:szCs w:val="22"/>
        </w:rPr>
        <w:t>L</w:t>
      </w:r>
      <w:r w:rsidRPr="007803AE">
        <w:rPr>
          <w:rFonts w:ascii="Museo Sans 300" w:hAnsi="Museo Sans 300" w:cs="Arial"/>
          <w:sz w:val="22"/>
          <w:szCs w:val="22"/>
        </w:rPr>
        <w:t xml:space="preserve"> </w:t>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00C5700D" w:rsidRPr="007803AE">
        <w:rPr>
          <w:rFonts w:ascii="Museo Sans 300" w:hAnsi="Museo Sans 300" w:cs="Arial"/>
          <w:sz w:val="22"/>
          <w:szCs w:val="22"/>
        </w:rPr>
        <w:tab/>
      </w:r>
      <w:r w:rsidRPr="007803AE">
        <w:rPr>
          <w:rFonts w:ascii="Museo Sans 300" w:hAnsi="Museo Sans 300" w:cs="Arial"/>
          <w:sz w:val="22"/>
          <w:szCs w:val="22"/>
        </w:rPr>
        <w:t xml:space="preserve">A2 </w:t>
      </w:r>
      <w:r w:rsidR="00FA7B5C" w:rsidRPr="007803AE">
        <w:rPr>
          <w:rFonts w:ascii="Museo Sans 300" w:hAnsi="Museo Sans 300" w:cs="Arial"/>
          <w:sz w:val="22"/>
          <w:szCs w:val="22"/>
        </w:rPr>
        <w:tab/>
      </w:r>
      <w:r w:rsidRPr="007803AE">
        <w:rPr>
          <w:rFonts w:ascii="Museo Sans 300" w:hAnsi="Museo Sans 300" w:cs="Arial"/>
          <w:sz w:val="22"/>
          <w:szCs w:val="22"/>
        </w:rPr>
        <w:t xml:space="preserve">B2 </w:t>
      </w:r>
      <w:r w:rsidR="00FA7B5C" w:rsidRPr="007803AE">
        <w:rPr>
          <w:rFonts w:ascii="Museo Sans 300" w:hAnsi="Museo Sans 300" w:cs="Arial"/>
          <w:sz w:val="22"/>
          <w:szCs w:val="22"/>
        </w:rPr>
        <w:tab/>
      </w:r>
      <w:r w:rsidRPr="007803AE">
        <w:rPr>
          <w:rFonts w:ascii="Museo Sans 300" w:hAnsi="Museo Sans 300" w:cs="Arial"/>
          <w:sz w:val="22"/>
          <w:szCs w:val="22"/>
        </w:rPr>
        <w:t xml:space="preserve">C2 </w:t>
      </w:r>
    </w:p>
    <w:p w14:paraId="2624E6CC"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&lt; 200/u</w:t>
      </w:r>
      <w:r w:rsidR="003740BF" w:rsidRPr="007803AE">
        <w:rPr>
          <w:rFonts w:ascii="Museo Sans 300" w:hAnsi="Museo Sans 300" w:cs="Arial"/>
          <w:sz w:val="22"/>
          <w:szCs w:val="22"/>
        </w:rPr>
        <w:t>L</w:t>
      </w:r>
      <w:r w:rsidRPr="007803AE">
        <w:rPr>
          <w:rFonts w:ascii="Museo Sans 300" w:hAnsi="Museo Sans 300" w:cs="Arial"/>
          <w:sz w:val="22"/>
          <w:szCs w:val="22"/>
        </w:rPr>
        <w:t xml:space="preserve"> </w:t>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00FA7B5C" w:rsidRPr="007803AE">
        <w:rPr>
          <w:rFonts w:ascii="Museo Sans 300" w:hAnsi="Museo Sans 300" w:cs="Arial"/>
          <w:sz w:val="22"/>
          <w:szCs w:val="22"/>
        </w:rPr>
        <w:tab/>
      </w:r>
      <w:r w:rsidRPr="007803AE">
        <w:rPr>
          <w:rFonts w:ascii="Museo Sans 300" w:hAnsi="Museo Sans 300" w:cs="Arial"/>
          <w:sz w:val="22"/>
          <w:szCs w:val="22"/>
        </w:rPr>
        <w:t xml:space="preserve">A3 </w:t>
      </w:r>
      <w:r w:rsidR="00FA7B5C" w:rsidRPr="007803AE">
        <w:rPr>
          <w:rFonts w:ascii="Museo Sans 300" w:hAnsi="Museo Sans 300" w:cs="Arial"/>
          <w:sz w:val="22"/>
          <w:szCs w:val="22"/>
        </w:rPr>
        <w:tab/>
      </w:r>
      <w:r w:rsidRPr="007803AE">
        <w:rPr>
          <w:rFonts w:ascii="Museo Sans 300" w:hAnsi="Museo Sans 300" w:cs="Arial"/>
          <w:sz w:val="22"/>
          <w:szCs w:val="22"/>
        </w:rPr>
        <w:t xml:space="preserve">B3 </w:t>
      </w:r>
      <w:r w:rsidR="00FA7B5C" w:rsidRPr="007803AE">
        <w:rPr>
          <w:rFonts w:ascii="Museo Sans 300" w:hAnsi="Museo Sans 300" w:cs="Arial"/>
          <w:sz w:val="22"/>
          <w:szCs w:val="22"/>
        </w:rPr>
        <w:tab/>
      </w:r>
      <w:r w:rsidRPr="007803AE">
        <w:rPr>
          <w:rFonts w:ascii="Museo Sans 300" w:hAnsi="Museo Sans 300" w:cs="Arial"/>
          <w:sz w:val="22"/>
          <w:szCs w:val="22"/>
        </w:rPr>
        <w:t xml:space="preserve">C3 </w:t>
      </w:r>
    </w:p>
    <w:p w14:paraId="2624E6CD" w14:textId="77777777" w:rsidR="005725EB" w:rsidRPr="007803AE" w:rsidRDefault="005725EB" w:rsidP="00915986">
      <w:pPr>
        <w:autoSpaceDE w:val="0"/>
        <w:autoSpaceDN w:val="0"/>
        <w:adjustRightInd w:val="0"/>
        <w:jc w:val="both"/>
        <w:rPr>
          <w:rFonts w:ascii="Museo Sans 300" w:hAnsi="Museo Sans 300" w:cs="Arial"/>
          <w:b/>
          <w:bCs/>
          <w:sz w:val="22"/>
          <w:szCs w:val="22"/>
          <w:u w:val="single"/>
        </w:rPr>
      </w:pPr>
    </w:p>
    <w:p w14:paraId="2624E6CE" w14:textId="77777777" w:rsidR="00915986" w:rsidRPr="007803AE" w:rsidRDefault="00915986" w:rsidP="00915986">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u w:val="single"/>
        </w:rPr>
        <w:t xml:space="preserve">Tabla Nº 2 </w:t>
      </w:r>
      <w:r w:rsidRPr="007803AE">
        <w:rPr>
          <w:rFonts w:ascii="Museo Sans 300" w:hAnsi="Museo Sans 300" w:cs="Arial"/>
          <w:b/>
          <w:bCs/>
          <w:sz w:val="22"/>
          <w:szCs w:val="22"/>
        </w:rPr>
        <w:t xml:space="preserve">Categoría Clínica B </w:t>
      </w:r>
    </w:p>
    <w:p w14:paraId="2624E6CF" w14:textId="77777777" w:rsidR="00915986" w:rsidRPr="007803AE" w:rsidRDefault="00915986" w:rsidP="00915986">
      <w:pPr>
        <w:autoSpaceDE w:val="0"/>
        <w:autoSpaceDN w:val="0"/>
        <w:adjustRightInd w:val="0"/>
        <w:jc w:val="both"/>
        <w:rPr>
          <w:rFonts w:ascii="Museo Sans 300" w:hAnsi="Museo Sans 300" w:cs="Arial"/>
          <w:sz w:val="22"/>
          <w:szCs w:val="22"/>
        </w:rPr>
      </w:pPr>
    </w:p>
    <w:p w14:paraId="2624E6D0" w14:textId="77777777" w:rsidR="00915986" w:rsidRPr="007803AE" w:rsidRDefault="00C048A0"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EBS</w:t>
      </w:r>
      <w:r w:rsidR="00915986" w:rsidRPr="007803AE">
        <w:rPr>
          <w:rFonts w:ascii="Museo Sans 300" w:hAnsi="Museo Sans 300" w:cs="Arial"/>
          <w:sz w:val="22"/>
          <w:szCs w:val="22"/>
        </w:rPr>
        <w:t>A</w:t>
      </w:r>
      <w:r w:rsidR="00A80371" w:rsidRPr="007803AE">
        <w:rPr>
          <w:rFonts w:ascii="Museo Sans 300" w:hAnsi="Museo Sans 300" w:cs="Arial"/>
          <w:sz w:val="22"/>
          <w:szCs w:val="22"/>
        </w:rPr>
        <w:t>.</w:t>
      </w:r>
    </w:p>
    <w:p w14:paraId="2624E6D1"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MENINGITIS</w:t>
      </w:r>
      <w:r w:rsidR="00A80371" w:rsidRPr="007803AE">
        <w:rPr>
          <w:rFonts w:ascii="Museo Sans 300" w:hAnsi="Museo Sans 300" w:cs="Arial"/>
          <w:sz w:val="22"/>
          <w:szCs w:val="22"/>
        </w:rPr>
        <w:t>.</w:t>
      </w:r>
    </w:p>
    <w:p w14:paraId="2624E6D2"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SEPSIS</w:t>
      </w:r>
      <w:r w:rsidR="00A80371" w:rsidRPr="007803AE">
        <w:rPr>
          <w:rFonts w:ascii="Museo Sans 300" w:hAnsi="Museo Sans 300" w:cs="Arial"/>
          <w:sz w:val="22"/>
          <w:szCs w:val="22"/>
        </w:rPr>
        <w:t>.</w:t>
      </w:r>
    </w:p>
    <w:p w14:paraId="2624E6D3"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CANDIDIASIS VULVOVAGINAL PERSISTENTE</w:t>
      </w:r>
      <w:r w:rsidR="00A80371" w:rsidRPr="007803AE">
        <w:rPr>
          <w:rFonts w:ascii="Museo Sans 300" w:hAnsi="Museo Sans 300" w:cs="Arial"/>
          <w:sz w:val="22"/>
          <w:szCs w:val="22"/>
        </w:rPr>
        <w:t>.</w:t>
      </w:r>
    </w:p>
    <w:p w14:paraId="2624E6D4"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CANDIDIASIS OROFARINGEA</w:t>
      </w:r>
      <w:r w:rsidR="00A80371" w:rsidRPr="007803AE">
        <w:rPr>
          <w:rFonts w:ascii="Museo Sans 300" w:hAnsi="Museo Sans 300" w:cs="Arial"/>
          <w:sz w:val="22"/>
          <w:szCs w:val="22"/>
        </w:rPr>
        <w:t>.</w:t>
      </w:r>
    </w:p>
    <w:p w14:paraId="2624E6D5"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DISPLASIA CERVICAL O CARCINOMA</w:t>
      </w:r>
      <w:r w:rsidR="00A80371" w:rsidRPr="007803AE">
        <w:rPr>
          <w:rFonts w:ascii="Museo Sans 300" w:hAnsi="Museo Sans 300" w:cs="Arial"/>
          <w:sz w:val="22"/>
          <w:szCs w:val="22"/>
        </w:rPr>
        <w:t>.</w:t>
      </w:r>
    </w:p>
    <w:p w14:paraId="2624E6D6"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FIEBRE &gt; 38.5º C &gt; 1 MES</w:t>
      </w:r>
      <w:r w:rsidR="00A80371" w:rsidRPr="007803AE">
        <w:rPr>
          <w:rFonts w:ascii="Museo Sans 300" w:hAnsi="Museo Sans 300" w:cs="Arial"/>
          <w:sz w:val="22"/>
          <w:szCs w:val="22"/>
        </w:rPr>
        <w:t>.</w:t>
      </w:r>
    </w:p>
    <w:p w14:paraId="2624E6D7"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DIARREA &gt; 1 MES</w:t>
      </w:r>
      <w:r w:rsidR="00A80371" w:rsidRPr="007803AE">
        <w:rPr>
          <w:rFonts w:ascii="Museo Sans 300" w:hAnsi="Museo Sans 300" w:cs="Arial"/>
          <w:sz w:val="22"/>
          <w:szCs w:val="22"/>
        </w:rPr>
        <w:t>.</w:t>
      </w:r>
    </w:p>
    <w:p w14:paraId="2624E6D8"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LEUCOPLAQUIA ORAL VELLOSA</w:t>
      </w:r>
      <w:r w:rsidR="00A80371" w:rsidRPr="007803AE">
        <w:rPr>
          <w:rFonts w:ascii="Museo Sans 300" w:hAnsi="Museo Sans 300" w:cs="Arial"/>
          <w:sz w:val="22"/>
          <w:szCs w:val="22"/>
        </w:rPr>
        <w:t>.</w:t>
      </w:r>
    </w:p>
    <w:p w14:paraId="2624E6D9"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HERPES ZOSTER &gt; 2 EPISODIOS</w:t>
      </w:r>
      <w:r w:rsidR="00A80371" w:rsidRPr="007803AE">
        <w:rPr>
          <w:rFonts w:ascii="Museo Sans 300" w:hAnsi="Museo Sans 300" w:cs="Arial"/>
          <w:sz w:val="22"/>
          <w:szCs w:val="22"/>
        </w:rPr>
        <w:t>.</w:t>
      </w:r>
    </w:p>
    <w:p w14:paraId="2624E6DA"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PÚRPURA TROMBOCITOPENIC</w:t>
      </w:r>
      <w:r w:rsidR="003740BF" w:rsidRPr="007803AE">
        <w:rPr>
          <w:rFonts w:ascii="Museo Sans 300" w:hAnsi="Museo Sans 300" w:cs="Arial"/>
          <w:sz w:val="22"/>
          <w:szCs w:val="22"/>
        </w:rPr>
        <w:t>A</w:t>
      </w:r>
      <w:r w:rsidRPr="007803AE">
        <w:rPr>
          <w:rFonts w:ascii="Museo Sans 300" w:hAnsi="Museo Sans 300" w:cs="Arial"/>
          <w:sz w:val="22"/>
          <w:szCs w:val="22"/>
        </w:rPr>
        <w:t xml:space="preserve"> IDIOPÁTIC</w:t>
      </w:r>
      <w:r w:rsidR="00A80371" w:rsidRPr="007803AE">
        <w:rPr>
          <w:rFonts w:ascii="Museo Sans 300" w:hAnsi="Museo Sans 300" w:cs="Arial"/>
          <w:sz w:val="22"/>
          <w:szCs w:val="22"/>
        </w:rPr>
        <w:t>A.</w:t>
      </w:r>
    </w:p>
    <w:p w14:paraId="2624E6DB"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LISTERIOSIS</w:t>
      </w:r>
      <w:r w:rsidR="00A80371" w:rsidRPr="007803AE">
        <w:rPr>
          <w:rFonts w:ascii="Museo Sans 300" w:hAnsi="Museo Sans 300" w:cs="Arial"/>
          <w:sz w:val="22"/>
          <w:szCs w:val="22"/>
        </w:rPr>
        <w:t>.</w:t>
      </w:r>
    </w:p>
    <w:p w14:paraId="2624E6DC"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NOCARDIOSIS</w:t>
      </w:r>
      <w:r w:rsidR="00A80371" w:rsidRPr="007803AE">
        <w:rPr>
          <w:rFonts w:ascii="Museo Sans 300" w:hAnsi="Museo Sans 300" w:cs="Arial"/>
          <w:sz w:val="22"/>
          <w:szCs w:val="22"/>
        </w:rPr>
        <w:t>.</w:t>
      </w:r>
    </w:p>
    <w:p w14:paraId="2624E6DD" w14:textId="77777777" w:rsidR="00915986"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ENF</w:t>
      </w:r>
      <w:r w:rsidR="003740BF" w:rsidRPr="007803AE">
        <w:rPr>
          <w:rFonts w:ascii="Museo Sans 300" w:hAnsi="Museo Sans 300" w:cs="Arial"/>
          <w:sz w:val="22"/>
          <w:szCs w:val="22"/>
        </w:rPr>
        <w:t>ERMEDAD</w:t>
      </w:r>
      <w:r w:rsidRPr="007803AE">
        <w:rPr>
          <w:rFonts w:ascii="Museo Sans 300" w:hAnsi="Museo Sans 300" w:cs="Arial"/>
          <w:sz w:val="22"/>
          <w:szCs w:val="22"/>
        </w:rPr>
        <w:t xml:space="preserve"> INFLAMATORIA PÉLVICA</w:t>
      </w:r>
      <w:r w:rsidR="00A80371" w:rsidRPr="007803AE">
        <w:rPr>
          <w:rFonts w:ascii="Museo Sans 300" w:hAnsi="Museo Sans 300" w:cs="Arial"/>
          <w:sz w:val="22"/>
          <w:szCs w:val="22"/>
        </w:rPr>
        <w:t>.</w:t>
      </w:r>
    </w:p>
    <w:p w14:paraId="2624E6DE" w14:textId="77777777" w:rsidR="005725EB" w:rsidRPr="007803AE" w:rsidRDefault="00915986" w:rsidP="000B52C0">
      <w:pPr>
        <w:pStyle w:val="Prrafodelista"/>
        <w:numPr>
          <w:ilvl w:val="1"/>
          <w:numId w:val="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NEUROPATÍA PERIFERICA</w:t>
      </w:r>
      <w:r w:rsidR="003740BF" w:rsidRPr="007803AE">
        <w:rPr>
          <w:rFonts w:ascii="Museo Sans 300" w:hAnsi="Museo Sans 300" w:cs="Arial"/>
          <w:sz w:val="22"/>
          <w:szCs w:val="22"/>
        </w:rPr>
        <w:t>.</w:t>
      </w:r>
      <w:r w:rsidRPr="007803AE">
        <w:rPr>
          <w:rFonts w:ascii="Museo Sans 300" w:hAnsi="Museo Sans 300" w:cs="Arial"/>
          <w:sz w:val="22"/>
          <w:szCs w:val="22"/>
        </w:rPr>
        <w:t xml:space="preserve"> </w:t>
      </w:r>
    </w:p>
    <w:p w14:paraId="56E29B4B" w14:textId="77777777" w:rsidR="00276AD0" w:rsidRPr="007803AE" w:rsidRDefault="00276AD0" w:rsidP="005725EB">
      <w:pPr>
        <w:autoSpaceDE w:val="0"/>
        <w:autoSpaceDN w:val="0"/>
        <w:adjustRightInd w:val="0"/>
        <w:jc w:val="both"/>
        <w:rPr>
          <w:rFonts w:ascii="Museo Sans 300" w:hAnsi="Museo Sans 300" w:cs="Arial"/>
          <w:b/>
          <w:bCs/>
          <w:sz w:val="22"/>
          <w:szCs w:val="22"/>
          <w:u w:val="single"/>
        </w:rPr>
      </w:pPr>
    </w:p>
    <w:p w14:paraId="2624E6E0" w14:textId="77777777" w:rsidR="00915986" w:rsidRPr="007803AE" w:rsidRDefault="00915986" w:rsidP="005725EB">
      <w:pPr>
        <w:autoSpaceDE w:val="0"/>
        <w:autoSpaceDN w:val="0"/>
        <w:adjustRightInd w:val="0"/>
        <w:jc w:val="both"/>
        <w:rPr>
          <w:rFonts w:ascii="Museo Sans 300" w:hAnsi="Museo Sans 300" w:cs="Arial"/>
          <w:sz w:val="22"/>
          <w:szCs w:val="22"/>
        </w:rPr>
      </w:pPr>
      <w:r w:rsidRPr="007803AE">
        <w:rPr>
          <w:rFonts w:ascii="Museo Sans 300" w:hAnsi="Museo Sans 300" w:cs="Arial"/>
          <w:b/>
          <w:bCs/>
          <w:sz w:val="22"/>
          <w:szCs w:val="22"/>
          <w:u w:val="single"/>
        </w:rPr>
        <w:t xml:space="preserve">Tabla Nº 3 </w:t>
      </w:r>
      <w:r w:rsidRPr="007803AE">
        <w:rPr>
          <w:rFonts w:ascii="Museo Sans 300" w:hAnsi="Museo Sans 300" w:cs="Arial"/>
          <w:b/>
          <w:bCs/>
          <w:sz w:val="22"/>
          <w:szCs w:val="22"/>
        </w:rPr>
        <w:t xml:space="preserve">Categoría Clínica C </w:t>
      </w:r>
    </w:p>
    <w:p w14:paraId="2624E6E1" w14:textId="77777777" w:rsidR="00915986" w:rsidRPr="007803AE" w:rsidRDefault="00915986" w:rsidP="00915986">
      <w:pPr>
        <w:autoSpaceDE w:val="0"/>
        <w:autoSpaceDN w:val="0"/>
        <w:adjustRightInd w:val="0"/>
        <w:jc w:val="both"/>
        <w:rPr>
          <w:rFonts w:ascii="Museo Sans 300" w:hAnsi="Museo Sans 300" w:cs="Arial"/>
          <w:sz w:val="22"/>
          <w:szCs w:val="22"/>
        </w:rPr>
      </w:pPr>
    </w:p>
    <w:p w14:paraId="2624E6E2"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CANDIDIASIS TRAQUEAL-BRONQUIAL-PULMONAR</w:t>
      </w:r>
      <w:r w:rsidR="00A80371" w:rsidRPr="007803AE">
        <w:rPr>
          <w:rFonts w:ascii="Museo Sans 300" w:hAnsi="Museo Sans 300" w:cs="Arial"/>
          <w:sz w:val="22"/>
          <w:szCs w:val="22"/>
        </w:rPr>
        <w:t>.</w:t>
      </w:r>
    </w:p>
    <w:p w14:paraId="2624E6E3"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CANDIDIASIS ESOFÁGICA</w:t>
      </w:r>
      <w:r w:rsidR="00A80371" w:rsidRPr="007803AE">
        <w:rPr>
          <w:rFonts w:ascii="Museo Sans 300" w:hAnsi="Museo Sans 300" w:cs="Arial"/>
          <w:sz w:val="22"/>
          <w:szCs w:val="22"/>
        </w:rPr>
        <w:t>.</w:t>
      </w:r>
    </w:p>
    <w:p w14:paraId="2624E6E4"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CARCINOMA CERVIX INVASIVO</w:t>
      </w:r>
      <w:r w:rsidR="00A80371" w:rsidRPr="007803AE">
        <w:rPr>
          <w:rFonts w:ascii="Museo Sans 300" w:hAnsi="Museo Sans 300" w:cs="Arial"/>
          <w:sz w:val="22"/>
          <w:szCs w:val="22"/>
        </w:rPr>
        <w:t>.</w:t>
      </w:r>
    </w:p>
    <w:p w14:paraId="2624E6E5"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COCCIDIOMICOSIS DISEMINADA</w:t>
      </w:r>
      <w:r w:rsidR="00A80371" w:rsidRPr="007803AE">
        <w:rPr>
          <w:rFonts w:ascii="Museo Sans 300" w:hAnsi="Museo Sans 300" w:cs="Arial"/>
          <w:sz w:val="22"/>
          <w:szCs w:val="22"/>
        </w:rPr>
        <w:t>.</w:t>
      </w:r>
    </w:p>
    <w:p w14:paraId="2624E6E6"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CRIPTOCOCOSIS EXTRAPULMONAR</w:t>
      </w:r>
      <w:r w:rsidR="00A80371" w:rsidRPr="007803AE">
        <w:rPr>
          <w:rFonts w:ascii="Museo Sans 300" w:hAnsi="Museo Sans 300" w:cs="Arial"/>
          <w:sz w:val="22"/>
          <w:szCs w:val="22"/>
        </w:rPr>
        <w:t>.</w:t>
      </w:r>
    </w:p>
    <w:p w14:paraId="2624E6E7"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CRIPTOSPORIDIASIS CON DIARREA &gt; 1 MES</w:t>
      </w:r>
      <w:r w:rsidR="00A80371" w:rsidRPr="007803AE">
        <w:rPr>
          <w:rFonts w:ascii="Museo Sans 300" w:hAnsi="Museo Sans 300" w:cs="Arial"/>
          <w:sz w:val="22"/>
          <w:szCs w:val="22"/>
        </w:rPr>
        <w:t>.</w:t>
      </w:r>
    </w:p>
    <w:p w14:paraId="2624E6E8"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INFECCIÓN POR CITOMEGALOVIRUS (NO HIGADO, BAZO O GANGLIOS)</w:t>
      </w:r>
      <w:r w:rsidR="00A80371" w:rsidRPr="007803AE">
        <w:rPr>
          <w:rFonts w:ascii="Museo Sans 300" w:hAnsi="Museo Sans 300" w:cs="Arial"/>
          <w:sz w:val="22"/>
          <w:szCs w:val="22"/>
        </w:rPr>
        <w:t>.</w:t>
      </w:r>
    </w:p>
    <w:p w14:paraId="2624E6E9"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RETINITIS POR CITOMEGALOVIRUS</w:t>
      </w:r>
      <w:r w:rsidR="00A80371" w:rsidRPr="007803AE">
        <w:rPr>
          <w:rFonts w:ascii="Museo Sans 300" w:hAnsi="Museo Sans 300" w:cs="Arial"/>
          <w:sz w:val="22"/>
          <w:szCs w:val="22"/>
        </w:rPr>
        <w:t>.</w:t>
      </w:r>
    </w:p>
    <w:p w14:paraId="2624E6EA"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ENCEFALOPAT</w:t>
      </w:r>
      <w:r w:rsidR="003740BF" w:rsidRPr="007803AE">
        <w:rPr>
          <w:rFonts w:ascii="Museo Sans 300" w:hAnsi="Museo Sans 300" w:cs="Arial"/>
          <w:sz w:val="22"/>
          <w:szCs w:val="22"/>
        </w:rPr>
        <w:t>Í</w:t>
      </w:r>
      <w:r w:rsidRPr="007803AE">
        <w:rPr>
          <w:rFonts w:ascii="Museo Sans 300" w:hAnsi="Museo Sans 300" w:cs="Arial"/>
          <w:sz w:val="22"/>
          <w:szCs w:val="22"/>
        </w:rPr>
        <w:t>A VIH</w:t>
      </w:r>
      <w:r w:rsidR="00A80371" w:rsidRPr="007803AE">
        <w:rPr>
          <w:rFonts w:ascii="Museo Sans 300" w:hAnsi="Museo Sans 300" w:cs="Arial"/>
          <w:sz w:val="22"/>
          <w:szCs w:val="22"/>
        </w:rPr>
        <w:t>.</w:t>
      </w:r>
    </w:p>
    <w:p w14:paraId="2624E6EB" w14:textId="77777777" w:rsidR="00FA7B5C"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HERPES SIMPLE CON</w:t>
      </w:r>
      <w:r w:rsidR="00A80371" w:rsidRPr="007803AE">
        <w:rPr>
          <w:rFonts w:ascii="Museo Sans 300" w:hAnsi="Museo Sans 300" w:cs="Arial"/>
          <w:sz w:val="22"/>
          <w:szCs w:val="22"/>
        </w:rPr>
        <w:t xml:space="preserve"> ULCERA MIOCUTANEA, BRONQUITIS,</w:t>
      </w:r>
    </w:p>
    <w:p w14:paraId="2624E6EC" w14:textId="77777777" w:rsidR="00915986" w:rsidRPr="007803AE" w:rsidRDefault="00915986" w:rsidP="00677756">
      <w:pPr>
        <w:pStyle w:val="Prrafodelista"/>
        <w:autoSpaceDE w:val="0"/>
        <w:autoSpaceDN w:val="0"/>
        <w:adjustRightInd w:val="0"/>
        <w:ind w:left="425"/>
        <w:jc w:val="both"/>
        <w:rPr>
          <w:rFonts w:ascii="Museo Sans 300" w:hAnsi="Museo Sans 300" w:cs="Arial"/>
          <w:sz w:val="22"/>
          <w:szCs w:val="22"/>
        </w:rPr>
      </w:pPr>
      <w:r w:rsidRPr="007803AE">
        <w:rPr>
          <w:rFonts w:ascii="Museo Sans 300" w:hAnsi="Museo Sans 300" w:cs="Arial"/>
          <w:sz w:val="22"/>
          <w:szCs w:val="22"/>
        </w:rPr>
        <w:t>NEUMONITIS O ESOFAGITIS HERP</w:t>
      </w:r>
      <w:r w:rsidR="003740BF" w:rsidRPr="007803AE">
        <w:rPr>
          <w:rFonts w:ascii="Museo Sans 300" w:hAnsi="Museo Sans 300" w:cs="Arial"/>
          <w:sz w:val="22"/>
          <w:szCs w:val="22"/>
        </w:rPr>
        <w:t>É</w:t>
      </w:r>
      <w:r w:rsidR="00A80371" w:rsidRPr="007803AE">
        <w:rPr>
          <w:rFonts w:ascii="Museo Sans 300" w:hAnsi="Museo Sans 300" w:cs="Arial"/>
          <w:sz w:val="22"/>
          <w:szCs w:val="22"/>
        </w:rPr>
        <w:t>TICA.</w:t>
      </w:r>
    </w:p>
    <w:p w14:paraId="2624E6ED"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HISTOPLASMOSIS DISEMINADA</w:t>
      </w:r>
      <w:r w:rsidR="00A80371" w:rsidRPr="007803AE">
        <w:rPr>
          <w:rFonts w:ascii="Museo Sans 300" w:hAnsi="Museo Sans 300" w:cs="Arial"/>
          <w:sz w:val="22"/>
          <w:szCs w:val="22"/>
        </w:rPr>
        <w:t>.</w:t>
      </w:r>
    </w:p>
    <w:p w14:paraId="2624E6EE"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ISOSPORIDIASIS CRÓNICA</w:t>
      </w:r>
      <w:r w:rsidR="00A80371" w:rsidRPr="007803AE">
        <w:rPr>
          <w:rFonts w:ascii="Museo Sans 300" w:hAnsi="Museo Sans 300" w:cs="Arial"/>
          <w:sz w:val="22"/>
          <w:szCs w:val="22"/>
        </w:rPr>
        <w:t>.</w:t>
      </w:r>
    </w:p>
    <w:p w14:paraId="2624E6EF"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SARCOMA DE KAPOSI</w:t>
      </w:r>
      <w:r w:rsidR="00A80371" w:rsidRPr="007803AE">
        <w:rPr>
          <w:rFonts w:ascii="Museo Sans 300" w:hAnsi="Museo Sans 300" w:cs="Arial"/>
          <w:sz w:val="22"/>
          <w:szCs w:val="22"/>
        </w:rPr>
        <w:t>.</w:t>
      </w:r>
    </w:p>
    <w:p w14:paraId="2624E6F0"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LINFOMA DE BURKITT</w:t>
      </w:r>
      <w:r w:rsidR="00A80371" w:rsidRPr="007803AE">
        <w:rPr>
          <w:rFonts w:ascii="Museo Sans 300" w:hAnsi="Museo Sans 300" w:cs="Arial"/>
          <w:sz w:val="22"/>
          <w:szCs w:val="22"/>
        </w:rPr>
        <w:t>.</w:t>
      </w:r>
    </w:p>
    <w:p w14:paraId="2624E6F1"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LINFOMA INMUNOBL</w:t>
      </w:r>
      <w:r w:rsidR="003740BF" w:rsidRPr="007803AE">
        <w:rPr>
          <w:rFonts w:ascii="Museo Sans 300" w:hAnsi="Museo Sans 300" w:cs="Arial"/>
          <w:sz w:val="22"/>
          <w:szCs w:val="22"/>
        </w:rPr>
        <w:t>Á</w:t>
      </w:r>
      <w:r w:rsidRPr="007803AE">
        <w:rPr>
          <w:rFonts w:ascii="Museo Sans 300" w:hAnsi="Museo Sans 300" w:cs="Arial"/>
          <w:sz w:val="22"/>
          <w:szCs w:val="22"/>
        </w:rPr>
        <w:t>STICO</w:t>
      </w:r>
      <w:r w:rsidR="00A80371" w:rsidRPr="007803AE">
        <w:rPr>
          <w:rFonts w:ascii="Museo Sans 300" w:hAnsi="Museo Sans 300" w:cs="Arial"/>
          <w:sz w:val="22"/>
          <w:szCs w:val="22"/>
        </w:rPr>
        <w:t>.</w:t>
      </w:r>
    </w:p>
    <w:p w14:paraId="2624E6F2"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LINFOMA CEREBRAL PRIMARIO</w:t>
      </w:r>
      <w:r w:rsidR="00A80371" w:rsidRPr="007803AE">
        <w:rPr>
          <w:rFonts w:ascii="Museo Sans 300" w:hAnsi="Museo Sans 300" w:cs="Arial"/>
          <w:sz w:val="22"/>
          <w:szCs w:val="22"/>
        </w:rPr>
        <w:t>.</w:t>
      </w:r>
    </w:p>
    <w:p w14:paraId="2624E6F3"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INFECCIÓN POR MYCOBACTERIUM AVIUM EXTRA-PULMONAR</w:t>
      </w:r>
      <w:r w:rsidR="00A80371" w:rsidRPr="007803AE">
        <w:rPr>
          <w:rFonts w:ascii="Museo Sans 300" w:hAnsi="Museo Sans 300" w:cs="Arial"/>
          <w:sz w:val="22"/>
          <w:szCs w:val="22"/>
        </w:rPr>
        <w:t>.</w:t>
      </w:r>
    </w:p>
    <w:p w14:paraId="2624E6F4"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T</w:t>
      </w:r>
      <w:r w:rsidR="003740BF" w:rsidRPr="007803AE">
        <w:rPr>
          <w:rFonts w:ascii="Museo Sans 300" w:hAnsi="Museo Sans 300" w:cs="Arial"/>
          <w:sz w:val="22"/>
          <w:szCs w:val="22"/>
        </w:rPr>
        <w:t>UBERCULOSIS</w:t>
      </w:r>
      <w:r w:rsidRPr="007803AE">
        <w:rPr>
          <w:rFonts w:ascii="Museo Sans 300" w:hAnsi="Museo Sans 300" w:cs="Arial"/>
          <w:sz w:val="22"/>
          <w:szCs w:val="22"/>
        </w:rPr>
        <w:t xml:space="preserve"> PULMONAR</w:t>
      </w:r>
      <w:r w:rsidR="00A80371" w:rsidRPr="007803AE">
        <w:rPr>
          <w:rFonts w:ascii="Museo Sans 300" w:hAnsi="Museo Sans 300" w:cs="Arial"/>
          <w:sz w:val="22"/>
          <w:szCs w:val="22"/>
        </w:rPr>
        <w:t>.</w:t>
      </w:r>
    </w:p>
    <w:p w14:paraId="2624E6F5" w14:textId="77777777" w:rsidR="00915986" w:rsidRPr="007803AE" w:rsidRDefault="003740BF"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TUBERCULOSIS</w:t>
      </w:r>
      <w:r w:rsidR="00915986" w:rsidRPr="007803AE">
        <w:rPr>
          <w:rFonts w:ascii="Museo Sans 300" w:hAnsi="Museo Sans 300" w:cs="Arial"/>
          <w:sz w:val="22"/>
          <w:szCs w:val="22"/>
        </w:rPr>
        <w:t xml:space="preserve"> EXTRAPULMONAR O DISEMINADA</w:t>
      </w:r>
      <w:r w:rsidR="00A80371" w:rsidRPr="007803AE">
        <w:rPr>
          <w:rFonts w:ascii="Museo Sans 300" w:hAnsi="Museo Sans 300" w:cs="Arial"/>
          <w:sz w:val="22"/>
          <w:szCs w:val="22"/>
        </w:rPr>
        <w:t>.</w:t>
      </w:r>
    </w:p>
    <w:p w14:paraId="2624E6F6"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INFECCIÓN POR MICOBACTERIAS DISEMINADAS</w:t>
      </w:r>
      <w:r w:rsidR="00A80371" w:rsidRPr="007803AE">
        <w:rPr>
          <w:rFonts w:ascii="Museo Sans 300" w:hAnsi="Museo Sans 300" w:cs="Arial"/>
          <w:sz w:val="22"/>
          <w:szCs w:val="22"/>
        </w:rPr>
        <w:t>.</w:t>
      </w:r>
    </w:p>
    <w:p w14:paraId="2624E6F7"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NEUMONÍA POR PN</w:t>
      </w:r>
      <w:r w:rsidR="00A80371" w:rsidRPr="007803AE">
        <w:rPr>
          <w:rFonts w:ascii="Museo Sans 300" w:hAnsi="Museo Sans 300" w:cs="Arial"/>
          <w:sz w:val="22"/>
          <w:szCs w:val="22"/>
        </w:rPr>
        <w:t>EUMOCYSTIS CARINII.</w:t>
      </w:r>
    </w:p>
    <w:p w14:paraId="2624E6F8"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NEUMONIA RECURRENTE</w:t>
      </w:r>
      <w:r w:rsidR="00A80371" w:rsidRPr="007803AE">
        <w:rPr>
          <w:rFonts w:ascii="Museo Sans 300" w:hAnsi="Museo Sans 300" w:cs="Arial"/>
          <w:sz w:val="22"/>
          <w:szCs w:val="22"/>
        </w:rPr>
        <w:t>.</w:t>
      </w:r>
    </w:p>
    <w:p w14:paraId="2624E6F9"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LEUCOENCEFALOPATIA MULTIFOCAL PROGRESIVA</w:t>
      </w:r>
      <w:r w:rsidR="00A80371" w:rsidRPr="007803AE">
        <w:rPr>
          <w:rFonts w:ascii="Museo Sans 300" w:hAnsi="Museo Sans 300" w:cs="Arial"/>
          <w:sz w:val="22"/>
          <w:szCs w:val="22"/>
        </w:rPr>
        <w:t>.</w:t>
      </w:r>
    </w:p>
    <w:p w14:paraId="2624E6FA"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SEPSIS RECURRENTES POR SALMONELLAS</w:t>
      </w:r>
      <w:r w:rsidR="00A80371" w:rsidRPr="007803AE">
        <w:rPr>
          <w:rFonts w:ascii="Museo Sans 300" w:hAnsi="Museo Sans 300" w:cs="Arial"/>
          <w:sz w:val="22"/>
          <w:szCs w:val="22"/>
        </w:rPr>
        <w:t>.</w:t>
      </w:r>
    </w:p>
    <w:p w14:paraId="2624E6FB" w14:textId="77777777" w:rsidR="00915986" w:rsidRPr="007803AE" w:rsidRDefault="00915986"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TOXOPLASMOSIS CEREBRAL</w:t>
      </w:r>
      <w:r w:rsidR="00A80371" w:rsidRPr="007803AE">
        <w:rPr>
          <w:rFonts w:ascii="Museo Sans 300" w:hAnsi="Museo Sans 300" w:cs="Arial"/>
          <w:sz w:val="22"/>
          <w:szCs w:val="22"/>
        </w:rPr>
        <w:t>.</w:t>
      </w:r>
    </w:p>
    <w:p w14:paraId="2624E6FC" w14:textId="77777777" w:rsidR="00915986" w:rsidRPr="007803AE" w:rsidRDefault="00A80371" w:rsidP="000B52C0">
      <w:pPr>
        <w:pStyle w:val="Prrafodelista"/>
        <w:numPr>
          <w:ilvl w:val="0"/>
          <w:numId w:val="175"/>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SINDROME DE EMACIACIÓN POR VIH.</w:t>
      </w:r>
    </w:p>
    <w:p w14:paraId="51DE3117" w14:textId="77777777" w:rsidR="00BE0E2F" w:rsidRPr="007803AE" w:rsidRDefault="00BE0E2F" w:rsidP="00BE0E2F">
      <w:pPr>
        <w:pStyle w:val="Prrafodelista"/>
        <w:autoSpaceDE w:val="0"/>
        <w:autoSpaceDN w:val="0"/>
        <w:adjustRightInd w:val="0"/>
        <w:ind w:left="425"/>
        <w:jc w:val="both"/>
        <w:rPr>
          <w:rFonts w:ascii="Museo Sans 300" w:hAnsi="Museo Sans 300" w:cs="Arial"/>
          <w:sz w:val="22"/>
          <w:szCs w:val="22"/>
        </w:rPr>
      </w:pPr>
    </w:p>
    <w:p w14:paraId="2624E6FE" w14:textId="77777777" w:rsidR="00915986" w:rsidRPr="007803AE" w:rsidRDefault="009155A9" w:rsidP="00A80371">
      <w:pPr>
        <w:autoSpaceDE w:val="0"/>
        <w:autoSpaceDN w:val="0"/>
        <w:adjustRightInd w:val="0"/>
        <w:jc w:val="both"/>
        <w:rPr>
          <w:rFonts w:ascii="Museo Sans 300" w:hAnsi="Museo Sans 300" w:cs="Arial"/>
          <w:sz w:val="22"/>
          <w:szCs w:val="22"/>
        </w:rPr>
      </w:pPr>
      <w:r w:rsidRPr="007803AE">
        <w:rPr>
          <w:rFonts w:ascii="Museo Sans 300" w:hAnsi="Museo Sans 300" w:cs="Arial"/>
          <w:sz w:val="22"/>
          <w:szCs w:val="22"/>
        </w:rPr>
        <w:t>F</w:t>
      </w:r>
      <w:r w:rsidR="00915986" w:rsidRPr="007803AE">
        <w:rPr>
          <w:rFonts w:ascii="Museo Sans 300" w:hAnsi="Museo Sans 300" w:cs="Arial"/>
          <w:sz w:val="22"/>
          <w:szCs w:val="22"/>
        </w:rPr>
        <w:t>ase</w:t>
      </w:r>
      <w:r w:rsidRPr="007803AE">
        <w:rPr>
          <w:rFonts w:ascii="Museo Sans 300" w:hAnsi="Museo Sans 300" w:cs="Arial"/>
          <w:sz w:val="22"/>
          <w:szCs w:val="22"/>
        </w:rPr>
        <w:t>s</w:t>
      </w:r>
      <w:r w:rsidR="00915986" w:rsidRPr="007803AE">
        <w:rPr>
          <w:rFonts w:ascii="Museo Sans 300" w:hAnsi="Museo Sans 300" w:cs="Arial"/>
          <w:sz w:val="22"/>
          <w:szCs w:val="22"/>
        </w:rPr>
        <w:t xml:space="preserve"> de deterioro que afecta al </w:t>
      </w:r>
      <w:r w:rsidRPr="007803AE">
        <w:rPr>
          <w:rFonts w:ascii="Museo Sans 300" w:hAnsi="Museo Sans 300" w:cs="Arial"/>
          <w:sz w:val="22"/>
          <w:szCs w:val="22"/>
        </w:rPr>
        <w:t>t</w:t>
      </w:r>
      <w:r w:rsidR="00915986" w:rsidRPr="007803AE">
        <w:rPr>
          <w:rFonts w:ascii="Museo Sans 300" w:hAnsi="Museo Sans 300" w:cs="Arial"/>
          <w:sz w:val="22"/>
          <w:szCs w:val="22"/>
        </w:rPr>
        <w:t xml:space="preserve">rabajador: </w:t>
      </w:r>
    </w:p>
    <w:p w14:paraId="2624E6FF" w14:textId="77777777" w:rsidR="00A80371" w:rsidRPr="007803AE" w:rsidRDefault="00A80371" w:rsidP="00A80371">
      <w:pPr>
        <w:autoSpaceDE w:val="0"/>
        <w:autoSpaceDN w:val="0"/>
        <w:adjustRightInd w:val="0"/>
        <w:jc w:val="both"/>
        <w:rPr>
          <w:rFonts w:ascii="Museo Sans 300" w:hAnsi="Museo Sans 300" w:cs="Arial"/>
          <w:sz w:val="22"/>
          <w:szCs w:val="22"/>
        </w:rPr>
      </w:pPr>
    </w:p>
    <w:p w14:paraId="2624E700" w14:textId="77777777" w:rsidR="00915986" w:rsidRPr="007803AE" w:rsidRDefault="00915986" w:rsidP="000B52C0">
      <w:pPr>
        <w:numPr>
          <w:ilvl w:val="0"/>
          <w:numId w:val="1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 xml:space="preserve">Fase de Deterioro Inmune Transitorio: También denominado Primoinfección VIH, comprende el período de los primeros seis meses de la infección cuyo diagnóstico definitivo puede efectuarse con </w:t>
      </w:r>
      <w:r w:rsidR="00C048A0" w:rsidRPr="007803AE">
        <w:rPr>
          <w:rFonts w:ascii="Museo Sans 300" w:hAnsi="Museo Sans 300" w:cs="Arial"/>
          <w:sz w:val="22"/>
          <w:szCs w:val="22"/>
        </w:rPr>
        <w:t xml:space="preserve">Elisa no reactiva </w:t>
      </w:r>
      <w:r w:rsidRPr="007803AE">
        <w:rPr>
          <w:rFonts w:ascii="Museo Sans 300" w:hAnsi="Museo Sans 300" w:cs="Arial"/>
          <w:sz w:val="22"/>
          <w:szCs w:val="22"/>
        </w:rPr>
        <w:t>o indeterminada en los seis meses previos a una positiva. Es autolimitada y la mayoría de las veces sintomática</w:t>
      </w:r>
      <w:r w:rsidR="00A80371" w:rsidRPr="007803AE">
        <w:rPr>
          <w:rFonts w:ascii="Museo Sans 300" w:hAnsi="Museo Sans 300" w:cs="Arial"/>
          <w:sz w:val="22"/>
          <w:szCs w:val="22"/>
        </w:rPr>
        <w:t>.</w:t>
      </w:r>
    </w:p>
    <w:p w14:paraId="2624E701" w14:textId="77777777" w:rsidR="00915986" w:rsidRPr="007803AE" w:rsidRDefault="00915986" w:rsidP="000B52C0">
      <w:pPr>
        <w:numPr>
          <w:ilvl w:val="0"/>
          <w:numId w:val="121"/>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 xml:space="preserve">Fase de Deterioro Inmune Definitivo: Esta fase hace crónica la enfermedad, de curso irreversible, </w:t>
      </w:r>
      <w:proofErr w:type="gramStart"/>
      <w:r w:rsidRPr="007803AE">
        <w:rPr>
          <w:rFonts w:ascii="Museo Sans 300" w:hAnsi="Museo Sans 300" w:cs="Arial"/>
          <w:sz w:val="22"/>
          <w:szCs w:val="22"/>
        </w:rPr>
        <w:t>sintomática o asintomática</w:t>
      </w:r>
      <w:proofErr w:type="gramEnd"/>
      <w:r w:rsidRPr="007803AE">
        <w:rPr>
          <w:rFonts w:ascii="Museo Sans 300" w:hAnsi="Museo Sans 300" w:cs="Arial"/>
          <w:sz w:val="22"/>
          <w:szCs w:val="22"/>
        </w:rPr>
        <w:t xml:space="preserve">. </w:t>
      </w:r>
    </w:p>
    <w:p w14:paraId="2624E702" w14:textId="77777777" w:rsidR="00915986" w:rsidRPr="007803AE" w:rsidRDefault="00915986" w:rsidP="00915986">
      <w:pPr>
        <w:autoSpaceDE w:val="0"/>
        <w:autoSpaceDN w:val="0"/>
        <w:adjustRightInd w:val="0"/>
        <w:rPr>
          <w:rFonts w:ascii="Museo Sans 300" w:hAnsi="Museo Sans 300" w:cs="Arial"/>
          <w:sz w:val="22"/>
          <w:szCs w:val="22"/>
        </w:rPr>
      </w:pPr>
    </w:p>
    <w:p w14:paraId="2624E703" w14:textId="2DA653F1" w:rsidR="00CC31B0" w:rsidRPr="007803AE" w:rsidRDefault="00915986" w:rsidP="004373BC">
      <w:pPr>
        <w:autoSpaceDE w:val="0"/>
        <w:autoSpaceDN w:val="0"/>
        <w:adjustRightInd w:val="0"/>
        <w:spacing w:after="120"/>
        <w:jc w:val="both"/>
        <w:rPr>
          <w:rFonts w:ascii="Museo Sans 300" w:hAnsi="Museo Sans 300" w:cs="Arial"/>
          <w:sz w:val="22"/>
          <w:szCs w:val="22"/>
        </w:rPr>
      </w:pPr>
      <w:r w:rsidRPr="007803AE">
        <w:rPr>
          <w:rFonts w:ascii="Museo Sans 300" w:hAnsi="Museo Sans 300" w:cs="Arial"/>
          <w:sz w:val="22"/>
          <w:szCs w:val="22"/>
        </w:rPr>
        <w:t xml:space="preserve">El criterio de clasificación de </w:t>
      </w:r>
      <w:r w:rsidR="009D643F" w:rsidRPr="007803AE">
        <w:rPr>
          <w:rFonts w:ascii="Museo Sans 300" w:hAnsi="Museo Sans 300" w:cs="Arial"/>
          <w:sz w:val="22"/>
          <w:szCs w:val="22"/>
        </w:rPr>
        <w:t>las Normas Generales de Invalidez</w:t>
      </w:r>
      <w:r w:rsidR="00C12809" w:rsidRPr="007803AE">
        <w:rPr>
          <w:rFonts w:ascii="Museo Sans 300" w:hAnsi="Museo Sans 300" w:cs="Arial"/>
          <w:sz w:val="22"/>
          <w:szCs w:val="22"/>
        </w:rPr>
        <w:t xml:space="preserve"> y Enfermedades Graves</w:t>
      </w:r>
      <w:r w:rsidRPr="007803AE">
        <w:rPr>
          <w:rFonts w:ascii="Museo Sans 300" w:hAnsi="Museo Sans 300" w:cs="Arial"/>
          <w:sz w:val="22"/>
          <w:szCs w:val="22"/>
        </w:rPr>
        <w:t xml:space="preserve"> es </w:t>
      </w:r>
      <w:r w:rsidR="00B71752" w:rsidRPr="007803AE">
        <w:rPr>
          <w:rFonts w:ascii="Museo Sans 300" w:hAnsi="Museo Sans 300" w:cs="Arial"/>
          <w:sz w:val="22"/>
          <w:szCs w:val="22"/>
        </w:rPr>
        <w:t xml:space="preserve">clínica </w:t>
      </w:r>
      <w:r w:rsidRPr="007803AE">
        <w:rPr>
          <w:rFonts w:ascii="Museo Sans 300" w:hAnsi="Museo Sans 300" w:cs="Arial"/>
          <w:sz w:val="22"/>
          <w:szCs w:val="22"/>
        </w:rPr>
        <w:t xml:space="preserve">y reconoce siete tipos de solicitantes: </w:t>
      </w:r>
    </w:p>
    <w:p w14:paraId="2624E704"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Solicitante</w:t>
      </w:r>
      <w:r w:rsidR="00A80371" w:rsidRPr="007803AE">
        <w:rPr>
          <w:rFonts w:ascii="Museo Sans 300" w:hAnsi="Museo Sans 300" w:cs="Arial"/>
          <w:sz w:val="22"/>
          <w:szCs w:val="22"/>
        </w:rPr>
        <w:t xml:space="preserve"> sin indicación de tratamiento.</w:t>
      </w:r>
    </w:p>
    <w:p w14:paraId="2624E705"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 xml:space="preserve">Solicitante </w:t>
      </w:r>
      <w:r w:rsidR="00A80371" w:rsidRPr="007803AE">
        <w:rPr>
          <w:rFonts w:ascii="Museo Sans 300" w:hAnsi="Museo Sans 300" w:cs="Arial"/>
          <w:sz w:val="22"/>
          <w:szCs w:val="22"/>
        </w:rPr>
        <w:t>bajo observación y tratamiento.</w:t>
      </w:r>
    </w:p>
    <w:p w14:paraId="2624E706"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Solicitante con indicación de terapia pero no a</w:t>
      </w:r>
      <w:r w:rsidR="00CC31B0" w:rsidRPr="007803AE">
        <w:rPr>
          <w:rFonts w:ascii="Museo Sans 300" w:hAnsi="Museo Sans 300" w:cs="Arial"/>
          <w:sz w:val="22"/>
          <w:szCs w:val="22"/>
        </w:rPr>
        <w:t>ccesible</w:t>
      </w:r>
      <w:r w:rsidR="00A80371" w:rsidRPr="007803AE">
        <w:rPr>
          <w:rFonts w:ascii="Museo Sans 300" w:hAnsi="Museo Sans 300" w:cs="Arial"/>
          <w:sz w:val="22"/>
          <w:szCs w:val="22"/>
        </w:rPr>
        <w:t>.</w:t>
      </w:r>
    </w:p>
    <w:p w14:paraId="2624E707"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Solicitante con terapia fracasada</w:t>
      </w:r>
      <w:r w:rsidR="00A80371" w:rsidRPr="007803AE">
        <w:rPr>
          <w:rFonts w:ascii="Museo Sans 300" w:hAnsi="Museo Sans 300" w:cs="Arial"/>
          <w:sz w:val="22"/>
          <w:szCs w:val="22"/>
        </w:rPr>
        <w:t xml:space="preserve"> por falla severa de adherencia.</w:t>
      </w:r>
    </w:p>
    <w:p w14:paraId="2624E708" w14:textId="77777777" w:rsidR="00915986" w:rsidRPr="007803AE" w:rsidRDefault="00915986" w:rsidP="000B52C0">
      <w:pPr>
        <w:numPr>
          <w:ilvl w:val="0"/>
          <w:numId w:val="176"/>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Solicitante con terapia exitos</w:t>
      </w:r>
      <w:r w:rsidR="00A80371" w:rsidRPr="007803AE">
        <w:rPr>
          <w:rFonts w:ascii="Museo Sans 300" w:hAnsi="Museo Sans 300" w:cs="Arial"/>
          <w:sz w:val="22"/>
          <w:szCs w:val="22"/>
        </w:rPr>
        <w:t>a.</w:t>
      </w:r>
    </w:p>
    <w:p w14:paraId="2624E709" w14:textId="77777777" w:rsidR="00915986" w:rsidRPr="007803AE" w:rsidRDefault="00915986" w:rsidP="000B52C0">
      <w:pPr>
        <w:pStyle w:val="Prrafodelista"/>
        <w:numPr>
          <w:ilvl w:val="0"/>
          <w:numId w:val="24"/>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Sol</w:t>
      </w:r>
      <w:r w:rsidR="00A80371" w:rsidRPr="007803AE">
        <w:rPr>
          <w:rFonts w:ascii="Museo Sans 300" w:hAnsi="Museo Sans 300" w:cs="Arial"/>
          <w:sz w:val="22"/>
          <w:szCs w:val="22"/>
        </w:rPr>
        <w:t>icitante con terapia fracasada.</w:t>
      </w:r>
    </w:p>
    <w:p w14:paraId="2624E70A" w14:textId="77777777" w:rsidR="00BF6AD7" w:rsidRPr="007803AE" w:rsidRDefault="00915986" w:rsidP="000B52C0">
      <w:pPr>
        <w:pStyle w:val="Prrafodelista"/>
        <w:numPr>
          <w:ilvl w:val="0"/>
          <w:numId w:val="24"/>
        </w:numPr>
        <w:autoSpaceDE w:val="0"/>
        <w:autoSpaceDN w:val="0"/>
        <w:adjustRightInd w:val="0"/>
        <w:ind w:left="425" w:hanging="425"/>
        <w:jc w:val="both"/>
        <w:rPr>
          <w:rFonts w:ascii="Museo Sans 300" w:hAnsi="Museo Sans 300" w:cs="Arial"/>
          <w:sz w:val="22"/>
          <w:szCs w:val="22"/>
        </w:rPr>
      </w:pPr>
      <w:r w:rsidRPr="007803AE">
        <w:rPr>
          <w:rFonts w:ascii="Museo Sans 300" w:hAnsi="Museo Sans 300" w:cs="Arial"/>
          <w:sz w:val="22"/>
          <w:szCs w:val="22"/>
        </w:rPr>
        <w:t xml:space="preserve">Solicitante con daño tóxico mitocondrial por terapia. </w:t>
      </w:r>
    </w:p>
    <w:p w14:paraId="2624E70B" w14:textId="77777777" w:rsidR="00A80371" w:rsidRPr="007803AE" w:rsidRDefault="00A80371" w:rsidP="00A80371">
      <w:pPr>
        <w:autoSpaceDE w:val="0"/>
        <w:autoSpaceDN w:val="0"/>
        <w:adjustRightInd w:val="0"/>
        <w:jc w:val="both"/>
        <w:rPr>
          <w:rFonts w:ascii="Museo Sans 300" w:hAnsi="Museo Sans 300" w:cs="Arial"/>
          <w:sz w:val="22"/>
          <w:szCs w:val="22"/>
        </w:rPr>
      </w:pPr>
    </w:p>
    <w:p w14:paraId="2624E70C" w14:textId="77777777" w:rsidR="00915986" w:rsidRPr="007803AE" w:rsidRDefault="00915986" w:rsidP="00F60AEA">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7803AE">
        <w:rPr>
          <w:rFonts w:ascii="Museo Sans 300" w:hAnsi="Museo Sans 300" w:cs="Arial"/>
          <w:sz w:val="22"/>
          <w:szCs w:val="22"/>
        </w:rPr>
        <w:t>Los trabajadores sin indicación de tratamiento por no cumplir requisitos para iniciar terap</w:t>
      </w:r>
      <w:r w:rsidR="00A80371" w:rsidRPr="007803AE">
        <w:rPr>
          <w:rFonts w:ascii="Museo Sans 300" w:hAnsi="Museo Sans 300" w:cs="Arial"/>
          <w:sz w:val="22"/>
          <w:szCs w:val="22"/>
        </w:rPr>
        <w:t>ia. Impedimento no configurado.</w:t>
      </w:r>
    </w:p>
    <w:p w14:paraId="2624E70D" w14:textId="77777777" w:rsidR="00A80371" w:rsidRPr="007803AE" w:rsidRDefault="00A80371" w:rsidP="00F60AEA">
      <w:pPr>
        <w:autoSpaceDE w:val="0"/>
        <w:autoSpaceDN w:val="0"/>
        <w:adjustRightInd w:val="0"/>
        <w:ind w:left="850" w:hanging="425"/>
        <w:jc w:val="both"/>
        <w:rPr>
          <w:rFonts w:ascii="Museo Sans 300" w:hAnsi="Museo Sans 300" w:cs="Arial"/>
          <w:sz w:val="22"/>
          <w:szCs w:val="22"/>
        </w:rPr>
      </w:pPr>
    </w:p>
    <w:p w14:paraId="2624E70E" w14:textId="77777777" w:rsidR="00915986" w:rsidRPr="007803AE" w:rsidRDefault="00915986" w:rsidP="00F60AEA">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7803AE">
        <w:rPr>
          <w:rFonts w:ascii="Museo Sans 300" w:hAnsi="Museo Sans 300" w:cs="Arial"/>
          <w:sz w:val="22"/>
          <w:szCs w:val="22"/>
        </w:rPr>
        <w:t>Los trabajadores bajo observación y tratamiento son los que no cumplen con el período mínimo de nueve meses para evaluar resultados de la terapia y debe posponerse la calificación. El informe del especialista fundamentará esta condici</w:t>
      </w:r>
      <w:r w:rsidR="00A80371" w:rsidRPr="007803AE">
        <w:rPr>
          <w:rFonts w:ascii="Museo Sans 300" w:hAnsi="Museo Sans 300" w:cs="Arial"/>
          <w:sz w:val="22"/>
          <w:szCs w:val="22"/>
        </w:rPr>
        <w:t>ón. Impedimento no configurado.</w:t>
      </w:r>
    </w:p>
    <w:p w14:paraId="2624E70F" w14:textId="77777777" w:rsidR="00A80371" w:rsidRPr="007803AE" w:rsidRDefault="00A80371" w:rsidP="00F60AEA">
      <w:pPr>
        <w:autoSpaceDE w:val="0"/>
        <w:autoSpaceDN w:val="0"/>
        <w:adjustRightInd w:val="0"/>
        <w:ind w:left="850" w:hanging="425"/>
        <w:jc w:val="both"/>
        <w:rPr>
          <w:rFonts w:ascii="Museo Sans 300" w:hAnsi="Museo Sans 300" w:cs="Arial"/>
          <w:sz w:val="22"/>
          <w:szCs w:val="22"/>
        </w:rPr>
      </w:pPr>
    </w:p>
    <w:p w14:paraId="2624E710" w14:textId="77777777" w:rsidR="00FA7B5C" w:rsidRPr="007803AE" w:rsidRDefault="00915986" w:rsidP="00F60AEA">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7803AE">
        <w:rPr>
          <w:rFonts w:ascii="Museo Sans 300" w:hAnsi="Museo Sans 300" w:cs="Arial"/>
          <w:sz w:val="22"/>
          <w:szCs w:val="22"/>
        </w:rPr>
        <w:t xml:space="preserve">Trabajadores sin terapia por </w:t>
      </w:r>
      <w:r w:rsidR="004B7AA0" w:rsidRPr="007803AE">
        <w:rPr>
          <w:rFonts w:ascii="Museo Sans 300" w:hAnsi="Museo Sans 300" w:cs="Arial"/>
          <w:sz w:val="22"/>
          <w:szCs w:val="22"/>
        </w:rPr>
        <w:t xml:space="preserve">manifestar </w:t>
      </w:r>
      <w:r w:rsidRPr="007803AE">
        <w:rPr>
          <w:rFonts w:ascii="Museo Sans 300" w:hAnsi="Museo Sans 300" w:cs="Arial"/>
          <w:sz w:val="22"/>
          <w:szCs w:val="22"/>
        </w:rPr>
        <w:t xml:space="preserve">dificultad de acceso a </w:t>
      </w:r>
      <w:r w:rsidR="004B7AA0" w:rsidRPr="007803AE">
        <w:rPr>
          <w:rFonts w:ascii="Museo Sans 300" w:hAnsi="Museo Sans 300" w:cs="Arial"/>
          <w:sz w:val="22"/>
          <w:szCs w:val="22"/>
        </w:rPr>
        <w:t>la misma</w:t>
      </w:r>
      <w:r w:rsidRPr="007803AE">
        <w:rPr>
          <w:rFonts w:ascii="Museo Sans 300" w:hAnsi="Museo Sans 300" w:cs="Arial"/>
          <w:sz w:val="22"/>
          <w:szCs w:val="22"/>
        </w:rPr>
        <w:t xml:space="preserve">, </w:t>
      </w:r>
      <w:r w:rsidR="00F250B4" w:rsidRPr="007803AE">
        <w:rPr>
          <w:rFonts w:ascii="Museo Sans 300" w:hAnsi="Museo Sans 300" w:cs="Arial"/>
          <w:sz w:val="22"/>
          <w:szCs w:val="22"/>
        </w:rPr>
        <w:t>se determinar</w:t>
      </w:r>
      <w:r w:rsidR="00721923" w:rsidRPr="007803AE">
        <w:rPr>
          <w:rFonts w:ascii="Museo Sans 300" w:hAnsi="Museo Sans 300" w:cs="Arial"/>
          <w:sz w:val="22"/>
          <w:szCs w:val="22"/>
        </w:rPr>
        <w:t>á</w:t>
      </w:r>
      <w:r w:rsidR="00F250B4" w:rsidRPr="007803AE">
        <w:rPr>
          <w:rFonts w:ascii="Museo Sans 300" w:hAnsi="Museo Sans 300" w:cs="Arial"/>
          <w:sz w:val="22"/>
          <w:szCs w:val="22"/>
        </w:rPr>
        <w:t xml:space="preserve"> Impedimento No Configurado</w:t>
      </w:r>
      <w:r w:rsidR="00A80371" w:rsidRPr="007803AE">
        <w:rPr>
          <w:rFonts w:ascii="Museo Sans 300" w:hAnsi="Museo Sans 300" w:cs="Arial"/>
          <w:sz w:val="22"/>
          <w:szCs w:val="22"/>
        </w:rPr>
        <w:t>.</w:t>
      </w:r>
    </w:p>
    <w:p w14:paraId="2624E711" w14:textId="77777777" w:rsidR="00A80371" w:rsidRPr="007803AE" w:rsidRDefault="00A80371" w:rsidP="00F60AEA">
      <w:pPr>
        <w:autoSpaceDE w:val="0"/>
        <w:autoSpaceDN w:val="0"/>
        <w:adjustRightInd w:val="0"/>
        <w:ind w:left="850" w:hanging="425"/>
        <w:jc w:val="both"/>
        <w:rPr>
          <w:rFonts w:ascii="Museo Sans 300" w:hAnsi="Museo Sans 300" w:cs="Arial"/>
          <w:sz w:val="22"/>
          <w:szCs w:val="22"/>
        </w:rPr>
      </w:pPr>
    </w:p>
    <w:p w14:paraId="2624E712" w14:textId="657863A9" w:rsidR="00FA7B5C" w:rsidRPr="007803AE" w:rsidRDefault="00915986" w:rsidP="005A1841">
      <w:pPr>
        <w:pStyle w:val="Prrafodelista"/>
        <w:widowControl w:val="0"/>
        <w:numPr>
          <w:ilvl w:val="2"/>
          <w:numId w:val="89"/>
        </w:numPr>
        <w:autoSpaceDE w:val="0"/>
        <w:autoSpaceDN w:val="0"/>
        <w:adjustRightInd w:val="0"/>
        <w:ind w:left="850" w:hanging="425"/>
        <w:jc w:val="both"/>
        <w:rPr>
          <w:rFonts w:ascii="Museo Sans 300" w:hAnsi="Museo Sans 300" w:cs="Arial"/>
          <w:sz w:val="22"/>
          <w:szCs w:val="22"/>
        </w:rPr>
      </w:pPr>
      <w:r w:rsidRPr="007803AE">
        <w:rPr>
          <w:rFonts w:ascii="Museo Sans 300" w:hAnsi="Museo Sans 300" w:cs="Arial"/>
          <w:sz w:val="22"/>
          <w:szCs w:val="22"/>
        </w:rPr>
        <w:t xml:space="preserve">Los trabajadores sin terapia por falla severa en la adherencia </w:t>
      </w:r>
      <w:r w:rsidR="00F00F22" w:rsidRPr="007803AE">
        <w:rPr>
          <w:rFonts w:ascii="Museo Sans 300" w:hAnsi="Museo Sans 300" w:cs="Arial"/>
          <w:sz w:val="22"/>
          <w:szCs w:val="22"/>
        </w:rPr>
        <w:t>al</w:t>
      </w:r>
      <w:r w:rsidRPr="007803AE">
        <w:rPr>
          <w:rFonts w:ascii="Museo Sans 300" w:hAnsi="Museo Sans 300" w:cs="Arial"/>
          <w:sz w:val="22"/>
          <w:szCs w:val="22"/>
        </w:rPr>
        <w:t xml:space="preserve"> tratamiento. </w:t>
      </w:r>
      <w:r w:rsidR="00A80371" w:rsidRPr="007803AE">
        <w:rPr>
          <w:rFonts w:ascii="Museo Sans 300" w:hAnsi="Museo Sans 300" w:cs="Arial"/>
          <w:sz w:val="22"/>
          <w:szCs w:val="22"/>
        </w:rPr>
        <w:t>Impedimento No Configurado.</w:t>
      </w:r>
    </w:p>
    <w:p w14:paraId="2624E713" w14:textId="77777777" w:rsidR="00A80371" w:rsidRPr="007803AE" w:rsidRDefault="00A80371" w:rsidP="00F60AEA">
      <w:pPr>
        <w:autoSpaceDE w:val="0"/>
        <w:autoSpaceDN w:val="0"/>
        <w:adjustRightInd w:val="0"/>
        <w:ind w:left="850" w:hanging="425"/>
        <w:jc w:val="both"/>
        <w:rPr>
          <w:rFonts w:ascii="Museo Sans 300" w:hAnsi="Museo Sans 300" w:cs="Arial"/>
          <w:sz w:val="22"/>
          <w:szCs w:val="22"/>
        </w:rPr>
      </w:pPr>
    </w:p>
    <w:p w14:paraId="2624E715" w14:textId="1AA68F12" w:rsidR="00A80371" w:rsidRPr="007803AE" w:rsidRDefault="00915986" w:rsidP="009F78EA">
      <w:pPr>
        <w:pStyle w:val="Prrafodelista"/>
        <w:numPr>
          <w:ilvl w:val="2"/>
          <w:numId w:val="89"/>
        </w:numPr>
        <w:autoSpaceDE w:val="0"/>
        <w:autoSpaceDN w:val="0"/>
        <w:adjustRightInd w:val="0"/>
        <w:ind w:left="850" w:hanging="425"/>
        <w:jc w:val="both"/>
        <w:rPr>
          <w:rFonts w:ascii="Museo Sans 300" w:hAnsi="Museo Sans 300" w:cs="Arial"/>
          <w:sz w:val="22"/>
          <w:szCs w:val="22"/>
        </w:rPr>
      </w:pPr>
      <w:r w:rsidRPr="007803AE">
        <w:rPr>
          <w:rFonts w:ascii="Museo Sans 300" w:hAnsi="Museo Sans 300" w:cs="Arial"/>
          <w:sz w:val="22"/>
          <w:szCs w:val="22"/>
        </w:rPr>
        <w:t xml:space="preserve">Los trabajadores con terapia exitosa serán clasificados según </w:t>
      </w:r>
      <w:r w:rsidR="00B71752" w:rsidRPr="007803AE">
        <w:rPr>
          <w:rFonts w:ascii="Museo Sans 300" w:hAnsi="Museo Sans 300" w:cs="Arial"/>
          <w:sz w:val="22"/>
          <w:szCs w:val="22"/>
        </w:rPr>
        <w:t>criterio clínico</w:t>
      </w:r>
      <w:r w:rsidRPr="007803AE">
        <w:rPr>
          <w:rFonts w:ascii="Museo Sans 300" w:hAnsi="Museo Sans 300" w:cs="Arial"/>
          <w:sz w:val="22"/>
          <w:szCs w:val="22"/>
        </w:rPr>
        <w:t xml:space="preserve"> y CD4</w:t>
      </w:r>
      <w:r w:rsidR="00B44CA0" w:rsidRPr="007803AE">
        <w:rPr>
          <w:rFonts w:ascii="Museo Sans 300" w:hAnsi="Museo Sans 300" w:cs="Arial"/>
          <w:sz w:val="22"/>
          <w:szCs w:val="22"/>
        </w:rPr>
        <w:t>,</w:t>
      </w:r>
      <w:r w:rsidRPr="007803AE">
        <w:rPr>
          <w:rFonts w:ascii="Museo Sans 300" w:hAnsi="Museo Sans 300" w:cs="Arial"/>
          <w:sz w:val="22"/>
          <w:szCs w:val="22"/>
        </w:rPr>
        <w:t xml:space="preserve"> luego de completados nueve meses de terapia según protocolo actualizado. </w:t>
      </w:r>
      <w:r w:rsidR="00FA7B5C" w:rsidRPr="007803AE">
        <w:rPr>
          <w:rFonts w:ascii="Museo Sans 300" w:hAnsi="Museo Sans 300" w:cs="Arial"/>
          <w:sz w:val="22"/>
          <w:szCs w:val="22"/>
        </w:rPr>
        <w:t>La</w:t>
      </w:r>
      <w:r w:rsidRPr="007803AE">
        <w:rPr>
          <w:rFonts w:ascii="Museo Sans 300" w:hAnsi="Museo Sans 300" w:cs="Arial"/>
          <w:sz w:val="22"/>
          <w:szCs w:val="22"/>
        </w:rPr>
        <w:t xml:space="preserve"> terapia exitosa estará definida de acuerdo a crite</w:t>
      </w:r>
      <w:r w:rsidR="00A80371" w:rsidRPr="007803AE">
        <w:rPr>
          <w:rFonts w:ascii="Museo Sans 300" w:hAnsi="Museo Sans 300" w:cs="Arial"/>
          <w:sz w:val="22"/>
          <w:szCs w:val="22"/>
        </w:rPr>
        <w:t>rios clínicos y de laboratorio.</w:t>
      </w:r>
    </w:p>
    <w:p w14:paraId="2624E716" w14:textId="77777777" w:rsidR="00A80371" w:rsidRPr="007803AE" w:rsidRDefault="00915986" w:rsidP="00F60AEA">
      <w:pPr>
        <w:pStyle w:val="Prrafodelista"/>
        <w:autoSpaceDE w:val="0"/>
        <w:autoSpaceDN w:val="0"/>
        <w:adjustRightInd w:val="0"/>
        <w:ind w:left="850"/>
        <w:jc w:val="both"/>
        <w:rPr>
          <w:rFonts w:ascii="Museo Sans 300" w:hAnsi="Museo Sans 300" w:cs="Arial"/>
          <w:sz w:val="22"/>
          <w:szCs w:val="22"/>
        </w:rPr>
      </w:pPr>
      <w:r w:rsidRPr="007803AE">
        <w:rPr>
          <w:rFonts w:ascii="Museo Sans 300" w:hAnsi="Museo Sans 300" w:cs="Arial"/>
          <w:sz w:val="22"/>
          <w:szCs w:val="22"/>
        </w:rPr>
        <w:t xml:space="preserve">Para efectos de calificación se determinará CD4 al momento de la presentación y serán consideradas las patologías B o C ocurridas una vez completados </w:t>
      </w:r>
      <w:r w:rsidR="00B44CA0" w:rsidRPr="007803AE">
        <w:rPr>
          <w:rFonts w:ascii="Museo Sans 300" w:hAnsi="Museo Sans 300" w:cs="Arial"/>
          <w:sz w:val="22"/>
          <w:szCs w:val="22"/>
        </w:rPr>
        <w:t>nueve</w:t>
      </w:r>
      <w:r w:rsidRPr="007803AE">
        <w:rPr>
          <w:rFonts w:ascii="Museo Sans 300" w:hAnsi="Museo Sans 300" w:cs="Arial"/>
          <w:sz w:val="22"/>
          <w:szCs w:val="22"/>
        </w:rPr>
        <w:t xml:space="preserve"> meses de terapia, que se hayan presentado durante los </w:t>
      </w:r>
      <w:r w:rsidR="00B44CA0" w:rsidRPr="007803AE">
        <w:rPr>
          <w:rFonts w:ascii="Museo Sans 300" w:hAnsi="Museo Sans 300" w:cs="Arial"/>
          <w:sz w:val="22"/>
          <w:szCs w:val="22"/>
        </w:rPr>
        <w:t>doce</w:t>
      </w:r>
      <w:r w:rsidRPr="007803AE">
        <w:rPr>
          <w:rFonts w:ascii="Museo Sans 300" w:hAnsi="Museo Sans 300" w:cs="Arial"/>
          <w:sz w:val="22"/>
          <w:szCs w:val="22"/>
        </w:rPr>
        <w:t xml:space="preserve"> meses precedentes a la calificación. </w:t>
      </w:r>
    </w:p>
    <w:p w14:paraId="2624E717" w14:textId="77777777" w:rsidR="00A80371" w:rsidRPr="007803AE" w:rsidRDefault="00A80371" w:rsidP="00A80371">
      <w:pPr>
        <w:pStyle w:val="Prrafodelista"/>
        <w:autoSpaceDE w:val="0"/>
        <w:autoSpaceDN w:val="0"/>
        <w:adjustRightInd w:val="0"/>
        <w:ind w:left="425" w:hanging="425"/>
        <w:jc w:val="both"/>
        <w:rPr>
          <w:rFonts w:ascii="Museo Sans 300" w:hAnsi="Museo Sans 300" w:cs="Arial"/>
          <w:sz w:val="22"/>
          <w:szCs w:val="22"/>
        </w:rPr>
      </w:pPr>
    </w:p>
    <w:p w14:paraId="2624E718" w14:textId="77777777" w:rsidR="00915986" w:rsidRPr="007803AE" w:rsidRDefault="00915986" w:rsidP="00F60AEA">
      <w:pPr>
        <w:pStyle w:val="Prrafodelista"/>
        <w:autoSpaceDE w:val="0"/>
        <w:autoSpaceDN w:val="0"/>
        <w:adjustRightInd w:val="0"/>
        <w:ind w:left="709"/>
        <w:jc w:val="both"/>
        <w:rPr>
          <w:rFonts w:ascii="Museo Sans 300" w:hAnsi="Museo Sans 300" w:cs="Arial"/>
          <w:sz w:val="22"/>
          <w:szCs w:val="22"/>
        </w:rPr>
      </w:pPr>
      <w:r w:rsidRPr="007803AE">
        <w:rPr>
          <w:rFonts w:ascii="Museo Sans 300" w:hAnsi="Museo Sans 300" w:cs="Arial"/>
          <w:sz w:val="22"/>
          <w:szCs w:val="22"/>
        </w:rPr>
        <w:t>No se considerarán las patologías B o C ant</w:t>
      </w:r>
      <w:r w:rsidR="00B5404C" w:rsidRPr="007803AE">
        <w:rPr>
          <w:rFonts w:ascii="Museo Sans 300" w:hAnsi="Museo Sans 300" w:cs="Arial"/>
          <w:sz w:val="22"/>
          <w:szCs w:val="22"/>
        </w:rPr>
        <w:t>eriores a la terapia.</w:t>
      </w:r>
    </w:p>
    <w:p w14:paraId="3EC893AE" w14:textId="77777777" w:rsidR="00F00F22" w:rsidRPr="007803AE" w:rsidRDefault="00F00F22" w:rsidP="00F60AEA">
      <w:pPr>
        <w:pStyle w:val="Prrafodelista"/>
        <w:autoSpaceDE w:val="0"/>
        <w:autoSpaceDN w:val="0"/>
        <w:adjustRightInd w:val="0"/>
        <w:ind w:left="709"/>
        <w:jc w:val="both"/>
        <w:rPr>
          <w:rFonts w:ascii="Museo Sans 300" w:hAnsi="Museo Sans 300" w:cs="Arial"/>
          <w:sz w:val="22"/>
          <w:szCs w:val="22"/>
        </w:rPr>
      </w:pPr>
    </w:p>
    <w:p w14:paraId="2624E71A" w14:textId="77777777" w:rsidR="00DB2C22" w:rsidRPr="007803AE" w:rsidRDefault="00915986" w:rsidP="00F60AEA">
      <w:pPr>
        <w:pStyle w:val="Prrafodelista"/>
        <w:numPr>
          <w:ilvl w:val="2"/>
          <w:numId w:val="89"/>
        </w:numPr>
        <w:autoSpaceDE w:val="0"/>
        <w:autoSpaceDN w:val="0"/>
        <w:adjustRightInd w:val="0"/>
        <w:ind w:left="709" w:hanging="425"/>
        <w:jc w:val="both"/>
        <w:rPr>
          <w:rFonts w:ascii="Museo Sans 300" w:hAnsi="Museo Sans 300" w:cs="Arial"/>
          <w:sz w:val="22"/>
          <w:szCs w:val="22"/>
        </w:rPr>
      </w:pPr>
      <w:r w:rsidRPr="007803AE">
        <w:rPr>
          <w:rFonts w:ascii="Museo Sans 300" w:hAnsi="Museo Sans 300" w:cs="Arial"/>
          <w:sz w:val="22"/>
          <w:szCs w:val="22"/>
        </w:rPr>
        <w:t>Los trabajadores con terapia fracasada son aquellos en que la T</w:t>
      </w:r>
      <w:r w:rsidR="00B44CA0" w:rsidRPr="007803AE">
        <w:rPr>
          <w:rFonts w:ascii="Museo Sans 300" w:hAnsi="Museo Sans 300" w:cs="Arial"/>
          <w:sz w:val="22"/>
          <w:szCs w:val="22"/>
        </w:rPr>
        <w:t xml:space="preserve">erapia </w:t>
      </w:r>
      <w:r w:rsidRPr="007803AE">
        <w:rPr>
          <w:rFonts w:ascii="Museo Sans 300" w:hAnsi="Museo Sans 300" w:cs="Arial"/>
          <w:sz w:val="22"/>
          <w:szCs w:val="22"/>
        </w:rPr>
        <w:t>A</w:t>
      </w:r>
      <w:r w:rsidR="00B44CA0" w:rsidRPr="007803AE">
        <w:rPr>
          <w:rFonts w:ascii="Museo Sans 300" w:hAnsi="Museo Sans 300" w:cs="Arial"/>
          <w:sz w:val="22"/>
          <w:szCs w:val="22"/>
        </w:rPr>
        <w:t>ntiretroviral</w:t>
      </w:r>
      <w:r w:rsidRPr="007803AE">
        <w:rPr>
          <w:rFonts w:ascii="Museo Sans 300" w:hAnsi="Museo Sans 300" w:cs="Arial"/>
          <w:sz w:val="22"/>
          <w:szCs w:val="22"/>
        </w:rPr>
        <w:t xml:space="preserve"> no logra suprimir la replicación viral a niveles de indetectabilidad después de </w:t>
      </w:r>
      <w:r w:rsidR="00B44CA0" w:rsidRPr="007803AE">
        <w:rPr>
          <w:rFonts w:ascii="Museo Sans 300" w:hAnsi="Museo Sans 300" w:cs="Arial"/>
          <w:sz w:val="22"/>
          <w:szCs w:val="22"/>
        </w:rPr>
        <w:t>nueve</w:t>
      </w:r>
      <w:r w:rsidRPr="007803AE">
        <w:rPr>
          <w:rFonts w:ascii="Museo Sans 300" w:hAnsi="Museo Sans 300" w:cs="Arial"/>
          <w:sz w:val="22"/>
          <w:szCs w:val="22"/>
        </w:rPr>
        <w:t xml:space="preserve"> meses de terapia ininterrumpida, o bien cuando después de haberla logrado reaparece </w:t>
      </w:r>
      <w:r w:rsidR="00B44CA0" w:rsidRPr="007803AE">
        <w:rPr>
          <w:rFonts w:ascii="Museo Sans 300" w:hAnsi="Museo Sans 300" w:cs="Arial"/>
          <w:sz w:val="22"/>
          <w:szCs w:val="22"/>
        </w:rPr>
        <w:t>la Carga Viral</w:t>
      </w:r>
      <w:r w:rsidRPr="007803AE">
        <w:rPr>
          <w:rFonts w:ascii="Museo Sans 300" w:hAnsi="Museo Sans 300" w:cs="Arial"/>
          <w:sz w:val="22"/>
          <w:szCs w:val="22"/>
        </w:rPr>
        <w:t xml:space="preserve"> en niveles significativos, teniéndose la certeza que existe adherencia al tratamiento por parte del afiliado, deberán estar certificados por genotipificación, clasificados según </w:t>
      </w:r>
      <w:r w:rsidR="00B71752" w:rsidRPr="007803AE">
        <w:rPr>
          <w:rFonts w:ascii="Museo Sans 300" w:hAnsi="Museo Sans 300" w:cs="Arial"/>
          <w:sz w:val="22"/>
          <w:szCs w:val="22"/>
        </w:rPr>
        <w:t>criterio clínico</w:t>
      </w:r>
      <w:r w:rsidRPr="007803AE">
        <w:rPr>
          <w:rFonts w:ascii="Museo Sans 300" w:hAnsi="Museo Sans 300" w:cs="Arial"/>
          <w:sz w:val="22"/>
          <w:szCs w:val="22"/>
        </w:rPr>
        <w:t xml:space="preserve"> pero se subclasifican según la Viremia. Si la Viremia es &gt;10.000</w:t>
      </w:r>
      <w:r w:rsidR="00B44CA0" w:rsidRPr="007803AE">
        <w:rPr>
          <w:rFonts w:ascii="Museo Sans 300" w:hAnsi="Museo Sans 300" w:cs="Arial"/>
          <w:sz w:val="22"/>
          <w:szCs w:val="22"/>
        </w:rPr>
        <w:t xml:space="preserve"> </w:t>
      </w:r>
      <w:r w:rsidRPr="007803AE">
        <w:rPr>
          <w:rFonts w:ascii="Museo Sans 300" w:hAnsi="Museo Sans 300" w:cs="Arial"/>
          <w:sz w:val="22"/>
          <w:szCs w:val="22"/>
        </w:rPr>
        <w:t>copias suben de 2 a 3 y s</w:t>
      </w:r>
      <w:r w:rsidR="0084444E" w:rsidRPr="007803AE">
        <w:rPr>
          <w:rFonts w:ascii="Museo Sans 300" w:hAnsi="Museo Sans 300" w:cs="Arial"/>
          <w:sz w:val="22"/>
          <w:szCs w:val="22"/>
        </w:rPr>
        <w:t>i es &lt;10.000 mantien</w:t>
      </w:r>
      <w:r w:rsidR="00B5404C" w:rsidRPr="007803AE">
        <w:rPr>
          <w:rFonts w:ascii="Museo Sans 300" w:hAnsi="Museo Sans 300" w:cs="Arial"/>
          <w:sz w:val="22"/>
          <w:szCs w:val="22"/>
        </w:rPr>
        <w:t>en su clase.</w:t>
      </w:r>
    </w:p>
    <w:p w14:paraId="2624E71C" w14:textId="77777777" w:rsidR="00A80371" w:rsidRPr="007803AE" w:rsidRDefault="00915986" w:rsidP="00F60AEA">
      <w:pPr>
        <w:pStyle w:val="Prrafodelista"/>
        <w:numPr>
          <w:ilvl w:val="2"/>
          <w:numId w:val="89"/>
        </w:numPr>
        <w:autoSpaceDE w:val="0"/>
        <w:autoSpaceDN w:val="0"/>
        <w:adjustRightInd w:val="0"/>
        <w:ind w:left="709" w:hanging="425"/>
        <w:jc w:val="both"/>
        <w:rPr>
          <w:rFonts w:ascii="Museo Sans 300" w:hAnsi="Museo Sans 300" w:cs="Arial"/>
          <w:sz w:val="22"/>
          <w:szCs w:val="22"/>
        </w:rPr>
      </w:pPr>
      <w:r w:rsidRPr="007803AE">
        <w:rPr>
          <w:rFonts w:ascii="Museo Sans 300" w:hAnsi="Museo Sans 300" w:cs="Arial"/>
          <w:sz w:val="22"/>
          <w:szCs w:val="22"/>
        </w:rPr>
        <w:t>Los trabajadores con daño tóxico mitocondrial de la terapia antiretroviral se pueden presentar con daño permanente sobre los sistemas Músculo-esquelético, Cardiovascular, Neurológico, Nefrológico, Gastroenterológico y linforreticular.</w:t>
      </w:r>
    </w:p>
    <w:p w14:paraId="2624E71D" w14:textId="77777777" w:rsidR="00A80371" w:rsidRPr="007803AE" w:rsidRDefault="00A80371" w:rsidP="00A80371">
      <w:pPr>
        <w:pStyle w:val="Prrafodelista"/>
        <w:ind w:left="425" w:hanging="425"/>
        <w:rPr>
          <w:rFonts w:ascii="Museo Sans 300" w:hAnsi="Museo Sans 300" w:cs="Arial"/>
          <w:sz w:val="22"/>
          <w:szCs w:val="22"/>
        </w:rPr>
      </w:pPr>
    </w:p>
    <w:p w14:paraId="2624E71E" w14:textId="77777777" w:rsidR="00FA7B5C" w:rsidRPr="007803AE" w:rsidRDefault="00FA7B5C" w:rsidP="00F60AEA">
      <w:pPr>
        <w:pStyle w:val="Prrafodelista"/>
        <w:autoSpaceDE w:val="0"/>
        <w:autoSpaceDN w:val="0"/>
        <w:adjustRightInd w:val="0"/>
        <w:ind w:left="284"/>
        <w:jc w:val="both"/>
        <w:rPr>
          <w:rFonts w:ascii="Museo Sans 300" w:hAnsi="Museo Sans 300" w:cs="Arial"/>
          <w:sz w:val="22"/>
          <w:szCs w:val="22"/>
        </w:rPr>
      </w:pPr>
      <w:r w:rsidRPr="007803AE">
        <w:rPr>
          <w:rFonts w:ascii="Museo Sans 300" w:hAnsi="Museo Sans 300" w:cs="Arial"/>
          <w:sz w:val="22"/>
          <w:szCs w:val="22"/>
        </w:rPr>
        <w:t xml:space="preserve">El menoscabo laboral permanente se asignará de acuerdo a los criterios establecidos en el apartado correspondiente al sistema orgánico afectado. </w:t>
      </w:r>
    </w:p>
    <w:p w14:paraId="2624E71F" w14:textId="77777777" w:rsidR="004E560A" w:rsidRPr="007803AE" w:rsidRDefault="004E560A" w:rsidP="00DE5370">
      <w:pPr>
        <w:jc w:val="both"/>
        <w:rPr>
          <w:rFonts w:ascii="Museo Sans 300" w:hAnsi="Museo Sans 300" w:cs="Arial"/>
          <w:b/>
          <w:sz w:val="22"/>
          <w:szCs w:val="22"/>
        </w:rPr>
      </w:pPr>
    </w:p>
    <w:p w14:paraId="2624E720" w14:textId="77777777" w:rsidR="00DE5370" w:rsidRPr="007803AE" w:rsidRDefault="00036FD2" w:rsidP="00DE5370">
      <w:pPr>
        <w:jc w:val="both"/>
        <w:rPr>
          <w:rFonts w:ascii="Museo Sans 300" w:hAnsi="Museo Sans 300" w:cs="Arial"/>
          <w:b/>
          <w:sz w:val="22"/>
          <w:szCs w:val="22"/>
        </w:rPr>
      </w:pPr>
      <w:r w:rsidRPr="007803AE">
        <w:rPr>
          <w:rFonts w:ascii="Museo Sans 300" w:hAnsi="Museo Sans 300" w:cs="Arial"/>
          <w:b/>
          <w:sz w:val="22"/>
          <w:szCs w:val="22"/>
        </w:rPr>
        <w:t>H</w:t>
      </w:r>
      <w:r w:rsidR="005A6C2C" w:rsidRPr="007803AE">
        <w:rPr>
          <w:rFonts w:ascii="Museo Sans 300" w:hAnsi="Museo Sans 300" w:cs="Arial"/>
          <w:b/>
          <w:sz w:val="22"/>
          <w:szCs w:val="22"/>
        </w:rPr>
        <w:t>. TRATAMIENTOS INMUNOSUPRESORES</w:t>
      </w:r>
      <w:r w:rsidR="00B5404C" w:rsidRPr="007803AE">
        <w:rPr>
          <w:rFonts w:ascii="Museo Sans 300" w:hAnsi="Museo Sans 300" w:cs="Arial"/>
          <w:b/>
          <w:sz w:val="22"/>
          <w:szCs w:val="22"/>
        </w:rPr>
        <w:t>.</w:t>
      </w:r>
    </w:p>
    <w:p w14:paraId="2624E721" w14:textId="77777777" w:rsidR="00B5404C" w:rsidRPr="007803AE" w:rsidRDefault="00B5404C" w:rsidP="00DE5370">
      <w:pPr>
        <w:jc w:val="both"/>
        <w:rPr>
          <w:rFonts w:ascii="Museo Sans 300" w:hAnsi="Museo Sans 300" w:cs="Arial"/>
          <w:sz w:val="22"/>
          <w:szCs w:val="22"/>
        </w:rPr>
      </w:pPr>
    </w:p>
    <w:p w14:paraId="2624E722" w14:textId="7777777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Los trabajadores que a consecuencia de impedimentos físicos deban cumplir tratamientos con drogas inmunosupresoras </w:t>
      </w:r>
      <w:r w:rsidR="00F250B4" w:rsidRPr="007803AE">
        <w:rPr>
          <w:rFonts w:ascii="Museo Sans 300" w:hAnsi="Museo Sans 300" w:cs="Arial"/>
          <w:sz w:val="22"/>
          <w:szCs w:val="22"/>
        </w:rPr>
        <w:t xml:space="preserve">y/o tratamiento esteroidal, </w:t>
      </w:r>
      <w:r w:rsidRPr="007803AE">
        <w:rPr>
          <w:rFonts w:ascii="Museo Sans 300" w:hAnsi="Museo Sans 300" w:cs="Arial"/>
          <w:sz w:val="22"/>
          <w:szCs w:val="22"/>
        </w:rPr>
        <w:t>incrementarán su menoscabo dado por e</w:t>
      </w:r>
      <w:r w:rsidR="00B44CA0" w:rsidRPr="007803AE">
        <w:rPr>
          <w:rFonts w:ascii="Museo Sans 300" w:hAnsi="Museo Sans 300" w:cs="Arial"/>
          <w:sz w:val="22"/>
          <w:szCs w:val="22"/>
        </w:rPr>
        <w:t>l impedimento de base en un 15% sumado en forma combinada.</w:t>
      </w:r>
    </w:p>
    <w:p w14:paraId="2624E723" w14:textId="77777777" w:rsidR="00F250B4" w:rsidRPr="007803AE" w:rsidRDefault="00F250B4" w:rsidP="00DE5370">
      <w:pPr>
        <w:jc w:val="both"/>
        <w:rPr>
          <w:rFonts w:ascii="Museo Sans 300" w:hAnsi="Museo Sans 300" w:cs="Arial"/>
          <w:sz w:val="22"/>
          <w:szCs w:val="22"/>
        </w:rPr>
      </w:pPr>
    </w:p>
    <w:p w14:paraId="2624E724" w14:textId="2F7DFCC7" w:rsidR="00DE5370"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t xml:space="preserve">Se debe tener en cuenta el grado de mielodepresión que estos </w:t>
      </w:r>
      <w:r w:rsidR="00B44CA0" w:rsidRPr="007803AE">
        <w:rPr>
          <w:rFonts w:ascii="Museo Sans 300" w:hAnsi="Museo Sans 300" w:cs="Arial"/>
          <w:sz w:val="22"/>
          <w:szCs w:val="22"/>
        </w:rPr>
        <w:t xml:space="preserve">tratamientos </w:t>
      </w:r>
      <w:r w:rsidRPr="007803AE">
        <w:rPr>
          <w:rFonts w:ascii="Museo Sans 300" w:hAnsi="Museo Sans 300" w:cs="Arial"/>
          <w:sz w:val="22"/>
          <w:szCs w:val="22"/>
        </w:rPr>
        <w:t xml:space="preserve">producen principalmente a nivel de la serie granulocítica (neutropenia) y de la serie megacariocítica (plaquetopenia) las cuales aumentan las posibilidades de problemas infecciosos y hemorrágicos respectivamente. Igual sucede en </w:t>
      </w:r>
      <w:r w:rsidR="00B44CA0" w:rsidRPr="007803AE">
        <w:rPr>
          <w:rFonts w:ascii="Museo Sans 300" w:hAnsi="Museo Sans 300" w:cs="Arial"/>
          <w:sz w:val="22"/>
          <w:szCs w:val="22"/>
        </w:rPr>
        <w:t xml:space="preserve">los </w:t>
      </w:r>
      <w:r w:rsidRPr="007803AE">
        <w:rPr>
          <w:rFonts w:ascii="Museo Sans 300" w:hAnsi="Museo Sans 300" w:cs="Arial"/>
          <w:sz w:val="22"/>
          <w:szCs w:val="22"/>
        </w:rPr>
        <w:t>trabajadores con anemia aplásica</w:t>
      </w:r>
      <w:r w:rsidR="00B44CA0" w:rsidRPr="007803AE">
        <w:rPr>
          <w:rFonts w:ascii="Museo Sans 300" w:hAnsi="Museo Sans 300" w:cs="Arial"/>
          <w:sz w:val="22"/>
          <w:szCs w:val="22"/>
        </w:rPr>
        <w:t xml:space="preserve"> </w:t>
      </w:r>
      <w:r w:rsidRPr="007803AE">
        <w:rPr>
          <w:rFonts w:ascii="Museo Sans 300" w:hAnsi="Museo Sans 300" w:cs="Arial"/>
          <w:sz w:val="22"/>
          <w:szCs w:val="22"/>
        </w:rPr>
        <w:t>mioloptósica con sus respectivas complicaciones.</w:t>
      </w:r>
    </w:p>
    <w:p w14:paraId="2624E725" w14:textId="699F7443" w:rsidR="00583179" w:rsidRPr="007803AE" w:rsidRDefault="005A6C2C" w:rsidP="00DE5370">
      <w:pPr>
        <w:jc w:val="both"/>
        <w:rPr>
          <w:rFonts w:ascii="Museo Sans 300" w:hAnsi="Museo Sans 300" w:cs="Arial"/>
          <w:sz w:val="22"/>
          <w:szCs w:val="22"/>
        </w:rPr>
      </w:pPr>
      <w:r w:rsidRPr="007803AE">
        <w:rPr>
          <w:rFonts w:ascii="Museo Sans 300" w:hAnsi="Museo Sans 300" w:cs="Arial"/>
          <w:sz w:val="22"/>
          <w:szCs w:val="22"/>
        </w:rPr>
        <w:br/>
      </w:r>
      <w:r w:rsidRPr="007803AE">
        <w:rPr>
          <w:rFonts w:ascii="Museo Sans 300" w:hAnsi="Museo Sans 300" w:cs="Arial"/>
          <w:b/>
          <w:sz w:val="22"/>
          <w:szCs w:val="22"/>
        </w:rPr>
        <w:t xml:space="preserve">Art. </w:t>
      </w:r>
      <w:r w:rsidR="00CD2FBA" w:rsidRPr="007803AE">
        <w:rPr>
          <w:rFonts w:ascii="Museo Sans 300" w:hAnsi="Museo Sans 300" w:cs="Arial"/>
          <w:b/>
          <w:sz w:val="22"/>
          <w:szCs w:val="22"/>
        </w:rPr>
        <w:t>96</w:t>
      </w:r>
      <w:r w:rsidRPr="007803AE">
        <w:rPr>
          <w:rFonts w:ascii="Museo Sans 300" w:hAnsi="Museo Sans 300" w:cs="Arial"/>
          <w:sz w:val="22"/>
          <w:szCs w:val="22"/>
        </w:rPr>
        <w:t>.- En el proceso de evaluar y calificar la invalidez resultante de los Impedimentos en el Sistema Endocrino, se deberá cumplir con las recomendaciones técnicas que a continuación se señalan:</w:t>
      </w:r>
    </w:p>
    <w:p w14:paraId="503DB740" w14:textId="77777777" w:rsidR="005A1841" w:rsidRPr="007803AE" w:rsidRDefault="005A1841" w:rsidP="005A1841">
      <w:pPr>
        <w:widowControl w:val="0"/>
        <w:jc w:val="both"/>
        <w:rPr>
          <w:rFonts w:ascii="Museo Sans 300" w:hAnsi="Museo Sans 300" w:cs="Arial"/>
          <w:b/>
          <w:sz w:val="22"/>
          <w:szCs w:val="22"/>
        </w:rPr>
      </w:pPr>
    </w:p>
    <w:p w14:paraId="32523982" w14:textId="77777777" w:rsidR="009F78EA" w:rsidRPr="007803AE" w:rsidRDefault="005A6C2C" w:rsidP="009F78EA">
      <w:pPr>
        <w:widowControl w:val="0"/>
        <w:jc w:val="both"/>
        <w:rPr>
          <w:rFonts w:ascii="Museo Sans 300" w:hAnsi="Museo Sans 300" w:cs="Arial"/>
          <w:b/>
          <w:sz w:val="22"/>
          <w:szCs w:val="22"/>
        </w:rPr>
      </w:pPr>
      <w:r w:rsidRPr="007803AE">
        <w:rPr>
          <w:rFonts w:ascii="Museo Sans 300" w:hAnsi="Museo Sans 300" w:cs="Arial"/>
          <w:b/>
          <w:sz w:val="22"/>
          <w:szCs w:val="22"/>
        </w:rPr>
        <w:t>SISTEMA END</w:t>
      </w:r>
      <w:r w:rsidR="00CF1325" w:rsidRPr="007803AE">
        <w:rPr>
          <w:rFonts w:ascii="Museo Sans 300" w:hAnsi="Museo Sans 300" w:cs="Arial"/>
          <w:b/>
          <w:sz w:val="22"/>
          <w:szCs w:val="22"/>
        </w:rPr>
        <w:t>Ó</w:t>
      </w:r>
      <w:r w:rsidRPr="007803AE">
        <w:rPr>
          <w:rFonts w:ascii="Museo Sans 300" w:hAnsi="Museo Sans 300" w:cs="Arial"/>
          <w:b/>
          <w:sz w:val="22"/>
          <w:szCs w:val="22"/>
        </w:rPr>
        <w:t>CRINO</w:t>
      </w:r>
      <w:r w:rsidR="00B5404C" w:rsidRPr="007803AE">
        <w:rPr>
          <w:rFonts w:ascii="Museo Sans 300" w:hAnsi="Museo Sans 300" w:cs="Arial"/>
          <w:b/>
          <w:sz w:val="22"/>
          <w:szCs w:val="22"/>
        </w:rPr>
        <w:t>.</w:t>
      </w:r>
    </w:p>
    <w:p w14:paraId="7ED6ADF1" w14:textId="77777777" w:rsidR="009F78EA" w:rsidRPr="007803AE" w:rsidRDefault="009F78EA" w:rsidP="009F78EA">
      <w:pPr>
        <w:widowControl w:val="0"/>
        <w:jc w:val="both"/>
        <w:rPr>
          <w:rFonts w:ascii="Museo Sans 300" w:hAnsi="Museo Sans 300" w:cs="Arial"/>
          <w:b/>
          <w:sz w:val="22"/>
          <w:szCs w:val="22"/>
        </w:rPr>
      </w:pPr>
    </w:p>
    <w:p w14:paraId="2624E728" w14:textId="177501E7" w:rsidR="00583179" w:rsidRPr="007803AE" w:rsidRDefault="00583179" w:rsidP="00777B57">
      <w:pPr>
        <w:widowControl w:val="0"/>
        <w:jc w:val="both"/>
        <w:rPr>
          <w:rFonts w:ascii="Museo Sans 300" w:hAnsi="Museo Sans 300" w:cs="Arial"/>
          <w:b/>
          <w:sz w:val="22"/>
          <w:szCs w:val="22"/>
        </w:rPr>
      </w:pPr>
      <w:r w:rsidRPr="007803AE">
        <w:rPr>
          <w:rFonts w:ascii="Museo Sans 300" w:hAnsi="Museo Sans 300"/>
          <w:sz w:val="22"/>
          <w:szCs w:val="22"/>
        </w:rPr>
        <w:t>Estas Normas aportan criterios para evaluar y calificar los Impedimentos Endocrinológicos, su configuración y el Menoscabo Laboral Permanente en la capacidad general de trabajo expresado en las interferencias que producen sobre las áreas de actividades laborales. Por regla general, salvo expresa mención del especialista, los Impedimentos del Sistema End</w:t>
      </w:r>
      <w:r w:rsidR="00CF1325" w:rsidRPr="007803AE">
        <w:rPr>
          <w:rFonts w:ascii="Museo Sans 300" w:hAnsi="Museo Sans 300"/>
          <w:sz w:val="22"/>
          <w:szCs w:val="22"/>
        </w:rPr>
        <w:t>ó</w:t>
      </w:r>
      <w:r w:rsidRPr="007803AE">
        <w:rPr>
          <w:rFonts w:ascii="Museo Sans 300" w:hAnsi="Museo Sans 300"/>
          <w:sz w:val="22"/>
          <w:szCs w:val="22"/>
        </w:rPr>
        <w:t xml:space="preserve">crino se </w:t>
      </w:r>
      <w:r w:rsidR="00CF1325" w:rsidRPr="007803AE">
        <w:rPr>
          <w:rFonts w:ascii="Museo Sans 300" w:hAnsi="Museo Sans 300"/>
          <w:sz w:val="22"/>
          <w:szCs w:val="22"/>
        </w:rPr>
        <w:t xml:space="preserve">considerarán </w:t>
      </w:r>
      <w:r w:rsidRPr="007803AE">
        <w:rPr>
          <w:rFonts w:ascii="Museo Sans 300" w:hAnsi="Museo Sans 300"/>
          <w:sz w:val="22"/>
          <w:szCs w:val="22"/>
        </w:rPr>
        <w:t>configurados luego de aplicadas las medidas terapéuticas según los protocolos actuales de la especialidad durante</w:t>
      </w:r>
      <w:r w:rsidR="00CF1325" w:rsidRPr="007803AE">
        <w:rPr>
          <w:rFonts w:ascii="Museo Sans 300" w:hAnsi="Museo Sans 300"/>
          <w:sz w:val="22"/>
          <w:szCs w:val="22"/>
        </w:rPr>
        <w:t xml:space="preserve"> un</w:t>
      </w:r>
      <w:r w:rsidRPr="007803AE">
        <w:rPr>
          <w:rFonts w:ascii="Museo Sans 300" w:hAnsi="Museo Sans 300"/>
          <w:sz w:val="22"/>
          <w:szCs w:val="22"/>
        </w:rPr>
        <w:t xml:space="preserve"> período mínimo de doce meses. De haber sido intervenidos quirúrgicamente, el período de observación será de doce meses. </w:t>
      </w:r>
    </w:p>
    <w:p w14:paraId="2624E729" w14:textId="77777777" w:rsidR="00583179" w:rsidRPr="007803AE" w:rsidRDefault="00583179" w:rsidP="00583179">
      <w:pPr>
        <w:pStyle w:val="Default"/>
        <w:jc w:val="both"/>
        <w:rPr>
          <w:rFonts w:ascii="Museo Sans 300" w:hAnsi="Museo Sans 300"/>
          <w:b/>
          <w:bCs/>
          <w:color w:val="auto"/>
          <w:sz w:val="22"/>
          <w:szCs w:val="22"/>
        </w:rPr>
      </w:pPr>
    </w:p>
    <w:p w14:paraId="2624E72A" w14:textId="77777777" w:rsidR="00583179" w:rsidRPr="007803AE" w:rsidRDefault="00583179" w:rsidP="0058317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EVALUACIÓN</w:t>
      </w:r>
      <w:r w:rsidR="00B5404C" w:rsidRPr="007803AE">
        <w:rPr>
          <w:rFonts w:ascii="Museo Sans 300" w:hAnsi="Museo Sans 300"/>
          <w:b/>
          <w:bCs/>
          <w:color w:val="auto"/>
          <w:sz w:val="22"/>
          <w:szCs w:val="22"/>
        </w:rPr>
        <w:t>.</w:t>
      </w:r>
    </w:p>
    <w:p w14:paraId="2624E72B" w14:textId="77777777" w:rsidR="004373BC" w:rsidRPr="007803AE" w:rsidRDefault="004373BC" w:rsidP="00583179">
      <w:pPr>
        <w:pStyle w:val="Default"/>
        <w:jc w:val="both"/>
        <w:rPr>
          <w:rFonts w:ascii="Museo Sans 300" w:hAnsi="Museo Sans 300"/>
          <w:color w:val="auto"/>
          <w:sz w:val="22"/>
          <w:szCs w:val="22"/>
        </w:rPr>
      </w:pPr>
    </w:p>
    <w:p w14:paraId="2624E72C" w14:textId="77777777" w:rsidR="00583179" w:rsidRPr="007803AE" w:rsidRDefault="00583179" w:rsidP="00583179">
      <w:pPr>
        <w:pStyle w:val="Default"/>
        <w:jc w:val="both"/>
        <w:rPr>
          <w:rFonts w:ascii="Museo Sans 300" w:hAnsi="Museo Sans 300"/>
          <w:color w:val="auto"/>
          <w:sz w:val="22"/>
          <w:szCs w:val="22"/>
        </w:rPr>
      </w:pPr>
      <w:r w:rsidRPr="007803AE">
        <w:rPr>
          <w:rFonts w:ascii="Museo Sans 300" w:hAnsi="Museo Sans 300"/>
          <w:color w:val="auto"/>
          <w:sz w:val="22"/>
          <w:szCs w:val="22"/>
        </w:rPr>
        <w:t>El Sistema End</w:t>
      </w:r>
      <w:r w:rsidR="008024A5" w:rsidRPr="007803AE">
        <w:rPr>
          <w:rFonts w:ascii="Museo Sans 300" w:hAnsi="Museo Sans 300"/>
          <w:color w:val="auto"/>
          <w:sz w:val="22"/>
          <w:szCs w:val="22"/>
        </w:rPr>
        <w:t>ó</w:t>
      </w:r>
      <w:r w:rsidRPr="007803AE">
        <w:rPr>
          <w:rFonts w:ascii="Museo Sans 300" w:hAnsi="Museo Sans 300"/>
          <w:color w:val="auto"/>
          <w:sz w:val="22"/>
          <w:szCs w:val="22"/>
        </w:rPr>
        <w:t xml:space="preserve">crino constituye junto al Sistema Nervioso Central y </w:t>
      </w:r>
      <w:r w:rsidR="008024A5" w:rsidRPr="007803AE">
        <w:rPr>
          <w:rFonts w:ascii="Museo Sans 300" w:hAnsi="Museo Sans 300"/>
          <w:color w:val="auto"/>
          <w:sz w:val="22"/>
          <w:szCs w:val="22"/>
        </w:rPr>
        <w:t>a</w:t>
      </w:r>
      <w:r w:rsidRPr="007803AE">
        <w:rPr>
          <w:rFonts w:ascii="Museo Sans 300" w:hAnsi="Museo Sans 300"/>
          <w:color w:val="auto"/>
          <w:sz w:val="22"/>
          <w:szCs w:val="22"/>
        </w:rPr>
        <w:t xml:space="preserve">l Sistema Inmune, una tríada integradora del organismo. </w:t>
      </w:r>
    </w:p>
    <w:p w14:paraId="36D75880" w14:textId="77777777" w:rsidR="00BE0E2F" w:rsidRPr="007803AE" w:rsidRDefault="00BE0E2F" w:rsidP="00583179">
      <w:pPr>
        <w:pStyle w:val="Default"/>
        <w:jc w:val="both"/>
        <w:rPr>
          <w:rFonts w:ascii="Museo Sans 300" w:hAnsi="Museo Sans 300"/>
          <w:color w:val="auto"/>
          <w:sz w:val="22"/>
          <w:szCs w:val="22"/>
        </w:rPr>
      </w:pPr>
    </w:p>
    <w:p w14:paraId="2624E72E" w14:textId="77777777" w:rsidR="00583179" w:rsidRPr="007803AE" w:rsidRDefault="00583179" w:rsidP="00583179">
      <w:pPr>
        <w:jc w:val="both"/>
        <w:rPr>
          <w:rFonts w:ascii="Museo Sans 300" w:hAnsi="Museo Sans 300" w:cs="Arial"/>
          <w:sz w:val="22"/>
          <w:szCs w:val="22"/>
        </w:rPr>
      </w:pPr>
      <w:r w:rsidRPr="007803AE">
        <w:rPr>
          <w:rFonts w:ascii="Museo Sans 300" w:hAnsi="Museo Sans 300" w:cs="Arial"/>
          <w:sz w:val="22"/>
          <w:szCs w:val="22"/>
        </w:rPr>
        <w:t>Cuando exista Impedimento en otros sistemas orgánicos como consecuencia de un Impedimento end</w:t>
      </w:r>
      <w:r w:rsidR="008024A5" w:rsidRPr="007803AE">
        <w:rPr>
          <w:rFonts w:ascii="Museo Sans 300" w:hAnsi="Museo Sans 300" w:cs="Arial"/>
          <w:sz w:val="22"/>
          <w:szCs w:val="22"/>
        </w:rPr>
        <w:t>ó</w:t>
      </w:r>
      <w:r w:rsidRPr="007803AE">
        <w:rPr>
          <w:rFonts w:ascii="Museo Sans 300" w:hAnsi="Museo Sans 300" w:cs="Arial"/>
          <w:sz w:val="22"/>
          <w:szCs w:val="22"/>
        </w:rPr>
        <w:t>crino primario, este secundario debe ser evaluado según el sistema involucrado en el capítulo respectivo. La calificación global se ajusta a los requisitos señalados para el procedimiento de suma combinada en las instrucciones generales de estas Normas.</w:t>
      </w:r>
    </w:p>
    <w:p w14:paraId="33367B79" w14:textId="77777777" w:rsidR="00431D86" w:rsidRPr="007803AE" w:rsidRDefault="00431D86" w:rsidP="00007DD7">
      <w:pPr>
        <w:jc w:val="both"/>
        <w:rPr>
          <w:rFonts w:ascii="Museo Sans 300" w:hAnsi="Museo Sans 300" w:cs="Arial"/>
          <w:sz w:val="22"/>
          <w:szCs w:val="22"/>
        </w:rPr>
      </w:pPr>
    </w:p>
    <w:p w14:paraId="2624E72F" w14:textId="77777777" w:rsidR="00583179" w:rsidRPr="007803AE" w:rsidRDefault="00514C18" w:rsidP="0070363F">
      <w:pPr>
        <w:spacing w:after="120"/>
        <w:jc w:val="both"/>
        <w:rPr>
          <w:rFonts w:ascii="Museo Sans 300" w:hAnsi="Museo Sans 300" w:cs="Arial"/>
          <w:sz w:val="22"/>
          <w:szCs w:val="22"/>
        </w:rPr>
      </w:pPr>
      <w:r w:rsidRPr="007803AE">
        <w:rPr>
          <w:rFonts w:ascii="Museo Sans 300" w:hAnsi="Museo Sans 300" w:cs="Arial"/>
          <w:sz w:val="22"/>
          <w:szCs w:val="22"/>
        </w:rPr>
        <w:t xml:space="preserve">La evaluación del sistema endocrino se efectuará en base </w:t>
      </w:r>
      <w:proofErr w:type="gramStart"/>
      <w:r w:rsidRPr="007803AE">
        <w:rPr>
          <w:rFonts w:ascii="Museo Sans 300" w:hAnsi="Museo Sans 300" w:cs="Arial"/>
          <w:sz w:val="22"/>
          <w:szCs w:val="22"/>
        </w:rPr>
        <w:t>a</w:t>
      </w:r>
      <w:proofErr w:type="gramEnd"/>
      <w:r w:rsidR="005A6C2C" w:rsidRPr="007803AE">
        <w:rPr>
          <w:rFonts w:ascii="Museo Sans 300" w:hAnsi="Museo Sans 300" w:cs="Arial"/>
          <w:sz w:val="22"/>
          <w:szCs w:val="22"/>
        </w:rPr>
        <w:t>:</w:t>
      </w:r>
    </w:p>
    <w:p w14:paraId="2624E731"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 xml:space="preserve">El Eje Hipotálamo </w:t>
      </w:r>
      <w:r w:rsidR="00874E2C" w:rsidRPr="007803AE">
        <w:rPr>
          <w:rFonts w:ascii="Museo Sans 300" w:hAnsi="Museo Sans 300" w:cs="Arial"/>
          <w:sz w:val="22"/>
          <w:szCs w:val="22"/>
        </w:rPr>
        <w:t>–</w:t>
      </w:r>
      <w:r w:rsidR="00583179" w:rsidRPr="007803AE">
        <w:rPr>
          <w:rFonts w:ascii="Museo Sans 300" w:hAnsi="Museo Sans 300" w:cs="Arial"/>
          <w:sz w:val="22"/>
          <w:szCs w:val="22"/>
        </w:rPr>
        <w:t xml:space="preserve"> Hipofisiario</w:t>
      </w:r>
      <w:r w:rsidR="00007DD7" w:rsidRPr="007803AE">
        <w:rPr>
          <w:rFonts w:ascii="Museo Sans 300" w:hAnsi="Museo Sans 300" w:cs="Arial"/>
          <w:sz w:val="22"/>
          <w:szCs w:val="22"/>
        </w:rPr>
        <w:t>.</w:t>
      </w:r>
    </w:p>
    <w:p w14:paraId="2624E732"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Glándula Tiroides</w:t>
      </w:r>
      <w:r w:rsidR="00007DD7" w:rsidRPr="007803AE">
        <w:rPr>
          <w:rFonts w:ascii="Museo Sans 300" w:hAnsi="Museo Sans 300" w:cs="Arial"/>
          <w:sz w:val="22"/>
          <w:szCs w:val="22"/>
        </w:rPr>
        <w:t>.</w:t>
      </w:r>
    </w:p>
    <w:p w14:paraId="2624E733"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Glándulas Suprarrenales</w:t>
      </w:r>
      <w:r w:rsidR="00007DD7" w:rsidRPr="007803AE">
        <w:rPr>
          <w:rFonts w:ascii="Museo Sans 300" w:hAnsi="Museo Sans 300" w:cs="Arial"/>
          <w:sz w:val="22"/>
          <w:szCs w:val="22"/>
        </w:rPr>
        <w:t>.</w:t>
      </w:r>
    </w:p>
    <w:p w14:paraId="2624E734"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Glándulas Paratiroides</w:t>
      </w:r>
      <w:r w:rsidR="00007DD7" w:rsidRPr="007803AE">
        <w:rPr>
          <w:rFonts w:ascii="Museo Sans 300" w:hAnsi="Museo Sans 300" w:cs="Arial"/>
          <w:sz w:val="22"/>
          <w:szCs w:val="22"/>
        </w:rPr>
        <w:t>.</w:t>
      </w:r>
    </w:p>
    <w:p w14:paraId="2624E735" w14:textId="77777777" w:rsidR="00583179" w:rsidRPr="007803AE" w:rsidRDefault="00583179"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Glándulas Mamarias y Gónadas</w:t>
      </w:r>
      <w:r w:rsidR="00007DD7" w:rsidRPr="007803AE">
        <w:rPr>
          <w:rFonts w:ascii="Museo Sans 300" w:hAnsi="Museo Sans 300" w:cs="Arial"/>
          <w:sz w:val="22"/>
          <w:szCs w:val="22"/>
        </w:rPr>
        <w:t>.</w:t>
      </w:r>
    </w:p>
    <w:p w14:paraId="2624E736" w14:textId="77777777" w:rsidR="00583179" w:rsidRPr="007803AE" w:rsidRDefault="005A6C2C"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Páncreas</w:t>
      </w:r>
      <w:r w:rsidR="00007DD7" w:rsidRPr="007803AE">
        <w:rPr>
          <w:rFonts w:ascii="Museo Sans 300" w:hAnsi="Museo Sans 300" w:cs="Arial"/>
          <w:sz w:val="22"/>
          <w:szCs w:val="22"/>
        </w:rPr>
        <w:t>.</w:t>
      </w:r>
    </w:p>
    <w:p w14:paraId="2624E737" w14:textId="77777777" w:rsidR="00583179" w:rsidRPr="007803AE" w:rsidRDefault="00583179"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Enfermedades metabólicas óseas</w:t>
      </w:r>
      <w:r w:rsidR="00007DD7" w:rsidRPr="007803AE">
        <w:rPr>
          <w:rFonts w:ascii="Museo Sans 300" w:hAnsi="Museo Sans 300" w:cs="Arial"/>
          <w:sz w:val="22"/>
          <w:szCs w:val="22"/>
        </w:rPr>
        <w:t>.</w:t>
      </w:r>
    </w:p>
    <w:p w14:paraId="2624E738" w14:textId="77777777" w:rsidR="00583179" w:rsidRPr="007803AE" w:rsidRDefault="00583179" w:rsidP="000B52C0">
      <w:pPr>
        <w:numPr>
          <w:ilvl w:val="0"/>
          <w:numId w:val="78"/>
        </w:numPr>
        <w:ind w:left="425" w:hanging="425"/>
        <w:rPr>
          <w:rFonts w:ascii="Museo Sans 300" w:hAnsi="Museo Sans 300" w:cs="Arial"/>
          <w:sz w:val="22"/>
          <w:szCs w:val="22"/>
        </w:rPr>
      </w:pPr>
      <w:r w:rsidRPr="007803AE">
        <w:rPr>
          <w:rFonts w:ascii="Museo Sans 300" w:hAnsi="Museo Sans 300" w:cs="Arial"/>
          <w:sz w:val="22"/>
          <w:szCs w:val="22"/>
        </w:rPr>
        <w:t>Enfermedad Endócrina múltiple</w:t>
      </w:r>
      <w:r w:rsidR="00874E2C" w:rsidRPr="007803AE">
        <w:rPr>
          <w:rFonts w:ascii="Museo Sans 300" w:hAnsi="Museo Sans 300" w:cs="Arial"/>
          <w:sz w:val="22"/>
          <w:szCs w:val="22"/>
        </w:rPr>
        <w:t>.</w:t>
      </w:r>
    </w:p>
    <w:p w14:paraId="2624E739" w14:textId="1285C98A" w:rsidR="00583179" w:rsidRPr="007803AE" w:rsidRDefault="005A6C2C" w:rsidP="00583179">
      <w:pPr>
        <w:jc w:val="both"/>
        <w:rPr>
          <w:rFonts w:ascii="Museo Sans 300" w:hAnsi="Museo Sans 300" w:cs="Arial"/>
          <w:sz w:val="22"/>
          <w:szCs w:val="22"/>
        </w:rPr>
      </w:pPr>
      <w:r w:rsidRPr="007803AE">
        <w:rPr>
          <w:rFonts w:ascii="Museo Sans 300" w:hAnsi="Museo Sans 300" w:cs="Arial"/>
          <w:sz w:val="22"/>
          <w:szCs w:val="22"/>
        </w:rPr>
        <w:br/>
        <w:t>Cualquier alteración en la secreción hormonal de una o más de estas glándulas, dará como resultado un impedimento de origen endócrino, que puede estar asociado o no a cambios anatómicos como atrofia, hipertrofia o neoplasia. Las glándulas end</w:t>
      </w:r>
      <w:r w:rsidR="00874E2C" w:rsidRPr="007803AE">
        <w:rPr>
          <w:rFonts w:ascii="Museo Sans 300" w:hAnsi="Museo Sans 300" w:cs="Arial"/>
          <w:sz w:val="22"/>
          <w:szCs w:val="22"/>
        </w:rPr>
        <w:t>ó</w:t>
      </w:r>
      <w:r w:rsidRPr="007803AE">
        <w:rPr>
          <w:rFonts w:ascii="Museo Sans 300" w:hAnsi="Museo Sans 300" w:cs="Arial"/>
          <w:sz w:val="22"/>
          <w:szCs w:val="22"/>
        </w:rPr>
        <w:t>crinas guardan una relación interfuncional y la afección de una de ellas puede manifestarse en una alteración de la función de otras glándulas, factor que debe tomarse en cuenta para la evaluación del menoscabo global de la persona.</w:t>
      </w:r>
    </w:p>
    <w:p w14:paraId="319169AF" w14:textId="77777777" w:rsidR="004A3346" w:rsidRPr="007803AE" w:rsidRDefault="004A3346" w:rsidP="00583179">
      <w:pPr>
        <w:jc w:val="both"/>
        <w:rPr>
          <w:rFonts w:ascii="Museo Sans 300" w:hAnsi="Museo Sans 300" w:cs="Arial"/>
          <w:sz w:val="22"/>
          <w:szCs w:val="22"/>
        </w:rPr>
      </w:pPr>
    </w:p>
    <w:p w14:paraId="2624E73A" w14:textId="1DBE68E0" w:rsidR="00583179" w:rsidRPr="007803AE" w:rsidRDefault="005A6C2C" w:rsidP="00583179">
      <w:pPr>
        <w:jc w:val="both"/>
        <w:rPr>
          <w:rFonts w:ascii="Museo Sans 300" w:hAnsi="Museo Sans 300" w:cs="Arial"/>
          <w:sz w:val="22"/>
          <w:szCs w:val="22"/>
        </w:rPr>
      </w:pPr>
      <w:r w:rsidRPr="007803AE">
        <w:rPr>
          <w:rFonts w:ascii="Museo Sans 300" w:hAnsi="Museo Sans 300" w:cs="Arial"/>
          <w:sz w:val="22"/>
          <w:szCs w:val="22"/>
        </w:rPr>
        <w:t>No se pretende en esta sección hacer una revisión de las causas que pueden originar secreción anormal en alguna de la</w:t>
      </w:r>
      <w:r w:rsidR="00F250B4" w:rsidRPr="007803AE">
        <w:rPr>
          <w:rFonts w:ascii="Museo Sans 300" w:hAnsi="Museo Sans 300" w:cs="Arial"/>
          <w:sz w:val="22"/>
          <w:szCs w:val="22"/>
        </w:rPr>
        <w:t>s</w:t>
      </w:r>
      <w:r w:rsidRPr="007803AE">
        <w:rPr>
          <w:rFonts w:ascii="Museo Sans 300" w:hAnsi="Museo Sans 300" w:cs="Arial"/>
          <w:sz w:val="22"/>
          <w:szCs w:val="22"/>
        </w:rPr>
        <w:t xml:space="preserve"> glándulas end</w:t>
      </w:r>
      <w:r w:rsidR="00874E2C" w:rsidRPr="007803AE">
        <w:rPr>
          <w:rFonts w:ascii="Museo Sans 300" w:hAnsi="Museo Sans 300" w:cs="Arial"/>
          <w:sz w:val="22"/>
          <w:szCs w:val="22"/>
        </w:rPr>
        <w:t>ó</w:t>
      </w:r>
      <w:r w:rsidRPr="007803AE">
        <w:rPr>
          <w:rFonts w:ascii="Museo Sans 300" w:hAnsi="Museo Sans 300" w:cs="Arial"/>
          <w:sz w:val="22"/>
          <w:szCs w:val="22"/>
        </w:rPr>
        <w:t>crinas, sino más bien, evaluar las limitaciones laborales que dicha disfunción end</w:t>
      </w:r>
      <w:r w:rsidR="00874E2C" w:rsidRPr="007803AE">
        <w:rPr>
          <w:rFonts w:ascii="Museo Sans 300" w:hAnsi="Museo Sans 300" w:cs="Arial"/>
          <w:sz w:val="22"/>
          <w:szCs w:val="22"/>
        </w:rPr>
        <w:t>ó</w:t>
      </w:r>
      <w:r w:rsidRPr="007803AE">
        <w:rPr>
          <w:rFonts w:ascii="Museo Sans 300" w:hAnsi="Museo Sans 300" w:cs="Arial"/>
          <w:sz w:val="22"/>
          <w:szCs w:val="22"/>
        </w:rPr>
        <w:t>crina produce en el trabajador.</w:t>
      </w:r>
    </w:p>
    <w:p w14:paraId="2624E73B" w14:textId="18E08F4D" w:rsidR="00583179" w:rsidRPr="007803AE" w:rsidRDefault="005A6C2C" w:rsidP="00583179">
      <w:pPr>
        <w:jc w:val="both"/>
        <w:rPr>
          <w:rFonts w:ascii="Museo Sans 300" w:hAnsi="Museo Sans 300" w:cs="Arial"/>
          <w:sz w:val="22"/>
          <w:szCs w:val="22"/>
        </w:rPr>
      </w:pPr>
      <w:r w:rsidRPr="007803AE">
        <w:rPr>
          <w:rFonts w:ascii="Museo Sans 300" w:hAnsi="Museo Sans 300" w:cs="Arial"/>
          <w:sz w:val="22"/>
          <w:szCs w:val="22"/>
        </w:rPr>
        <w:br/>
        <w:t>La presencia de impedimentos en cualquier otro sistema del organismo que pueda estar asociado con alteración del sistema end</w:t>
      </w:r>
      <w:r w:rsidR="00874E2C" w:rsidRPr="007803AE">
        <w:rPr>
          <w:rFonts w:ascii="Museo Sans 300" w:hAnsi="Museo Sans 300" w:cs="Arial"/>
          <w:sz w:val="22"/>
          <w:szCs w:val="22"/>
        </w:rPr>
        <w:t>ó</w:t>
      </w:r>
      <w:r w:rsidRPr="007803AE">
        <w:rPr>
          <w:rFonts w:ascii="Museo Sans 300" w:hAnsi="Museo Sans 300" w:cs="Arial"/>
          <w:sz w:val="22"/>
          <w:szCs w:val="22"/>
        </w:rPr>
        <w:t>c</w:t>
      </w:r>
      <w:r w:rsidR="00B42A15" w:rsidRPr="007803AE">
        <w:rPr>
          <w:rFonts w:ascii="Museo Sans 300" w:hAnsi="Museo Sans 300" w:cs="Arial"/>
          <w:sz w:val="22"/>
          <w:szCs w:val="22"/>
        </w:rPr>
        <w:t xml:space="preserve">rino, deberá ser </w:t>
      </w:r>
      <w:r w:rsidR="00F00F22" w:rsidRPr="007803AE">
        <w:rPr>
          <w:rFonts w:ascii="Museo Sans 300" w:hAnsi="Museo Sans 300" w:cs="Arial"/>
          <w:sz w:val="22"/>
          <w:szCs w:val="22"/>
        </w:rPr>
        <w:t>evaluada</w:t>
      </w:r>
      <w:r w:rsidRPr="007803AE">
        <w:rPr>
          <w:rFonts w:ascii="Museo Sans 300" w:hAnsi="Museo Sans 300" w:cs="Arial"/>
          <w:sz w:val="22"/>
          <w:szCs w:val="22"/>
        </w:rPr>
        <w:t xml:space="preserve"> en la sección correspondiente y sumar ambos menoscabos en forma combinada para obtener el menoscabo global de la persona.</w:t>
      </w:r>
    </w:p>
    <w:p w14:paraId="3FE640C4" w14:textId="77777777" w:rsidR="00EA7347" w:rsidRPr="007803AE" w:rsidRDefault="00EA7347" w:rsidP="00583179">
      <w:pPr>
        <w:jc w:val="both"/>
        <w:rPr>
          <w:rFonts w:ascii="Museo Sans 300" w:hAnsi="Museo Sans 300" w:cs="Arial"/>
          <w:sz w:val="22"/>
          <w:szCs w:val="22"/>
        </w:rPr>
      </w:pPr>
    </w:p>
    <w:p w14:paraId="2624E73C" w14:textId="5D7AEA5D" w:rsidR="00583179" w:rsidRPr="007803AE" w:rsidRDefault="005A6C2C" w:rsidP="00583179">
      <w:pPr>
        <w:jc w:val="both"/>
        <w:rPr>
          <w:rFonts w:ascii="Museo Sans 300" w:hAnsi="Museo Sans 300" w:cs="Arial"/>
          <w:sz w:val="22"/>
          <w:szCs w:val="22"/>
        </w:rPr>
      </w:pPr>
      <w:r w:rsidRPr="007803AE">
        <w:rPr>
          <w:rFonts w:ascii="Museo Sans 300" w:hAnsi="Museo Sans 300" w:cs="Arial"/>
          <w:sz w:val="22"/>
          <w:szCs w:val="22"/>
        </w:rPr>
        <w:t>Similarmente las neoplasias del sistema end</w:t>
      </w:r>
      <w:r w:rsidR="00874E2C" w:rsidRPr="007803AE">
        <w:rPr>
          <w:rFonts w:ascii="Museo Sans 300" w:hAnsi="Museo Sans 300" w:cs="Arial"/>
          <w:sz w:val="22"/>
          <w:szCs w:val="22"/>
        </w:rPr>
        <w:t>ó</w:t>
      </w:r>
      <w:r w:rsidRPr="007803AE">
        <w:rPr>
          <w:rFonts w:ascii="Museo Sans 300" w:hAnsi="Museo Sans 300" w:cs="Arial"/>
          <w:sz w:val="22"/>
          <w:szCs w:val="22"/>
        </w:rPr>
        <w:t xml:space="preserve">crino que pueden producir impedimento configurado relacionado con </w:t>
      </w:r>
      <w:r w:rsidR="00874E2C" w:rsidRPr="007803AE">
        <w:rPr>
          <w:rFonts w:ascii="Museo Sans 300" w:hAnsi="Museo Sans 300" w:cs="Arial"/>
          <w:sz w:val="22"/>
          <w:szCs w:val="22"/>
        </w:rPr>
        <w:t xml:space="preserve">la </w:t>
      </w:r>
      <w:r w:rsidRPr="007803AE">
        <w:rPr>
          <w:rFonts w:ascii="Museo Sans 300" w:hAnsi="Museo Sans 300" w:cs="Arial"/>
          <w:sz w:val="22"/>
          <w:szCs w:val="22"/>
        </w:rPr>
        <w:t xml:space="preserve">disfunción hormonal, efectos compresivos sobre otros sistemas corporales, manifestaciones de dolor de tipo psicológico o </w:t>
      </w:r>
      <w:r w:rsidR="00583179" w:rsidRPr="007803AE">
        <w:rPr>
          <w:rFonts w:ascii="Museo Sans 300" w:hAnsi="Museo Sans 300" w:cs="Arial"/>
          <w:sz w:val="22"/>
          <w:szCs w:val="22"/>
        </w:rPr>
        <w:t>somático</w:t>
      </w:r>
      <w:r w:rsidR="00B42A15" w:rsidRPr="007803AE">
        <w:rPr>
          <w:rFonts w:ascii="Museo Sans 300" w:hAnsi="Museo Sans 300" w:cs="Arial"/>
          <w:sz w:val="22"/>
          <w:szCs w:val="22"/>
        </w:rPr>
        <w:t xml:space="preserve">, deberán ser </w:t>
      </w:r>
      <w:r w:rsidR="00F00F22" w:rsidRPr="007803AE">
        <w:rPr>
          <w:rFonts w:ascii="Museo Sans 300" w:hAnsi="Museo Sans 300" w:cs="Arial"/>
          <w:sz w:val="22"/>
          <w:szCs w:val="22"/>
        </w:rPr>
        <w:t>evaluadas</w:t>
      </w:r>
      <w:r w:rsidRPr="007803AE">
        <w:rPr>
          <w:rFonts w:ascii="Museo Sans 300" w:hAnsi="Museo Sans 300" w:cs="Arial"/>
          <w:sz w:val="22"/>
          <w:szCs w:val="22"/>
        </w:rPr>
        <w:t xml:space="preserve"> en la sección correspondiente al sistema afectado.</w:t>
      </w:r>
    </w:p>
    <w:p w14:paraId="39381D9F" w14:textId="77777777" w:rsidR="006033D4" w:rsidRPr="007803AE" w:rsidRDefault="006033D4" w:rsidP="005A6C2C">
      <w:pPr>
        <w:rPr>
          <w:rFonts w:ascii="Museo Sans 300" w:hAnsi="Museo Sans 300" w:cs="Arial"/>
          <w:sz w:val="22"/>
          <w:szCs w:val="22"/>
        </w:rPr>
      </w:pPr>
    </w:p>
    <w:p w14:paraId="2624E73E" w14:textId="77777777" w:rsidR="00583179" w:rsidRPr="007803AE" w:rsidRDefault="00583179"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C</w:t>
      </w:r>
      <w:r w:rsidR="005A6C2C" w:rsidRPr="007803AE">
        <w:rPr>
          <w:rFonts w:ascii="Museo Sans 300" w:hAnsi="Museo Sans 300" w:cs="Arial"/>
          <w:b/>
          <w:sz w:val="22"/>
          <w:szCs w:val="22"/>
        </w:rPr>
        <w:t>RITERIOS PARA LA EVALUACIÓN DE</w:t>
      </w:r>
      <w:r w:rsidR="00874E2C" w:rsidRPr="007803AE">
        <w:rPr>
          <w:rFonts w:ascii="Museo Sans 300" w:hAnsi="Museo Sans 300" w:cs="Arial"/>
          <w:b/>
          <w:sz w:val="22"/>
          <w:szCs w:val="22"/>
        </w:rPr>
        <w:t>L</w:t>
      </w:r>
      <w:r w:rsidR="005A6C2C" w:rsidRPr="007803AE">
        <w:rPr>
          <w:rFonts w:ascii="Museo Sans 300" w:hAnsi="Museo Sans 300" w:cs="Arial"/>
          <w:b/>
          <w:sz w:val="22"/>
          <w:szCs w:val="22"/>
        </w:rPr>
        <w:t xml:space="preserve"> IMPEDIMENTO </w:t>
      </w:r>
      <w:r w:rsidRPr="007803AE">
        <w:rPr>
          <w:rFonts w:ascii="Museo Sans 300" w:hAnsi="Museo Sans 300" w:cs="Arial"/>
          <w:b/>
          <w:sz w:val="22"/>
          <w:szCs w:val="22"/>
        </w:rPr>
        <w:t>C</w:t>
      </w:r>
      <w:r w:rsidR="00915B51" w:rsidRPr="007803AE">
        <w:rPr>
          <w:rFonts w:ascii="Museo Sans 300" w:hAnsi="Museo Sans 300" w:cs="Arial"/>
          <w:b/>
          <w:sz w:val="22"/>
          <w:szCs w:val="22"/>
        </w:rPr>
        <w:t>ONFIGURADO DEL EJE HIPOT</w:t>
      </w:r>
      <w:r w:rsidR="00714CFD" w:rsidRPr="007803AE">
        <w:rPr>
          <w:rFonts w:ascii="Museo Sans 300" w:hAnsi="Museo Sans 300" w:cs="Arial"/>
          <w:b/>
          <w:sz w:val="22"/>
          <w:szCs w:val="22"/>
        </w:rPr>
        <w:t>A</w:t>
      </w:r>
      <w:r w:rsidR="005A6C2C" w:rsidRPr="007803AE">
        <w:rPr>
          <w:rFonts w:ascii="Museo Sans 300" w:hAnsi="Museo Sans 300" w:cs="Arial"/>
          <w:b/>
          <w:sz w:val="22"/>
          <w:szCs w:val="22"/>
        </w:rPr>
        <w:t xml:space="preserve">LAMO </w:t>
      </w:r>
      <w:r w:rsidRPr="007803AE">
        <w:rPr>
          <w:rFonts w:ascii="Museo Sans 300" w:hAnsi="Museo Sans 300" w:cs="Arial"/>
          <w:b/>
          <w:sz w:val="22"/>
          <w:szCs w:val="22"/>
        </w:rPr>
        <w:t>–</w:t>
      </w:r>
      <w:r w:rsidR="005A6C2C" w:rsidRPr="007803AE">
        <w:rPr>
          <w:rFonts w:ascii="Museo Sans 300" w:hAnsi="Museo Sans 300" w:cs="Arial"/>
          <w:b/>
          <w:sz w:val="22"/>
          <w:szCs w:val="22"/>
        </w:rPr>
        <w:t xml:space="preserve"> HIPOFISIARIO</w:t>
      </w:r>
    </w:p>
    <w:p w14:paraId="2624E73F" w14:textId="77777777" w:rsidR="00007DD7" w:rsidRPr="007803AE" w:rsidRDefault="00007DD7" w:rsidP="00583179">
      <w:pPr>
        <w:ind w:left="360"/>
        <w:jc w:val="both"/>
        <w:rPr>
          <w:rFonts w:ascii="Museo Sans 300" w:hAnsi="Museo Sans 300" w:cs="Arial"/>
          <w:sz w:val="22"/>
          <w:szCs w:val="22"/>
        </w:rPr>
      </w:pPr>
    </w:p>
    <w:p w14:paraId="2624E740" w14:textId="77777777" w:rsidR="00583179" w:rsidRPr="007803AE" w:rsidRDefault="005A6C2C" w:rsidP="00583179">
      <w:pPr>
        <w:ind w:left="360"/>
        <w:jc w:val="both"/>
        <w:rPr>
          <w:rFonts w:ascii="Museo Sans 300" w:hAnsi="Museo Sans 300" w:cs="Arial"/>
          <w:sz w:val="22"/>
          <w:szCs w:val="22"/>
        </w:rPr>
      </w:pPr>
      <w:r w:rsidRPr="007803AE">
        <w:rPr>
          <w:rFonts w:ascii="Museo Sans 300" w:hAnsi="Museo Sans 300" w:cs="Arial"/>
          <w:sz w:val="22"/>
          <w:szCs w:val="22"/>
        </w:rPr>
        <w:t>El Hipotálamo y la Hipófisis guardan una relación tan estrecha, que son considerados como una unidad funcional.</w:t>
      </w:r>
    </w:p>
    <w:p w14:paraId="6A37448A" w14:textId="77777777" w:rsidR="00EA7347" w:rsidRPr="007803AE" w:rsidRDefault="00EA7347" w:rsidP="00583179">
      <w:pPr>
        <w:pStyle w:val="Default"/>
        <w:ind w:left="360"/>
        <w:jc w:val="both"/>
        <w:rPr>
          <w:rFonts w:ascii="Museo Sans 300" w:hAnsi="Museo Sans 300"/>
          <w:color w:val="auto"/>
          <w:sz w:val="22"/>
          <w:szCs w:val="22"/>
        </w:rPr>
      </w:pPr>
    </w:p>
    <w:p w14:paraId="2624E742" w14:textId="487B5F92" w:rsidR="00583179" w:rsidRPr="007803AE" w:rsidRDefault="00583179" w:rsidP="00EA7347">
      <w:pPr>
        <w:pStyle w:val="Default"/>
        <w:widowControl w:val="0"/>
        <w:ind w:left="357"/>
        <w:jc w:val="both"/>
        <w:rPr>
          <w:rFonts w:ascii="Museo Sans 300" w:hAnsi="Museo Sans 300"/>
          <w:color w:val="auto"/>
          <w:sz w:val="22"/>
          <w:szCs w:val="22"/>
        </w:rPr>
      </w:pPr>
      <w:r w:rsidRPr="007803AE">
        <w:rPr>
          <w:rFonts w:ascii="Museo Sans 300" w:hAnsi="Museo Sans 300"/>
          <w:color w:val="auto"/>
          <w:sz w:val="22"/>
          <w:szCs w:val="22"/>
        </w:rPr>
        <w:t xml:space="preserve">Se distinguen los Impedimentos derivados de Alteraciones Hipofisiarias Anteriores, y Alteraciones Hipofisiarias Posteriores. </w:t>
      </w:r>
    </w:p>
    <w:p w14:paraId="5078E1CD" w14:textId="77777777" w:rsidR="00EA7347" w:rsidRPr="007803AE" w:rsidRDefault="00EA7347" w:rsidP="00EA7347">
      <w:pPr>
        <w:pStyle w:val="Default"/>
        <w:widowControl w:val="0"/>
        <w:ind w:left="357"/>
        <w:jc w:val="both"/>
        <w:rPr>
          <w:rFonts w:ascii="Museo Sans 300" w:hAnsi="Museo Sans 300"/>
          <w:color w:val="auto"/>
          <w:sz w:val="22"/>
          <w:szCs w:val="22"/>
        </w:rPr>
      </w:pPr>
    </w:p>
    <w:p w14:paraId="2624E744" w14:textId="77777777" w:rsidR="00583179" w:rsidRPr="007803AE" w:rsidRDefault="00583179" w:rsidP="00007DD7">
      <w:pPr>
        <w:ind w:left="360"/>
        <w:jc w:val="both"/>
        <w:rPr>
          <w:rFonts w:ascii="Museo Sans 300" w:hAnsi="Museo Sans 300" w:cs="Arial"/>
          <w:sz w:val="22"/>
          <w:szCs w:val="22"/>
        </w:rPr>
      </w:pPr>
      <w:r w:rsidRPr="007803AE">
        <w:rPr>
          <w:rFonts w:ascii="Museo Sans 300" w:hAnsi="Museo Sans 300" w:cs="Arial"/>
          <w:sz w:val="22"/>
          <w:szCs w:val="22"/>
        </w:rPr>
        <w:t>Las alteraciones de este eje derivan en hiposecreción e hipersecreción; su evaluación se podrá realizar por:</w:t>
      </w:r>
    </w:p>
    <w:p w14:paraId="2624E745"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Pruebas de función Tiroidea y Suprarrenal</w:t>
      </w:r>
      <w:r w:rsidR="00007DD7" w:rsidRPr="007803AE">
        <w:rPr>
          <w:rFonts w:ascii="Museo Sans 300" w:hAnsi="Museo Sans 300" w:cs="Arial"/>
          <w:sz w:val="22"/>
          <w:szCs w:val="22"/>
        </w:rPr>
        <w:t>.</w:t>
      </w:r>
    </w:p>
    <w:p w14:paraId="2624E746"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 xml:space="preserve">Hormona del Crecimiento, Gonadotrofinas, Prolactina y Electrolitos </w:t>
      </w:r>
      <w:r w:rsidR="00007DD7" w:rsidRPr="007803AE">
        <w:rPr>
          <w:rFonts w:ascii="Museo Sans 300" w:hAnsi="Museo Sans 300" w:cs="Arial"/>
          <w:sz w:val="22"/>
          <w:szCs w:val="22"/>
        </w:rPr>
        <w:t>(Sodio, Potasio, Cloro) Séricos.</w:t>
      </w:r>
    </w:p>
    <w:p w14:paraId="2624E747"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Osmolaridad Plasmática</w:t>
      </w:r>
      <w:r w:rsidR="00007DD7" w:rsidRPr="007803AE">
        <w:rPr>
          <w:rFonts w:ascii="Museo Sans 300" w:hAnsi="Museo Sans 300" w:cs="Arial"/>
          <w:sz w:val="22"/>
          <w:szCs w:val="22"/>
        </w:rPr>
        <w:t>.</w:t>
      </w:r>
    </w:p>
    <w:p w14:paraId="2624E748"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Osmolaridad y Densidad Urinaria</w:t>
      </w:r>
      <w:r w:rsidR="00007DD7" w:rsidRPr="007803AE">
        <w:rPr>
          <w:rFonts w:ascii="Museo Sans 300" w:hAnsi="Museo Sans 300" w:cs="Arial"/>
          <w:sz w:val="22"/>
          <w:szCs w:val="22"/>
        </w:rPr>
        <w:t>.</w:t>
      </w:r>
    </w:p>
    <w:p w14:paraId="2624E749" w14:textId="77777777" w:rsidR="00583179" w:rsidRPr="007803AE" w:rsidRDefault="00583179"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C</w:t>
      </w:r>
      <w:r w:rsidR="005A6C2C" w:rsidRPr="007803AE">
        <w:rPr>
          <w:rFonts w:ascii="Museo Sans 300" w:hAnsi="Museo Sans 300" w:cs="Arial"/>
          <w:sz w:val="22"/>
          <w:szCs w:val="22"/>
        </w:rPr>
        <w:t>ortisol Sérico</w:t>
      </w:r>
      <w:r w:rsidR="00007DD7" w:rsidRPr="007803AE">
        <w:rPr>
          <w:rFonts w:ascii="Museo Sans 300" w:hAnsi="Museo Sans 300" w:cs="Arial"/>
          <w:sz w:val="22"/>
          <w:szCs w:val="22"/>
        </w:rPr>
        <w:t>.</w:t>
      </w:r>
    </w:p>
    <w:p w14:paraId="2624E74A"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Radiografía de cráneo, silla turca y manos</w:t>
      </w:r>
      <w:r w:rsidR="00007DD7" w:rsidRPr="007803AE">
        <w:rPr>
          <w:rFonts w:ascii="Museo Sans 300" w:hAnsi="Museo Sans 300" w:cs="Arial"/>
          <w:sz w:val="22"/>
          <w:szCs w:val="22"/>
        </w:rPr>
        <w:t>.</w:t>
      </w:r>
    </w:p>
    <w:p w14:paraId="2624E74B"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Tomografía axial computarizada de hipófisis</w:t>
      </w:r>
      <w:r w:rsidR="00007DD7" w:rsidRPr="007803AE">
        <w:rPr>
          <w:rFonts w:ascii="Museo Sans 300" w:hAnsi="Museo Sans 300" w:cs="Arial"/>
          <w:sz w:val="22"/>
          <w:szCs w:val="22"/>
        </w:rPr>
        <w:t>.</w:t>
      </w:r>
    </w:p>
    <w:p w14:paraId="2624E74C" w14:textId="77777777" w:rsidR="00583179" w:rsidRPr="007803AE" w:rsidRDefault="005A6C2C"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Campimetría Visual</w:t>
      </w:r>
      <w:r w:rsidR="00007DD7" w:rsidRPr="007803AE">
        <w:rPr>
          <w:rFonts w:ascii="Museo Sans 300" w:hAnsi="Museo Sans 300" w:cs="Arial"/>
          <w:sz w:val="22"/>
          <w:szCs w:val="22"/>
        </w:rPr>
        <w:t>.</w:t>
      </w:r>
    </w:p>
    <w:p w14:paraId="2624E74D" w14:textId="77777777" w:rsidR="00583179" w:rsidRPr="007803AE" w:rsidRDefault="00583179"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Resonancia Nuclear Magnética</w:t>
      </w:r>
      <w:r w:rsidR="00007DD7" w:rsidRPr="007803AE">
        <w:rPr>
          <w:rFonts w:ascii="Museo Sans 300" w:hAnsi="Museo Sans 300" w:cs="Arial"/>
          <w:sz w:val="22"/>
          <w:szCs w:val="22"/>
        </w:rPr>
        <w:t>.</w:t>
      </w:r>
    </w:p>
    <w:p w14:paraId="2624E74E" w14:textId="77777777" w:rsidR="00583179" w:rsidRPr="007803AE" w:rsidRDefault="00583179" w:rsidP="000B52C0">
      <w:pPr>
        <w:numPr>
          <w:ilvl w:val="0"/>
          <w:numId w:val="80"/>
        </w:numPr>
        <w:ind w:left="993" w:hanging="284"/>
        <w:rPr>
          <w:rFonts w:ascii="Museo Sans 300" w:hAnsi="Museo Sans 300" w:cs="Arial"/>
          <w:sz w:val="22"/>
          <w:szCs w:val="22"/>
        </w:rPr>
      </w:pPr>
      <w:r w:rsidRPr="007803AE">
        <w:rPr>
          <w:rFonts w:ascii="Museo Sans 300" w:hAnsi="Museo Sans 300" w:cs="Arial"/>
          <w:sz w:val="22"/>
          <w:szCs w:val="22"/>
        </w:rPr>
        <w:t>Angiografía y Angio-</w:t>
      </w:r>
      <w:r w:rsidR="004A1689" w:rsidRPr="007803AE">
        <w:rPr>
          <w:rFonts w:ascii="Museo Sans 300" w:hAnsi="Museo Sans 300" w:cs="Arial"/>
          <w:sz w:val="22"/>
          <w:szCs w:val="22"/>
        </w:rPr>
        <w:t>Resonancia Nuclear Magnética.</w:t>
      </w:r>
    </w:p>
    <w:p w14:paraId="2624E74F" w14:textId="77777777" w:rsidR="00D01B45" w:rsidRPr="007803AE" w:rsidRDefault="00D01B45" w:rsidP="00583179">
      <w:pPr>
        <w:rPr>
          <w:rFonts w:ascii="Museo Sans 300" w:hAnsi="Museo Sans 300" w:cs="Arial"/>
          <w:sz w:val="22"/>
          <w:szCs w:val="22"/>
        </w:rPr>
      </w:pPr>
    </w:p>
    <w:p w14:paraId="2624E750" w14:textId="77777777" w:rsidR="00583179" w:rsidRPr="007803AE" w:rsidRDefault="005A6C2C" w:rsidP="00515A3A">
      <w:pPr>
        <w:jc w:val="both"/>
        <w:rPr>
          <w:rFonts w:ascii="Museo Sans 300" w:hAnsi="Museo Sans 300" w:cs="Arial"/>
          <w:sz w:val="22"/>
          <w:szCs w:val="22"/>
        </w:rPr>
      </w:pPr>
      <w:r w:rsidRPr="007803AE">
        <w:rPr>
          <w:rFonts w:ascii="Museo Sans 300" w:hAnsi="Museo Sans 300" w:cs="Arial"/>
          <w:sz w:val="22"/>
          <w:szCs w:val="22"/>
        </w:rPr>
        <w:t xml:space="preserve">La presencia de tumores hipofisiarios </w:t>
      </w:r>
      <w:r w:rsidR="00DA0E6A" w:rsidRPr="007803AE">
        <w:rPr>
          <w:rFonts w:ascii="Museo Sans 300" w:hAnsi="Museo Sans 300" w:cs="Arial"/>
          <w:sz w:val="22"/>
          <w:szCs w:val="22"/>
        </w:rPr>
        <w:t>podrá</w:t>
      </w:r>
      <w:r w:rsidRPr="007803AE">
        <w:rPr>
          <w:rFonts w:ascii="Museo Sans 300" w:hAnsi="Museo Sans 300" w:cs="Arial"/>
          <w:sz w:val="22"/>
          <w:szCs w:val="22"/>
        </w:rPr>
        <w:t xml:space="preserve"> requerir evaluación de hipertensión intracraneana y eventual evaluación neurológica </w:t>
      </w:r>
      <w:r w:rsidR="00DA0E6A" w:rsidRPr="007803AE">
        <w:rPr>
          <w:rFonts w:ascii="Museo Sans 300" w:hAnsi="Museo Sans 300" w:cs="Arial"/>
          <w:sz w:val="22"/>
          <w:szCs w:val="22"/>
        </w:rPr>
        <w:t xml:space="preserve">y oftalmológica </w:t>
      </w:r>
      <w:r w:rsidRPr="007803AE">
        <w:rPr>
          <w:rFonts w:ascii="Museo Sans 300" w:hAnsi="Museo Sans 300" w:cs="Arial"/>
          <w:sz w:val="22"/>
          <w:szCs w:val="22"/>
        </w:rPr>
        <w:t>asociada.</w:t>
      </w:r>
    </w:p>
    <w:p w14:paraId="2624E751" w14:textId="77777777" w:rsidR="00583179" w:rsidRPr="007803AE" w:rsidRDefault="005A6C2C" w:rsidP="00515A3A">
      <w:pPr>
        <w:jc w:val="both"/>
        <w:rPr>
          <w:rFonts w:ascii="Museo Sans 300" w:hAnsi="Museo Sans 300" w:cs="Arial"/>
          <w:sz w:val="22"/>
          <w:szCs w:val="22"/>
        </w:rPr>
      </w:pPr>
      <w:r w:rsidRPr="007803AE">
        <w:rPr>
          <w:rFonts w:ascii="Museo Sans 300" w:hAnsi="Museo Sans 300" w:cs="Arial"/>
          <w:sz w:val="22"/>
          <w:szCs w:val="22"/>
        </w:rPr>
        <w:br/>
        <w:t>Cada enfermedad se evaluará por separado y se sumarán en forma combinada para obtener el menoscabo global de la persona, incluyendo las alteraciones conductuales y mentales.</w:t>
      </w:r>
    </w:p>
    <w:p w14:paraId="2624E752" w14:textId="77777777" w:rsidR="00515A3A" w:rsidRPr="007803AE" w:rsidRDefault="00515A3A" w:rsidP="00D01B45">
      <w:pPr>
        <w:pStyle w:val="Default"/>
        <w:jc w:val="both"/>
        <w:rPr>
          <w:rFonts w:ascii="Museo Sans 300" w:hAnsi="Museo Sans 300"/>
          <w:b/>
          <w:bCs/>
          <w:color w:val="auto"/>
          <w:sz w:val="22"/>
          <w:szCs w:val="22"/>
        </w:rPr>
      </w:pPr>
    </w:p>
    <w:p w14:paraId="7185AC9E" w14:textId="77777777" w:rsidR="00777B57" w:rsidRPr="007803AE" w:rsidRDefault="00D01B45" w:rsidP="00777B57">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Menoscabo Laboral Permanente por Impedimentos </w:t>
      </w:r>
      <w:r w:rsidR="0092785A" w:rsidRPr="007803AE">
        <w:rPr>
          <w:rFonts w:ascii="Museo Sans 300" w:hAnsi="Museo Sans 300"/>
          <w:b/>
          <w:bCs/>
          <w:color w:val="auto"/>
          <w:sz w:val="22"/>
          <w:szCs w:val="22"/>
        </w:rPr>
        <w:t xml:space="preserve">Hiposecreción de </w:t>
      </w:r>
      <w:r w:rsidRPr="007803AE">
        <w:rPr>
          <w:rFonts w:ascii="Museo Sans 300" w:hAnsi="Museo Sans 300"/>
          <w:b/>
          <w:bCs/>
          <w:color w:val="auto"/>
          <w:sz w:val="22"/>
          <w:szCs w:val="22"/>
        </w:rPr>
        <w:t>Hip</w:t>
      </w:r>
      <w:r w:rsidR="0092785A" w:rsidRPr="007803AE">
        <w:rPr>
          <w:rFonts w:ascii="Museo Sans 300" w:hAnsi="Museo Sans 300"/>
          <w:b/>
          <w:bCs/>
          <w:color w:val="auto"/>
          <w:sz w:val="22"/>
          <w:szCs w:val="22"/>
        </w:rPr>
        <w:t>ó</w:t>
      </w:r>
      <w:r w:rsidRPr="007803AE">
        <w:rPr>
          <w:rFonts w:ascii="Museo Sans 300" w:hAnsi="Museo Sans 300"/>
          <w:b/>
          <w:bCs/>
          <w:color w:val="auto"/>
          <w:sz w:val="22"/>
          <w:szCs w:val="22"/>
        </w:rPr>
        <w:t>fisi</w:t>
      </w:r>
      <w:r w:rsidR="0092785A" w:rsidRPr="007803AE">
        <w:rPr>
          <w:rFonts w:ascii="Museo Sans 300" w:hAnsi="Museo Sans 300"/>
          <w:b/>
          <w:bCs/>
          <w:color w:val="auto"/>
          <w:sz w:val="22"/>
          <w:szCs w:val="22"/>
        </w:rPr>
        <w:t xml:space="preserve">s </w:t>
      </w:r>
      <w:r w:rsidRPr="007803AE">
        <w:rPr>
          <w:rFonts w:ascii="Museo Sans 300" w:hAnsi="Museo Sans 300"/>
          <w:b/>
          <w:bCs/>
          <w:color w:val="auto"/>
          <w:sz w:val="22"/>
          <w:szCs w:val="22"/>
        </w:rPr>
        <w:t>Anterior</w:t>
      </w:r>
      <w:r w:rsidR="00007DD7" w:rsidRPr="007803AE">
        <w:rPr>
          <w:rFonts w:ascii="Museo Sans 300" w:hAnsi="Museo Sans 300"/>
          <w:b/>
          <w:bCs/>
          <w:color w:val="auto"/>
          <w:sz w:val="22"/>
          <w:szCs w:val="22"/>
        </w:rPr>
        <w:t>.</w:t>
      </w:r>
    </w:p>
    <w:p w14:paraId="2624E755" w14:textId="303C2D80" w:rsidR="00D01B45" w:rsidRPr="007803AE" w:rsidRDefault="00D01B45" w:rsidP="00777B57">
      <w:pPr>
        <w:pStyle w:val="Default"/>
        <w:widowControl w:val="0"/>
        <w:jc w:val="both"/>
        <w:rPr>
          <w:rFonts w:ascii="Museo Sans 300" w:hAnsi="Museo Sans 300"/>
          <w:b/>
          <w:bCs/>
          <w:color w:val="auto"/>
          <w:sz w:val="22"/>
          <w:szCs w:val="22"/>
        </w:rPr>
      </w:pPr>
      <w:r w:rsidRPr="007803AE">
        <w:rPr>
          <w:rFonts w:ascii="Museo Sans 300" w:hAnsi="Museo Sans 300"/>
          <w:color w:val="auto"/>
          <w:sz w:val="22"/>
          <w:szCs w:val="22"/>
        </w:rPr>
        <w:t xml:space="preserve">La clase está determinada por la intensidad de los síntomas y signos; el rango al interior de la clase </w:t>
      </w:r>
      <w:r w:rsidR="004A1689" w:rsidRPr="007803AE">
        <w:rPr>
          <w:rFonts w:ascii="Museo Sans 300" w:hAnsi="Museo Sans 300"/>
          <w:color w:val="auto"/>
          <w:sz w:val="22"/>
          <w:szCs w:val="22"/>
        </w:rPr>
        <w:t xml:space="preserve">se encuentra determinado </w:t>
      </w:r>
      <w:r w:rsidRPr="007803AE">
        <w:rPr>
          <w:rFonts w:ascii="Museo Sans 300" w:hAnsi="Museo Sans 300"/>
          <w:color w:val="auto"/>
          <w:sz w:val="22"/>
          <w:szCs w:val="22"/>
        </w:rPr>
        <w:t>por la frecuencia de compromiso sobre las actividades de la vida laboral.</w:t>
      </w:r>
    </w:p>
    <w:p w14:paraId="2624E756" w14:textId="7FFAA3B9" w:rsidR="005A6C2C" w:rsidRPr="007803AE" w:rsidRDefault="005A6C2C" w:rsidP="00D01B45">
      <w:pPr>
        <w:jc w:val="both"/>
        <w:rPr>
          <w:rFonts w:ascii="Museo Sans 300" w:hAnsi="Museo Sans 300" w:cs="Arial"/>
          <w:sz w:val="22"/>
          <w:szCs w:val="22"/>
        </w:rPr>
      </w:pPr>
      <w:r w:rsidRPr="007803AE">
        <w:rPr>
          <w:rFonts w:ascii="Museo Sans 300" w:hAnsi="Museo Sans 300" w:cs="Arial"/>
          <w:sz w:val="22"/>
          <w:szCs w:val="22"/>
        </w:rPr>
        <w:t>Tumores, infartos, traumatismos, infecciones, hipoplasia glandular que producen hipopituitarismo (post-quirúrgico o post-radioterapia)</w:t>
      </w:r>
    </w:p>
    <w:p w14:paraId="1A3FCE29" w14:textId="77777777" w:rsidR="00EA7347" w:rsidRPr="007803AE" w:rsidRDefault="00EA7347" w:rsidP="00D01B45">
      <w:pPr>
        <w:jc w:val="both"/>
        <w:rPr>
          <w:rFonts w:ascii="Museo Sans 300" w:hAnsi="Museo Sans 300" w:cs="Arial"/>
          <w:sz w:val="22"/>
          <w:szCs w:val="22"/>
        </w:rPr>
      </w:pPr>
    </w:p>
    <w:p w14:paraId="2624E758" w14:textId="4FADFF14"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r w:rsidR="004A1689" w:rsidRPr="007803AE">
        <w:rPr>
          <w:rFonts w:ascii="Museo Sans 300" w:hAnsi="Museo Sans 300" w:cs="Arial"/>
          <w:sz w:val="22"/>
          <w:szCs w:val="22"/>
        </w:rPr>
        <w:t>.</w:t>
      </w:r>
    </w:p>
    <w:p w14:paraId="2624E759"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se controla con tratamiento de sustitución hormonal continuo. Existe compromiso de la función tirotrófica y gonadotrófica que logra corregirse.</w:t>
      </w:r>
    </w:p>
    <w:p w14:paraId="2624E75A" w14:textId="77777777"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r w:rsidR="004A1689" w:rsidRPr="007803AE">
        <w:rPr>
          <w:rFonts w:ascii="Museo Sans 300" w:hAnsi="Museo Sans 300" w:cs="Arial"/>
          <w:sz w:val="22"/>
          <w:szCs w:val="22"/>
        </w:rPr>
        <w:t>.</w:t>
      </w:r>
    </w:p>
    <w:p w14:paraId="2624E75B"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no se controla adecuadamente con la sustitución hormonal tiroidea y gonadotrófica continua.</w:t>
      </w:r>
    </w:p>
    <w:p w14:paraId="2624E75C" w14:textId="77777777"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r w:rsidR="004A1689" w:rsidRPr="007803AE">
        <w:rPr>
          <w:rFonts w:ascii="Museo Sans 300" w:hAnsi="Museo Sans 300" w:cs="Arial"/>
          <w:sz w:val="22"/>
          <w:szCs w:val="22"/>
        </w:rPr>
        <w:t>.</w:t>
      </w:r>
    </w:p>
    <w:p w14:paraId="2624E75D"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afecta además, la función corticotrófica y somatotrófica, alterando la capacidad de adaptación al Estrés. Necesita sustitución hormonal continua asociada, y se controlan parcialmente los síntomas clínicos.</w:t>
      </w:r>
    </w:p>
    <w:p w14:paraId="2624E75E" w14:textId="77777777" w:rsidR="00BF6AD7" w:rsidRPr="007803AE" w:rsidRDefault="00BF6AD7" w:rsidP="0041163F">
      <w:pPr>
        <w:rPr>
          <w:rFonts w:ascii="Museo Sans 300" w:hAnsi="Museo Sans 300" w:cs="Arial"/>
          <w:sz w:val="22"/>
          <w:szCs w:val="22"/>
        </w:rPr>
      </w:pPr>
    </w:p>
    <w:p w14:paraId="2624E75F" w14:textId="77777777"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760"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a pesar del tratamiento continuo de sustitución hormonal persiste con síntomas y signos clínicos severos en las Líneas Tirotróficas, Corticotróficas, Somatotróficas y Gonadotróficas.</w:t>
      </w:r>
    </w:p>
    <w:p w14:paraId="6A3C7907" w14:textId="77777777" w:rsidR="00B42A15" w:rsidRPr="007803AE" w:rsidRDefault="00B42A15" w:rsidP="0041163F">
      <w:pPr>
        <w:rPr>
          <w:rFonts w:ascii="Museo Sans 300" w:hAnsi="Museo Sans 300" w:cs="Arial"/>
          <w:sz w:val="22"/>
          <w:szCs w:val="22"/>
        </w:rPr>
      </w:pPr>
    </w:p>
    <w:p w14:paraId="2624E762" w14:textId="77777777" w:rsidR="0092785A" w:rsidRPr="007803AE" w:rsidRDefault="0092785A" w:rsidP="00910C9F">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Impedimentos Hipersecreción Hipófisis Anterior</w:t>
      </w:r>
      <w:r w:rsidR="00007DD7" w:rsidRPr="007803AE">
        <w:rPr>
          <w:rFonts w:ascii="Museo Sans 300" w:hAnsi="Museo Sans 300" w:cs="Arial"/>
          <w:b/>
          <w:bCs/>
          <w:sz w:val="22"/>
          <w:szCs w:val="22"/>
        </w:rPr>
        <w:t>.</w:t>
      </w:r>
    </w:p>
    <w:p w14:paraId="2624E763" w14:textId="77777777" w:rsidR="006E458B" w:rsidRPr="007803AE" w:rsidRDefault="006E458B" w:rsidP="00910C9F">
      <w:pPr>
        <w:jc w:val="both"/>
        <w:rPr>
          <w:rFonts w:ascii="Museo Sans 300" w:hAnsi="Museo Sans 300" w:cs="Arial"/>
          <w:b/>
          <w:bCs/>
          <w:sz w:val="22"/>
          <w:szCs w:val="22"/>
        </w:rPr>
      </w:pPr>
    </w:p>
    <w:p w14:paraId="2624E764" w14:textId="77777777" w:rsidR="004A1689" w:rsidRPr="007803AE" w:rsidRDefault="004A1689" w:rsidP="004A1689">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65" w14:textId="77777777" w:rsidR="0092785A" w:rsidRPr="007803AE" w:rsidRDefault="0092785A" w:rsidP="00910C9F">
      <w:pPr>
        <w:jc w:val="both"/>
        <w:rPr>
          <w:rFonts w:ascii="Museo Sans 300" w:hAnsi="Museo Sans 300" w:cs="Arial"/>
          <w:sz w:val="22"/>
          <w:szCs w:val="22"/>
        </w:rPr>
      </w:pPr>
    </w:p>
    <w:p w14:paraId="2624E766" w14:textId="77777777" w:rsidR="005A6C2C" w:rsidRPr="007803AE" w:rsidRDefault="005A6C2C" w:rsidP="00910C9F">
      <w:pPr>
        <w:jc w:val="both"/>
        <w:rPr>
          <w:rFonts w:ascii="Museo Sans 300" w:hAnsi="Museo Sans 300" w:cs="Arial"/>
          <w:sz w:val="22"/>
          <w:szCs w:val="22"/>
        </w:rPr>
      </w:pPr>
      <w:r w:rsidRPr="007803AE">
        <w:rPr>
          <w:rFonts w:ascii="Museo Sans 300" w:hAnsi="Museo Sans 300" w:cs="Arial"/>
          <w:sz w:val="22"/>
          <w:szCs w:val="22"/>
        </w:rPr>
        <w:t xml:space="preserve">En los casos de hipersecreción de la hipófisis anterior por tumores secretores, se asignará menoscabo si no existe terapia quirúrgica o si la hubo quedaron secuelas definitivas, producto de la hipersecreción hormonal. </w:t>
      </w:r>
    </w:p>
    <w:p w14:paraId="2624E768" w14:textId="77777777" w:rsidR="004A1689" w:rsidRPr="007803AE" w:rsidRDefault="004A1689" w:rsidP="005A6C2C">
      <w:pPr>
        <w:rPr>
          <w:rFonts w:ascii="Museo Sans 300" w:hAnsi="Museo Sans 300" w:cs="Arial"/>
          <w:sz w:val="22"/>
          <w:szCs w:val="22"/>
        </w:rPr>
      </w:pPr>
    </w:p>
    <w:p w14:paraId="2624E769" w14:textId="77777777" w:rsidR="00910C9F" w:rsidRPr="007803AE" w:rsidRDefault="0092785A" w:rsidP="00910C9F">
      <w:pPr>
        <w:ind w:left="1418" w:hanging="1418"/>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sz w:val="22"/>
          <w:szCs w:val="22"/>
        </w:rPr>
        <w:tab/>
        <w:t>Menoscabo Global de la Persona de 1% - 10%</w:t>
      </w:r>
    </w:p>
    <w:p w14:paraId="2624E76A" w14:textId="77777777" w:rsidR="0092785A" w:rsidRPr="007803AE" w:rsidRDefault="0092785A" w:rsidP="00910C9F">
      <w:pPr>
        <w:ind w:left="1418" w:hanging="1418"/>
        <w:jc w:val="both"/>
        <w:rPr>
          <w:rFonts w:ascii="Museo Sans 300" w:hAnsi="Museo Sans 300" w:cs="Arial"/>
          <w:sz w:val="22"/>
          <w:szCs w:val="22"/>
        </w:rPr>
      </w:pPr>
      <w:r w:rsidRPr="007803AE">
        <w:rPr>
          <w:rFonts w:ascii="Museo Sans 300" w:hAnsi="Museo Sans 300" w:cs="Arial"/>
          <w:sz w:val="22"/>
          <w:szCs w:val="22"/>
        </w:rPr>
        <w:br/>
        <w:t>La enfermedad se encuentra controlada con el tratamiento médico y no existen síntomas ni signos clínicos.</w:t>
      </w:r>
    </w:p>
    <w:p w14:paraId="2624E76B" w14:textId="77777777" w:rsidR="0092785A" w:rsidRPr="007803AE" w:rsidRDefault="0092785A" w:rsidP="0041163F">
      <w:pPr>
        <w:rPr>
          <w:rFonts w:ascii="Museo Sans 300" w:hAnsi="Museo Sans 300" w:cs="Arial"/>
          <w:sz w:val="22"/>
          <w:szCs w:val="22"/>
        </w:rPr>
      </w:pPr>
    </w:p>
    <w:p w14:paraId="2624E76C" w14:textId="77777777" w:rsidR="00910C9F" w:rsidRPr="007803AE" w:rsidRDefault="0092785A" w:rsidP="00910C9F">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76D" w14:textId="77777777" w:rsidR="0092785A" w:rsidRPr="007803AE" w:rsidRDefault="0092785A" w:rsidP="00910C9F">
      <w:pPr>
        <w:ind w:left="1418" w:hanging="1418"/>
        <w:jc w:val="both"/>
        <w:rPr>
          <w:rFonts w:ascii="Museo Sans 300" w:hAnsi="Museo Sans 300" w:cs="Arial"/>
          <w:sz w:val="22"/>
          <w:szCs w:val="22"/>
        </w:rPr>
      </w:pPr>
      <w:r w:rsidRPr="007803AE">
        <w:rPr>
          <w:rFonts w:ascii="Museo Sans 300" w:hAnsi="Museo Sans 300" w:cs="Arial"/>
          <w:sz w:val="22"/>
          <w:szCs w:val="22"/>
        </w:rPr>
        <w:br/>
        <w:t>La enfermedad fue controlada por tratamiento médico o quirúrgico, persistiendo síntomas y signos clínicos que limitan levemente la actividad laboral y que requieren tratamiento médico continuo para su remisión.</w:t>
      </w:r>
    </w:p>
    <w:p w14:paraId="2624E76E" w14:textId="77777777" w:rsidR="0092785A" w:rsidRPr="007803AE" w:rsidRDefault="0092785A" w:rsidP="0092785A">
      <w:pPr>
        <w:rPr>
          <w:rFonts w:ascii="Museo Sans 300" w:hAnsi="Museo Sans 300" w:cs="Arial"/>
          <w:sz w:val="22"/>
          <w:szCs w:val="22"/>
        </w:rPr>
      </w:pPr>
    </w:p>
    <w:p w14:paraId="2624E76F" w14:textId="77777777" w:rsidR="0092785A" w:rsidRPr="007803AE" w:rsidRDefault="0092785A" w:rsidP="0092785A">
      <w:pPr>
        <w:rPr>
          <w:rFonts w:ascii="Museo Sans 300" w:hAnsi="Museo Sans 300" w:cs="Arial"/>
          <w:sz w:val="22"/>
          <w:szCs w:val="22"/>
        </w:rPr>
      </w:pPr>
      <w:r w:rsidRPr="007803AE">
        <w:rPr>
          <w:rFonts w:ascii="Museo Sans 300" w:hAnsi="Museo Sans 300" w:cs="Arial"/>
          <w:sz w:val="22"/>
          <w:szCs w:val="22"/>
        </w:rPr>
        <w:t xml:space="preserve">Clase </w:t>
      </w:r>
      <w:r w:rsidRPr="007803AE">
        <w:rPr>
          <w:rFonts w:ascii="Museo Sans 300" w:hAnsi="Museo Sans 300" w:cs="Arial"/>
          <w:sz w:val="22"/>
          <w:szCs w:val="22"/>
        </w:rPr>
        <w:tab/>
        <w:t xml:space="preserve">III </w:t>
      </w:r>
      <w:r w:rsidRPr="007803AE">
        <w:rPr>
          <w:rFonts w:ascii="Museo Sans 300" w:hAnsi="Museo Sans 300" w:cs="Arial"/>
          <w:sz w:val="22"/>
          <w:szCs w:val="22"/>
        </w:rPr>
        <w:tab/>
        <w:t>Menoscabo Global de la Persona de 21% - 35%</w:t>
      </w:r>
      <w:r w:rsidR="00613A2B" w:rsidRPr="007803AE">
        <w:rPr>
          <w:rFonts w:ascii="Museo Sans 300" w:hAnsi="Museo Sans 300" w:cs="Arial"/>
          <w:sz w:val="22"/>
          <w:szCs w:val="22"/>
        </w:rPr>
        <w:t>.</w:t>
      </w:r>
    </w:p>
    <w:p w14:paraId="2624E770" w14:textId="77777777" w:rsidR="0092785A" w:rsidRPr="007803AE" w:rsidRDefault="0092785A" w:rsidP="00910C9F">
      <w:pPr>
        <w:ind w:left="1418"/>
        <w:jc w:val="both"/>
        <w:rPr>
          <w:rFonts w:ascii="Museo Sans 300" w:hAnsi="Museo Sans 300" w:cs="Arial"/>
          <w:sz w:val="22"/>
          <w:szCs w:val="22"/>
        </w:rPr>
      </w:pPr>
      <w:r w:rsidRPr="007803AE">
        <w:rPr>
          <w:rFonts w:ascii="Museo Sans 300" w:hAnsi="Museo Sans 300" w:cs="Arial"/>
          <w:sz w:val="22"/>
          <w:szCs w:val="22"/>
        </w:rPr>
        <w:br/>
        <w:t>La enfermedad fue controlada por tratamiento médico o quirúrgico, persistiendo síntomas y signos clínicos que limitan moderadamente la actividad laboral. Requiere de tratamiento médico continuo que no logra</w:t>
      </w:r>
      <w:r w:rsidR="00613A2B" w:rsidRPr="007803AE">
        <w:rPr>
          <w:rFonts w:ascii="Museo Sans 300" w:hAnsi="Museo Sans 300" w:cs="Arial"/>
          <w:sz w:val="22"/>
          <w:szCs w:val="22"/>
        </w:rPr>
        <w:t xml:space="preserve"> la </w:t>
      </w:r>
      <w:r w:rsidRPr="007803AE">
        <w:rPr>
          <w:rFonts w:ascii="Museo Sans 300" w:hAnsi="Museo Sans 300" w:cs="Arial"/>
          <w:sz w:val="22"/>
          <w:szCs w:val="22"/>
        </w:rPr>
        <w:t>remisión de la sintomatología.</w:t>
      </w:r>
    </w:p>
    <w:p w14:paraId="2624E771" w14:textId="77777777" w:rsidR="0092785A" w:rsidRPr="007803AE" w:rsidRDefault="0092785A" w:rsidP="0092785A">
      <w:pPr>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Menoscabo Global de la Persona de 36% - 50%</w:t>
      </w:r>
      <w:r w:rsidR="00613A2B" w:rsidRPr="007803AE">
        <w:rPr>
          <w:rFonts w:ascii="Museo Sans 300" w:hAnsi="Museo Sans 300" w:cs="Arial"/>
          <w:sz w:val="22"/>
          <w:szCs w:val="22"/>
        </w:rPr>
        <w:t>.</w:t>
      </w:r>
    </w:p>
    <w:p w14:paraId="2624E772" w14:textId="77777777" w:rsidR="0092785A" w:rsidRPr="007803AE" w:rsidRDefault="0092785A" w:rsidP="00F453B7">
      <w:pPr>
        <w:ind w:left="1418"/>
        <w:jc w:val="both"/>
        <w:rPr>
          <w:rFonts w:ascii="Museo Sans 300" w:hAnsi="Museo Sans 300" w:cs="Arial"/>
          <w:sz w:val="22"/>
          <w:szCs w:val="22"/>
        </w:rPr>
      </w:pPr>
      <w:r w:rsidRPr="007803AE">
        <w:rPr>
          <w:rFonts w:ascii="Museo Sans 300" w:hAnsi="Museo Sans 300" w:cs="Arial"/>
          <w:sz w:val="22"/>
          <w:szCs w:val="22"/>
        </w:rPr>
        <w:br/>
        <w:t>La enfermedad no ha sido controlada médica o quirúrgicamente. Existen síntomas y signos clínicos que limitan severamente la actividad laboral.</w:t>
      </w:r>
    </w:p>
    <w:p w14:paraId="2624E774" w14:textId="77777777" w:rsidR="0092785A" w:rsidRPr="007803AE" w:rsidRDefault="0092785A" w:rsidP="0092785A">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Hiposecreción de Hipófisis Posterior</w:t>
      </w:r>
      <w:r w:rsidR="00007DD7" w:rsidRPr="007803AE">
        <w:rPr>
          <w:rFonts w:ascii="Museo Sans 300" w:hAnsi="Museo Sans 300"/>
          <w:b/>
          <w:bCs/>
          <w:color w:val="auto"/>
          <w:sz w:val="22"/>
          <w:szCs w:val="22"/>
        </w:rPr>
        <w:t>.</w:t>
      </w:r>
    </w:p>
    <w:p w14:paraId="2624E775" w14:textId="77777777" w:rsidR="00451A4D" w:rsidRPr="007803AE" w:rsidRDefault="00451A4D" w:rsidP="0092785A">
      <w:pPr>
        <w:pStyle w:val="Default"/>
        <w:jc w:val="both"/>
        <w:rPr>
          <w:rFonts w:ascii="Museo Sans 300" w:hAnsi="Museo Sans 300"/>
          <w:b/>
          <w:bCs/>
          <w:color w:val="auto"/>
          <w:sz w:val="22"/>
          <w:szCs w:val="22"/>
        </w:rPr>
      </w:pPr>
    </w:p>
    <w:p w14:paraId="2624E776" w14:textId="77777777" w:rsidR="00613A2B" w:rsidRPr="007803AE" w:rsidRDefault="00613A2B" w:rsidP="00613A2B">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77" w14:textId="77777777" w:rsidR="0092785A" w:rsidRPr="007803AE" w:rsidRDefault="005A6C2C" w:rsidP="005A1841">
      <w:pPr>
        <w:spacing w:after="120"/>
        <w:rPr>
          <w:rFonts w:ascii="Museo Sans 300" w:hAnsi="Museo Sans 300" w:cs="Arial"/>
          <w:sz w:val="22"/>
          <w:szCs w:val="22"/>
        </w:rPr>
      </w:pPr>
      <w:r w:rsidRPr="007803AE">
        <w:rPr>
          <w:rFonts w:ascii="Museo Sans 300" w:hAnsi="Museo Sans 300" w:cs="Arial"/>
          <w:sz w:val="22"/>
          <w:szCs w:val="22"/>
        </w:rPr>
        <w:t>Insuficiencia Neurohipofisiaria Posterior o Diabetes Insípida</w:t>
      </w:r>
      <w:r w:rsidR="00CE0942" w:rsidRPr="007803AE">
        <w:rPr>
          <w:rFonts w:ascii="Museo Sans 300" w:hAnsi="Museo Sans 300" w:cs="Arial"/>
          <w:sz w:val="22"/>
          <w:szCs w:val="22"/>
        </w:rPr>
        <w:t>;</w:t>
      </w:r>
      <w:r w:rsidR="0092785A" w:rsidRPr="007803AE">
        <w:rPr>
          <w:rFonts w:ascii="Museo Sans 300" w:hAnsi="Museo Sans 300" w:cs="Arial"/>
          <w:sz w:val="22"/>
          <w:szCs w:val="22"/>
        </w:rPr>
        <w:t xml:space="preserve"> </w:t>
      </w:r>
      <w:r w:rsidR="00CE0942" w:rsidRPr="007803AE">
        <w:rPr>
          <w:rFonts w:ascii="Museo Sans 300" w:hAnsi="Museo Sans 300" w:cs="Arial"/>
          <w:sz w:val="22"/>
          <w:szCs w:val="22"/>
        </w:rPr>
        <w:t>d</w:t>
      </w:r>
      <w:r w:rsidRPr="007803AE">
        <w:rPr>
          <w:rFonts w:ascii="Museo Sans 300" w:hAnsi="Museo Sans 300" w:cs="Arial"/>
          <w:sz w:val="22"/>
          <w:szCs w:val="22"/>
        </w:rPr>
        <w:t>e etiología:</w:t>
      </w:r>
    </w:p>
    <w:p w14:paraId="2624E779" w14:textId="77777777" w:rsidR="0092785A" w:rsidRPr="007803AE" w:rsidRDefault="005A6C2C" w:rsidP="000B52C0">
      <w:pPr>
        <w:numPr>
          <w:ilvl w:val="0"/>
          <w:numId w:val="81"/>
        </w:numPr>
        <w:ind w:left="425" w:hanging="425"/>
        <w:rPr>
          <w:rFonts w:ascii="Museo Sans 300" w:hAnsi="Museo Sans 300" w:cs="Arial"/>
          <w:sz w:val="22"/>
          <w:szCs w:val="22"/>
        </w:rPr>
      </w:pPr>
      <w:r w:rsidRPr="007803AE">
        <w:rPr>
          <w:rFonts w:ascii="Museo Sans 300" w:hAnsi="Museo Sans 300" w:cs="Arial"/>
          <w:sz w:val="22"/>
          <w:szCs w:val="22"/>
        </w:rPr>
        <w:t>Tumoral</w:t>
      </w:r>
      <w:r w:rsidR="00007DD7" w:rsidRPr="007803AE">
        <w:rPr>
          <w:rFonts w:ascii="Museo Sans 300" w:hAnsi="Museo Sans 300" w:cs="Arial"/>
          <w:sz w:val="22"/>
          <w:szCs w:val="22"/>
        </w:rPr>
        <w:t>.</w:t>
      </w:r>
    </w:p>
    <w:p w14:paraId="2624E77A" w14:textId="77777777" w:rsidR="0092785A" w:rsidRPr="007803AE" w:rsidRDefault="005A6C2C" w:rsidP="000B52C0">
      <w:pPr>
        <w:numPr>
          <w:ilvl w:val="0"/>
          <w:numId w:val="81"/>
        </w:numPr>
        <w:ind w:left="425" w:hanging="425"/>
        <w:rPr>
          <w:rFonts w:ascii="Museo Sans 300" w:hAnsi="Museo Sans 300" w:cs="Arial"/>
          <w:sz w:val="22"/>
          <w:szCs w:val="22"/>
        </w:rPr>
      </w:pPr>
      <w:r w:rsidRPr="007803AE">
        <w:rPr>
          <w:rFonts w:ascii="Museo Sans 300" w:hAnsi="Museo Sans 300" w:cs="Arial"/>
          <w:sz w:val="22"/>
          <w:szCs w:val="22"/>
        </w:rPr>
        <w:t>Infecciosa</w:t>
      </w:r>
      <w:r w:rsidR="00007DD7" w:rsidRPr="007803AE">
        <w:rPr>
          <w:rFonts w:ascii="Museo Sans 300" w:hAnsi="Museo Sans 300" w:cs="Arial"/>
          <w:sz w:val="22"/>
          <w:szCs w:val="22"/>
        </w:rPr>
        <w:t>.</w:t>
      </w:r>
    </w:p>
    <w:p w14:paraId="2624E77B" w14:textId="77777777" w:rsidR="0092785A" w:rsidRPr="007803AE" w:rsidRDefault="005A6C2C" w:rsidP="000B52C0">
      <w:pPr>
        <w:numPr>
          <w:ilvl w:val="0"/>
          <w:numId w:val="81"/>
        </w:numPr>
        <w:ind w:left="425" w:hanging="425"/>
        <w:rPr>
          <w:rFonts w:ascii="Museo Sans 300" w:hAnsi="Museo Sans 300" w:cs="Arial"/>
          <w:sz w:val="22"/>
          <w:szCs w:val="22"/>
        </w:rPr>
      </w:pPr>
      <w:r w:rsidRPr="007803AE">
        <w:rPr>
          <w:rFonts w:ascii="Museo Sans 300" w:hAnsi="Museo Sans 300" w:cs="Arial"/>
          <w:sz w:val="22"/>
          <w:szCs w:val="22"/>
        </w:rPr>
        <w:t>Postquirúrgica</w:t>
      </w:r>
      <w:r w:rsidR="00007DD7" w:rsidRPr="007803AE">
        <w:rPr>
          <w:rFonts w:ascii="Museo Sans 300" w:hAnsi="Museo Sans 300" w:cs="Arial"/>
          <w:sz w:val="22"/>
          <w:szCs w:val="22"/>
        </w:rPr>
        <w:t>.</w:t>
      </w:r>
    </w:p>
    <w:p w14:paraId="2624E77C" w14:textId="77777777" w:rsidR="0092785A" w:rsidRPr="007803AE" w:rsidRDefault="005A6C2C" w:rsidP="000B52C0">
      <w:pPr>
        <w:numPr>
          <w:ilvl w:val="0"/>
          <w:numId w:val="81"/>
        </w:numPr>
        <w:ind w:left="425" w:hanging="425"/>
        <w:rPr>
          <w:rFonts w:ascii="Museo Sans 300" w:hAnsi="Museo Sans 300" w:cs="Arial"/>
          <w:sz w:val="22"/>
          <w:szCs w:val="22"/>
        </w:rPr>
      </w:pPr>
      <w:r w:rsidRPr="007803AE">
        <w:rPr>
          <w:rFonts w:ascii="Museo Sans 300" w:hAnsi="Museo Sans 300" w:cs="Arial"/>
          <w:sz w:val="22"/>
          <w:szCs w:val="22"/>
        </w:rPr>
        <w:t>Idiopática familiar</w:t>
      </w:r>
      <w:r w:rsidR="00CE0942" w:rsidRPr="007803AE">
        <w:rPr>
          <w:rFonts w:ascii="Museo Sans 300" w:hAnsi="Museo Sans 300" w:cs="Arial"/>
          <w:sz w:val="22"/>
          <w:szCs w:val="22"/>
        </w:rPr>
        <w:t>.</w:t>
      </w:r>
    </w:p>
    <w:p w14:paraId="2624E77D" w14:textId="77777777" w:rsidR="0092785A" w:rsidRPr="007803AE" w:rsidRDefault="0092785A" w:rsidP="0092785A">
      <w:pPr>
        <w:ind w:left="720"/>
        <w:rPr>
          <w:rFonts w:ascii="Museo Sans 300" w:hAnsi="Museo Sans 300" w:cs="Arial"/>
          <w:sz w:val="22"/>
          <w:szCs w:val="22"/>
        </w:rPr>
      </w:pPr>
    </w:p>
    <w:p w14:paraId="2624E77E" w14:textId="0B079884"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211196" w:rsidRPr="007803AE">
        <w:rPr>
          <w:rFonts w:ascii="Museo Sans 300" w:hAnsi="Museo Sans 300" w:cs="Arial"/>
          <w:sz w:val="22"/>
          <w:szCs w:val="22"/>
        </w:rPr>
        <w:t>1</w:t>
      </w:r>
      <w:r w:rsidRPr="007803AE">
        <w:rPr>
          <w:rFonts w:ascii="Museo Sans 300" w:hAnsi="Museo Sans 300" w:cs="Arial"/>
          <w:sz w:val="22"/>
          <w:szCs w:val="22"/>
        </w:rPr>
        <w:t>% - 10%</w:t>
      </w:r>
    </w:p>
    <w:p w14:paraId="2624E77F" w14:textId="77777777" w:rsidR="0092785A" w:rsidRPr="007803AE" w:rsidRDefault="0092785A" w:rsidP="0092785A">
      <w:pPr>
        <w:ind w:left="1418"/>
        <w:rPr>
          <w:rFonts w:ascii="Museo Sans 300" w:hAnsi="Museo Sans 300" w:cs="Arial"/>
          <w:sz w:val="22"/>
          <w:szCs w:val="22"/>
        </w:rPr>
      </w:pPr>
      <w:r w:rsidRPr="007803AE">
        <w:rPr>
          <w:rFonts w:ascii="Museo Sans 300" w:hAnsi="Museo Sans 300" w:cs="Arial"/>
          <w:sz w:val="22"/>
          <w:szCs w:val="22"/>
        </w:rPr>
        <w:br/>
        <w:t>La enfermedad se controla con tratamiento médico continuo y la Diuresis no supera los 3.500 ml. en 24 horas</w:t>
      </w:r>
      <w:r w:rsidR="00CE0942" w:rsidRPr="007803AE">
        <w:rPr>
          <w:rFonts w:ascii="Museo Sans 300" w:hAnsi="Museo Sans 300" w:cs="Arial"/>
          <w:sz w:val="22"/>
          <w:szCs w:val="22"/>
        </w:rPr>
        <w:t>.</w:t>
      </w:r>
    </w:p>
    <w:p w14:paraId="7F936E17" w14:textId="77777777" w:rsidR="009205AE" w:rsidRPr="007803AE" w:rsidRDefault="009205AE" w:rsidP="0092785A">
      <w:pPr>
        <w:rPr>
          <w:rFonts w:ascii="Museo Sans 300" w:hAnsi="Museo Sans 300" w:cs="Arial"/>
          <w:sz w:val="22"/>
          <w:szCs w:val="22"/>
        </w:rPr>
      </w:pPr>
    </w:p>
    <w:p w14:paraId="2624E780" w14:textId="744FDB18" w:rsidR="0092785A" w:rsidRPr="007803AE" w:rsidRDefault="0092785A" w:rsidP="0092785A">
      <w:pPr>
        <w:rPr>
          <w:rFonts w:ascii="Museo Sans 300" w:hAnsi="Museo Sans 300" w:cs="Arial"/>
          <w:sz w:val="22"/>
          <w:szCs w:val="22"/>
        </w:rPr>
      </w:pPr>
      <w:r w:rsidRPr="007803AE">
        <w:rPr>
          <w:rFonts w:ascii="Museo Sans 300" w:hAnsi="Museo Sans 300" w:cs="Arial"/>
          <w:sz w:val="22"/>
          <w:szCs w:val="22"/>
        </w:rPr>
        <w:t>Clase II</w:t>
      </w:r>
      <w:r w:rsidRPr="007803AE">
        <w:rPr>
          <w:rFonts w:ascii="Museo Sans 300" w:hAnsi="Museo Sans 300" w:cs="Arial"/>
          <w:sz w:val="22"/>
          <w:szCs w:val="22"/>
        </w:rPr>
        <w:tab/>
        <w:t>Menoscabo Global de la Persona de 11% - 20%</w:t>
      </w:r>
    </w:p>
    <w:p w14:paraId="2624E782" w14:textId="35B3058A" w:rsidR="0092785A" w:rsidRPr="007803AE" w:rsidRDefault="006C5C2E" w:rsidP="00717519">
      <w:pPr>
        <w:rPr>
          <w:rFonts w:ascii="Museo Sans 300" w:hAnsi="Museo Sans 300" w:cs="Arial"/>
          <w:sz w:val="22"/>
          <w:szCs w:val="22"/>
        </w:rPr>
      </w:pPr>
      <w:r w:rsidRPr="007803AE">
        <w:rPr>
          <w:rFonts w:ascii="Museo Sans 300" w:hAnsi="Museo Sans 300" w:cs="Arial"/>
          <w:sz w:val="22"/>
          <w:szCs w:val="22"/>
        </w:rPr>
        <w:tab/>
      </w:r>
    </w:p>
    <w:p w14:paraId="2624E783" w14:textId="77777777" w:rsidR="0092785A" w:rsidRPr="007803AE" w:rsidRDefault="0092785A" w:rsidP="00717519">
      <w:pPr>
        <w:ind w:left="1418"/>
        <w:rPr>
          <w:rFonts w:ascii="Museo Sans 300" w:hAnsi="Museo Sans 300" w:cs="Arial"/>
          <w:sz w:val="22"/>
          <w:szCs w:val="22"/>
        </w:rPr>
      </w:pPr>
      <w:r w:rsidRPr="007803AE">
        <w:rPr>
          <w:rFonts w:ascii="Museo Sans 300" w:hAnsi="Museo Sans 300" w:cs="Arial"/>
          <w:sz w:val="22"/>
          <w:szCs w:val="22"/>
        </w:rPr>
        <w:t>La enfermedad no se controla adecuadamente con tratamiento médico continuo y la Diuresis no supera los 5.000 ml. en 24 horas.</w:t>
      </w:r>
    </w:p>
    <w:p w14:paraId="2624E784" w14:textId="77777777" w:rsidR="0092785A" w:rsidRPr="007803AE" w:rsidRDefault="0092785A" w:rsidP="0041163F">
      <w:pPr>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p>
    <w:p w14:paraId="2624E785" w14:textId="77777777" w:rsidR="0092785A" w:rsidRPr="007803AE" w:rsidRDefault="0092785A" w:rsidP="0092785A">
      <w:pPr>
        <w:ind w:left="1418"/>
        <w:rPr>
          <w:rFonts w:ascii="Museo Sans 300" w:hAnsi="Museo Sans 300" w:cs="Arial"/>
          <w:sz w:val="22"/>
          <w:szCs w:val="22"/>
        </w:rPr>
      </w:pPr>
      <w:r w:rsidRPr="007803AE">
        <w:rPr>
          <w:rFonts w:ascii="Museo Sans 300" w:hAnsi="Museo Sans 300" w:cs="Arial"/>
          <w:sz w:val="22"/>
          <w:szCs w:val="22"/>
        </w:rPr>
        <w:br/>
        <w:t>La enfermedad no se controla adecuadamente con tratamiento médico continuo y la Diuresis no supera los 7.000 ml. en 24 horas.</w:t>
      </w:r>
    </w:p>
    <w:p w14:paraId="2624E786" w14:textId="3E45323E" w:rsidR="0092785A" w:rsidRPr="007803AE" w:rsidRDefault="0092785A" w:rsidP="005A1841">
      <w:pPr>
        <w:widowControl w:val="0"/>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0394B62B" w14:textId="77777777" w:rsidR="005A1841" w:rsidRPr="007803AE" w:rsidRDefault="005A1841" w:rsidP="005A1841">
      <w:pPr>
        <w:widowControl w:val="0"/>
        <w:ind w:left="1418"/>
        <w:jc w:val="both"/>
        <w:rPr>
          <w:rFonts w:ascii="Museo Sans 300" w:hAnsi="Museo Sans 300" w:cs="Arial"/>
          <w:sz w:val="22"/>
          <w:szCs w:val="22"/>
        </w:rPr>
      </w:pPr>
    </w:p>
    <w:p w14:paraId="2624E788" w14:textId="77777777" w:rsidR="0092785A" w:rsidRPr="007803AE" w:rsidRDefault="0092785A" w:rsidP="005A1841">
      <w:pPr>
        <w:widowControl w:val="0"/>
        <w:ind w:left="1418"/>
        <w:jc w:val="both"/>
        <w:rPr>
          <w:rFonts w:ascii="Museo Sans 300" w:hAnsi="Museo Sans 300" w:cs="Arial"/>
          <w:sz w:val="22"/>
          <w:szCs w:val="22"/>
        </w:rPr>
      </w:pPr>
      <w:r w:rsidRPr="007803AE">
        <w:rPr>
          <w:rFonts w:ascii="Museo Sans 300" w:hAnsi="Museo Sans 300" w:cs="Arial"/>
          <w:sz w:val="22"/>
          <w:szCs w:val="22"/>
        </w:rPr>
        <w:t>La enfermedad no se controla adecuadamente con tratamiento médico continuo, la Diuresis supera los 7.000 ml. en 24 horas, hay deshidratación persistente.</w:t>
      </w:r>
    </w:p>
    <w:p w14:paraId="74859548" w14:textId="77777777" w:rsidR="00EF5C80" w:rsidRPr="007803AE" w:rsidRDefault="00EF5C80" w:rsidP="0092785A">
      <w:pPr>
        <w:rPr>
          <w:rFonts w:ascii="Museo Sans 300" w:hAnsi="Museo Sans 300" w:cs="Arial"/>
          <w:sz w:val="22"/>
          <w:szCs w:val="22"/>
        </w:rPr>
      </w:pPr>
    </w:p>
    <w:p w14:paraId="2624E78A" w14:textId="77777777" w:rsidR="00211196" w:rsidRPr="007803AE" w:rsidRDefault="005A6C2C" w:rsidP="0092785A">
      <w:pPr>
        <w:rPr>
          <w:rFonts w:ascii="Museo Sans 300" w:hAnsi="Museo Sans 300" w:cs="Arial"/>
          <w:b/>
          <w:sz w:val="22"/>
          <w:szCs w:val="22"/>
        </w:rPr>
      </w:pPr>
      <w:r w:rsidRPr="007803AE">
        <w:rPr>
          <w:rFonts w:ascii="Museo Sans 300" w:hAnsi="Museo Sans 300" w:cs="Arial"/>
          <w:b/>
          <w:sz w:val="22"/>
          <w:szCs w:val="22"/>
        </w:rPr>
        <w:t>ENANISMO</w:t>
      </w:r>
      <w:r w:rsidR="000A24A7" w:rsidRPr="007803AE">
        <w:rPr>
          <w:rFonts w:ascii="Museo Sans 300" w:hAnsi="Museo Sans 300" w:cs="Arial"/>
          <w:b/>
          <w:sz w:val="22"/>
          <w:szCs w:val="22"/>
        </w:rPr>
        <w:t>:</w:t>
      </w:r>
      <w:r w:rsidRPr="007803AE">
        <w:rPr>
          <w:rFonts w:ascii="Museo Sans 300" w:hAnsi="Museo Sans 300" w:cs="Arial"/>
          <w:b/>
          <w:sz w:val="22"/>
          <w:szCs w:val="22"/>
        </w:rPr>
        <w:t xml:space="preserve"> ACONDROPLASIA</w:t>
      </w:r>
      <w:r w:rsidR="00DD2CA9" w:rsidRPr="007803AE">
        <w:rPr>
          <w:rFonts w:ascii="Museo Sans 300" w:hAnsi="Museo Sans 300" w:cs="Arial"/>
          <w:b/>
          <w:sz w:val="22"/>
          <w:szCs w:val="22"/>
        </w:rPr>
        <w:t xml:space="preserve"> Y ATELIÓTICO</w:t>
      </w:r>
      <w:r w:rsidR="00007DD7" w:rsidRPr="007803AE">
        <w:rPr>
          <w:rFonts w:ascii="Museo Sans 300" w:hAnsi="Museo Sans 300" w:cs="Arial"/>
          <w:b/>
          <w:sz w:val="22"/>
          <w:szCs w:val="22"/>
        </w:rPr>
        <w:t>.</w:t>
      </w:r>
    </w:p>
    <w:p w14:paraId="2624E78B" w14:textId="77777777" w:rsidR="00451A4D" w:rsidRPr="007803AE" w:rsidRDefault="00451A4D" w:rsidP="0092785A">
      <w:pPr>
        <w:rPr>
          <w:rFonts w:ascii="Museo Sans 300" w:hAnsi="Museo Sans 300" w:cs="Arial"/>
          <w:b/>
          <w:sz w:val="22"/>
          <w:szCs w:val="22"/>
        </w:rPr>
      </w:pPr>
    </w:p>
    <w:p w14:paraId="2624E78C" w14:textId="77777777" w:rsidR="001C6B69" w:rsidRPr="007803AE" w:rsidRDefault="005A6C2C" w:rsidP="001C6B69">
      <w:pPr>
        <w:jc w:val="both"/>
        <w:rPr>
          <w:rFonts w:ascii="Museo Sans 300" w:hAnsi="Museo Sans 300" w:cs="Arial"/>
          <w:sz w:val="22"/>
          <w:szCs w:val="22"/>
        </w:rPr>
      </w:pPr>
      <w:r w:rsidRPr="007803AE">
        <w:rPr>
          <w:rFonts w:ascii="Museo Sans 300" w:hAnsi="Museo Sans 300" w:cs="Arial"/>
          <w:sz w:val="22"/>
          <w:szCs w:val="22"/>
        </w:rPr>
        <w:t>El Enanismo Acondroplástico</w:t>
      </w:r>
      <w:r w:rsidR="00DD2CA9" w:rsidRPr="007803AE">
        <w:rPr>
          <w:rFonts w:ascii="Museo Sans 300" w:hAnsi="Museo Sans 300" w:cs="Arial"/>
          <w:sz w:val="22"/>
          <w:szCs w:val="22"/>
        </w:rPr>
        <w:t xml:space="preserve"> </w:t>
      </w:r>
      <w:r w:rsidR="00515A3A" w:rsidRPr="007803AE">
        <w:rPr>
          <w:rFonts w:ascii="Museo Sans 300" w:hAnsi="Museo Sans 300" w:cs="Arial"/>
          <w:sz w:val="22"/>
          <w:szCs w:val="22"/>
        </w:rPr>
        <w:t>y</w:t>
      </w:r>
      <w:r w:rsidR="00DD2CA9" w:rsidRPr="007803AE">
        <w:rPr>
          <w:rFonts w:ascii="Museo Sans 300" w:hAnsi="Museo Sans 300" w:cs="Arial"/>
          <w:sz w:val="22"/>
          <w:szCs w:val="22"/>
        </w:rPr>
        <w:t xml:space="preserve"> Ateliótico</w:t>
      </w:r>
      <w:r w:rsidRPr="007803AE">
        <w:rPr>
          <w:rFonts w:ascii="Museo Sans 300" w:hAnsi="Museo Sans 300" w:cs="Arial"/>
          <w:sz w:val="22"/>
          <w:szCs w:val="22"/>
        </w:rPr>
        <w:t xml:space="preserve"> es una condición que por sí misma limita la capacidad general de trabajo, </w:t>
      </w:r>
      <w:r w:rsidR="000A24A7" w:rsidRPr="007803AE">
        <w:rPr>
          <w:rFonts w:ascii="Museo Sans 300" w:hAnsi="Museo Sans 300" w:cs="Arial"/>
          <w:sz w:val="22"/>
          <w:szCs w:val="22"/>
        </w:rPr>
        <w:t xml:space="preserve">y </w:t>
      </w:r>
      <w:r w:rsidR="00CE0942" w:rsidRPr="007803AE">
        <w:rPr>
          <w:rFonts w:ascii="Museo Sans 300" w:hAnsi="Museo Sans 300" w:cs="Arial"/>
          <w:sz w:val="22"/>
          <w:szCs w:val="22"/>
        </w:rPr>
        <w:t>debe ser asignado el menoscabo global de la persona correspondiente a la Clase IV, condición que solamente será asignada para beneficiarios sobrevivientes y que no cuenten con un historial laboral.</w:t>
      </w:r>
    </w:p>
    <w:p w14:paraId="2624E78D" w14:textId="77777777" w:rsidR="00CE0942" w:rsidRPr="007803AE" w:rsidRDefault="00CE0942" w:rsidP="001C6B69">
      <w:pPr>
        <w:jc w:val="both"/>
        <w:rPr>
          <w:rFonts w:ascii="Museo Sans 300" w:hAnsi="Museo Sans 300" w:cs="Arial"/>
          <w:sz w:val="22"/>
          <w:szCs w:val="22"/>
        </w:rPr>
      </w:pPr>
    </w:p>
    <w:p w14:paraId="2624E78E" w14:textId="77777777" w:rsidR="00211196" w:rsidRPr="007803AE" w:rsidRDefault="005A6C2C"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GLÁNDULA TIROIDES</w:t>
      </w:r>
      <w:r w:rsidR="00007DD7" w:rsidRPr="007803AE">
        <w:rPr>
          <w:rFonts w:ascii="Museo Sans 300" w:hAnsi="Museo Sans 300" w:cs="Arial"/>
          <w:b/>
          <w:sz w:val="22"/>
          <w:szCs w:val="22"/>
        </w:rPr>
        <w:t>.</w:t>
      </w:r>
    </w:p>
    <w:p w14:paraId="2624E78F" w14:textId="77777777" w:rsidR="00007DD7" w:rsidRPr="007803AE" w:rsidRDefault="00007DD7" w:rsidP="005B3EA5">
      <w:pPr>
        <w:pStyle w:val="Default"/>
        <w:jc w:val="both"/>
        <w:rPr>
          <w:rFonts w:ascii="Museo Sans 300" w:hAnsi="Museo Sans 300"/>
          <w:color w:val="auto"/>
          <w:sz w:val="22"/>
          <w:szCs w:val="22"/>
        </w:rPr>
      </w:pPr>
    </w:p>
    <w:p w14:paraId="2624E790" w14:textId="77777777" w:rsidR="005B3EA5" w:rsidRPr="007803AE" w:rsidRDefault="005B3EA5" w:rsidP="003C0FFA">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Tanto el Hipotiroidismo como el Hipertiroidismo pueden en la mayoría de los casos controlarse satisfactoriamente. Los Impedimentos secundarios a estas alteraciones se evalúan según </w:t>
      </w:r>
      <w:proofErr w:type="gramStart"/>
      <w:r w:rsidRPr="007803AE">
        <w:rPr>
          <w:rFonts w:ascii="Museo Sans 300" w:hAnsi="Museo Sans 300"/>
          <w:color w:val="auto"/>
          <w:sz w:val="22"/>
          <w:szCs w:val="22"/>
        </w:rPr>
        <w:t>el capítulo correspondiente y suma</w:t>
      </w:r>
      <w:r w:rsidR="00DC0445" w:rsidRPr="007803AE">
        <w:rPr>
          <w:rFonts w:ascii="Museo Sans 300" w:hAnsi="Museo Sans 300"/>
          <w:color w:val="auto"/>
          <w:sz w:val="22"/>
          <w:szCs w:val="22"/>
        </w:rPr>
        <w:t>dos</w:t>
      </w:r>
      <w:proofErr w:type="gramEnd"/>
      <w:r w:rsidR="00DC0445" w:rsidRPr="007803AE">
        <w:rPr>
          <w:rFonts w:ascii="Museo Sans 300" w:hAnsi="Museo Sans 300"/>
          <w:color w:val="auto"/>
          <w:sz w:val="22"/>
          <w:szCs w:val="22"/>
        </w:rPr>
        <w:t xml:space="preserve"> en forma</w:t>
      </w:r>
      <w:r w:rsidRPr="007803AE">
        <w:rPr>
          <w:rFonts w:ascii="Museo Sans 300" w:hAnsi="Museo Sans 300"/>
          <w:color w:val="auto"/>
          <w:sz w:val="22"/>
          <w:szCs w:val="22"/>
        </w:rPr>
        <w:t xml:space="preserve"> combinada. </w:t>
      </w:r>
    </w:p>
    <w:p w14:paraId="2624E791" w14:textId="77777777" w:rsidR="005B3EA5" w:rsidRPr="007803AE" w:rsidRDefault="005A6C2C" w:rsidP="00DF6FB6">
      <w:pPr>
        <w:spacing w:after="120"/>
        <w:rPr>
          <w:rFonts w:ascii="Museo Sans 300" w:hAnsi="Museo Sans 300" w:cs="Arial"/>
          <w:sz w:val="22"/>
          <w:szCs w:val="22"/>
        </w:rPr>
      </w:pPr>
      <w:r w:rsidRPr="007803AE">
        <w:rPr>
          <w:rFonts w:ascii="Museo Sans 300" w:hAnsi="Museo Sans 300" w:cs="Arial"/>
          <w:sz w:val="22"/>
          <w:szCs w:val="22"/>
        </w:rPr>
        <w:br/>
        <w:t>La evaluación de estos trastornos se pueden efectuar mediante:</w:t>
      </w:r>
    </w:p>
    <w:p w14:paraId="2624E792" w14:textId="77777777" w:rsidR="005F0C52" w:rsidRPr="007803AE" w:rsidRDefault="005A6C2C"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Niveles de Tiroxina Sérica</w:t>
      </w:r>
      <w:r w:rsidR="00D50394" w:rsidRPr="007803AE">
        <w:rPr>
          <w:rFonts w:ascii="Museo Sans 300" w:hAnsi="Museo Sans 300" w:cs="Arial"/>
          <w:sz w:val="22"/>
          <w:szCs w:val="22"/>
        </w:rPr>
        <w:t>.</w:t>
      </w:r>
      <w:r w:rsidRPr="007803AE">
        <w:rPr>
          <w:rFonts w:ascii="Museo Sans 300" w:hAnsi="Museo Sans 300" w:cs="Arial"/>
          <w:sz w:val="22"/>
          <w:szCs w:val="22"/>
        </w:rPr>
        <w:t xml:space="preserve"> (T3 y T4)</w:t>
      </w:r>
    </w:p>
    <w:p w14:paraId="2624E793" w14:textId="77777777" w:rsidR="005F0C52" w:rsidRPr="007803AE" w:rsidRDefault="005A6C2C"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Hormona Estimulante de Tiroides Sérica</w:t>
      </w:r>
      <w:r w:rsidR="00D50394" w:rsidRPr="007803AE">
        <w:rPr>
          <w:rFonts w:ascii="Museo Sans 300" w:hAnsi="Museo Sans 300" w:cs="Arial"/>
          <w:sz w:val="22"/>
          <w:szCs w:val="22"/>
        </w:rPr>
        <w:t>.</w:t>
      </w:r>
      <w:r w:rsidRPr="007803AE">
        <w:rPr>
          <w:rFonts w:ascii="Museo Sans 300" w:hAnsi="Museo Sans 300" w:cs="Arial"/>
          <w:sz w:val="22"/>
          <w:szCs w:val="22"/>
        </w:rPr>
        <w:t xml:space="preserve"> (TSH)</w:t>
      </w:r>
    </w:p>
    <w:p w14:paraId="2624E794" w14:textId="77777777" w:rsidR="005F0C52" w:rsidRPr="007803AE" w:rsidRDefault="005A6C2C"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Hormona Estimulante de Tiroides Ultrasensible por el método IRMA</w:t>
      </w:r>
      <w:r w:rsidR="00D50394" w:rsidRPr="007803AE">
        <w:rPr>
          <w:rFonts w:ascii="Museo Sans 300" w:hAnsi="Museo Sans 300" w:cs="Arial"/>
          <w:sz w:val="22"/>
          <w:szCs w:val="22"/>
        </w:rPr>
        <w:t>.</w:t>
      </w:r>
    </w:p>
    <w:p w14:paraId="2624E795" w14:textId="77777777" w:rsidR="005F0C52" w:rsidRPr="007803AE" w:rsidRDefault="005A6C2C" w:rsidP="000B52C0">
      <w:pPr>
        <w:numPr>
          <w:ilvl w:val="0"/>
          <w:numId w:val="82"/>
        </w:numPr>
        <w:ind w:left="993" w:hanging="284"/>
        <w:rPr>
          <w:rFonts w:ascii="Museo Sans 300" w:hAnsi="Museo Sans 300" w:cs="Arial"/>
          <w:sz w:val="22"/>
          <w:szCs w:val="22"/>
          <w:lang w:val="fr-CA"/>
        </w:rPr>
      </w:pPr>
      <w:r w:rsidRPr="007803AE">
        <w:rPr>
          <w:rFonts w:ascii="Museo Sans 300" w:hAnsi="Museo Sans 300" w:cs="Arial"/>
          <w:sz w:val="22"/>
          <w:szCs w:val="22"/>
          <w:lang w:val="fr-CA"/>
        </w:rPr>
        <w:t>Tetrayodotironina (T4), Triyodotironina (T3) libres.</w:t>
      </w:r>
    </w:p>
    <w:p w14:paraId="2624E796" w14:textId="77777777" w:rsidR="005B3EA5" w:rsidRPr="007803AE" w:rsidRDefault="005B3EA5" w:rsidP="000B52C0">
      <w:pPr>
        <w:numPr>
          <w:ilvl w:val="0"/>
          <w:numId w:val="82"/>
        </w:numPr>
        <w:ind w:left="993" w:hanging="284"/>
        <w:rPr>
          <w:rFonts w:ascii="Museo Sans 300" w:hAnsi="Museo Sans 300" w:cs="Arial"/>
          <w:sz w:val="22"/>
          <w:szCs w:val="22"/>
          <w:lang w:val="fr-CA"/>
        </w:rPr>
      </w:pPr>
      <w:r w:rsidRPr="007803AE">
        <w:rPr>
          <w:rFonts w:ascii="Museo Sans 300" w:hAnsi="Museo Sans 300" w:cs="Arial"/>
          <w:sz w:val="22"/>
          <w:szCs w:val="22"/>
          <w:lang w:val="fr-CA"/>
        </w:rPr>
        <w:t>Ecografía</w:t>
      </w:r>
      <w:r w:rsidR="00D50394" w:rsidRPr="007803AE">
        <w:rPr>
          <w:rFonts w:ascii="Museo Sans 300" w:hAnsi="Museo Sans 300" w:cs="Arial"/>
          <w:sz w:val="22"/>
          <w:szCs w:val="22"/>
          <w:lang w:val="fr-CA"/>
        </w:rPr>
        <w:t>.</w:t>
      </w:r>
      <w:r w:rsidRPr="007803AE">
        <w:rPr>
          <w:rFonts w:ascii="Museo Sans 300" w:hAnsi="Museo Sans 300" w:cs="Arial"/>
          <w:sz w:val="22"/>
          <w:szCs w:val="22"/>
          <w:lang w:val="fr-CA"/>
        </w:rPr>
        <w:t xml:space="preserve"> </w:t>
      </w:r>
    </w:p>
    <w:p w14:paraId="2624E797" w14:textId="77777777" w:rsidR="005B3EA5" w:rsidRPr="007803AE" w:rsidRDefault="005B3EA5" w:rsidP="000B52C0">
      <w:pPr>
        <w:numPr>
          <w:ilvl w:val="0"/>
          <w:numId w:val="82"/>
        </w:numPr>
        <w:ind w:left="993" w:hanging="284"/>
        <w:rPr>
          <w:rFonts w:ascii="Museo Sans 300" w:hAnsi="Museo Sans 300" w:cs="Arial"/>
          <w:sz w:val="22"/>
          <w:szCs w:val="22"/>
          <w:lang w:val="fr-CA"/>
        </w:rPr>
      </w:pPr>
      <w:r w:rsidRPr="007803AE">
        <w:rPr>
          <w:rFonts w:ascii="Museo Sans 300" w:hAnsi="Museo Sans 300" w:cs="Arial"/>
          <w:sz w:val="22"/>
          <w:szCs w:val="22"/>
          <w:lang w:val="fr-CA"/>
        </w:rPr>
        <w:t>Cintigrafía</w:t>
      </w:r>
      <w:r w:rsidR="00D50394" w:rsidRPr="007803AE">
        <w:rPr>
          <w:rFonts w:ascii="Museo Sans 300" w:hAnsi="Museo Sans 300" w:cs="Arial"/>
          <w:sz w:val="22"/>
          <w:szCs w:val="22"/>
          <w:lang w:val="fr-CA"/>
        </w:rPr>
        <w:t>.</w:t>
      </w:r>
    </w:p>
    <w:p w14:paraId="2624E798" w14:textId="77777777" w:rsidR="005B3EA5" w:rsidRPr="007803AE" w:rsidRDefault="005B3EA5" w:rsidP="000B52C0">
      <w:pPr>
        <w:numPr>
          <w:ilvl w:val="0"/>
          <w:numId w:val="82"/>
        </w:numPr>
        <w:ind w:left="993" w:hanging="284"/>
        <w:rPr>
          <w:rFonts w:ascii="Museo Sans 300" w:hAnsi="Museo Sans 300" w:cs="Arial"/>
          <w:sz w:val="22"/>
          <w:szCs w:val="22"/>
          <w:lang w:val="fr-CA"/>
        </w:rPr>
      </w:pPr>
      <w:r w:rsidRPr="007803AE">
        <w:rPr>
          <w:rFonts w:ascii="Museo Sans 300" w:hAnsi="Museo Sans 300" w:cs="Arial"/>
          <w:sz w:val="22"/>
          <w:szCs w:val="22"/>
          <w:lang w:val="fr-CA"/>
        </w:rPr>
        <w:t>Resonancia Nuclear Magnética</w:t>
      </w:r>
      <w:r w:rsidR="00D50394" w:rsidRPr="007803AE">
        <w:rPr>
          <w:rFonts w:ascii="Museo Sans 300" w:hAnsi="Museo Sans 300" w:cs="Arial"/>
          <w:sz w:val="22"/>
          <w:szCs w:val="22"/>
          <w:lang w:val="fr-CA"/>
        </w:rPr>
        <w:t>.</w:t>
      </w:r>
    </w:p>
    <w:p w14:paraId="2624E799" w14:textId="77777777" w:rsidR="00D50394" w:rsidRPr="007803AE" w:rsidRDefault="00D50394"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 xml:space="preserve">Ultrasonografía. </w:t>
      </w:r>
    </w:p>
    <w:p w14:paraId="2624E79A" w14:textId="77777777" w:rsidR="00D50394" w:rsidRPr="007803AE" w:rsidRDefault="00D50394"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Informe oftalmológico.</w:t>
      </w:r>
    </w:p>
    <w:p w14:paraId="2624E79B" w14:textId="77777777" w:rsidR="00D50394" w:rsidRPr="007803AE" w:rsidRDefault="00D50394" w:rsidP="000B52C0">
      <w:pPr>
        <w:numPr>
          <w:ilvl w:val="0"/>
          <w:numId w:val="82"/>
        </w:numPr>
        <w:ind w:left="993" w:hanging="284"/>
        <w:rPr>
          <w:rFonts w:ascii="Museo Sans 300" w:hAnsi="Museo Sans 300" w:cs="Arial"/>
          <w:sz w:val="22"/>
          <w:szCs w:val="22"/>
        </w:rPr>
      </w:pPr>
      <w:r w:rsidRPr="007803AE">
        <w:rPr>
          <w:rFonts w:ascii="Museo Sans 300" w:hAnsi="Museo Sans 300" w:cs="Arial"/>
          <w:sz w:val="22"/>
          <w:szCs w:val="22"/>
        </w:rPr>
        <w:t>Cirugía, entre otros.</w:t>
      </w:r>
    </w:p>
    <w:p w14:paraId="2624E79C" w14:textId="77777777" w:rsidR="00D50394" w:rsidRPr="007803AE" w:rsidRDefault="00D50394" w:rsidP="00D50394">
      <w:pPr>
        <w:ind w:left="720"/>
        <w:rPr>
          <w:rFonts w:ascii="Museo Sans 300" w:hAnsi="Museo Sans 300" w:cs="Arial"/>
          <w:sz w:val="22"/>
          <w:szCs w:val="22"/>
        </w:rPr>
      </w:pPr>
    </w:p>
    <w:p w14:paraId="2624E79D" w14:textId="77777777" w:rsidR="005B3EA5" w:rsidRPr="007803AE" w:rsidRDefault="005A6C2C" w:rsidP="00B14BC4">
      <w:pPr>
        <w:widowControl w:val="0"/>
        <w:jc w:val="both"/>
        <w:rPr>
          <w:rFonts w:ascii="Museo Sans 300" w:hAnsi="Museo Sans 300" w:cs="Arial"/>
          <w:sz w:val="22"/>
          <w:szCs w:val="22"/>
        </w:rPr>
      </w:pPr>
      <w:r w:rsidRPr="007803AE">
        <w:rPr>
          <w:rFonts w:ascii="Museo Sans 300" w:hAnsi="Museo Sans 300" w:cs="Arial"/>
          <w:sz w:val="22"/>
          <w:szCs w:val="22"/>
        </w:rPr>
        <w:t xml:space="preserve">La hiposecreción de esta glándula deriva en hipotiroidismo y puede manifestarse por enlentecimiento del proceso mental, debilidad, intolerancia al frío, constipación y mixedema. Las complicaciones tardías incluyen: insuficiencia del miocardio y coma. El Hipertiroidismo por </w:t>
      </w:r>
      <w:r w:rsidR="006D1737" w:rsidRPr="007803AE">
        <w:rPr>
          <w:rFonts w:ascii="Museo Sans 300" w:hAnsi="Museo Sans 300" w:cs="Arial"/>
          <w:sz w:val="22"/>
          <w:szCs w:val="22"/>
        </w:rPr>
        <w:t>sí</w:t>
      </w:r>
      <w:r w:rsidRPr="007803AE">
        <w:rPr>
          <w:rFonts w:ascii="Museo Sans 300" w:hAnsi="Museo Sans 300" w:cs="Arial"/>
          <w:sz w:val="22"/>
          <w:szCs w:val="22"/>
        </w:rPr>
        <w:t xml:space="preserve"> mismo no se considera causa de menoscabo permanente, ya que puede</w:t>
      </w:r>
      <w:r w:rsidR="005B3EA5" w:rsidRPr="007803AE">
        <w:rPr>
          <w:rFonts w:ascii="Museo Sans 300" w:hAnsi="Museo Sans 300" w:cs="Arial"/>
          <w:sz w:val="22"/>
          <w:szCs w:val="22"/>
        </w:rPr>
        <w:t>n</w:t>
      </w:r>
      <w:r w:rsidRPr="007803AE">
        <w:rPr>
          <w:rFonts w:ascii="Museo Sans 300" w:hAnsi="Museo Sans 300" w:cs="Arial"/>
          <w:sz w:val="22"/>
          <w:szCs w:val="22"/>
        </w:rPr>
        <w:t xml:space="preserve"> controlarse adecuadamente todas sus repercusiones metabólicas, sin embargo, a las secuelas visuales o cardiovasculares se tendrá que asignar menoscabo y la evaluación debe hacerse en la sección correspondiente de cada sistema afectado. La tirotoxicosis maligna produce </w:t>
      </w:r>
      <w:r w:rsidR="005725EB" w:rsidRPr="007803AE">
        <w:rPr>
          <w:rFonts w:ascii="Museo Sans 300" w:hAnsi="Museo Sans 300" w:cs="Arial"/>
          <w:sz w:val="22"/>
          <w:szCs w:val="22"/>
        </w:rPr>
        <w:t>exoftalmos</w:t>
      </w:r>
      <w:r w:rsidRPr="007803AE">
        <w:rPr>
          <w:rFonts w:ascii="Museo Sans 300" w:hAnsi="Museo Sans 300" w:cs="Arial"/>
          <w:sz w:val="22"/>
          <w:szCs w:val="22"/>
        </w:rPr>
        <w:t xml:space="preserve"> progresivo y oftalmoplejia.</w:t>
      </w:r>
    </w:p>
    <w:p w14:paraId="76B1CCB3" w14:textId="77777777" w:rsidR="003C0FFA" w:rsidRPr="007803AE" w:rsidRDefault="003C0FFA" w:rsidP="005B3EA5">
      <w:pPr>
        <w:jc w:val="both"/>
        <w:rPr>
          <w:rFonts w:ascii="Museo Sans 300" w:hAnsi="Museo Sans 300" w:cs="Arial"/>
          <w:sz w:val="22"/>
          <w:szCs w:val="22"/>
        </w:rPr>
      </w:pPr>
    </w:p>
    <w:p w14:paraId="2624E79E" w14:textId="1C11CB1A" w:rsidR="00DF6FB6" w:rsidRPr="007803AE" w:rsidRDefault="005A6C2C" w:rsidP="005B3EA5">
      <w:pPr>
        <w:jc w:val="both"/>
        <w:rPr>
          <w:rFonts w:ascii="Museo Sans 300" w:hAnsi="Museo Sans 300" w:cs="Arial"/>
          <w:sz w:val="22"/>
          <w:szCs w:val="22"/>
        </w:rPr>
      </w:pPr>
      <w:r w:rsidRPr="007803AE">
        <w:rPr>
          <w:rFonts w:ascii="Museo Sans 300" w:hAnsi="Museo Sans 300" w:cs="Arial"/>
          <w:sz w:val="22"/>
          <w:szCs w:val="22"/>
        </w:rPr>
        <w:t>El hipotiroidismo puede controlarse adecuadamente con la administración de hormona tiroidea. Pero esto, puede no ser posible totalmente en caso de cardiopatía coronaria asociada.</w:t>
      </w:r>
    </w:p>
    <w:p w14:paraId="41F3839B" w14:textId="77777777" w:rsidR="003C0FFA" w:rsidRPr="007803AE" w:rsidRDefault="003C0FFA" w:rsidP="005B3EA5">
      <w:pPr>
        <w:jc w:val="both"/>
        <w:rPr>
          <w:rFonts w:ascii="Museo Sans 300" w:hAnsi="Museo Sans 300" w:cs="Arial"/>
          <w:sz w:val="22"/>
          <w:szCs w:val="22"/>
        </w:rPr>
      </w:pPr>
    </w:p>
    <w:p w14:paraId="2624E79F" w14:textId="6A7EF506" w:rsidR="005A6C2C" w:rsidRPr="007803AE" w:rsidRDefault="005A6C2C" w:rsidP="005B3EA5">
      <w:pPr>
        <w:jc w:val="both"/>
        <w:rPr>
          <w:rFonts w:ascii="Museo Sans 300" w:hAnsi="Museo Sans 300" w:cs="Arial"/>
          <w:sz w:val="22"/>
          <w:szCs w:val="22"/>
        </w:rPr>
      </w:pPr>
      <w:r w:rsidRPr="007803AE">
        <w:rPr>
          <w:rFonts w:ascii="Museo Sans 300" w:hAnsi="Museo Sans 300" w:cs="Arial"/>
          <w:sz w:val="22"/>
          <w:szCs w:val="22"/>
        </w:rPr>
        <w:t>Las lesiones oncológicas de Tiroides deberán referirse a la sección de Impedimento Neoplásico Maligno.</w:t>
      </w:r>
    </w:p>
    <w:p w14:paraId="6E794CE7" w14:textId="77777777" w:rsidR="00EF5C80" w:rsidRPr="007803AE" w:rsidRDefault="00EF5C80" w:rsidP="005B3EA5">
      <w:pPr>
        <w:pStyle w:val="Default"/>
        <w:rPr>
          <w:rFonts w:ascii="Museo Sans 300" w:hAnsi="Museo Sans 300"/>
          <w:color w:val="auto"/>
          <w:sz w:val="22"/>
          <w:szCs w:val="22"/>
        </w:rPr>
      </w:pPr>
    </w:p>
    <w:p w14:paraId="2624E7A1" w14:textId="77777777" w:rsidR="005B3EA5" w:rsidRPr="007803AE" w:rsidRDefault="005B3EA5" w:rsidP="005B3EA5">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Impedimentos Hip</w:t>
      </w:r>
      <w:r w:rsidR="002B6195" w:rsidRPr="007803AE">
        <w:rPr>
          <w:rFonts w:ascii="Museo Sans 300" w:hAnsi="Museo Sans 300"/>
          <w:b/>
          <w:bCs/>
          <w:color w:val="auto"/>
          <w:sz w:val="22"/>
          <w:szCs w:val="22"/>
        </w:rPr>
        <w:t>er</w:t>
      </w:r>
      <w:r w:rsidRPr="007803AE">
        <w:rPr>
          <w:rFonts w:ascii="Museo Sans 300" w:hAnsi="Museo Sans 300"/>
          <w:b/>
          <w:bCs/>
          <w:color w:val="auto"/>
          <w:sz w:val="22"/>
          <w:szCs w:val="22"/>
        </w:rPr>
        <w:t>tiroideo Exoftálmico</w:t>
      </w:r>
      <w:r w:rsidR="00A45B34" w:rsidRPr="007803AE">
        <w:rPr>
          <w:rFonts w:ascii="Museo Sans 300" w:hAnsi="Museo Sans 300"/>
          <w:b/>
          <w:bCs/>
          <w:color w:val="auto"/>
          <w:sz w:val="22"/>
          <w:szCs w:val="22"/>
        </w:rPr>
        <w:t>.</w:t>
      </w:r>
    </w:p>
    <w:p w14:paraId="2624E7A2" w14:textId="77777777" w:rsidR="00451A4D" w:rsidRPr="007803AE" w:rsidRDefault="00451A4D" w:rsidP="005B3EA5">
      <w:pPr>
        <w:pStyle w:val="Default"/>
        <w:jc w:val="both"/>
        <w:rPr>
          <w:rFonts w:ascii="Museo Sans 300" w:hAnsi="Museo Sans 300"/>
          <w:color w:val="auto"/>
          <w:sz w:val="22"/>
          <w:szCs w:val="22"/>
        </w:rPr>
      </w:pPr>
    </w:p>
    <w:p w14:paraId="2624E7A3" w14:textId="77777777" w:rsidR="002B6195" w:rsidRPr="007803AE" w:rsidRDefault="002B6195" w:rsidP="002B6195">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A4" w14:textId="77777777" w:rsidR="005B3EA5" w:rsidRPr="007803AE" w:rsidRDefault="005B3EA5" w:rsidP="005B3EA5">
      <w:pPr>
        <w:pStyle w:val="Default"/>
        <w:rPr>
          <w:rFonts w:ascii="Museo Sans 300" w:hAnsi="Museo Sans 300"/>
          <w:color w:val="auto"/>
          <w:sz w:val="22"/>
          <w:szCs w:val="22"/>
        </w:rPr>
      </w:pPr>
    </w:p>
    <w:p w14:paraId="2624E7A5" w14:textId="77777777" w:rsidR="00F674B0" w:rsidRPr="007803AE" w:rsidRDefault="00023AF4" w:rsidP="00F674B0">
      <w:pPr>
        <w:jc w:val="both"/>
        <w:rPr>
          <w:rFonts w:ascii="Museo Sans 300" w:hAnsi="Museo Sans 300" w:cs="Arial"/>
          <w:sz w:val="22"/>
          <w:szCs w:val="22"/>
        </w:rPr>
      </w:pPr>
      <w:r w:rsidRPr="007803AE">
        <w:rPr>
          <w:rFonts w:ascii="Museo Sans 300" w:hAnsi="Museo Sans 300" w:cs="Arial"/>
          <w:sz w:val="22"/>
          <w:szCs w:val="22"/>
        </w:rPr>
        <w:t xml:space="preserve">* </w:t>
      </w:r>
      <w:r w:rsidR="005B3EA5" w:rsidRPr="007803AE">
        <w:rPr>
          <w:rFonts w:ascii="Museo Sans 300" w:hAnsi="Museo Sans 300" w:cs="Arial"/>
          <w:sz w:val="22"/>
          <w:szCs w:val="22"/>
        </w:rPr>
        <w:t xml:space="preserve">Oftalmoplejía total unilateral </w:t>
      </w:r>
      <w:r w:rsidRPr="007803AE">
        <w:rPr>
          <w:rFonts w:ascii="Museo Sans 300" w:hAnsi="Museo Sans 300" w:cs="Arial"/>
          <w:sz w:val="22"/>
          <w:szCs w:val="22"/>
        </w:rPr>
        <w:tab/>
      </w:r>
      <w:r w:rsidRPr="007803AE">
        <w:rPr>
          <w:rFonts w:ascii="Museo Sans 300" w:hAnsi="Museo Sans 300" w:cs="Arial"/>
          <w:sz w:val="22"/>
          <w:szCs w:val="22"/>
        </w:rPr>
        <w:tab/>
      </w:r>
      <w:r w:rsidR="00DF6FB6" w:rsidRPr="007803AE">
        <w:rPr>
          <w:rFonts w:ascii="Museo Sans 300" w:hAnsi="Museo Sans 300" w:cs="Arial"/>
          <w:sz w:val="22"/>
          <w:szCs w:val="22"/>
        </w:rPr>
        <w:tab/>
      </w:r>
      <w:r w:rsidRPr="007803AE">
        <w:rPr>
          <w:rFonts w:ascii="Museo Sans 300" w:hAnsi="Museo Sans 300" w:cs="Arial"/>
          <w:sz w:val="22"/>
          <w:szCs w:val="22"/>
        </w:rPr>
        <w:t>1</w:t>
      </w:r>
      <w:r w:rsidR="005B3EA5" w:rsidRPr="007803AE">
        <w:rPr>
          <w:rFonts w:ascii="Museo Sans 300" w:hAnsi="Museo Sans 300" w:cs="Arial"/>
          <w:sz w:val="22"/>
          <w:szCs w:val="22"/>
        </w:rPr>
        <w:t>% - 15%</w:t>
      </w:r>
      <w:r w:rsidR="002B6195" w:rsidRPr="007803AE">
        <w:rPr>
          <w:rFonts w:ascii="Museo Sans 300" w:hAnsi="Museo Sans 300" w:cs="Arial"/>
          <w:sz w:val="22"/>
          <w:szCs w:val="22"/>
        </w:rPr>
        <w:t>.</w:t>
      </w:r>
    </w:p>
    <w:p w14:paraId="2624E7A6" w14:textId="77777777" w:rsidR="005B3EA5" w:rsidRPr="007803AE" w:rsidRDefault="005B3EA5" w:rsidP="00F674B0">
      <w:pPr>
        <w:jc w:val="both"/>
        <w:rPr>
          <w:rFonts w:ascii="Museo Sans 300" w:hAnsi="Museo Sans 300" w:cs="Arial"/>
          <w:sz w:val="22"/>
          <w:szCs w:val="22"/>
        </w:rPr>
      </w:pPr>
      <w:r w:rsidRPr="007803AE">
        <w:rPr>
          <w:rFonts w:ascii="Museo Sans 300" w:hAnsi="Museo Sans 300" w:cs="Arial"/>
          <w:sz w:val="22"/>
          <w:szCs w:val="22"/>
        </w:rPr>
        <w:br/>
      </w:r>
      <w:r w:rsidR="00023AF4" w:rsidRPr="007803AE">
        <w:rPr>
          <w:rFonts w:ascii="Museo Sans 300" w:hAnsi="Museo Sans 300" w:cs="Arial"/>
          <w:sz w:val="22"/>
          <w:szCs w:val="22"/>
        </w:rPr>
        <w:t xml:space="preserve">* </w:t>
      </w:r>
      <w:r w:rsidRPr="007803AE">
        <w:rPr>
          <w:rFonts w:ascii="Museo Sans 300" w:hAnsi="Museo Sans 300" w:cs="Arial"/>
          <w:sz w:val="22"/>
          <w:szCs w:val="22"/>
        </w:rPr>
        <w:t xml:space="preserve">Oftalmoplejía total bilateral </w:t>
      </w:r>
      <w:r w:rsidR="00023AF4" w:rsidRPr="007803AE">
        <w:rPr>
          <w:rFonts w:ascii="Museo Sans 300" w:hAnsi="Museo Sans 300" w:cs="Arial"/>
          <w:sz w:val="22"/>
          <w:szCs w:val="22"/>
        </w:rPr>
        <w:tab/>
      </w:r>
      <w:r w:rsidR="00023AF4" w:rsidRPr="007803AE">
        <w:rPr>
          <w:rFonts w:ascii="Museo Sans 300" w:hAnsi="Museo Sans 300" w:cs="Arial"/>
          <w:sz w:val="22"/>
          <w:szCs w:val="22"/>
        </w:rPr>
        <w:tab/>
      </w:r>
      <w:r w:rsidR="00515A3A" w:rsidRPr="007803AE">
        <w:rPr>
          <w:rFonts w:ascii="Museo Sans 300" w:hAnsi="Museo Sans 300" w:cs="Arial"/>
          <w:sz w:val="22"/>
          <w:szCs w:val="22"/>
        </w:rPr>
        <w:tab/>
      </w:r>
      <w:r w:rsidRPr="007803AE">
        <w:rPr>
          <w:rFonts w:ascii="Museo Sans 300" w:hAnsi="Museo Sans 300" w:cs="Arial"/>
          <w:sz w:val="22"/>
          <w:szCs w:val="22"/>
        </w:rPr>
        <w:t>16% - 30%</w:t>
      </w:r>
      <w:r w:rsidR="002B6195" w:rsidRPr="007803AE">
        <w:rPr>
          <w:rFonts w:ascii="Museo Sans 300" w:hAnsi="Museo Sans 300" w:cs="Arial"/>
          <w:sz w:val="22"/>
          <w:szCs w:val="22"/>
        </w:rPr>
        <w:t>.</w:t>
      </w:r>
    </w:p>
    <w:p w14:paraId="2624E7A7" w14:textId="77777777" w:rsidR="00023AF4" w:rsidRPr="007803AE" w:rsidRDefault="00023AF4" w:rsidP="00F674B0">
      <w:pPr>
        <w:jc w:val="both"/>
        <w:rPr>
          <w:rFonts w:ascii="Museo Sans 300" w:hAnsi="Museo Sans 300" w:cs="Arial"/>
          <w:sz w:val="22"/>
          <w:szCs w:val="22"/>
        </w:rPr>
      </w:pPr>
    </w:p>
    <w:p w14:paraId="2624E7A8" w14:textId="77777777" w:rsidR="005A6C2C"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 xml:space="preserve">Estos menoscabos se sumarán combinados con otras alteraciones </w:t>
      </w:r>
      <w:r w:rsidR="002B6195" w:rsidRPr="007803AE">
        <w:rPr>
          <w:rFonts w:ascii="Museo Sans 300" w:hAnsi="Museo Sans 300" w:cs="Arial"/>
          <w:sz w:val="22"/>
          <w:szCs w:val="22"/>
        </w:rPr>
        <w:t>visuales</w:t>
      </w:r>
      <w:r w:rsidRPr="007803AE">
        <w:rPr>
          <w:rFonts w:ascii="Museo Sans 300" w:hAnsi="Museo Sans 300" w:cs="Arial"/>
          <w:sz w:val="22"/>
          <w:szCs w:val="22"/>
        </w:rPr>
        <w:t>.</w:t>
      </w:r>
    </w:p>
    <w:p w14:paraId="2624E7A9" w14:textId="77777777" w:rsidR="00023AF4" w:rsidRPr="007803AE" w:rsidRDefault="00023AF4" w:rsidP="00F674B0">
      <w:pPr>
        <w:jc w:val="both"/>
        <w:rPr>
          <w:rFonts w:ascii="Museo Sans 300" w:hAnsi="Museo Sans 300" w:cs="Arial"/>
          <w:sz w:val="22"/>
          <w:szCs w:val="22"/>
        </w:rPr>
      </w:pPr>
    </w:p>
    <w:p w14:paraId="1894C391" w14:textId="77777777" w:rsidR="001100D7" w:rsidRDefault="001100D7" w:rsidP="00F674B0">
      <w:pPr>
        <w:jc w:val="both"/>
        <w:rPr>
          <w:rFonts w:ascii="Museo Sans 300" w:hAnsi="Museo Sans 300" w:cs="Arial"/>
          <w:b/>
          <w:bCs/>
          <w:sz w:val="22"/>
          <w:szCs w:val="22"/>
        </w:rPr>
      </w:pPr>
    </w:p>
    <w:p w14:paraId="2624E7AA" w14:textId="77777777" w:rsidR="00023AF4" w:rsidRPr="007803AE" w:rsidRDefault="00023AF4" w:rsidP="00F674B0">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Impedimentos Hipotiroideo</w:t>
      </w:r>
      <w:r w:rsidR="00A45B34" w:rsidRPr="007803AE">
        <w:rPr>
          <w:rFonts w:ascii="Museo Sans 300" w:hAnsi="Museo Sans 300" w:cs="Arial"/>
          <w:b/>
          <w:bCs/>
          <w:sz w:val="22"/>
          <w:szCs w:val="22"/>
        </w:rPr>
        <w:t>.</w:t>
      </w:r>
    </w:p>
    <w:p w14:paraId="2624E7AB" w14:textId="77777777" w:rsidR="00023AF4" w:rsidRPr="007803AE" w:rsidRDefault="00023AF4" w:rsidP="00F674B0">
      <w:pPr>
        <w:jc w:val="both"/>
        <w:rPr>
          <w:rFonts w:ascii="Museo Sans 300" w:hAnsi="Museo Sans 300" w:cs="Arial"/>
          <w:sz w:val="22"/>
          <w:szCs w:val="22"/>
        </w:rPr>
      </w:pPr>
    </w:p>
    <w:p w14:paraId="2624E7AC" w14:textId="77777777" w:rsidR="002B6195" w:rsidRPr="007803AE" w:rsidRDefault="002B6195" w:rsidP="003C0FFA">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AD" w14:textId="77777777" w:rsidR="00515A3A" w:rsidRPr="007803AE" w:rsidRDefault="00515A3A" w:rsidP="00F674B0">
      <w:pPr>
        <w:jc w:val="both"/>
        <w:rPr>
          <w:rFonts w:ascii="Museo Sans 300" w:hAnsi="Museo Sans 300" w:cs="Arial"/>
          <w:sz w:val="22"/>
          <w:szCs w:val="22"/>
        </w:rPr>
      </w:pPr>
    </w:p>
    <w:p w14:paraId="2624E7AE" w14:textId="77777777" w:rsidR="00023AF4" w:rsidRPr="007803AE" w:rsidRDefault="005B3EA5" w:rsidP="00F674B0">
      <w:pPr>
        <w:jc w:val="both"/>
        <w:rPr>
          <w:rFonts w:ascii="Museo Sans 300" w:hAnsi="Museo Sans 300" w:cs="Arial"/>
          <w:sz w:val="22"/>
          <w:szCs w:val="22"/>
        </w:rPr>
      </w:pPr>
      <w:r w:rsidRPr="007803AE">
        <w:rPr>
          <w:rFonts w:ascii="Museo Sans 300" w:hAnsi="Museo Sans 300" w:cs="Arial"/>
          <w:sz w:val="22"/>
          <w:szCs w:val="22"/>
        </w:rPr>
        <w:t xml:space="preserve">Clase I </w:t>
      </w:r>
      <w:r w:rsidR="00023AF4" w:rsidRPr="007803AE">
        <w:rPr>
          <w:rFonts w:ascii="Museo Sans 300" w:hAnsi="Museo Sans 300" w:cs="Arial"/>
          <w:sz w:val="22"/>
          <w:szCs w:val="22"/>
        </w:rPr>
        <w:tab/>
      </w:r>
      <w:r w:rsidR="00B33FDA"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515A3A" w:rsidRPr="007803AE">
        <w:rPr>
          <w:rFonts w:ascii="Museo Sans 300" w:hAnsi="Museo Sans 300" w:cs="Arial"/>
          <w:sz w:val="22"/>
          <w:szCs w:val="22"/>
        </w:rPr>
        <w:t>1</w:t>
      </w:r>
      <w:r w:rsidRPr="007803AE">
        <w:rPr>
          <w:rFonts w:ascii="Museo Sans 300" w:hAnsi="Museo Sans 300" w:cs="Arial"/>
          <w:sz w:val="22"/>
          <w:szCs w:val="22"/>
        </w:rPr>
        <w:t>% - 10%</w:t>
      </w:r>
    </w:p>
    <w:p w14:paraId="2624E7AF" w14:textId="77777777" w:rsidR="00023AF4" w:rsidRPr="007803AE" w:rsidRDefault="005B3EA5" w:rsidP="00F674B0">
      <w:pPr>
        <w:ind w:left="1418"/>
        <w:jc w:val="both"/>
        <w:rPr>
          <w:rFonts w:ascii="Museo Sans 300" w:hAnsi="Museo Sans 300" w:cs="Arial"/>
          <w:sz w:val="22"/>
          <w:szCs w:val="22"/>
        </w:rPr>
      </w:pPr>
      <w:r w:rsidRPr="007803AE">
        <w:rPr>
          <w:rFonts w:ascii="Museo Sans 300" w:hAnsi="Museo Sans 300" w:cs="Arial"/>
          <w:sz w:val="22"/>
          <w:szCs w:val="22"/>
        </w:rPr>
        <w:t>La sustitución hormonal corrige la insuficiencia tiroidea, mantiene su normalidad anatómica y funcional y no existen contraindicaciones para este tratamiento</w:t>
      </w:r>
      <w:r w:rsidR="00140BBF" w:rsidRPr="007803AE">
        <w:rPr>
          <w:rFonts w:ascii="Museo Sans 300" w:hAnsi="Museo Sans 300" w:cs="Arial"/>
          <w:sz w:val="22"/>
          <w:szCs w:val="22"/>
        </w:rPr>
        <w:t>.</w:t>
      </w:r>
    </w:p>
    <w:p w14:paraId="2624E7B0" w14:textId="77777777" w:rsidR="00515A3A" w:rsidRPr="007803AE" w:rsidRDefault="00515A3A" w:rsidP="00F674B0">
      <w:pPr>
        <w:ind w:left="1418"/>
        <w:jc w:val="both"/>
        <w:rPr>
          <w:rFonts w:ascii="Museo Sans 300" w:hAnsi="Museo Sans 300" w:cs="Arial"/>
          <w:sz w:val="22"/>
          <w:szCs w:val="22"/>
        </w:rPr>
      </w:pPr>
    </w:p>
    <w:p w14:paraId="2624E7B1" w14:textId="77777777" w:rsidR="00023AF4" w:rsidRPr="007803AE" w:rsidRDefault="005B3EA5" w:rsidP="00F674B0">
      <w:pPr>
        <w:jc w:val="both"/>
        <w:rPr>
          <w:rFonts w:ascii="Museo Sans 300" w:hAnsi="Museo Sans 300" w:cs="Arial"/>
          <w:sz w:val="22"/>
          <w:szCs w:val="22"/>
        </w:rPr>
      </w:pPr>
      <w:r w:rsidRPr="007803AE">
        <w:rPr>
          <w:rFonts w:ascii="Museo Sans 300" w:hAnsi="Museo Sans 300" w:cs="Arial"/>
          <w:sz w:val="22"/>
          <w:szCs w:val="22"/>
        </w:rPr>
        <w:t xml:space="preserve">Clase II </w:t>
      </w:r>
      <w:r w:rsidR="00023AF4"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7B2" w14:textId="636D2DF7" w:rsidR="005B3EA5" w:rsidRPr="007803AE" w:rsidRDefault="005B3EA5" w:rsidP="0070363F">
      <w:pPr>
        <w:widowControl w:val="0"/>
        <w:ind w:left="1418"/>
        <w:jc w:val="both"/>
        <w:rPr>
          <w:rFonts w:ascii="Museo Sans 300" w:hAnsi="Museo Sans 300" w:cs="Arial"/>
          <w:sz w:val="22"/>
          <w:szCs w:val="22"/>
        </w:rPr>
      </w:pPr>
      <w:r w:rsidRPr="007803AE">
        <w:rPr>
          <w:rFonts w:ascii="Museo Sans 300" w:hAnsi="Museo Sans 300" w:cs="Arial"/>
          <w:sz w:val="22"/>
          <w:szCs w:val="22"/>
        </w:rPr>
        <w:t xml:space="preserve">La insuficiencia </w:t>
      </w:r>
      <w:r w:rsidR="00515A3A" w:rsidRPr="007803AE">
        <w:rPr>
          <w:rFonts w:ascii="Museo Sans 300" w:hAnsi="Museo Sans 300" w:cs="Arial"/>
          <w:sz w:val="22"/>
          <w:szCs w:val="22"/>
        </w:rPr>
        <w:t>tiroidea</w:t>
      </w:r>
      <w:r w:rsidRPr="007803AE">
        <w:rPr>
          <w:rFonts w:ascii="Museo Sans 300" w:hAnsi="Museo Sans 300" w:cs="Arial"/>
          <w:sz w:val="22"/>
          <w:szCs w:val="22"/>
        </w:rPr>
        <w:t xml:space="preserve"> requiere terapia continua, pero ésta no puede ser administrada a niveles útiles por la presencia de otras enfermedades.</w:t>
      </w:r>
    </w:p>
    <w:p w14:paraId="2624E7B4" w14:textId="77777777" w:rsidR="0076378F" w:rsidRPr="007803AE" w:rsidRDefault="0076378F" w:rsidP="00F674B0">
      <w:pPr>
        <w:jc w:val="both"/>
        <w:rPr>
          <w:rFonts w:ascii="Museo Sans 300" w:hAnsi="Museo Sans 300" w:cs="Arial"/>
          <w:sz w:val="22"/>
          <w:szCs w:val="22"/>
        </w:rPr>
      </w:pPr>
      <w:r w:rsidRPr="007803AE">
        <w:rPr>
          <w:rFonts w:ascii="Museo Sans 300" w:hAnsi="Museo Sans 300" w:cs="Arial"/>
          <w:sz w:val="22"/>
          <w:szCs w:val="22"/>
        </w:rPr>
        <w:t>El cretinismo se valorara de conformidad a las tablas de Retraso Mental.</w:t>
      </w:r>
    </w:p>
    <w:p w14:paraId="2624E7B5" w14:textId="77777777" w:rsidR="00023AF4" w:rsidRPr="007803AE" w:rsidRDefault="0076378F" w:rsidP="00F674B0">
      <w:pPr>
        <w:jc w:val="both"/>
        <w:rPr>
          <w:rFonts w:ascii="Museo Sans 300" w:hAnsi="Museo Sans 300" w:cs="Arial"/>
          <w:sz w:val="22"/>
          <w:szCs w:val="22"/>
        </w:rPr>
      </w:pPr>
      <w:r w:rsidRPr="007803AE">
        <w:rPr>
          <w:rFonts w:ascii="Museo Sans 300" w:hAnsi="Museo Sans 300" w:cs="Arial"/>
          <w:sz w:val="22"/>
          <w:szCs w:val="22"/>
        </w:rPr>
        <w:t xml:space="preserve"> </w:t>
      </w:r>
    </w:p>
    <w:p w14:paraId="2624E7B6" w14:textId="77777777" w:rsidR="00023AF4"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Estos menoscabos se sumarán en forma combinada a otros impedimentos concomitantes.</w:t>
      </w:r>
    </w:p>
    <w:p w14:paraId="2624E7B7" w14:textId="77777777" w:rsidR="00A2298D" w:rsidRPr="007803AE" w:rsidRDefault="00A2298D" w:rsidP="00F674B0">
      <w:pPr>
        <w:jc w:val="both"/>
        <w:rPr>
          <w:rFonts w:ascii="Museo Sans 300" w:hAnsi="Museo Sans 300" w:cs="Arial"/>
          <w:sz w:val="22"/>
          <w:szCs w:val="22"/>
        </w:rPr>
      </w:pPr>
    </w:p>
    <w:p w14:paraId="2624E7B8" w14:textId="77777777" w:rsidR="0076378F" w:rsidRPr="007803AE" w:rsidRDefault="005A6C2C"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GLÁNDULAS SUPRARRENALES</w:t>
      </w:r>
    </w:p>
    <w:p w14:paraId="54E19C78" w14:textId="77777777" w:rsidR="00EF5C80" w:rsidRPr="007803AE" w:rsidRDefault="00EF5C80" w:rsidP="00EF5C80">
      <w:pPr>
        <w:ind w:left="425"/>
        <w:jc w:val="both"/>
        <w:rPr>
          <w:rFonts w:ascii="Museo Sans 300" w:hAnsi="Museo Sans 300" w:cs="Arial"/>
          <w:b/>
          <w:sz w:val="22"/>
          <w:szCs w:val="22"/>
        </w:rPr>
      </w:pPr>
    </w:p>
    <w:p w14:paraId="2624E7B9" w14:textId="77777777" w:rsidR="0053392D" w:rsidRPr="007803AE" w:rsidRDefault="0053392D" w:rsidP="00F674B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Se consideran en esta sección los Impedimentos Suprarrenales </w:t>
      </w:r>
      <w:r w:rsidR="00AD31A0" w:rsidRPr="007803AE">
        <w:rPr>
          <w:rFonts w:ascii="Museo Sans 300" w:hAnsi="Museo Sans 300"/>
          <w:color w:val="auto"/>
          <w:sz w:val="22"/>
          <w:szCs w:val="22"/>
        </w:rPr>
        <w:t>de la corteza. Los impedimentos suprarrenales por hipersecreción de la médula</w:t>
      </w:r>
      <w:r w:rsidR="007863CA" w:rsidRPr="007803AE">
        <w:rPr>
          <w:rFonts w:ascii="Museo Sans 300" w:hAnsi="Museo Sans 300"/>
          <w:color w:val="auto"/>
          <w:sz w:val="22"/>
          <w:szCs w:val="22"/>
        </w:rPr>
        <w:t>,</w:t>
      </w:r>
      <w:r w:rsidR="00AD31A0" w:rsidRPr="007803AE">
        <w:rPr>
          <w:rFonts w:ascii="Museo Sans 300" w:hAnsi="Museo Sans 300"/>
          <w:color w:val="auto"/>
          <w:sz w:val="22"/>
          <w:szCs w:val="22"/>
        </w:rPr>
        <w:t xml:space="preserve"> deben </w:t>
      </w:r>
      <w:r w:rsidRPr="007803AE">
        <w:rPr>
          <w:rFonts w:ascii="Museo Sans 300" w:hAnsi="Museo Sans 300"/>
          <w:color w:val="auto"/>
          <w:sz w:val="22"/>
          <w:szCs w:val="22"/>
        </w:rPr>
        <w:t xml:space="preserve">calificarse según los criterios de la Enfermedad Vascular Hipertensiva y su estudio correspondiente. </w:t>
      </w:r>
    </w:p>
    <w:p w14:paraId="2624E7BA" w14:textId="77777777" w:rsidR="0053392D" w:rsidRPr="007803AE" w:rsidRDefault="0053392D" w:rsidP="00F674B0">
      <w:pPr>
        <w:pStyle w:val="Default"/>
        <w:jc w:val="both"/>
        <w:rPr>
          <w:rFonts w:ascii="Museo Sans 300" w:hAnsi="Museo Sans 300"/>
          <w:color w:val="auto"/>
          <w:sz w:val="22"/>
          <w:szCs w:val="22"/>
        </w:rPr>
      </w:pPr>
    </w:p>
    <w:p w14:paraId="2624E7BB" w14:textId="77777777" w:rsidR="0053392D" w:rsidRPr="007803AE" w:rsidRDefault="0053392D" w:rsidP="00F674B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Hipo o Hipersecreción de la Corteza Suprarrenal puede comprometer otros sistemas y provocar Impedimentos secundarios que se evaluarán en el capítulo respectivo. Por tanto en esta sección se califican el Síndrome de Cushing, la enfermedad de Cushing, el Síndrome Adrenogenital y el Aldosteronismo Primario. </w:t>
      </w:r>
    </w:p>
    <w:p w14:paraId="2624E7BC" w14:textId="77777777" w:rsidR="0053392D" w:rsidRPr="007803AE" w:rsidRDefault="0053392D" w:rsidP="00F674B0">
      <w:pPr>
        <w:pStyle w:val="Default"/>
        <w:jc w:val="both"/>
        <w:rPr>
          <w:rFonts w:ascii="Museo Sans 300" w:hAnsi="Museo Sans 300"/>
          <w:color w:val="auto"/>
          <w:sz w:val="22"/>
          <w:szCs w:val="22"/>
        </w:rPr>
      </w:pPr>
    </w:p>
    <w:p w14:paraId="2624E7BD" w14:textId="77777777" w:rsidR="0053392D" w:rsidRPr="007803AE" w:rsidRDefault="005A6C2C" w:rsidP="000B52C0">
      <w:pPr>
        <w:pStyle w:val="Prrafodelista"/>
        <w:numPr>
          <w:ilvl w:val="0"/>
          <w:numId w:val="148"/>
        </w:numPr>
        <w:ind w:left="993" w:hanging="284"/>
        <w:jc w:val="both"/>
        <w:rPr>
          <w:rFonts w:ascii="Museo Sans 300" w:hAnsi="Museo Sans 300" w:cs="Arial"/>
          <w:sz w:val="22"/>
          <w:szCs w:val="22"/>
        </w:rPr>
      </w:pPr>
      <w:r w:rsidRPr="007803AE">
        <w:rPr>
          <w:rFonts w:ascii="Museo Sans 300" w:hAnsi="Museo Sans 300" w:cs="Arial"/>
          <w:b/>
          <w:sz w:val="22"/>
          <w:szCs w:val="22"/>
        </w:rPr>
        <w:t>Corteza Suprarrenal</w:t>
      </w:r>
    </w:p>
    <w:p w14:paraId="2624E7BE" w14:textId="77777777" w:rsidR="00A45B34" w:rsidRPr="007803AE" w:rsidRDefault="00A45B34" w:rsidP="00451A4D">
      <w:pPr>
        <w:ind w:left="709"/>
        <w:jc w:val="both"/>
        <w:rPr>
          <w:rFonts w:ascii="Museo Sans 300" w:hAnsi="Museo Sans 300" w:cs="Arial"/>
          <w:sz w:val="22"/>
          <w:szCs w:val="22"/>
        </w:rPr>
      </w:pPr>
    </w:p>
    <w:p w14:paraId="2624E7BF" w14:textId="77777777" w:rsidR="0053392D" w:rsidRPr="007803AE" w:rsidRDefault="005A6C2C" w:rsidP="00451A4D">
      <w:pPr>
        <w:ind w:left="709"/>
        <w:jc w:val="both"/>
        <w:rPr>
          <w:rFonts w:ascii="Museo Sans 300" w:hAnsi="Museo Sans 300" w:cs="Arial"/>
          <w:sz w:val="22"/>
          <w:szCs w:val="22"/>
        </w:rPr>
      </w:pPr>
      <w:r w:rsidRPr="007803AE">
        <w:rPr>
          <w:rFonts w:ascii="Museo Sans 300" w:hAnsi="Museo Sans 300" w:cs="Arial"/>
          <w:sz w:val="22"/>
          <w:szCs w:val="22"/>
        </w:rPr>
        <w:t>La hipersecreción resulta de hiperplasia, tumores benignos o malignos y la signosintomatología es ocasionada por el aumento de una o más de las hormonas Glucocorticoides, Mineralocorticoides, Andrógenos y Estrógenos</w:t>
      </w:r>
      <w:r w:rsidR="0059621D" w:rsidRPr="007803AE">
        <w:rPr>
          <w:rFonts w:ascii="Museo Sans 300" w:hAnsi="Museo Sans 300" w:cs="Arial"/>
          <w:sz w:val="22"/>
          <w:szCs w:val="22"/>
        </w:rPr>
        <w:t>.</w:t>
      </w:r>
    </w:p>
    <w:p w14:paraId="2624E7C0" w14:textId="77777777" w:rsidR="00AD31A0" w:rsidRPr="007803AE" w:rsidRDefault="00AD31A0" w:rsidP="00F674B0">
      <w:pPr>
        <w:jc w:val="both"/>
        <w:rPr>
          <w:rFonts w:ascii="Museo Sans 300" w:hAnsi="Museo Sans 300" w:cs="Arial"/>
          <w:sz w:val="22"/>
          <w:szCs w:val="22"/>
        </w:rPr>
      </w:pPr>
    </w:p>
    <w:p w14:paraId="2624E7C1" w14:textId="77777777" w:rsidR="00AD31A0" w:rsidRPr="007803AE" w:rsidRDefault="005A6C2C" w:rsidP="00B33FDA">
      <w:pPr>
        <w:ind w:left="709"/>
        <w:jc w:val="both"/>
        <w:rPr>
          <w:rFonts w:ascii="Museo Sans 300" w:hAnsi="Museo Sans 300" w:cs="Arial"/>
          <w:sz w:val="22"/>
          <w:szCs w:val="22"/>
        </w:rPr>
      </w:pPr>
      <w:r w:rsidRPr="007803AE">
        <w:rPr>
          <w:rFonts w:ascii="Museo Sans 300" w:hAnsi="Museo Sans 300" w:cs="Arial"/>
          <w:sz w:val="22"/>
          <w:szCs w:val="22"/>
        </w:rPr>
        <w:t>La hiposecreción hormonal puede ser primaria, resultante de remoción quirúrgica, destrucción adrenal o secundaria por disminución en la producción de Corticotrofina.</w:t>
      </w:r>
    </w:p>
    <w:p w14:paraId="2624E7C2" w14:textId="77777777" w:rsidR="00AD31A0" w:rsidRPr="007803AE" w:rsidRDefault="00AD31A0" w:rsidP="00F674B0">
      <w:pPr>
        <w:ind w:firstLine="360"/>
        <w:jc w:val="both"/>
        <w:rPr>
          <w:rFonts w:ascii="Museo Sans 300" w:hAnsi="Museo Sans 300" w:cs="Arial"/>
          <w:sz w:val="22"/>
          <w:szCs w:val="22"/>
        </w:rPr>
      </w:pPr>
    </w:p>
    <w:p w14:paraId="2624E7C3" w14:textId="77777777" w:rsidR="0059621D" w:rsidRPr="007803AE" w:rsidRDefault="005A6C2C" w:rsidP="00B33FDA">
      <w:pPr>
        <w:spacing w:after="120"/>
        <w:ind w:firstLine="709"/>
        <w:jc w:val="both"/>
        <w:rPr>
          <w:rFonts w:ascii="Museo Sans 300" w:hAnsi="Museo Sans 300" w:cs="Arial"/>
          <w:sz w:val="22"/>
          <w:szCs w:val="22"/>
        </w:rPr>
      </w:pPr>
      <w:r w:rsidRPr="007803AE">
        <w:rPr>
          <w:rFonts w:ascii="Museo Sans 300" w:hAnsi="Museo Sans 300" w:cs="Arial"/>
          <w:sz w:val="22"/>
          <w:szCs w:val="22"/>
        </w:rPr>
        <w:t>La evaluación de estos trastornos se podrá efectuar mediante:</w:t>
      </w:r>
    </w:p>
    <w:p w14:paraId="2624E7C4"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Niveles Séricos de Cortisol</w:t>
      </w:r>
      <w:r w:rsidR="00A45B34" w:rsidRPr="007803AE">
        <w:rPr>
          <w:rFonts w:ascii="Museo Sans 300" w:hAnsi="Museo Sans 300" w:cs="Arial"/>
          <w:sz w:val="22"/>
          <w:szCs w:val="22"/>
        </w:rPr>
        <w:t>.</w:t>
      </w:r>
    </w:p>
    <w:p w14:paraId="2624E7C5"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Niveles de Cortisol Urinario</w:t>
      </w:r>
      <w:r w:rsidR="00A45B34" w:rsidRPr="007803AE">
        <w:rPr>
          <w:rFonts w:ascii="Museo Sans 300" w:hAnsi="Museo Sans 300" w:cs="Arial"/>
          <w:sz w:val="22"/>
          <w:szCs w:val="22"/>
        </w:rPr>
        <w:t>.</w:t>
      </w:r>
      <w:r w:rsidRPr="007803AE">
        <w:rPr>
          <w:rFonts w:ascii="Museo Sans 300" w:hAnsi="Museo Sans 300" w:cs="Arial"/>
          <w:sz w:val="22"/>
          <w:szCs w:val="22"/>
        </w:rPr>
        <w:t xml:space="preserve"> (orina de 24 horas)</w:t>
      </w:r>
    </w:p>
    <w:p w14:paraId="2624E7C6"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Aldosterona urinaria</w:t>
      </w:r>
      <w:r w:rsidR="00A45B34" w:rsidRPr="007803AE">
        <w:rPr>
          <w:rFonts w:ascii="Museo Sans 300" w:hAnsi="Museo Sans 300" w:cs="Arial"/>
          <w:sz w:val="22"/>
          <w:szCs w:val="22"/>
        </w:rPr>
        <w:t>.</w:t>
      </w:r>
    </w:p>
    <w:p w14:paraId="2624E7C7"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DHEA Sérico</w:t>
      </w:r>
      <w:r w:rsidR="00A45B34" w:rsidRPr="007803AE">
        <w:rPr>
          <w:rFonts w:ascii="Museo Sans 300" w:hAnsi="Museo Sans 300" w:cs="Arial"/>
          <w:sz w:val="22"/>
          <w:szCs w:val="22"/>
        </w:rPr>
        <w:t>.</w:t>
      </w:r>
    </w:p>
    <w:p w14:paraId="2624E7C8" w14:textId="77777777" w:rsidR="00AD31A0" w:rsidRPr="007803AE" w:rsidRDefault="00AD31A0"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T</w:t>
      </w:r>
      <w:r w:rsidR="005A6C2C" w:rsidRPr="007803AE">
        <w:rPr>
          <w:rFonts w:ascii="Museo Sans 300" w:hAnsi="Museo Sans 300" w:cs="Arial"/>
          <w:sz w:val="22"/>
          <w:szCs w:val="22"/>
        </w:rPr>
        <w:t>omografía axial computarizada de suprarrenales</w:t>
      </w:r>
      <w:r w:rsidR="00A45B34" w:rsidRPr="007803AE">
        <w:rPr>
          <w:rFonts w:ascii="Museo Sans 300" w:hAnsi="Museo Sans 300" w:cs="Arial"/>
          <w:sz w:val="22"/>
          <w:szCs w:val="22"/>
        </w:rPr>
        <w:t>.</w:t>
      </w:r>
    </w:p>
    <w:p w14:paraId="2624E7C9"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Tomografía axial computarizada de hipófisis</w:t>
      </w:r>
      <w:r w:rsidR="00A45B34" w:rsidRPr="007803AE">
        <w:rPr>
          <w:rFonts w:ascii="Museo Sans 300" w:hAnsi="Museo Sans 300" w:cs="Arial"/>
          <w:sz w:val="22"/>
          <w:szCs w:val="22"/>
        </w:rPr>
        <w:t>.</w:t>
      </w:r>
    </w:p>
    <w:p w14:paraId="2624E7CA"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Ultrasonografía abdominal</w:t>
      </w:r>
      <w:r w:rsidR="00A45B34" w:rsidRPr="007803AE">
        <w:rPr>
          <w:rFonts w:ascii="Museo Sans 300" w:hAnsi="Museo Sans 300" w:cs="Arial"/>
          <w:sz w:val="22"/>
          <w:szCs w:val="22"/>
        </w:rPr>
        <w:t>.</w:t>
      </w:r>
    </w:p>
    <w:p w14:paraId="2624E7CB" w14:textId="77777777" w:rsidR="00AD31A0" w:rsidRPr="007803AE" w:rsidRDefault="005A6C2C"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Pielograma endovenoso</w:t>
      </w:r>
      <w:r w:rsidR="00A45B34" w:rsidRPr="007803AE">
        <w:rPr>
          <w:rFonts w:ascii="Museo Sans 300" w:hAnsi="Museo Sans 300" w:cs="Arial"/>
          <w:sz w:val="22"/>
          <w:szCs w:val="22"/>
        </w:rPr>
        <w:t>.</w:t>
      </w:r>
    </w:p>
    <w:p w14:paraId="2624E7CC" w14:textId="77777777" w:rsidR="00AD31A0" w:rsidRPr="007803AE" w:rsidRDefault="00AD31A0" w:rsidP="000B52C0">
      <w:pPr>
        <w:numPr>
          <w:ilvl w:val="0"/>
          <w:numId w:val="83"/>
        </w:numPr>
        <w:ind w:left="1276" w:hanging="425"/>
        <w:jc w:val="both"/>
        <w:rPr>
          <w:rFonts w:ascii="Museo Sans 300" w:hAnsi="Museo Sans 300" w:cs="Arial"/>
          <w:sz w:val="22"/>
          <w:szCs w:val="22"/>
        </w:rPr>
      </w:pPr>
      <w:r w:rsidRPr="007803AE">
        <w:rPr>
          <w:rFonts w:ascii="Museo Sans 300" w:hAnsi="Museo Sans 300" w:cs="Arial"/>
          <w:sz w:val="22"/>
          <w:szCs w:val="22"/>
        </w:rPr>
        <w:t>Resonancia Nuclear Magnética</w:t>
      </w:r>
      <w:r w:rsidR="0059621D" w:rsidRPr="007803AE">
        <w:rPr>
          <w:rFonts w:ascii="Museo Sans 300" w:hAnsi="Museo Sans 300" w:cs="Arial"/>
          <w:sz w:val="22"/>
          <w:szCs w:val="22"/>
        </w:rPr>
        <w:t>.</w:t>
      </w:r>
    </w:p>
    <w:p w14:paraId="2624E7CD" w14:textId="77777777" w:rsidR="00DA051B" w:rsidRPr="007803AE" w:rsidRDefault="00DA051B" w:rsidP="00DA051B">
      <w:pPr>
        <w:ind w:left="1080"/>
        <w:jc w:val="both"/>
        <w:rPr>
          <w:rFonts w:ascii="Museo Sans 300" w:hAnsi="Museo Sans 300" w:cs="Arial"/>
          <w:sz w:val="22"/>
          <w:szCs w:val="22"/>
        </w:rPr>
      </w:pPr>
    </w:p>
    <w:p w14:paraId="2624E7CE" w14:textId="77777777" w:rsidR="00AD31A0" w:rsidRPr="007803AE" w:rsidRDefault="005A6C2C" w:rsidP="000B52C0">
      <w:pPr>
        <w:pStyle w:val="Prrafodelista"/>
        <w:numPr>
          <w:ilvl w:val="0"/>
          <w:numId w:val="148"/>
        </w:numPr>
        <w:ind w:left="993" w:hanging="284"/>
        <w:jc w:val="both"/>
        <w:rPr>
          <w:rFonts w:ascii="Museo Sans 300" w:hAnsi="Museo Sans 300" w:cs="Arial"/>
          <w:b/>
          <w:sz w:val="22"/>
          <w:szCs w:val="22"/>
        </w:rPr>
      </w:pPr>
      <w:r w:rsidRPr="007803AE">
        <w:rPr>
          <w:rFonts w:ascii="Museo Sans 300" w:hAnsi="Museo Sans 300" w:cs="Arial"/>
          <w:b/>
          <w:sz w:val="22"/>
          <w:szCs w:val="22"/>
        </w:rPr>
        <w:t>Médula Suprarrenal</w:t>
      </w:r>
    </w:p>
    <w:p w14:paraId="4EC231CE" w14:textId="77777777" w:rsidR="00EF5C80" w:rsidRPr="007803AE" w:rsidRDefault="00EF5C80" w:rsidP="00EF5C80">
      <w:pPr>
        <w:pStyle w:val="Prrafodelista"/>
        <w:ind w:left="993"/>
        <w:jc w:val="both"/>
        <w:rPr>
          <w:rFonts w:ascii="Museo Sans 300" w:hAnsi="Museo Sans 300" w:cs="Arial"/>
          <w:b/>
          <w:sz w:val="22"/>
          <w:szCs w:val="22"/>
        </w:rPr>
      </w:pPr>
    </w:p>
    <w:p w14:paraId="2624E7CF" w14:textId="77777777" w:rsidR="00AD31A0" w:rsidRPr="007803AE" w:rsidRDefault="005A6C2C" w:rsidP="0045631E">
      <w:pPr>
        <w:widowControl w:val="0"/>
        <w:ind w:left="709"/>
        <w:jc w:val="both"/>
        <w:rPr>
          <w:rFonts w:ascii="Museo Sans 300" w:hAnsi="Museo Sans 300" w:cs="Arial"/>
          <w:sz w:val="22"/>
          <w:szCs w:val="22"/>
        </w:rPr>
      </w:pPr>
      <w:r w:rsidRPr="007803AE">
        <w:rPr>
          <w:rFonts w:ascii="Museo Sans 300" w:hAnsi="Museo Sans 300" w:cs="Arial"/>
          <w:sz w:val="22"/>
          <w:szCs w:val="22"/>
        </w:rPr>
        <w:t>La Médula Suprarrenal no es esencial para la vida humana, la ausencia en la producción de Epinefrina y Norepinefrina no causa menoscabo en la capacidad de trabajo.</w:t>
      </w:r>
    </w:p>
    <w:p w14:paraId="6832C22C" w14:textId="77777777" w:rsidR="003C0FFA" w:rsidRPr="007803AE" w:rsidRDefault="003C0FFA" w:rsidP="0045631E">
      <w:pPr>
        <w:widowControl w:val="0"/>
        <w:ind w:left="709"/>
        <w:jc w:val="both"/>
        <w:rPr>
          <w:rFonts w:ascii="Museo Sans 300" w:hAnsi="Museo Sans 300" w:cs="Arial"/>
          <w:sz w:val="22"/>
          <w:szCs w:val="22"/>
        </w:rPr>
      </w:pPr>
    </w:p>
    <w:p w14:paraId="2624E7D0" w14:textId="0979FDC3" w:rsidR="00AD31A0" w:rsidRPr="007803AE" w:rsidRDefault="005A6C2C" w:rsidP="00915B51">
      <w:pPr>
        <w:ind w:left="709"/>
        <w:jc w:val="both"/>
        <w:rPr>
          <w:rFonts w:ascii="Museo Sans 300" w:hAnsi="Museo Sans 300" w:cs="Arial"/>
          <w:sz w:val="22"/>
          <w:szCs w:val="22"/>
        </w:rPr>
      </w:pPr>
      <w:r w:rsidRPr="007803AE">
        <w:rPr>
          <w:rFonts w:ascii="Museo Sans 300" w:hAnsi="Museo Sans 300" w:cs="Arial"/>
          <w:sz w:val="22"/>
          <w:szCs w:val="22"/>
        </w:rPr>
        <w:t>La hiperfunción medular es causada principalmente por Feocromocitomas o raramente por hiperplasia. Esto se asocia usualmente con Hipertensión Arterial paroxística o sostenida.</w:t>
      </w:r>
    </w:p>
    <w:p w14:paraId="2624E7D1" w14:textId="77777777" w:rsidR="00CD77D2" w:rsidRPr="007803AE" w:rsidRDefault="005A6C2C" w:rsidP="00915B51">
      <w:pPr>
        <w:spacing w:after="120"/>
        <w:ind w:left="709"/>
        <w:jc w:val="both"/>
        <w:rPr>
          <w:rFonts w:ascii="Museo Sans 300" w:hAnsi="Museo Sans 300" w:cs="Arial"/>
          <w:sz w:val="22"/>
          <w:szCs w:val="22"/>
        </w:rPr>
      </w:pPr>
      <w:r w:rsidRPr="007803AE">
        <w:rPr>
          <w:rFonts w:ascii="Museo Sans 300" w:hAnsi="Museo Sans 300" w:cs="Arial"/>
          <w:sz w:val="22"/>
          <w:szCs w:val="22"/>
        </w:rPr>
        <w:br/>
        <w:t>La evaluación de este impedimento incluye:</w:t>
      </w:r>
    </w:p>
    <w:p w14:paraId="2624E7D2" w14:textId="77777777" w:rsidR="00CD77D2" w:rsidRPr="007803AE" w:rsidRDefault="005A6C2C"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Niveles de Catecolaminas Urinarias</w:t>
      </w:r>
      <w:r w:rsidR="00A45B34" w:rsidRPr="007803AE">
        <w:rPr>
          <w:rFonts w:ascii="Museo Sans 300" w:hAnsi="Museo Sans 300" w:cs="Arial"/>
          <w:sz w:val="22"/>
          <w:szCs w:val="22"/>
        </w:rPr>
        <w:t>.</w:t>
      </w:r>
    </w:p>
    <w:p w14:paraId="2624E7D3" w14:textId="3119E669" w:rsidR="00CD77D2" w:rsidRPr="007803AE" w:rsidRDefault="005A6C2C"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 xml:space="preserve">Niveles de </w:t>
      </w:r>
      <w:r w:rsidR="00F00F22" w:rsidRPr="007803AE">
        <w:rPr>
          <w:rFonts w:ascii="Museo Sans 300" w:hAnsi="Museo Sans 300" w:cs="Arial"/>
          <w:sz w:val="22"/>
          <w:szCs w:val="22"/>
        </w:rPr>
        <w:t>Ácido</w:t>
      </w:r>
      <w:r w:rsidRPr="007803AE">
        <w:rPr>
          <w:rFonts w:ascii="Museo Sans 300" w:hAnsi="Museo Sans 300" w:cs="Arial"/>
          <w:sz w:val="22"/>
          <w:szCs w:val="22"/>
        </w:rPr>
        <w:t xml:space="preserve"> Vanilmandélico</w:t>
      </w:r>
      <w:r w:rsidR="00A45B34" w:rsidRPr="007803AE">
        <w:rPr>
          <w:rFonts w:ascii="Museo Sans 300" w:hAnsi="Museo Sans 300" w:cs="Arial"/>
          <w:sz w:val="22"/>
          <w:szCs w:val="22"/>
        </w:rPr>
        <w:t>.</w:t>
      </w:r>
    </w:p>
    <w:p w14:paraId="2624E7D4" w14:textId="77777777" w:rsidR="00CD77D2" w:rsidRPr="007803AE" w:rsidRDefault="00CD77D2"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T</w:t>
      </w:r>
      <w:r w:rsidR="005A6C2C" w:rsidRPr="007803AE">
        <w:rPr>
          <w:rFonts w:ascii="Museo Sans 300" w:hAnsi="Museo Sans 300" w:cs="Arial"/>
          <w:sz w:val="22"/>
          <w:szCs w:val="22"/>
        </w:rPr>
        <w:t>omografía Axial Computarizada de Abdomen</w:t>
      </w:r>
      <w:r w:rsidR="00A45B34" w:rsidRPr="007803AE">
        <w:rPr>
          <w:rFonts w:ascii="Museo Sans 300" w:hAnsi="Museo Sans 300" w:cs="Arial"/>
          <w:sz w:val="22"/>
          <w:szCs w:val="22"/>
        </w:rPr>
        <w:t>.</w:t>
      </w:r>
    </w:p>
    <w:p w14:paraId="2624E7D5" w14:textId="77777777" w:rsidR="00CD77D2" w:rsidRPr="007803AE" w:rsidRDefault="005A6C2C"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Pielograma Endovenoso</w:t>
      </w:r>
      <w:r w:rsidR="00A45B34" w:rsidRPr="007803AE">
        <w:rPr>
          <w:rFonts w:ascii="Museo Sans 300" w:hAnsi="Museo Sans 300" w:cs="Arial"/>
          <w:sz w:val="22"/>
          <w:szCs w:val="22"/>
        </w:rPr>
        <w:t>.</w:t>
      </w:r>
    </w:p>
    <w:p w14:paraId="2624E7D6" w14:textId="77777777" w:rsidR="00515A3A" w:rsidRPr="007803AE" w:rsidRDefault="005A6C2C" w:rsidP="000B52C0">
      <w:pPr>
        <w:numPr>
          <w:ilvl w:val="0"/>
          <w:numId w:val="84"/>
        </w:numPr>
        <w:ind w:left="1276" w:hanging="425"/>
        <w:jc w:val="both"/>
        <w:rPr>
          <w:rFonts w:ascii="Museo Sans 300" w:hAnsi="Museo Sans 300" w:cs="Arial"/>
          <w:sz w:val="22"/>
          <w:szCs w:val="22"/>
        </w:rPr>
      </w:pPr>
      <w:r w:rsidRPr="007803AE">
        <w:rPr>
          <w:rFonts w:ascii="Museo Sans 300" w:hAnsi="Museo Sans 300" w:cs="Arial"/>
          <w:sz w:val="22"/>
          <w:szCs w:val="22"/>
        </w:rPr>
        <w:t>Ultrasonografía Abdominal</w:t>
      </w:r>
      <w:r w:rsidR="0059621D" w:rsidRPr="007803AE">
        <w:rPr>
          <w:rFonts w:ascii="Museo Sans 300" w:hAnsi="Museo Sans 300" w:cs="Arial"/>
          <w:sz w:val="22"/>
          <w:szCs w:val="22"/>
        </w:rPr>
        <w:t>.</w:t>
      </w:r>
    </w:p>
    <w:p w14:paraId="7B0CA79B" w14:textId="77777777" w:rsidR="003C0FFA" w:rsidRPr="007803AE" w:rsidRDefault="003C0FFA" w:rsidP="003C0FFA">
      <w:pPr>
        <w:ind w:left="1276"/>
        <w:jc w:val="both"/>
        <w:rPr>
          <w:rFonts w:ascii="Museo Sans 300" w:hAnsi="Museo Sans 300" w:cs="Arial"/>
          <w:sz w:val="22"/>
          <w:szCs w:val="22"/>
        </w:rPr>
      </w:pPr>
    </w:p>
    <w:p w14:paraId="2624E7D8" w14:textId="77777777" w:rsidR="00ED565D" w:rsidRPr="007803AE" w:rsidRDefault="00ED565D" w:rsidP="00F674B0">
      <w:pPr>
        <w:pStyle w:val="Default"/>
        <w:jc w:val="both"/>
        <w:rPr>
          <w:rFonts w:ascii="Museo Sans 300" w:hAnsi="Museo Sans 300"/>
          <w:b/>
          <w:color w:val="auto"/>
          <w:sz w:val="22"/>
          <w:szCs w:val="22"/>
        </w:rPr>
      </w:pPr>
      <w:r w:rsidRPr="007803AE">
        <w:rPr>
          <w:rFonts w:ascii="Museo Sans 300" w:hAnsi="Museo Sans 300"/>
          <w:b/>
          <w:bCs/>
          <w:color w:val="auto"/>
          <w:sz w:val="22"/>
          <w:szCs w:val="22"/>
        </w:rPr>
        <w:t>Menoscabo laboral permanente por impedimentos H</w:t>
      </w:r>
      <w:r w:rsidRPr="007803AE">
        <w:rPr>
          <w:rFonts w:ascii="Museo Sans 300" w:hAnsi="Museo Sans 300"/>
          <w:b/>
          <w:color w:val="auto"/>
          <w:sz w:val="22"/>
          <w:szCs w:val="22"/>
        </w:rPr>
        <w:t>iposecretor de Corticotrofinas</w:t>
      </w:r>
      <w:r w:rsidR="00A45B34" w:rsidRPr="007803AE">
        <w:rPr>
          <w:rFonts w:ascii="Museo Sans 300" w:hAnsi="Museo Sans 300"/>
          <w:b/>
          <w:color w:val="auto"/>
          <w:sz w:val="22"/>
          <w:szCs w:val="22"/>
        </w:rPr>
        <w:t>.</w:t>
      </w:r>
    </w:p>
    <w:p w14:paraId="2624E7D9" w14:textId="77777777" w:rsidR="00774C12" w:rsidRPr="007803AE" w:rsidRDefault="00774C12" w:rsidP="00F674B0">
      <w:pPr>
        <w:pStyle w:val="Default"/>
        <w:jc w:val="both"/>
        <w:rPr>
          <w:rFonts w:ascii="Museo Sans 300" w:hAnsi="Museo Sans 300"/>
          <w:b/>
          <w:color w:val="auto"/>
          <w:sz w:val="22"/>
          <w:szCs w:val="22"/>
        </w:rPr>
      </w:pPr>
    </w:p>
    <w:p w14:paraId="2624E7DA" w14:textId="77777777" w:rsidR="00C76605" w:rsidRPr="007803AE" w:rsidRDefault="00C76605" w:rsidP="00C76605">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47AA6D25" w14:textId="77777777" w:rsidR="00B14BC4" w:rsidRPr="007803AE" w:rsidRDefault="00B14BC4" w:rsidP="00C76605">
      <w:pPr>
        <w:jc w:val="both"/>
        <w:rPr>
          <w:rFonts w:ascii="Museo Sans 300" w:hAnsi="Museo Sans 300" w:cs="Arial"/>
          <w:sz w:val="22"/>
          <w:szCs w:val="22"/>
        </w:rPr>
      </w:pPr>
    </w:p>
    <w:p w14:paraId="2624E7DC" w14:textId="77777777" w:rsidR="00ED565D" w:rsidRPr="007803AE" w:rsidRDefault="00ED565D" w:rsidP="00F674B0">
      <w:pPr>
        <w:jc w:val="both"/>
        <w:rPr>
          <w:rFonts w:ascii="Museo Sans 300" w:hAnsi="Museo Sans 300" w:cs="Arial"/>
          <w:vanish/>
          <w:sz w:val="22"/>
          <w:szCs w:val="22"/>
        </w:rPr>
      </w:pPr>
    </w:p>
    <w:p w14:paraId="2624E7DD" w14:textId="0623AD49" w:rsidR="00ED565D" w:rsidRPr="007803AE" w:rsidRDefault="001E635C" w:rsidP="00F674B0">
      <w:pPr>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b/>
          <w:sz w:val="22"/>
          <w:szCs w:val="22"/>
        </w:rPr>
        <w:t xml:space="preserve"> </w:t>
      </w:r>
      <w:r w:rsidR="00ED565D" w:rsidRPr="007803AE">
        <w:rPr>
          <w:rFonts w:ascii="Museo Sans 300" w:hAnsi="Museo Sans 300" w:cs="Arial"/>
          <w:b/>
          <w:sz w:val="22"/>
          <w:szCs w:val="22"/>
        </w:rPr>
        <w:tab/>
      </w:r>
      <w:r w:rsidRPr="007803AE">
        <w:rPr>
          <w:rFonts w:ascii="Museo Sans 300" w:hAnsi="Museo Sans 300" w:cs="Arial"/>
          <w:sz w:val="22"/>
          <w:szCs w:val="22"/>
        </w:rPr>
        <w:t xml:space="preserve">Menoscabo Global de la Persona de </w:t>
      </w:r>
      <w:r w:rsidR="00ED565D" w:rsidRPr="007803AE">
        <w:rPr>
          <w:rFonts w:ascii="Museo Sans 300" w:hAnsi="Museo Sans 300" w:cs="Arial"/>
          <w:sz w:val="22"/>
          <w:szCs w:val="22"/>
        </w:rPr>
        <w:t>1</w:t>
      </w:r>
      <w:r w:rsidRPr="007803AE">
        <w:rPr>
          <w:rFonts w:ascii="Museo Sans 300" w:hAnsi="Museo Sans 300" w:cs="Arial"/>
          <w:sz w:val="22"/>
          <w:szCs w:val="22"/>
        </w:rPr>
        <w:t>% - 10%</w:t>
      </w:r>
    </w:p>
    <w:p w14:paraId="2624E7DE" w14:textId="77777777" w:rsidR="00ED565D" w:rsidRPr="007803AE" w:rsidRDefault="001E635C" w:rsidP="00F674B0">
      <w:pPr>
        <w:ind w:left="1418"/>
        <w:jc w:val="both"/>
        <w:rPr>
          <w:rFonts w:ascii="Museo Sans 300" w:hAnsi="Museo Sans 300" w:cs="Arial"/>
          <w:sz w:val="22"/>
          <w:szCs w:val="22"/>
        </w:rPr>
      </w:pPr>
      <w:r w:rsidRPr="007803AE">
        <w:rPr>
          <w:rFonts w:ascii="Museo Sans 300" w:hAnsi="Museo Sans 300" w:cs="Arial"/>
          <w:sz w:val="22"/>
          <w:szCs w:val="22"/>
        </w:rPr>
        <w:br/>
        <w:t xml:space="preserve">La enfermedad produce disminución parcial de Corticotrofinas, requiere sustitución hormonal continua y </w:t>
      </w:r>
      <w:r w:rsidR="00CF0FFF" w:rsidRPr="007803AE">
        <w:rPr>
          <w:rFonts w:ascii="Museo Sans 300" w:hAnsi="Museo Sans 300" w:cs="Arial"/>
          <w:sz w:val="22"/>
          <w:szCs w:val="22"/>
        </w:rPr>
        <w:t xml:space="preserve">se </w:t>
      </w:r>
      <w:r w:rsidRPr="007803AE">
        <w:rPr>
          <w:rFonts w:ascii="Museo Sans 300" w:hAnsi="Museo Sans 300" w:cs="Arial"/>
          <w:sz w:val="22"/>
          <w:szCs w:val="22"/>
        </w:rPr>
        <w:t>controla</w:t>
      </w:r>
      <w:r w:rsidR="00CF0FFF" w:rsidRPr="007803AE">
        <w:rPr>
          <w:rFonts w:ascii="Museo Sans 300" w:hAnsi="Museo Sans 300" w:cs="Arial"/>
          <w:sz w:val="22"/>
          <w:szCs w:val="22"/>
        </w:rPr>
        <w:t>n</w:t>
      </w:r>
      <w:r w:rsidRPr="007803AE">
        <w:rPr>
          <w:rFonts w:ascii="Museo Sans 300" w:hAnsi="Museo Sans 300" w:cs="Arial"/>
          <w:sz w:val="22"/>
          <w:szCs w:val="22"/>
        </w:rPr>
        <w:t xml:space="preserve"> adecuadamente los síntomas y signos clínicos.</w:t>
      </w:r>
    </w:p>
    <w:p w14:paraId="2624E7DF" w14:textId="77777777" w:rsidR="00ED565D" w:rsidRPr="007803AE" w:rsidRDefault="001E635C" w:rsidP="00F674B0">
      <w:pPr>
        <w:jc w:val="both"/>
        <w:rPr>
          <w:rFonts w:ascii="Museo Sans 300" w:hAnsi="Museo Sans 300" w:cs="Arial"/>
          <w:sz w:val="22"/>
          <w:szCs w:val="22"/>
        </w:rPr>
      </w:pPr>
      <w:r w:rsidRPr="007803AE">
        <w:rPr>
          <w:rFonts w:ascii="Museo Sans 300" w:hAnsi="Museo Sans 300" w:cs="Arial"/>
          <w:sz w:val="22"/>
          <w:szCs w:val="22"/>
        </w:rPr>
        <w:br/>
        <w:t xml:space="preserve">Clase II </w:t>
      </w:r>
      <w:r w:rsidR="00ED565D"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p>
    <w:p w14:paraId="2624E7E0" w14:textId="77777777" w:rsidR="00ED565D" w:rsidRPr="007803AE" w:rsidRDefault="001E635C"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produce disminución total de Corticotrofinas, requiere sustitución hormonal continua, persistiendo síntomas y signos clínicos.</w:t>
      </w:r>
    </w:p>
    <w:p w14:paraId="2624E7E1" w14:textId="77777777" w:rsidR="00ED565D" w:rsidRPr="007803AE" w:rsidRDefault="001E635C" w:rsidP="00F674B0">
      <w:pPr>
        <w:jc w:val="both"/>
        <w:rPr>
          <w:rFonts w:ascii="Museo Sans 300" w:hAnsi="Museo Sans 300" w:cs="Arial"/>
          <w:sz w:val="22"/>
          <w:szCs w:val="22"/>
        </w:rPr>
      </w:pPr>
      <w:r w:rsidRPr="007803AE">
        <w:rPr>
          <w:rFonts w:ascii="Museo Sans 300" w:hAnsi="Museo Sans 300" w:cs="Arial"/>
          <w:sz w:val="22"/>
          <w:szCs w:val="22"/>
        </w:rPr>
        <w:br/>
        <w:t xml:space="preserve">Clase III </w:t>
      </w:r>
      <w:r w:rsidR="00ED565D"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p>
    <w:p w14:paraId="2624E7E2" w14:textId="77777777" w:rsidR="00ED565D" w:rsidRPr="007803AE" w:rsidRDefault="001E635C"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produce disminución total de Corticotrofinas, requiere sustitución hormonal permanente, existen episodios de Insuficiencia Suprarrenal Aguda y secuelas en otros sistemas.</w:t>
      </w:r>
    </w:p>
    <w:p w14:paraId="2624E7E3" w14:textId="77777777" w:rsidR="00ED565D" w:rsidRPr="007803AE" w:rsidRDefault="001E635C" w:rsidP="00F674B0">
      <w:pPr>
        <w:jc w:val="both"/>
        <w:rPr>
          <w:rFonts w:ascii="Museo Sans 300" w:hAnsi="Museo Sans 300" w:cs="Arial"/>
          <w:sz w:val="22"/>
          <w:szCs w:val="22"/>
        </w:rPr>
      </w:pPr>
      <w:r w:rsidRPr="007803AE">
        <w:rPr>
          <w:rFonts w:ascii="Museo Sans 300" w:hAnsi="Museo Sans 300" w:cs="Arial"/>
          <w:sz w:val="22"/>
          <w:szCs w:val="22"/>
        </w:rPr>
        <w:br/>
        <w:t xml:space="preserve">Clase IV </w:t>
      </w:r>
      <w:r w:rsidR="00ED565D"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p>
    <w:p w14:paraId="5EDBF7EE" w14:textId="71B0BAC5" w:rsidR="00125081" w:rsidRPr="007803AE" w:rsidRDefault="001E635C" w:rsidP="003C0FFA">
      <w:pPr>
        <w:ind w:left="1418"/>
        <w:jc w:val="both"/>
        <w:rPr>
          <w:rFonts w:ascii="Museo Sans 300" w:hAnsi="Museo Sans 300" w:cs="Arial"/>
          <w:sz w:val="22"/>
          <w:szCs w:val="22"/>
        </w:rPr>
      </w:pPr>
      <w:r w:rsidRPr="007803AE">
        <w:rPr>
          <w:rFonts w:ascii="Museo Sans 300" w:hAnsi="Museo Sans 300" w:cs="Arial"/>
          <w:sz w:val="22"/>
          <w:szCs w:val="22"/>
        </w:rPr>
        <w:br/>
        <w:t>La enfermedad produce disminución total de Corticotrofinas, requiere sustitución hormonal permanente, presenta gran labilidad al estrés, existen episodios de Insuficiencia Suprarrenal Aguda que necesitaron sustitución parenteral y se evidencia signo de Cushing</w:t>
      </w:r>
      <w:r w:rsidR="003C0FFA" w:rsidRPr="007803AE">
        <w:rPr>
          <w:rFonts w:ascii="Museo Sans 300" w:hAnsi="Museo Sans 300" w:cs="Arial"/>
          <w:sz w:val="22"/>
          <w:szCs w:val="22"/>
        </w:rPr>
        <w:t xml:space="preserve">, como una iatrogenia. </w:t>
      </w:r>
    </w:p>
    <w:p w14:paraId="18C5A752" w14:textId="77777777" w:rsidR="003C0FFA" w:rsidRPr="007803AE" w:rsidRDefault="003C0FFA" w:rsidP="003C0FFA">
      <w:pPr>
        <w:ind w:left="1418"/>
        <w:jc w:val="both"/>
        <w:rPr>
          <w:rFonts w:ascii="Museo Sans 300" w:hAnsi="Museo Sans 300" w:cs="Arial"/>
          <w:sz w:val="22"/>
          <w:szCs w:val="22"/>
        </w:rPr>
      </w:pPr>
    </w:p>
    <w:p w14:paraId="144B0D7C" w14:textId="77777777" w:rsidR="00125081" w:rsidRPr="007803AE" w:rsidRDefault="00125081" w:rsidP="00F674B0">
      <w:pPr>
        <w:jc w:val="both"/>
        <w:rPr>
          <w:rFonts w:ascii="Museo Sans 300" w:hAnsi="Museo Sans 300" w:cs="Arial"/>
          <w:b/>
          <w:vanish/>
          <w:sz w:val="22"/>
          <w:szCs w:val="22"/>
        </w:rPr>
      </w:pPr>
    </w:p>
    <w:p w14:paraId="2624E7E7" w14:textId="77777777" w:rsidR="00ED565D" w:rsidRPr="007803AE" w:rsidRDefault="00ED565D" w:rsidP="00F674B0">
      <w:pPr>
        <w:jc w:val="both"/>
        <w:rPr>
          <w:rFonts w:ascii="Museo Sans 300" w:hAnsi="Museo Sans 300" w:cs="Arial"/>
          <w:b/>
          <w:sz w:val="22"/>
          <w:szCs w:val="22"/>
        </w:rPr>
      </w:pPr>
      <w:r w:rsidRPr="007803AE">
        <w:rPr>
          <w:rFonts w:ascii="Museo Sans 300" w:hAnsi="Museo Sans 300" w:cs="Arial"/>
          <w:b/>
          <w:bCs/>
          <w:sz w:val="22"/>
          <w:szCs w:val="22"/>
        </w:rPr>
        <w:t>Menoscabo labo</w:t>
      </w:r>
      <w:r w:rsidR="00613A95" w:rsidRPr="007803AE">
        <w:rPr>
          <w:rFonts w:ascii="Museo Sans 300" w:hAnsi="Museo Sans 300" w:cs="Arial"/>
          <w:b/>
          <w:bCs/>
          <w:sz w:val="22"/>
          <w:szCs w:val="22"/>
        </w:rPr>
        <w:t>ral permanente por impedimentos</w:t>
      </w:r>
      <w:r w:rsidRPr="007803AE">
        <w:rPr>
          <w:rFonts w:ascii="Museo Sans 300" w:hAnsi="Museo Sans 300" w:cs="Arial"/>
          <w:b/>
          <w:sz w:val="22"/>
          <w:szCs w:val="22"/>
        </w:rPr>
        <w:t xml:space="preserve"> Hipersecretor de Corticotrofinas o Administración Exógena</w:t>
      </w:r>
      <w:r w:rsidR="00A45B34" w:rsidRPr="007803AE">
        <w:rPr>
          <w:rFonts w:ascii="Museo Sans 300" w:hAnsi="Museo Sans 300" w:cs="Arial"/>
          <w:b/>
          <w:sz w:val="22"/>
          <w:szCs w:val="22"/>
        </w:rPr>
        <w:t>.</w:t>
      </w:r>
    </w:p>
    <w:p w14:paraId="768B7775" w14:textId="77777777" w:rsidR="00125081" w:rsidRPr="007803AE" w:rsidRDefault="00125081" w:rsidP="00613A95">
      <w:pPr>
        <w:jc w:val="both"/>
        <w:rPr>
          <w:rFonts w:ascii="Museo Sans 300" w:hAnsi="Museo Sans 300" w:cs="Arial"/>
          <w:sz w:val="22"/>
          <w:szCs w:val="22"/>
        </w:rPr>
      </w:pPr>
    </w:p>
    <w:p w14:paraId="2624E7E9" w14:textId="5F72C79A" w:rsidR="00613A95" w:rsidRPr="007803AE" w:rsidRDefault="00613A95" w:rsidP="00613A95">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7EA" w14:textId="77777777" w:rsidR="00515A3A" w:rsidRPr="007803AE" w:rsidRDefault="00515A3A" w:rsidP="00F674B0">
      <w:pPr>
        <w:jc w:val="both"/>
        <w:rPr>
          <w:rFonts w:ascii="Museo Sans 300" w:hAnsi="Museo Sans 300" w:cs="Arial"/>
          <w:sz w:val="22"/>
          <w:szCs w:val="22"/>
        </w:rPr>
      </w:pPr>
    </w:p>
    <w:p w14:paraId="2624E7EB" w14:textId="5DBB2BBF" w:rsidR="00ED565D" w:rsidRPr="007803AE" w:rsidRDefault="00ED565D" w:rsidP="00F674B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FD6675" w:rsidRPr="007803AE">
        <w:rPr>
          <w:rFonts w:ascii="Museo Sans 300" w:hAnsi="Museo Sans 300" w:cs="Arial"/>
          <w:sz w:val="22"/>
          <w:szCs w:val="22"/>
        </w:rPr>
        <w:t>1</w:t>
      </w:r>
      <w:r w:rsidRPr="007803AE">
        <w:rPr>
          <w:rFonts w:ascii="Museo Sans 300" w:hAnsi="Museo Sans 300" w:cs="Arial"/>
          <w:sz w:val="22"/>
          <w:szCs w:val="22"/>
        </w:rPr>
        <w:t>% - 10%</w:t>
      </w:r>
    </w:p>
    <w:p w14:paraId="2624E7EC" w14:textId="77777777" w:rsidR="00ED565D" w:rsidRPr="007803AE" w:rsidRDefault="00ED565D" w:rsidP="00F674B0">
      <w:pPr>
        <w:jc w:val="both"/>
        <w:rPr>
          <w:rFonts w:ascii="Museo Sans 300" w:hAnsi="Museo Sans 300" w:cs="Arial"/>
          <w:sz w:val="22"/>
          <w:szCs w:val="22"/>
        </w:rPr>
      </w:pPr>
    </w:p>
    <w:p w14:paraId="2624E7ED" w14:textId="77777777" w:rsidR="00ED565D" w:rsidRPr="007803AE" w:rsidRDefault="00ED565D" w:rsidP="00F674B0">
      <w:pPr>
        <w:ind w:left="1418"/>
        <w:jc w:val="both"/>
        <w:rPr>
          <w:rFonts w:ascii="Museo Sans 300" w:hAnsi="Museo Sans 300" w:cs="Arial"/>
          <w:sz w:val="22"/>
          <w:szCs w:val="22"/>
        </w:rPr>
      </w:pPr>
      <w:r w:rsidRPr="007803AE">
        <w:rPr>
          <w:rFonts w:ascii="Museo Sans 300" w:hAnsi="Museo Sans 300" w:cs="Arial"/>
          <w:sz w:val="22"/>
          <w:szCs w:val="22"/>
        </w:rPr>
        <w:t>La enfermedad requiere tratamiento Corticoesteriodal permanente, no existe signo de Cushing y la enfermedad de base está controlada.</w:t>
      </w:r>
    </w:p>
    <w:p w14:paraId="2624E7EE" w14:textId="77777777" w:rsidR="005A6C2C" w:rsidRPr="007803AE" w:rsidRDefault="005A6C2C" w:rsidP="00F674B0">
      <w:pPr>
        <w:jc w:val="both"/>
        <w:rPr>
          <w:rFonts w:ascii="Museo Sans 300" w:hAnsi="Museo Sans 300" w:cs="Arial"/>
          <w:sz w:val="22"/>
          <w:szCs w:val="22"/>
        </w:rPr>
      </w:pPr>
    </w:p>
    <w:p w14:paraId="2624E7EF" w14:textId="77777777" w:rsidR="00ED565D" w:rsidRPr="007803AE" w:rsidRDefault="00ED565D" w:rsidP="00F674B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7F0" w14:textId="77777777" w:rsidR="00ED565D" w:rsidRPr="007803AE" w:rsidRDefault="00ED565D"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requiere tratamiento Corticoesteroidal permanente y el hipercortisolismo es leve.</w:t>
      </w:r>
    </w:p>
    <w:p w14:paraId="2624E7F1" w14:textId="77777777" w:rsidR="00ED565D" w:rsidRPr="007803AE" w:rsidRDefault="00ED565D" w:rsidP="00F674B0">
      <w:pPr>
        <w:jc w:val="both"/>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p>
    <w:p w14:paraId="2624E7F2" w14:textId="77777777" w:rsidR="00ED565D" w:rsidRPr="007803AE" w:rsidRDefault="00ED565D" w:rsidP="005A1841">
      <w:pPr>
        <w:widowControl w:val="0"/>
        <w:ind w:left="1418"/>
        <w:jc w:val="both"/>
        <w:rPr>
          <w:rFonts w:ascii="Museo Sans 300" w:hAnsi="Museo Sans 300" w:cs="Arial"/>
          <w:sz w:val="22"/>
          <w:szCs w:val="22"/>
        </w:rPr>
      </w:pPr>
      <w:r w:rsidRPr="007803AE">
        <w:rPr>
          <w:rFonts w:ascii="Museo Sans 300" w:hAnsi="Museo Sans 300" w:cs="Arial"/>
          <w:sz w:val="22"/>
          <w:szCs w:val="22"/>
        </w:rPr>
        <w:br/>
        <w:t>La enfermedad requiere tratamiento Corticoesteroidal permanente y definitivo y existe signo de Cushing.</w:t>
      </w:r>
    </w:p>
    <w:p w14:paraId="2624E7F3" w14:textId="77777777" w:rsidR="005725EB" w:rsidRPr="007803AE" w:rsidRDefault="005725EB" w:rsidP="00F674B0">
      <w:pPr>
        <w:jc w:val="both"/>
        <w:rPr>
          <w:rFonts w:ascii="Museo Sans 300" w:hAnsi="Museo Sans 300" w:cs="Arial"/>
          <w:sz w:val="22"/>
          <w:szCs w:val="22"/>
        </w:rPr>
      </w:pPr>
    </w:p>
    <w:p w14:paraId="2624E7F4" w14:textId="77777777" w:rsidR="00ED565D" w:rsidRPr="007803AE" w:rsidRDefault="00ED565D" w:rsidP="00F674B0">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7F5" w14:textId="77777777" w:rsidR="00ED565D" w:rsidRPr="007803AE" w:rsidRDefault="00ED565D"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requiere tratamiento Corticoesteroidal permanente y definitivo. Existe Síndrome de Cushing con gran debilidad muscular y general. Existen síntomas y signos clínicos de compromiso inmunológico.</w:t>
      </w:r>
    </w:p>
    <w:p w14:paraId="2624E7F6" w14:textId="77777777" w:rsidR="005725EB" w:rsidRDefault="005725EB" w:rsidP="00915B51">
      <w:pPr>
        <w:jc w:val="both"/>
        <w:rPr>
          <w:rFonts w:ascii="Museo Sans 300" w:hAnsi="Museo Sans 300" w:cs="Arial"/>
          <w:b/>
          <w:sz w:val="22"/>
          <w:szCs w:val="22"/>
        </w:rPr>
      </w:pPr>
    </w:p>
    <w:p w14:paraId="0A6D57C7" w14:textId="654A6E57" w:rsidR="001100D7" w:rsidRDefault="001100D7" w:rsidP="00915B51">
      <w:pPr>
        <w:jc w:val="both"/>
        <w:rPr>
          <w:rFonts w:ascii="Museo Sans 300" w:hAnsi="Museo Sans 300" w:cs="Arial"/>
          <w:b/>
          <w:sz w:val="22"/>
          <w:szCs w:val="22"/>
        </w:rPr>
      </w:pPr>
    </w:p>
    <w:p w14:paraId="3069C8D5" w14:textId="77777777" w:rsidR="001100D7" w:rsidRDefault="001100D7" w:rsidP="00915B51">
      <w:pPr>
        <w:jc w:val="both"/>
        <w:rPr>
          <w:rFonts w:ascii="Museo Sans 300" w:hAnsi="Museo Sans 300" w:cs="Arial"/>
          <w:b/>
          <w:sz w:val="22"/>
          <w:szCs w:val="22"/>
        </w:rPr>
      </w:pPr>
    </w:p>
    <w:p w14:paraId="2A759FF4" w14:textId="77777777" w:rsidR="001100D7" w:rsidRPr="007803AE" w:rsidRDefault="001100D7" w:rsidP="00915B51">
      <w:pPr>
        <w:jc w:val="both"/>
        <w:rPr>
          <w:rFonts w:ascii="Museo Sans 300" w:hAnsi="Museo Sans 300" w:cs="Arial"/>
          <w:b/>
          <w:sz w:val="22"/>
          <w:szCs w:val="22"/>
        </w:rPr>
      </w:pPr>
    </w:p>
    <w:p w14:paraId="2624E7F7" w14:textId="77777777" w:rsidR="00731938" w:rsidRPr="007803AE" w:rsidRDefault="005A6C2C"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GLÁNDULAS PARATIROIDES</w:t>
      </w:r>
      <w:r w:rsidR="00A45B34" w:rsidRPr="007803AE">
        <w:rPr>
          <w:rFonts w:ascii="Museo Sans 300" w:hAnsi="Museo Sans 300" w:cs="Arial"/>
          <w:b/>
          <w:sz w:val="22"/>
          <w:szCs w:val="22"/>
        </w:rPr>
        <w:t>.</w:t>
      </w:r>
    </w:p>
    <w:p w14:paraId="2624E7F8" w14:textId="77777777" w:rsidR="00A45B34" w:rsidRPr="007803AE" w:rsidRDefault="00A45B34" w:rsidP="00F674B0">
      <w:pPr>
        <w:jc w:val="both"/>
        <w:rPr>
          <w:rFonts w:ascii="Museo Sans 300" w:hAnsi="Museo Sans 300" w:cs="Arial"/>
          <w:sz w:val="22"/>
          <w:szCs w:val="22"/>
        </w:rPr>
      </w:pPr>
    </w:p>
    <w:p w14:paraId="2624E7F9" w14:textId="77777777" w:rsidR="00EB3E68"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El Hiperparatiroidismo es generalmente corregible por tratamiento médico, específicamente la Hipercalcemia. Las consecuencias en el sistema Osteo-Articular y Renal se evalúan en las secciones correspondientes.</w:t>
      </w:r>
    </w:p>
    <w:p w14:paraId="2624E7FA" w14:textId="1342CDEE" w:rsidR="00EB3E68"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Las alteraciones de esta glándula afectan el metabolismo del calcio, fósforo y la transmisión neuromuscular.</w:t>
      </w:r>
    </w:p>
    <w:p w14:paraId="2624E7FB" w14:textId="77777777" w:rsidR="00EB3E68" w:rsidRPr="007803AE" w:rsidRDefault="00EB3E68" w:rsidP="00F674B0">
      <w:pPr>
        <w:jc w:val="both"/>
        <w:rPr>
          <w:rFonts w:ascii="Museo Sans 300" w:hAnsi="Museo Sans 300" w:cs="Arial"/>
          <w:sz w:val="22"/>
          <w:szCs w:val="22"/>
        </w:rPr>
      </w:pPr>
    </w:p>
    <w:p w14:paraId="2624E7FC" w14:textId="77777777" w:rsidR="00EB3E68" w:rsidRPr="007803AE" w:rsidRDefault="005A6C2C" w:rsidP="00915B51">
      <w:pPr>
        <w:spacing w:after="120"/>
        <w:jc w:val="both"/>
        <w:rPr>
          <w:rFonts w:ascii="Museo Sans 300" w:hAnsi="Museo Sans 300" w:cs="Arial"/>
          <w:sz w:val="22"/>
          <w:szCs w:val="22"/>
        </w:rPr>
      </w:pPr>
      <w:r w:rsidRPr="007803AE">
        <w:rPr>
          <w:rFonts w:ascii="Museo Sans 300" w:hAnsi="Museo Sans 300" w:cs="Arial"/>
          <w:sz w:val="22"/>
          <w:szCs w:val="22"/>
        </w:rPr>
        <w:t>La evaluación de los trastornos por hiperparatiroidismo e hipoparatiroidismo se podrá</w:t>
      </w:r>
      <w:r w:rsidR="008B008F" w:rsidRPr="007803AE">
        <w:rPr>
          <w:rFonts w:ascii="Museo Sans 300" w:hAnsi="Museo Sans 300" w:cs="Arial"/>
          <w:sz w:val="22"/>
          <w:szCs w:val="22"/>
        </w:rPr>
        <w:t>n</w:t>
      </w:r>
      <w:r w:rsidRPr="007803AE">
        <w:rPr>
          <w:rFonts w:ascii="Museo Sans 300" w:hAnsi="Museo Sans 300" w:cs="Arial"/>
          <w:sz w:val="22"/>
          <w:szCs w:val="22"/>
        </w:rPr>
        <w:t xml:space="preserve"> estudiar por:</w:t>
      </w:r>
    </w:p>
    <w:p w14:paraId="2624E7FD"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Niveles de Hormona Paratiroidea Sérica</w:t>
      </w:r>
      <w:r w:rsidR="000B7D8D" w:rsidRPr="007803AE">
        <w:rPr>
          <w:rFonts w:ascii="Museo Sans 300" w:hAnsi="Museo Sans 300" w:cs="Arial"/>
          <w:sz w:val="22"/>
          <w:szCs w:val="22"/>
        </w:rPr>
        <w:t>.</w:t>
      </w:r>
    </w:p>
    <w:p w14:paraId="2624E7FE"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 xml:space="preserve">AMP </w:t>
      </w:r>
      <w:r w:rsidR="005725EB" w:rsidRPr="007803AE">
        <w:rPr>
          <w:rFonts w:ascii="Museo Sans 300" w:hAnsi="Museo Sans 300" w:cs="Arial"/>
          <w:sz w:val="22"/>
          <w:szCs w:val="22"/>
        </w:rPr>
        <w:t>Cíclico</w:t>
      </w:r>
      <w:r w:rsidRPr="007803AE">
        <w:rPr>
          <w:rFonts w:ascii="Museo Sans 300" w:hAnsi="Museo Sans 300" w:cs="Arial"/>
          <w:sz w:val="22"/>
          <w:szCs w:val="22"/>
        </w:rPr>
        <w:t xml:space="preserve"> sérico</w:t>
      </w:r>
      <w:r w:rsidR="000B7D8D" w:rsidRPr="007803AE">
        <w:rPr>
          <w:rFonts w:ascii="Museo Sans 300" w:hAnsi="Museo Sans 300" w:cs="Arial"/>
          <w:sz w:val="22"/>
          <w:szCs w:val="22"/>
        </w:rPr>
        <w:t>.</w:t>
      </w:r>
    </w:p>
    <w:p w14:paraId="2624E7FF"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Calcio Sérico y Urinario</w:t>
      </w:r>
      <w:r w:rsidR="000B7D8D" w:rsidRPr="007803AE">
        <w:rPr>
          <w:rFonts w:ascii="Museo Sans 300" w:hAnsi="Museo Sans 300" w:cs="Arial"/>
          <w:sz w:val="22"/>
          <w:szCs w:val="22"/>
        </w:rPr>
        <w:t>.</w:t>
      </w:r>
    </w:p>
    <w:p w14:paraId="2624E800" w14:textId="77777777" w:rsidR="00EB3E68" w:rsidRPr="007803AE" w:rsidRDefault="006E45A3"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Proteínas</w:t>
      </w:r>
      <w:r w:rsidR="005A6C2C" w:rsidRPr="007803AE">
        <w:rPr>
          <w:rFonts w:ascii="Museo Sans 300" w:hAnsi="Museo Sans 300" w:cs="Arial"/>
          <w:sz w:val="22"/>
          <w:szCs w:val="22"/>
        </w:rPr>
        <w:t xml:space="preserve"> Totales Séricas</w:t>
      </w:r>
      <w:r w:rsidR="000B7D8D" w:rsidRPr="007803AE">
        <w:rPr>
          <w:rFonts w:ascii="Museo Sans 300" w:hAnsi="Museo Sans 300" w:cs="Arial"/>
          <w:sz w:val="22"/>
          <w:szCs w:val="22"/>
        </w:rPr>
        <w:t>.</w:t>
      </w:r>
    </w:p>
    <w:p w14:paraId="2624E801"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Fósforo Sérico</w:t>
      </w:r>
      <w:r w:rsidR="000B7D8D" w:rsidRPr="007803AE">
        <w:rPr>
          <w:rFonts w:ascii="Museo Sans 300" w:hAnsi="Museo Sans 300" w:cs="Arial"/>
          <w:sz w:val="22"/>
          <w:szCs w:val="22"/>
        </w:rPr>
        <w:t>.</w:t>
      </w:r>
    </w:p>
    <w:p w14:paraId="2624E802" w14:textId="77777777" w:rsidR="00EB3E68" w:rsidRPr="007803AE" w:rsidRDefault="005A6C2C" w:rsidP="000B52C0">
      <w:pPr>
        <w:numPr>
          <w:ilvl w:val="0"/>
          <w:numId w:val="103"/>
        </w:numPr>
        <w:ind w:left="993" w:hanging="284"/>
        <w:jc w:val="both"/>
        <w:rPr>
          <w:rFonts w:ascii="Museo Sans 300" w:hAnsi="Museo Sans 300" w:cs="Arial"/>
          <w:sz w:val="22"/>
          <w:szCs w:val="22"/>
        </w:rPr>
      </w:pPr>
      <w:r w:rsidRPr="007803AE">
        <w:rPr>
          <w:rFonts w:ascii="Museo Sans 300" w:hAnsi="Museo Sans 300" w:cs="Arial"/>
          <w:sz w:val="22"/>
          <w:szCs w:val="22"/>
        </w:rPr>
        <w:t>Radiografías y/o Densitometrías Oseas</w:t>
      </w:r>
      <w:r w:rsidR="008B008F" w:rsidRPr="007803AE">
        <w:rPr>
          <w:rFonts w:ascii="Museo Sans 300" w:hAnsi="Museo Sans 300" w:cs="Arial"/>
          <w:sz w:val="22"/>
          <w:szCs w:val="22"/>
        </w:rPr>
        <w:t>.</w:t>
      </w:r>
    </w:p>
    <w:p w14:paraId="2624E803" w14:textId="77777777" w:rsidR="00EB3E68"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br/>
        <w:t>El carcinoma inoperable de las paratiroides se evaluará conforme a la sección correspondiente a Impedimento Neoplásico Maligno.</w:t>
      </w:r>
    </w:p>
    <w:p w14:paraId="07CBF843" w14:textId="77777777" w:rsidR="00577DBD" w:rsidRPr="007803AE" w:rsidRDefault="00577DBD" w:rsidP="00F674B0">
      <w:pPr>
        <w:jc w:val="both"/>
        <w:rPr>
          <w:rFonts w:ascii="Museo Sans 300" w:hAnsi="Museo Sans 300" w:cs="Arial"/>
          <w:sz w:val="22"/>
          <w:szCs w:val="22"/>
        </w:rPr>
      </w:pPr>
    </w:p>
    <w:p w14:paraId="2624E805" w14:textId="77777777" w:rsidR="00FD6675" w:rsidRPr="007803AE" w:rsidRDefault="00FD6675" w:rsidP="00FD6675">
      <w:pPr>
        <w:pStyle w:val="Default"/>
        <w:jc w:val="both"/>
        <w:rPr>
          <w:rFonts w:ascii="Museo Sans 300" w:hAnsi="Museo Sans 300"/>
          <w:b/>
          <w:color w:val="auto"/>
          <w:sz w:val="22"/>
          <w:szCs w:val="22"/>
        </w:rPr>
      </w:pPr>
      <w:r w:rsidRPr="007803AE">
        <w:rPr>
          <w:rFonts w:ascii="Museo Sans 300" w:hAnsi="Museo Sans 300"/>
          <w:b/>
          <w:bCs/>
          <w:color w:val="auto"/>
          <w:sz w:val="22"/>
          <w:szCs w:val="22"/>
        </w:rPr>
        <w:t xml:space="preserve">Menoscabo laboral permanente por </w:t>
      </w:r>
      <w:r w:rsidRPr="007803AE">
        <w:rPr>
          <w:rFonts w:ascii="Museo Sans 300" w:hAnsi="Museo Sans 300"/>
          <w:b/>
          <w:color w:val="auto"/>
          <w:sz w:val="22"/>
          <w:szCs w:val="22"/>
        </w:rPr>
        <w:t>impedimento en el funcionamiento de las glándulas paratiroides</w:t>
      </w:r>
      <w:r w:rsidR="000B7D8D" w:rsidRPr="007803AE">
        <w:rPr>
          <w:rFonts w:ascii="Museo Sans 300" w:hAnsi="Museo Sans 300"/>
          <w:b/>
          <w:color w:val="auto"/>
          <w:sz w:val="22"/>
          <w:szCs w:val="22"/>
        </w:rPr>
        <w:t>.</w:t>
      </w:r>
    </w:p>
    <w:p w14:paraId="2624E806" w14:textId="77777777" w:rsidR="00774C12" w:rsidRPr="007803AE" w:rsidRDefault="00774C12" w:rsidP="00FD6675">
      <w:pPr>
        <w:pStyle w:val="Default"/>
        <w:jc w:val="both"/>
        <w:rPr>
          <w:rFonts w:ascii="Museo Sans 300" w:hAnsi="Museo Sans 300"/>
          <w:b/>
          <w:bCs/>
          <w:color w:val="auto"/>
          <w:sz w:val="22"/>
          <w:szCs w:val="22"/>
        </w:rPr>
      </w:pPr>
    </w:p>
    <w:p w14:paraId="2624E807" w14:textId="77777777" w:rsidR="008B008F" w:rsidRPr="007803AE" w:rsidRDefault="008B008F" w:rsidP="008B008F">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808" w14:textId="77777777" w:rsidR="00F674B0" w:rsidRPr="007803AE" w:rsidRDefault="00F674B0" w:rsidP="00F674B0">
      <w:pPr>
        <w:jc w:val="both"/>
        <w:rPr>
          <w:rFonts w:ascii="Museo Sans 300" w:hAnsi="Museo Sans 300" w:cs="Arial"/>
          <w:sz w:val="22"/>
          <w:szCs w:val="22"/>
        </w:rPr>
      </w:pPr>
    </w:p>
    <w:p w14:paraId="2624E809" w14:textId="56C2D09C"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b/>
          <w:sz w:val="22"/>
          <w:szCs w:val="22"/>
        </w:rPr>
        <w:t xml:space="preserve"> </w:t>
      </w:r>
      <w:r w:rsidRPr="007803AE">
        <w:rPr>
          <w:rFonts w:ascii="Museo Sans 300" w:hAnsi="Museo Sans 300" w:cs="Arial"/>
          <w:b/>
          <w:sz w:val="22"/>
          <w:szCs w:val="22"/>
        </w:rPr>
        <w:tab/>
      </w:r>
      <w:r w:rsidRPr="007803AE">
        <w:rPr>
          <w:rFonts w:ascii="Museo Sans 300" w:hAnsi="Museo Sans 300" w:cs="Arial"/>
          <w:sz w:val="22"/>
          <w:szCs w:val="22"/>
        </w:rPr>
        <w:t>Menoscabo Global de la Persona de 1% - 10%</w:t>
      </w:r>
    </w:p>
    <w:p w14:paraId="2624E80A"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La enfermedad altera el funcionamiento de las Paratiroides, pero mantiene niveles normales de calcio con tratamiento médico y no presenta síntomas ni signos clínicos.</w:t>
      </w:r>
    </w:p>
    <w:p w14:paraId="2D094975" w14:textId="77777777" w:rsidR="005A1841" w:rsidRPr="007803AE" w:rsidRDefault="005A1841" w:rsidP="00F674B0">
      <w:pPr>
        <w:jc w:val="both"/>
        <w:rPr>
          <w:rFonts w:ascii="Museo Sans 300" w:hAnsi="Museo Sans 300" w:cs="Arial"/>
          <w:sz w:val="22"/>
          <w:szCs w:val="22"/>
        </w:rPr>
      </w:pPr>
    </w:p>
    <w:p w14:paraId="2624E80B" w14:textId="5853C699"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5D7F4562" w14:textId="77777777" w:rsidR="005A1841" w:rsidRPr="007803AE" w:rsidRDefault="005A1841" w:rsidP="005A1841">
      <w:pPr>
        <w:widowControl w:val="0"/>
        <w:ind w:left="1418"/>
        <w:jc w:val="both"/>
        <w:rPr>
          <w:rFonts w:ascii="Museo Sans 300" w:hAnsi="Museo Sans 300" w:cs="Arial"/>
          <w:sz w:val="22"/>
          <w:szCs w:val="22"/>
        </w:rPr>
      </w:pPr>
    </w:p>
    <w:p w14:paraId="2624E80C" w14:textId="7695992A" w:rsidR="00F674B0" w:rsidRPr="007803AE" w:rsidRDefault="00F674B0" w:rsidP="005A1841">
      <w:pPr>
        <w:widowControl w:val="0"/>
        <w:ind w:left="1418"/>
        <w:jc w:val="both"/>
        <w:rPr>
          <w:rFonts w:ascii="Museo Sans 300" w:hAnsi="Museo Sans 300" w:cs="Arial"/>
          <w:sz w:val="22"/>
          <w:szCs w:val="22"/>
        </w:rPr>
      </w:pPr>
      <w:r w:rsidRPr="007803AE">
        <w:rPr>
          <w:rFonts w:ascii="Museo Sans 300" w:hAnsi="Museo Sans 300" w:cs="Arial"/>
          <w:sz w:val="22"/>
          <w:szCs w:val="22"/>
        </w:rPr>
        <w:t>La enfermedad produjo pérdida del funcionamiento de las Paratiroides, los niveles de Calcio son variables a pesar del tratamiento médico, y no presenta síntomas ni signos clínicos.</w:t>
      </w:r>
    </w:p>
    <w:p w14:paraId="2624E80D" w14:textId="77777777" w:rsidR="00F674B0" w:rsidRPr="007803AE" w:rsidRDefault="00F674B0" w:rsidP="00F674B0">
      <w:pPr>
        <w:jc w:val="both"/>
        <w:rPr>
          <w:rFonts w:ascii="Museo Sans 300" w:hAnsi="Museo Sans 300" w:cs="Arial"/>
          <w:sz w:val="22"/>
          <w:szCs w:val="22"/>
        </w:rPr>
      </w:pPr>
    </w:p>
    <w:p w14:paraId="2624E80E" w14:textId="77777777" w:rsidR="00515A3A" w:rsidRPr="007803AE" w:rsidRDefault="00F674B0" w:rsidP="00F674B0">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80F" w14:textId="77777777" w:rsidR="00F674B0" w:rsidRPr="007803AE" w:rsidRDefault="00F674B0" w:rsidP="00F674B0">
      <w:pPr>
        <w:ind w:left="1418" w:hanging="1418"/>
        <w:jc w:val="both"/>
        <w:rPr>
          <w:rFonts w:ascii="Museo Sans 300" w:hAnsi="Museo Sans 300" w:cs="Arial"/>
          <w:sz w:val="22"/>
          <w:szCs w:val="22"/>
        </w:rPr>
      </w:pPr>
      <w:r w:rsidRPr="007803AE">
        <w:rPr>
          <w:rFonts w:ascii="Museo Sans 300" w:hAnsi="Museo Sans 300" w:cs="Arial"/>
          <w:sz w:val="22"/>
          <w:szCs w:val="22"/>
        </w:rPr>
        <w:br/>
        <w:t xml:space="preserve">El Calcio Sérico es inferior a 8 mgs. </w:t>
      </w:r>
      <w:proofErr w:type="gramStart"/>
      <w:r w:rsidR="0082091C" w:rsidRPr="007803AE">
        <w:rPr>
          <w:rFonts w:ascii="Museo Sans 300" w:hAnsi="Museo Sans 300" w:cs="Arial"/>
          <w:sz w:val="22"/>
          <w:szCs w:val="22"/>
        </w:rPr>
        <w:t>p</w:t>
      </w:r>
      <w:r w:rsidRPr="007803AE">
        <w:rPr>
          <w:rFonts w:ascii="Museo Sans 300" w:hAnsi="Museo Sans 300" w:cs="Arial"/>
          <w:sz w:val="22"/>
          <w:szCs w:val="22"/>
        </w:rPr>
        <w:t>or</w:t>
      </w:r>
      <w:proofErr w:type="gramEnd"/>
      <w:r w:rsidRPr="007803AE">
        <w:rPr>
          <w:rFonts w:ascii="Museo Sans 300" w:hAnsi="Museo Sans 300" w:cs="Arial"/>
          <w:sz w:val="22"/>
          <w:szCs w:val="22"/>
        </w:rPr>
        <w:t xml:space="preserve"> 100 ml., en forma sostenida a pesar de tratamiento médico, ocasionalmente presenta signos clínicos de Tetania.</w:t>
      </w:r>
    </w:p>
    <w:p w14:paraId="2624E811"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DA16D04" w14:textId="77777777" w:rsidR="00B14BC4" w:rsidRPr="007803AE" w:rsidRDefault="00F674B0" w:rsidP="00B14BC4">
      <w:pPr>
        <w:ind w:left="1418"/>
        <w:jc w:val="both"/>
        <w:rPr>
          <w:rFonts w:ascii="Museo Sans 300" w:hAnsi="Museo Sans 300" w:cs="Arial"/>
          <w:sz w:val="22"/>
          <w:szCs w:val="22"/>
        </w:rPr>
      </w:pPr>
      <w:r w:rsidRPr="007803AE">
        <w:rPr>
          <w:rFonts w:ascii="Museo Sans 300" w:hAnsi="Museo Sans 300" w:cs="Arial"/>
          <w:sz w:val="22"/>
          <w:szCs w:val="22"/>
        </w:rPr>
        <w:br/>
        <w:t xml:space="preserve">El Calcio Sérico es inferior a 8 mgs. </w:t>
      </w:r>
      <w:proofErr w:type="gramStart"/>
      <w:r w:rsidRPr="007803AE">
        <w:rPr>
          <w:rFonts w:ascii="Museo Sans 300" w:hAnsi="Museo Sans 300" w:cs="Arial"/>
          <w:sz w:val="22"/>
          <w:szCs w:val="22"/>
        </w:rPr>
        <w:t>por</w:t>
      </w:r>
      <w:proofErr w:type="gramEnd"/>
      <w:r w:rsidRPr="007803AE">
        <w:rPr>
          <w:rFonts w:ascii="Museo Sans 300" w:hAnsi="Museo Sans 300" w:cs="Arial"/>
          <w:sz w:val="22"/>
          <w:szCs w:val="22"/>
        </w:rPr>
        <w:t xml:space="preserve"> 100 ml. permanentemente tratado, presenta Tetania recurrente severa, convulsiones generalizadas y catarata lenticular.</w:t>
      </w:r>
    </w:p>
    <w:p w14:paraId="59DF3452" w14:textId="77777777" w:rsidR="00F24BF7" w:rsidRPr="007803AE" w:rsidRDefault="00F24BF7" w:rsidP="00B14BC4">
      <w:pPr>
        <w:ind w:left="1418"/>
        <w:jc w:val="both"/>
        <w:rPr>
          <w:rFonts w:ascii="Museo Sans 300" w:hAnsi="Museo Sans 300" w:cs="Arial"/>
          <w:sz w:val="22"/>
          <w:szCs w:val="22"/>
        </w:rPr>
      </w:pPr>
    </w:p>
    <w:p w14:paraId="2624E813" w14:textId="24E00FD1" w:rsidR="00837BD4" w:rsidRPr="007803AE" w:rsidRDefault="00F674B0" w:rsidP="00F24BF7">
      <w:pPr>
        <w:widowControl w:val="0"/>
        <w:ind w:left="1418"/>
        <w:jc w:val="both"/>
        <w:rPr>
          <w:rFonts w:ascii="Museo Sans 300" w:hAnsi="Museo Sans 300" w:cs="Arial"/>
          <w:sz w:val="22"/>
          <w:szCs w:val="22"/>
        </w:rPr>
      </w:pPr>
      <w:r w:rsidRPr="007803AE">
        <w:rPr>
          <w:rFonts w:ascii="Museo Sans 300" w:hAnsi="Museo Sans 300" w:cs="Arial"/>
          <w:sz w:val="22"/>
          <w:szCs w:val="22"/>
        </w:rPr>
        <w:t xml:space="preserve">Las Alteraciones Renales se sumarán en forma combinada según menoscabos de la sección del Sistema Urinario. La asociación de Osteoporosis se evaluará en forma combinada con los Impedimentos </w:t>
      </w:r>
      <w:r w:rsidR="008F3E9D" w:rsidRPr="007803AE">
        <w:rPr>
          <w:rFonts w:ascii="Museo Sans 300" w:hAnsi="Museo Sans 300" w:cs="Arial"/>
          <w:sz w:val="22"/>
          <w:szCs w:val="22"/>
        </w:rPr>
        <w:t>Óseos</w:t>
      </w:r>
      <w:r w:rsidRPr="007803AE">
        <w:rPr>
          <w:rFonts w:ascii="Museo Sans 300" w:hAnsi="Museo Sans 300" w:cs="Arial"/>
          <w:sz w:val="22"/>
          <w:szCs w:val="22"/>
        </w:rPr>
        <w:t xml:space="preserve"> Metabólicos.</w:t>
      </w:r>
    </w:p>
    <w:p w14:paraId="2624E814" w14:textId="77777777" w:rsidR="00024193" w:rsidRPr="007803AE" w:rsidRDefault="00024193" w:rsidP="00915B51">
      <w:pPr>
        <w:ind w:left="1418"/>
        <w:jc w:val="both"/>
        <w:rPr>
          <w:rFonts w:ascii="Museo Sans 300" w:hAnsi="Museo Sans 300" w:cs="Arial"/>
          <w:sz w:val="22"/>
          <w:szCs w:val="22"/>
        </w:rPr>
      </w:pPr>
    </w:p>
    <w:p w14:paraId="2624E815" w14:textId="77777777" w:rsidR="00F674B0" w:rsidRPr="007803AE" w:rsidRDefault="00837BD4"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G</w:t>
      </w:r>
      <w:r w:rsidR="00915B51" w:rsidRPr="007803AE">
        <w:rPr>
          <w:rFonts w:ascii="Museo Sans 300" w:hAnsi="Museo Sans 300" w:cs="Arial"/>
          <w:b/>
          <w:sz w:val="22"/>
          <w:szCs w:val="22"/>
        </w:rPr>
        <w:t>LÁ</w:t>
      </w:r>
      <w:r w:rsidR="00F674B0" w:rsidRPr="007803AE">
        <w:rPr>
          <w:rFonts w:ascii="Museo Sans 300" w:hAnsi="Museo Sans 300" w:cs="Arial"/>
          <w:b/>
          <w:sz w:val="22"/>
          <w:szCs w:val="22"/>
        </w:rPr>
        <w:t xml:space="preserve">NDULAS MAMARIAS Y </w:t>
      </w:r>
      <w:r w:rsidR="005A6C2C" w:rsidRPr="007803AE">
        <w:rPr>
          <w:rFonts w:ascii="Museo Sans 300" w:hAnsi="Museo Sans 300" w:cs="Arial"/>
          <w:b/>
          <w:sz w:val="22"/>
          <w:szCs w:val="22"/>
        </w:rPr>
        <w:t>GONADAS</w:t>
      </w:r>
    </w:p>
    <w:p w14:paraId="2624E816" w14:textId="77777777" w:rsidR="000B7D8D" w:rsidRPr="007803AE" w:rsidRDefault="000B7D8D" w:rsidP="00F674B0">
      <w:pPr>
        <w:jc w:val="both"/>
        <w:rPr>
          <w:rFonts w:ascii="Museo Sans 300" w:hAnsi="Museo Sans 300" w:cs="Arial"/>
          <w:sz w:val="22"/>
          <w:szCs w:val="22"/>
        </w:rPr>
      </w:pPr>
    </w:p>
    <w:p w14:paraId="2624E817" w14:textId="77777777" w:rsidR="008F3E9D"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t xml:space="preserve">La alteración permanente e irreversible de la función gonadal, como su pérdida anatómica no </w:t>
      </w:r>
      <w:r w:rsidR="0082091C" w:rsidRPr="007803AE">
        <w:rPr>
          <w:rFonts w:ascii="Museo Sans 300" w:hAnsi="Museo Sans 300" w:cs="Arial"/>
          <w:sz w:val="22"/>
          <w:szCs w:val="22"/>
        </w:rPr>
        <w:t>producirá</w:t>
      </w:r>
      <w:r w:rsidRPr="007803AE">
        <w:rPr>
          <w:rFonts w:ascii="Museo Sans 300" w:hAnsi="Museo Sans 300" w:cs="Arial"/>
          <w:sz w:val="22"/>
          <w:szCs w:val="22"/>
        </w:rPr>
        <w:t xml:space="preserve"> menoscabo en la capacidad de trabajo. </w:t>
      </w:r>
    </w:p>
    <w:p w14:paraId="40BB1539" w14:textId="77777777" w:rsidR="0045631E" w:rsidRPr="007803AE" w:rsidRDefault="0045631E" w:rsidP="00F674B0">
      <w:pPr>
        <w:jc w:val="both"/>
        <w:rPr>
          <w:rFonts w:ascii="Museo Sans 300" w:hAnsi="Museo Sans 300" w:cs="Arial"/>
          <w:b/>
          <w:sz w:val="22"/>
          <w:szCs w:val="22"/>
        </w:rPr>
      </w:pPr>
    </w:p>
    <w:p w14:paraId="2624E819" w14:textId="77777777" w:rsidR="00F674B0" w:rsidRPr="007803AE" w:rsidRDefault="005A6C2C" w:rsidP="00F674B0">
      <w:pPr>
        <w:jc w:val="both"/>
        <w:rPr>
          <w:rFonts w:ascii="Museo Sans 300" w:hAnsi="Museo Sans 300" w:cs="Arial"/>
          <w:b/>
          <w:sz w:val="22"/>
          <w:szCs w:val="22"/>
        </w:rPr>
      </w:pPr>
      <w:r w:rsidRPr="007803AE">
        <w:rPr>
          <w:rFonts w:ascii="Museo Sans 300" w:hAnsi="Museo Sans 300" w:cs="Arial"/>
          <w:b/>
          <w:sz w:val="22"/>
          <w:szCs w:val="22"/>
        </w:rPr>
        <w:t>Glándulas Mamarias</w:t>
      </w:r>
      <w:r w:rsidR="000B7D8D" w:rsidRPr="007803AE">
        <w:rPr>
          <w:rFonts w:ascii="Museo Sans 300" w:hAnsi="Museo Sans 300" w:cs="Arial"/>
          <w:b/>
          <w:sz w:val="22"/>
          <w:szCs w:val="22"/>
        </w:rPr>
        <w:t>.</w:t>
      </w:r>
    </w:p>
    <w:p w14:paraId="51C76A9F" w14:textId="77777777" w:rsidR="00577DBD" w:rsidRPr="007803AE" w:rsidRDefault="00577DBD" w:rsidP="00F674B0">
      <w:pPr>
        <w:jc w:val="both"/>
        <w:rPr>
          <w:rFonts w:ascii="Museo Sans 300" w:hAnsi="Museo Sans 300" w:cs="Arial"/>
          <w:b/>
          <w:sz w:val="22"/>
          <w:szCs w:val="22"/>
        </w:rPr>
      </w:pPr>
    </w:p>
    <w:p w14:paraId="2624E81B" w14:textId="77777777" w:rsidR="00F674B0" w:rsidRPr="007803AE" w:rsidRDefault="008F3E9D" w:rsidP="00F674B0">
      <w:pPr>
        <w:jc w:val="both"/>
        <w:rPr>
          <w:rFonts w:ascii="Museo Sans 300" w:hAnsi="Museo Sans 300" w:cs="Arial"/>
          <w:sz w:val="22"/>
          <w:szCs w:val="22"/>
        </w:rPr>
      </w:pPr>
      <w:r w:rsidRPr="007803AE">
        <w:rPr>
          <w:rFonts w:ascii="Museo Sans 300" w:hAnsi="Museo Sans 300" w:cs="Arial"/>
          <w:sz w:val="22"/>
          <w:szCs w:val="22"/>
        </w:rPr>
        <w:t>La patología</w:t>
      </w:r>
      <w:r w:rsidR="005A6C2C" w:rsidRPr="007803AE">
        <w:rPr>
          <w:rFonts w:ascii="Museo Sans 300" w:hAnsi="Museo Sans 300" w:cs="Arial"/>
          <w:sz w:val="22"/>
          <w:szCs w:val="22"/>
        </w:rPr>
        <w:t xml:space="preserve"> oncológica de las glándulas mamarias se evaluará conforme a la sección correspondiente a</w:t>
      </w:r>
      <w:r w:rsidR="0095628A" w:rsidRPr="007803AE">
        <w:rPr>
          <w:rFonts w:ascii="Museo Sans 300" w:hAnsi="Museo Sans 300" w:cs="Arial"/>
          <w:sz w:val="22"/>
          <w:szCs w:val="22"/>
        </w:rPr>
        <w:t>l</w:t>
      </w:r>
      <w:r w:rsidR="005A6C2C" w:rsidRPr="007803AE">
        <w:rPr>
          <w:rFonts w:ascii="Museo Sans 300" w:hAnsi="Museo Sans 300" w:cs="Arial"/>
          <w:sz w:val="22"/>
          <w:szCs w:val="22"/>
        </w:rPr>
        <w:t xml:space="preserve"> Impedimento Neoplásico Maligno.</w:t>
      </w:r>
    </w:p>
    <w:p w14:paraId="2624E81C" w14:textId="77777777" w:rsidR="00F674B0"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br/>
        <w:t xml:space="preserve">Una mujer en edad fértil que presente galactorrea excesiva, intratable por cualquier causa, presenta un menoscabo laboral de </w:t>
      </w:r>
      <w:r w:rsidR="008F3E9D" w:rsidRPr="007803AE">
        <w:rPr>
          <w:rFonts w:ascii="Museo Sans 300" w:hAnsi="Museo Sans 300" w:cs="Arial"/>
          <w:sz w:val="22"/>
          <w:szCs w:val="22"/>
        </w:rPr>
        <w:t>10</w:t>
      </w:r>
      <w:r w:rsidRPr="007803AE">
        <w:rPr>
          <w:rFonts w:ascii="Museo Sans 300" w:hAnsi="Museo Sans 300" w:cs="Arial"/>
          <w:sz w:val="22"/>
          <w:szCs w:val="22"/>
        </w:rPr>
        <w:t xml:space="preserve">%. La pérdida de una o ambas mamas en edad fértil, corresponde a un </w:t>
      </w:r>
      <w:r w:rsidR="008F3E9D" w:rsidRPr="007803AE">
        <w:rPr>
          <w:rFonts w:ascii="Museo Sans 300" w:hAnsi="Museo Sans 300" w:cs="Arial"/>
          <w:sz w:val="22"/>
          <w:szCs w:val="22"/>
        </w:rPr>
        <w:t>10</w:t>
      </w:r>
      <w:r w:rsidRPr="007803AE">
        <w:rPr>
          <w:rFonts w:ascii="Museo Sans 300" w:hAnsi="Museo Sans 300" w:cs="Arial"/>
          <w:sz w:val="22"/>
          <w:szCs w:val="22"/>
        </w:rPr>
        <w:t xml:space="preserve">%. Daños secundarios a la mastectomía se evaluarán según </w:t>
      </w:r>
      <w:r w:rsidR="00093B87" w:rsidRPr="007803AE">
        <w:rPr>
          <w:rFonts w:ascii="Museo Sans 300" w:hAnsi="Museo Sans 300" w:cs="Arial"/>
          <w:sz w:val="22"/>
          <w:szCs w:val="22"/>
        </w:rPr>
        <w:t xml:space="preserve">la </w:t>
      </w:r>
      <w:r w:rsidRPr="007803AE">
        <w:rPr>
          <w:rFonts w:ascii="Museo Sans 300" w:hAnsi="Museo Sans 300" w:cs="Arial"/>
          <w:sz w:val="22"/>
          <w:szCs w:val="22"/>
        </w:rPr>
        <w:t xml:space="preserve">sección correspondiente (Linfedema, Periartritis de Hombro, </w:t>
      </w:r>
      <w:r w:rsidR="00093B87" w:rsidRPr="007803AE">
        <w:rPr>
          <w:rFonts w:ascii="Museo Sans 300" w:hAnsi="Museo Sans 300" w:cs="Arial"/>
          <w:sz w:val="22"/>
          <w:szCs w:val="22"/>
        </w:rPr>
        <w:t>entre otros</w:t>
      </w:r>
      <w:r w:rsidRPr="007803AE">
        <w:rPr>
          <w:rFonts w:ascii="Museo Sans 300" w:hAnsi="Museo Sans 300" w:cs="Arial"/>
          <w:sz w:val="22"/>
          <w:szCs w:val="22"/>
        </w:rPr>
        <w:t>)</w:t>
      </w:r>
    </w:p>
    <w:p w14:paraId="2624E81D" w14:textId="77777777" w:rsidR="00F674B0" w:rsidRPr="007803AE" w:rsidRDefault="005A6C2C" w:rsidP="00F674B0">
      <w:pPr>
        <w:jc w:val="both"/>
        <w:rPr>
          <w:rFonts w:ascii="Museo Sans 300" w:hAnsi="Museo Sans 300" w:cs="Arial"/>
          <w:sz w:val="22"/>
          <w:szCs w:val="22"/>
        </w:rPr>
      </w:pPr>
      <w:r w:rsidRPr="007803AE">
        <w:rPr>
          <w:rFonts w:ascii="Museo Sans 300" w:hAnsi="Museo Sans 300" w:cs="Arial"/>
          <w:sz w:val="22"/>
          <w:szCs w:val="22"/>
        </w:rPr>
        <w:br/>
        <w:t xml:space="preserve">Las mujeres post </w:t>
      </w:r>
      <w:r w:rsidR="008F3E9D" w:rsidRPr="007803AE">
        <w:rPr>
          <w:rFonts w:ascii="Museo Sans 300" w:hAnsi="Museo Sans 300" w:cs="Arial"/>
          <w:sz w:val="22"/>
          <w:szCs w:val="22"/>
        </w:rPr>
        <w:t>menopáusicas</w:t>
      </w:r>
      <w:r w:rsidRPr="007803AE">
        <w:rPr>
          <w:rFonts w:ascii="Museo Sans 300" w:hAnsi="Museo Sans 300" w:cs="Arial"/>
          <w:sz w:val="22"/>
          <w:szCs w:val="22"/>
        </w:rPr>
        <w:t xml:space="preserve"> con galactorrea intratable o pérdida mamaria, se valorarán con un 10%</w:t>
      </w:r>
      <w:r w:rsidR="00515A3A" w:rsidRPr="007803AE">
        <w:rPr>
          <w:rFonts w:ascii="Museo Sans 300" w:hAnsi="Museo Sans 300" w:cs="Arial"/>
          <w:sz w:val="22"/>
          <w:szCs w:val="22"/>
        </w:rPr>
        <w:t xml:space="preserve"> de menoscabo.</w:t>
      </w:r>
    </w:p>
    <w:p w14:paraId="2624E81E" w14:textId="77777777" w:rsidR="00837BD4" w:rsidRPr="007803AE" w:rsidRDefault="00837BD4" w:rsidP="00F674B0">
      <w:pPr>
        <w:jc w:val="both"/>
        <w:rPr>
          <w:rFonts w:ascii="Museo Sans 300" w:hAnsi="Museo Sans 300" w:cs="Arial"/>
          <w:sz w:val="22"/>
          <w:szCs w:val="22"/>
        </w:rPr>
      </w:pPr>
    </w:p>
    <w:p w14:paraId="2624E81F" w14:textId="77777777" w:rsidR="00F674B0" w:rsidRPr="007803AE" w:rsidRDefault="00E96FAE"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PÁ</w:t>
      </w:r>
      <w:r w:rsidR="005A6C2C" w:rsidRPr="007803AE">
        <w:rPr>
          <w:rFonts w:ascii="Museo Sans 300" w:hAnsi="Museo Sans 300" w:cs="Arial"/>
          <w:b/>
          <w:sz w:val="22"/>
          <w:szCs w:val="22"/>
        </w:rPr>
        <w:t>NCREAS</w:t>
      </w:r>
    </w:p>
    <w:p w14:paraId="2624E820" w14:textId="77777777" w:rsidR="000B7D8D" w:rsidRPr="007803AE" w:rsidRDefault="000B7D8D" w:rsidP="000B7D8D">
      <w:pPr>
        <w:jc w:val="both"/>
        <w:rPr>
          <w:rFonts w:ascii="Museo Sans 300" w:hAnsi="Museo Sans 300" w:cs="Arial"/>
          <w:sz w:val="22"/>
          <w:szCs w:val="22"/>
        </w:rPr>
      </w:pPr>
    </w:p>
    <w:p w14:paraId="2624E821" w14:textId="77777777" w:rsidR="00F674B0" w:rsidRPr="007803AE" w:rsidRDefault="005A6C2C" w:rsidP="005A1841">
      <w:pPr>
        <w:widowControl w:val="0"/>
        <w:jc w:val="both"/>
        <w:rPr>
          <w:rFonts w:ascii="Museo Sans 300" w:hAnsi="Museo Sans 300" w:cs="Arial"/>
          <w:sz w:val="22"/>
          <w:szCs w:val="22"/>
        </w:rPr>
      </w:pPr>
      <w:r w:rsidRPr="007803AE">
        <w:rPr>
          <w:rFonts w:ascii="Museo Sans 300" w:hAnsi="Museo Sans 300" w:cs="Arial"/>
          <w:sz w:val="22"/>
          <w:szCs w:val="22"/>
        </w:rPr>
        <w:t>En esta sección se analizan los menoscabos en la capacidad de trabajo producto de impedimentos en los Islotes de Langerhans. Incluye la insuficiente producción de Insulina (Diabetes), como el exceso (Hipoglicemia). La evaluación de estos impedimentos se podrá realizar mediante:</w:t>
      </w:r>
      <w:r w:rsidR="00E96FAE" w:rsidRPr="007803AE">
        <w:rPr>
          <w:rFonts w:ascii="Museo Sans 300" w:hAnsi="Museo Sans 300" w:cs="Arial"/>
          <w:sz w:val="22"/>
          <w:szCs w:val="22"/>
        </w:rPr>
        <w:t xml:space="preserve"> </w:t>
      </w:r>
    </w:p>
    <w:p w14:paraId="2624E822" w14:textId="77777777" w:rsidR="00F674B0" w:rsidRPr="007803AE" w:rsidRDefault="005A6C2C" w:rsidP="000B52C0">
      <w:pPr>
        <w:numPr>
          <w:ilvl w:val="0"/>
          <w:numId w:val="104"/>
        </w:numPr>
        <w:ind w:left="993" w:hanging="284"/>
        <w:rPr>
          <w:rFonts w:ascii="Museo Sans 300" w:hAnsi="Museo Sans 300" w:cs="Arial"/>
          <w:sz w:val="22"/>
          <w:szCs w:val="22"/>
        </w:rPr>
      </w:pPr>
      <w:r w:rsidRPr="007803AE">
        <w:rPr>
          <w:rFonts w:ascii="Museo Sans 300" w:hAnsi="Museo Sans 300" w:cs="Arial"/>
          <w:sz w:val="22"/>
          <w:szCs w:val="22"/>
        </w:rPr>
        <w:t>Fondo de Ojo</w:t>
      </w:r>
      <w:r w:rsidR="000B7D8D" w:rsidRPr="007803AE">
        <w:rPr>
          <w:rFonts w:ascii="Museo Sans 300" w:hAnsi="Museo Sans 300" w:cs="Arial"/>
          <w:sz w:val="22"/>
          <w:szCs w:val="22"/>
        </w:rPr>
        <w:t>.</w:t>
      </w:r>
    </w:p>
    <w:p w14:paraId="2624E823"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Glicemia Sérica</w:t>
      </w:r>
      <w:r w:rsidR="000B7D8D" w:rsidRPr="007803AE">
        <w:rPr>
          <w:rFonts w:ascii="Museo Sans 300" w:hAnsi="Museo Sans 300" w:cs="Arial"/>
          <w:sz w:val="22"/>
          <w:szCs w:val="22"/>
        </w:rPr>
        <w:t>.</w:t>
      </w:r>
    </w:p>
    <w:p w14:paraId="2624E824"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Prueba de Tolerancia a la Glucosa</w:t>
      </w:r>
      <w:r w:rsidR="000B7D8D" w:rsidRPr="007803AE">
        <w:rPr>
          <w:rFonts w:ascii="Museo Sans 300" w:hAnsi="Museo Sans 300" w:cs="Arial"/>
          <w:sz w:val="22"/>
          <w:szCs w:val="22"/>
        </w:rPr>
        <w:t>.</w:t>
      </w:r>
    </w:p>
    <w:p w14:paraId="2624E825"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Lípidos Séricos</w:t>
      </w:r>
      <w:r w:rsidR="000B7D8D" w:rsidRPr="007803AE">
        <w:rPr>
          <w:rFonts w:ascii="Museo Sans 300" w:hAnsi="Museo Sans 300" w:cs="Arial"/>
          <w:sz w:val="22"/>
          <w:szCs w:val="22"/>
        </w:rPr>
        <w:t>.</w:t>
      </w:r>
      <w:r w:rsidRPr="007803AE">
        <w:rPr>
          <w:rFonts w:ascii="Museo Sans 300" w:hAnsi="Museo Sans 300" w:cs="Arial"/>
          <w:sz w:val="22"/>
          <w:szCs w:val="22"/>
        </w:rPr>
        <w:t xml:space="preserve"> (colesterol y </w:t>
      </w:r>
      <w:r w:rsidR="006E45A3" w:rsidRPr="007803AE">
        <w:rPr>
          <w:rFonts w:ascii="Museo Sans 300" w:hAnsi="Museo Sans 300" w:cs="Arial"/>
          <w:sz w:val="22"/>
          <w:szCs w:val="22"/>
        </w:rPr>
        <w:t>triglicéridos</w:t>
      </w:r>
      <w:r w:rsidRPr="007803AE">
        <w:rPr>
          <w:rFonts w:ascii="Museo Sans 300" w:hAnsi="Museo Sans 300" w:cs="Arial"/>
          <w:sz w:val="22"/>
          <w:szCs w:val="22"/>
        </w:rPr>
        <w:t>)</w:t>
      </w:r>
    </w:p>
    <w:p w14:paraId="2624E826"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Pépti</w:t>
      </w:r>
      <w:r w:rsidR="00515A3A" w:rsidRPr="007803AE">
        <w:rPr>
          <w:rFonts w:ascii="Museo Sans 300" w:hAnsi="Museo Sans 300" w:cs="Arial"/>
          <w:sz w:val="22"/>
          <w:szCs w:val="22"/>
        </w:rPr>
        <w:t>d</w:t>
      </w:r>
      <w:r w:rsidRPr="007803AE">
        <w:rPr>
          <w:rFonts w:ascii="Museo Sans 300" w:hAnsi="Museo Sans 300" w:cs="Arial"/>
          <w:sz w:val="22"/>
          <w:szCs w:val="22"/>
        </w:rPr>
        <w:t>o C</w:t>
      </w:r>
      <w:r w:rsidR="000B7D8D" w:rsidRPr="007803AE">
        <w:rPr>
          <w:rFonts w:ascii="Museo Sans 300" w:hAnsi="Museo Sans 300" w:cs="Arial"/>
          <w:sz w:val="22"/>
          <w:szCs w:val="22"/>
        </w:rPr>
        <w:t>.</w:t>
      </w:r>
    </w:p>
    <w:p w14:paraId="2624E827"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Hemoglobina Glicosilada</w:t>
      </w:r>
      <w:r w:rsidR="000B7D8D" w:rsidRPr="007803AE">
        <w:rPr>
          <w:rFonts w:ascii="Museo Sans 300" w:hAnsi="Museo Sans 300" w:cs="Arial"/>
          <w:sz w:val="22"/>
          <w:szCs w:val="22"/>
        </w:rPr>
        <w:t>.</w:t>
      </w:r>
    </w:p>
    <w:p w14:paraId="2624E828" w14:textId="35EC4767" w:rsidR="00F674B0" w:rsidRPr="007803AE" w:rsidRDefault="0018269D"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Ácido</w:t>
      </w:r>
      <w:r w:rsidR="005A6C2C" w:rsidRPr="007803AE">
        <w:rPr>
          <w:rFonts w:ascii="Museo Sans 300" w:hAnsi="Museo Sans 300" w:cs="Arial"/>
          <w:sz w:val="22"/>
          <w:szCs w:val="22"/>
        </w:rPr>
        <w:t xml:space="preserve"> </w:t>
      </w:r>
      <w:r w:rsidR="006E45A3" w:rsidRPr="007803AE">
        <w:rPr>
          <w:rFonts w:ascii="Museo Sans 300" w:hAnsi="Museo Sans 300" w:cs="Arial"/>
          <w:sz w:val="22"/>
          <w:szCs w:val="22"/>
        </w:rPr>
        <w:t>Úrico</w:t>
      </w:r>
      <w:r w:rsidR="000B7D8D" w:rsidRPr="007803AE">
        <w:rPr>
          <w:rFonts w:ascii="Museo Sans 300" w:hAnsi="Museo Sans 300" w:cs="Arial"/>
          <w:sz w:val="22"/>
          <w:szCs w:val="22"/>
        </w:rPr>
        <w:t>.</w:t>
      </w:r>
    </w:p>
    <w:p w14:paraId="2624E829"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Gastrina Sérica</w:t>
      </w:r>
      <w:r w:rsidR="000B7D8D" w:rsidRPr="007803AE">
        <w:rPr>
          <w:rFonts w:ascii="Museo Sans 300" w:hAnsi="Museo Sans 300" w:cs="Arial"/>
          <w:sz w:val="22"/>
          <w:szCs w:val="22"/>
        </w:rPr>
        <w:t>.</w:t>
      </w:r>
      <w:r w:rsidRPr="007803AE">
        <w:rPr>
          <w:rFonts w:ascii="Museo Sans 300" w:hAnsi="Museo Sans 300" w:cs="Arial"/>
          <w:sz w:val="22"/>
          <w:szCs w:val="22"/>
        </w:rPr>
        <w:t xml:space="preserve"> (Síndrome de Zollinger – Ellison)</w:t>
      </w:r>
    </w:p>
    <w:p w14:paraId="2624E82A" w14:textId="77777777" w:rsidR="00F674B0"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Pruebas de Función Renal</w:t>
      </w:r>
      <w:r w:rsidR="000B7D8D" w:rsidRPr="007803AE">
        <w:rPr>
          <w:rFonts w:ascii="Museo Sans 300" w:hAnsi="Museo Sans 300" w:cs="Arial"/>
          <w:sz w:val="22"/>
          <w:szCs w:val="22"/>
        </w:rPr>
        <w:t>.</w:t>
      </w:r>
    </w:p>
    <w:p w14:paraId="2624E82B" w14:textId="77777777" w:rsidR="00F674B0" w:rsidRPr="007803AE" w:rsidRDefault="00F674B0"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El</w:t>
      </w:r>
      <w:r w:rsidR="005A6C2C" w:rsidRPr="007803AE">
        <w:rPr>
          <w:rFonts w:ascii="Museo Sans 300" w:hAnsi="Museo Sans 300" w:cs="Arial"/>
          <w:sz w:val="22"/>
          <w:szCs w:val="22"/>
        </w:rPr>
        <w:t>ectrocardiograma</w:t>
      </w:r>
      <w:r w:rsidR="000B7D8D" w:rsidRPr="007803AE">
        <w:rPr>
          <w:rFonts w:ascii="Museo Sans 300" w:hAnsi="Museo Sans 300" w:cs="Arial"/>
          <w:sz w:val="22"/>
          <w:szCs w:val="22"/>
        </w:rPr>
        <w:t>.</w:t>
      </w:r>
    </w:p>
    <w:p w14:paraId="2624E82C" w14:textId="77777777" w:rsidR="005A6C2C" w:rsidRPr="007803AE" w:rsidRDefault="005A6C2C" w:rsidP="000B52C0">
      <w:pPr>
        <w:numPr>
          <w:ilvl w:val="0"/>
          <w:numId w:val="104"/>
        </w:numPr>
        <w:ind w:left="993" w:hanging="284"/>
        <w:jc w:val="both"/>
        <w:rPr>
          <w:rFonts w:ascii="Museo Sans 300" w:hAnsi="Museo Sans 300" w:cs="Arial"/>
          <w:sz w:val="22"/>
          <w:szCs w:val="22"/>
        </w:rPr>
      </w:pPr>
      <w:r w:rsidRPr="007803AE">
        <w:rPr>
          <w:rFonts w:ascii="Museo Sans 300" w:hAnsi="Museo Sans 300" w:cs="Arial"/>
          <w:sz w:val="22"/>
          <w:szCs w:val="22"/>
        </w:rPr>
        <w:t>Electromiografía</w:t>
      </w:r>
      <w:r w:rsidR="00422BD4" w:rsidRPr="007803AE">
        <w:rPr>
          <w:rFonts w:ascii="Museo Sans 300" w:hAnsi="Museo Sans 300" w:cs="Arial"/>
          <w:sz w:val="22"/>
          <w:szCs w:val="22"/>
        </w:rPr>
        <w:t>.</w:t>
      </w:r>
    </w:p>
    <w:p w14:paraId="2624E82D" w14:textId="77777777" w:rsidR="00F674B0" w:rsidRPr="007803AE" w:rsidRDefault="00F674B0" w:rsidP="00F674B0">
      <w:pPr>
        <w:jc w:val="both"/>
        <w:rPr>
          <w:rFonts w:ascii="Museo Sans 300" w:hAnsi="Museo Sans 300" w:cs="Arial"/>
          <w:sz w:val="22"/>
          <w:szCs w:val="22"/>
        </w:rPr>
      </w:pPr>
    </w:p>
    <w:p w14:paraId="2624E82E" w14:textId="77777777" w:rsidR="00F674B0" w:rsidRPr="007803AE" w:rsidRDefault="008F3E9D" w:rsidP="00F674B0">
      <w:pPr>
        <w:jc w:val="both"/>
        <w:rPr>
          <w:rFonts w:ascii="Museo Sans 300" w:hAnsi="Museo Sans 300" w:cs="Arial"/>
          <w:b/>
          <w:sz w:val="22"/>
          <w:szCs w:val="22"/>
        </w:rPr>
      </w:pPr>
      <w:r w:rsidRPr="007803AE">
        <w:rPr>
          <w:rFonts w:ascii="Museo Sans 300" w:hAnsi="Museo Sans 300" w:cs="Arial"/>
          <w:b/>
          <w:sz w:val="22"/>
          <w:szCs w:val="22"/>
        </w:rPr>
        <w:t>Menoscabo laboral permanente por impedimento de Diabetes Mellitus</w:t>
      </w:r>
    </w:p>
    <w:p w14:paraId="2624E82F" w14:textId="77777777" w:rsidR="00D226A9" w:rsidRPr="007803AE" w:rsidRDefault="00D226A9" w:rsidP="00F674B0">
      <w:pPr>
        <w:jc w:val="both"/>
        <w:rPr>
          <w:rFonts w:ascii="Museo Sans 300" w:hAnsi="Museo Sans 300" w:cs="Arial"/>
          <w:b/>
          <w:sz w:val="22"/>
          <w:szCs w:val="22"/>
        </w:rPr>
      </w:pPr>
    </w:p>
    <w:p w14:paraId="2624E830" w14:textId="77777777" w:rsidR="00422BD4" w:rsidRPr="007803AE" w:rsidRDefault="00422BD4" w:rsidP="00422BD4">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831" w14:textId="77777777" w:rsidR="008F3E9D" w:rsidRPr="007803AE" w:rsidRDefault="008F3E9D" w:rsidP="00F674B0">
      <w:pPr>
        <w:jc w:val="both"/>
        <w:rPr>
          <w:rFonts w:ascii="Museo Sans 300" w:hAnsi="Museo Sans 300" w:cs="Arial"/>
          <w:b/>
          <w:sz w:val="22"/>
          <w:szCs w:val="22"/>
        </w:rPr>
      </w:pPr>
    </w:p>
    <w:p w14:paraId="2624E832" w14:textId="2BF7D24D"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833" w14:textId="77777777" w:rsidR="00F674B0" w:rsidRPr="007803AE" w:rsidRDefault="00F674B0" w:rsidP="00F674B0">
      <w:pPr>
        <w:jc w:val="both"/>
        <w:rPr>
          <w:rFonts w:ascii="Museo Sans 300" w:hAnsi="Museo Sans 300" w:cs="Arial"/>
          <w:sz w:val="22"/>
          <w:szCs w:val="22"/>
        </w:rPr>
      </w:pPr>
    </w:p>
    <w:p w14:paraId="2624E834"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t xml:space="preserve">Enfermedad diabética que se controla adecuadamente con </w:t>
      </w:r>
      <w:r w:rsidR="00515A3A" w:rsidRPr="007803AE">
        <w:rPr>
          <w:rFonts w:ascii="Museo Sans 300" w:hAnsi="Museo Sans 300" w:cs="Arial"/>
          <w:sz w:val="22"/>
          <w:szCs w:val="22"/>
        </w:rPr>
        <w:t>r</w:t>
      </w:r>
      <w:r w:rsidRPr="007803AE">
        <w:rPr>
          <w:rFonts w:ascii="Museo Sans 300" w:hAnsi="Museo Sans 300" w:cs="Arial"/>
          <w:sz w:val="22"/>
          <w:szCs w:val="22"/>
        </w:rPr>
        <w:t>estricciones dietéticas.</w:t>
      </w:r>
    </w:p>
    <w:p w14:paraId="2624E835"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- 20%</w:t>
      </w:r>
    </w:p>
    <w:p w14:paraId="2624E836" w14:textId="77777777" w:rsidR="000933C8" w:rsidRPr="007803AE" w:rsidRDefault="000933C8" w:rsidP="00F674B0">
      <w:pPr>
        <w:ind w:left="1418"/>
        <w:jc w:val="both"/>
        <w:rPr>
          <w:rFonts w:ascii="Museo Sans 300" w:hAnsi="Museo Sans 300" w:cs="Arial"/>
          <w:sz w:val="22"/>
          <w:szCs w:val="22"/>
        </w:rPr>
      </w:pPr>
    </w:p>
    <w:p w14:paraId="2624E837"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t xml:space="preserve">Enfermedad Diabética que se controla adecuadamente con restricciones dietéticas y uso </w:t>
      </w:r>
      <w:proofErr w:type="gramStart"/>
      <w:r w:rsidRPr="007803AE">
        <w:rPr>
          <w:rFonts w:ascii="Museo Sans 300" w:hAnsi="Museo Sans 300" w:cs="Arial"/>
          <w:sz w:val="22"/>
          <w:szCs w:val="22"/>
        </w:rPr>
        <w:t>continuo</w:t>
      </w:r>
      <w:proofErr w:type="gramEnd"/>
      <w:r w:rsidRPr="007803AE">
        <w:rPr>
          <w:rFonts w:ascii="Museo Sans 300" w:hAnsi="Museo Sans 300" w:cs="Arial"/>
          <w:sz w:val="22"/>
          <w:szCs w:val="22"/>
        </w:rPr>
        <w:t xml:space="preserve"> de Hipoglicemiantes Orales.</w:t>
      </w:r>
    </w:p>
    <w:p w14:paraId="35CFFF99" w14:textId="77777777" w:rsidR="00F00F22" w:rsidRPr="007803AE" w:rsidRDefault="00F00F22" w:rsidP="00F674B0">
      <w:pPr>
        <w:ind w:left="1418"/>
        <w:jc w:val="both"/>
        <w:rPr>
          <w:rFonts w:ascii="Museo Sans 300" w:hAnsi="Museo Sans 300" w:cs="Arial"/>
          <w:sz w:val="22"/>
          <w:szCs w:val="22"/>
        </w:rPr>
      </w:pPr>
    </w:p>
    <w:p w14:paraId="2624E838" w14:textId="26968FB3"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839"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Enfermedad Diabética que se controla adecuadamente con restricciones dietéticas e Hipoglicemiantes orales, pero ha requerido uso de Insulina para su compensación.</w:t>
      </w:r>
    </w:p>
    <w:p w14:paraId="2624E83A"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br/>
        <w:t>Clase IV</w:t>
      </w:r>
      <w:r w:rsidRPr="007803AE">
        <w:rPr>
          <w:rFonts w:ascii="Museo Sans 300" w:hAnsi="Museo Sans 300" w:cs="Arial"/>
          <w:sz w:val="22"/>
          <w:szCs w:val="22"/>
        </w:rPr>
        <w:tab/>
        <w:t xml:space="preserve"> Menoscabo Global de la Persona de 36% - 50%</w:t>
      </w:r>
    </w:p>
    <w:p w14:paraId="2624E83B"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Enfermedad Diabética que para su control necesita restricción dietética y uso diario de Insulina.</w:t>
      </w:r>
    </w:p>
    <w:p w14:paraId="2624E83C" w14:textId="77777777" w:rsidR="00F674B0" w:rsidRPr="007803AE" w:rsidRDefault="00F674B0" w:rsidP="00F674B0">
      <w:pPr>
        <w:jc w:val="both"/>
        <w:rPr>
          <w:rFonts w:ascii="Museo Sans 300" w:hAnsi="Museo Sans 300" w:cs="Arial"/>
          <w:sz w:val="22"/>
          <w:szCs w:val="22"/>
        </w:rPr>
      </w:pPr>
    </w:p>
    <w:p w14:paraId="2624E83D"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V </w:t>
      </w:r>
      <w:r w:rsidRPr="007803AE">
        <w:rPr>
          <w:rFonts w:ascii="Museo Sans 300" w:hAnsi="Museo Sans 300" w:cs="Arial"/>
          <w:sz w:val="22"/>
          <w:szCs w:val="22"/>
        </w:rPr>
        <w:tab/>
        <w:t>Menoscabo Global de la Persona de 51% - 70%</w:t>
      </w:r>
    </w:p>
    <w:p w14:paraId="2624E83E" w14:textId="77777777" w:rsidR="008F3E9D" w:rsidRPr="007803AE" w:rsidRDefault="00F674B0" w:rsidP="00DE55F8">
      <w:pPr>
        <w:spacing w:after="120"/>
        <w:ind w:left="1418"/>
        <w:jc w:val="both"/>
        <w:rPr>
          <w:rFonts w:ascii="Museo Sans 300" w:hAnsi="Museo Sans 300" w:cs="Arial"/>
          <w:sz w:val="22"/>
          <w:szCs w:val="22"/>
        </w:rPr>
      </w:pPr>
      <w:r w:rsidRPr="007803AE">
        <w:rPr>
          <w:rFonts w:ascii="Museo Sans 300" w:hAnsi="Museo Sans 300" w:cs="Arial"/>
          <w:sz w:val="22"/>
          <w:szCs w:val="22"/>
        </w:rPr>
        <w:br/>
        <w:t xml:space="preserve">Esta clase agrupa a las complicaciones de la Diabetes. Todo tipo de Diabetes que tenga una o más de </w:t>
      </w:r>
      <w:r w:rsidR="008F3E9D" w:rsidRPr="007803AE">
        <w:rPr>
          <w:rFonts w:ascii="Museo Sans 300" w:hAnsi="Museo Sans 300" w:cs="Arial"/>
          <w:sz w:val="22"/>
          <w:szCs w:val="22"/>
        </w:rPr>
        <w:t>estas</w:t>
      </w:r>
      <w:r w:rsidRPr="007803AE">
        <w:rPr>
          <w:rFonts w:ascii="Museo Sans 300" w:hAnsi="Museo Sans 300" w:cs="Arial"/>
          <w:sz w:val="22"/>
          <w:szCs w:val="22"/>
        </w:rPr>
        <w:t xml:space="preserve"> complicaciones pertenece a esta clase:</w:t>
      </w:r>
    </w:p>
    <w:p w14:paraId="2624E83F"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Daño Renal</w:t>
      </w:r>
      <w:r w:rsidR="000B7D8D" w:rsidRPr="007803AE">
        <w:rPr>
          <w:rFonts w:ascii="Museo Sans 300" w:hAnsi="Museo Sans 300" w:cs="Arial"/>
          <w:sz w:val="22"/>
          <w:szCs w:val="22"/>
        </w:rPr>
        <w:t>.</w:t>
      </w:r>
      <w:r w:rsidRPr="007803AE">
        <w:rPr>
          <w:rFonts w:ascii="Museo Sans 300" w:hAnsi="Museo Sans 300" w:cs="Arial"/>
          <w:sz w:val="22"/>
          <w:szCs w:val="22"/>
        </w:rPr>
        <w:t xml:space="preserve"> (Nefropatía diabética)</w:t>
      </w:r>
    </w:p>
    <w:p w14:paraId="2624E840"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Retinopatía Diabética Proliferativa</w:t>
      </w:r>
      <w:r w:rsidR="000B7D8D" w:rsidRPr="007803AE">
        <w:rPr>
          <w:rFonts w:ascii="Museo Sans 300" w:hAnsi="Museo Sans 300" w:cs="Arial"/>
          <w:sz w:val="22"/>
          <w:szCs w:val="22"/>
        </w:rPr>
        <w:t>.</w:t>
      </w:r>
    </w:p>
    <w:p w14:paraId="2624E841"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Enfermedad Obstructiva Vascular Periférica</w:t>
      </w:r>
      <w:r w:rsidR="000B7D8D" w:rsidRPr="007803AE">
        <w:rPr>
          <w:rFonts w:ascii="Museo Sans 300" w:hAnsi="Museo Sans 300" w:cs="Arial"/>
          <w:sz w:val="22"/>
          <w:szCs w:val="22"/>
        </w:rPr>
        <w:t>.</w:t>
      </w:r>
    </w:p>
    <w:p w14:paraId="2624E842"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Amputación Terapéutica por Diabetes</w:t>
      </w:r>
      <w:r w:rsidR="000B7D8D" w:rsidRPr="007803AE">
        <w:rPr>
          <w:rFonts w:ascii="Museo Sans 300" w:hAnsi="Museo Sans 300" w:cs="Arial"/>
          <w:sz w:val="22"/>
          <w:szCs w:val="22"/>
        </w:rPr>
        <w:t>.</w:t>
      </w:r>
    </w:p>
    <w:p w14:paraId="2624E843"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Neuropatía Diabética Motora y Sensitiva</w:t>
      </w:r>
      <w:r w:rsidR="000B7D8D" w:rsidRPr="007803AE">
        <w:rPr>
          <w:rFonts w:ascii="Museo Sans 300" w:hAnsi="Museo Sans 300" w:cs="Arial"/>
          <w:sz w:val="22"/>
          <w:szCs w:val="22"/>
        </w:rPr>
        <w:t>.</w:t>
      </w:r>
    </w:p>
    <w:p w14:paraId="2624E844"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Enteropatía Diabética Crónica</w:t>
      </w:r>
      <w:r w:rsidR="000B7D8D" w:rsidRPr="007803AE">
        <w:rPr>
          <w:rFonts w:ascii="Museo Sans 300" w:hAnsi="Museo Sans 300" w:cs="Arial"/>
          <w:sz w:val="22"/>
          <w:szCs w:val="22"/>
        </w:rPr>
        <w:t>.</w:t>
      </w:r>
    </w:p>
    <w:p w14:paraId="2624E845"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Polineu</w:t>
      </w:r>
      <w:r w:rsidR="00AE4F9D" w:rsidRPr="007803AE">
        <w:rPr>
          <w:rFonts w:ascii="Museo Sans 300" w:hAnsi="Museo Sans 300" w:cs="Arial"/>
          <w:sz w:val="22"/>
          <w:szCs w:val="22"/>
        </w:rPr>
        <w:t>ro</w:t>
      </w:r>
      <w:r w:rsidRPr="007803AE">
        <w:rPr>
          <w:rFonts w:ascii="Museo Sans 300" w:hAnsi="Museo Sans 300" w:cs="Arial"/>
          <w:sz w:val="22"/>
          <w:szCs w:val="22"/>
        </w:rPr>
        <w:t>patía Diabética Autonómica</w:t>
      </w:r>
      <w:r w:rsidR="000B7D8D" w:rsidRPr="007803AE">
        <w:rPr>
          <w:rFonts w:ascii="Museo Sans 300" w:hAnsi="Museo Sans 300" w:cs="Arial"/>
          <w:sz w:val="22"/>
          <w:szCs w:val="22"/>
        </w:rPr>
        <w:t>.</w:t>
      </w:r>
    </w:p>
    <w:p w14:paraId="2624E846" w14:textId="77777777" w:rsidR="00F674B0" w:rsidRPr="007803AE" w:rsidRDefault="00F674B0" w:rsidP="000B52C0">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Daño Cardíaco</w:t>
      </w:r>
      <w:r w:rsidR="000B7D8D" w:rsidRPr="007803AE">
        <w:rPr>
          <w:rFonts w:ascii="Museo Sans 300" w:hAnsi="Museo Sans 300" w:cs="Arial"/>
          <w:sz w:val="22"/>
          <w:szCs w:val="22"/>
        </w:rPr>
        <w:t>.</w:t>
      </w:r>
    </w:p>
    <w:p w14:paraId="2624E848" w14:textId="3A7449B3" w:rsidR="005725EB" w:rsidRPr="007803AE" w:rsidRDefault="00F674B0" w:rsidP="00DE55F8">
      <w:pPr>
        <w:numPr>
          <w:ilvl w:val="0"/>
          <w:numId w:val="105"/>
        </w:numPr>
        <w:ind w:left="1775" w:hanging="357"/>
        <w:jc w:val="both"/>
        <w:rPr>
          <w:rFonts w:ascii="Museo Sans 300" w:hAnsi="Museo Sans 300" w:cs="Arial"/>
          <w:sz w:val="22"/>
          <w:szCs w:val="22"/>
        </w:rPr>
      </w:pPr>
      <w:r w:rsidRPr="007803AE">
        <w:rPr>
          <w:rFonts w:ascii="Museo Sans 300" w:hAnsi="Museo Sans 300" w:cs="Arial"/>
          <w:sz w:val="22"/>
          <w:szCs w:val="22"/>
        </w:rPr>
        <w:t>Daño Cerebral</w:t>
      </w:r>
      <w:r w:rsidR="00AE4F9D" w:rsidRPr="007803AE">
        <w:rPr>
          <w:rFonts w:ascii="Museo Sans 300" w:hAnsi="Museo Sans 300" w:cs="Arial"/>
          <w:sz w:val="22"/>
          <w:szCs w:val="22"/>
        </w:rPr>
        <w:t>.</w:t>
      </w:r>
    </w:p>
    <w:p w14:paraId="578B11FA" w14:textId="77777777" w:rsidR="00886D38" w:rsidRPr="007803AE" w:rsidRDefault="00886D38" w:rsidP="00886D38">
      <w:pPr>
        <w:ind w:left="425"/>
        <w:jc w:val="both"/>
        <w:rPr>
          <w:rFonts w:ascii="Museo Sans 300" w:hAnsi="Museo Sans 300" w:cs="Arial"/>
          <w:b/>
          <w:sz w:val="22"/>
          <w:szCs w:val="22"/>
        </w:rPr>
      </w:pPr>
    </w:p>
    <w:p w14:paraId="2624E849" w14:textId="5C8E3B70" w:rsidR="00F674B0" w:rsidRPr="007803AE" w:rsidRDefault="00F674B0" w:rsidP="000B52C0">
      <w:pPr>
        <w:numPr>
          <w:ilvl w:val="0"/>
          <w:numId w:val="106"/>
        </w:numPr>
        <w:ind w:left="425" w:hanging="425"/>
        <w:jc w:val="both"/>
        <w:rPr>
          <w:rFonts w:ascii="Museo Sans 300" w:hAnsi="Museo Sans 300" w:cs="Arial"/>
          <w:b/>
          <w:sz w:val="22"/>
          <w:szCs w:val="22"/>
        </w:rPr>
      </w:pPr>
      <w:r w:rsidRPr="007803AE">
        <w:rPr>
          <w:rFonts w:ascii="Museo Sans 300" w:hAnsi="Museo Sans 300" w:cs="Arial"/>
          <w:b/>
          <w:sz w:val="22"/>
          <w:szCs w:val="22"/>
        </w:rPr>
        <w:t>H</w:t>
      </w:r>
      <w:r w:rsidR="005A6C2C" w:rsidRPr="007803AE">
        <w:rPr>
          <w:rFonts w:ascii="Museo Sans 300" w:hAnsi="Museo Sans 300" w:cs="Arial"/>
          <w:b/>
          <w:sz w:val="22"/>
          <w:szCs w:val="22"/>
        </w:rPr>
        <w:t>ipoglicemia Permanente o Hiperinsulinismo</w:t>
      </w:r>
      <w:r w:rsidR="000B7D8D" w:rsidRPr="007803AE">
        <w:rPr>
          <w:rFonts w:ascii="Museo Sans 300" w:hAnsi="Museo Sans 300" w:cs="Arial"/>
          <w:b/>
          <w:sz w:val="22"/>
          <w:szCs w:val="22"/>
        </w:rPr>
        <w:t>.</w:t>
      </w:r>
    </w:p>
    <w:p w14:paraId="2624E84A" w14:textId="77777777" w:rsidR="000B7D8D" w:rsidRPr="007803AE" w:rsidRDefault="000B7D8D" w:rsidP="000B7D8D">
      <w:pPr>
        <w:jc w:val="both"/>
        <w:rPr>
          <w:rFonts w:ascii="Museo Sans 300" w:hAnsi="Museo Sans 300" w:cs="Arial"/>
          <w:sz w:val="22"/>
          <w:szCs w:val="22"/>
        </w:rPr>
      </w:pPr>
    </w:p>
    <w:p w14:paraId="2624E84B" w14:textId="77777777" w:rsidR="00F674B0" w:rsidRPr="007803AE" w:rsidRDefault="005A6C2C" w:rsidP="000B7D8D">
      <w:pPr>
        <w:jc w:val="both"/>
        <w:rPr>
          <w:rFonts w:ascii="Museo Sans 300" w:hAnsi="Museo Sans 300" w:cs="Arial"/>
          <w:sz w:val="22"/>
          <w:szCs w:val="22"/>
        </w:rPr>
      </w:pPr>
      <w:r w:rsidRPr="007803AE">
        <w:rPr>
          <w:rFonts w:ascii="Museo Sans 300" w:hAnsi="Museo Sans 300" w:cs="Arial"/>
          <w:sz w:val="22"/>
          <w:szCs w:val="22"/>
        </w:rPr>
        <w:t xml:space="preserve">Los adenomas Insulares del Páncreas que son extirpados y no dejan secuelas, no producen menoscabo en la capacidad de trabajo. </w:t>
      </w:r>
    </w:p>
    <w:p w14:paraId="2624E84D" w14:textId="77777777" w:rsidR="00F674B0" w:rsidRPr="007803AE" w:rsidRDefault="008F3E9D" w:rsidP="00F674B0">
      <w:pPr>
        <w:jc w:val="both"/>
        <w:rPr>
          <w:rFonts w:ascii="Museo Sans 300" w:hAnsi="Museo Sans 300" w:cs="Arial"/>
          <w:b/>
          <w:sz w:val="22"/>
          <w:szCs w:val="22"/>
        </w:rPr>
      </w:pPr>
      <w:r w:rsidRPr="007803AE">
        <w:rPr>
          <w:rFonts w:ascii="Museo Sans 300" w:hAnsi="Museo Sans 300" w:cs="Arial"/>
          <w:b/>
          <w:sz w:val="22"/>
          <w:szCs w:val="22"/>
        </w:rPr>
        <w:t>Menoscabo laboral permanente por impedimento de hiperinsulin</w:t>
      </w:r>
      <w:r w:rsidR="00DE55F8" w:rsidRPr="007803AE">
        <w:rPr>
          <w:rFonts w:ascii="Museo Sans 300" w:hAnsi="Museo Sans 300" w:cs="Arial"/>
          <w:b/>
          <w:sz w:val="22"/>
          <w:szCs w:val="22"/>
        </w:rPr>
        <w:t>ismo o hipoglicemia permanente</w:t>
      </w:r>
      <w:r w:rsidR="000B7D8D" w:rsidRPr="007803AE">
        <w:rPr>
          <w:rFonts w:ascii="Museo Sans 300" w:hAnsi="Museo Sans 300" w:cs="Arial"/>
          <w:b/>
          <w:sz w:val="22"/>
          <w:szCs w:val="22"/>
        </w:rPr>
        <w:t>.</w:t>
      </w:r>
    </w:p>
    <w:p w14:paraId="2624E84E" w14:textId="77777777" w:rsidR="00D226A9" w:rsidRPr="007803AE" w:rsidRDefault="00D226A9" w:rsidP="00F674B0">
      <w:pPr>
        <w:jc w:val="both"/>
        <w:rPr>
          <w:rFonts w:ascii="Museo Sans 300" w:hAnsi="Museo Sans 300" w:cs="Arial"/>
          <w:b/>
          <w:sz w:val="22"/>
          <w:szCs w:val="22"/>
        </w:rPr>
      </w:pPr>
    </w:p>
    <w:p w14:paraId="2624E84F" w14:textId="77777777" w:rsidR="00A46FE2" w:rsidRPr="007803AE" w:rsidRDefault="00A46FE2" w:rsidP="00A46FE2">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850" w14:textId="77777777" w:rsidR="00A46FE2" w:rsidRPr="007803AE" w:rsidRDefault="00A46FE2" w:rsidP="00F674B0">
      <w:pPr>
        <w:jc w:val="both"/>
        <w:rPr>
          <w:rFonts w:ascii="Museo Sans 300" w:hAnsi="Museo Sans 300" w:cs="Arial"/>
          <w:sz w:val="22"/>
          <w:szCs w:val="22"/>
        </w:rPr>
      </w:pPr>
    </w:p>
    <w:p w14:paraId="2624E851" w14:textId="7C05F612"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852"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El trabajador logra controlar adecuadamente sus síntomas clínicos con restricciones dietéticas y terapia medicamentosa.</w:t>
      </w:r>
    </w:p>
    <w:p w14:paraId="5CEF93A6" w14:textId="77777777" w:rsidR="0002072D" w:rsidRPr="007803AE" w:rsidRDefault="0002072D" w:rsidP="00F674B0">
      <w:pPr>
        <w:ind w:left="1418"/>
        <w:jc w:val="both"/>
        <w:rPr>
          <w:rFonts w:ascii="Museo Sans 300" w:hAnsi="Museo Sans 300" w:cs="Arial"/>
          <w:sz w:val="22"/>
          <w:szCs w:val="22"/>
        </w:rPr>
      </w:pPr>
    </w:p>
    <w:p w14:paraId="2624E853"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854" w14:textId="77777777" w:rsidR="00F674B0" w:rsidRPr="007803AE" w:rsidRDefault="00F674B0" w:rsidP="0045631E">
      <w:pPr>
        <w:widowControl w:val="0"/>
        <w:ind w:left="1418"/>
        <w:jc w:val="both"/>
        <w:rPr>
          <w:rFonts w:ascii="Museo Sans 300" w:hAnsi="Museo Sans 300" w:cs="Arial"/>
          <w:sz w:val="22"/>
          <w:szCs w:val="22"/>
        </w:rPr>
      </w:pPr>
      <w:r w:rsidRPr="007803AE">
        <w:rPr>
          <w:rFonts w:ascii="Museo Sans 300" w:hAnsi="Museo Sans 300" w:cs="Arial"/>
          <w:sz w:val="22"/>
          <w:szCs w:val="22"/>
        </w:rPr>
        <w:br/>
        <w:t xml:space="preserve">El trabajador a pesar de las restricciones dietéticas y terapia medicamentosa presenta en forma diaria: Taquicardia, </w:t>
      </w:r>
      <w:r w:rsidR="00435136" w:rsidRPr="007803AE">
        <w:rPr>
          <w:rFonts w:ascii="Museo Sans 300" w:hAnsi="Museo Sans 300" w:cs="Arial"/>
          <w:sz w:val="22"/>
          <w:szCs w:val="22"/>
        </w:rPr>
        <w:t>Debilidad, Sudoración, Cefalea o</w:t>
      </w:r>
      <w:r w:rsidRPr="007803AE">
        <w:rPr>
          <w:rFonts w:ascii="Museo Sans 300" w:hAnsi="Museo Sans 300" w:cs="Arial"/>
          <w:sz w:val="22"/>
          <w:szCs w:val="22"/>
        </w:rPr>
        <w:t xml:space="preserve"> Visión Borrosa.</w:t>
      </w:r>
    </w:p>
    <w:p w14:paraId="2624E855"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Menoscabo Global de la Persona de 21% - 35%</w:t>
      </w:r>
    </w:p>
    <w:p w14:paraId="2624E856"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br/>
        <w:t>El trabajador a pesar de las restricciones dietéticas y terapia medicamentosa presenta conducta anormal, pérdida de la conciencia y ocasionalmente convulsiones</w:t>
      </w:r>
      <w:r w:rsidR="00435136" w:rsidRPr="007803AE">
        <w:rPr>
          <w:rFonts w:ascii="Museo Sans 300" w:hAnsi="Museo Sans 300" w:cs="Arial"/>
          <w:sz w:val="22"/>
          <w:szCs w:val="22"/>
        </w:rPr>
        <w:t>.</w:t>
      </w:r>
    </w:p>
    <w:p w14:paraId="2624E858" w14:textId="77777777" w:rsidR="00F674B0" w:rsidRPr="007803AE" w:rsidRDefault="00F674B0" w:rsidP="00F674B0">
      <w:pPr>
        <w:jc w:val="both"/>
        <w:rPr>
          <w:rFonts w:ascii="Museo Sans 300" w:hAnsi="Museo Sans 300" w:cs="Arial"/>
          <w:sz w:val="22"/>
          <w:szCs w:val="22"/>
        </w:rPr>
      </w:pPr>
    </w:p>
    <w:p w14:paraId="2624E859" w14:textId="77777777" w:rsidR="00F674B0" w:rsidRPr="007803AE" w:rsidRDefault="00F674B0" w:rsidP="00F674B0">
      <w:pPr>
        <w:jc w:val="both"/>
        <w:rPr>
          <w:rFonts w:ascii="Museo Sans 300" w:hAnsi="Museo Sans 300" w:cs="Arial"/>
          <w:sz w:val="22"/>
          <w:szCs w:val="22"/>
        </w:rPr>
      </w:pPr>
      <w:r w:rsidRPr="007803AE">
        <w:rPr>
          <w:rFonts w:ascii="Museo Sans 300" w:hAnsi="Museo Sans 300" w:cs="Arial"/>
          <w:sz w:val="22"/>
          <w:szCs w:val="22"/>
        </w:rPr>
        <w:t>Clase IV</w:t>
      </w:r>
      <w:r w:rsidRPr="007803AE">
        <w:rPr>
          <w:rFonts w:ascii="Museo Sans 300" w:hAnsi="Museo Sans 300" w:cs="Arial"/>
          <w:sz w:val="22"/>
          <w:szCs w:val="22"/>
        </w:rPr>
        <w:tab/>
        <w:t xml:space="preserve"> Menoscabo Global de la Persona de 36% - 50%</w:t>
      </w:r>
    </w:p>
    <w:p w14:paraId="2624E85A" w14:textId="77777777" w:rsidR="00F674B0" w:rsidRPr="007803AE" w:rsidRDefault="00F674B0" w:rsidP="00F674B0">
      <w:pPr>
        <w:jc w:val="both"/>
        <w:rPr>
          <w:rFonts w:ascii="Museo Sans 300" w:hAnsi="Museo Sans 300" w:cs="Arial"/>
          <w:sz w:val="22"/>
          <w:szCs w:val="22"/>
        </w:rPr>
      </w:pPr>
    </w:p>
    <w:p w14:paraId="2624E85B" w14:textId="77777777" w:rsidR="00F674B0" w:rsidRPr="007803AE" w:rsidRDefault="00F674B0" w:rsidP="00F674B0">
      <w:pPr>
        <w:ind w:left="1418"/>
        <w:jc w:val="both"/>
        <w:rPr>
          <w:rFonts w:ascii="Museo Sans 300" w:hAnsi="Museo Sans 300" w:cs="Arial"/>
          <w:sz w:val="22"/>
          <w:szCs w:val="22"/>
        </w:rPr>
      </w:pPr>
      <w:r w:rsidRPr="007803AE">
        <w:rPr>
          <w:rFonts w:ascii="Museo Sans 300" w:hAnsi="Museo Sans 300" w:cs="Arial"/>
          <w:sz w:val="22"/>
          <w:szCs w:val="22"/>
        </w:rPr>
        <w:t>A las alteraciones descritas en las clases anteriores, se agrega Deterioro Orgánico Cerebral secundario al hiperinsulinismo que deberá sumarse de modo combinado de acuerdo a la sección de Impedimento Mental.</w:t>
      </w:r>
    </w:p>
    <w:p w14:paraId="402D8B5C" w14:textId="77777777" w:rsidR="005A1841" w:rsidRPr="007803AE" w:rsidRDefault="005A1841" w:rsidP="00F674B0">
      <w:pPr>
        <w:jc w:val="both"/>
        <w:rPr>
          <w:rFonts w:ascii="Museo Sans 300" w:hAnsi="Museo Sans 300" w:cs="Arial"/>
          <w:b/>
          <w:sz w:val="22"/>
          <w:szCs w:val="22"/>
        </w:rPr>
      </w:pPr>
    </w:p>
    <w:p w14:paraId="2624E85D" w14:textId="77777777" w:rsidR="00F674B0" w:rsidRPr="007803AE" w:rsidRDefault="008F67E4" w:rsidP="000B52C0">
      <w:pPr>
        <w:numPr>
          <w:ilvl w:val="0"/>
          <w:numId w:val="79"/>
        </w:numPr>
        <w:ind w:left="425" w:hanging="425"/>
        <w:jc w:val="both"/>
        <w:rPr>
          <w:rFonts w:ascii="Museo Sans 300" w:hAnsi="Museo Sans 300" w:cs="Arial"/>
          <w:b/>
          <w:sz w:val="22"/>
          <w:szCs w:val="22"/>
        </w:rPr>
      </w:pPr>
      <w:r w:rsidRPr="007803AE">
        <w:rPr>
          <w:rFonts w:ascii="Museo Sans 300" w:hAnsi="Museo Sans 300" w:cs="Arial"/>
          <w:b/>
          <w:sz w:val="22"/>
          <w:szCs w:val="22"/>
        </w:rPr>
        <w:t>ENFERMEDADES METABÓ</w:t>
      </w:r>
      <w:r w:rsidR="00837BD4" w:rsidRPr="007803AE">
        <w:rPr>
          <w:rFonts w:ascii="Museo Sans 300" w:hAnsi="Museo Sans 300" w:cs="Arial"/>
          <w:b/>
          <w:sz w:val="22"/>
          <w:szCs w:val="22"/>
        </w:rPr>
        <w:t>LICAS ÓSEAS</w:t>
      </w:r>
      <w:r w:rsidR="007A4BE9" w:rsidRPr="007803AE">
        <w:rPr>
          <w:rFonts w:ascii="Museo Sans 300" w:hAnsi="Museo Sans 300" w:cs="Arial"/>
          <w:b/>
          <w:sz w:val="22"/>
          <w:szCs w:val="22"/>
        </w:rPr>
        <w:t>.</w:t>
      </w:r>
    </w:p>
    <w:p w14:paraId="2624E85E" w14:textId="77777777" w:rsidR="00F674B0" w:rsidRPr="007803AE" w:rsidRDefault="00F674B0" w:rsidP="00F674B0">
      <w:pPr>
        <w:jc w:val="both"/>
        <w:rPr>
          <w:rFonts w:ascii="Museo Sans 300" w:hAnsi="Museo Sans 300" w:cs="Arial"/>
          <w:b/>
          <w:sz w:val="22"/>
          <w:szCs w:val="22"/>
        </w:rPr>
      </w:pPr>
    </w:p>
    <w:p w14:paraId="2624E85F" w14:textId="77777777" w:rsidR="00F674B0" w:rsidRPr="007803AE" w:rsidRDefault="005A6C2C" w:rsidP="000B52C0">
      <w:pPr>
        <w:numPr>
          <w:ilvl w:val="0"/>
          <w:numId w:val="107"/>
        </w:numPr>
        <w:ind w:left="993" w:hanging="284"/>
        <w:jc w:val="both"/>
        <w:rPr>
          <w:rFonts w:ascii="Museo Sans 300" w:hAnsi="Museo Sans 300" w:cs="Arial"/>
          <w:b/>
          <w:sz w:val="22"/>
          <w:szCs w:val="22"/>
        </w:rPr>
      </w:pPr>
      <w:r w:rsidRPr="007803AE">
        <w:rPr>
          <w:rFonts w:ascii="Museo Sans 300" w:hAnsi="Museo Sans 300" w:cs="Arial"/>
          <w:b/>
          <w:sz w:val="22"/>
          <w:szCs w:val="22"/>
        </w:rPr>
        <w:t>Osteoporosis</w:t>
      </w:r>
    </w:p>
    <w:p w14:paraId="2624E861" w14:textId="77777777" w:rsidR="00C839D6" w:rsidRPr="007803AE" w:rsidRDefault="005A6C2C" w:rsidP="007A4BE9">
      <w:pPr>
        <w:ind w:left="357" w:firstLine="352"/>
        <w:jc w:val="both"/>
        <w:rPr>
          <w:rFonts w:ascii="Museo Sans 300" w:hAnsi="Museo Sans 300" w:cs="Arial"/>
          <w:sz w:val="22"/>
          <w:szCs w:val="22"/>
        </w:rPr>
      </w:pPr>
      <w:r w:rsidRPr="007803AE">
        <w:rPr>
          <w:rFonts w:ascii="Museo Sans 300" w:hAnsi="Museo Sans 300" w:cs="Arial"/>
          <w:sz w:val="22"/>
          <w:szCs w:val="22"/>
        </w:rPr>
        <w:t xml:space="preserve">La Osteoporosis para asignar menoscabo deberá estar </w:t>
      </w:r>
      <w:r w:rsidR="00C839D6" w:rsidRPr="007803AE">
        <w:rPr>
          <w:rFonts w:ascii="Museo Sans 300" w:hAnsi="Museo Sans 300" w:cs="Arial"/>
          <w:sz w:val="22"/>
          <w:szCs w:val="22"/>
        </w:rPr>
        <w:t>certificada</w:t>
      </w:r>
      <w:r w:rsidRPr="007803AE">
        <w:rPr>
          <w:rFonts w:ascii="Museo Sans 300" w:hAnsi="Museo Sans 300" w:cs="Arial"/>
          <w:sz w:val="22"/>
          <w:szCs w:val="22"/>
        </w:rPr>
        <w:t xml:space="preserve"> por:</w:t>
      </w:r>
      <w:r w:rsidR="008F67E4" w:rsidRPr="007803AE">
        <w:rPr>
          <w:rFonts w:ascii="Museo Sans 300" w:hAnsi="Museo Sans 300" w:cs="Arial"/>
          <w:sz w:val="22"/>
          <w:szCs w:val="22"/>
        </w:rPr>
        <w:t xml:space="preserve"> </w:t>
      </w:r>
    </w:p>
    <w:p w14:paraId="2624E862" w14:textId="77777777" w:rsidR="007A4BE9" w:rsidRPr="007803AE" w:rsidRDefault="007A4BE9" w:rsidP="007A4BE9">
      <w:pPr>
        <w:ind w:left="357" w:firstLine="352"/>
        <w:jc w:val="both"/>
        <w:rPr>
          <w:rFonts w:ascii="Museo Sans 300" w:hAnsi="Museo Sans 300" w:cs="Arial"/>
          <w:sz w:val="22"/>
          <w:szCs w:val="22"/>
        </w:rPr>
      </w:pPr>
    </w:p>
    <w:p w14:paraId="2624E863" w14:textId="77777777" w:rsidR="00F674B0" w:rsidRPr="007803AE" w:rsidRDefault="005A6C2C" w:rsidP="000B52C0">
      <w:pPr>
        <w:numPr>
          <w:ilvl w:val="0"/>
          <w:numId w:val="108"/>
        </w:numPr>
        <w:ind w:left="1276" w:hanging="425"/>
        <w:jc w:val="both"/>
        <w:rPr>
          <w:rFonts w:ascii="Museo Sans 300" w:hAnsi="Museo Sans 300" w:cs="Arial"/>
          <w:sz w:val="22"/>
          <w:szCs w:val="22"/>
        </w:rPr>
      </w:pPr>
      <w:r w:rsidRPr="007803AE">
        <w:rPr>
          <w:rFonts w:ascii="Museo Sans 300" w:hAnsi="Museo Sans 300" w:cs="Arial"/>
          <w:sz w:val="22"/>
          <w:szCs w:val="22"/>
        </w:rPr>
        <w:t>Calcio Sérico</w:t>
      </w:r>
      <w:r w:rsidR="007A4BE9" w:rsidRPr="007803AE">
        <w:rPr>
          <w:rFonts w:ascii="Museo Sans 300" w:hAnsi="Museo Sans 300" w:cs="Arial"/>
          <w:sz w:val="22"/>
          <w:szCs w:val="22"/>
        </w:rPr>
        <w:t>.</w:t>
      </w:r>
    </w:p>
    <w:p w14:paraId="2624E864" w14:textId="77777777" w:rsidR="00F674B0" w:rsidRPr="007803AE" w:rsidRDefault="005A6C2C" w:rsidP="000B52C0">
      <w:pPr>
        <w:numPr>
          <w:ilvl w:val="0"/>
          <w:numId w:val="108"/>
        </w:numPr>
        <w:ind w:left="1276" w:hanging="425"/>
        <w:jc w:val="both"/>
        <w:rPr>
          <w:rFonts w:ascii="Museo Sans 300" w:hAnsi="Museo Sans 300" w:cs="Arial"/>
          <w:sz w:val="22"/>
          <w:szCs w:val="22"/>
        </w:rPr>
      </w:pPr>
      <w:r w:rsidRPr="007803AE">
        <w:rPr>
          <w:rFonts w:ascii="Museo Sans 300" w:hAnsi="Museo Sans 300" w:cs="Arial"/>
          <w:sz w:val="22"/>
          <w:szCs w:val="22"/>
        </w:rPr>
        <w:t>Fósforo Sérico</w:t>
      </w:r>
      <w:r w:rsidR="007A4BE9" w:rsidRPr="007803AE">
        <w:rPr>
          <w:rFonts w:ascii="Museo Sans 300" w:hAnsi="Museo Sans 300" w:cs="Arial"/>
          <w:sz w:val="22"/>
          <w:szCs w:val="22"/>
        </w:rPr>
        <w:t>.</w:t>
      </w:r>
    </w:p>
    <w:p w14:paraId="2624E865" w14:textId="77777777" w:rsidR="00F674B0" w:rsidRPr="007803AE" w:rsidRDefault="005A6C2C" w:rsidP="000B52C0">
      <w:pPr>
        <w:numPr>
          <w:ilvl w:val="0"/>
          <w:numId w:val="108"/>
        </w:numPr>
        <w:ind w:left="1276" w:hanging="425"/>
        <w:jc w:val="both"/>
        <w:rPr>
          <w:rFonts w:ascii="Museo Sans 300" w:hAnsi="Museo Sans 300" w:cs="Arial"/>
          <w:sz w:val="22"/>
          <w:szCs w:val="22"/>
        </w:rPr>
      </w:pPr>
      <w:r w:rsidRPr="007803AE">
        <w:rPr>
          <w:rFonts w:ascii="Museo Sans 300" w:hAnsi="Museo Sans 300" w:cs="Arial"/>
          <w:sz w:val="22"/>
          <w:szCs w:val="22"/>
        </w:rPr>
        <w:t>Fosfatasa Alcalina</w:t>
      </w:r>
      <w:r w:rsidR="007A4BE9" w:rsidRPr="007803AE">
        <w:rPr>
          <w:rFonts w:ascii="Museo Sans 300" w:hAnsi="Museo Sans 300" w:cs="Arial"/>
          <w:sz w:val="22"/>
          <w:szCs w:val="22"/>
        </w:rPr>
        <w:t>.</w:t>
      </w:r>
    </w:p>
    <w:p w14:paraId="2624E866" w14:textId="77777777" w:rsidR="00F674B0" w:rsidRPr="007803AE" w:rsidRDefault="005A6C2C" w:rsidP="000B52C0">
      <w:pPr>
        <w:numPr>
          <w:ilvl w:val="0"/>
          <w:numId w:val="108"/>
        </w:numPr>
        <w:ind w:left="1276" w:hanging="425"/>
        <w:jc w:val="both"/>
        <w:rPr>
          <w:rFonts w:ascii="Museo Sans 300" w:hAnsi="Museo Sans 300" w:cs="Arial"/>
          <w:sz w:val="22"/>
          <w:szCs w:val="22"/>
        </w:rPr>
      </w:pPr>
      <w:r w:rsidRPr="007803AE">
        <w:rPr>
          <w:rFonts w:ascii="Museo Sans 300" w:hAnsi="Museo Sans 300" w:cs="Arial"/>
          <w:sz w:val="22"/>
          <w:szCs w:val="22"/>
        </w:rPr>
        <w:t>Radiografías y Densitometrías Oseas</w:t>
      </w:r>
      <w:r w:rsidR="00435136" w:rsidRPr="007803AE">
        <w:rPr>
          <w:rFonts w:ascii="Museo Sans 300" w:hAnsi="Museo Sans 300" w:cs="Arial"/>
          <w:sz w:val="22"/>
          <w:szCs w:val="22"/>
        </w:rPr>
        <w:t>.</w:t>
      </w:r>
    </w:p>
    <w:p w14:paraId="2624E867" w14:textId="77777777" w:rsidR="005725EB" w:rsidRPr="007803AE" w:rsidRDefault="005725EB" w:rsidP="00983876">
      <w:pPr>
        <w:ind w:left="357"/>
        <w:jc w:val="both"/>
        <w:rPr>
          <w:rFonts w:ascii="Museo Sans 300" w:hAnsi="Museo Sans 300" w:cs="Arial"/>
          <w:sz w:val="22"/>
          <w:szCs w:val="22"/>
        </w:rPr>
      </w:pPr>
    </w:p>
    <w:p w14:paraId="2624E869" w14:textId="6BB8022C" w:rsidR="00F674B0" w:rsidRPr="007803AE" w:rsidRDefault="005A6C2C" w:rsidP="00EA7954">
      <w:pPr>
        <w:ind w:left="709"/>
        <w:jc w:val="both"/>
        <w:rPr>
          <w:rFonts w:ascii="Museo Sans 300" w:hAnsi="Museo Sans 300" w:cs="Arial"/>
          <w:sz w:val="22"/>
          <w:szCs w:val="22"/>
        </w:rPr>
      </w:pPr>
      <w:r w:rsidRPr="007803AE">
        <w:rPr>
          <w:rFonts w:ascii="Museo Sans 300" w:hAnsi="Museo Sans 300" w:cs="Arial"/>
          <w:sz w:val="22"/>
          <w:szCs w:val="22"/>
        </w:rPr>
        <w:t>Su valoración deberá combinarse con las alteraciones funcionales del Sistema Músculo Esquelético. La Osteoporosis que requiere terapia continua asignará 20% de menoscabo. Si se han producido fracturas patológicas sobre huesos largos, compresión y fractura de un cuerpo vertebral con pérdida de al menos el 50% del tamaño estimado de dicho cuerpo o fracturas vertebrales múltiples no causa</w:t>
      </w:r>
      <w:r w:rsidR="00C839D6" w:rsidRPr="007803AE">
        <w:rPr>
          <w:rFonts w:ascii="Museo Sans 300" w:hAnsi="Museo Sans 300" w:cs="Arial"/>
          <w:sz w:val="22"/>
          <w:szCs w:val="22"/>
        </w:rPr>
        <w:t xml:space="preserve">das por traumatismo, se calificará </w:t>
      </w:r>
      <w:r w:rsidR="00435136" w:rsidRPr="007803AE">
        <w:rPr>
          <w:rFonts w:ascii="Museo Sans 300" w:hAnsi="Museo Sans 300" w:cs="Arial"/>
          <w:sz w:val="22"/>
          <w:szCs w:val="22"/>
        </w:rPr>
        <w:t xml:space="preserve">en </w:t>
      </w:r>
      <w:r w:rsidR="00C839D6" w:rsidRPr="007803AE">
        <w:rPr>
          <w:rFonts w:ascii="Museo Sans 300" w:hAnsi="Museo Sans 300" w:cs="Arial"/>
          <w:sz w:val="22"/>
          <w:szCs w:val="22"/>
        </w:rPr>
        <w:t>clase funcional V.</w:t>
      </w:r>
    </w:p>
    <w:p w14:paraId="41E8C823" w14:textId="77777777" w:rsidR="0002072D" w:rsidRPr="007803AE" w:rsidRDefault="0002072D" w:rsidP="00F674B0">
      <w:pPr>
        <w:jc w:val="both"/>
        <w:rPr>
          <w:rFonts w:ascii="Museo Sans 300" w:hAnsi="Museo Sans 300" w:cs="Arial"/>
          <w:sz w:val="22"/>
          <w:szCs w:val="22"/>
        </w:rPr>
      </w:pPr>
    </w:p>
    <w:p w14:paraId="2624E86A" w14:textId="77777777" w:rsidR="00F674B0" w:rsidRPr="007803AE" w:rsidRDefault="005A6C2C" w:rsidP="000B52C0">
      <w:pPr>
        <w:numPr>
          <w:ilvl w:val="0"/>
          <w:numId w:val="109"/>
        </w:numPr>
        <w:ind w:left="993" w:hanging="284"/>
        <w:rPr>
          <w:rFonts w:ascii="Museo Sans 300" w:hAnsi="Museo Sans 300" w:cs="Arial"/>
          <w:b/>
          <w:sz w:val="22"/>
          <w:szCs w:val="22"/>
        </w:rPr>
      </w:pPr>
      <w:r w:rsidRPr="007803AE">
        <w:rPr>
          <w:rFonts w:ascii="Museo Sans 300" w:hAnsi="Museo Sans 300" w:cs="Arial"/>
          <w:b/>
          <w:sz w:val="22"/>
          <w:szCs w:val="22"/>
        </w:rPr>
        <w:t>Osteomalacia Resistente a Vitamina D</w:t>
      </w:r>
      <w:r w:rsidR="007A4BE9" w:rsidRPr="007803AE">
        <w:rPr>
          <w:rFonts w:ascii="Museo Sans 300" w:hAnsi="Museo Sans 300" w:cs="Arial"/>
          <w:b/>
          <w:sz w:val="22"/>
          <w:szCs w:val="22"/>
        </w:rPr>
        <w:t>.</w:t>
      </w:r>
    </w:p>
    <w:p w14:paraId="2624E86B" w14:textId="77777777" w:rsidR="00E51F3F" w:rsidRPr="007803AE" w:rsidRDefault="00E51F3F" w:rsidP="00E6446B">
      <w:pPr>
        <w:ind w:left="709"/>
        <w:jc w:val="both"/>
        <w:rPr>
          <w:rFonts w:ascii="Museo Sans 300" w:hAnsi="Museo Sans 300" w:cs="Arial"/>
          <w:sz w:val="22"/>
          <w:szCs w:val="22"/>
        </w:rPr>
      </w:pPr>
    </w:p>
    <w:p w14:paraId="2624E86C" w14:textId="77777777" w:rsidR="00F674B0" w:rsidRPr="007803AE" w:rsidRDefault="005A6C2C" w:rsidP="00E6446B">
      <w:pPr>
        <w:ind w:left="709"/>
        <w:jc w:val="both"/>
        <w:rPr>
          <w:rFonts w:ascii="Museo Sans 300" w:hAnsi="Museo Sans 300" w:cs="Arial"/>
          <w:sz w:val="22"/>
          <w:szCs w:val="22"/>
        </w:rPr>
      </w:pPr>
      <w:r w:rsidRPr="007803AE">
        <w:rPr>
          <w:rFonts w:ascii="Museo Sans 300" w:hAnsi="Museo Sans 300" w:cs="Arial"/>
          <w:sz w:val="22"/>
          <w:szCs w:val="22"/>
        </w:rPr>
        <w:t xml:space="preserve">La Osteomalacia Resistente deberá ser comprobada por exámenes de laboratorio y </w:t>
      </w:r>
      <w:r w:rsidR="00435136" w:rsidRPr="007803AE">
        <w:rPr>
          <w:rFonts w:ascii="Museo Sans 300" w:hAnsi="Museo Sans 300" w:cs="Arial"/>
          <w:sz w:val="22"/>
          <w:szCs w:val="22"/>
        </w:rPr>
        <w:t xml:space="preserve">de </w:t>
      </w:r>
      <w:r w:rsidRPr="007803AE">
        <w:rPr>
          <w:rFonts w:ascii="Museo Sans 300" w:hAnsi="Museo Sans 300" w:cs="Arial"/>
          <w:sz w:val="22"/>
          <w:szCs w:val="22"/>
        </w:rPr>
        <w:t xml:space="preserve">gabinete. Si ésta requiere terapia continua, asignará </w:t>
      </w:r>
      <w:r w:rsidR="00870376" w:rsidRPr="007803AE">
        <w:rPr>
          <w:rFonts w:ascii="Museo Sans 300" w:hAnsi="Museo Sans 300" w:cs="Arial"/>
          <w:sz w:val="22"/>
          <w:szCs w:val="22"/>
        </w:rPr>
        <w:t>clase funcional II</w:t>
      </w:r>
      <w:r w:rsidR="00435136" w:rsidRPr="007803AE">
        <w:rPr>
          <w:rFonts w:ascii="Museo Sans 300" w:hAnsi="Museo Sans 300" w:cs="Arial"/>
          <w:sz w:val="22"/>
          <w:szCs w:val="22"/>
        </w:rPr>
        <w:t xml:space="preserve"> de menoscabo</w:t>
      </w:r>
      <w:r w:rsidRPr="007803AE">
        <w:rPr>
          <w:rFonts w:ascii="Museo Sans 300" w:hAnsi="Museo Sans 300" w:cs="Arial"/>
          <w:sz w:val="22"/>
          <w:szCs w:val="22"/>
        </w:rPr>
        <w:t>. Las deformidades esqueléticas recibirán la ponderación según su compromiso funcional.</w:t>
      </w:r>
    </w:p>
    <w:p w14:paraId="2624E86D" w14:textId="77777777" w:rsidR="00F674B0" w:rsidRPr="007803AE" w:rsidRDefault="00F674B0" w:rsidP="005A6C2C">
      <w:pPr>
        <w:rPr>
          <w:rFonts w:ascii="Museo Sans 300" w:hAnsi="Museo Sans 300" w:cs="Arial"/>
          <w:b/>
          <w:sz w:val="22"/>
          <w:szCs w:val="22"/>
        </w:rPr>
      </w:pPr>
    </w:p>
    <w:p w14:paraId="2624E86E" w14:textId="77777777" w:rsidR="00F674B0" w:rsidRPr="007803AE" w:rsidRDefault="005A6C2C" w:rsidP="000B52C0">
      <w:pPr>
        <w:numPr>
          <w:ilvl w:val="0"/>
          <w:numId w:val="79"/>
        </w:numPr>
        <w:ind w:left="425" w:hanging="425"/>
        <w:rPr>
          <w:rFonts w:ascii="Museo Sans 300" w:hAnsi="Museo Sans 300" w:cs="Arial"/>
          <w:b/>
          <w:sz w:val="22"/>
          <w:szCs w:val="22"/>
        </w:rPr>
      </w:pPr>
      <w:r w:rsidRPr="007803AE">
        <w:rPr>
          <w:rFonts w:ascii="Museo Sans 300" w:hAnsi="Museo Sans 300" w:cs="Arial"/>
          <w:b/>
          <w:sz w:val="22"/>
          <w:szCs w:val="22"/>
        </w:rPr>
        <w:t>ENFERMEDAD ENDOCRINA MÚLTIPLE</w:t>
      </w:r>
      <w:r w:rsidR="00E51F3F" w:rsidRPr="007803AE">
        <w:rPr>
          <w:rFonts w:ascii="Museo Sans 300" w:hAnsi="Museo Sans 300" w:cs="Arial"/>
          <w:b/>
          <w:sz w:val="22"/>
          <w:szCs w:val="22"/>
        </w:rPr>
        <w:t>.</w:t>
      </w:r>
    </w:p>
    <w:p w14:paraId="2624E86F" w14:textId="77777777" w:rsidR="00E51F3F" w:rsidRPr="007803AE" w:rsidRDefault="00E51F3F" w:rsidP="00E51F3F">
      <w:pPr>
        <w:rPr>
          <w:rFonts w:ascii="Museo Sans 300" w:hAnsi="Museo Sans 300" w:cs="Arial"/>
          <w:sz w:val="22"/>
          <w:szCs w:val="22"/>
        </w:rPr>
      </w:pPr>
    </w:p>
    <w:p w14:paraId="2624E870" w14:textId="77777777" w:rsidR="00F674B0" w:rsidRPr="007803AE" w:rsidRDefault="005A6C2C" w:rsidP="00E51F3F">
      <w:pPr>
        <w:rPr>
          <w:rFonts w:ascii="Museo Sans 300" w:hAnsi="Museo Sans 300" w:cs="Arial"/>
          <w:sz w:val="22"/>
          <w:szCs w:val="22"/>
        </w:rPr>
      </w:pPr>
      <w:r w:rsidRPr="007803AE">
        <w:rPr>
          <w:rFonts w:ascii="Museo Sans 300" w:hAnsi="Museo Sans 300" w:cs="Arial"/>
          <w:sz w:val="22"/>
          <w:szCs w:val="22"/>
        </w:rPr>
        <w:t>Se refiere a los Síndromes Pluriglandulares Autoinmunes:</w:t>
      </w:r>
    </w:p>
    <w:p w14:paraId="2624E871" w14:textId="77777777" w:rsidR="00E51F3F" w:rsidRPr="007803AE" w:rsidRDefault="00E51F3F" w:rsidP="00E51F3F">
      <w:pPr>
        <w:rPr>
          <w:rFonts w:ascii="Museo Sans 300" w:hAnsi="Museo Sans 300" w:cs="Arial"/>
          <w:sz w:val="22"/>
          <w:szCs w:val="22"/>
        </w:rPr>
      </w:pPr>
    </w:p>
    <w:p w14:paraId="2624E872" w14:textId="77777777" w:rsidR="00F674B0" w:rsidRPr="007803AE" w:rsidRDefault="0005015C" w:rsidP="000B52C0">
      <w:pPr>
        <w:numPr>
          <w:ilvl w:val="0"/>
          <w:numId w:val="110"/>
        </w:numPr>
        <w:ind w:left="993" w:hanging="284"/>
        <w:rPr>
          <w:rFonts w:ascii="Museo Sans 300" w:hAnsi="Museo Sans 300" w:cs="Arial"/>
          <w:sz w:val="22"/>
          <w:szCs w:val="22"/>
        </w:rPr>
      </w:pPr>
      <w:r w:rsidRPr="007803AE">
        <w:rPr>
          <w:rFonts w:ascii="Museo Sans 300" w:hAnsi="Museo Sans 300" w:cs="Arial"/>
          <w:sz w:val="22"/>
          <w:szCs w:val="22"/>
        </w:rPr>
        <w:t>Hipo</w:t>
      </w:r>
      <w:r w:rsidR="005A6C2C" w:rsidRPr="007803AE">
        <w:rPr>
          <w:rFonts w:ascii="Museo Sans 300" w:hAnsi="Museo Sans 300" w:cs="Arial"/>
          <w:sz w:val="22"/>
          <w:szCs w:val="22"/>
        </w:rPr>
        <w:t>tiroidismo</w:t>
      </w:r>
      <w:r w:rsidR="00901D5E" w:rsidRPr="007803AE">
        <w:rPr>
          <w:rFonts w:ascii="Museo Sans 300" w:hAnsi="Museo Sans 300" w:cs="Arial"/>
          <w:sz w:val="22"/>
          <w:szCs w:val="22"/>
        </w:rPr>
        <w:t>.</w:t>
      </w:r>
    </w:p>
    <w:p w14:paraId="2624E873" w14:textId="77777777" w:rsidR="00F674B0" w:rsidRPr="007803AE" w:rsidRDefault="005A6C2C" w:rsidP="000B52C0">
      <w:pPr>
        <w:numPr>
          <w:ilvl w:val="0"/>
          <w:numId w:val="110"/>
        </w:numPr>
        <w:ind w:left="993" w:hanging="284"/>
        <w:rPr>
          <w:rFonts w:ascii="Museo Sans 300" w:hAnsi="Museo Sans 300" w:cs="Arial"/>
          <w:sz w:val="22"/>
          <w:szCs w:val="22"/>
        </w:rPr>
      </w:pPr>
      <w:r w:rsidRPr="007803AE">
        <w:rPr>
          <w:rFonts w:ascii="Museo Sans 300" w:hAnsi="Museo Sans 300" w:cs="Arial"/>
          <w:sz w:val="22"/>
          <w:szCs w:val="22"/>
        </w:rPr>
        <w:t>Insuficiencia Suprarrenal</w:t>
      </w:r>
      <w:r w:rsidR="00901D5E" w:rsidRPr="007803AE">
        <w:rPr>
          <w:rFonts w:ascii="Museo Sans 300" w:hAnsi="Museo Sans 300" w:cs="Arial"/>
          <w:sz w:val="22"/>
          <w:szCs w:val="22"/>
        </w:rPr>
        <w:t>.</w:t>
      </w:r>
    </w:p>
    <w:p w14:paraId="2624E874" w14:textId="77777777" w:rsidR="00F674B0" w:rsidRPr="007803AE" w:rsidRDefault="005A6C2C" w:rsidP="000B52C0">
      <w:pPr>
        <w:numPr>
          <w:ilvl w:val="0"/>
          <w:numId w:val="110"/>
        </w:numPr>
        <w:ind w:left="993" w:hanging="284"/>
        <w:rPr>
          <w:rFonts w:ascii="Museo Sans 300" w:hAnsi="Museo Sans 300" w:cs="Arial"/>
          <w:sz w:val="22"/>
          <w:szCs w:val="22"/>
        </w:rPr>
      </w:pPr>
      <w:r w:rsidRPr="007803AE">
        <w:rPr>
          <w:rFonts w:ascii="Museo Sans 300" w:hAnsi="Museo Sans 300" w:cs="Arial"/>
          <w:sz w:val="22"/>
          <w:szCs w:val="22"/>
        </w:rPr>
        <w:t>Neoplasias Endocrinas Múltiples</w:t>
      </w:r>
      <w:r w:rsidR="00901D5E" w:rsidRPr="007803AE">
        <w:rPr>
          <w:rFonts w:ascii="Museo Sans 300" w:hAnsi="Museo Sans 300" w:cs="Arial"/>
          <w:sz w:val="22"/>
          <w:szCs w:val="22"/>
        </w:rPr>
        <w:t>.</w:t>
      </w:r>
      <w:r w:rsidRPr="007803AE">
        <w:rPr>
          <w:rFonts w:ascii="Museo Sans 300" w:hAnsi="Museo Sans 300" w:cs="Arial"/>
          <w:sz w:val="22"/>
          <w:szCs w:val="22"/>
        </w:rPr>
        <w:t xml:space="preserve"> (Feocromocitoma y Cáncer Tiroideo)</w:t>
      </w:r>
    </w:p>
    <w:p w14:paraId="2624E875" w14:textId="77777777" w:rsidR="0005015C" w:rsidRPr="007803AE" w:rsidRDefault="0005015C" w:rsidP="0005015C">
      <w:pPr>
        <w:pStyle w:val="Default"/>
        <w:jc w:val="both"/>
        <w:rPr>
          <w:rFonts w:ascii="Museo Sans 300" w:hAnsi="Museo Sans 300"/>
          <w:color w:val="auto"/>
          <w:sz w:val="22"/>
          <w:szCs w:val="22"/>
        </w:rPr>
      </w:pPr>
    </w:p>
    <w:p w14:paraId="2624E876" w14:textId="77777777" w:rsidR="0005015C" w:rsidRPr="007803AE" w:rsidRDefault="0005015C" w:rsidP="0005015C">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Enfermedad Endocrina Múltiple</w:t>
      </w:r>
      <w:r w:rsidR="00E51F3F" w:rsidRPr="007803AE">
        <w:rPr>
          <w:rFonts w:ascii="Museo Sans 300" w:hAnsi="Museo Sans 300"/>
          <w:b/>
          <w:bCs/>
          <w:color w:val="auto"/>
          <w:sz w:val="22"/>
          <w:szCs w:val="22"/>
        </w:rPr>
        <w:t>.</w:t>
      </w:r>
    </w:p>
    <w:p w14:paraId="2624E877" w14:textId="77777777" w:rsidR="00D226A9" w:rsidRPr="007803AE" w:rsidRDefault="00D226A9" w:rsidP="0005015C">
      <w:pPr>
        <w:pStyle w:val="Default"/>
        <w:jc w:val="both"/>
        <w:rPr>
          <w:rFonts w:ascii="Museo Sans 300" w:hAnsi="Museo Sans 300"/>
          <w:b/>
          <w:bCs/>
          <w:color w:val="auto"/>
          <w:sz w:val="22"/>
          <w:szCs w:val="22"/>
        </w:rPr>
      </w:pPr>
    </w:p>
    <w:p w14:paraId="2624E878" w14:textId="77777777" w:rsidR="00E73DBA" w:rsidRPr="007803AE" w:rsidRDefault="00E73DBA" w:rsidP="00E73DBA">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879" w14:textId="77777777" w:rsidR="0005015C" w:rsidRPr="007803AE" w:rsidRDefault="0005015C" w:rsidP="0005015C">
      <w:pPr>
        <w:pStyle w:val="Default"/>
        <w:jc w:val="both"/>
        <w:rPr>
          <w:rFonts w:ascii="Museo Sans 300" w:hAnsi="Museo Sans 300"/>
          <w:color w:val="auto"/>
          <w:sz w:val="22"/>
          <w:szCs w:val="22"/>
        </w:rPr>
      </w:pPr>
    </w:p>
    <w:p w14:paraId="2624E87A" w14:textId="1A23BE55" w:rsidR="00EB0324" w:rsidRPr="007803AE" w:rsidRDefault="00EB0324" w:rsidP="00EB032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Pr="007803AE">
        <w:rPr>
          <w:rFonts w:ascii="Museo Sans 300" w:hAnsi="Museo Sans 300"/>
          <w:color w:val="auto"/>
          <w:sz w:val="22"/>
          <w:szCs w:val="22"/>
        </w:rPr>
        <w:tab/>
        <w:t xml:space="preserve">Menoscabo Global de la Persona 1% - 10% </w:t>
      </w:r>
    </w:p>
    <w:p w14:paraId="2624E87B" w14:textId="77777777" w:rsidR="00EB0324" w:rsidRPr="007803AE" w:rsidRDefault="00EB0324" w:rsidP="00EB0324">
      <w:pPr>
        <w:pStyle w:val="Default"/>
        <w:jc w:val="both"/>
        <w:rPr>
          <w:rFonts w:ascii="Museo Sans 300" w:hAnsi="Museo Sans 300"/>
          <w:color w:val="auto"/>
          <w:sz w:val="22"/>
          <w:szCs w:val="22"/>
        </w:rPr>
      </w:pPr>
    </w:p>
    <w:p w14:paraId="2624E87C" w14:textId="77777777" w:rsidR="00EB0324" w:rsidRPr="007803AE" w:rsidRDefault="00EB0324" w:rsidP="00EB0324">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 xml:space="preserve">crina Múltiple que requiere tratamiento en dosis normales para controlar síntomas. </w:t>
      </w:r>
    </w:p>
    <w:p w14:paraId="2624E87D" w14:textId="77777777" w:rsidR="00E73DBA" w:rsidRPr="007803AE" w:rsidRDefault="00E73DBA" w:rsidP="00EB0324">
      <w:pPr>
        <w:pStyle w:val="Default"/>
        <w:ind w:left="1418"/>
        <w:jc w:val="both"/>
        <w:rPr>
          <w:rFonts w:ascii="Museo Sans 300" w:hAnsi="Museo Sans 300"/>
          <w:color w:val="auto"/>
          <w:sz w:val="22"/>
          <w:szCs w:val="22"/>
        </w:rPr>
      </w:pPr>
    </w:p>
    <w:p w14:paraId="2624E87E" w14:textId="77777777" w:rsidR="0005015C" w:rsidRPr="007803AE" w:rsidRDefault="00EB0324" w:rsidP="0005015C">
      <w:pPr>
        <w:pStyle w:val="Default"/>
        <w:jc w:val="both"/>
        <w:rPr>
          <w:rFonts w:ascii="Museo Sans 300" w:hAnsi="Museo Sans 300"/>
          <w:color w:val="auto"/>
          <w:sz w:val="22"/>
          <w:szCs w:val="22"/>
        </w:rPr>
      </w:pPr>
      <w:r w:rsidRPr="007803AE">
        <w:rPr>
          <w:rFonts w:ascii="Museo Sans 300" w:hAnsi="Museo Sans 300"/>
          <w:color w:val="auto"/>
          <w:sz w:val="22"/>
          <w:szCs w:val="22"/>
        </w:rPr>
        <w:t>Clase I</w:t>
      </w:r>
      <w:r w:rsidR="0005015C" w:rsidRPr="007803AE">
        <w:rPr>
          <w:rFonts w:ascii="Museo Sans 300" w:hAnsi="Museo Sans 300"/>
          <w:color w:val="auto"/>
          <w:sz w:val="22"/>
          <w:szCs w:val="22"/>
        </w:rPr>
        <w:t xml:space="preserve">I </w:t>
      </w:r>
      <w:r w:rsidR="0005015C" w:rsidRPr="007803AE">
        <w:rPr>
          <w:rFonts w:ascii="Museo Sans 300" w:hAnsi="Museo Sans 300"/>
          <w:color w:val="auto"/>
          <w:sz w:val="22"/>
          <w:szCs w:val="22"/>
        </w:rPr>
        <w:tab/>
        <w:t xml:space="preserve">Menoscabo Global de la Persona </w:t>
      </w:r>
      <w:r w:rsidRPr="007803AE">
        <w:rPr>
          <w:rFonts w:ascii="Museo Sans 300" w:hAnsi="Museo Sans 300"/>
          <w:color w:val="auto"/>
          <w:sz w:val="22"/>
          <w:szCs w:val="22"/>
        </w:rPr>
        <w:t>1</w:t>
      </w:r>
      <w:r w:rsidR="0005015C" w:rsidRPr="007803AE">
        <w:rPr>
          <w:rFonts w:ascii="Museo Sans 300" w:hAnsi="Museo Sans 300"/>
          <w:color w:val="auto"/>
          <w:sz w:val="22"/>
          <w:szCs w:val="22"/>
        </w:rPr>
        <w:t>1%</w:t>
      </w:r>
      <w:r w:rsidRPr="007803AE">
        <w:rPr>
          <w:rFonts w:ascii="Museo Sans 300" w:hAnsi="Museo Sans 300"/>
          <w:color w:val="auto"/>
          <w:sz w:val="22"/>
          <w:szCs w:val="22"/>
        </w:rPr>
        <w:t xml:space="preserve"> </w:t>
      </w:r>
      <w:r w:rsidR="0005015C" w:rsidRPr="007803AE">
        <w:rPr>
          <w:rFonts w:ascii="Museo Sans 300" w:hAnsi="Museo Sans 300"/>
          <w:color w:val="auto"/>
          <w:sz w:val="22"/>
          <w:szCs w:val="22"/>
        </w:rPr>
        <w:t>-</w:t>
      </w:r>
      <w:r w:rsidRPr="007803AE">
        <w:rPr>
          <w:rFonts w:ascii="Museo Sans 300" w:hAnsi="Museo Sans 300"/>
          <w:color w:val="auto"/>
          <w:sz w:val="22"/>
          <w:szCs w:val="22"/>
        </w:rPr>
        <w:t xml:space="preserve"> 20</w:t>
      </w:r>
      <w:r w:rsidR="0005015C" w:rsidRPr="007803AE">
        <w:rPr>
          <w:rFonts w:ascii="Museo Sans 300" w:hAnsi="Museo Sans 300"/>
          <w:color w:val="auto"/>
          <w:sz w:val="22"/>
          <w:szCs w:val="22"/>
        </w:rPr>
        <w:t xml:space="preserve">% </w:t>
      </w:r>
    </w:p>
    <w:p w14:paraId="2624E87F" w14:textId="77777777" w:rsidR="0005015C" w:rsidRPr="007803AE" w:rsidRDefault="0005015C" w:rsidP="0005015C">
      <w:pPr>
        <w:pStyle w:val="Default"/>
        <w:jc w:val="both"/>
        <w:rPr>
          <w:rFonts w:ascii="Museo Sans 300" w:hAnsi="Museo Sans 300"/>
          <w:color w:val="auto"/>
          <w:sz w:val="22"/>
          <w:szCs w:val="22"/>
        </w:rPr>
      </w:pPr>
    </w:p>
    <w:p w14:paraId="2624E881" w14:textId="44E34830" w:rsidR="00EB0324" w:rsidRPr="007803AE" w:rsidRDefault="0005015C" w:rsidP="00F24BF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 xml:space="preserve">crina Múltiple que requiere tratamiento en altas dosis para controlar síntomas. </w:t>
      </w:r>
    </w:p>
    <w:p w14:paraId="2624E882" w14:textId="77777777" w:rsidR="0005015C" w:rsidRPr="007803AE" w:rsidRDefault="0005015C" w:rsidP="0005015C">
      <w:pPr>
        <w:pStyle w:val="Default"/>
        <w:jc w:val="both"/>
        <w:rPr>
          <w:rFonts w:ascii="Museo Sans 300" w:hAnsi="Museo Sans 300"/>
          <w:color w:val="auto"/>
          <w:sz w:val="22"/>
          <w:szCs w:val="22"/>
        </w:rPr>
      </w:pPr>
      <w:r w:rsidRPr="007803AE">
        <w:rPr>
          <w:rFonts w:ascii="Museo Sans 300" w:hAnsi="Museo Sans 300"/>
          <w:color w:val="auto"/>
          <w:sz w:val="22"/>
          <w:szCs w:val="22"/>
        </w:rPr>
        <w:t>Clase II</w:t>
      </w:r>
      <w:r w:rsidR="00EB0324" w:rsidRPr="007803AE">
        <w:rPr>
          <w:rFonts w:ascii="Museo Sans 300" w:hAnsi="Museo Sans 300"/>
          <w:color w:val="auto"/>
          <w:sz w:val="22"/>
          <w:szCs w:val="22"/>
        </w:rPr>
        <w:t>I</w:t>
      </w:r>
      <w:r w:rsidRPr="007803AE">
        <w:rPr>
          <w:rFonts w:ascii="Museo Sans 300" w:hAnsi="Museo Sans 300"/>
          <w:color w:val="auto"/>
          <w:sz w:val="22"/>
          <w:szCs w:val="22"/>
        </w:rPr>
        <w:t xml:space="preserve"> </w:t>
      </w:r>
      <w:r w:rsidRPr="007803AE">
        <w:rPr>
          <w:rFonts w:ascii="Museo Sans 300" w:hAnsi="Museo Sans 300"/>
          <w:color w:val="auto"/>
          <w:sz w:val="22"/>
          <w:szCs w:val="22"/>
        </w:rPr>
        <w:tab/>
        <w:t xml:space="preserve">Menoscabo Global de la Persona </w:t>
      </w:r>
      <w:r w:rsidR="00EB0324" w:rsidRPr="007803AE">
        <w:rPr>
          <w:rFonts w:ascii="Museo Sans 300" w:hAnsi="Museo Sans 300"/>
          <w:color w:val="auto"/>
          <w:sz w:val="22"/>
          <w:szCs w:val="22"/>
        </w:rPr>
        <w:t>2</w:t>
      </w:r>
      <w:r w:rsidRPr="007803AE">
        <w:rPr>
          <w:rFonts w:ascii="Museo Sans 300" w:hAnsi="Museo Sans 300"/>
          <w:color w:val="auto"/>
          <w:sz w:val="22"/>
          <w:szCs w:val="22"/>
        </w:rPr>
        <w:t>1%</w:t>
      </w:r>
      <w:r w:rsidR="00EB0324"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EB0324" w:rsidRPr="007803AE">
        <w:rPr>
          <w:rFonts w:ascii="Museo Sans 300" w:hAnsi="Museo Sans 300"/>
          <w:color w:val="auto"/>
          <w:sz w:val="22"/>
          <w:szCs w:val="22"/>
        </w:rPr>
        <w:t xml:space="preserve"> 35</w:t>
      </w:r>
      <w:r w:rsidRPr="007803AE">
        <w:rPr>
          <w:rFonts w:ascii="Museo Sans 300" w:hAnsi="Museo Sans 300"/>
          <w:color w:val="auto"/>
          <w:sz w:val="22"/>
          <w:szCs w:val="22"/>
        </w:rPr>
        <w:t xml:space="preserve">% </w:t>
      </w:r>
    </w:p>
    <w:p w14:paraId="2624E883" w14:textId="77777777" w:rsidR="0005015C" w:rsidRPr="007803AE" w:rsidRDefault="0005015C" w:rsidP="0005015C">
      <w:pPr>
        <w:pStyle w:val="Default"/>
        <w:jc w:val="both"/>
        <w:rPr>
          <w:rFonts w:ascii="Museo Sans 300" w:hAnsi="Museo Sans 300"/>
          <w:color w:val="auto"/>
          <w:sz w:val="22"/>
          <w:szCs w:val="22"/>
        </w:rPr>
      </w:pPr>
    </w:p>
    <w:p w14:paraId="2624E884" w14:textId="77777777" w:rsidR="0005015C" w:rsidRPr="007803AE" w:rsidRDefault="0005015C" w:rsidP="0005015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 xml:space="preserve">crina Múltiple que requiere tratamiento en altas dosis que logra controlar parcialmente los síntomas. </w:t>
      </w:r>
    </w:p>
    <w:p w14:paraId="2624E885" w14:textId="77777777" w:rsidR="0005015C" w:rsidRPr="007803AE" w:rsidRDefault="0005015C" w:rsidP="0005015C">
      <w:pPr>
        <w:pStyle w:val="Default"/>
        <w:ind w:left="1418"/>
        <w:jc w:val="both"/>
        <w:rPr>
          <w:rFonts w:ascii="Museo Sans 300" w:hAnsi="Museo Sans 300"/>
          <w:color w:val="auto"/>
          <w:sz w:val="22"/>
          <w:szCs w:val="22"/>
        </w:rPr>
      </w:pPr>
    </w:p>
    <w:p w14:paraId="2624E886" w14:textId="77777777" w:rsidR="0005015C" w:rsidRPr="007803AE" w:rsidRDefault="0005015C" w:rsidP="0005015C">
      <w:pPr>
        <w:pStyle w:val="Default"/>
        <w:jc w:val="both"/>
        <w:rPr>
          <w:rFonts w:ascii="Museo Sans 300" w:hAnsi="Museo Sans 300"/>
          <w:color w:val="auto"/>
          <w:sz w:val="22"/>
          <w:szCs w:val="22"/>
        </w:rPr>
      </w:pPr>
      <w:r w:rsidRPr="007803AE">
        <w:rPr>
          <w:rFonts w:ascii="Museo Sans 300" w:hAnsi="Museo Sans 300"/>
          <w:color w:val="auto"/>
          <w:sz w:val="22"/>
          <w:szCs w:val="22"/>
        </w:rPr>
        <w:t>Clase I</w:t>
      </w:r>
      <w:r w:rsidR="005679E1" w:rsidRPr="007803AE">
        <w:rPr>
          <w:rFonts w:ascii="Museo Sans 300" w:hAnsi="Museo Sans 300"/>
          <w:color w:val="auto"/>
          <w:sz w:val="22"/>
          <w:szCs w:val="22"/>
        </w:rPr>
        <w:t>V</w:t>
      </w:r>
      <w:r w:rsidRPr="007803AE">
        <w:rPr>
          <w:rFonts w:ascii="Museo Sans 300" w:hAnsi="Museo Sans 300"/>
          <w:color w:val="auto"/>
          <w:sz w:val="22"/>
          <w:szCs w:val="22"/>
        </w:rPr>
        <w:tab/>
        <w:t xml:space="preserve">Menoscabo Global de la Persona </w:t>
      </w:r>
      <w:r w:rsidR="00EB0324" w:rsidRPr="007803AE">
        <w:rPr>
          <w:rFonts w:ascii="Museo Sans 300" w:hAnsi="Museo Sans 300"/>
          <w:color w:val="auto"/>
          <w:sz w:val="22"/>
          <w:szCs w:val="22"/>
        </w:rPr>
        <w:t>36</w:t>
      </w:r>
      <w:r w:rsidRPr="007803AE">
        <w:rPr>
          <w:rFonts w:ascii="Museo Sans 300" w:hAnsi="Museo Sans 300"/>
          <w:color w:val="auto"/>
          <w:sz w:val="22"/>
          <w:szCs w:val="22"/>
        </w:rPr>
        <w:t>%</w:t>
      </w:r>
      <w:r w:rsidR="00EB0324" w:rsidRPr="007803AE">
        <w:rPr>
          <w:rFonts w:ascii="Museo Sans 300" w:hAnsi="Museo Sans 300"/>
          <w:color w:val="auto"/>
          <w:sz w:val="22"/>
          <w:szCs w:val="22"/>
        </w:rPr>
        <w:t xml:space="preserve"> </w:t>
      </w:r>
      <w:r w:rsidRPr="007803AE">
        <w:rPr>
          <w:rFonts w:ascii="Museo Sans 300" w:hAnsi="Museo Sans 300"/>
          <w:color w:val="auto"/>
          <w:sz w:val="22"/>
          <w:szCs w:val="22"/>
        </w:rPr>
        <w:t>-</w:t>
      </w:r>
      <w:r w:rsidR="00EB0324" w:rsidRPr="007803AE">
        <w:rPr>
          <w:rFonts w:ascii="Museo Sans 300" w:hAnsi="Museo Sans 300"/>
          <w:color w:val="auto"/>
          <w:sz w:val="22"/>
          <w:szCs w:val="22"/>
        </w:rPr>
        <w:t xml:space="preserve"> 50</w:t>
      </w:r>
      <w:r w:rsidRPr="007803AE">
        <w:rPr>
          <w:rFonts w:ascii="Museo Sans 300" w:hAnsi="Museo Sans 300"/>
          <w:color w:val="auto"/>
          <w:sz w:val="22"/>
          <w:szCs w:val="22"/>
        </w:rPr>
        <w:t xml:space="preserve">% </w:t>
      </w:r>
    </w:p>
    <w:p w14:paraId="2624E887" w14:textId="77777777" w:rsidR="0005015C" w:rsidRPr="007803AE" w:rsidRDefault="0005015C" w:rsidP="0005015C">
      <w:pPr>
        <w:pStyle w:val="Default"/>
        <w:jc w:val="both"/>
        <w:rPr>
          <w:rFonts w:ascii="Museo Sans 300" w:hAnsi="Museo Sans 300"/>
          <w:color w:val="auto"/>
          <w:sz w:val="22"/>
          <w:szCs w:val="22"/>
        </w:rPr>
      </w:pPr>
    </w:p>
    <w:p w14:paraId="2624E888" w14:textId="77777777" w:rsidR="0005015C" w:rsidRPr="007803AE" w:rsidRDefault="0005015C" w:rsidP="0005015C">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crina Múltiple cuyo tratamiento en altas dosis no mejora los índices de Hipo</w:t>
      </w:r>
      <w:r w:rsidR="0021364C" w:rsidRPr="007803AE">
        <w:rPr>
          <w:rFonts w:ascii="Museo Sans 300" w:hAnsi="Museo Sans 300"/>
          <w:color w:val="auto"/>
          <w:sz w:val="22"/>
          <w:szCs w:val="22"/>
        </w:rPr>
        <w:t>tiroidismo, Anemia, Hipotensión e</w:t>
      </w:r>
      <w:r w:rsidRPr="007803AE">
        <w:rPr>
          <w:rFonts w:ascii="Museo Sans 300" w:hAnsi="Museo Sans 300"/>
          <w:color w:val="auto"/>
          <w:sz w:val="22"/>
          <w:szCs w:val="22"/>
        </w:rPr>
        <w:t xml:space="preserve"> Hiponatremia. </w:t>
      </w:r>
    </w:p>
    <w:p w14:paraId="2624E889" w14:textId="77777777" w:rsidR="00870376" w:rsidRPr="007803AE" w:rsidRDefault="00870376" w:rsidP="00421AFD">
      <w:pPr>
        <w:pStyle w:val="Default"/>
        <w:jc w:val="both"/>
        <w:rPr>
          <w:rFonts w:ascii="Museo Sans 300" w:hAnsi="Museo Sans 300"/>
          <w:color w:val="auto"/>
          <w:sz w:val="22"/>
          <w:szCs w:val="22"/>
        </w:rPr>
      </w:pPr>
    </w:p>
    <w:p w14:paraId="2624E88A" w14:textId="7ED2E237" w:rsidR="00421AFD" w:rsidRPr="007803AE" w:rsidRDefault="00421AFD" w:rsidP="00421AFD">
      <w:pPr>
        <w:pStyle w:val="Default"/>
        <w:jc w:val="both"/>
        <w:rPr>
          <w:rFonts w:ascii="Museo Sans 300" w:hAnsi="Museo Sans 300"/>
          <w:color w:val="auto"/>
          <w:sz w:val="22"/>
          <w:szCs w:val="22"/>
        </w:rPr>
      </w:pPr>
      <w:r w:rsidRPr="007803AE">
        <w:rPr>
          <w:rFonts w:ascii="Museo Sans 300" w:hAnsi="Museo Sans 300"/>
          <w:color w:val="auto"/>
          <w:sz w:val="22"/>
          <w:szCs w:val="22"/>
        </w:rPr>
        <w:t>Clase V</w:t>
      </w:r>
      <w:r w:rsidR="00A86374" w:rsidRPr="007803AE">
        <w:rPr>
          <w:rFonts w:ascii="Museo Sans 300" w:hAnsi="Museo Sans 300"/>
          <w:color w:val="auto"/>
          <w:sz w:val="22"/>
          <w:szCs w:val="22"/>
        </w:rPr>
        <w:tab/>
      </w:r>
      <w:r w:rsidRPr="007803AE">
        <w:rPr>
          <w:rFonts w:ascii="Museo Sans 300" w:hAnsi="Museo Sans 300"/>
          <w:color w:val="auto"/>
          <w:sz w:val="22"/>
          <w:szCs w:val="22"/>
        </w:rPr>
        <w:tab/>
        <w:t>Men</w:t>
      </w:r>
      <w:r w:rsidR="0058160B" w:rsidRPr="007803AE">
        <w:rPr>
          <w:rFonts w:ascii="Museo Sans 300" w:hAnsi="Museo Sans 300"/>
          <w:color w:val="auto"/>
          <w:sz w:val="22"/>
          <w:szCs w:val="22"/>
        </w:rPr>
        <w:t>oscabo Global de la Persona 50%</w:t>
      </w:r>
      <w:r w:rsidRPr="007803AE">
        <w:rPr>
          <w:rFonts w:ascii="Museo Sans 300" w:hAnsi="Museo Sans 300"/>
          <w:color w:val="auto"/>
          <w:sz w:val="22"/>
          <w:szCs w:val="22"/>
        </w:rPr>
        <w:t xml:space="preserve"> - 70%</w:t>
      </w:r>
    </w:p>
    <w:p w14:paraId="2624E88B" w14:textId="77777777" w:rsidR="00421AFD" w:rsidRPr="007803AE" w:rsidRDefault="00421AFD" w:rsidP="00421AFD">
      <w:pPr>
        <w:pStyle w:val="Default"/>
        <w:jc w:val="both"/>
        <w:rPr>
          <w:rFonts w:ascii="Museo Sans 300" w:hAnsi="Museo Sans 300"/>
          <w:color w:val="auto"/>
          <w:sz w:val="22"/>
          <w:szCs w:val="22"/>
        </w:rPr>
      </w:pPr>
    </w:p>
    <w:p w14:paraId="2624E88C" w14:textId="77777777" w:rsidR="00421AFD" w:rsidRPr="007803AE" w:rsidRDefault="00421AFD" w:rsidP="00E6446B">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Enfermedad End</w:t>
      </w:r>
      <w:r w:rsidR="0021364C" w:rsidRPr="007803AE">
        <w:rPr>
          <w:rFonts w:ascii="Museo Sans 300" w:hAnsi="Museo Sans 300"/>
          <w:color w:val="auto"/>
          <w:sz w:val="22"/>
          <w:szCs w:val="22"/>
        </w:rPr>
        <w:t>ó</w:t>
      </w:r>
      <w:r w:rsidRPr="007803AE">
        <w:rPr>
          <w:rFonts w:ascii="Museo Sans 300" w:hAnsi="Museo Sans 300"/>
          <w:color w:val="auto"/>
          <w:sz w:val="22"/>
          <w:szCs w:val="22"/>
        </w:rPr>
        <w:t>crina Múltiple cuyo tratamiento</w:t>
      </w:r>
      <w:r w:rsidR="0021364C" w:rsidRPr="007803AE">
        <w:rPr>
          <w:rFonts w:ascii="Museo Sans 300" w:hAnsi="Museo Sans 300"/>
          <w:color w:val="auto"/>
          <w:sz w:val="22"/>
          <w:szCs w:val="22"/>
        </w:rPr>
        <w:t>,</w:t>
      </w:r>
      <w:r w:rsidRPr="007803AE">
        <w:rPr>
          <w:rFonts w:ascii="Museo Sans 300" w:hAnsi="Museo Sans 300"/>
          <w:color w:val="auto"/>
          <w:sz w:val="22"/>
          <w:szCs w:val="22"/>
        </w:rPr>
        <w:t xml:space="preserve"> que a pesar de altas dosis no mejora</w:t>
      </w:r>
      <w:r w:rsidR="004C40DF" w:rsidRPr="007803AE">
        <w:rPr>
          <w:rFonts w:ascii="Museo Sans 300" w:hAnsi="Museo Sans 300"/>
          <w:color w:val="auto"/>
          <w:sz w:val="22"/>
          <w:szCs w:val="22"/>
        </w:rPr>
        <w:t>n</w:t>
      </w:r>
      <w:r w:rsidRPr="007803AE">
        <w:rPr>
          <w:rFonts w:ascii="Museo Sans 300" w:hAnsi="Museo Sans 300"/>
          <w:color w:val="auto"/>
          <w:sz w:val="22"/>
          <w:szCs w:val="22"/>
        </w:rPr>
        <w:t xml:space="preserve"> los </w:t>
      </w:r>
      <w:r w:rsidR="004C40DF" w:rsidRPr="007803AE">
        <w:rPr>
          <w:rFonts w:ascii="Museo Sans 300" w:hAnsi="Museo Sans 300"/>
          <w:color w:val="auto"/>
          <w:sz w:val="22"/>
          <w:szCs w:val="22"/>
        </w:rPr>
        <w:t>síntomas y existen complicaciones derivadas de la enfermedad original de base.</w:t>
      </w:r>
    </w:p>
    <w:p w14:paraId="2624E88D" w14:textId="77777777" w:rsidR="0021364C" w:rsidRPr="007803AE" w:rsidRDefault="0021364C" w:rsidP="00187403">
      <w:pPr>
        <w:jc w:val="both"/>
        <w:rPr>
          <w:rFonts w:ascii="Museo Sans 300" w:hAnsi="Museo Sans 300" w:cs="Arial"/>
          <w:b/>
          <w:sz w:val="22"/>
          <w:szCs w:val="22"/>
        </w:rPr>
      </w:pPr>
    </w:p>
    <w:p w14:paraId="2624E88E" w14:textId="2F259B2A" w:rsidR="0021364C" w:rsidRPr="007803AE" w:rsidRDefault="00CD2FBA" w:rsidP="00E6446B">
      <w:pPr>
        <w:jc w:val="both"/>
        <w:rPr>
          <w:rFonts w:ascii="Museo Sans 300" w:hAnsi="Museo Sans 300" w:cs="Arial"/>
          <w:sz w:val="22"/>
          <w:szCs w:val="22"/>
        </w:rPr>
      </w:pPr>
      <w:r w:rsidRPr="007803AE">
        <w:rPr>
          <w:rFonts w:ascii="Museo Sans 300" w:hAnsi="Museo Sans 300" w:cs="Arial"/>
          <w:b/>
          <w:sz w:val="22"/>
          <w:szCs w:val="22"/>
        </w:rPr>
        <w:t>Art. 97</w:t>
      </w:r>
      <w:r w:rsidR="005A6C2C" w:rsidRPr="007803AE">
        <w:rPr>
          <w:rFonts w:ascii="Museo Sans 300" w:hAnsi="Museo Sans 300" w:cs="Arial"/>
          <w:b/>
          <w:sz w:val="22"/>
          <w:szCs w:val="22"/>
        </w:rPr>
        <w:t>.-</w:t>
      </w:r>
      <w:r w:rsidR="005A6C2C" w:rsidRPr="007803AE">
        <w:rPr>
          <w:rFonts w:ascii="Museo Sans 300" w:hAnsi="Museo Sans 300" w:cs="Arial"/>
          <w:sz w:val="22"/>
          <w:szCs w:val="22"/>
        </w:rPr>
        <w:t xml:space="preserve"> Para efecto de evaluar y calificar la invalidez resultante de los Impedimentos Mentales, se deberá cumplir con las recomendaciones técnicas que a continuación se señalan:</w:t>
      </w:r>
    </w:p>
    <w:p w14:paraId="2624E88F" w14:textId="77777777" w:rsidR="00E6446B" w:rsidRPr="007803AE" w:rsidRDefault="00E6446B" w:rsidP="00E6446B">
      <w:pPr>
        <w:jc w:val="both"/>
        <w:rPr>
          <w:rFonts w:ascii="Museo Sans 300" w:hAnsi="Museo Sans 300" w:cs="Arial"/>
          <w:sz w:val="22"/>
          <w:szCs w:val="22"/>
        </w:rPr>
      </w:pPr>
    </w:p>
    <w:p w14:paraId="2624E890" w14:textId="77777777" w:rsidR="00187403" w:rsidRPr="007803AE" w:rsidRDefault="005A6C2C" w:rsidP="005A6C2C">
      <w:pPr>
        <w:rPr>
          <w:rFonts w:ascii="Museo Sans 300" w:hAnsi="Museo Sans 300" w:cs="Arial"/>
          <w:b/>
          <w:sz w:val="22"/>
          <w:szCs w:val="22"/>
        </w:rPr>
      </w:pPr>
      <w:r w:rsidRPr="007803AE">
        <w:rPr>
          <w:rFonts w:ascii="Museo Sans 300" w:hAnsi="Museo Sans 300" w:cs="Arial"/>
          <w:b/>
          <w:sz w:val="22"/>
          <w:szCs w:val="22"/>
        </w:rPr>
        <w:t>IMPEDIMENTO MENTAL</w:t>
      </w:r>
    </w:p>
    <w:p w14:paraId="2624E891" w14:textId="77777777" w:rsidR="00A86374" w:rsidRPr="007803AE" w:rsidRDefault="00A86374" w:rsidP="005A6C2C">
      <w:pPr>
        <w:rPr>
          <w:rFonts w:ascii="Museo Sans 300" w:hAnsi="Museo Sans 300" w:cs="Arial"/>
          <w:b/>
          <w:sz w:val="22"/>
          <w:szCs w:val="22"/>
        </w:rPr>
      </w:pPr>
    </w:p>
    <w:p w14:paraId="2624E892" w14:textId="1FC5A273" w:rsidR="00187403" w:rsidRPr="007803AE" w:rsidRDefault="00010312"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Las Normas Generales de Invalidez</w:t>
      </w:r>
      <w:r w:rsidR="00C12809" w:rsidRPr="007803AE">
        <w:rPr>
          <w:rFonts w:ascii="Museo Sans 300" w:hAnsi="Museo Sans 300"/>
          <w:color w:val="auto"/>
          <w:sz w:val="22"/>
          <w:szCs w:val="22"/>
        </w:rPr>
        <w:t xml:space="preserve"> y Enfermedades Graves</w:t>
      </w:r>
      <w:r w:rsidR="00187403" w:rsidRPr="007803AE">
        <w:rPr>
          <w:rFonts w:ascii="Museo Sans 300" w:hAnsi="Museo Sans 300"/>
          <w:color w:val="auto"/>
          <w:sz w:val="22"/>
          <w:szCs w:val="22"/>
        </w:rPr>
        <w:t xml:space="preserve"> entregan los criterios para evaluar y calificar los Impedimentos mentales. Los requisitos para su configuración, el grado de menoscabo en la capacidad de trabajo, expresado en las interferencias que producen sobre las actividades de eficiencia social en la vida </w:t>
      </w:r>
      <w:r w:rsidR="00E52B77" w:rsidRPr="007803AE">
        <w:rPr>
          <w:rFonts w:ascii="Museo Sans 300" w:hAnsi="Museo Sans 300"/>
          <w:color w:val="auto"/>
          <w:sz w:val="22"/>
          <w:szCs w:val="22"/>
        </w:rPr>
        <w:t>laboral</w:t>
      </w:r>
      <w:r w:rsidR="00187403" w:rsidRPr="007803AE">
        <w:rPr>
          <w:rFonts w:ascii="Museo Sans 300" w:hAnsi="Museo Sans 300"/>
          <w:color w:val="auto"/>
          <w:sz w:val="22"/>
          <w:szCs w:val="22"/>
        </w:rPr>
        <w:t xml:space="preserve">. </w:t>
      </w:r>
    </w:p>
    <w:p w14:paraId="2624E893" w14:textId="77777777" w:rsidR="00187403" w:rsidRPr="007803AE" w:rsidRDefault="00187403" w:rsidP="00187403">
      <w:pPr>
        <w:pStyle w:val="Default"/>
        <w:jc w:val="both"/>
        <w:rPr>
          <w:rFonts w:ascii="Museo Sans 300" w:hAnsi="Museo Sans 300"/>
          <w:color w:val="auto"/>
          <w:sz w:val="22"/>
          <w:szCs w:val="22"/>
        </w:rPr>
      </w:pPr>
    </w:p>
    <w:p w14:paraId="2624E894"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generación, desarrollo y modificación de los Impedimentos mentales han dado origen a escuelas psiquiátricas. Estas pueden sistematizarse </w:t>
      </w:r>
      <w:r w:rsidR="00C44188" w:rsidRPr="007803AE">
        <w:rPr>
          <w:rFonts w:ascii="Museo Sans 300" w:hAnsi="Museo Sans 300"/>
          <w:color w:val="auto"/>
          <w:sz w:val="22"/>
          <w:szCs w:val="22"/>
        </w:rPr>
        <w:t>como:</w:t>
      </w:r>
      <w:r w:rsidRPr="007803AE">
        <w:rPr>
          <w:rFonts w:ascii="Museo Sans 300" w:hAnsi="Museo Sans 300"/>
          <w:color w:val="auto"/>
          <w:sz w:val="22"/>
          <w:szCs w:val="22"/>
        </w:rPr>
        <w:t xml:space="preserve"> Biológica, Psicodinámica, Conductual, Fenomenológico – existencial y Socio-cultural. Sin embargo, se debe concordar en la identidad de los trastornos mentales </w:t>
      </w:r>
      <w:r w:rsidR="00014007" w:rsidRPr="007803AE">
        <w:rPr>
          <w:rFonts w:ascii="Museo Sans 300" w:hAnsi="Museo Sans 300"/>
          <w:color w:val="auto"/>
          <w:sz w:val="22"/>
          <w:szCs w:val="22"/>
        </w:rPr>
        <w:t>con</w:t>
      </w:r>
      <w:r w:rsidRPr="007803AE">
        <w:rPr>
          <w:rFonts w:ascii="Museo Sans 300" w:hAnsi="Museo Sans 300"/>
          <w:color w:val="auto"/>
          <w:sz w:val="22"/>
          <w:szCs w:val="22"/>
        </w:rPr>
        <w:t xml:space="preserve"> base a sus manifestaciones clínicas, aunque existan diferencias en la interpretación de los mecanismos que provocan las alteraciones. La etiopatogenia de la mayoría de los trastornos mentales sigue siendo desconocida. </w:t>
      </w:r>
    </w:p>
    <w:p w14:paraId="2624E895" w14:textId="77777777" w:rsidR="00187403" w:rsidRPr="007803AE" w:rsidRDefault="00187403" w:rsidP="00187403">
      <w:pPr>
        <w:pStyle w:val="Default"/>
        <w:jc w:val="both"/>
        <w:rPr>
          <w:rFonts w:ascii="Museo Sans 300" w:hAnsi="Museo Sans 300"/>
          <w:color w:val="auto"/>
          <w:sz w:val="22"/>
          <w:szCs w:val="22"/>
        </w:rPr>
      </w:pPr>
    </w:p>
    <w:p w14:paraId="2624E896" w14:textId="77777777" w:rsidR="00187403" w:rsidRPr="007803AE" w:rsidRDefault="00187403" w:rsidP="00187403">
      <w:pPr>
        <w:jc w:val="both"/>
        <w:rPr>
          <w:rFonts w:ascii="Museo Sans 300" w:hAnsi="Museo Sans 300" w:cs="Arial"/>
          <w:sz w:val="22"/>
          <w:szCs w:val="22"/>
        </w:rPr>
      </w:pPr>
      <w:r w:rsidRPr="007803AE">
        <w:rPr>
          <w:rFonts w:ascii="Museo Sans 300" w:hAnsi="Museo Sans 300" w:cs="Arial"/>
          <w:sz w:val="22"/>
          <w:szCs w:val="22"/>
        </w:rPr>
        <w:t>Los Trastornos Mentales han sido agrupados por la Organización Mundial de la Salud, a través de su Décima Revisión de la Clasificación Internacional de Enfermedades (CIE.10), de 1995.</w:t>
      </w:r>
    </w:p>
    <w:p w14:paraId="2624E897" w14:textId="0D3D78F1" w:rsidR="005A6C2C" w:rsidRPr="007803AE" w:rsidRDefault="005A6C2C" w:rsidP="005A6C2C">
      <w:pPr>
        <w:rPr>
          <w:rFonts w:ascii="Museo Sans 300" w:hAnsi="Museo Sans 300" w:cs="Arial"/>
          <w:sz w:val="22"/>
          <w:szCs w:val="22"/>
        </w:rPr>
      </w:pPr>
      <w:r w:rsidRPr="007803AE">
        <w:rPr>
          <w:rFonts w:ascii="Museo Sans 300" w:hAnsi="Museo Sans 300" w:cs="Arial"/>
          <w:sz w:val="22"/>
          <w:szCs w:val="22"/>
        </w:rPr>
        <w:t>Los Impedimentos Mentales se clasifican en los grupos siguientes: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86"/>
        <w:gridCol w:w="1442"/>
      </w:tblGrid>
      <w:tr w:rsidR="005A6C2C" w:rsidRPr="007803AE" w14:paraId="2624E89B" w14:textId="77777777" w:rsidTr="005A1841">
        <w:trPr>
          <w:trHeight w:val="454"/>
        </w:trPr>
        <w:tc>
          <w:tcPr>
            <w:tcW w:w="7386" w:type="dxa"/>
            <w:vAlign w:val="bottom"/>
          </w:tcPr>
          <w:p w14:paraId="2624E899" w14:textId="77777777" w:rsidR="005A6C2C" w:rsidRPr="007803AE" w:rsidRDefault="005A6C2C" w:rsidP="00E52B77">
            <w:pPr>
              <w:rPr>
                <w:rFonts w:ascii="Museo Sans 300" w:hAnsi="Museo Sans 300" w:cs="Arial"/>
                <w:b/>
                <w:sz w:val="22"/>
                <w:szCs w:val="22"/>
              </w:rPr>
            </w:pPr>
            <w:r w:rsidRPr="007803AE">
              <w:rPr>
                <w:rFonts w:ascii="Museo Sans 300" w:hAnsi="Museo Sans 300" w:cs="Arial"/>
                <w:b/>
                <w:sz w:val="22"/>
                <w:szCs w:val="22"/>
              </w:rPr>
              <w:t>IMPEDIMENTOS</w:t>
            </w:r>
          </w:p>
        </w:tc>
        <w:tc>
          <w:tcPr>
            <w:tcW w:w="1442" w:type="dxa"/>
            <w:vAlign w:val="bottom"/>
          </w:tcPr>
          <w:p w14:paraId="2624E89A" w14:textId="77777777" w:rsidR="005A6C2C" w:rsidRPr="007803AE" w:rsidRDefault="005A6C2C" w:rsidP="00E52B77">
            <w:pPr>
              <w:rPr>
                <w:rFonts w:ascii="Museo Sans 300" w:hAnsi="Museo Sans 300" w:cs="Arial"/>
                <w:b/>
                <w:sz w:val="22"/>
                <w:szCs w:val="22"/>
              </w:rPr>
            </w:pPr>
            <w:r w:rsidRPr="007803AE">
              <w:rPr>
                <w:rFonts w:ascii="Museo Sans 300" w:hAnsi="Museo Sans 300" w:cs="Arial"/>
                <w:b/>
                <w:sz w:val="22"/>
                <w:szCs w:val="22"/>
              </w:rPr>
              <w:t>C.I.E. -10</w:t>
            </w:r>
          </w:p>
        </w:tc>
      </w:tr>
      <w:tr w:rsidR="005A6C2C" w:rsidRPr="007803AE" w14:paraId="2624E89E" w14:textId="77777777" w:rsidTr="005A1841">
        <w:trPr>
          <w:trHeight w:val="454"/>
        </w:trPr>
        <w:tc>
          <w:tcPr>
            <w:tcW w:w="7386" w:type="dxa"/>
            <w:vAlign w:val="bottom"/>
          </w:tcPr>
          <w:p w14:paraId="2624E89C" w14:textId="77777777"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Mentales Orgánicos, incluidos los trastornos sintomáticos</w:t>
            </w:r>
            <w:r w:rsidR="00014007" w:rsidRPr="007803AE">
              <w:rPr>
                <w:rFonts w:ascii="Museo Sans 300" w:hAnsi="Museo Sans 300" w:cs="Arial"/>
                <w:sz w:val="22"/>
                <w:szCs w:val="22"/>
              </w:rPr>
              <w:t>.</w:t>
            </w:r>
          </w:p>
        </w:tc>
        <w:tc>
          <w:tcPr>
            <w:tcW w:w="1442" w:type="dxa"/>
            <w:vAlign w:val="bottom"/>
          </w:tcPr>
          <w:p w14:paraId="2624E89D" w14:textId="77777777"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F.00 - 09</w:t>
            </w:r>
          </w:p>
        </w:tc>
      </w:tr>
      <w:tr w:rsidR="005A6C2C" w:rsidRPr="007803AE" w14:paraId="2624E8A1" w14:textId="77777777" w:rsidTr="005A1841">
        <w:trPr>
          <w:trHeight w:val="454"/>
        </w:trPr>
        <w:tc>
          <w:tcPr>
            <w:tcW w:w="7386" w:type="dxa"/>
            <w:vAlign w:val="bottom"/>
          </w:tcPr>
          <w:p w14:paraId="2624E89F" w14:textId="77777777"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Mentales y del Comportamiento por uso de Sustancias Psicoactivas</w:t>
            </w:r>
            <w:r w:rsidR="00014007" w:rsidRPr="007803AE">
              <w:rPr>
                <w:rFonts w:ascii="Museo Sans 300" w:hAnsi="Museo Sans 300" w:cs="Arial"/>
                <w:sz w:val="22"/>
                <w:szCs w:val="22"/>
              </w:rPr>
              <w:t>.</w:t>
            </w:r>
          </w:p>
        </w:tc>
        <w:tc>
          <w:tcPr>
            <w:tcW w:w="1442" w:type="dxa"/>
            <w:vAlign w:val="bottom"/>
          </w:tcPr>
          <w:p w14:paraId="2624E8A0" w14:textId="77777777"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F.10 - F.19</w:t>
            </w:r>
          </w:p>
        </w:tc>
      </w:tr>
      <w:tr w:rsidR="005A6C2C" w:rsidRPr="007803AE" w14:paraId="2624E8A4" w14:textId="77777777" w:rsidTr="005A1841">
        <w:trPr>
          <w:trHeight w:val="454"/>
        </w:trPr>
        <w:tc>
          <w:tcPr>
            <w:tcW w:w="7386" w:type="dxa"/>
            <w:vAlign w:val="bottom"/>
          </w:tcPr>
          <w:p w14:paraId="2624E8A2" w14:textId="77777777"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Esquizofrenia, Trastornos Esquizotípicos y Trastornos Delirantes</w:t>
            </w:r>
            <w:r w:rsidR="00014007" w:rsidRPr="007803AE">
              <w:rPr>
                <w:rFonts w:ascii="Museo Sans 300" w:hAnsi="Museo Sans 300" w:cs="Arial"/>
                <w:sz w:val="22"/>
                <w:szCs w:val="22"/>
              </w:rPr>
              <w:t>.</w:t>
            </w:r>
          </w:p>
        </w:tc>
        <w:tc>
          <w:tcPr>
            <w:tcW w:w="1442" w:type="dxa"/>
            <w:vAlign w:val="bottom"/>
          </w:tcPr>
          <w:p w14:paraId="2624E8A3" w14:textId="77777777"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F.20 - F.29</w:t>
            </w:r>
          </w:p>
        </w:tc>
      </w:tr>
      <w:tr w:rsidR="005A6C2C" w:rsidRPr="007803AE" w14:paraId="2624E8A7" w14:textId="77777777" w:rsidTr="005A1841">
        <w:trPr>
          <w:trHeight w:val="454"/>
        </w:trPr>
        <w:tc>
          <w:tcPr>
            <w:tcW w:w="7386" w:type="dxa"/>
            <w:vAlign w:val="bottom"/>
          </w:tcPr>
          <w:p w14:paraId="2624E8A5" w14:textId="77777777"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del Humor</w:t>
            </w:r>
            <w:r w:rsidR="00014007" w:rsidRPr="007803AE">
              <w:rPr>
                <w:rFonts w:ascii="Museo Sans 300" w:hAnsi="Museo Sans 300" w:cs="Arial"/>
                <w:sz w:val="22"/>
                <w:szCs w:val="22"/>
              </w:rPr>
              <w:t>.</w:t>
            </w:r>
            <w:r w:rsidRPr="007803AE">
              <w:rPr>
                <w:rFonts w:ascii="Museo Sans 300" w:hAnsi="Museo Sans 300" w:cs="Arial"/>
                <w:sz w:val="22"/>
                <w:szCs w:val="22"/>
              </w:rPr>
              <w:t xml:space="preserve"> (afectivos)</w:t>
            </w:r>
          </w:p>
        </w:tc>
        <w:tc>
          <w:tcPr>
            <w:tcW w:w="1442" w:type="dxa"/>
            <w:vAlign w:val="bottom"/>
          </w:tcPr>
          <w:p w14:paraId="2624E8A6" w14:textId="77777777"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F.30 - F.39</w:t>
            </w:r>
          </w:p>
        </w:tc>
      </w:tr>
      <w:tr w:rsidR="005A6C2C" w:rsidRPr="007803AE" w14:paraId="2624E8AA" w14:textId="77777777" w:rsidTr="005A1841">
        <w:trPr>
          <w:trHeight w:val="454"/>
        </w:trPr>
        <w:tc>
          <w:tcPr>
            <w:tcW w:w="7386" w:type="dxa"/>
            <w:vAlign w:val="bottom"/>
          </w:tcPr>
          <w:p w14:paraId="2624E8A8" w14:textId="77777777"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Neuróticos, trastornos relacionados con el estrés y somatomorfos</w:t>
            </w:r>
            <w:r w:rsidR="00014007" w:rsidRPr="007803AE">
              <w:rPr>
                <w:rFonts w:ascii="Museo Sans 300" w:hAnsi="Museo Sans 300" w:cs="Arial"/>
                <w:sz w:val="22"/>
                <w:szCs w:val="22"/>
              </w:rPr>
              <w:t>.</w:t>
            </w:r>
          </w:p>
        </w:tc>
        <w:tc>
          <w:tcPr>
            <w:tcW w:w="1442" w:type="dxa"/>
            <w:vAlign w:val="bottom"/>
          </w:tcPr>
          <w:p w14:paraId="2624E8A9" w14:textId="77777777"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F.40 - F.48</w:t>
            </w:r>
          </w:p>
        </w:tc>
      </w:tr>
      <w:tr w:rsidR="005A6C2C" w:rsidRPr="007803AE" w14:paraId="2624E8AD" w14:textId="77777777" w:rsidTr="005A1841">
        <w:trPr>
          <w:trHeight w:val="454"/>
        </w:trPr>
        <w:tc>
          <w:tcPr>
            <w:tcW w:w="7386" w:type="dxa"/>
            <w:vAlign w:val="bottom"/>
          </w:tcPr>
          <w:p w14:paraId="2624E8AB" w14:textId="77777777"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Síndromes del Comportamiento asociados con alteraciones fisiológicas y factores físicos.</w:t>
            </w:r>
          </w:p>
        </w:tc>
        <w:tc>
          <w:tcPr>
            <w:tcW w:w="1442" w:type="dxa"/>
            <w:vAlign w:val="bottom"/>
          </w:tcPr>
          <w:p w14:paraId="2624E8AC" w14:textId="77777777"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F.50 - F.59</w:t>
            </w:r>
          </w:p>
        </w:tc>
      </w:tr>
      <w:tr w:rsidR="005A6C2C" w:rsidRPr="007803AE" w14:paraId="2624E8B0" w14:textId="77777777" w:rsidTr="005A1841">
        <w:trPr>
          <w:trHeight w:val="454"/>
        </w:trPr>
        <w:tc>
          <w:tcPr>
            <w:tcW w:w="7386" w:type="dxa"/>
            <w:vAlign w:val="bottom"/>
          </w:tcPr>
          <w:p w14:paraId="2624E8AE" w14:textId="77777777"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de la Personalidad y del comportamiento en adultos</w:t>
            </w:r>
            <w:r w:rsidR="00014007" w:rsidRPr="007803AE">
              <w:rPr>
                <w:rFonts w:ascii="Museo Sans 300" w:hAnsi="Museo Sans 300" w:cs="Arial"/>
                <w:sz w:val="22"/>
                <w:szCs w:val="22"/>
              </w:rPr>
              <w:t>.</w:t>
            </w:r>
          </w:p>
        </w:tc>
        <w:tc>
          <w:tcPr>
            <w:tcW w:w="1442" w:type="dxa"/>
            <w:vAlign w:val="bottom"/>
          </w:tcPr>
          <w:p w14:paraId="2624E8AF" w14:textId="77777777"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F-60 - F.69</w:t>
            </w:r>
          </w:p>
        </w:tc>
      </w:tr>
      <w:tr w:rsidR="005A6C2C" w:rsidRPr="007803AE" w14:paraId="2624E8B3" w14:textId="77777777" w:rsidTr="005A1841">
        <w:trPr>
          <w:trHeight w:val="454"/>
        </w:trPr>
        <w:tc>
          <w:tcPr>
            <w:tcW w:w="7386" w:type="dxa"/>
            <w:vAlign w:val="bottom"/>
          </w:tcPr>
          <w:p w14:paraId="2624E8B1" w14:textId="77777777"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Retraso Mental</w:t>
            </w:r>
            <w:r w:rsidR="00014007" w:rsidRPr="007803AE">
              <w:rPr>
                <w:rFonts w:ascii="Museo Sans 300" w:hAnsi="Museo Sans 300" w:cs="Arial"/>
                <w:sz w:val="22"/>
                <w:szCs w:val="22"/>
              </w:rPr>
              <w:t>.</w:t>
            </w:r>
          </w:p>
        </w:tc>
        <w:tc>
          <w:tcPr>
            <w:tcW w:w="1442" w:type="dxa"/>
            <w:vAlign w:val="bottom"/>
          </w:tcPr>
          <w:p w14:paraId="2624E8B2" w14:textId="77777777"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F.70 - F.79</w:t>
            </w:r>
          </w:p>
        </w:tc>
      </w:tr>
      <w:tr w:rsidR="005A6C2C" w:rsidRPr="007803AE" w14:paraId="2624E8B6" w14:textId="77777777" w:rsidTr="005A1841">
        <w:trPr>
          <w:trHeight w:val="454"/>
        </w:trPr>
        <w:tc>
          <w:tcPr>
            <w:tcW w:w="7386" w:type="dxa"/>
            <w:vAlign w:val="bottom"/>
          </w:tcPr>
          <w:p w14:paraId="2624E8B4" w14:textId="77777777"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del Desarrollo Psicológico</w:t>
            </w:r>
            <w:r w:rsidR="00014007" w:rsidRPr="007803AE">
              <w:rPr>
                <w:rFonts w:ascii="Museo Sans 300" w:hAnsi="Museo Sans 300" w:cs="Arial"/>
                <w:sz w:val="22"/>
                <w:szCs w:val="22"/>
              </w:rPr>
              <w:t>.</w:t>
            </w:r>
          </w:p>
        </w:tc>
        <w:tc>
          <w:tcPr>
            <w:tcW w:w="1442" w:type="dxa"/>
            <w:vAlign w:val="bottom"/>
          </w:tcPr>
          <w:p w14:paraId="2624E8B5" w14:textId="77777777"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F.80 - F.89</w:t>
            </w:r>
          </w:p>
        </w:tc>
      </w:tr>
      <w:tr w:rsidR="005A6C2C" w:rsidRPr="007803AE" w14:paraId="2624E8B9" w14:textId="77777777" w:rsidTr="005A1841">
        <w:trPr>
          <w:trHeight w:val="454"/>
        </w:trPr>
        <w:tc>
          <w:tcPr>
            <w:tcW w:w="7386" w:type="dxa"/>
            <w:vAlign w:val="bottom"/>
          </w:tcPr>
          <w:p w14:paraId="2624E8B7" w14:textId="77777777"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Trastornos Emocionales y del comportamiento que aparecen habitualmente en la niñez y en la adolescencia</w:t>
            </w:r>
            <w:r w:rsidR="00014007" w:rsidRPr="007803AE">
              <w:rPr>
                <w:rFonts w:ascii="Museo Sans 300" w:hAnsi="Museo Sans 300" w:cs="Arial"/>
                <w:sz w:val="22"/>
                <w:szCs w:val="22"/>
              </w:rPr>
              <w:t>.</w:t>
            </w:r>
          </w:p>
        </w:tc>
        <w:tc>
          <w:tcPr>
            <w:tcW w:w="1442" w:type="dxa"/>
            <w:vAlign w:val="bottom"/>
          </w:tcPr>
          <w:p w14:paraId="2624E8B8" w14:textId="77777777"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F.90 - F.98</w:t>
            </w:r>
          </w:p>
        </w:tc>
      </w:tr>
      <w:tr w:rsidR="005A6C2C" w:rsidRPr="007803AE" w14:paraId="2624E8BC" w14:textId="77777777" w:rsidTr="005A1841">
        <w:trPr>
          <w:trHeight w:val="454"/>
        </w:trPr>
        <w:tc>
          <w:tcPr>
            <w:tcW w:w="7386" w:type="dxa"/>
            <w:vAlign w:val="bottom"/>
          </w:tcPr>
          <w:p w14:paraId="2624E8BA" w14:textId="77777777" w:rsidR="005A6C2C" w:rsidRPr="007803AE" w:rsidRDefault="005A6C2C" w:rsidP="000B52C0">
            <w:pPr>
              <w:numPr>
                <w:ilvl w:val="0"/>
                <w:numId w:val="111"/>
              </w:numPr>
              <w:rPr>
                <w:rFonts w:ascii="Museo Sans 300" w:hAnsi="Museo Sans 300" w:cs="Arial"/>
                <w:sz w:val="22"/>
                <w:szCs w:val="22"/>
              </w:rPr>
            </w:pPr>
            <w:r w:rsidRPr="007803AE">
              <w:rPr>
                <w:rFonts w:ascii="Museo Sans 300" w:hAnsi="Museo Sans 300" w:cs="Arial"/>
                <w:sz w:val="22"/>
                <w:szCs w:val="22"/>
              </w:rPr>
              <w:t>Trastorno Mental no especificado</w:t>
            </w:r>
            <w:r w:rsidR="00014007" w:rsidRPr="007803AE">
              <w:rPr>
                <w:rFonts w:ascii="Museo Sans 300" w:hAnsi="Museo Sans 300" w:cs="Arial"/>
                <w:sz w:val="22"/>
                <w:szCs w:val="22"/>
              </w:rPr>
              <w:t>.</w:t>
            </w:r>
          </w:p>
        </w:tc>
        <w:tc>
          <w:tcPr>
            <w:tcW w:w="1442" w:type="dxa"/>
            <w:vAlign w:val="bottom"/>
          </w:tcPr>
          <w:p w14:paraId="2624E8BB" w14:textId="77777777" w:rsidR="005A6C2C" w:rsidRPr="007803AE" w:rsidRDefault="005A6C2C" w:rsidP="00E52B77">
            <w:pPr>
              <w:rPr>
                <w:rFonts w:ascii="Museo Sans 300" w:hAnsi="Museo Sans 300" w:cs="Arial"/>
                <w:sz w:val="22"/>
                <w:szCs w:val="22"/>
              </w:rPr>
            </w:pPr>
            <w:r w:rsidRPr="007803AE">
              <w:rPr>
                <w:rFonts w:ascii="Museo Sans 300" w:hAnsi="Museo Sans 300" w:cs="Arial"/>
                <w:sz w:val="22"/>
                <w:szCs w:val="22"/>
              </w:rPr>
              <w:t>F.99</w:t>
            </w:r>
          </w:p>
        </w:tc>
      </w:tr>
    </w:tbl>
    <w:p w14:paraId="2624E8BD" w14:textId="77777777" w:rsidR="00014007" w:rsidRPr="007803AE" w:rsidRDefault="00014007" w:rsidP="00187403">
      <w:pPr>
        <w:pStyle w:val="Default"/>
        <w:jc w:val="both"/>
        <w:rPr>
          <w:rFonts w:ascii="Museo Sans 300" w:hAnsi="Museo Sans 300"/>
          <w:color w:val="auto"/>
          <w:sz w:val="22"/>
          <w:szCs w:val="22"/>
        </w:rPr>
      </w:pPr>
    </w:p>
    <w:p w14:paraId="2624E8BE"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El desarrollo de la mente y la personalidad es individual, algunas personas alcanzan mayor grado de madurez. Cada individuo tiene un nivel de ajuste “</w:t>
      </w:r>
      <w:r w:rsidR="00C44188" w:rsidRPr="007803AE">
        <w:rPr>
          <w:rFonts w:ascii="Museo Sans 300" w:hAnsi="Museo Sans 300"/>
          <w:color w:val="auto"/>
          <w:sz w:val="22"/>
          <w:szCs w:val="22"/>
        </w:rPr>
        <w:t>pre- mórbido</w:t>
      </w:r>
      <w:r w:rsidRPr="007803AE">
        <w:rPr>
          <w:rFonts w:ascii="Museo Sans 300" w:hAnsi="Museo Sans 300"/>
          <w:color w:val="auto"/>
          <w:sz w:val="22"/>
          <w:szCs w:val="22"/>
        </w:rPr>
        <w:t xml:space="preserve">” que debe considerarse referencialmente para establecer su particular menoscabo en la capacidad de trabajo debido al Impedimento mental. </w:t>
      </w:r>
    </w:p>
    <w:p w14:paraId="2624E8BF" w14:textId="77777777" w:rsidR="00187403" w:rsidRPr="007803AE" w:rsidRDefault="00187403" w:rsidP="00187403">
      <w:pPr>
        <w:pStyle w:val="Default"/>
        <w:jc w:val="both"/>
        <w:rPr>
          <w:rFonts w:ascii="Museo Sans 300" w:hAnsi="Museo Sans 300"/>
          <w:color w:val="auto"/>
          <w:sz w:val="22"/>
          <w:szCs w:val="22"/>
        </w:rPr>
      </w:pPr>
    </w:p>
    <w:p w14:paraId="2624E8C0"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clasificación no agrupa a los individuos, sino a los trastornos mentales que ellos presentan. Aunque todas las personas afectadas por un mismo trastorno mental presenten iguales síntomas, serán diferentes en su evolución, el método de tratamiento y el compromiso de las actividades de su vida </w:t>
      </w:r>
      <w:r w:rsidR="00E52B77" w:rsidRPr="007803AE">
        <w:rPr>
          <w:rFonts w:ascii="Museo Sans 300" w:hAnsi="Museo Sans 300"/>
          <w:color w:val="auto"/>
          <w:sz w:val="22"/>
          <w:szCs w:val="22"/>
        </w:rPr>
        <w:t>laboral</w:t>
      </w:r>
      <w:r w:rsidRPr="007803AE">
        <w:rPr>
          <w:rFonts w:ascii="Museo Sans 300" w:hAnsi="Museo Sans 300"/>
          <w:color w:val="auto"/>
          <w:sz w:val="22"/>
          <w:szCs w:val="22"/>
        </w:rPr>
        <w:t xml:space="preserve">. </w:t>
      </w:r>
    </w:p>
    <w:p w14:paraId="10C2BDFE" w14:textId="77777777" w:rsidR="00EA7954" w:rsidRPr="007803AE" w:rsidRDefault="00EA7954" w:rsidP="00187403">
      <w:pPr>
        <w:pStyle w:val="Default"/>
        <w:jc w:val="both"/>
        <w:rPr>
          <w:rFonts w:ascii="Museo Sans 300" w:hAnsi="Museo Sans 300"/>
          <w:color w:val="auto"/>
          <w:sz w:val="22"/>
          <w:szCs w:val="22"/>
        </w:rPr>
      </w:pPr>
    </w:p>
    <w:p w14:paraId="2624E8C2"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Impedimento mental estará configurado cuando se trate de un trastorno mental permanente, de curso inexorable y conocido que no tiene tratamiento en el estado actual de la medicina, por tanto no requiere período de observación y tratamiento para asignar menoscabo en la capacidad de trabajo. Del mismo modo, estarán configurados aquellos trastornos mentales con diagnóstico establecido, tratados según los conocimientos de la especialidad, con buena adherencia al tratamiento, accesible por el trabajador, con recurrencia cuya gravedad y frecuencia lo estime el especialista, por un período mínimo de doce meses, y que no han logrado remitir o sólo la remisión sea parcial. </w:t>
      </w:r>
    </w:p>
    <w:p w14:paraId="2624E8C4" w14:textId="77777777" w:rsidR="00187403" w:rsidRPr="007803AE" w:rsidRDefault="00187403" w:rsidP="00D45F6F">
      <w:pPr>
        <w:widowControl w:val="0"/>
        <w:jc w:val="both"/>
        <w:rPr>
          <w:rFonts w:ascii="Museo Sans 300" w:hAnsi="Museo Sans 300" w:cs="Arial"/>
          <w:sz w:val="22"/>
          <w:szCs w:val="22"/>
        </w:rPr>
      </w:pPr>
      <w:r w:rsidRPr="007803AE">
        <w:rPr>
          <w:rFonts w:ascii="Museo Sans 300" w:hAnsi="Museo Sans 300" w:cs="Arial"/>
          <w:sz w:val="22"/>
          <w:szCs w:val="22"/>
        </w:rPr>
        <w:t xml:space="preserve">Se considerarán referencias determinantes </w:t>
      </w:r>
      <w:r w:rsidR="00E52B77" w:rsidRPr="007803AE">
        <w:rPr>
          <w:rFonts w:ascii="Museo Sans 300" w:hAnsi="Museo Sans 300" w:cs="Arial"/>
          <w:sz w:val="22"/>
          <w:szCs w:val="22"/>
        </w:rPr>
        <w:t>las emitidas y certificadas ya sea por las instituciones de salud o por especialistas certificados donde el solicitante tenga control médico.</w:t>
      </w:r>
    </w:p>
    <w:p w14:paraId="2624E8C5" w14:textId="77777777" w:rsidR="00CD2C5F" w:rsidRPr="007803AE" w:rsidRDefault="00CD2C5F" w:rsidP="00187403">
      <w:pPr>
        <w:jc w:val="both"/>
        <w:rPr>
          <w:rFonts w:ascii="Museo Sans 300" w:hAnsi="Museo Sans 300" w:cs="Arial"/>
          <w:sz w:val="22"/>
          <w:szCs w:val="22"/>
        </w:rPr>
      </w:pPr>
    </w:p>
    <w:p w14:paraId="2624E8C6" w14:textId="77777777" w:rsidR="00187403" w:rsidRPr="007803AE" w:rsidRDefault="00187403" w:rsidP="0018740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Impedimentos recurrentes serán configurados según la opinión coincidente de dos o más especialistas y el menoscabo asignado luego de efectuados tratamientos con aceptable adherencia de acuerdo </w:t>
      </w:r>
      <w:r w:rsidR="00CD2C5F" w:rsidRPr="007803AE">
        <w:rPr>
          <w:rFonts w:ascii="Museo Sans 300" w:hAnsi="Museo Sans 300"/>
          <w:color w:val="auto"/>
          <w:sz w:val="22"/>
          <w:szCs w:val="22"/>
        </w:rPr>
        <w:t>a la evolución</w:t>
      </w:r>
      <w:r w:rsidRPr="007803AE">
        <w:rPr>
          <w:rFonts w:ascii="Museo Sans 300" w:hAnsi="Museo Sans 300"/>
          <w:color w:val="auto"/>
          <w:sz w:val="22"/>
          <w:szCs w:val="22"/>
        </w:rPr>
        <w:t xml:space="preserve"> de</w:t>
      </w:r>
      <w:r w:rsidR="00CD2C5F" w:rsidRPr="007803AE">
        <w:rPr>
          <w:rFonts w:ascii="Museo Sans 300" w:hAnsi="Museo Sans 300"/>
          <w:color w:val="auto"/>
          <w:sz w:val="22"/>
          <w:szCs w:val="22"/>
        </w:rPr>
        <w:t xml:space="preserve"> la</w:t>
      </w:r>
      <w:r w:rsidRPr="007803AE">
        <w:rPr>
          <w:rFonts w:ascii="Museo Sans 300" w:hAnsi="Museo Sans 300"/>
          <w:color w:val="auto"/>
          <w:sz w:val="22"/>
          <w:szCs w:val="22"/>
        </w:rPr>
        <w:t xml:space="preserve"> enfermedad. </w:t>
      </w:r>
    </w:p>
    <w:p w14:paraId="2624E8C7" w14:textId="77777777" w:rsidR="00D42906" w:rsidRPr="007803AE" w:rsidRDefault="00D42906" w:rsidP="00187403">
      <w:pPr>
        <w:jc w:val="both"/>
        <w:rPr>
          <w:rFonts w:ascii="Museo Sans 300" w:hAnsi="Museo Sans 300" w:cs="Arial"/>
          <w:sz w:val="22"/>
          <w:szCs w:val="22"/>
        </w:rPr>
      </w:pPr>
    </w:p>
    <w:p w14:paraId="2624E8C8" w14:textId="77777777" w:rsidR="00187403" w:rsidRPr="007803AE" w:rsidRDefault="00187403" w:rsidP="00187403">
      <w:pPr>
        <w:jc w:val="both"/>
        <w:rPr>
          <w:rFonts w:ascii="Museo Sans 300" w:hAnsi="Museo Sans 300" w:cs="Arial"/>
          <w:sz w:val="22"/>
          <w:szCs w:val="22"/>
        </w:rPr>
      </w:pPr>
      <w:r w:rsidRPr="007803AE">
        <w:rPr>
          <w:rFonts w:ascii="Museo Sans 300" w:hAnsi="Museo Sans 300" w:cs="Arial"/>
          <w:sz w:val="22"/>
          <w:szCs w:val="22"/>
        </w:rPr>
        <w:t xml:space="preserve">La coexistencia de dos o más trastornos mentales en un mismo individuo no dará lugar a suma combinada de menoscabos. </w:t>
      </w:r>
    </w:p>
    <w:p w14:paraId="2624E8C9" w14:textId="77777777" w:rsidR="004A21B8" w:rsidRPr="007803AE" w:rsidRDefault="004A21B8" w:rsidP="00137AB2">
      <w:pPr>
        <w:rPr>
          <w:rFonts w:ascii="Museo Sans 300" w:hAnsi="Museo Sans 300" w:cs="Arial"/>
          <w:b/>
          <w:sz w:val="22"/>
          <w:szCs w:val="22"/>
        </w:rPr>
      </w:pPr>
    </w:p>
    <w:p w14:paraId="2624E8CA" w14:textId="77777777" w:rsidR="00137AB2" w:rsidRPr="007803AE" w:rsidRDefault="005A6C2C" w:rsidP="007A5689">
      <w:pPr>
        <w:rPr>
          <w:rFonts w:ascii="Museo Sans 300" w:hAnsi="Museo Sans 300" w:cs="Arial"/>
          <w:b/>
          <w:sz w:val="22"/>
          <w:szCs w:val="22"/>
        </w:rPr>
      </w:pPr>
      <w:r w:rsidRPr="007803AE">
        <w:rPr>
          <w:rFonts w:ascii="Museo Sans 300" w:hAnsi="Museo Sans 300" w:cs="Arial"/>
          <w:b/>
          <w:sz w:val="22"/>
          <w:szCs w:val="22"/>
        </w:rPr>
        <w:t>EVALUACIÓN DEL IMPEDIMENT</w:t>
      </w:r>
      <w:r w:rsidR="00137AB2" w:rsidRPr="007803AE">
        <w:rPr>
          <w:rFonts w:ascii="Museo Sans 300" w:hAnsi="Museo Sans 300" w:cs="Arial"/>
          <w:b/>
          <w:sz w:val="22"/>
          <w:szCs w:val="22"/>
        </w:rPr>
        <w:t>O</w:t>
      </w:r>
      <w:r w:rsidR="004C3C3D" w:rsidRPr="007803AE">
        <w:rPr>
          <w:rFonts w:ascii="Museo Sans 300" w:hAnsi="Museo Sans 300" w:cs="Arial"/>
          <w:b/>
          <w:sz w:val="22"/>
          <w:szCs w:val="22"/>
        </w:rPr>
        <w:t>.</w:t>
      </w:r>
    </w:p>
    <w:p w14:paraId="2624E8CB" w14:textId="77777777" w:rsidR="007A5689" w:rsidRPr="007803AE" w:rsidRDefault="007A5689" w:rsidP="007A5689">
      <w:pPr>
        <w:rPr>
          <w:rFonts w:ascii="Museo Sans 300" w:hAnsi="Museo Sans 300" w:cs="Arial"/>
          <w:sz w:val="22"/>
          <w:szCs w:val="22"/>
        </w:rPr>
      </w:pPr>
    </w:p>
    <w:p w14:paraId="2624E8CC" w14:textId="77777777" w:rsidR="00137AB2" w:rsidRPr="007803AE" w:rsidRDefault="00137AB2" w:rsidP="007A5689">
      <w:pPr>
        <w:rPr>
          <w:rFonts w:ascii="Museo Sans 300" w:hAnsi="Museo Sans 300" w:cs="Arial"/>
          <w:sz w:val="22"/>
          <w:szCs w:val="22"/>
        </w:rPr>
      </w:pPr>
      <w:r w:rsidRPr="007803AE">
        <w:rPr>
          <w:rFonts w:ascii="Museo Sans 300" w:hAnsi="Museo Sans 300" w:cs="Arial"/>
          <w:sz w:val="22"/>
          <w:szCs w:val="22"/>
        </w:rPr>
        <w:t>La evaluación de los Impedimentos mentales se efectuará mediante:</w:t>
      </w:r>
    </w:p>
    <w:p w14:paraId="2624E8CD" w14:textId="77777777" w:rsidR="007A5689" w:rsidRPr="007803AE" w:rsidRDefault="007A5689" w:rsidP="007A5689">
      <w:pPr>
        <w:rPr>
          <w:rFonts w:ascii="Museo Sans 300" w:hAnsi="Museo Sans 300" w:cs="Arial"/>
          <w:sz w:val="22"/>
          <w:szCs w:val="22"/>
        </w:rPr>
      </w:pPr>
    </w:p>
    <w:p w14:paraId="2624E8CE" w14:textId="77777777" w:rsidR="00137AB2" w:rsidRPr="007803AE" w:rsidRDefault="005A6C2C" w:rsidP="000B52C0">
      <w:pPr>
        <w:numPr>
          <w:ilvl w:val="0"/>
          <w:numId w:val="26"/>
        </w:numPr>
        <w:ind w:left="425" w:hanging="425"/>
        <w:rPr>
          <w:rFonts w:ascii="Museo Sans 300" w:hAnsi="Museo Sans 300" w:cs="Arial"/>
          <w:b/>
          <w:sz w:val="22"/>
          <w:szCs w:val="22"/>
        </w:rPr>
      </w:pPr>
      <w:r w:rsidRPr="007803AE">
        <w:rPr>
          <w:rFonts w:ascii="Museo Sans 300" w:hAnsi="Museo Sans 300" w:cs="Arial"/>
          <w:b/>
          <w:sz w:val="22"/>
          <w:szCs w:val="22"/>
        </w:rPr>
        <w:t>Historia Clínica</w:t>
      </w:r>
      <w:r w:rsidR="007A5689" w:rsidRPr="007803AE">
        <w:rPr>
          <w:rFonts w:ascii="Museo Sans 300" w:hAnsi="Museo Sans 300" w:cs="Arial"/>
          <w:b/>
          <w:sz w:val="22"/>
          <w:szCs w:val="22"/>
        </w:rPr>
        <w:t>.</w:t>
      </w:r>
    </w:p>
    <w:p w14:paraId="2624E8CF" w14:textId="77777777" w:rsidR="007A5689" w:rsidRPr="007803AE" w:rsidRDefault="007A5689" w:rsidP="00A86374">
      <w:pPr>
        <w:jc w:val="both"/>
        <w:rPr>
          <w:rFonts w:ascii="Museo Sans 300" w:hAnsi="Museo Sans 300" w:cs="Arial"/>
          <w:sz w:val="22"/>
          <w:szCs w:val="22"/>
        </w:rPr>
      </w:pPr>
    </w:p>
    <w:p w14:paraId="2624E8D0" w14:textId="55305F1C" w:rsidR="00137AB2" w:rsidRPr="007803AE" w:rsidRDefault="005A6C2C" w:rsidP="00A86374">
      <w:pPr>
        <w:jc w:val="both"/>
        <w:rPr>
          <w:rFonts w:ascii="Museo Sans 300" w:hAnsi="Museo Sans 300" w:cs="Arial"/>
          <w:sz w:val="22"/>
          <w:szCs w:val="22"/>
        </w:rPr>
      </w:pPr>
      <w:r w:rsidRPr="007803AE">
        <w:rPr>
          <w:rFonts w:ascii="Museo Sans 300" w:hAnsi="Museo Sans 300" w:cs="Arial"/>
          <w:sz w:val="22"/>
          <w:szCs w:val="22"/>
        </w:rPr>
        <w:t xml:space="preserve">Deberá ser obtenida en forma directa del trabajador afectado y de ser necesario interrogar a familiares, compañeros de trabajo, la comunidad (vecinos). El cuadro psicopatológico y sus implicaciones conductuales, afectivas personales e interaccionales deberán ser </w:t>
      </w:r>
      <w:r w:rsidR="00EB1154" w:rsidRPr="007803AE">
        <w:rPr>
          <w:rFonts w:ascii="Museo Sans 300" w:hAnsi="Museo Sans 300" w:cs="Arial"/>
          <w:sz w:val="22"/>
          <w:szCs w:val="22"/>
        </w:rPr>
        <w:t>descritos</w:t>
      </w:r>
      <w:r w:rsidRPr="007803AE">
        <w:rPr>
          <w:rFonts w:ascii="Museo Sans 300" w:hAnsi="Museo Sans 300" w:cs="Arial"/>
          <w:sz w:val="22"/>
          <w:szCs w:val="22"/>
        </w:rPr>
        <w:t xml:space="preserve"> cronológicamente. Especial interés reviste la relación entre los antecedentes objetivos (hospitalizaciones, informes de médicos tratantes y peritajes socio-laborales) y su impacto sobre el desempeño laboral. La pérdida en la capacidad de trabajo por el impedimento mental puede manifestarse por interés apagado, descuido personal, relaciones sociales y laborales alteradas con potencial daño para él y para otros.</w:t>
      </w:r>
    </w:p>
    <w:p w14:paraId="0A2603D7" w14:textId="77777777" w:rsidR="007C54B6" w:rsidRPr="007803AE" w:rsidRDefault="007C54B6" w:rsidP="00A86374">
      <w:pPr>
        <w:jc w:val="both"/>
        <w:rPr>
          <w:rFonts w:ascii="Museo Sans 300" w:hAnsi="Museo Sans 300" w:cs="Arial"/>
          <w:sz w:val="22"/>
          <w:szCs w:val="22"/>
        </w:rPr>
      </w:pPr>
    </w:p>
    <w:p w14:paraId="2624E8D1" w14:textId="77777777" w:rsidR="00137AB2" w:rsidRPr="007803AE" w:rsidRDefault="005A6C2C" w:rsidP="00E6446B">
      <w:pPr>
        <w:jc w:val="both"/>
        <w:rPr>
          <w:rFonts w:ascii="Museo Sans 300" w:hAnsi="Museo Sans 300" w:cs="Arial"/>
          <w:sz w:val="22"/>
          <w:szCs w:val="22"/>
        </w:rPr>
      </w:pPr>
      <w:r w:rsidRPr="007803AE">
        <w:rPr>
          <w:rFonts w:ascii="Museo Sans 300" w:hAnsi="Museo Sans 300" w:cs="Arial"/>
          <w:sz w:val="22"/>
          <w:szCs w:val="22"/>
        </w:rPr>
        <w:t>La historia clínica deberá verificar concordancia entre los síntomas expresados y el estado psíquico del trabajador. Finalmente</w:t>
      </w:r>
      <w:r w:rsidR="00943C6E" w:rsidRPr="007803AE">
        <w:rPr>
          <w:rFonts w:ascii="Museo Sans 300" w:hAnsi="Museo Sans 300" w:cs="Arial"/>
          <w:sz w:val="22"/>
          <w:szCs w:val="22"/>
        </w:rPr>
        <w:t>,</w:t>
      </w:r>
      <w:r w:rsidRPr="007803AE">
        <w:rPr>
          <w:rFonts w:ascii="Museo Sans 300" w:hAnsi="Museo Sans 300" w:cs="Arial"/>
          <w:sz w:val="22"/>
          <w:szCs w:val="22"/>
        </w:rPr>
        <w:t xml:space="preserve"> una historia clínica psiquiátrica en un informe de invalidez, debe contener de modo concluyente los datos que permitan definir al impedimento como configurado</w:t>
      </w:r>
      <w:r w:rsidR="00943C6E" w:rsidRPr="007803AE">
        <w:rPr>
          <w:rFonts w:ascii="Museo Sans 300" w:hAnsi="Museo Sans 300" w:cs="Arial"/>
          <w:sz w:val="22"/>
          <w:szCs w:val="22"/>
        </w:rPr>
        <w:t>;</w:t>
      </w:r>
      <w:r w:rsidRPr="007803AE">
        <w:rPr>
          <w:rFonts w:ascii="Museo Sans 300" w:hAnsi="Museo Sans 300" w:cs="Arial"/>
          <w:sz w:val="22"/>
          <w:szCs w:val="22"/>
        </w:rPr>
        <w:t xml:space="preserve"> </w:t>
      </w:r>
      <w:r w:rsidR="00943C6E" w:rsidRPr="007803AE">
        <w:rPr>
          <w:rFonts w:ascii="Museo Sans 300" w:hAnsi="Museo Sans 300" w:cs="Arial"/>
          <w:sz w:val="22"/>
          <w:szCs w:val="22"/>
        </w:rPr>
        <w:t>a</w:t>
      </w:r>
      <w:r w:rsidRPr="007803AE">
        <w:rPr>
          <w:rFonts w:ascii="Museo Sans 300" w:hAnsi="Museo Sans 300" w:cs="Arial"/>
          <w:sz w:val="22"/>
          <w:szCs w:val="22"/>
        </w:rPr>
        <w:t>gotados los tratamientos médicos accesibles por el trabajador, el curso del impedimento es hacia la estabilización o cronificación y la pérdida en la capacidad de trabajo es objetiva y demostrable.</w:t>
      </w:r>
    </w:p>
    <w:p w14:paraId="2624E8D2" w14:textId="77777777" w:rsidR="0006734B" w:rsidRPr="007803AE" w:rsidRDefault="0006734B" w:rsidP="00E6446B">
      <w:pPr>
        <w:jc w:val="both"/>
        <w:rPr>
          <w:rFonts w:ascii="Museo Sans 300" w:hAnsi="Museo Sans 300" w:cs="Arial"/>
          <w:sz w:val="22"/>
          <w:szCs w:val="22"/>
        </w:rPr>
      </w:pPr>
    </w:p>
    <w:p w14:paraId="2624E8D3" w14:textId="77777777" w:rsidR="00137AB2" w:rsidRPr="007803AE" w:rsidRDefault="005A6C2C" w:rsidP="000B52C0">
      <w:pPr>
        <w:numPr>
          <w:ilvl w:val="0"/>
          <w:numId w:val="26"/>
        </w:numPr>
        <w:ind w:left="425" w:hanging="425"/>
        <w:rPr>
          <w:rFonts w:ascii="Museo Sans 300" w:hAnsi="Museo Sans 300" w:cs="Arial"/>
          <w:b/>
          <w:sz w:val="22"/>
          <w:szCs w:val="22"/>
        </w:rPr>
      </w:pPr>
      <w:r w:rsidRPr="007803AE">
        <w:rPr>
          <w:rFonts w:ascii="Museo Sans 300" w:hAnsi="Museo Sans 300" w:cs="Arial"/>
          <w:b/>
          <w:sz w:val="22"/>
          <w:szCs w:val="22"/>
        </w:rPr>
        <w:t xml:space="preserve"> Examen Mental</w:t>
      </w:r>
      <w:r w:rsidR="007A5689" w:rsidRPr="007803AE">
        <w:rPr>
          <w:rFonts w:ascii="Museo Sans 300" w:hAnsi="Museo Sans 300" w:cs="Arial"/>
          <w:b/>
          <w:sz w:val="22"/>
          <w:szCs w:val="22"/>
        </w:rPr>
        <w:t>.</w:t>
      </w:r>
    </w:p>
    <w:p w14:paraId="2624E8D4" w14:textId="77777777" w:rsidR="007A5689" w:rsidRPr="007803AE" w:rsidRDefault="007A5689" w:rsidP="00E6446B">
      <w:pPr>
        <w:rPr>
          <w:rFonts w:ascii="Museo Sans 300" w:hAnsi="Museo Sans 300" w:cs="Arial"/>
          <w:sz w:val="22"/>
          <w:szCs w:val="22"/>
        </w:rPr>
      </w:pPr>
    </w:p>
    <w:p w14:paraId="2624E8D5" w14:textId="2C1BB3E8" w:rsidR="00137AB2" w:rsidRDefault="005A6C2C" w:rsidP="00E6446B">
      <w:pPr>
        <w:rPr>
          <w:rFonts w:ascii="Museo Sans 300" w:hAnsi="Museo Sans 300" w:cs="Arial"/>
          <w:sz w:val="22"/>
          <w:szCs w:val="22"/>
        </w:rPr>
      </w:pPr>
      <w:r w:rsidRPr="007803AE">
        <w:rPr>
          <w:rFonts w:ascii="Museo Sans 300" w:hAnsi="Museo Sans 300" w:cs="Arial"/>
          <w:sz w:val="22"/>
          <w:szCs w:val="22"/>
        </w:rPr>
        <w:t>En este examen deberá consignarse: Observación, Afecto, Psicomotricidad, Pensamiento (forma, curso y contenido), Sensopercepción, Sensorio, (conciencia, orientación en tiempo, espacio y persona; memoria y cálculo), Juicio y Raciocinio, y Confiabilidad de los Datos.</w:t>
      </w:r>
    </w:p>
    <w:p w14:paraId="3DD1A75E" w14:textId="77777777" w:rsidR="00F46E53" w:rsidRPr="007803AE" w:rsidRDefault="00F46E53" w:rsidP="00E6446B">
      <w:pPr>
        <w:rPr>
          <w:rFonts w:ascii="Museo Sans 300" w:hAnsi="Museo Sans 300" w:cs="Arial"/>
          <w:sz w:val="22"/>
          <w:szCs w:val="22"/>
        </w:rPr>
      </w:pPr>
    </w:p>
    <w:p w14:paraId="2624E8D7" w14:textId="77777777" w:rsidR="00137AB2" w:rsidRPr="00F46E53" w:rsidRDefault="005A6C2C" w:rsidP="000B52C0">
      <w:pPr>
        <w:numPr>
          <w:ilvl w:val="0"/>
          <w:numId w:val="26"/>
        </w:numPr>
        <w:ind w:left="425" w:hanging="425"/>
        <w:rPr>
          <w:rFonts w:ascii="Museo Sans 300" w:hAnsi="Museo Sans 300" w:cs="Arial"/>
          <w:b/>
          <w:bCs/>
          <w:sz w:val="22"/>
          <w:szCs w:val="22"/>
        </w:rPr>
      </w:pPr>
      <w:r w:rsidRPr="00F46E53">
        <w:rPr>
          <w:rFonts w:ascii="Museo Sans 300" w:hAnsi="Museo Sans 300" w:cs="Arial"/>
          <w:b/>
          <w:bCs/>
          <w:sz w:val="22"/>
          <w:szCs w:val="22"/>
        </w:rPr>
        <w:t xml:space="preserve">Exámenes de Laboratorio y </w:t>
      </w:r>
      <w:r w:rsidR="002C0317" w:rsidRPr="00F46E53">
        <w:rPr>
          <w:rFonts w:ascii="Museo Sans 300" w:hAnsi="Museo Sans 300" w:cs="Arial"/>
          <w:b/>
          <w:bCs/>
          <w:sz w:val="22"/>
          <w:szCs w:val="22"/>
        </w:rPr>
        <w:t xml:space="preserve">de </w:t>
      </w:r>
      <w:r w:rsidRPr="00F46E53">
        <w:rPr>
          <w:rFonts w:ascii="Museo Sans 300" w:hAnsi="Museo Sans 300" w:cs="Arial"/>
          <w:b/>
          <w:bCs/>
          <w:sz w:val="22"/>
          <w:szCs w:val="22"/>
        </w:rPr>
        <w:t>Gabinete</w:t>
      </w:r>
    </w:p>
    <w:p w14:paraId="2624E8D8" w14:textId="77777777" w:rsidR="007A5689" w:rsidRPr="007803AE" w:rsidRDefault="007A5689" w:rsidP="0006734B">
      <w:pPr>
        <w:jc w:val="both"/>
        <w:rPr>
          <w:rFonts w:ascii="Museo Sans 300" w:hAnsi="Museo Sans 300" w:cs="Arial"/>
          <w:sz w:val="22"/>
          <w:szCs w:val="22"/>
        </w:rPr>
      </w:pPr>
    </w:p>
    <w:p w14:paraId="2624E8D9" w14:textId="77777777" w:rsidR="00137AB2" w:rsidRPr="007803AE" w:rsidRDefault="005A6C2C" w:rsidP="0006734B">
      <w:pPr>
        <w:jc w:val="both"/>
        <w:rPr>
          <w:rFonts w:ascii="Museo Sans 300" w:hAnsi="Museo Sans 300" w:cs="Arial"/>
          <w:sz w:val="22"/>
          <w:szCs w:val="22"/>
        </w:rPr>
      </w:pPr>
      <w:r w:rsidRPr="007803AE">
        <w:rPr>
          <w:rFonts w:ascii="Museo Sans 300" w:hAnsi="Museo Sans 300" w:cs="Arial"/>
          <w:sz w:val="22"/>
          <w:szCs w:val="22"/>
        </w:rPr>
        <w:t xml:space="preserve">Rutinarios: exámenes generales hematológicos, general de orina, V.D.R.L, </w:t>
      </w:r>
      <w:r w:rsidR="005725EB" w:rsidRPr="007803AE">
        <w:rPr>
          <w:rFonts w:ascii="Museo Sans 300" w:hAnsi="Museo Sans 300" w:cs="Arial"/>
          <w:sz w:val="22"/>
          <w:szCs w:val="22"/>
        </w:rPr>
        <w:t>Electroencefalogramas</w:t>
      </w:r>
      <w:r w:rsidRPr="007803AE">
        <w:rPr>
          <w:rFonts w:ascii="Museo Sans 300" w:hAnsi="Museo Sans 300" w:cs="Arial"/>
          <w:sz w:val="22"/>
          <w:szCs w:val="22"/>
        </w:rPr>
        <w:t>.</w:t>
      </w:r>
    </w:p>
    <w:p w14:paraId="2624E8DA" w14:textId="77777777" w:rsidR="007A5689" w:rsidRPr="007803AE" w:rsidRDefault="007A5689" w:rsidP="0006734B">
      <w:pPr>
        <w:jc w:val="both"/>
        <w:rPr>
          <w:rFonts w:ascii="Museo Sans 300" w:hAnsi="Museo Sans 300" w:cs="Arial"/>
          <w:sz w:val="22"/>
          <w:szCs w:val="22"/>
        </w:rPr>
      </w:pPr>
    </w:p>
    <w:p w14:paraId="2624E8DB" w14:textId="77777777" w:rsidR="00137AB2" w:rsidRPr="007803AE" w:rsidRDefault="005A6C2C" w:rsidP="0006734B">
      <w:pPr>
        <w:jc w:val="both"/>
        <w:rPr>
          <w:rFonts w:ascii="Museo Sans 300" w:hAnsi="Museo Sans 300" w:cs="Arial"/>
          <w:sz w:val="22"/>
          <w:szCs w:val="22"/>
        </w:rPr>
      </w:pPr>
      <w:r w:rsidRPr="007803AE">
        <w:rPr>
          <w:rFonts w:ascii="Museo Sans 300" w:hAnsi="Museo Sans 300" w:cs="Arial"/>
          <w:sz w:val="22"/>
          <w:szCs w:val="22"/>
        </w:rPr>
        <w:t>Especiales (a criterio de Psiquiatra): Niveles Plasmáticos de Fármacos (Drogas psicotropas), T3, T4 y T.S.H., Test de Dexameta</w:t>
      </w:r>
      <w:r w:rsidR="005725EB" w:rsidRPr="007803AE">
        <w:rPr>
          <w:rFonts w:ascii="Museo Sans 300" w:hAnsi="Museo Sans 300" w:cs="Arial"/>
          <w:sz w:val="22"/>
          <w:szCs w:val="22"/>
        </w:rPr>
        <w:t>s</w:t>
      </w:r>
      <w:r w:rsidRPr="007803AE">
        <w:rPr>
          <w:rFonts w:ascii="Museo Sans 300" w:hAnsi="Museo Sans 300" w:cs="Arial"/>
          <w:sz w:val="22"/>
          <w:szCs w:val="22"/>
        </w:rPr>
        <w:t>ona, ELISA para VIH, Tomografía Axial Computarizada y Potenciales Cognitivos (P300).</w:t>
      </w:r>
    </w:p>
    <w:p w14:paraId="2624E8DC" w14:textId="77777777" w:rsidR="0006734B" w:rsidRPr="007803AE" w:rsidRDefault="0006734B" w:rsidP="0006734B">
      <w:pPr>
        <w:jc w:val="both"/>
        <w:rPr>
          <w:rFonts w:ascii="Museo Sans 300" w:hAnsi="Museo Sans 300" w:cs="Arial"/>
          <w:sz w:val="22"/>
          <w:szCs w:val="22"/>
        </w:rPr>
      </w:pPr>
    </w:p>
    <w:p w14:paraId="2624E8DD" w14:textId="77777777" w:rsidR="00137AB2" w:rsidRPr="007803AE" w:rsidRDefault="005A6C2C" w:rsidP="000B52C0">
      <w:pPr>
        <w:numPr>
          <w:ilvl w:val="0"/>
          <w:numId w:val="26"/>
        </w:numPr>
        <w:ind w:left="425" w:hanging="425"/>
        <w:rPr>
          <w:rFonts w:ascii="Museo Sans 300" w:hAnsi="Museo Sans 300" w:cs="Arial"/>
          <w:b/>
          <w:sz w:val="22"/>
          <w:szCs w:val="22"/>
        </w:rPr>
      </w:pPr>
      <w:r w:rsidRPr="007803AE">
        <w:rPr>
          <w:rFonts w:ascii="Museo Sans 300" w:hAnsi="Museo Sans 300" w:cs="Arial"/>
          <w:b/>
          <w:sz w:val="22"/>
          <w:szCs w:val="22"/>
        </w:rPr>
        <w:t>Examen Psicológico</w:t>
      </w:r>
      <w:r w:rsidR="007A5689" w:rsidRPr="007803AE">
        <w:rPr>
          <w:rFonts w:ascii="Museo Sans 300" w:hAnsi="Museo Sans 300" w:cs="Arial"/>
          <w:b/>
          <w:sz w:val="22"/>
          <w:szCs w:val="22"/>
        </w:rPr>
        <w:t>.</w:t>
      </w:r>
    </w:p>
    <w:p w14:paraId="2624E8E0" w14:textId="08AE2790" w:rsidR="00137AB2" w:rsidRPr="007803AE" w:rsidRDefault="005A6C2C" w:rsidP="00C44188">
      <w:pPr>
        <w:jc w:val="both"/>
        <w:rPr>
          <w:rFonts w:ascii="Museo Sans 300" w:hAnsi="Museo Sans 300" w:cs="Arial"/>
          <w:sz w:val="22"/>
          <w:szCs w:val="22"/>
        </w:rPr>
      </w:pPr>
      <w:r w:rsidRPr="007803AE">
        <w:rPr>
          <w:rFonts w:ascii="Museo Sans 300" w:hAnsi="Museo Sans 300" w:cs="Arial"/>
          <w:sz w:val="22"/>
          <w:szCs w:val="22"/>
        </w:rPr>
        <w:t>Toda vez que el Psiquiatra Interconsultor lo determine, podrá requerirse la práctica de Test Psicológicos a profesionales del área, que permitan evidenciar el Impedimento Mental. Los Test de Inteligencia, Daño Orgánico Cerebral, de Personalidad y otros especiales a criterio del Psiquiatra, pueden sustentar, lo observado en la clínica.</w:t>
      </w:r>
    </w:p>
    <w:p w14:paraId="1DD1AD4F" w14:textId="77777777" w:rsidR="007C54B6" w:rsidRPr="007803AE" w:rsidRDefault="007C54B6" w:rsidP="00C44188">
      <w:pPr>
        <w:jc w:val="both"/>
        <w:rPr>
          <w:rFonts w:ascii="Museo Sans 300" w:hAnsi="Museo Sans 300" w:cs="Arial"/>
          <w:sz w:val="22"/>
          <w:szCs w:val="22"/>
        </w:rPr>
      </w:pPr>
    </w:p>
    <w:p w14:paraId="2624E8E1" w14:textId="77777777" w:rsidR="00137AB2" w:rsidRPr="00F46E53" w:rsidRDefault="005A6C2C" w:rsidP="000B52C0">
      <w:pPr>
        <w:numPr>
          <w:ilvl w:val="0"/>
          <w:numId w:val="26"/>
        </w:numPr>
        <w:ind w:left="425" w:hanging="425"/>
        <w:rPr>
          <w:rFonts w:ascii="Museo Sans 300" w:hAnsi="Museo Sans 300" w:cs="Arial"/>
          <w:b/>
          <w:bCs/>
          <w:sz w:val="22"/>
          <w:szCs w:val="22"/>
        </w:rPr>
      </w:pPr>
      <w:r w:rsidRPr="00F46E53">
        <w:rPr>
          <w:rFonts w:ascii="Museo Sans 300" w:hAnsi="Museo Sans 300" w:cs="Arial"/>
          <w:b/>
          <w:bCs/>
          <w:sz w:val="22"/>
          <w:szCs w:val="22"/>
        </w:rPr>
        <w:t>Historia Social</w:t>
      </w:r>
      <w:r w:rsidR="007A5689" w:rsidRPr="00F46E53">
        <w:rPr>
          <w:rFonts w:ascii="Museo Sans 300" w:hAnsi="Museo Sans 300" w:cs="Arial"/>
          <w:b/>
          <w:bCs/>
          <w:sz w:val="22"/>
          <w:szCs w:val="22"/>
        </w:rPr>
        <w:t>.</w:t>
      </w:r>
    </w:p>
    <w:p w14:paraId="2624E8E2" w14:textId="77777777" w:rsidR="007A5689" w:rsidRPr="007803AE" w:rsidRDefault="007A5689" w:rsidP="0006734B">
      <w:pPr>
        <w:jc w:val="both"/>
        <w:rPr>
          <w:rFonts w:ascii="Museo Sans 300" w:hAnsi="Museo Sans 300" w:cs="Arial"/>
          <w:sz w:val="22"/>
          <w:szCs w:val="22"/>
        </w:rPr>
      </w:pPr>
    </w:p>
    <w:p w14:paraId="2624E8E3" w14:textId="77777777" w:rsidR="00137AB2" w:rsidRPr="007803AE" w:rsidRDefault="005A6C2C" w:rsidP="0006734B">
      <w:pPr>
        <w:jc w:val="both"/>
        <w:rPr>
          <w:rFonts w:ascii="Museo Sans 300" w:hAnsi="Museo Sans 300" w:cs="Arial"/>
          <w:sz w:val="22"/>
          <w:szCs w:val="22"/>
        </w:rPr>
      </w:pPr>
      <w:r w:rsidRPr="007803AE">
        <w:rPr>
          <w:rFonts w:ascii="Museo Sans 300" w:hAnsi="Museo Sans 300" w:cs="Arial"/>
          <w:sz w:val="22"/>
          <w:szCs w:val="22"/>
        </w:rPr>
        <w:t>Peritaje por trabajador social con experiencia en el área. Este informe reporta el impacto social y laboral del impedimento en forma objetiva.</w:t>
      </w:r>
    </w:p>
    <w:p w14:paraId="2624E8E4" w14:textId="77777777" w:rsidR="00692CCE" w:rsidRPr="007803AE" w:rsidRDefault="00692CCE" w:rsidP="0006734B">
      <w:pPr>
        <w:jc w:val="both"/>
        <w:rPr>
          <w:rFonts w:ascii="Museo Sans 300" w:hAnsi="Museo Sans 300" w:cs="Arial"/>
          <w:sz w:val="22"/>
          <w:szCs w:val="22"/>
        </w:rPr>
      </w:pPr>
    </w:p>
    <w:p w14:paraId="2624E8E5" w14:textId="77777777" w:rsidR="00137AB2" w:rsidRPr="007803AE" w:rsidRDefault="005A6C2C" w:rsidP="000B52C0">
      <w:pPr>
        <w:numPr>
          <w:ilvl w:val="0"/>
          <w:numId w:val="26"/>
        </w:numPr>
        <w:ind w:left="425" w:hanging="425"/>
        <w:rPr>
          <w:rFonts w:ascii="Museo Sans 300" w:hAnsi="Museo Sans 300" w:cs="Arial"/>
          <w:b/>
          <w:sz w:val="22"/>
          <w:szCs w:val="22"/>
        </w:rPr>
      </w:pPr>
      <w:r w:rsidRPr="007803AE">
        <w:rPr>
          <w:rFonts w:ascii="Museo Sans 300" w:hAnsi="Museo Sans 300" w:cs="Arial"/>
          <w:b/>
          <w:sz w:val="22"/>
          <w:szCs w:val="22"/>
        </w:rPr>
        <w:t>Comentario y Conclusiones</w:t>
      </w:r>
      <w:r w:rsidR="007A5689" w:rsidRPr="007803AE">
        <w:rPr>
          <w:rFonts w:ascii="Museo Sans 300" w:hAnsi="Museo Sans 300" w:cs="Arial"/>
          <w:b/>
          <w:sz w:val="22"/>
          <w:szCs w:val="22"/>
        </w:rPr>
        <w:t>.</w:t>
      </w:r>
    </w:p>
    <w:p w14:paraId="2624E8E6" w14:textId="77777777" w:rsidR="007A5689" w:rsidRPr="007803AE" w:rsidRDefault="007A5689" w:rsidP="0006734B">
      <w:pPr>
        <w:jc w:val="both"/>
        <w:rPr>
          <w:rFonts w:ascii="Museo Sans 300" w:hAnsi="Museo Sans 300" w:cs="Arial"/>
          <w:sz w:val="22"/>
          <w:szCs w:val="22"/>
        </w:rPr>
      </w:pPr>
    </w:p>
    <w:p w14:paraId="2624E8E7" w14:textId="0576161D" w:rsidR="00137AB2" w:rsidRPr="007803AE" w:rsidRDefault="005A6C2C" w:rsidP="0006734B">
      <w:pPr>
        <w:jc w:val="both"/>
        <w:rPr>
          <w:rFonts w:ascii="Museo Sans 300" w:hAnsi="Museo Sans 300" w:cs="Arial"/>
          <w:sz w:val="22"/>
          <w:szCs w:val="22"/>
        </w:rPr>
      </w:pPr>
      <w:r w:rsidRPr="007803AE">
        <w:rPr>
          <w:rFonts w:ascii="Museo Sans 300" w:hAnsi="Museo Sans 300" w:cs="Arial"/>
          <w:sz w:val="22"/>
          <w:szCs w:val="22"/>
        </w:rPr>
        <w:t>Fundament</w:t>
      </w:r>
      <w:r w:rsidR="00E52B77" w:rsidRPr="007803AE">
        <w:rPr>
          <w:rFonts w:ascii="Museo Sans 300" w:hAnsi="Museo Sans 300" w:cs="Arial"/>
          <w:sz w:val="22"/>
          <w:szCs w:val="22"/>
        </w:rPr>
        <w:t xml:space="preserve">ado </w:t>
      </w:r>
      <w:r w:rsidRPr="007803AE">
        <w:rPr>
          <w:rFonts w:ascii="Museo Sans 300" w:hAnsi="Museo Sans 300" w:cs="Arial"/>
          <w:sz w:val="22"/>
          <w:szCs w:val="22"/>
        </w:rPr>
        <w:t>en los puntos anteriores, el Médico Psiquiatra Interconsultor emitirá diagnóstico del impedimento según la C.I.E.-10, así como un comentario concluyente sobre su condición de configurado y se pronunciará sobre la clase específica de estas Normas Generales de Invalidez</w:t>
      </w:r>
      <w:r w:rsidR="00C12809" w:rsidRPr="007803AE">
        <w:rPr>
          <w:rFonts w:ascii="Museo Sans 300" w:hAnsi="Museo Sans 300" w:cs="Arial"/>
          <w:sz w:val="22"/>
          <w:szCs w:val="22"/>
        </w:rPr>
        <w:t xml:space="preserve"> y Enfermedades Graves</w:t>
      </w:r>
      <w:r w:rsidRPr="007803AE">
        <w:rPr>
          <w:rFonts w:ascii="Museo Sans 300" w:hAnsi="Museo Sans 300" w:cs="Arial"/>
          <w:sz w:val="22"/>
          <w:szCs w:val="22"/>
        </w:rPr>
        <w:t>, donde deba ser catalogada la afección.</w:t>
      </w:r>
    </w:p>
    <w:p w14:paraId="2624E8E8" w14:textId="77777777" w:rsidR="00C44188" w:rsidRPr="007803AE" w:rsidRDefault="00C44188" w:rsidP="00FD563C">
      <w:pPr>
        <w:rPr>
          <w:rFonts w:ascii="Museo Sans 300" w:hAnsi="Museo Sans 300" w:cs="Arial"/>
          <w:b/>
          <w:sz w:val="22"/>
          <w:szCs w:val="22"/>
        </w:rPr>
      </w:pPr>
    </w:p>
    <w:p w14:paraId="2624E8E9" w14:textId="77777777" w:rsidR="00FD563C" w:rsidRPr="007803AE" w:rsidRDefault="005A6C2C" w:rsidP="000B52C0">
      <w:pPr>
        <w:pStyle w:val="Prrafodelista"/>
        <w:numPr>
          <w:ilvl w:val="0"/>
          <w:numId w:val="182"/>
        </w:numPr>
        <w:ind w:left="425" w:hanging="425"/>
        <w:rPr>
          <w:rFonts w:ascii="Museo Sans 300" w:hAnsi="Museo Sans 300" w:cs="Arial"/>
          <w:b/>
          <w:sz w:val="22"/>
          <w:szCs w:val="22"/>
        </w:rPr>
      </w:pPr>
      <w:r w:rsidRPr="007803AE">
        <w:rPr>
          <w:rFonts w:ascii="Museo Sans 300" w:hAnsi="Museo Sans 300" w:cs="Arial"/>
          <w:b/>
          <w:sz w:val="22"/>
          <w:szCs w:val="22"/>
        </w:rPr>
        <w:t>Trastornos Mentales Orgánicos</w:t>
      </w:r>
      <w:r w:rsidR="007A5689" w:rsidRPr="007803AE">
        <w:rPr>
          <w:rFonts w:ascii="Museo Sans 300" w:hAnsi="Museo Sans 300" w:cs="Arial"/>
          <w:b/>
          <w:sz w:val="22"/>
          <w:szCs w:val="22"/>
        </w:rPr>
        <w:t>.</w:t>
      </w:r>
    </w:p>
    <w:p w14:paraId="2624E8EA" w14:textId="77777777" w:rsidR="007A5689" w:rsidRPr="007803AE" w:rsidRDefault="007A5689" w:rsidP="007A5689">
      <w:pPr>
        <w:rPr>
          <w:rFonts w:ascii="Museo Sans 300" w:hAnsi="Museo Sans 300" w:cs="Arial"/>
          <w:b/>
          <w:sz w:val="22"/>
          <w:szCs w:val="22"/>
        </w:rPr>
      </w:pPr>
    </w:p>
    <w:p w14:paraId="2624E8EB" w14:textId="77777777" w:rsidR="007A5689" w:rsidRPr="007803AE" w:rsidRDefault="00FD563C" w:rsidP="007A5689">
      <w:pPr>
        <w:rPr>
          <w:rFonts w:ascii="Museo Sans 300" w:hAnsi="Museo Sans 300" w:cs="Arial"/>
          <w:sz w:val="22"/>
          <w:szCs w:val="22"/>
        </w:rPr>
      </w:pPr>
      <w:r w:rsidRPr="007803AE">
        <w:rPr>
          <w:rFonts w:ascii="Museo Sans 300" w:hAnsi="Museo Sans 300" w:cs="Arial"/>
          <w:sz w:val="22"/>
          <w:szCs w:val="22"/>
        </w:rPr>
        <w:t>S</w:t>
      </w:r>
      <w:r w:rsidR="005A6C2C" w:rsidRPr="007803AE">
        <w:rPr>
          <w:rFonts w:ascii="Museo Sans 300" w:hAnsi="Museo Sans 300" w:cs="Arial"/>
          <w:sz w:val="22"/>
          <w:szCs w:val="22"/>
        </w:rPr>
        <w:t xml:space="preserve">e excluyen los Trastornos Mentales Orgánicos de carácter agudo por su reversibilidad. </w:t>
      </w:r>
    </w:p>
    <w:p w14:paraId="2624E8EC" w14:textId="77777777" w:rsidR="00C44188" w:rsidRPr="007803AE" w:rsidRDefault="005A6C2C" w:rsidP="007A5689">
      <w:pPr>
        <w:rPr>
          <w:rFonts w:ascii="Museo Sans 300" w:hAnsi="Museo Sans 300" w:cs="Arial"/>
          <w:sz w:val="22"/>
          <w:szCs w:val="22"/>
        </w:rPr>
      </w:pPr>
      <w:r w:rsidRPr="007803AE">
        <w:rPr>
          <w:rFonts w:ascii="Museo Sans 300" w:hAnsi="Museo Sans 300" w:cs="Arial"/>
          <w:sz w:val="22"/>
          <w:szCs w:val="22"/>
        </w:rPr>
        <w:t>Se incluye en este grupo a:</w:t>
      </w:r>
    </w:p>
    <w:p w14:paraId="2624E8ED" w14:textId="77777777" w:rsidR="007A5689" w:rsidRPr="007803AE" w:rsidRDefault="007A5689" w:rsidP="007A5689">
      <w:pPr>
        <w:rPr>
          <w:rFonts w:ascii="Museo Sans 300" w:hAnsi="Museo Sans 300" w:cs="Arial"/>
          <w:sz w:val="22"/>
          <w:szCs w:val="22"/>
        </w:rPr>
      </w:pPr>
    </w:p>
    <w:p w14:paraId="2624E8EE" w14:textId="77777777" w:rsidR="004075B8" w:rsidRPr="007803AE" w:rsidRDefault="004075B8"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D</w:t>
      </w:r>
      <w:r w:rsidR="005A6C2C" w:rsidRPr="007803AE">
        <w:rPr>
          <w:rFonts w:ascii="Museo Sans 300" w:hAnsi="Museo Sans 300" w:cs="Arial"/>
          <w:sz w:val="22"/>
          <w:szCs w:val="22"/>
        </w:rPr>
        <w:t>emencia en la Enfermedad de Alzheimer</w:t>
      </w:r>
      <w:r w:rsidR="007A5689" w:rsidRPr="007803AE">
        <w:rPr>
          <w:rFonts w:ascii="Museo Sans 300" w:hAnsi="Museo Sans 300" w:cs="Arial"/>
          <w:sz w:val="22"/>
          <w:szCs w:val="22"/>
        </w:rPr>
        <w:t>.</w:t>
      </w:r>
    </w:p>
    <w:p w14:paraId="2624E8EF"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 xml:space="preserve">Demencia </w:t>
      </w:r>
      <w:r w:rsidR="007A5689" w:rsidRPr="007803AE">
        <w:rPr>
          <w:rFonts w:ascii="Museo Sans 300" w:hAnsi="Museo Sans 300" w:cs="Arial"/>
          <w:sz w:val="22"/>
          <w:szCs w:val="22"/>
        </w:rPr>
        <w:t>vascular.</w:t>
      </w:r>
    </w:p>
    <w:p w14:paraId="2624E8F0"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Otras Demencias</w:t>
      </w:r>
      <w:r w:rsidR="00323795" w:rsidRPr="007803AE">
        <w:rPr>
          <w:rFonts w:ascii="Museo Sans 300" w:hAnsi="Museo Sans 300" w:cs="Arial"/>
          <w:sz w:val="22"/>
          <w:szCs w:val="22"/>
        </w:rPr>
        <w:t>;</w:t>
      </w:r>
      <w:r w:rsidRPr="007803AE">
        <w:rPr>
          <w:rFonts w:ascii="Museo Sans 300" w:hAnsi="Museo Sans 300" w:cs="Arial"/>
          <w:sz w:val="22"/>
          <w:szCs w:val="22"/>
        </w:rPr>
        <w:t xml:space="preserve"> (Pick, Creutzfeldt – Jakob, Huntington, Parkinson, V.I.H).</w:t>
      </w:r>
    </w:p>
    <w:p w14:paraId="2624E8F1"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Síndrome Amnésico Orgánico no Inducido</w:t>
      </w:r>
      <w:r w:rsidR="007A5689" w:rsidRPr="007803AE">
        <w:rPr>
          <w:rFonts w:ascii="Museo Sans 300" w:hAnsi="Museo Sans 300" w:cs="Arial"/>
          <w:sz w:val="22"/>
          <w:szCs w:val="22"/>
        </w:rPr>
        <w:t>.</w:t>
      </w:r>
      <w:r w:rsidRPr="007803AE">
        <w:rPr>
          <w:rFonts w:ascii="Museo Sans 300" w:hAnsi="Museo Sans 300" w:cs="Arial"/>
          <w:sz w:val="22"/>
          <w:szCs w:val="22"/>
        </w:rPr>
        <w:t xml:space="preserve"> (por alcohol y otras sustancias psicotropas)</w:t>
      </w:r>
    </w:p>
    <w:p w14:paraId="2624E8F2"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Síndrome Delirioso no Inducido</w:t>
      </w:r>
      <w:r w:rsidR="007A5689" w:rsidRPr="007803AE">
        <w:rPr>
          <w:rFonts w:ascii="Museo Sans 300" w:hAnsi="Museo Sans 300" w:cs="Arial"/>
          <w:sz w:val="22"/>
          <w:szCs w:val="22"/>
        </w:rPr>
        <w:t>.</w:t>
      </w:r>
      <w:r w:rsidRPr="007803AE">
        <w:rPr>
          <w:rFonts w:ascii="Museo Sans 300" w:hAnsi="Museo Sans 300" w:cs="Arial"/>
          <w:sz w:val="22"/>
          <w:szCs w:val="22"/>
        </w:rPr>
        <w:t xml:space="preserve"> (por alcohol y otras sustancias </w:t>
      </w:r>
      <w:r w:rsidR="00225542" w:rsidRPr="007803AE">
        <w:rPr>
          <w:rFonts w:ascii="Museo Sans 300" w:hAnsi="Museo Sans 300" w:cs="Arial"/>
          <w:sz w:val="22"/>
          <w:szCs w:val="22"/>
        </w:rPr>
        <w:t>psicótropas</w:t>
      </w:r>
      <w:r w:rsidRPr="007803AE">
        <w:rPr>
          <w:rFonts w:ascii="Museo Sans 300" w:hAnsi="Museo Sans 300" w:cs="Arial"/>
          <w:sz w:val="22"/>
          <w:szCs w:val="22"/>
        </w:rPr>
        <w:t>)</w:t>
      </w:r>
    </w:p>
    <w:p w14:paraId="2624E8F3"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Trastorno Mental por Disfunción Cerebral o Enfermedad Física</w:t>
      </w:r>
      <w:r w:rsidR="007A5689" w:rsidRPr="007803AE">
        <w:rPr>
          <w:rFonts w:ascii="Museo Sans 300" w:hAnsi="Museo Sans 300" w:cs="Arial"/>
          <w:sz w:val="22"/>
          <w:szCs w:val="22"/>
        </w:rPr>
        <w:t>.</w:t>
      </w:r>
    </w:p>
    <w:p w14:paraId="2624E8F4"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Trastornos de la Personalidad y del Comportamiento debido a enfermeda</w:t>
      </w:r>
      <w:r w:rsidR="007A5689" w:rsidRPr="007803AE">
        <w:rPr>
          <w:rFonts w:ascii="Museo Sans 300" w:hAnsi="Museo Sans 300" w:cs="Arial"/>
          <w:sz w:val="22"/>
          <w:szCs w:val="22"/>
        </w:rPr>
        <w:t>d, lesión o disfunción cerebral.</w:t>
      </w:r>
    </w:p>
    <w:p w14:paraId="2624E8F5" w14:textId="77777777" w:rsidR="004075B8" w:rsidRPr="007803AE" w:rsidRDefault="005A6C2C" w:rsidP="000B52C0">
      <w:pPr>
        <w:numPr>
          <w:ilvl w:val="0"/>
          <w:numId w:val="32"/>
        </w:numPr>
        <w:ind w:left="993" w:hanging="284"/>
        <w:jc w:val="both"/>
        <w:rPr>
          <w:rFonts w:ascii="Museo Sans 300" w:hAnsi="Museo Sans 300" w:cs="Arial"/>
          <w:sz w:val="22"/>
          <w:szCs w:val="22"/>
        </w:rPr>
      </w:pPr>
      <w:r w:rsidRPr="007803AE">
        <w:rPr>
          <w:rFonts w:ascii="Museo Sans 300" w:hAnsi="Museo Sans 300" w:cs="Arial"/>
          <w:sz w:val="22"/>
          <w:szCs w:val="22"/>
        </w:rPr>
        <w:t>Trastorno Mental Orgánico sintomático sin especificación.</w:t>
      </w:r>
    </w:p>
    <w:p w14:paraId="2624E8F7" w14:textId="77777777" w:rsidR="001F0EB0" w:rsidRPr="007803AE" w:rsidRDefault="005A6C2C" w:rsidP="00532F49">
      <w:pPr>
        <w:spacing w:after="120"/>
        <w:jc w:val="both"/>
        <w:rPr>
          <w:rFonts w:ascii="Museo Sans 300" w:hAnsi="Museo Sans 300" w:cs="Arial"/>
          <w:sz w:val="22"/>
          <w:szCs w:val="22"/>
        </w:rPr>
      </w:pPr>
      <w:r w:rsidRPr="007803AE">
        <w:rPr>
          <w:rFonts w:ascii="Museo Sans 300" w:hAnsi="Museo Sans 300" w:cs="Arial"/>
          <w:sz w:val="22"/>
          <w:szCs w:val="22"/>
        </w:rPr>
        <w:t>Dentro de esta categoría debe quedar demostrado que el trabajador cumple con lo siguiente:</w:t>
      </w:r>
    </w:p>
    <w:p w14:paraId="2624E8F8" w14:textId="77777777" w:rsidR="001F0EB0" w:rsidRPr="007803AE" w:rsidRDefault="005A6C2C" w:rsidP="000B52C0">
      <w:pPr>
        <w:numPr>
          <w:ilvl w:val="0"/>
          <w:numId w:val="33"/>
        </w:numPr>
        <w:spacing w:after="120"/>
        <w:ind w:left="993" w:hanging="284"/>
        <w:jc w:val="both"/>
        <w:rPr>
          <w:rFonts w:ascii="Museo Sans 300" w:hAnsi="Museo Sans 300" w:cs="Arial"/>
          <w:sz w:val="22"/>
          <w:szCs w:val="22"/>
        </w:rPr>
      </w:pPr>
      <w:r w:rsidRPr="007803AE">
        <w:rPr>
          <w:rFonts w:ascii="Museo Sans 300" w:hAnsi="Museo Sans 300" w:cs="Arial"/>
          <w:sz w:val="22"/>
          <w:szCs w:val="22"/>
        </w:rPr>
        <w:t>Presentar deterioro de la función intelectual, demostrado y manifestado por la persistencia de uno o más de l</w:t>
      </w:r>
      <w:r w:rsidR="001F0EB0" w:rsidRPr="007803AE">
        <w:rPr>
          <w:rFonts w:ascii="Museo Sans 300" w:hAnsi="Museo Sans 300" w:cs="Arial"/>
          <w:sz w:val="22"/>
          <w:szCs w:val="22"/>
        </w:rPr>
        <w:t>os siguientes signos clínicos.</w:t>
      </w:r>
    </w:p>
    <w:p w14:paraId="2624E8F9" w14:textId="77777777" w:rsidR="001F0EB0" w:rsidRPr="007803AE" w:rsidRDefault="005A6C2C" w:rsidP="000B52C0">
      <w:pPr>
        <w:numPr>
          <w:ilvl w:val="0"/>
          <w:numId w:val="34"/>
        </w:numPr>
        <w:ind w:left="1276" w:hanging="425"/>
        <w:jc w:val="both"/>
        <w:rPr>
          <w:rFonts w:ascii="Museo Sans 300" w:hAnsi="Museo Sans 300" w:cs="Arial"/>
          <w:sz w:val="22"/>
          <w:szCs w:val="22"/>
        </w:rPr>
      </w:pPr>
      <w:r w:rsidRPr="007803AE">
        <w:rPr>
          <w:rFonts w:ascii="Museo Sans 300" w:hAnsi="Museo Sans 300" w:cs="Arial"/>
          <w:sz w:val="22"/>
          <w:szCs w:val="22"/>
        </w:rPr>
        <w:t>Marcado defecto de la memoria para lo</w:t>
      </w:r>
      <w:r w:rsidR="00532F49" w:rsidRPr="007803AE">
        <w:rPr>
          <w:rFonts w:ascii="Museo Sans 300" w:hAnsi="Museo Sans 300" w:cs="Arial"/>
          <w:sz w:val="22"/>
          <w:szCs w:val="22"/>
        </w:rPr>
        <w:t>s hechos rec</w:t>
      </w:r>
      <w:r w:rsidR="00590300" w:rsidRPr="007803AE">
        <w:rPr>
          <w:rFonts w:ascii="Museo Sans 300" w:hAnsi="Museo Sans 300" w:cs="Arial"/>
          <w:sz w:val="22"/>
          <w:szCs w:val="22"/>
        </w:rPr>
        <w:t>ientes y del pasado.</w:t>
      </w:r>
    </w:p>
    <w:p w14:paraId="2624E8FA" w14:textId="77777777" w:rsidR="001F0EB0" w:rsidRPr="007803AE" w:rsidRDefault="005A6C2C" w:rsidP="000B52C0">
      <w:pPr>
        <w:numPr>
          <w:ilvl w:val="0"/>
          <w:numId w:val="34"/>
        </w:numPr>
        <w:ind w:left="1276" w:hanging="425"/>
        <w:jc w:val="both"/>
        <w:rPr>
          <w:rFonts w:ascii="Museo Sans 300" w:hAnsi="Museo Sans 300" w:cs="Arial"/>
          <w:sz w:val="22"/>
          <w:szCs w:val="22"/>
        </w:rPr>
      </w:pPr>
      <w:r w:rsidRPr="007803AE">
        <w:rPr>
          <w:rFonts w:ascii="Museo Sans 300" w:hAnsi="Museo Sans 300" w:cs="Arial"/>
          <w:sz w:val="22"/>
          <w:szCs w:val="22"/>
        </w:rPr>
        <w:t>Pensamiento perseverativo, lentificado y deteriorado,</w:t>
      </w:r>
      <w:r w:rsidR="00590300" w:rsidRPr="007803AE">
        <w:rPr>
          <w:rFonts w:ascii="Museo Sans 300" w:hAnsi="Museo Sans 300" w:cs="Arial"/>
          <w:sz w:val="22"/>
          <w:szCs w:val="22"/>
        </w:rPr>
        <w:t xml:space="preserve"> con desorientación y confusión.</w:t>
      </w:r>
    </w:p>
    <w:p w14:paraId="2624E8FB" w14:textId="77777777" w:rsidR="00590300" w:rsidRPr="007803AE" w:rsidRDefault="005A6C2C" w:rsidP="000B52C0">
      <w:pPr>
        <w:numPr>
          <w:ilvl w:val="0"/>
          <w:numId w:val="34"/>
        </w:numPr>
        <w:ind w:left="1276" w:hanging="425"/>
        <w:jc w:val="both"/>
        <w:rPr>
          <w:rFonts w:ascii="Museo Sans 300" w:hAnsi="Museo Sans 300" w:cs="Arial"/>
          <w:sz w:val="22"/>
          <w:szCs w:val="22"/>
        </w:rPr>
      </w:pPr>
      <w:r w:rsidRPr="007803AE">
        <w:rPr>
          <w:rFonts w:ascii="Museo Sans 300" w:hAnsi="Museo Sans 300" w:cs="Arial"/>
          <w:sz w:val="22"/>
          <w:szCs w:val="22"/>
        </w:rPr>
        <w:t xml:space="preserve">Cambios bruscos de los estados </w:t>
      </w:r>
      <w:r w:rsidR="001F0EB0" w:rsidRPr="007803AE">
        <w:rPr>
          <w:rFonts w:ascii="Museo Sans 300" w:hAnsi="Museo Sans 300" w:cs="Arial"/>
          <w:sz w:val="22"/>
          <w:szCs w:val="22"/>
        </w:rPr>
        <w:t>de ánimo (labilidad afectiva).</w:t>
      </w:r>
    </w:p>
    <w:p w14:paraId="2624E8FC" w14:textId="77777777" w:rsidR="001F0EB0" w:rsidRPr="007803AE" w:rsidRDefault="001F0EB0" w:rsidP="00590300">
      <w:pPr>
        <w:jc w:val="both"/>
        <w:rPr>
          <w:rFonts w:ascii="Museo Sans 300" w:hAnsi="Museo Sans 300" w:cs="Arial"/>
          <w:sz w:val="22"/>
          <w:szCs w:val="22"/>
        </w:rPr>
      </w:pPr>
    </w:p>
    <w:p w14:paraId="2624E8FD" w14:textId="77777777" w:rsidR="001F0EB0" w:rsidRPr="007803AE" w:rsidRDefault="005A6C2C" w:rsidP="000B52C0">
      <w:pPr>
        <w:numPr>
          <w:ilvl w:val="0"/>
          <w:numId w:val="33"/>
        </w:numPr>
        <w:ind w:left="993" w:hanging="284"/>
        <w:jc w:val="both"/>
        <w:rPr>
          <w:rFonts w:ascii="Museo Sans 300" w:hAnsi="Museo Sans 300" w:cs="Arial"/>
          <w:sz w:val="22"/>
          <w:szCs w:val="22"/>
        </w:rPr>
      </w:pPr>
      <w:r w:rsidRPr="007803AE">
        <w:rPr>
          <w:rFonts w:ascii="Museo Sans 300" w:hAnsi="Museo Sans 300" w:cs="Arial"/>
          <w:sz w:val="22"/>
          <w:szCs w:val="22"/>
        </w:rPr>
        <w:t>Demostrar persistencia en la restricción de las actividades laborales, reducción de intereses, pérdida de hábitos personales y daño en la capacidad para relacionarse</w:t>
      </w:r>
      <w:r w:rsidR="00590300" w:rsidRPr="007803AE">
        <w:rPr>
          <w:rFonts w:ascii="Museo Sans 300" w:hAnsi="Museo Sans 300" w:cs="Arial"/>
          <w:sz w:val="22"/>
          <w:szCs w:val="22"/>
        </w:rPr>
        <w:t>.</w:t>
      </w:r>
    </w:p>
    <w:p w14:paraId="2624E8FE" w14:textId="77777777" w:rsidR="001F0EB0" w:rsidRPr="007803AE" w:rsidRDefault="005A6C2C" w:rsidP="000B52C0">
      <w:pPr>
        <w:numPr>
          <w:ilvl w:val="0"/>
          <w:numId w:val="33"/>
        </w:numPr>
        <w:ind w:left="993" w:hanging="284"/>
        <w:jc w:val="both"/>
        <w:rPr>
          <w:rFonts w:ascii="Museo Sans 300" w:hAnsi="Museo Sans 300" w:cs="Arial"/>
          <w:sz w:val="22"/>
          <w:szCs w:val="22"/>
        </w:rPr>
      </w:pPr>
      <w:r w:rsidRPr="007803AE">
        <w:rPr>
          <w:rFonts w:ascii="Museo Sans 300" w:hAnsi="Museo Sans 300" w:cs="Arial"/>
          <w:sz w:val="22"/>
          <w:szCs w:val="22"/>
        </w:rPr>
        <w:t>Objetivar cambios estructurales en el tejido cerebral, mediante una Tomografía Axial Computarizada o Resonancia Magnética Nuclear</w:t>
      </w:r>
      <w:r w:rsidR="00590300" w:rsidRPr="007803AE">
        <w:rPr>
          <w:rFonts w:ascii="Museo Sans 300" w:hAnsi="Museo Sans 300" w:cs="Arial"/>
          <w:sz w:val="22"/>
          <w:szCs w:val="22"/>
        </w:rPr>
        <w:t>.</w:t>
      </w:r>
    </w:p>
    <w:p w14:paraId="2624E8FF" w14:textId="43C4134A" w:rsidR="001F0EB0" w:rsidRDefault="005A6C2C" w:rsidP="000B52C0">
      <w:pPr>
        <w:numPr>
          <w:ilvl w:val="0"/>
          <w:numId w:val="33"/>
        </w:numPr>
        <w:ind w:left="993" w:hanging="284"/>
        <w:jc w:val="both"/>
        <w:rPr>
          <w:rFonts w:ascii="Museo Sans 300" w:hAnsi="Museo Sans 300" w:cs="Arial"/>
          <w:sz w:val="22"/>
          <w:szCs w:val="22"/>
        </w:rPr>
      </w:pPr>
      <w:r w:rsidRPr="007803AE">
        <w:rPr>
          <w:rFonts w:ascii="Museo Sans 300" w:hAnsi="Museo Sans 300" w:cs="Arial"/>
          <w:sz w:val="22"/>
          <w:szCs w:val="22"/>
        </w:rPr>
        <w:t>Potenciales Cognitivos (P300), en esta prueba se evalúa objetivamente la concentración.</w:t>
      </w:r>
    </w:p>
    <w:p w14:paraId="5424D313" w14:textId="77777777" w:rsidR="00F46E53" w:rsidRPr="007803AE" w:rsidRDefault="00F46E53" w:rsidP="00F46E53">
      <w:pPr>
        <w:ind w:left="993"/>
        <w:jc w:val="both"/>
        <w:rPr>
          <w:rFonts w:ascii="Museo Sans 300" w:hAnsi="Museo Sans 300" w:cs="Arial"/>
          <w:sz w:val="22"/>
          <w:szCs w:val="22"/>
        </w:rPr>
      </w:pPr>
    </w:p>
    <w:p w14:paraId="2624E901" w14:textId="77777777" w:rsidR="001F0EB0" w:rsidRPr="007803AE" w:rsidRDefault="005A6C2C" w:rsidP="00C44188">
      <w:pPr>
        <w:jc w:val="both"/>
        <w:rPr>
          <w:rFonts w:ascii="Museo Sans 300" w:hAnsi="Museo Sans 300" w:cs="Arial"/>
          <w:sz w:val="22"/>
          <w:szCs w:val="22"/>
        </w:rPr>
      </w:pPr>
      <w:r w:rsidRPr="007803AE">
        <w:rPr>
          <w:rFonts w:ascii="Museo Sans 300" w:hAnsi="Museo Sans 300" w:cs="Arial"/>
          <w:sz w:val="22"/>
          <w:szCs w:val="22"/>
        </w:rPr>
        <w:t>Las condiciones orgánicas del Cerebro, pueden estar paralelamente acompañadas de reacciones psicóticas, neuróticas y del comportamiento. La etiología puede ser infecciosa, tóxica, degenerativa, traumática y neoplásica.</w:t>
      </w:r>
    </w:p>
    <w:p w14:paraId="2624E902" w14:textId="77777777" w:rsidR="001F0EB0" w:rsidRPr="007803AE" w:rsidRDefault="005A6C2C" w:rsidP="00C44188">
      <w:pPr>
        <w:jc w:val="both"/>
        <w:rPr>
          <w:rFonts w:ascii="Museo Sans 300" w:hAnsi="Museo Sans 300" w:cs="Arial"/>
          <w:sz w:val="22"/>
          <w:szCs w:val="22"/>
        </w:rPr>
      </w:pPr>
      <w:r w:rsidRPr="007803AE">
        <w:rPr>
          <w:rFonts w:ascii="Museo Sans 300" w:hAnsi="Museo Sans 300" w:cs="Arial"/>
          <w:sz w:val="22"/>
          <w:szCs w:val="22"/>
        </w:rPr>
        <w:br/>
        <w:t>El grado de incapacidad del trabajador para llevar a cabo las actividades laborales</w:t>
      </w:r>
      <w:r w:rsidR="009C39DC" w:rsidRPr="007803AE">
        <w:rPr>
          <w:rFonts w:ascii="Museo Sans 300" w:hAnsi="Museo Sans 300" w:cs="Arial"/>
          <w:sz w:val="22"/>
          <w:szCs w:val="22"/>
        </w:rPr>
        <w:t>,</w:t>
      </w:r>
      <w:r w:rsidRPr="007803AE">
        <w:rPr>
          <w:rFonts w:ascii="Museo Sans 300" w:hAnsi="Museo Sans 300" w:cs="Arial"/>
          <w:sz w:val="22"/>
          <w:szCs w:val="22"/>
        </w:rPr>
        <w:t xml:space="preserve"> identifica la clase de menoscabo</w:t>
      </w:r>
      <w:r w:rsidR="009C39DC" w:rsidRPr="007803AE">
        <w:rPr>
          <w:rFonts w:ascii="Museo Sans 300" w:hAnsi="Museo Sans 300" w:cs="Arial"/>
          <w:sz w:val="22"/>
          <w:szCs w:val="22"/>
        </w:rPr>
        <w:t>.</w:t>
      </w:r>
    </w:p>
    <w:p w14:paraId="7C3352AE" w14:textId="77777777" w:rsidR="007C54B6" w:rsidRPr="007803AE" w:rsidRDefault="007C54B6" w:rsidP="00C44188">
      <w:pPr>
        <w:jc w:val="both"/>
        <w:rPr>
          <w:rFonts w:ascii="Museo Sans 300" w:hAnsi="Museo Sans 300" w:cs="Arial"/>
          <w:sz w:val="22"/>
          <w:szCs w:val="22"/>
        </w:rPr>
      </w:pPr>
    </w:p>
    <w:p w14:paraId="2624E904" w14:textId="77777777" w:rsidR="004075B8" w:rsidRPr="007803AE" w:rsidRDefault="004075B8" w:rsidP="00C44188">
      <w:pPr>
        <w:jc w:val="both"/>
        <w:rPr>
          <w:rFonts w:ascii="Museo Sans 300" w:hAnsi="Museo Sans 300" w:cs="Arial"/>
          <w:b/>
          <w:bCs/>
          <w:sz w:val="22"/>
          <w:szCs w:val="22"/>
        </w:rPr>
      </w:pPr>
      <w:r w:rsidRPr="007803AE">
        <w:rPr>
          <w:rFonts w:ascii="Museo Sans 300" w:hAnsi="Museo Sans 300" w:cs="Arial"/>
          <w:b/>
          <w:bCs/>
          <w:sz w:val="22"/>
          <w:szCs w:val="22"/>
        </w:rPr>
        <w:t>Menoscabo Laboral Permanente por Trastornos Mentales O</w:t>
      </w:r>
      <w:r w:rsidR="00532F49" w:rsidRPr="007803AE">
        <w:rPr>
          <w:rFonts w:ascii="Museo Sans 300" w:hAnsi="Museo Sans 300" w:cs="Arial"/>
          <w:b/>
          <w:bCs/>
          <w:sz w:val="22"/>
          <w:szCs w:val="22"/>
        </w:rPr>
        <w:t>rgánicos y Trastornos Somáticos</w:t>
      </w:r>
      <w:r w:rsidR="00590300" w:rsidRPr="007803AE">
        <w:rPr>
          <w:rFonts w:ascii="Museo Sans 300" w:hAnsi="Museo Sans 300" w:cs="Arial"/>
          <w:b/>
          <w:bCs/>
          <w:sz w:val="22"/>
          <w:szCs w:val="22"/>
        </w:rPr>
        <w:t>.</w:t>
      </w:r>
    </w:p>
    <w:p w14:paraId="2624E905" w14:textId="77777777" w:rsidR="00692CCE" w:rsidRPr="007803AE" w:rsidRDefault="00692CCE" w:rsidP="00C44188">
      <w:pPr>
        <w:jc w:val="both"/>
        <w:rPr>
          <w:rFonts w:ascii="Museo Sans 300" w:hAnsi="Museo Sans 300" w:cs="Arial"/>
          <w:b/>
          <w:bCs/>
          <w:sz w:val="22"/>
          <w:szCs w:val="22"/>
        </w:rPr>
      </w:pPr>
    </w:p>
    <w:p w14:paraId="2624E906" w14:textId="77777777" w:rsidR="00D217AB" w:rsidRPr="007803AE" w:rsidRDefault="00A70237" w:rsidP="00C44188">
      <w:pPr>
        <w:jc w:val="both"/>
        <w:rPr>
          <w:rFonts w:ascii="Museo Sans 300" w:hAnsi="Museo Sans 300" w:cs="Arial"/>
          <w:sz w:val="22"/>
          <w:szCs w:val="22"/>
        </w:rPr>
      </w:pPr>
      <w:r w:rsidRPr="007803AE">
        <w:rPr>
          <w:rFonts w:ascii="Museo Sans 300" w:hAnsi="Museo Sans 300" w:cs="Arial"/>
          <w:sz w:val="22"/>
          <w:szCs w:val="22"/>
        </w:rPr>
        <w:t xml:space="preserve">El Menoscabo Laboral Permanente de estos Impedimentos está determinado por el compromiso de las </w:t>
      </w:r>
      <w:r w:rsidRPr="007803AE">
        <w:rPr>
          <w:rFonts w:ascii="Museo Sans 300" w:hAnsi="Museo Sans 300" w:cs="Arial"/>
          <w:i/>
          <w:iCs/>
          <w:sz w:val="22"/>
          <w:szCs w:val="22"/>
        </w:rPr>
        <w:t xml:space="preserve">Funciones Complejas Integradas del Cerebro: </w:t>
      </w:r>
      <w:r w:rsidRPr="007803AE">
        <w:rPr>
          <w:rFonts w:ascii="Museo Sans 300" w:hAnsi="Museo Sans 300" w:cs="Arial"/>
          <w:sz w:val="22"/>
          <w:szCs w:val="22"/>
        </w:rPr>
        <w:t>orientación temporal, espacial y autosíquica, comprensión, memoria próxima y remota, juicio, decisiones, atención y concentración, introspección, comportamiento social; y su reflejo en la capacidad para llevar a cabo las</w:t>
      </w:r>
      <w:r w:rsidR="00D217AB" w:rsidRPr="007803AE">
        <w:rPr>
          <w:rFonts w:ascii="Museo Sans 300" w:hAnsi="Museo Sans 300" w:cs="Arial"/>
          <w:sz w:val="22"/>
          <w:szCs w:val="22"/>
        </w:rPr>
        <w:t xml:space="preserve"> actividades de la vida laboral.</w:t>
      </w:r>
    </w:p>
    <w:p w14:paraId="2624E907" w14:textId="77777777" w:rsidR="00D217AB" w:rsidRPr="007803AE" w:rsidRDefault="00D217AB" w:rsidP="00C44188">
      <w:pPr>
        <w:jc w:val="both"/>
        <w:rPr>
          <w:rFonts w:ascii="Museo Sans 300" w:hAnsi="Museo Sans 300" w:cs="Arial"/>
          <w:sz w:val="22"/>
          <w:szCs w:val="22"/>
        </w:rPr>
      </w:pPr>
    </w:p>
    <w:p w14:paraId="2624E908" w14:textId="77777777" w:rsidR="00D217AB" w:rsidRPr="007803AE" w:rsidRDefault="00D217AB" w:rsidP="0099665A">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909" w14:textId="77777777" w:rsidR="00A70237" w:rsidRPr="007803AE" w:rsidRDefault="00A70237" w:rsidP="00C44188">
      <w:pPr>
        <w:jc w:val="both"/>
        <w:rPr>
          <w:rFonts w:ascii="Museo Sans 300" w:hAnsi="Museo Sans 300" w:cs="Arial"/>
          <w:sz w:val="22"/>
          <w:szCs w:val="22"/>
        </w:rPr>
      </w:pPr>
    </w:p>
    <w:p w14:paraId="2624E90A" w14:textId="6B4A9780" w:rsidR="004075B8" w:rsidRPr="007803AE" w:rsidRDefault="004075B8" w:rsidP="00C44188">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90B" w14:textId="77777777" w:rsidR="004075B8" w:rsidRPr="007803AE" w:rsidRDefault="004075B8" w:rsidP="00C44188">
      <w:pPr>
        <w:ind w:left="1418"/>
        <w:jc w:val="both"/>
        <w:rPr>
          <w:rFonts w:ascii="Museo Sans 300" w:hAnsi="Museo Sans 300" w:cs="Arial"/>
          <w:sz w:val="22"/>
          <w:szCs w:val="22"/>
        </w:rPr>
      </w:pPr>
      <w:r w:rsidRPr="007803AE">
        <w:rPr>
          <w:rFonts w:ascii="Museo Sans 300" w:hAnsi="Museo Sans 300" w:cs="Arial"/>
          <w:sz w:val="22"/>
          <w:szCs w:val="22"/>
        </w:rPr>
        <w:br/>
        <w:t>El trabajador tiene un grado mínimo de daño en las funciones complejas integradas del cerebro, pero es capaz de realizar actividades laborales.</w:t>
      </w:r>
    </w:p>
    <w:p w14:paraId="2624E90C" w14:textId="77777777" w:rsidR="004075B8" w:rsidRPr="007803AE" w:rsidRDefault="004075B8" w:rsidP="00C44188">
      <w:pPr>
        <w:jc w:val="both"/>
        <w:rPr>
          <w:rFonts w:ascii="Museo Sans 300" w:hAnsi="Museo Sans 300" w:cs="Arial"/>
          <w:sz w:val="22"/>
          <w:szCs w:val="22"/>
        </w:rPr>
      </w:pPr>
    </w:p>
    <w:p w14:paraId="2624E90D" w14:textId="77777777" w:rsidR="00C44188" w:rsidRPr="007803AE" w:rsidRDefault="004075B8" w:rsidP="00C4418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90E" w14:textId="77777777" w:rsidR="004075B8" w:rsidRPr="007803AE" w:rsidRDefault="004075B8" w:rsidP="00C44188">
      <w:pPr>
        <w:ind w:left="1418" w:hanging="1418"/>
        <w:jc w:val="both"/>
        <w:rPr>
          <w:rFonts w:ascii="Museo Sans 300" w:hAnsi="Museo Sans 300" w:cs="Arial"/>
          <w:sz w:val="22"/>
          <w:szCs w:val="22"/>
        </w:rPr>
      </w:pPr>
      <w:r w:rsidRPr="007803AE">
        <w:rPr>
          <w:rFonts w:ascii="Museo Sans 300" w:hAnsi="Museo Sans 300" w:cs="Arial"/>
          <w:sz w:val="22"/>
          <w:szCs w:val="22"/>
        </w:rPr>
        <w:br/>
        <w:t>El Trabajador tiene un grado leve de daño en las funciones complejas integradas del cerebro, necesitando orientación y dirección de sus actividades laborales.</w:t>
      </w:r>
    </w:p>
    <w:p w14:paraId="2624E90F" w14:textId="77777777" w:rsidR="004075B8" w:rsidRPr="007803AE" w:rsidRDefault="004075B8" w:rsidP="00C44188">
      <w:pPr>
        <w:jc w:val="both"/>
        <w:rPr>
          <w:rFonts w:ascii="Museo Sans 300" w:hAnsi="Museo Sans 300" w:cs="Arial"/>
          <w:sz w:val="22"/>
          <w:szCs w:val="22"/>
        </w:rPr>
      </w:pPr>
    </w:p>
    <w:p w14:paraId="2624E910" w14:textId="77777777" w:rsidR="00C44188" w:rsidRPr="007803AE" w:rsidRDefault="004075B8" w:rsidP="00C44188">
      <w:pPr>
        <w:ind w:left="1425" w:hanging="1425"/>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911" w14:textId="77777777" w:rsidR="004075B8" w:rsidRPr="007803AE" w:rsidRDefault="004075B8" w:rsidP="00C44188">
      <w:pPr>
        <w:ind w:left="1425" w:hanging="1425"/>
        <w:jc w:val="both"/>
        <w:rPr>
          <w:rFonts w:ascii="Museo Sans 300" w:hAnsi="Museo Sans 300" w:cs="Arial"/>
          <w:sz w:val="22"/>
          <w:szCs w:val="22"/>
        </w:rPr>
      </w:pPr>
      <w:r w:rsidRPr="007803AE">
        <w:rPr>
          <w:rFonts w:ascii="Museo Sans 300" w:hAnsi="Museo Sans 300" w:cs="Arial"/>
          <w:sz w:val="22"/>
          <w:szCs w:val="22"/>
        </w:rPr>
        <w:br/>
        <w:t>El trabajador tiene un grado moderado de daño en las funciones complejas integradas del cerebro que limitan su actividad laboral, necesitando orientación, dirección y supervisión de sus actividades laborales.</w:t>
      </w:r>
      <w:r w:rsidR="009C39DC" w:rsidRPr="007803AE">
        <w:rPr>
          <w:rFonts w:ascii="Museo Sans 300" w:hAnsi="Museo Sans 300" w:cs="Arial"/>
          <w:sz w:val="22"/>
          <w:szCs w:val="22"/>
        </w:rPr>
        <w:t xml:space="preserve"> Descuida el aspecto personal y c</w:t>
      </w:r>
      <w:r w:rsidR="00922DDD" w:rsidRPr="007803AE">
        <w:rPr>
          <w:rFonts w:ascii="Museo Sans 300" w:hAnsi="Museo Sans 300" w:cs="Arial"/>
          <w:sz w:val="22"/>
          <w:szCs w:val="22"/>
        </w:rPr>
        <w:t xml:space="preserve">ontrola </w:t>
      </w:r>
      <w:r w:rsidR="009C39DC" w:rsidRPr="007803AE">
        <w:rPr>
          <w:rFonts w:ascii="Museo Sans 300" w:hAnsi="Museo Sans 300" w:cs="Arial"/>
          <w:sz w:val="22"/>
          <w:szCs w:val="22"/>
        </w:rPr>
        <w:t xml:space="preserve">sus </w:t>
      </w:r>
      <w:r w:rsidR="00922DDD" w:rsidRPr="007803AE">
        <w:rPr>
          <w:rFonts w:ascii="Museo Sans 300" w:hAnsi="Museo Sans 300" w:cs="Arial"/>
          <w:sz w:val="22"/>
          <w:szCs w:val="22"/>
        </w:rPr>
        <w:t>impulsos.</w:t>
      </w:r>
    </w:p>
    <w:p w14:paraId="24397D54" w14:textId="77777777" w:rsidR="00D45F6F" w:rsidRPr="007803AE" w:rsidRDefault="00D45F6F" w:rsidP="00C44188">
      <w:pPr>
        <w:jc w:val="both"/>
        <w:rPr>
          <w:rFonts w:ascii="Museo Sans 300" w:hAnsi="Museo Sans 300" w:cs="Arial"/>
          <w:sz w:val="22"/>
          <w:szCs w:val="22"/>
        </w:rPr>
      </w:pPr>
    </w:p>
    <w:p w14:paraId="2624E912" w14:textId="4C89B563" w:rsidR="00C44188" w:rsidRPr="007803AE" w:rsidRDefault="004075B8" w:rsidP="00C44188">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32D78046" w14:textId="77777777" w:rsidR="0002072D" w:rsidRPr="007803AE" w:rsidRDefault="0002072D" w:rsidP="00C44188">
      <w:pPr>
        <w:ind w:left="1418"/>
        <w:jc w:val="both"/>
        <w:rPr>
          <w:rFonts w:ascii="Museo Sans 300" w:hAnsi="Museo Sans 300" w:cs="Arial"/>
          <w:sz w:val="22"/>
          <w:szCs w:val="22"/>
        </w:rPr>
      </w:pPr>
    </w:p>
    <w:p w14:paraId="2624E913" w14:textId="1060C9B6" w:rsidR="004075B8" w:rsidRPr="007803AE" w:rsidRDefault="004075B8" w:rsidP="00C44188">
      <w:pPr>
        <w:ind w:left="1418"/>
        <w:jc w:val="both"/>
        <w:rPr>
          <w:rFonts w:ascii="Museo Sans 300" w:hAnsi="Museo Sans 300" w:cs="Arial"/>
          <w:sz w:val="22"/>
          <w:szCs w:val="22"/>
        </w:rPr>
      </w:pPr>
      <w:r w:rsidRPr="007803AE">
        <w:rPr>
          <w:rFonts w:ascii="Museo Sans 300" w:hAnsi="Museo Sans 300" w:cs="Arial"/>
          <w:sz w:val="22"/>
          <w:szCs w:val="22"/>
        </w:rPr>
        <w:t>El trabajador tiene un grado severo de daño en las funciones complejas integradas del cerebro que le impiden actividad laboral.</w:t>
      </w:r>
    </w:p>
    <w:p w14:paraId="2624E914" w14:textId="535C7D0A" w:rsidR="004075B8" w:rsidRPr="007803AE" w:rsidRDefault="004075B8" w:rsidP="00C44188">
      <w:pPr>
        <w:jc w:val="both"/>
        <w:rPr>
          <w:rFonts w:ascii="Museo Sans 300" w:hAnsi="Museo Sans 300" w:cs="Arial"/>
          <w:sz w:val="22"/>
          <w:szCs w:val="22"/>
        </w:rPr>
      </w:pPr>
      <w:r w:rsidRPr="007803AE">
        <w:rPr>
          <w:rFonts w:ascii="Museo Sans 300" w:hAnsi="Museo Sans 300" w:cs="Arial"/>
          <w:sz w:val="22"/>
          <w:szCs w:val="22"/>
        </w:rPr>
        <w:br/>
        <w:t>Clase V</w:t>
      </w:r>
      <w:r w:rsidRPr="007803AE">
        <w:rPr>
          <w:rFonts w:ascii="Museo Sans 300" w:hAnsi="Museo Sans 300" w:cs="Arial"/>
          <w:b/>
          <w:sz w:val="22"/>
          <w:szCs w:val="22"/>
        </w:rPr>
        <w:tab/>
      </w:r>
      <w:r w:rsidRPr="007803AE">
        <w:rPr>
          <w:rFonts w:ascii="Museo Sans 300" w:hAnsi="Museo Sans 300" w:cs="Arial"/>
          <w:sz w:val="22"/>
          <w:szCs w:val="22"/>
        </w:rPr>
        <w:t xml:space="preserve"> Menoscabo Global de la Persona de 51% - 70%</w:t>
      </w:r>
    </w:p>
    <w:p w14:paraId="2624E915" w14:textId="77777777" w:rsidR="004075B8" w:rsidRPr="007803AE" w:rsidRDefault="004075B8" w:rsidP="00C44188">
      <w:pPr>
        <w:ind w:left="1418"/>
        <w:jc w:val="both"/>
        <w:rPr>
          <w:rFonts w:ascii="Museo Sans 300" w:hAnsi="Museo Sans 300" w:cs="Arial"/>
          <w:sz w:val="22"/>
          <w:szCs w:val="22"/>
        </w:rPr>
      </w:pPr>
      <w:r w:rsidRPr="007803AE">
        <w:rPr>
          <w:rFonts w:ascii="Museo Sans 300" w:hAnsi="Museo Sans 300" w:cs="Arial"/>
          <w:sz w:val="22"/>
          <w:szCs w:val="22"/>
        </w:rPr>
        <w:br/>
        <w:t>El trabajador tiene un grado severo de daño en las funciones complejas integradas del cerebro, que le impiden toda actividad laboral y lo vuelve incapaz de cuidarse por sí mismo.</w:t>
      </w:r>
    </w:p>
    <w:p w14:paraId="2624E916" w14:textId="77777777" w:rsidR="004075B8" w:rsidRPr="007803AE" w:rsidRDefault="004075B8" w:rsidP="004075B8">
      <w:pPr>
        <w:rPr>
          <w:rFonts w:ascii="Museo Sans 300" w:hAnsi="Museo Sans 300" w:cs="Arial"/>
          <w:sz w:val="22"/>
          <w:szCs w:val="22"/>
        </w:rPr>
      </w:pPr>
    </w:p>
    <w:p w14:paraId="2624E917" w14:textId="77777777" w:rsidR="004075B8" w:rsidRPr="007803AE" w:rsidRDefault="005A6C2C" w:rsidP="000B52C0">
      <w:pPr>
        <w:pStyle w:val="Prrafodelista"/>
        <w:numPr>
          <w:ilvl w:val="0"/>
          <w:numId w:val="182"/>
        </w:numPr>
        <w:ind w:left="425" w:hanging="425"/>
        <w:rPr>
          <w:rFonts w:ascii="Museo Sans 300" w:hAnsi="Museo Sans 300" w:cs="Arial"/>
          <w:b/>
          <w:sz w:val="22"/>
          <w:szCs w:val="22"/>
        </w:rPr>
      </w:pPr>
      <w:r w:rsidRPr="007803AE">
        <w:rPr>
          <w:rFonts w:ascii="Museo Sans 300" w:hAnsi="Museo Sans 300" w:cs="Arial"/>
          <w:b/>
          <w:sz w:val="22"/>
          <w:szCs w:val="22"/>
        </w:rPr>
        <w:t>Trastornos Mentales y del Comportamiento</w:t>
      </w:r>
      <w:r w:rsidR="001F0EB0" w:rsidRPr="007803AE">
        <w:rPr>
          <w:rFonts w:ascii="Museo Sans 300" w:hAnsi="Museo Sans 300" w:cs="Arial"/>
          <w:b/>
          <w:sz w:val="22"/>
          <w:szCs w:val="22"/>
        </w:rPr>
        <w:t xml:space="preserve"> </w:t>
      </w:r>
      <w:r w:rsidRPr="007803AE">
        <w:rPr>
          <w:rFonts w:ascii="Museo Sans 300" w:hAnsi="Museo Sans 300" w:cs="Arial"/>
          <w:b/>
          <w:sz w:val="22"/>
          <w:szCs w:val="22"/>
        </w:rPr>
        <w:t>por Uso de Sustancias Psicoactivas</w:t>
      </w:r>
      <w:r w:rsidR="00590300" w:rsidRPr="007803AE">
        <w:rPr>
          <w:rFonts w:ascii="Museo Sans 300" w:hAnsi="Museo Sans 300" w:cs="Arial"/>
          <w:b/>
          <w:sz w:val="22"/>
          <w:szCs w:val="22"/>
        </w:rPr>
        <w:t>.</w:t>
      </w:r>
    </w:p>
    <w:p w14:paraId="2624E918" w14:textId="77777777" w:rsidR="00590300" w:rsidRPr="007803AE" w:rsidRDefault="00590300" w:rsidP="00590300">
      <w:pPr>
        <w:rPr>
          <w:rFonts w:ascii="Museo Sans 300" w:hAnsi="Museo Sans 300" w:cs="Arial"/>
          <w:b/>
          <w:sz w:val="22"/>
          <w:szCs w:val="22"/>
        </w:rPr>
      </w:pPr>
    </w:p>
    <w:p w14:paraId="2624E919" w14:textId="77777777" w:rsidR="001F0EB0" w:rsidRPr="007803AE" w:rsidRDefault="005A6C2C" w:rsidP="00590300">
      <w:pPr>
        <w:jc w:val="both"/>
        <w:rPr>
          <w:rFonts w:ascii="Museo Sans 300" w:hAnsi="Museo Sans 300" w:cs="Arial"/>
          <w:sz w:val="22"/>
          <w:szCs w:val="22"/>
        </w:rPr>
      </w:pPr>
      <w:r w:rsidRPr="007803AE">
        <w:rPr>
          <w:rFonts w:ascii="Museo Sans 300" w:hAnsi="Museo Sans 300" w:cs="Arial"/>
          <w:sz w:val="22"/>
          <w:szCs w:val="22"/>
        </w:rPr>
        <w:t>En este grupo de impedimentos se incluye a diversos trastornos atribuibles al uso de una o más sustancias psicoactivas, que puedan o no haber sido prescritas médicamente. Su identificación debe fundamentarse en la mayor cantidad de fuentes de información confiables: Historia Clínica, Síntomas Físicos o Psicológicos, Signos Clínicos, Comportamiento, Niveles Sanguíneos y Análisis Bioquímico Sanguíneo. El Médico integrante de la Comisión y el Interconsultor Especialista deberán verificar la condición de configurado para los impedimentos de este grupo:</w:t>
      </w:r>
    </w:p>
    <w:p w14:paraId="2624E91A" w14:textId="77777777" w:rsidR="00590300" w:rsidRPr="007803AE" w:rsidRDefault="00590300" w:rsidP="00590300">
      <w:pPr>
        <w:jc w:val="both"/>
        <w:rPr>
          <w:rFonts w:ascii="Museo Sans 300" w:hAnsi="Museo Sans 300" w:cs="Arial"/>
          <w:sz w:val="22"/>
          <w:szCs w:val="22"/>
        </w:rPr>
      </w:pPr>
    </w:p>
    <w:p w14:paraId="2624E91B"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Alcohol</w:t>
      </w:r>
      <w:r w:rsidR="00590300" w:rsidRPr="007803AE">
        <w:rPr>
          <w:rFonts w:ascii="Museo Sans 300" w:hAnsi="Museo Sans 300" w:cs="Arial"/>
          <w:sz w:val="22"/>
          <w:szCs w:val="22"/>
        </w:rPr>
        <w:t>.</w:t>
      </w:r>
    </w:p>
    <w:p w14:paraId="2624E91C"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Opiáceos</w:t>
      </w:r>
      <w:r w:rsidR="00590300" w:rsidRPr="007803AE">
        <w:rPr>
          <w:rFonts w:ascii="Museo Sans 300" w:hAnsi="Museo Sans 300" w:cs="Arial"/>
          <w:sz w:val="22"/>
          <w:szCs w:val="22"/>
        </w:rPr>
        <w:t>.</w:t>
      </w:r>
    </w:p>
    <w:p w14:paraId="2624E91D"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Cannabinoides</w:t>
      </w:r>
      <w:r w:rsidR="00590300" w:rsidRPr="007803AE">
        <w:rPr>
          <w:rFonts w:ascii="Museo Sans 300" w:hAnsi="Museo Sans 300" w:cs="Arial"/>
          <w:sz w:val="22"/>
          <w:szCs w:val="22"/>
        </w:rPr>
        <w:t>.</w:t>
      </w:r>
    </w:p>
    <w:p w14:paraId="2624E91E"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Sedantes o Hipnóticos</w:t>
      </w:r>
      <w:r w:rsidR="00590300" w:rsidRPr="007803AE">
        <w:rPr>
          <w:rFonts w:ascii="Museo Sans 300" w:hAnsi="Museo Sans 300" w:cs="Arial"/>
          <w:sz w:val="22"/>
          <w:szCs w:val="22"/>
        </w:rPr>
        <w:t>.</w:t>
      </w:r>
    </w:p>
    <w:p w14:paraId="2624E91F"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Cocaína</w:t>
      </w:r>
      <w:r w:rsidR="00590300" w:rsidRPr="007803AE">
        <w:rPr>
          <w:rFonts w:ascii="Museo Sans 300" w:hAnsi="Museo Sans 300" w:cs="Arial"/>
          <w:sz w:val="22"/>
          <w:szCs w:val="22"/>
        </w:rPr>
        <w:t>.</w:t>
      </w:r>
    </w:p>
    <w:p w14:paraId="2624E920"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Estimulantes, incluida la Cafeína</w:t>
      </w:r>
      <w:r w:rsidR="00590300" w:rsidRPr="007803AE">
        <w:rPr>
          <w:rFonts w:ascii="Museo Sans 300" w:hAnsi="Museo Sans 300" w:cs="Arial"/>
          <w:sz w:val="22"/>
          <w:szCs w:val="22"/>
        </w:rPr>
        <w:t>.</w:t>
      </w:r>
    </w:p>
    <w:p w14:paraId="2624E921"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Alucinógenos</w:t>
      </w:r>
      <w:r w:rsidR="00590300" w:rsidRPr="007803AE">
        <w:rPr>
          <w:rFonts w:ascii="Museo Sans 300" w:hAnsi="Museo Sans 300" w:cs="Arial"/>
          <w:sz w:val="22"/>
          <w:szCs w:val="22"/>
        </w:rPr>
        <w:t>.</w:t>
      </w:r>
    </w:p>
    <w:p w14:paraId="2624E922"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Tabaco</w:t>
      </w:r>
      <w:r w:rsidR="00590300" w:rsidRPr="007803AE">
        <w:rPr>
          <w:rFonts w:ascii="Museo Sans 300" w:hAnsi="Museo Sans 300" w:cs="Arial"/>
          <w:sz w:val="22"/>
          <w:szCs w:val="22"/>
        </w:rPr>
        <w:t>.</w:t>
      </w:r>
    </w:p>
    <w:p w14:paraId="2624E923" w14:textId="77777777" w:rsidR="001F0EB0"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de Disolventes Volátiles</w:t>
      </w:r>
      <w:r w:rsidR="00590300" w:rsidRPr="007803AE">
        <w:rPr>
          <w:rFonts w:ascii="Museo Sans 300" w:hAnsi="Museo Sans 300" w:cs="Arial"/>
          <w:sz w:val="22"/>
          <w:szCs w:val="22"/>
        </w:rPr>
        <w:t>.</w:t>
      </w:r>
    </w:p>
    <w:p w14:paraId="2624E924" w14:textId="77777777" w:rsidR="005A6C2C" w:rsidRPr="007803AE" w:rsidRDefault="005A6C2C" w:rsidP="000B52C0">
      <w:pPr>
        <w:numPr>
          <w:ilvl w:val="0"/>
          <w:numId w:val="35"/>
        </w:numPr>
        <w:ind w:left="993" w:hanging="284"/>
        <w:rPr>
          <w:rFonts w:ascii="Museo Sans 300" w:hAnsi="Museo Sans 300" w:cs="Arial"/>
          <w:sz w:val="22"/>
          <w:szCs w:val="22"/>
        </w:rPr>
      </w:pPr>
      <w:r w:rsidRPr="007803AE">
        <w:rPr>
          <w:rFonts w:ascii="Museo Sans 300" w:hAnsi="Museo Sans 300" w:cs="Arial"/>
          <w:sz w:val="22"/>
          <w:szCs w:val="22"/>
        </w:rPr>
        <w:t>Trastorno Mental y del Comportamiento por Uso Múltiple de Drogas o Sustancias Psicoactivas.</w:t>
      </w:r>
    </w:p>
    <w:p w14:paraId="754EB5CE" w14:textId="77777777" w:rsidR="00937759" w:rsidRPr="007803AE" w:rsidRDefault="00937759" w:rsidP="00937759">
      <w:pPr>
        <w:ind w:left="993"/>
        <w:rPr>
          <w:rFonts w:ascii="Museo Sans 300" w:hAnsi="Museo Sans 300" w:cs="Arial"/>
          <w:sz w:val="22"/>
          <w:szCs w:val="22"/>
        </w:rPr>
      </w:pPr>
    </w:p>
    <w:p w14:paraId="2624E926" w14:textId="77777777" w:rsidR="00C708D7" w:rsidRPr="007803AE" w:rsidRDefault="00C708D7" w:rsidP="00C708D7">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Trastornos Mentales y del Comportamiento debido al</w:t>
      </w:r>
      <w:r w:rsidR="00C7237A" w:rsidRPr="007803AE">
        <w:rPr>
          <w:rFonts w:ascii="Museo Sans 300" w:hAnsi="Museo Sans 300"/>
          <w:b/>
          <w:bCs/>
          <w:color w:val="auto"/>
          <w:sz w:val="22"/>
          <w:szCs w:val="22"/>
        </w:rPr>
        <w:t xml:space="preserve"> Uso de Sustancias Psicoactivas</w:t>
      </w:r>
      <w:r w:rsidR="00590300" w:rsidRPr="007803AE">
        <w:rPr>
          <w:rFonts w:ascii="Museo Sans 300" w:hAnsi="Museo Sans 300"/>
          <w:b/>
          <w:bCs/>
          <w:color w:val="auto"/>
          <w:sz w:val="22"/>
          <w:szCs w:val="22"/>
        </w:rPr>
        <w:t>.</w:t>
      </w:r>
    </w:p>
    <w:p w14:paraId="2624E927" w14:textId="77777777" w:rsidR="00C7237A" w:rsidRPr="007803AE" w:rsidRDefault="00C7237A" w:rsidP="00C708D7">
      <w:pPr>
        <w:pStyle w:val="Default"/>
        <w:jc w:val="both"/>
        <w:rPr>
          <w:rFonts w:ascii="Museo Sans 300" w:hAnsi="Museo Sans 300"/>
          <w:b/>
          <w:bCs/>
          <w:color w:val="auto"/>
          <w:sz w:val="22"/>
          <w:szCs w:val="22"/>
        </w:rPr>
      </w:pPr>
    </w:p>
    <w:p w14:paraId="2624E928" w14:textId="1121C2D1"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Menoscabo Laboral Permanente de estos Impedimentos está determinado por: uso de una o más sustancias psicoactivas con patrón de consumo que daña </w:t>
      </w:r>
      <w:r w:rsidR="00D55887" w:rsidRPr="007803AE">
        <w:rPr>
          <w:rFonts w:ascii="Museo Sans 300" w:hAnsi="Museo Sans 300"/>
          <w:color w:val="auto"/>
          <w:sz w:val="22"/>
          <w:szCs w:val="22"/>
        </w:rPr>
        <w:t xml:space="preserve">la salud en lo físico o mental, </w:t>
      </w:r>
      <w:r w:rsidRPr="007803AE">
        <w:rPr>
          <w:rFonts w:ascii="Museo Sans 300" w:hAnsi="Museo Sans 300"/>
          <w:color w:val="auto"/>
          <w:sz w:val="22"/>
          <w:szCs w:val="22"/>
        </w:rPr>
        <w:t xml:space="preserve">síndrome de dependencia, abstinencia, alucinosis, celotipia, paranoia, </w:t>
      </w:r>
      <w:r w:rsidR="00B4077C" w:rsidRPr="007803AE">
        <w:rPr>
          <w:rFonts w:ascii="Museo Sans 300" w:hAnsi="Museo Sans 300"/>
          <w:color w:val="auto"/>
          <w:sz w:val="22"/>
          <w:szCs w:val="22"/>
        </w:rPr>
        <w:t>psicosis</w:t>
      </w:r>
      <w:r w:rsidRPr="007803AE">
        <w:rPr>
          <w:rFonts w:ascii="Museo Sans 300" w:hAnsi="Museo Sans 300"/>
          <w:color w:val="auto"/>
          <w:sz w:val="22"/>
          <w:szCs w:val="22"/>
        </w:rPr>
        <w:t>, síndrome amnésico</w:t>
      </w:r>
      <w:r w:rsidR="00D55887" w:rsidRPr="007803AE">
        <w:rPr>
          <w:rFonts w:ascii="Museo Sans 300" w:hAnsi="Museo Sans 300"/>
          <w:color w:val="auto"/>
          <w:sz w:val="22"/>
          <w:szCs w:val="22"/>
        </w:rPr>
        <w:t xml:space="preserve"> o</w:t>
      </w:r>
      <w:r w:rsidRPr="007803AE">
        <w:rPr>
          <w:rFonts w:ascii="Museo Sans 300" w:hAnsi="Museo Sans 300"/>
          <w:color w:val="auto"/>
          <w:sz w:val="22"/>
          <w:szCs w:val="22"/>
        </w:rPr>
        <w:t xml:space="preserve"> demencias. </w:t>
      </w:r>
    </w:p>
    <w:p w14:paraId="2624E929" w14:textId="77777777" w:rsidR="00D217AB" w:rsidRPr="007803AE" w:rsidRDefault="00D217AB" w:rsidP="00C708D7">
      <w:pPr>
        <w:pStyle w:val="Default"/>
        <w:jc w:val="both"/>
        <w:rPr>
          <w:rFonts w:ascii="Museo Sans 300" w:hAnsi="Museo Sans 300"/>
          <w:color w:val="auto"/>
          <w:sz w:val="22"/>
          <w:szCs w:val="22"/>
        </w:rPr>
      </w:pPr>
    </w:p>
    <w:p w14:paraId="2624E92A" w14:textId="77777777" w:rsidR="00D217AB" w:rsidRPr="007803AE" w:rsidRDefault="00D217AB" w:rsidP="00D217AB">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92B" w14:textId="77777777" w:rsidR="00D217AB" w:rsidRPr="007803AE" w:rsidRDefault="00D217AB" w:rsidP="00C708D7">
      <w:pPr>
        <w:pStyle w:val="Default"/>
        <w:jc w:val="both"/>
        <w:rPr>
          <w:rFonts w:ascii="Museo Sans 300" w:hAnsi="Museo Sans 300"/>
          <w:color w:val="auto"/>
          <w:sz w:val="22"/>
          <w:szCs w:val="22"/>
        </w:rPr>
      </w:pPr>
    </w:p>
    <w:p w14:paraId="2624E92C" w14:textId="77777777"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Clase I </w:t>
      </w:r>
      <w:r w:rsidRPr="007803AE">
        <w:rPr>
          <w:rFonts w:ascii="Museo Sans 300" w:hAnsi="Museo Sans 300"/>
          <w:color w:val="auto"/>
          <w:sz w:val="22"/>
          <w:szCs w:val="22"/>
        </w:rPr>
        <w:tab/>
        <w:t xml:space="preserve">Menoscabo Global de la Persona 1% - 10% </w:t>
      </w:r>
    </w:p>
    <w:p w14:paraId="2624E92D" w14:textId="77777777" w:rsidR="00C708D7" w:rsidRPr="007803AE" w:rsidRDefault="00C708D7" w:rsidP="00C708D7">
      <w:pPr>
        <w:ind w:left="709" w:firstLine="709"/>
        <w:jc w:val="both"/>
        <w:rPr>
          <w:rFonts w:ascii="Museo Sans 300" w:hAnsi="Museo Sans 300" w:cs="Arial"/>
          <w:sz w:val="22"/>
          <w:szCs w:val="22"/>
        </w:rPr>
      </w:pPr>
    </w:p>
    <w:p w14:paraId="2624E92E" w14:textId="77777777" w:rsidR="00922DDD" w:rsidRPr="007803AE" w:rsidRDefault="00C708D7" w:rsidP="00C708D7">
      <w:pPr>
        <w:ind w:left="709" w:firstLine="709"/>
        <w:jc w:val="both"/>
        <w:rPr>
          <w:rFonts w:ascii="Museo Sans 300" w:hAnsi="Museo Sans 300" w:cs="Arial"/>
          <w:sz w:val="22"/>
          <w:szCs w:val="22"/>
        </w:rPr>
      </w:pPr>
      <w:r w:rsidRPr="007803AE">
        <w:rPr>
          <w:rFonts w:ascii="Museo Sans 300" w:hAnsi="Museo Sans 300" w:cs="Arial"/>
          <w:sz w:val="22"/>
          <w:szCs w:val="22"/>
        </w:rPr>
        <w:t xml:space="preserve">Existe un patrón de consumo nocivo con intoxicaciones frecuentes. </w:t>
      </w:r>
    </w:p>
    <w:p w14:paraId="2624E92F" w14:textId="77777777" w:rsidR="00C708D7" w:rsidRPr="007803AE" w:rsidRDefault="00C708D7" w:rsidP="00C708D7">
      <w:pPr>
        <w:ind w:left="709" w:firstLine="709"/>
        <w:jc w:val="both"/>
        <w:rPr>
          <w:rFonts w:ascii="Museo Sans 300" w:hAnsi="Museo Sans 300" w:cs="Arial"/>
          <w:sz w:val="22"/>
          <w:szCs w:val="22"/>
        </w:rPr>
      </w:pPr>
      <w:r w:rsidRPr="007803AE">
        <w:rPr>
          <w:rFonts w:ascii="Museo Sans 300" w:hAnsi="Museo Sans 300" w:cs="Arial"/>
          <w:sz w:val="22"/>
          <w:szCs w:val="22"/>
        </w:rPr>
        <w:t>N</w:t>
      </w:r>
      <w:r w:rsidR="00922DDD" w:rsidRPr="007803AE">
        <w:rPr>
          <w:rFonts w:ascii="Museo Sans 300" w:hAnsi="Museo Sans 300" w:cs="Arial"/>
          <w:sz w:val="22"/>
          <w:szCs w:val="22"/>
        </w:rPr>
        <w:t>o</w:t>
      </w:r>
      <w:r w:rsidRPr="007803AE">
        <w:rPr>
          <w:rFonts w:ascii="Museo Sans 300" w:hAnsi="Museo Sans 300" w:cs="Arial"/>
          <w:sz w:val="22"/>
          <w:szCs w:val="22"/>
        </w:rPr>
        <w:t xml:space="preserve"> </w:t>
      </w:r>
      <w:r w:rsidR="00922DDD" w:rsidRPr="007803AE">
        <w:rPr>
          <w:rFonts w:ascii="Museo Sans 300" w:hAnsi="Museo Sans 300" w:cs="Arial"/>
          <w:sz w:val="22"/>
          <w:szCs w:val="22"/>
        </w:rPr>
        <w:t>t</w:t>
      </w:r>
      <w:r w:rsidRPr="007803AE">
        <w:rPr>
          <w:rFonts w:ascii="Museo Sans 300" w:hAnsi="Museo Sans 300" w:cs="Arial"/>
          <w:sz w:val="22"/>
          <w:szCs w:val="22"/>
        </w:rPr>
        <w:t>iene dependencia. Control médico ambulatorio.</w:t>
      </w:r>
    </w:p>
    <w:p w14:paraId="2624E930" w14:textId="77777777" w:rsidR="00C708D7" w:rsidRPr="007803AE" w:rsidRDefault="00C708D7" w:rsidP="00C708D7">
      <w:pPr>
        <w:ind w:left="709" w:firstLine="709"/>
        <w:jc w:val="both"/>
        <w:rPr>
          <w:rFonts w:ascii="Museo Sans 300" w:hAnsi="Museo Sans 300" w:cs="Arial"/>
          <w:sz w:val="22"/>
          <w:szCs w:val="22"/>
        </w:rPr>
      </w:pPr>
    </w:p>
    <w:p w14:paraId="2624E931" w14:textId="77777777"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 xml:space="preserve">Menoscabo Global de la Persona 11% - 20% </w:t>
      </w:r>
    </w:p>
    <w:p w14:paraId="2624E932" w14:textId="77777777" w:rsidR="00C708D7" w:rsidRPr="007803AE" w:rsidRDefault="00C708D7" w:rsidP="00C708D7">
      <w:pPr>
        <w:pStyle w:val="Default"/>
        <w:ind w:left="1418"/>
        <w:jc w:val="both"/>
        <w:rPr>
          <w:rFonts w:ascii="Museo Sans 300" w:hAnsi="Museo Sans 300"/>
          <w:color w:val="auto"/>
          <w:sz w:val="22"/>
          <w:szCs w:val="22"/>
        </w:rPr>
      </w:pPr>
    </w:p>
    <w:p w14:paraId="2624E933" w14:textId="77777777" w:rsidR="00C708D7" w:rsidRPr="007803AE" w:rsidRDefault="00C708D7" w:rsidP="00C708D7">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un patrón de consumo nocivo con intoxicaciones diarias. No tiene dependencia. Las actividades de la vida </w:t>
      </w:r>
      <w:r w:rsidR="00641AE1" w:rsidRPr="007803AE">
        <w:rPr>
          <w:rFonts w:ascii="Museo Sans 300" w:hAnsi="Museo Sans 300"/>
          <w:color w:val="auto"/>
          <w:sz w:val="22"/>
          <w:szCs w:val="22"/>
        </w:rPr>
        <w:t>laboral</w:t>
      </w:r>
      <w:r w:rsidRPr="007803AE">
        <w:rPr>
          <w:rFonts w:ascii="Museo Sans 300" w:hAnsi="Museo Sans 300"/>
          <w:color w:val="auto"/>
          <w:sz w:val="22"/>
          <w:szCs w:val="22"/>
        </w:rPr>
        <w:t xml:space="preserve"> que requieren destrezas están interferidas. </w:t>
      </w:r>
    </w:p>
    <w:p w14:paraId="2624E934" w14:textId="77777777" w:rsidR="00922DDD" w:rsidRPr="007803AE" w:rsidRDefault="00922DDD" w:rsidP="00C708D7">
      <w:pPr>
        <w:pStyle w:val="Default"/>
        <w:ind w:left="1418"/>
        <w:jc w:val="both"/>
        <w:rPr>
          <w:rFonts w:ascii="Museo Sans 300" w:hAnsi="Museo Sans 300"/>
          <w:color w:val="auto"/>
          <w:sz w:val="22"/>
          <w:szCs w:val="22"/>
        </w:rPr>
      </w:pPr>
    </w:p>
    <w:p w14:paraId="2624E935" w14:textId="77777777"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de la Persona 21% - 35% </w:t>
      </w:r>
    </w:p>
    <w:p w14:paraId="2624E936" w14:textId="77777777" w:rsidR="00C708D7" w:rsidRPr="007803AE" w:rsidRDefault="00C708D7" w:rsidP="00C708D7">
      <w:pPr>
        <w:pStyle w:val="Default"/>
        <w:jc w:val="both"/>
        <w:rPr>
          <w:rFonts w:ascii="Museo Sans 300" w:hAnsi="Museo Sans 300"/>
          <w:color w:val="auto"/>
          <w:sz w:val="22"/>
          <w:szCs w:val="22"/>
        </w:rPr>
      </w:pPr>
    </w:p>
    <w:p w14:paraId="2624E938" w14:textId="3C7D6A79" w:rsidR="00C708D7" w:rsidRPr="007803AE" w:rsidRDefault="00C708D7" w:rsidP="0099529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Existe un patrón de consumo nocivo con intoxicaciones </w:t>
      </w:r>
      <w:r w:rsidR="00C10E81" w:rsidRPr="007803AE">
        <w:rPr>
          <w:rFonts w:ascii="Museo Sans 300" w:hAnsi="Museo Sans 300"/>
          <w:color w:val="auto"/>
          <w:sz w:val="22"/>
          <w:szCs w:val="22"/>
        </w:rPr>
        <w:t>frecuentes</w:t>
      </w:r>
      <w:r w:rsidRPr="007803AE">
        <w:rPr>
          <w:rFonts w:ascii="Museo Sans 300" w:hAnsi="Museo Sans 300"/>
          <w:color w:val="auto"/>
          <w:sz w:val="22"/>
          <w:szCs w:val="22"/>
        </w:rPr>
        <w:t xml:space="preserve">. Tiene dependencia, estado de abstinencia, complicaciones físicas o mentales importantes. Las actividades de la vida diaria, familiar, laboral y social están interferidas. </w:t>
      </w:r>
    </w:p>
    <w:p w14:paraId="2624E939" w14:textId="77777777" w:rsidR="00C708D7" w:rsidRPr="007803AE" w:rsidRDefault="00C708D7" w:rsidP="00C708D7">
      <w:pPr>
        <w:pStyle w:val="Default"/>
        <w:jc w:val="both"/>
        <w:rPr>
          <w:rFonts w:ascii="Museo Sans 300" w:hAnsi="Museo Sans 300"/>
          <w:color w:val="auto"/>
          <w:sz w:val="22"/>
          <w:szCs w:val="22"/>
        </w:rPr>
      </w:pPr>
      <w:r w:rsidRPr="007803AE">
        <w:rPr>
          <w:rFonts w:ascii="Museo Sans 300" w:hAnsi="Museo Sans 300"/>
          <w:color w:val="auto"/>
          <w:sz w:val="22"/>
          <w:szCs w:val="22"/>
        </w:rPr>
        <w:t>Clase IV</w:t>
      </w:r>
      <w:r w:rsidRPr="007803AE">
        <w:rPr>
          <w:rFonts w:ascii="Museo Sans 300" w:hAnsi="Museo Sans 300"/>
          <w:color w:val="auto"/>
          <w:sz w:val="22"/>
          <w:szCs w:val="22"/>
        </w:rPr>
        <w:tab/>
        <w:t xml:space="preserve">Menoscabo Global de la Persona 36% - 50% </w:t>
      </w:r>
    </w:p>
    <w:p w14:paraId="2624E93A" w14:textId="77777777" w:rsidR="00C708D7" w:rsidRPr="007803AE" w:rsidRDefault="00C708D7" w:rsidP="00C708D7">
      <w:pPr>
        <w:pStyle w:val="Default"/>
        <w:jc w:val="both"/>
        <w:rPr>
          <w:rFonts w:ascii="Museo Sans 300" w:hAnsi="Museo Sans 300"/>
          <w:color w:val="auto"/>
          <w:sz w:val="22"/>
          <w:szCs w:val="22"/>
        </w:rPr>
      </w:pPr>
    </w:p>
    <w:p w14:paraId="2624E93B" w14:textId="77777777" w:rsidR="00C37E98" w:rsidRPr="007803AE" w:rsidRDefault="00C708D7" w:rsidP="00532F49">
      <w:pPr>
        <w:ind w:left="1418"/>
        <w:jc w:val="both"/>
        <w:rPr>
          <w:rFonts w:ascii="Museo Sans 300" w:hAnsi="Museo Sans 300" w:cs="Arial"/>
          <w:sz w:val="22"/>
          <w:szCs w:val="22"/>
        </w:rPr>
      </w:pPr>
      <w:r w:rsidRPr="007803AE">
        <w:rPr>
          <w:rFonts w:ascii="Museo Sans 300" w:hAnsi="Museo Sans 300" w:cs="Arial"/>
          <w:sz w:val="22"/>
          <w:szCs w:val="22"/>
        </w:rPr>
        <w:t>Existe un patrón de consumo nocivo que ha llevado a un síndrome de dependencia grave con psicosis o epilepsia. Tiene complicaciones físicas y mentales severas. Las actividades de la vida diaria requieren supervisión constante.</w:t>
      </w:r>
    </w:p>
    <w:p w14:paraId="219E324A" w14:textId="77777777" w:rsidR="0058160B" w:rsidRPr="007803AE" w:rsidRDefault="0058160B" w:rsidP="00532F49">
      <w:pPr>
        <w:ind w:left="1418"/>
        <w:jc w:val="both"/>
        <w:rPr>
          <w:rFonts w:ascii="Museo Sans 300" w:hAnsi="Museo Sans 300" w:cs="Arial"/>
          <w:sz w:val="22"/>
          <w:szCs w:val="22"/>
        </w:rPr>
      </w:pPr>
    </w:p>
    <w:p w14:paraId="2624E93C" w14:textId="77777777" w:rsidR="00C37E98" w:rsidRPr="007803AE" w:rsidRDefault="005A6C2C" w:rsidP="000B52C0">
      <w:pPr>
        <w:pStyle w:val="Prrafodelista"/>
        <w:numPr>
          <w:ilvl w:val="0"/>
          <w:numId w:val="182"/>
        </w:numPr>
        <w:ind w:left="425" w:hanging="425"/>
        <w:rPr>
          <w:rFonts w:ascii="Museo Sans 300" w:hAnsi="Museo Sans 300" w:cs="Arial"/>
          <w:sz w:val="22"/>
          <w:szCs w:val="22"/>
        </w:rPr>
      </w:pPr>
      <w:r w:rsidRPr="007803AE">
        <w:rPr>
          <w:rFonts w:ascii="Museo Sans 300" w:hAnsi="Museo Sans 300" w:cs="Arial"/>
          <w:b/>
          <w:sz w:val="22"/>
          <w:szCs w:val="22"/>
        </w:rPr>
        <w:t>Esquizofrenia, Trastornos Esquizotípicos</w:t>
      </w:r>
      <w:r w:rsidR="00C37E98" w:rsidRPr="007803AE">
        <w:rPr>
          <w:rFonts w:ascii="Museo Sans 300" w:hAnsi="Museo Sans 300" w:cs="Arial"/>
          <w:b/>
          <w:sz w:val="22"/>
          <w:szCs w:val="22"/>
        </w:rPr>
        <w:t xml:space="preserve"> </w:t>
      </w:r>
      <w:r w:rsidRPr="007803AE">
        <w:rPr>
          <w:rFonts w:ascii="Museo Sans 300" w:hAnsi="Museo Sans 300" w:cs="Arial"/>
          <w:b/>
          <w:sz w:val="22"/>
          <w:szCs w:val="22"/>
        </w:rPr>
        <w:t>y Trastornos Delirantes</w:t>
      </w:r>
      <w:r w:rsidR="00590300" w:rsidRPr="007803AE">
        <w:rPr>
          <w:rFonts w:ascii="Museo Sans 300" w:hAnsi="Museo Sans 300" w:cs="Arial"/>
          <w:b/>
          <w:sz w:val="22"/>
          <w:szCs w:val="22"/>
        </w:rPr>
        <w:t>.</w:t>
      </w:r>
      <w:r w:rsidRPr="007803AE">
        <w:rPr>
          <w:rFonts w:ascii="Museo Sans 300" w:hAnsi="Museo Sans 300" w:cs="Arial"/>
          <w:sz w:val="22"/>
          <w:szCs w:val="22"/>
        </w:rPr>
        <w:br/>
      </w:r>
      <w:r w:rsidRPr="007803AE">
        <w:rPr>
          <w:rFonts w:ascii="Museo Sans 300" w:hAnsi="Museo Sans 300" w:cs="Arial"/>
          <w:sz w:val="22"/>
          <w:szCs w:val="22"/>
        </w:rPr>
        <w:br/>
        <w:t>Este grupo de impedimentos incluye a:</w:t>
      </w:r>
    </w:p>
    <w:p w14:paraId="2624E93D" w14:textId="77777777" w:rsidR="00590300" w:rsidRPr="007803AE" w:rsidRDefault="00590300" w:rsidP="00590300">
      <w:pPr>
        <w:pStyle w:val="Prrafodelista"/>
        <w:ind w:left="425"/>
        <w:rPr>
          <w:rFonts w:ascii="Museo Sans 300" w:hAnsi="Museo Sans 300" w:cs="Arial"/>
          <w:sz w:val="22"/>
          <w:szCs w:val="22"/>
        </w:rPr>
      </w:pPr>
    </w:p>
    <w:p w14:paraId="2624E93E"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Esquizofrenias</w:t>
      </w:r>
      <w:r w:rsidR="00590300" w:rsidRPr="007803AE">
        <w:rPr>
          <w:rFonts w:ascii="Museo Sans 300" w:hAnsi="Museo Sans 300" w:cs="Arial"/>
          <w:sz w:val="22"/>
          <w:szCs w:val="22"/>
        </w:rPr>
        <w:t>.</w:t>
      </w:r>
    </w:p>
    <w:p w14:paraId="2624E93F"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Trastornos Esquizotípicos</w:t>
      </w:r>
      <w:r w:rsidR="00590300" w:rsidRPr="007803AE">
        <w:rPr>
          <w:rFonts w:ascii="Museo Sans 300" w:hAnsi="Museo Sans 300" w:cs="Arial"/>
          <w:sz w:val="22"/>
          <w:szCs w:val="22"/>
        </w:rPr>
        <w:t>.</w:t>
      </w:r>
    </w:p>
    <w:p w14:paraId="2624E940"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Trastornos Delirantes Persistentes</w:t>
      </w:r>
      <w:r w:rsidR="00590300" w:rsidRPr="007803AE">
        <w:rPr>
          <w:rFonts w:ascii="Museo Sans 300" w:hAnsi="Museo Sans 300" w:cs="Arial"/>
          <w:sz w:val="22"/>
          <w:szCs w:val="22"/>
        </w:rPr>
        <w:t>.</w:t>
      </w:r>
    </w:p>
    <w:p w14:paraId="2624E941"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Trastorno Esquizoafectivos</w:t>
      </w:r>
      <w:r w:rsidR="00590300" w:rsidRPr="007803AE">
        <w:rPr>
          <w:rFonts w:ascii="Museo Sans 300" w:hAnsi="Museo Sans 300" w:cs="Arial"/>
          <w:sz w:val="22"/>
          <w:szCs w:val="22"/>
        </w:rPr>
        <w:t>.</w:t>
      </w:r>
    </w:p>
    <w:p w14:paraId="2624E942" w14:textId="77777777" w:rsidR="00C37E98" w:rsidRPr="007803AE" w:rsidRDefault="005A6C2C" w:rsidP="000B52C0">
      <w:pPr>
        <w:numPr>
          <w:ilvl w:val="0"/>
          <w:numId w:val="36"/>
        </w:numPr>
        <w:ind w:left="993" w:hanging="284"/>
        <w:rPr>
          <w:rFonts w:ascii="Museo Sans 300" w:hAnsi="Museo Sans 300" w:cs="Arial"/>
          <w:sz w:val="22"/>
          <w:szCs w:val="22"/>
        </w:rPr>
      </w:pPr>
      <w:r w:rsidRPr="007803AE">
        <w:rPr>
          <w:rFonts w:ascii="Museo Sans 300" w:hAnsi="Museo Sans 300" w:cs="Arial"/>
          <w:sz w:val="22"/>
          <w:szCs w:val="22"/>
        </w:rPr>
        <w:t>Psicosis no Orgánicas</w:t>
      </w:r>
      <w:r w:rsidR="00C10E81" w:rsidRPr="007803AE">
        <w:rPr>
          <w:rFonts w:ascii="Museo Sans 300" w:hAnsi="Museo Sans 300" w:cs="Arial"/>
          <w:sz w:val="22"/>
          <w:szCs w:val="22"/>
        </w:rPr>
        <w:t>.</w:t>
      </w:r>
    </w:p>
    <w:p w14:paraId="2624E943" w14:textId="77777777" w:rsidR="00C37E98" w:rsidRPr="007803AE" w:rsidRDefault="00C37E98" w:rsidP="00C37E98">
      <w:pPr>
        <w:pStyle w:val="Prrafodelista"/>
        <w:rPr>
          <w:rFonts w:ascii="Museo Sans 300" w:hAnsi="Museo Sans 300" w:cs="Arial"/>
          <w:sz w:val="22"/>
          <w:szCs w:val="22"/>
        </w:rPr>
      </w:pPr>
    </w:p>
    <w:p w14:paraId="2624E944" w14:textId="77777777" w:rsidR="001479C3" w:rsidRPr="007803AE" w:rsidRDefault="001479C3" w:rsidP="001479C3">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Esquizofrenia, Trastornos Esquizotípicos, Trastornos Delirantes</w:t>
      </w:r>
      <w:r w:rsidR="00590300" w:rsidRPr="007803AE">
        <w:rPr>
          <w:rFonts w:ascii="Museo Sans 300" w:hAnsi="Museo Sans 300"/>
          <w:b/>
          <w:bCs/>
          <w:color w:val="auto"/>
          <w:sz w:val="22"/>
          <w:szCs w:val="22"/>
        </w:rPr>
        <w:t>.</w:t>
      </w:r>
    </w:p>
    <w:p w14:paraId="2624E945" w14:textId="77777777" w:rsidR="00C7237A" w:rsidRPr="007803AE" w:rsidRDefault="00C7237A" w:rsidP="001479C3">
      <w:pPr>
        <w:pStyle w:val="Default"/>
        <w:jc w:val="both"/>
        <w:rPr>
          <w:rFonts w:ascii="Museo Sans 300" w:hAnsi="Museo Sans 300"/>
          <w:b/>
          <w:bCs/>
          <w:color w:val="auto"/>
          <w:sz w:val="22"/>
          <w:szCs w:val="22"/>
        </w:rPr>
      </w:pPr>
    </w:p>
    <w:p w14:paraId="2624E946" w14:textId="77777777" w:rsidR="00C10E81" w:rsidRPr="007803AE" w:rsidRDefault="001479C3" w:rsidP="001479C3">
      <w:pPr>
        <w:jc w:val="both"/>
        <w:rPr>
          <w:rFonts w:ascii="Museo Sans 300" w:hAnsi="Museo Sans 300" w:cs="Arial"/>
          <w:sz w:val="22"/>
          <w:szCs w:val="22"/>
        </w:rPr>
      </w:pPr>
      <w:r w:rsidRPr="007803AE">
        <w:rPr>
          <w:rFonts w:ascii="Museo Sans 300" w:hAnsi="Museo Sans 300" w:cs="Arial"/>
          <w:sz w:val="22"/>
          <w:szCs w:val="22"/>
        </w:rPr>
        <w:t xml:space="preserve">El Menoscabo Laboral Permanente de estos Impedimentos está determinado por: </w:t>
      </w:r>
      <w:r w:rsidR="00922DDD" w:rsidRPr="007803AE">
        <w:rPr>
          <w:rFonts w:ascii="Museo Sans 300" w:hAnsi="Museo Sans 300" w:cs="Arial"/>
          <w:sz w:val="22"/>
          <w:szCs w:val="22"/>
        </w:rPr>
        <w:t>S</w:t>
      </w:r>
      <w:r w:rsidRPr="007803AE">
        <w:rPr>
          <w:rFonts w:ascii="Museo Sans 300" w:hAnsi="Museo Sans 300" w:cs="Arial"/>
          <w:sz w:val="22"/>
          <w:szCs w:val="22"/>
        </w:rPr>
        <w:t xml:space="preserve">íntomas de percepción desordenada, </w:t>
      </w:r>
      <w:r w:rsidR="00922DDD" w:rsidRPr="007803AE">
        <w:rPr>
          <w:rFonts w:ascii="Museo Sans 300" w:hAnsi="Museo Sans 300" w:cs="Arial"/>
          <w:sz w:val="22"/>
          <w:szCs w:val="22"/>
        </w:rPr>
        <w:t>A</w:t>
      </w:r>
      <w:r w:rsidRPr="007803AE">
        <w:rPr>
          <w:rFonts w:ascii="Museo Sans 300" w:hAnsi="Museo Sans 300" w:cs="Arial"/>
          <w:sz w:val="22"/>
          <w:szCs w:val="22"/>
        </w:rPr>
        <w:t xml:space="preserve">lteraciones del pensamiento, </w:t>
      </w:r>
      <w:r w:rsidR="00922DDD" w:rsidRPr="007803AE">
        <w:rPr>
          <w:rFonts w:ascii="Museo Sans 300" w:hAnsi="Museo Sans 300" w:cs="Arial"/>
          <w:sz w:val="22"/>
          <w:szCs w:val="22"/>
        </w:rPr>
        <w:t>D</w:t>
      </w:r>
      <w:r w:rsidRPr="007803AE">
        <w:rPr>
          <w:rFonts w:ascii="Museo Sans 300" w:hAnsi="Museo Sans 300" w:cs="Arial"/>
          <w:sz w:val="22"/>
          <w:szCs w:val="22"/>
        </w:rPr>
        <w:t>esorden en el comportamiento socia</w:t>
      </w:r>
      <w:r w:rsidR="00C10E81" w:rsidRPr="007803AE">
        <w:rPr>
          <w:rFonts w:ascii="Museo Sans 300" w:hAnsi="Museo Sans 300" w:cs="Arial"/>
          <w:sz w:val="22"/>
          <w:szCs w:val="22"/>
        </w:rPr>
        <w:t>l, Pérdida de control emocional</w:t>
      </w:r>
      <w:r w:rsidRPr="007803AE">
        <w:rPr>
          <w:rFonts w:ascii="Museo Sans 300" w:hAnsi="Museo Sans 300" w:cs="Arial"/>
          <w:sz w:val="22"/>
          <w:szCs w:val="22"/>
        </w:rPr>
        <w:t xml:space="preserve"> </w:t>
      </w:r>
      <w:r w:rsidR="00922DDD" w:rsidRPr="007803AE">
        <w:rPr>
          <w:rFonts w:ascii="Museo Sans 300" w:hAnsi="Museo Sans 300" w:cs="Arial"/>
          <w:sz w:val="22"/>
          <w:szCs w:val="22"/>
        </w:rPr>
        <w:t>y S</w:t>
      </w:r>
      <w:r w:rsidRPr="007803AE">
        <w:rPr>
          <w:rFonts w:ascii="Museo Sans 300" w:hAnsi="Museo Sans 300" w:cs="Arial"/>
          <w:sz w:val="22"/>
          <w:szCs w:val="22"/>
        </w:rPr>
        <w:t xml:space="preserve">íntomas negativos. </w:t>
      </w:r>
    </w:p>
    <w:p w14:paraId="2624E948" w14:textId="77777777" w:rsidR="00C10E81" w:rsidRPr="007803AE" w:rsidRDefault="00C10E81" w:rsidP="00C10E81">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949" w14:textId="77777777" w:rsidR="001479C3" w:rsidRPr="007803AE" w:rsidRDefault="001479C3" w:rsidP="001479C3">
      <w:pPr>
        <w:jc w:val="both"/>
        <w:rPr>
          <w:rFonts w:ascii="Museo Sans 300" w:hAnsi="Museo Sans 300" w:cs="Arial"/>
          <w:sz w:val="22"/>
          <w:szCs w:val="22"/>
        </w:rPr>
      </w:pPr>
    </w:p>
    <w:p w14:paraId="2624E94A" w14:textId="063443B4" w:rsidR="001479C3" w:rsidRPr="007803AE" w:rsidRDefault="001479C3" w:rsidP="001479C3">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r w:rsidRPr="007803AE">
        <w:rPr>
          <w:rFonts w:ascii="Museo Sans 300" w:hAnsi="Museo Sans 300" w:cs="Arial"/>
          <w:sz w:val="22"/>
          <w:szCs w:val="22"/>
        </w:rPr>
        <w:br/>
      </w:r>
    </w:p>
    <w:p w14:paraId="2624E94B" w14:textId="77777777" w:rsidR="001479C3" w:rsidRPr="007803AE" w:rsidRDefault="001479C3" w:rsidP="00937759">
      <w:pPr>
        <w:spacing w:after="120"/>
        <w:ind w:left="1418"/>
        <w:rPr>
          <w:rFonts w:ascii="Museo Sans 300" w:hAnsi="Museo Sans 300" w:cs="Arial"/>
          <w:sz w:val="22"/>
          <w:szCs w:val="22"/>
        </w:rPr>
      </w:pPr>
      <w:r w:rsidRPr="007803AE">
        <w:rPr>
          <w:rFonts w:ascii="Museo Sans 300" w:hAnsi="Museo Sans 300" w:cs="Arial"/>
          <w:sz w:val="22"/>
          <w:szCs w:val="22"/>
        </w:rPr>
        <w:t xml:space="preserve">Cuando hay </w:t>
      </w:r>
      <w:r w:rsidR="00922DDD" w:rsidRPr="007803AE">
        <w:rPr>
          <w:rFonts w:ascii="Museo Sans 300" w:hAnsi="Museo Sans 300" w:cs="Arial"/>
          <w:sz w:val="22"/>
          <w:szCs w:val="22"/>
        </w:rPr>
        <w:t xml:space="preserve">un impedimento manifestado </w:t>
      </w:r>
      <w:r w:rsidRPr="007803AE">
        <w:rPr>
          <w:rFonts w:ascii="Museo Sans 300" w:hAnsi="Museo Sans 300" w:cs="Arial"/>
          <w:sz w:val="22"/>
          <w:szCs w:val="22"/>
        </w:rPr>
        <w:t>por desorden en una o más de las siguientes funciones:</w:t>
      </w:r>
    </w:p>
    <w:p w14:paraId="2624E94C" w14:textId="77777777" w:rsidR="00922DDD" w:rsidRPr="007803AE" w:rsidRDefault="001479C3" w:rsidP="00937759">
      <w:pPr>
        <w:numPr>
          <w:ilvl w:val="0"/>
          <w:numId w:val="37"/>
        </w:numPr>
        <w:ind w:left="1843" w:hanging="425"/>
        <w:rPr>
          <w:rFonts w:ascii="Museo Sans 300" w:hAnsi="Museo Sans 300" w:cs="Arial"/>
          <w:sz w:val="22"/>
          <w:szCs w:val="22"/>
        </w:rPr>
      </w:pPr>
      <w:r w:rsidRPr="007803AE">
        <w:rPr>
          <w:rFonts w:ascii="Museo Sans 300" w:hAnsi="Museo Sans 300" w:cs="Arial"/>
          <w:b/>
          <w:sz w:val="22"/>
          <w:szCs w:val="22"/>
        </w:rPr>
        <w:t>Percepción</w:t>
      </w:r>
      <w:r w:rsidR="00590300" w:rsidRPr="007803AE">
        <w:rPr>
          <w:rFonts w:ascii="Museo Sans 300" w:hAnsi="Museo Sans 300" w:cs="Arial"/>
          <w:b/>
          <w:sz w:val="22"/>
          <w:szCs w:val="22"/>
        </w:rPr>
        <w:t>.</w:t>
      </w:r>
      <w:r w:rsidRPr="007803AE">
        <w:rPr>
          <w:rFonts w:ascii="Museo Sans 300" w:hAnsi="Museo Sans 300" w:cs="Arial"/>
          <w:b/>
          <w:sz w:val="22"/>
          <w:szCs w:val="22"/>
        </w:rPr>
        <w:t xml:space="preserve"> (trastornos sensoperceptivos)</w:t>
      </w:r>
      <w:r w:rsidRPr="007803AE">
        <w:rPr>
          <w:rFonts w:ascii="Museo Sans 300" w:hAnsi="Museo Sans 300" w:cs="Arial"/>
          <w:b/>
          <w:sz w:val="22"/>
          <w:szCs w:val="22"/>
        </w:rPr>
        <w:br/>
      </w:r>
      <w:r w:rsidRPr="007803AE">
        <w:rPr>
          <w:rFonts w:ascii="Museo Sans 300" w:hAnsi="Museo Sans 300" w:cs="Arial"/>
          <w:sz w:val="22"/>
          <w:szCs w:val="22"/>
        </w:rPr>
        <w:t>La persona tiende a interpretar equivocadamente conversaciones o eventos</w:t>
      </w:r>
      <w:r w:rsidR="001A0A9A" w:rsidRPr="007803AE">
        <w:rPr>
          <w:rFonts w:ascii="Museo Sans 300" w:hAnsi="Museo Sans 300" w:cs="Arial"/>
          <w:sz w:val="22"/>
          <w:szCs w:val="22"/>
        </w:rPr>
        <w:t>.</w:t>
      </w:r>
    </w:p>
    <w:p w14:paraId="2624E94D" w14:textId="77777777" w:rsidR="00090C34" w:rsidRPr="007803AE" w:rsidRDefault="001479C3" w:rsidP="00937759">
      <w:pPr>
        <w:numPr>
          <w:ilvl w:val="0"/>
          <w:numId w:val="37"/>
        </w:numPr>
        <w:ind w:left="1843" w:hanging="425"/>
        <w:jc w:val="both"/>
        <w:rPr>
          <w:rFonts w:ascii="Museo Sans 300" w:hAnsi="Museo Sans 300" w:cs="Arial"/>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r w:rsidRPr="007803AE">
        <w:rPr>
          <w:rFonts w:ascii="Museo Sans 300" w:hAnsi="Museo Sans 300" w:cs="Arial"/>
          <w:sz w:val="22"/>
          <w:szCs w:val="22"/>
        </w:rPr>
        <w:br/>
        <w:t>La persona es consciente que está distraído, olvidadizo, excesivamente ensoñador, de pensamiento lento, o que puede estar teniendo pensamientos inusuales recurrentes (obsesiones)</w:t>
      </w:r>
      <w:r w:rsidR="001A0A9A" w:rsidRPr="007803AE">
        <w:rPr>
          <w:rFonts w:ascii="Museo Sans 300" w:hAnsi="Museo Sans 300" w:cs="Arial"/>
          <w:sz w:val="22"/>
          <w:szCs w:val="22"/>
        </w:rPr>
        <w:t>.</w:t>
      </w:r>
    </w:p>
    <w:p w14:paraId="2624E94E" w14:textId="77777777" w:rsidR="00090C34" w:rsidRPr="007803AE" w:rsidRDefault="001479C3" w:rsidP="00937759">
      <w:pPr>
        <w:numPr>
          <w:ilvl w:val="0"/>
          <w:numId w:val="37"/>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4F" w14:textId="77777777" w:rsidR="00090C34" w:rsidRPr="007803AE"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 xml:space="preserve">Ocurren desviaciones del comportamiento, pero éstas no son perturbadoras </w:t>
      </w:r>
      <w:r w:rsidR="00090C34" w:rsidRPr="007803AE">
        <w:rPr>
          <w:rFonts w:ascii="Museo Sans 300" w:hAnsi="Museo Sans 300" w:cs="Arial"/>
          <w:sz w:val="22"/>
          <w:szCs w:val="22"/>
        </w:rPr>
        <w:t>a</w:t>
      </w:r>
      <w:r w:rsidR="001A0A9A" w:rsidRPr="007803AE">
        <w:rPr>
          <w:rFonts w:ascii="Museo Sans 300" w:hAnsi="Museo Sans 300" w:cs="Arial"/>
          <w:sz w:val="22"/>
          <w:szCs w:val="22"/>
        </w:rPr>
        <w:t xml:space="preserve"> otras personas.</w:t>
      </w:r>
    </w:p>
    <w:p w14:paraId="2624E950" w14:textId="77777777" w:rsidR="00090C34" w:rsidRPr="007803AE" w:rsidRDefault="001479C3" w:rsidP="00937759">
      <w:pPr>
        <w:numPr>
          <w:ilvl w:val="0"/>
          <w:numId w:val="37"/>
        </w:numPr>
        <w:ind w:left="1843" w:hanging="425"/>
        <w:jc w:val="both"/>
        <w:rPr>
          <w:rFonts w:ascii="Museo Sans 300" w:hAnsi="Museo Sans 300" w:cs="Arial"/>
          <w:sz w:val="22"/>
          <w:szCs w:val="22"/>
        </w:rPr>
      </w:pPr>
      <w:r w:rsidRPr="007803AE">
        <w:rPr>
          <w:rFonts w:ascii="Museo Sans 300" w:hAnsi="Museo Sans 300" w:cs="Arial"/>
          <w:b/>
          <w:sz w:val="22"/>
          <w:szCs w:val="22"/>
        </w:rPr>
        <w:t>Control Emocional</w:t>
      </w:r>
      <w:r w:rsidR="001A0A9A" w:rsidRPr="007803AE">
        <w:rPr>
          <w:rFonts w:ascii="Museo Sans 300" w:hAnsi="Museo Sans 300" w:cs="Arial"/>
          <w:b/>
          <w:sz w:val="22"/>
          <w:szCs w:val="22"/>
        </w:rPr>
        <w:t>.</w:t>
      </w:r>
    </w:p>
    <w:p w14:paraId="2624E951" w14:textId="1BCA84D9" w:rsidR="001479C3" w:rsidRPr="007803AE" w:rsidRDefault="003C5605" w:rsidP="00937759">
      <w:pPr>
        <w:ind w:left="1843"/>
        <w:jc w:val="both"/>
        <w:rPr>
          <w:rFonts w:ascii="Museo Sans 300" w:hAnsi="Museo Sans 300" w:cs="Arial"/>
          <w:sz w:val="22"/>
          <w:szCs w:val="22"/>
        </w:rPr>
      </w:pPr>
      <w:r w:rsidRPr="007803AE">
        <w:rPr>
          <w:rFonts w:ascii="Museo Sans 300" w:hAnsi="Museo Sans 300" w:cs="Arial"/>
          <w:sz w:val="22"/>
          <w:szCs w:val="22"/>
        </w:rPr>
        <w:t>Puede</w:t>
      </w:r>
      <w:r w:rsidR="001479C3" w:rsidRPr="007803AE">
        <w:rPr>
          <w:rFonts w:ascii="Museo Sans 300" w:hAnsi="Museo Sans 300" w:cs="Arial"/>
          <w:sz w:val="22"/>
          <w:szCs w:val="22"/>
        </w:rPr>
        <w:t xml:space="preserve"> haber períodos durante los cuales la persona se siente deprimida, desinteresada o melancólica y tiene poco interés en asuntos ajenos o puede estar ligeramente estimulado o eufórico. Puede comprometerse en actividades productivas y controla</w:t>
      </w:r>
      <w:r w:rsidR="001A0A9A" w:rsidRPr="007803AE">
        <w:rPr>
          <w:rFonts w:ascii="Museo Sans 300" w:hAnsi="Museo Sans 300" w:cs="Arial"/>
          <w:sz w:val="22"/>
          <w:szCs w:val="22"/>
        </w:rPr>
        <w:t>das; pero puede estar irritable.</w:t>
      </w:r>
    </w:p>
    <w:p w14:paraId="2624E952" w14:textId="77777777" w:rsidR="00090C34" w:rsidRPr="007803AE" w:rsidRDefault="001479C3" w:rsidP="00937759">
      <w:pPr>
        <w:numPr>
          <w:ilvl w:val="0"/>
          <w:numId w:val="37"/>
        </w:numPr>
        <w:ind w:left="1843" w:hanging="425"/>
        <w:jc w:val="both"/>
        <w:rPr>
          <w:rFonts w:ascii="Museo Sans 300" w:hAnsi="Museo Sans 300" w:cs="Arial"/>
          <w:sz w:val="22"/>
          <w:szCs w:val="22"/>
        </w:rPr>
      </w:pPr>
      <w:r w:rsidRPr="007803AE">
        <w:rPr>
          <w:rFonts w:ascii="Museo Sans 300" w:hAnsi="Museo Sans 300" w:cs="Arial"/>
          <w:b/>
          <w:sz w:val="22"/>
          <w:szCs w:val="22"/>
        </w:rPr>
        <w:t>Reacciones depresivas</w:t>
      </w:r>
    </w:p>
    <w:p w14:paraId="2624E953" w14:textId="5CF1D5EC" w:rsidR="001479C3"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Las actividades usuales del diario vivir pueden ser efectuadas, pero son asociadas en ocasiones con síntomas de carencia de ambición, energía y entusiasmo por la situación normal del día o de la semana. Puede haber desórdenes psicofisiológicos tale</w:t>
      </w:r>
      <w:r w:rsidR="003C5605" w:rsidRPr="007803AE">
        <w:rPr>
          <w:rFonts w:ascii="Museo Sans 300" w:hAnsi="Museo Sans 300" w:cs="Arial"/>
          <w:sz w:val="22"/>
          <w:szCs w:val="22"/>
        </w:rPr>
        <w:t>s como leve anorexia y malestar.</w:t>
      </w:r>
    </w:p>
    <w:p w14:paraId="0197E428" w14:textId="6E9FDA41" w:rsidR="001100D7" w:rsidRDefault="001100D7" w:rsidP="00937759">
      <w:pPr>
        <w:ind w:left="1843"/>
        <w:jc w:val="both"/>
        <w:rPr>
          <w:rFonts w:ascii="Museo Sans 300" w:hAnsi="Museo Sans 300" w:cs="Arial"/>
          <w:sz w:val="22"/>
          <w:szCs w:val="22"/>
        </w:rPr>
      </w:pPr>
    </w:p>
    <w:p w14:paraId="3F605B6A" w14:textId="77777777" w:rsidR="001100D7" w:rsidRDefault="001100D7" w:rsidP="00937759">
      <w:pPr>
        <w:ind w:left="1843"/>
        <w:jc w:val="both"/>
        <w:rPr>
          <w:rFonts w:ascii="Museo Sans 300" w:hAnsi="Museo Sans 300" w:cs="Arial"/>
          <w:sz w:val="22"/>
          <w:szCs w:val="22"/>
        </w:rPr>
      </w:pPr>
    </w:p>
    <w:p w14:paraId="4087F5AE" w14:textId="77777777" w:rsidR="001100D7" w:rsidRPr="007803AE" w:rsidRDefault="001100D7" w:rsidP="00937759">
      <w:pPr>
        <w:ind w:left="1843"/>
        <w:jc w:val="both"/>
        <w:rPr>
          <w:rFonts w:ascii="Museo Sans 300" w:hAnsi="Museo Sans 300" w:cs="Arial"/>
          <w:sz w:val="22"/>
          <w:szCs w:val="22"/>
        </w:rPr>
      </w:pPr>
    </w:p>
    <w:p w14:paraId="2624E954" w14:textId="77777777" w:rsidR="00090C34" w:rsidRPr="007803AE" w:rsidRDefault="00090C34" w:rsidP="00090C34">
      <w:pPr>
        <w:ind w:left="1778"/>
        <w:jc w:val="both"/>
        <w:rPr>
          <w:rFonts w:ascii="Museo Sans 300" w:hAnsi="Museo Sans 300" w:cs="Arial"/>
          <w:sz w:val="22"/>
          <w:szCs w:val="22"/>
        </w:rPr>
      </w:pPr>
    </w:p>
    <w:p w14:paraId="2624E955" w14:textId="77777777" w:rsidR="004A21B8" w:rsidRPr="007803AE" w:rsidRDefault="001479C3" w:rsidP="004A21B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956" w14:textId="77777777" w:rsidR="003C5605" w:rsidRPr="007803AE" w:rsidRDefault="003C5605" w:rsidP="004A21B8">
      <w:pPr>
        <w:ind w:left="1418" w:hanging="1418"/>
        <w:jc w:val="both"/>
        <w:rPr>
          <w:rFonts w:ascii="Museo Sans 300" w:hAnsi="Museo Sans 300" w:cs="Arial"/>
          <w:sz w:val="22"/>
          <w:szCs w:val="22"/>
        </w:rPr>
      </w:pPr>
    </w:p>
    <w:p w14:paraId="2624E957" w14:textId="77777777" w:rsidR="001479C3" w:rsidRPr="007803AE" w:rsidRDefault="001479C3" w:rsidP="00937759">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Cuando </w:t>
      </w:r>
      <w:r w:rsidR="00D936E9" w:rsidRPr="007803AE">
        <w:rPr>
          <w:rFonts w:ascii="Museo Sans 300" w:hAnsi="Museo Sans 300" w:cs="Arial"/>
          <w:sz w:val="22"/>
          <w:szCs w:val="22"/>
        </w:rPr>
        <w:t>el impedimento</w:t>
      </w:r>
      <w:r w:rsidRPr="007803AE">
        <w:rPr>
          <w:rFonts w:ascii="Museo Sans 300" w:hAnsi="Museo Sans 300" w:cs="Arial"/>
          <w:sz w:val="22"/>
          <w:szCs w:val="22"/>
        </w:rPr>
        <w:t xml:space="preserve"> se manifiesta por desórdenes en una o más de las siguientes funciones:</w:t>
      </w:r>
    </w:p>
    <w:p w14:paraId="2624E958" w14:textId="77777777" w:rsidR="004A21B8"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Percepción (trastornos sensoperceptivos)</w:t>
      </w:r>
    </w:p>
    <w:p w14:paraId="2624E959" w14:textId="77777777" w:rsidR="001479C3" w:rsidRPr="007803AE"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La persona tiene un desorden en entender el significado de su medio ambiente personal.</w:t>
      </w:r>
      <w:r w:rsidR="00090C34" w:rsidRPr="007803AE">
        <w:rPr>
          <w:rFonts w:ascii="Museo Sans 300" w:hAnsi="Museo Sans 300" w:cs="Arial"/>
          <w:sz w:val="22"/>
          <w:szCs w:val="22"/>
        </w:rPr>
        <w:t xml:space="preserve"> </w:t>
      </w:r>
      <w:r w:rsidRPr="007803AE">
        <w:rPr>
          <w:rFonts w:ascii="Museo Sans 300" w:hAnsi="Museo Sans 300" w:cs="Arial"/>
          <w:sz w:val="22"/>
          <w:szCs w:val="22"/>
        </w:rPr>
        <w:t>Presenta ideas de auto referencia, supone q</w:t>
      </w:r>
      <w:r w:rsidR="001A0A9A" w:rsidRPr="007803AE">
        <w:rPr>
          <w:rFonts w:ascii="Museo Sans 300" w:hAnsi="Museo Sans 300" w:cs="Arial"/>
          <w:sz w:val="22"/>
          <w:szCs w:val="22"/>
        </w:rPr>
        <w:t>ue hablan de él.</w:t>
      </w:r>
    </w:p>
    <w:p w14:paraId="2624E95A" w14:textId="6C3DDB2F" w:rsidR="001479C3"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r w:rsidRPr="007803AE">
        <w:rPr>
          <w:rFonts w:ascii="Museo Sans 300" w:hAnsi="Museo Sans 300" w:cs="Arial"/>
          <w:b/>
          <w:sz w:val="22"/>
          <w:szCs w:val="22"/>
        </w:rPr>
        <w:br/>
      </w:r>
      <w:r w:rsidRPr="007803AE">
        <w:rPr>
          <w:rFonts w:ascii="Museo Sans 300" w:hAnsi="Museo Sans 300" w:cs="Arial"/>
          <w:sz w:val="22"/>
          <w:szCs w:val="22"/>
        </w:rPr>
        <w:t>Desórdenes del pensamiento</w:t>
      </w:r>
      <w:r w:rsidR="00090C34" w:rsidRPr="007803AE">
        <w:rPr>
          <w:rFonts w:ascii="Museo Sans 300" w:hAnsi="Museo Sans 300" w:cs="Arial"/>
          <w:sz w:val="22"/>
          <w:szCs w:val="22"/>
        </w:rPr>
        <w:t>,</w:t>
      </w:r>
      <w:r w:rsidRPr="007803AE">
        <w:rPr>
          <w:rFonts w:ascii="Museo Sans 300" w:hAnsi="Museo Sans 300" w:cs="Arial"/>
          <w:sz w:val="22"/>
          <w:szCs w:val="22"/>
        </w:rPr>
        <w:t xml:space="preserve"> hacen que demuestre deficiencia en juicios, </w:t>
      </w:r>
      <w:proofErr w:type="gramStart"/>
      <w:r w:rsidRPr="007803AE">
        <w:rPr>
          <w:rFonts w:ascii="Museo Sans 300" w:hAnsi="Museo Sans 300" w:cs="Arial"/>
          <w:sz w:val="22"/>
          <w:szCs w:val="22"/>
        </w:rPr>
        <w:t>int</w:t>
      </w:r>
      <w:r w:rsidR="0058160B" w:rsidRPr="007803AE">
        <w:rPr>
          <w:rFonts w:ascii="Museo Sans 300" w:hAnsi="Museo Sans 300" w:cs="Arial"/>
          <w:sz w:val="22"/>
          <w:szCs w:val="22"/>
        </w:rPr>
        <w:t xml:space="preserve">rospectivo, </w:t>
      </w:r>
      <w:r w:rsidRPr="007803AE">
        <w:rPr>
          <w:rFonts w:ascii="Museo Sans 300" w:hAnsi="Museo Sans 300" w:cs="Arial"/>
          <w:sz w:val="22"/>
          <w:szCs w:val="22"/>
        </w:rPr>
        <w:t>lento, obsesivo</w:t>
      </w:r>
      <w:proofErr w:type="gramEnd"/>
      <w:r w:rsidR="00090C34" w:rsidRPr="007803AE">
        <w:rPr>
          <w:rFonts w:ascii="Museo Sans 300" w:hAnsi="Museo Sans 300" w:cs="Arial"/>
          <w:sz w:val="22"/>
          <w:szCs w:val="22"/>
        </w:rPr>
        <w:t xml:space="preserve"> o</w:t>
      </w:r>
      <w:r w:rsidR="001A0A9A" w:rsidRPr="007803AE">
        <w:rPr>
          <w:rFonts w:ascii="Museo Sans 300" w:hAnsi="Museo Sans 300" w:cs="Arial"/>
          <w:sz w:val="22"/>
          <w:szCs w:val="22"/>
        </w:rPr>
        <w:t xml:space="preserve"> consciente.</w:t>
      </w:r>
    </w:p>
    <w:p w14:paraId="2624E95B" w14:textId="77777777" w:rsidR="004A21B8"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5C" w14:textId="77777777" w:rsidR="001479C3" w:rsidRPr="007803AE"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El individuo puede controlar su comportamiento al pedírselo, pero está sobreactivo o</w:t>
      </w:r>
      <w:r w:rsidR="001A0A9A" w:rsidRPr="007803AE">
        <w:rPr>
          <w:rFonts w:ascii="Museo Sans 300" w:hAnsi="Museo Sans 300" w:cs="Arial"/>
          <w:sz w:val="22"/>
          <w:szCs w:val="22"/>
        </w:rPr>
        <w:t xml:space="preserve"> deprimido.</w:t>
      </w:r>
    </w:p>
    <w:p w14:paraId="2624E95D" w14:textId="77777777" w:rsidR="004A21B8"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Control Emocional</w:t>
      </w:r>
      <w:r w:rsidR="001A0A9A" w:rsidRPr="007803AE">
        <w:rPr>
          <w:rFonts w:ascii="Museo Sans 300" w:hAnsi="Museo Sans 300" w:cs="Arial"/>
          <w:b/>
          <w:sz w:val="22"/>
          <w:szCs w:val="22"/>
        </w:rPr>
        <w:t>.</w:t>
      </w:r>
    </w:p>
    <w:p w14:paraId="5A0087CE" w14:textId="05AFC515" w:rsidR="00D45F6F" w:rsidRPr="007803AE" w:rsidRDefault="001479C3" w:rsidP="00676D1B">
      <w:pPr>
        <w:ind w:left="1843"/>
        <w:jc w:val="both"/>
        <w:rPr>
          <w:rFonts w:ascii="Museo Sans 300" w:hAnsi="Museo Sans 300" w:cs="Arial"/>
          <w:sz w:val="22"/>
          <w:szCs w:val="22"/>
        </w:rPr>
      </w:pPr>
      <w:r w:rsidRPr="007803AE">
        <w:rPr>
          <w:rFonts w:ascii="Museo Sans 300" w:hAnsi="Museo Sans 300" w:cs="Arial"/>
          <w:sz w:val="22"/>
          <w:szCs w:val="22"/>
        </w:rPr>
        <w:t>Está desinteresado o melancólico</w:t>
      </w:r>
      <w:r w:rsidR="00D936E9" w:rsidRPr="007803AE">
        <w:rPr>
          <w:rFonts w:ascii="Museo Sans 300" w:hAnsi="Museo Sans 300" w:cs="Arial"/>
          <w:sz w:val="22"/>
          <w:szCs w:val="22"/>
        </w:rPr>
        <w:t>,</w:t>
      </w:r>
      <w:r w:rsidRPr="007803AE">
        <w:rPr>
          <w:rFonts w:ascii="Museo Sans 300" w:hAnsi="Museo Sans 300" w:cs="Arial"/>
          <w:sz w:val="22"/>
          <w:szCs w:val="22"/>
        </w:rPr>
        <w:t xml:space="preserve"> estimulado o eufórico. No puede compromet</w:t>
      </w:r>
      <w:r w:rsidR="001A0A9A" w:rsidRPr="007803AE">
        <w:rPr>
          <w:rFonts w:ascii="Museo Sans 300" w:hAnsi="Museo Sans 300" w:cs="Arial"/>
          <w:sz w:val="22"/>
          <w:szCs w:val="22"/>
        </w:rPr>
        <w:t>erse en actividades productivas.</w:t>
      </w:r>
    </w:p>
    <w:p w14:paraId="2624E95F" w14:textId="77777777" w:rsidR="004A21B8" w:rsidRPr="007803AE" w:rsidRDefault="001479C3" w:rsidP="00937759">
      <w:pPr>
        <w:numPr>
          <w:ilvl w:val="0"/>
          <w:numId w:val="38"/>
        </w:numPr>
        <w:ind w:left="1843" w:hanging="425"/>
        <w:jc w:val="both"/>
        <w:rPr>
          <w:rFonts w:ascii="Museo Sans 300" w:hAnsi="Museo Sans 300" w:cs="Arial"/>
          <w:sz w:val="22"/>
          <w:szCs w:val="22"/>
        </w:rPr>
      </w:pPr>
      <w:r w:rsidRPr="007803AE">
        <w:rPr>
          <w:rFonts w:ascii="Museo Sans 300" w:hAnsi="Museo Sans 300" w:cs="Arial"/>
          <w:b/>
          <w:sz w:val="22"/>
          <w:szCs w:val="22"/>
        </w:rPr>
        <w:t>Reacciones Depresivas</w:t>
      </w:r>
      <w:r w:rsidR="001A0A9A" w:rsidRPr="007803AE">
        <w:rPr>
          <w:rFonts w:ascii="Museo Sans 300" w:hAnsi="Museo Sans 300" w:cs="Arial"/>
          <w:b/>
          <w:sz w:val="22"/>
          <w:szCs w:val="22"/>
        </w:rPr>
        <w:t>.</w:t>
      </w:r>
    </w:p>
    <w:p w14:paraId="2624E960" w14:textId="77777777" w:rsidR="001479C3" w:rsidRPr="007803AE" w:rsidRDefault="001479C3" w:rsidP="00937759">
      <w:pPr>
        <w:ind w:left="1843"/>
        <w:jc w:val="both"/>
        <w:rPr>
          <w:rFonts w:ascii="Museo Sans 300" w:hAnsi="Museo Sans 300" w:cs="Arial"/>
          <w:sz w:val="22"/>
          <w:szCs w:val="22"/>
        </w:rPr>
      </w:pPr>
      <w:r w:rsidRPr="007803AE">
        <w:rPr>
          <w:rFonts w:ascii="Museo Sans 300" w:hAnsi="Museo Sans 300" w:cs="Arial"/>
          <w:sz w:val="22"/>
          <w:szCs w:val="22"/>
        </w:rPr>
        <w:t xml:space="preserve">Estas reacciones duran varias semanas o aún más, con desórdenes en el ciclo de sueño y en los hábitos de comida, pérdida de interés en actividades sociales y personales usuales, y moderado retardo psicomotor o preocupación suicida, pero permanece una continua habilidad para preocuparse de la higiene personal y otras actividades del cuidado de sí </w:t>
      </w:r>
      <w:r w:rsidR="00363FCD" w:rsidRPr="007803AE">
        <w:rPr>
          <w:rFonts w:ascii="Museo Sans 300" w:hAnsi="Museo Sans 300" w:cs="Arial"/>
          <w:sz w:val="22"/>
          <w:szCs w:val="22"/>
        </w:rPr>
        <w:t>mismo.</w:t>
      </w:r>
    </w:p>
    <w:p w14:paraId="2624E961" w14:textId="77777777" w:rsidR="001479C3" w:rsidRPr="007803AE" w:rsidRDefault="001479C3" w:rsidP="004A21B8">
      <w:pPr>
        <w:ind w:left="1778"/>
        <w:jc w:val="both"/>
        <w:rPr>
          <w:rFonts w:ascii="Museo Sans 300" w:hAnsi="Museo Sans 300" w:cs="Arial"/>
          <w:sz w:val="22"/>
          <w:szCs w:val="22"/>
        </w:rPr>
      </w:pPr>
    </w:p>
    <w:p w14:paraId="2624E962" w14:textId="77777777" w:rsidR="004A21B8" w:rsidRPr="007803AE" w:rsidRDefault="001479C3" w:rsidP="004A21B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2624E963" w14:textId="77777777" w:rsidR="00363FCD" w:rsidRPr="007803AE" w:rsidRDefault="00363FCD" w:rsidP="004A21B8">
      <w:pPr>
        <w:ind w:left="1418" w:hanging="1418"/>
        <w:jc w:val="both"/>
        <w:rPr>
          <w:rFonts w:ascii="Museo Sans 300" w:hAnsi="Museo Sans 300" w:cs="Arial"/>
          <w:sz w:val="22"/>
          <w:szCs w:val="22"/>
        </w:rPr>
      </w:pPr>
    </w:p>
    <w:p w14:paraId="2624E964" w14:textId="77777777" w:rsidR="001479C3" w:rsidRPr="007803AE" w:rsidRDefault="001479C3" w:rsidP="00937759">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Cuando </w:t>
      </w:r>
      <w:r w:rsidR="00D936E9" w:rsidRPr="007803AE">
        <w:rPr>
          <w:rFonts w:ascii="Museo Sans 300" w:hAnsi="Museo Sans 300" w:cs="Arial"/>
          <w:sz w:val="22"/>
          <w:szCs w:val="22"/>
        </w:rPr>
        <w:t xml:space="preserve">un impedimento se </w:t>
      </w:r>
      <w:r w:rsidRPr="007803AE">
        <w:rPr>
          <w:rFonts w:ascii="Museo Sans 300" w:hAnsi="Museo Sans 300" w:cs="Arial"/>
          <w:sz w:val="22"/>
          <w:szCs w:val="22"/>
        </w:rPr>
        <w:t>manifiesta por desórdenes en una o más de las siguientes funciones:</w:t>
      </w:r>
    </w:p>
    <w:p w14:paraId="2624E965" w14:textId="77777777" w:rsidR="001479C3" w:rsidRPr="007803AE" w:rsidRDefault="001479C3" w:rsidP="0074775A">
      <w:pPr>
        <w:numPr>
          <w:ilvl w:val="0"/>
          <w:numId w:val="39"/>
        </w:numPr>
        <w:ind w:left="1843" w:hanging="425"/>
        <w:jc w:val="both"/>
        <w:rPr>
          <w:rFonts w:ascii="Museo Sans 300" w:hAnsi="Museo Sans 300" w:cs="Arial"/>
          <w:sz w:val="22"/>
          <w:szCs w:val="22"/>
        </w:rPr>
      </w:pPr>
      <w:r w:rsidRPr="007803AE">
        <w:rPr>
          <w:rFonts w:ascii="Museo Sans 300" w:hAnsi="Museo Sans 300" w:cs="Arial"/>
          <w:b/>
          <w:sz w:val="22"/>
          <w:szCs w:val="22"/>
        </w:rPr>
        <w:t>Percepción</w:t>
      </w:r>
      <w:r w:rsidR="001A0A9A" w:rsidRPr="007803AE">
        <w:rPr>
          <w:rFonts w:ascii="Museo Sans 300" w:hAnsi="Museo Sans 300" w:cs="Arial"/>
          <w:b/>
          <w:sz w:val="22"/>
          <w:szCs w:val="22"/>
        </w:rPr>
        <w:t>.</w:t>
      </w:r>
      <w:r w:rsidRPr="007803AE">
        <w:rPr>
          <w:rFonts w:ascii="Museo Sans 300" w:hAnsi="Museo Sans 300" w:cs="Arial"/>
          <w:b/>
          <w:sz w:val="22"/>
          <w:szCs w:val="22"/>
        </w:rPr>
        <w:t xml:space="preserve"> (trastornos sensoperceptivos)</w:t>
      </w:r>
    </w:p>
    <w:p w14:paraId="2624E966" w14:textId="77777777" w:rsidR="003A47E8"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No puede distinguir sueños de la realidad. Impresiones persecutorias o expansivas</w:t>
      </w:r>
      <w:r w:rsidR="001A0A9A" w:rsidRPr="007803AE">
        <w:rPr>
          <w:rFonts w:ascii="Museo Sans 300" w:hAnsi="Museo Sans 300" w:cs="Arial"/>
          <w:sz w:val="22"/>
          <w:szCs w:val="22"/>
        </w:rPr>
        <w:t>, pero que las mantiene para sí.</w:t>
      </w:r>
    </w:p>
    <w:p w14:paraId="2624E967" w14:textId="77777777" w:rsidR="001479C3" w:rsidRPr="007803AE" w:rsidRDefault="001479C3" w:rsidP="0074775A">
      <w:pPr>
        <w:numPr>
          <w:ilvl w:val="1"/>
          <w:numId w:val="39"/>
        </w:numPr>
        <w:ind w:left="1843" w:hanging="425"/>
        <w:jc w:val="both"/>
        <w:rPr>
          <w:rFonts w:ascii="Museo Sans 300" w:hAnsi="Museo Sans 300" w:cs="Arial"/>
          <w:b/>
          <w:vanish/>
          <w:sz w:val="22"/>
          <w:szCs w:val="22"/>
        </w:rPr>
      </w:pPr>
    </w:p>
    <w:p w14:paraId="2624E968" w14:textId="77777777" w:rsidR="001479C3" w:rsidRPr="007803AE" w:rsidRDefault="001479C3" w:rsidP="0074775A">
      <w:pPr>
        <w:numPr>
          <w:ilvl w:val="0"/>
          <w:numId w:val="39"/>
        </w:numPr>
        <w:ind w:left="1843" w:hanging="425"/>
        <w:jc w:val="both"/>
        <w:rPr>
          <w:rFonts w:ascii="Museo Sans 300" w:hAnsi="Museo Sans 300" w:cs="Arial"/>
          <w:b/>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p>
    <w:p w14:paraId="2624E969"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Bloqueos del pensamiento y pensamientos obsesivos, le interfieren ocas</w:t>
      </w:r>
      <w:r w:rsidR="001A0A9A" w:rsidRPr="007803AE">
        <w:rPr>
          <w:rFonts w:ascii="Museo Sans 300" w:hAnsi="Museo Sans 300" w:cs="Arial"/>
          <w:sz w:val="22"/>
          <w:szCs w:val="22"/>
        </w:rPr>
        <w:t>ionalmente la actividad laboral.</w:t>
      </w:r>
    </w:p>
    <w:p w14:paraId="2624E96A" w14:textId="77777777" w:rsidR="004A21B8" w:rsidRPr="007803AE" w:rsidRDefault="001479C3" w:rsidP="0074775A">
      <w:pPr>
        <w:numPr>
          <w:ilvl w:val="0"/>
          <w:numId w:val="39"/>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6B"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Ha iniciado desarreglo personal, gestos y vocabulario</w:t>
      </w:r>
      <w:r w:rsidR="001A0A9A" w:rsidRPr="007803AE">
        <w:rPr>
          <w:rFonts w:ascii="Museo Sans 300" w:hAnsi="Museo Sans 300" w:cs="Arial"/>
          <w:sz w:val="22"/>
          <w:szCs w:val="22"/>
        </w:rPr>
        <w:t xml:space="preserve"> inapropiado.</w:t>
      </w:r>
    </w:p>
    <w:p w14:paraId="2624E96C" w14:textId="77777777" w:rsidR="001479C3" w:rsidRPr="007803AE" w:rsidRDefault="001479C3" w:rsidP="0074775A">
      <w:pPr>
        <w:numPr>
          <w:ilvl w:val="0"/>
          <w:numId w:val="39"/>
        </w:numPr>
        <w:ind w:left="1843" w:hanging="425"/>
        <w:jc w:val="both"/>
        <w:rPr>
          <w:rFonts w:ascii="Museo Sans 300" w:hAnsi="Museo Sans 300" w:cs="Arial"/>
          <w:b/>
          <w:sz w:val="22"/>
          <w:szCs w:val="22"/>
        </w:rPr>
      </w:pPr>
      <w:r w:rsidRPr="007803AE">
        <w:rPr>
          <w:rFonts w:ascii="Museo Sans 300" w:hAnsi="Museo Sans 300" w:cs="Arial"/>
          <w:b/>
          <w:sz w:val="22"/>
          <w:szCs w:val="22"/>
        </w:rPr>
        <w:t>Control Emocional</w:t>
      </w:r>
      <w:r w:rsidR="001A0A9A" w:rsidRPr="007803AE">
        <w:rPr>
          <w:rFonts w:ascii="Museo Sans 300" w:hAnsi="Museo Sans 300" w:cs="Arial"/>
          <w:b/>
          <w:sz w:val="22"/>
          <w:szCs w:val="22"/>
        </w:rPr>
        <w:t>.</w:t>
      </w:r>
    </w:p>
    <w:p w14:paraId="2624E96D" w14:textId="77777777" w:rsidR="001479C3" w:rsidRPr="007803AE" w:rsidRDefault="001A0A9A" w:rsidP="0074775A">
      <w:pPr>
        <w:ind w:left="1843"/>
        <w:jc w:val="both"/>
        <w:rPr>
          <w:rFonts w:ascii="Museo Sans 300" w:hAnsi="Museo Sans 300" w:cs="Arial"/>
          <w:sz w:val="22"/>
          <w:szCs w:val="22"/>
        </w:rPr>
      </w:pPr>
      <w:r w:rsidRPr="007803AE">
        <w:rPr>
          <w:rFonts w:ascii="Museo Sans 300" w:hAnsi="Museo Sans 300" w:cs="Arial"/>
          <w:sz w:val="22"/>
          <w:szCs w:val="22"/>
        </w:rPr>
        <w:t>Existe labilidad afectiva.</w:t>
      </w:r>
    </w:p>
    <w:p w14:paraId="2624E96E" w14:textId="77777777" w:rsidR="004A21B8" w:rsidRPr="007803AE" w:rsidRDefault="001479C3" w:rsidP="0074775A">
      <w:pPr>
        <w:numPr>
          <w:ilvl w:val="0"/>
          <w:numId w:val="39"/>
        </w:numPr>
        <w:ind w:left="1843" w:hanging="425"/>
        <w:jc w:val="both"/>
        <w:rPr>
          <w:rFonts w:ascii="Museo Sans 300" w:hAnsi="Museo Sans 300" w:cs="Arial"/>
          <w:sz w:val="22"/>
          <w:szCs w:val="22"/>
        </w:rPr>
      </w:pPr>
      <w:r w:rsidRPr="007803AE">
        <w:rPr>
          <w:rFonts w:ascii="Museo Sans 300" w:hAnsi="Museo Sans 300" w:cs="Arial"/>
          <w:b/>
          <w:sz w:val="22"/>
          <w:szCs w:val="22"/>
        </w:rPr>
        <w:t>Reacciones Depresivas</w:t>
      </w:r>
    </w:p>
    <w:p w14:paraId="2624E96F"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Marcada pérdida de interés en actividades del diario vivir, tales como alimentación y cuidado personal. Como resultado, se presenta pérdida de peso y apariencia desgreñada.</w:t>
      </w:r>
    </w:p>
    <w:p w14:paraId="2624E971" w14:textId="77777777" w:rsidR="001479C3" w:rsidRPr="007803AE" w:rsidRDefault="001479C3" w:rsidP="0074775A">
      <w:pPr>
        <w:ind w:left="1418"/>
        <w:jc w:val="both"/>
        <w:rPr>
          <w:rFonts w:ascii="Museo Sans 300" w:hAnsi="Museo Sans 300" w:cs="Arial"/>
          <w:sz w:val="22"/>
          <w:szCs w:val="22"/>
        </w:rPr>
      </w:pPr>
      <w:r w:rsidRPr="007803AE">
        <w:rPr>
          <w:rFonts w:ascii="Museo Sans 300" w:hAnsi="Museo Sans 300" w:cs="Arial"/>
          <w:sz w:val="22"/>
          <w:szCs w:val="22"/>
        </w:rPr>
        <w:t>Puede haber retardo de la actividad psicomotora con fantasías e intentos suicidas o agitación tanto como depresión.</w:t>
      </w:r>
    </w:p>
    <w:p w14:paraId="2624E972" w14:textId="77777777" w:rsidR="001479C3" w:rsidRPr="007803AE" w:rsidRDefault="001479C3" w:rsidP="004A21B8">
      <w:pPr>
        <w:ind w:left="709"/>
        <w:jc w:val="both"/>
        <w:rPr>
          <w:rFonts w:ascii="Museo Sans 300" w:hAnsi="Museo Sans 300" w:cs="Arial"/>
          <w:sz w:val="22"/>
          <w:szCs w:val="22"/>
        </w:rPr>
      </w:pPr>
    </w:p>
    <w:p w14:paraId="2624E973" w14:textId="77777777" w:rsidR="004A21B8" w:rsidRPr="007803AE" w:rsidRDefault="001479C3" w:rsidP="004A21B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974" w14:textId="77777777" w:rsidR="00363FCD" w:rsidRPr="007803AE" w:rsidRDefault="00363FCD" w:rsidP="004A21B8">
      <w:pPr>
        <w:ind w:left="1418" w:hanging="1418"/>
        <w:jc w:val="both"/>
        <w:rPr>
          <w:rFonts w:ascii="Museo Sans 300" w:hAnsi="Museo Sans 300" w:cs="Arial"/>
          <w:sz w:val="22"/>
          <w:szCs w:val="22"/>
        </w:rPr>
      </w:pPr>
    </w:p>
    <w:p w14:paraId="2624E975" w14:textId="77777777" w:rsidR="001479C3" w:rsidRPr="007803AE" w:rsidRDefault="001479C3" w:rsidP="0074775A">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Cuando </w:t>
      </w:r>
      <w:r w:rsidR="00D936E9" w:rsidRPr="007803AE">
        <w:rPr>
          <w:rFonts w:ascii="Museo Sans 300" w:hAnsi="Museo Sans 300" w:cs="Arial"/>
          <w:sz w:val="22"/>
          <w:szCs w:val="22"/>
        </w:rPr>
        <w:t>un impedimento es</w:t>
      </w:r>
      <w:r w:rsidRPr="007803AE">
        <w:rPr>
          <w:rFonts w:ascii="Museo Sans 300" w:hAnsi="Museo Sans 300" w:cs="Arial"/>
          <w:sz w:val="22"/>
          <w:szCs w:val="22"/>
        </w:rPr>
        <w:t xml:space="preserve"> manifestad</w:t>
      </w:r>
      <w:r w:rsidR="00D936E9" w:rsidRPr="007803AE">
        <w:rPr>
          <w:rFonts w:ascii="Museo Sans 300" w:hAnsi="Museo Sans 300" w:cs="Arial"/>
          <w:sz w:val="22"/>
          <w:szCs w:val="22"/>
        </w:rPr>
        <w:t>o</w:t>
      </w:r>
      <w:r w:rsidRPr="007803AE">
        <w:rPr>
          <w:rFonts w:ascii="Museo Sans 300" w:hAnsi="Museo Sans 300" w:cs="Arial"/>
          <w:sz w:val="22"/>
          <w:szCs w:val="22"/>
        </w:rPr>
        <w:t xml:space="preserve"> por desórdenes en una o más de las siguientes funciones:</w:t>
      </w:r>
    </w:p>
    <w:p w14:paraId="2624E976" w14:textId="77777777" w:rsidR="004A21B8" w:rsidRPr="007803AE" w:rsidRDefault="001479C3" w:rsidP="0074775A">
      <w:pPr>
        <w:numPr>
          <w:ilvl w:val="0"/>
          <w:numId w:val="40"/>
        </w:numPr>
        <w:ind w:left="1843" w:hanging="425"/>
        <w:jc w:val="both"/>
        <w:rPr>
          <w:rFonts w:ascii="Museo Sans 300" w:hAnsi="Museo Sans 300" w:cs="Arial"/>
          <w:sz w:val="22"/>
          <w:szCs w:val="22"/>
        </w:rPr>
      </w:pPr>
      <w:r w:rsidRPr="007803AE">
        <w:rPr>
          <w:rFonts w:ascii="Museo Sans 300" w:hAnsi="Museo Sans 300" w:cs="Arial"/>
          <w:b/>
          <w:sz w:val="22"/>
          <w:szCs w:val="22"/>
        </w:rPr>
        <w:t>Percepción</w:t>
      </w:r>
      <w:r w:rsidR="001A0A9A" w:rsidRPr="007803AE">
        <w:rPr>
          <w:rFonts w:ascii="Museo Sans 300" w:hAnsi="Museo Sans 300" w:cs="Arial"/>
          <w:b/>
          <w:sz w:val="22"/>
          <w:szCs w:val="22"/>
        </w:rPr>
        <w:t>.</w:t>
      </w:r>
      <w:r w:rsidRPr="007803AE">
        <w:rPr>
          <w:rFonts w:ascii="Museo Sans 300" w:hAnsi="Museo Sans 300" w:cs="Arial"/>
          <w:b/>
          <w:sz w:val="22"/>
          <w:szCs w:val="22"/>
        </w:rPr>
        <w:t xml:space="preserve"> (trastornos sensoperceptivos)</w:t>
      </w:r>
    </w:p>
    <w:p w14:paraId="2624E977"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Ilusiones y alucinaciones ocupan la mayor parte del t</w:t>
      </w:r>
      <w:r w:rsidR="001A0A9A" w:rsidRPr="007803AE">
        <w:rPr>
          <w:rFonts w:ascii="Museo Sans 300" w:hAnsi="Museo Sans 300" w:cs="Arial"/>
          <w:sz w:val="22"/>
          <w:szCs w:val="22"/>
        </w:rPr>
        <w:t>iempo y atención del trabajador.</w:t>
      </w:r>
    </w:p>
    <w:p w14:paraId="2624E978" w14:textId="77777777" w:rsidR="001A36C5" w:rsidRPr="007803AE" w:rsidRDefault="001479C3" w:rsidP="0074775A">
      <w:pPr>
        <w:numPr>
          <w:ilvl w:val="0"/>
          <w:numId w:val="40"/>
        </w:numPr>
        <w:ind w:left="1843" w:hanging="425"/>
        <w:jc w:val="both"/>
        <w:rPr>
          <w:rFonts w:ascii="Museo Sans 300" w:hAnsi="Museo Sans 300" w:cs="Arial"/>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r w:rsidRPr="007803AE">
        <w:rPr>
          <w:rFonts w:ascii="Museo Sans 300" w:hAnsi="Museo Sans 300" w:cs="Arial"/>
          <w:sz w:val="22"/>
          <w:szCs w:val="22"/>
        </w:rPr>
        <w:br/>
        <w:t>Tiene notorias dificultades para comunicarse, divaga mucho, delira</w:t>
      </w:r>
      <w:r w:rsidR="003A47E8" w:rsidRPr="007803AE">
        <w:rPr>
          <w:rFonts w:ascii="Museo Sans 300" w:hAnsi="Museo Sans 300" w:cs="Arial"/>
          <w:sz w:val="22"/>
          <w:szCs w:val="22"/>
        </w:rPr>
        <w:t xml:space="preserve"> y</w:t>
      </w:r>
      <w:r w:rsidR="001A0A9A" w:rsidRPr="007803AE">
        <w:rPr>
          <w:rFonts w:ascii="Museo Sans 300" w:hAnsi="Museo Sans 300" w:cs="Arial"/>
          <w:sz w:val="22"/>
          <w:szCs w:val="22"/>
        </w:rPr>
        <w:t xml:space="preserve"> juicios pobres.</w:t>
      </w:r>
    </w:p>
    <w:p w14:paraId="2624E979" w14:textId="77777777" w:rsidR="004A21B8" w:rsidRPr="007803AE" w:rsidRDefault="001479C3" w:rsidP="0074775A">
      <w:pPr>
        <w:numPr>
          <w:ilvl w:val="0"/>
          <w:numId w:val="40"/>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7A"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 xml:space="preserve">Profiere groserías sin sentido, pueril, </w:t>
      </w:r>
      <w:r w:rsidR="001A0A9A" w:rsidRPr="007803AE">
        <w:rPr>
          <w:rFonts w:ascii="Museo Sans 300" w:hAnsi="Museo Sans 300" w:cs="Arial"/>
          <w:sz w:val="22"/>
          <w:szCs w:val="22"/>
        </w:rPr>
        <w:t>prácticamente no puede trabajar.</w:t>
      </w:r>
    </w:p>
    <w:p w14:paraId="2624E97B" w14:textId="77777777" w:rsidR="004A21B8" w:rsidRPr="007803AE" w:rsidRDefault="001479C3" w:rsidP="0074775A">
      <w:pPr>
        <w:numPr>
          <w:ilvl w:val="0"/>
          <w:numId w:val="40"/>
        </w:numPr>
        <w:ind w:left="1843" w:hanging="425"/>
        <w:jc w:val="both"/>
        <w:rPr>
          <w:rFonts w:ascii="Museo Sans 300" w:hAnsi="Museo Sans 300" w:cs="Arial"/>
          <w:sz w:val="22"/>
          <w:szCs w:val="22"/>
        </w:rPr>
      </w:pPr>
      <w:r w:rsidRPr="007803AE">
        <w:rPr>
          <w:rFonts w:ascii="Museo Sans 300" w:hAnsi="Museo Sans 300" w:cs="Arial"/>
          <w:b/>
          <w:sz w:val="22"/>
          <w:szCs w:val="22"/>
        </w:rPr>
        <w:t>Control Emocional</w:t>
      </w:r>
      <w:r w:rsidR="001A0A9A" w:rsidRPr="007803AE">
        <w:rPr>
          <w:rFonts w:ascii="Museo Sans 300" w:hAnsi="Museo Sans 300" w:cs="Arial"/>
          <w:b/>
          <w:sz w:val="22"/>
          <w:szCs w:val="22"/>
        </w:rPr>
        <w:t>.</w:t>
      </w:r>
    </w:p>
    <w:p w14:paraId="2624E97C" w14:textId="77777777" w:rsidR="001A36C5" w:rsidRPr="007803AE" w:rsidRDefault="001479C3" w:rsidP="00B034EC">
      <w:pPr>
        <w:widowControl w:val="0"/>
        <w:ind w:left="1843"/>
        <w:jc w:val="both"/>
        <w:rPr>
          <w:rFonts w:ascii="Museo Sans 300" w:hAnsi="Museo Sans 300" w:cs="Arial"/>
          <w:sz w:val="22"/>
          <w:szCs w:val="22"/>
        </w:rPr>
      </w:pPr>
      <w:r w:rsidRPr="007803AE">
        <w:rPr>
          <w:rFonts w:ascii="Museo Sans 300" w:hAnsi="Museo Sans 300" w:cs="Arial"/>
          <w:sz w:val="22"/>
          <w:szCs w:val="22"/>
        </w:rPr>
        <w:t>Muy irritable, hiperactivo o severamente deprimido. Incapaz</w:t>
      </w:r>
      <w:r w:rsidR="001A0A9A" w:rsidRPr="007803AE">
        <w:rPr>
          <w:rFonts w:ascii="Museo Sans 300" w:hAnsi="Museo Sans 300" w:cs="Arial"/>
          <w:sz w:val="22"/>
          <w:szCs w:val="22"/>
        </w:rPr>
        <w:t xml:space="preserve"> de controlar su comportamiento.</w:t>
      </w:r>
    </w:p>
    <w:p w14:paraId="2624E97D" w14:textId="77777777" w:rsidR="001A36C5" w:rsidRPr="007803AE" w:rsidRDefault="001479C3" w:rsidP="0074775A">
      <w:pPr>
        <w:numPr>
          <w:ilvl w:val="0"/>
          <w:numId w:val="40"/>
        </w:numPr>
        <w:ind w:left="1843" w:hanging="425"/>
        <w:jc w:val="both"/>
        <w:rPr>
          <w:rFonts w:ascii="Museo Sans 300" w:hAnsi="Museo Sans 300" w:cs="Arial"/>
          <w:b/>
          <w:sz w:val="22"/>
          <w:szCs w:val="22"/>
        </w:rPr>
      </w:pPr>
      <w:r w:rsidRPr="007803AE">
        <w:rPr>
          <w:rFonts w:ascii="Museo Sans 300" w:hAnsi="Museo Sans 300" w:cs="Arial"/>
          <w:b/>
          <w:sz w:val="22"/>
          <w:szCs w:val="22"/>
        </w:rPr>
        <w:t>Reacciones Depresivas</w:t>
      </w:r>
      <w:r w:rsidR="001A0A9A" w:rsidRPr="007803AE">
        <w:rPr>
          <w:rFonts w:ascii="Museo Sans 300" w:hAnsi="Museo Sans 300" w:cs="Arial"/>
          <w:b/>
          <w:sz w:val="22"/>
          <w:szCs w:val="22"/>
        </w:rPr>
        <w:t>.</w:t>
      </w:r>
    </w:p>
    <w:p w14:paraId="2624E97E"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Hay gran descuido por la apariencia personal y aseo corporal. Baja de peso importante o alza de peso patológica.</w:t>
      </w:r>
    </w:p>
    <w:p w14:paraId="2624E97F" w14:textId="77777777" w:rsidR="001A36C5" w:rsidRPr="007803AE" w:rsidRDefault="001A36C5" w:rsidP="00363FCD">
      <w:pPr>
        <w:jc w:val="both"/>
        <w:rPr>
          <w:rFonts w:ascii="Museo Sans 300" w:hAnsi="Museo Sans 300" w:cs="Arial"/>
          <w:sz w:val="22"/>
          <w:szCs w:val="22"/>
        </w:rPr>
      </w:pPr>
    </w:p>
    <w:p w14:paraId="2624E980" w14:textId="77777777" w:rsidR="004A21B8" w:rsidRPr="007803AE" w:rsidRDefault="001479C3" w:rsidP="004A21B8">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V </w:t>
      </w:r>
      <w:r w:rsidR="001A36C5"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p>
    <w:p w14:paraId="2624E981" w14:textId="77777777" w:rsidR="00363FCD" w:rsidRPr="007803AE" w:rsidRDefault="00363FCD" w:rsidP="004A21B8">
      <w:pPr>
        <w:ind w:left="1418" w:hanging="1418"/>
        <w:jc w:val="both"/>
        <w:rPr>
          <w:rFonts w:ascii="Museo Sans 300" w:hAnsi="Museo Sans 300" w:cs="Arial"/>
          <w:sz w:val="22"/>
          <w:szCs w:val="22"/>
        </w:rPr>
      </w:pPr>
    </w:p>
    <w:p w14:paraId="2624E982" w14:textId="77777777" w:rsidR="001A36C5" w:rsidRPr="007803AE" w:rsidRDefault="001479C3" w:rsidP="0074775A">
      <w:pPr>
        <w:spacing w:after="120"/>
        <w:ind w:left="1418"/>
        <w:jc w:val="both"/>
        <w:rPr>
          <w:rFonts w:ascii="Museo Sans 300" w:hAnsi="Museo Sans 300" w:cs="Arial"/>
          <w:sz w:val="22"/>
          <w:szCs w:val="22"/>
        </w:rPr>
      </w:pPr>
      <w:r w:rsidRPr="007803AE">
        <w:rPr>
          <w:rFonts w:ascii="Museo Sans 300" w:hAnsi="Museo Sans 300" w:cs="Arial"/>
          <w:sz w:val="22"/>
          <w:szCs w:val="22"/>
        </w:rPr>
        <w:t xml:space="preserve">Cuando </w:t>
      </w:r>
      <w:r w:rsidR="00D936E9" w:rsidRPr="007803AE">
        <w:rPr>
          <w:rFonts w:ascii="Museo Sans 300" w:hAnsi="Museo Sans 300" w:cs="Arial"/>
          <w:sz w:val="22"/>
          <w:szCs w:val="22"/>
        </w:rPr>
        <w:t xml:space="preserve">un impedimento </w:t>
      </w:r>
      <w:r w:rsidRPr="007803AE">
        <w:rPr>
          <w:rFonts w:ascii="Museo Sans 300" w:hAnsi="Museo Sans 300" w:cs="Arial"/>
          <w:sz w:val="22"/>
          <w:szCs w:val="22"/>
        </w:rPr>
        <w:t>es manifestad</w:t>
      </w:r>
      <w:r w:rsidR="00D936E9" w:rsidRPr="007803AE">
        <w:rPr>
          <w:rFonts w:ascii="Museo Sans 300" w:hAnsi="Museo Sans 300" w:cs="Arial"/>
          <w:sz w:val="22"/>
          <w:szCs w:val="22"/>
        </w:rPr>
        <w:t>o</w:t>
      </w:r>
      <w:r w:rsidRPr="007803AE">
        <w:rPr>
          <w:rFonts w:ascii="Museo Sans 300" w:hAnsi="Museo Sans 300" w:cs="Arial"/>
          <w:sz w:val="22"/>
          <w:szCs w:val="22"/>
        </w:rPr>
        <w:t xml:space="preserve"> por desórdenes en una o más de las siguientes funciones:</w:t>
      </w:r>
    </w:p>
    <w:p w14:paraId="2624E983" w14:textId="77777777" w:rsidR="004A21B8" w:rsidRPr="007803AE" w:rsidRDefault="001A36C5"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P</w:t>
      </w:r>
      <w:r w:rsidR="001479C3" w:rsidRPr="007803AE">
        <w:rPr>
          <w:rFonts w:ascii="Museo Sans 300" w:hAnsi="Museo Sans 300" w:cs="Arial"/>
          <w:b/>
          <w:sz w:val="22"/>
          <w:szCs w:val="22"/>
        </w:rPr>
        <w:t>ercepción</w:t>
      </w:r>
      <w:r w:rsidR="001A0A9A" w:rsidRPr="007803AE">
        <w:rPr>
          <w:rFonts w:ascii="Museo Sans 300" w:hAnsi="Museo Sans 300" w:cs="Arial"/>
          <w:b/>
          <w:sz w:val="22"/>
          <w:szCs w:val="22"/>
        </w:rPr>
        <w:t>.</w:t>
      </w:r>
      <w:r w:rsidR="001479C3" w:rsidRPr="007803AE">
        <w:rPr>
          <w:rFonts w:ascii="Museo Sans 300" w:hAnsi="Museo Sans 300" w:cs="Arial"/>
          <w:b/>
          <w:sz w:val="22"/>
          <w:szCs w:val="22"/>
        </w:rPr>
        <w:t xml:space="preserve"> (trastornos sensoperceptivos)</w:t>
      </w:r>
    </w:p>
    <w:p w14:paraId="2624E984"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 xml:space="preserve">La persona vive en función de sus alucinaciones o ilusiones y no puede cuidarse por </w:t>
      </w:r>
      <w:r w:rsidR="009E3012" w:rsidRPr="007803AE">
        <w:rPr>
          <w:rFonts w:ascii="Museo Sans 300" w:hAnsi="Museo Sans 300" w:cs="Arial"/>
          <w:sz w:val="22"/>
          <w:szCs w:val="22"/>
        </w:rPr>
        <w:t>sí</w:t>
      </w:r>
      <w:r w:rsidRPr="007803AE">
        <w:rPr>
          <w:rFonts w:ascii="Museo Sans 300" w:hAnsi="Museo Sans 300" w:cs="Arial"/>
          <w:sz w:val="22"/>
          <w:szCs w:val="22"/>
        </w:rPr>
        <w:t xml:space="preserve"> sola. Tiene violentas respuestas a sus percepciones</w:t>
      </w:r>
      <w:r w:rsidR="001A0A9A" w:rsidRPr="007803AE">
        <w:rPr>
          <w:rFonts w:ascii="Museo Sans 300" w:hAnsi="Museo Sans 300" w:cs="Arial"/>
          <w:sz w:val="22"/>
          <w:szCs w:val="22"/>
        </w:rPr>
        <w:t>.</w:t>
      </w:r>
    </w:p>
    <w:p w14:paraId="2624E985" w14:textId="77777777" w:rsidR="001A36C5" w:rsidRPr="007803AE" w:rsidRDefault="001479C3"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Pensamiento</w:t>
      </w:r>
      <w:r w:rsidR="001A0A9A" w:rsidRPr="007803AE">
        <w:rPr>
          <w:rFonts w:ascii="Museo Sans 300" w:hAnsi="Museo Sans 300" w:cs="Arial"/>
          <w:b/>
          <w:sz w:val="22"/>
          <w:szCs w:val="22"/>
        </w:rPr>
        <w:t>.</w:t>
      </w:r>
      <w:r w:rsidRPr="007803AE">
        <w:rPr>
          <w:rFonts w:ascii="Museo Sans 300" w:hAnsi="Museo Sans 300" w:cs="Arial"/>
          <w:sz w:val="22"/>
          <w:szCs w:val="22"/>
        </w:rPr>
        <w:br/>
        <w:t>Está totalmente confundido, usa neologismos y es incoherente. No logra comunicación interpersonal</w:t>
      </w:r>
      <w:r w:rsidR="001A0A9A" w:rsidRPr="007803AE">
        <w:rPr>
          <w:rFonts w:ascii="Museo Sans 300" w:hAnsi="Museo Sans 300" w:cs="Arial"/>
          <w:sz w:val="22"/>
          <w:szCs w:val="22"/>
        </w:rPr>
        <w:t>.</w:t>
      </w:r>
    </w:p>
    <w:p w14:paraId="2624E986" w14:textId="77777777" w:rsidR="004A21B8" w:rsidRPr="007803AE" w:rsidRDefault="001479C3"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Comportamiento Social</w:t>
      </w:r>
      <w:r w:rsidR="001A0A9A" w:rsidRPr="007803AE">
        <w:rPr>
          <w:rFonts w:ascii="Museo Sans 300" w:hAnsi="Museo Sans 300" w:cs="Arial"/>
          <w:b/>
          <w:sz w:val="22"/>
          <w:szCs w:val="22"/>
        </w:rPr>
        <w:t>.</w:t>
      </w:r>
    </w:p>
    <w:p w14:paraId="2624E987"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Su comportamiento lo pone en peligro a él y a los demás</w:t>
      </w:r>
      <w:r w:rsidR="001A0A9A" w:rsidRPr="007803AE">
        <w:rPr>
          <w:rFonts w:ascii="Museo Sans 300" w:hAnsi="Museo Sans 300" w:cs="Arial"/>
          <w:sz w:val="22"/>
          <w:szCs w:val="22"/>
        </w:rPr>
        <w:t>.</w:t>
      </w:r>
    </w:p>
    <w:p w14:paraId="2624E988" w14:textId="77777777" w:rsidR="004A21B8" w:rsidRPr="007803AE" w:rsidRDefault="001479C3"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Control Emocional</w:t>
      </w:r>
    </w:p>
    <w:p w14:paraId="2624E989" w14:textId="77777777" w:rsidR="001A36C5"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Está en delirio incontrolable o en completo mutismo. Fuera de control en su enojo o furor</w:t>
      </w:r>
      <w:r w:rsidR="001A0A9A" w:rsidRPr="007803AE">
        <w:rPr>
          <w:rFonts w:ascii="Museo Sans 300" w:hAnsi="Museo Sans 300" w:cs="Arial"/>
          <w:sz w:val="22"/>
          <w:szCs w:val="22"/>
        </w:rPr>
        <w:t>.</w:t>
      </w:r>
    </w:p>
    <w:p w14:paraId="2624E98A" w14:textId="77777777" w:rsidR="004A21B8" w:rsidRPr="007803AE" w:rsidRDefault="001479C3" w:rsidP="0074775A">
      <w:pPr>
        <w:numPr>
          <w:ilvl w:val="0"/>
          <w:numId w:val="41"/>
        </w:numPr>
        <w:ind w:left="1843" w:hanging="425"/>
        <w:jc w:val="both"/>
        <w:rPr>
          <w:rFonts w:ascii="Museo Sans 300" w:hAnsi="Museo Sans 300" w:cs="Arial"/>
          <w:sz w:val="22"/>
          <w:szCs w:val="22"/>
        </w:rPr>
      </w:pPr>
      <w:r w:rsidRPr="007803AE">
        <w:rPr>
          <w:rFonts w:ascii="Museo Sans 300" w:hAnsi="Museo Sans 300" w:cs="Arial"/>
          <w:b/>
          <w:sz w:val="22"/>
          <w:szCs w:val="22"/>
        </w:rPr>
        <w:t>Reacciones Depresivas</w:t>
      </w:r>
    </w:p>
    <w:p w14:paraId="2624E98B" w14:textId="77777777" w:rsidR="001479C3" w:rsidRPr="007803AE" w:rsidRDefault="001479C3" w:rsidP="0074775A">
      <w:pPr>
        <w:ind w:left="1843"/>
        <w:jc w:val="both"/>
        <w:rPr>
          <w:rFonts w:ascii="Museo Sans 300" w:hAnsi="Museo Sans 300" w:cs="Arial"/>
          <w:sz w:val="22"/>
          <w:szCs w:val="22"/>
        </w:rPr>
      </w:pPr>
      <w:r w:rsidRPr="007803AE">
        <w:rPr>
          <w:rFonts w:ascii="Museo Sans 300" w:hAnsi="Museo Sans 300" w:cs="Arial"/>
          <w:sz w:val="22"/>
          <w:szCs w:val="22"/>
        </w:rPr>
        <w:t>Apariencia personal y aseo corporal perdidos totalmente.</w:t>
      </w:r>
    </w:p>
    <w:p w14:paraId="2624E98C" w14:textId="77777777" w:rsidR="00D936E9" w:rsidRPr="007803AE" w:rsidRDefault="00D936E9" w:rsidP="004A21B8">
      <w:pPr>
        <w:jc w:val="both"/>
        <w:rPr>
          <w:rFonts w:ascii="Museo Sans 300" w:hAnsi="Museo Sans 300" w:cs="Arial"/>
          <w:sz w:val="22"/>
          <w:szCs w:val="22"/>
        </w:rPr>
      </w:pPr>
    </w:p>
    <w:p w14:paraId="2624E98D" w14:textId="77777777" w:rsidR="008C3BBF" w:rsidRPr="007803AE" w:rsidRDefault="005A6C2C" w:rsidP="000B52C0">
      <w:pPr>
        <w:pStyle w:val="Prrafodelista"/>
        <w:numPr>
          <w:ilvl w:val="0"/>
          <w:numId w:val="182"/>
        </w:numPr>
        <w:ind w:left="425" w:hanging="425"/>
        <w:jc w:val="both"/>
        <w:rPr>
          <w:rFonts w:ascii="Museo Sans 300" w:hAnsi="Museo Sans 300" w:cs="Arial"/>
          <w:b/>
          <w:sz w:val="22"/>
          <w:szCs w:val="22"/>
        </w:rPr>
      </w:pPr>
      <w:r w:rsidRPr="007803AE">
        <w:rPr>
          <w:rFonts w:ascii="Museo Sans 300" w:hAnsi="Museo Sans 300" w:cs="Arial"/>
          <w:b/>
          <w:sz w:val="22"/>
          <w:szCs w:val="22"/>
        </w:rPr>
        <w:t>Trastornos del Humor o Afectivos</w:t>
      </w:r>
      <w:r w:rsidR="003A47E8" w:rsidRPr="007803AE">
        <w:rPr>
          <w:rFonts w:ascii="Museo Sans 300" w:hAnsi="Museo Sans 300" w:cs="Arial"/>
          <w:b/>
          <w:sz w:val="22"/>
          <w:szCs w:val="22"/>
        </w:rPr>
        <w:t>.</w:t>
      </w:r>
    </w:p>
    <w:p w14:paraId="2624E98E" w14:textId="77777777" w:rsidR="00363FCD" w:rsidRPr="007803AE" w:rsidRDefault="00363FCD" w:rsidP="004A21B8">
      <w:pPr>
        <w:jc w:val="both"/>
        <w:rPr>
          <w:rFonts w:ascii="Museo Sans 300" w:hAnsi="Museo Sans 300" w:cs="Arial"/>
          <w:b/>
          <w:sz w:val="22"/>
          <w:szCs w:val="22"/>
        </w:rPr>
      </w:pPr>
    </w:p>
    <w:p w14:paraId="2624E98F" w14:textId="77777777" w:rsidR="00D936E9" w:rsidRPr="007803AE" w:rsidRDefault="008C3BBF" w:rsidP="001A0A9A">
      <w:pPr>
        <w:jc w:val="both"/>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 xml:space="preserve">n este grupo </w:t>
      </w:r>
      <w:r w:rsidRPr="007803AE">
        <w:rPr>
          <w:rFonts w:ascii="Museo Sans 300" w:hAnsi="Museo Sans 300" w:cs="Arial"/>
          <w:sz w:val="22"/>
          <w:szCs w:val="22"/>
        </w:rPr>
        <w:t>de impedimentos se incluyen:</w:t>
      </w:r>
    </w:p>
    <w:p w14:paraId="2624E990" w14:textId="77777777" w:rsidR="001A0A9A" w:rsidRPr="007803AE" w:rsidRDefault="001A0A9A" w:rsidP="001A0A9A">
      <w:pPr>
        <w:jc w:val="both"/>
        <w:rPr>
          <w:rFonts w:ascii="Museo Sans 300" w:hAnsi="Museo Sans 300" w:cs="Arial"/>
          <w:sz w:val="22"/>
          <w:szCs w:val="22"/>
        </w:rPr>
      </w:pPr>
    </w:p>
    <w:p w14:paraId="2624E991" w14:textId="77777777" w:rsidR="008C3BBF" w:rsidRPr="007803AE" w:rsidRDefault="005A6C2C"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Trastornos Afectivos Bipolares</w:t>
      </w:r>
      <w:r w:rsidR="001A0A9A" w:rsidRPr="007803AE">
        <w:rPr>
          <w:rFonts w:ascii="Museo Sans 300" w:hAnsi="Museo Sans 300" w:cs="Arial"/>
          <w:sz w:val="22"/>
          <w:szCs w:val="22"/>
        </w:rPr>
        <w:t>.</w:t>
      </w:r>
    </w:p>
    <w:p w14:paraId="2624E992" w14:textId="77777777" w:rsidR="008C3BBF" w:rsidRPr="007803AE" w:rsidRDefault="005A6C2C"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Trastornos Depresivos Recurrentes</w:t>
      </w:r>
      <w:r w:rsidR="001A0A9A" w:rsidRPr="007803AE">
        <w:rPr>
          <w:rFonts w:ascii="Museo Sans 300" w:hAnsi="Museo Sans 300" w:cs="Arial"/>
          <w:sz w:val="22"/>
          <w:szCs w:val="22"/>
        </w:rPr>
        <w:t>.</w:t>
      </w:r>
    </w:p>
    <w:p w14:paraId="2624E993" w14:textId="77777777" w:rsidR="008C3BBF" w:rsidRPr="007803AE" w:rsidRDefault="005A6C2C"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Tra</w:t>
      </w:r>
      <w:r w:rsidR="008C3BBF" w:rsidRPr="007803AE">
        <w:rPr>
          <w:rFonts w:ascii="Museo Sans 300" w:hAnsi="Museo Sans 300" w:cs="Arial"/>
          <w:sz w:val="22"/>
          <w:szCs w:val="22"/>
        </w:rPr>
        <w:t xml:space="preserve">stornos </w:t>
      </w:r>
      <w:r w:rsidR="00D936E9" w:rsidRPr="007803AE">
        <w:rPr>
          <w:rFonts w:ascii="Museo Sans 300" w:hAnsi="Museo Sans 300" w:cs="Arial"/>
          <w:sz w:val="22"/>
          <w:szCs w:val="22"/>
        </w:rPr>
        <w:t>del Humor</w:t>
      </w:r>
      <w:r w:rsidR="008C3BBF" w:rsidRPr="007803AE">
        <w:rPr>
          <w:rFonts w:ascii="Museo Sans 300" w:hAnsi="Museo Sans 300" w:cs="Arial"/>
          <w:sz w:val="22"/>
          <w:szCs w:val="22"/>
        </w:rPr>
        <w:t xml:space="preserve"> Persistentes</w:t>
      </w:r>
      <w:r w:rsidR="001A0A9A" w:rsidRPr="007803AE">
        <w:rPr>
          <w:rFonts w:ascii="Museo Sans 300" w:hAnsi="Museo Sans 300" w:cs="Arial"/>
          <w:sz w:val="22"/>
          <w:szCs w:val="22"/>
        </w:rPr>
        <w:t>.</w:t>
      </w:r>
    </w:p>
    <w:p w14:paraId="2624E994" w14:textId="77777777" w:rsidR="00FC7B84" w:rsidRPr="007803AE" w:rsidRDefault="00FC7B84"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Episodios Maníacos</w:t>
      </w:r>
      <w:r w:rsidR="001A0A9A" w:rsidRPr="007803AE">
        <w:rPr>
          <w:rFonts w:ascii="Museo Sans 300" w:hAnsi="Museo Sans 300" w:cs="Arial"/>
          <w:sz w:val="22"/>
          <w:szCs w:val="22"/>
        </w:rPr>
        <w:t>.</w:t>
      </w:r>
    </w:p>
    <w:p w14:paraId="2624E995" w14:textId="77777777" w:rsidR="00D936E9" w:rsidRPr="007803AE" w:rsidRDefault="00D936E9"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Episodios Depresivos</w:t>
      </w:r>
      <w:r w:rsidR="001A0A9A" w:rsidRPr="007803AE">
        <w:rPr>
          <w:rFonts w:ascii="Museo Sans 300" w:hAnsi="Museo Sans 300" w:cs="Arial"/>
          <w:sz w:val="22"/>
          <w:szCs w:val="22"/>
        </w:rPr>
        <w:t>.</w:t>
      </w:r>
    </w:p>
    <w:p w14:paraId="2624E996" w14:textId="77777777" w:rsidR="00D936E9" w:rsidRPr="007803AE" w:rsidRDefault="00D936E9"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Trastornos del Humor</w:t>
      </w:r>
      <w:r w:rsidR="001A0A9A" w:rsidRPr="007803AE">
        <w:rPr>
          <w:rFonts w:ascii="Museo Sans 300" w:hAnsi="Museo Sans 300" w:cs="Arial"/>
          <w:sz w:val="22"/>
          <w:szCs w:val="22"/>
        </w:rPr>
        <w:t>.</w:t>
      </w:r>
    </w:p>
    <w:p w14:paraId="2624E997" w14:textId="77777777" w:rsidR="00FC7B84" w:rsidRPr="007803AE" w:rsidRDefault="00D936E9" w:rsidP="000B52C0">
      <w:pPr>
        <w:numPr>
          <w:ilvl w:val="0"/>
          <w:numId w:val="42"/>
        </w:numPr>
        <w:ind w:left="993" w:hanging="284"/>
        <w:jc w:val="both"/>
        <w:rPr>
          <w:rFonts w:ascii="Museo Sans 300" w:hAnsi="Museo Sans 300" w:cs="Arial"/>
          <w:sz w:val="22"/>
          <w:szCs w:val="22"/>
        </w:rPr>
      </w:pPr>
      <w:r w:rsidRPr="007803AE">
        <w:rPr>
          <w:rFonts w:ascii="Museo Sans 300" w:hAnsi="Museo Sans 300" w:cs="Arial"/>
          <w:sz w:val="22"/>
          <w:szCs w:val="22"/>
        </w:rPr>
        <w:t>Otros trastornos del Humor</w:t>
      </w:r>
      <w:r w:rsidR="003A47E8" w:rsidRPr="007803AE">
        <w:rPr>
          <w:rFonts w:ascii="Museo Sans 300" w:hAnsi="Museo Sans 300" w:cs="Arial"/>
          <w:sz w:val="22"/>
          <w:szCs w:val="22"/>
        </w:rPr>
        <w:t>.</w:t>
      </w:r>
    </w:p>
    <w:p w14:paraId="1C0E88BF" w14:textId="77777777" w:rsidR="0058160B" w:rsidRPr="007803AE" w:rsidRDefault="0058160B" w:rsidP="0058160B">
      <w:pPr>
        <w:ind w:left="993"/>
        <w:jc w:val="both"/>
        <w:rPr>
          <w:rFonts w:ascii="Museo Sans 300" w:hAnsi="Museo Sans 300" w:cs="Arial"/>
          <w:sz w:val="22"/>
          <w:szCs w:val="22"/>
        </w:rPr>
      </w:pPr>
    </w:p>
    <w:p w14:paraId="2624E998" w14:textId="77777777" w:rsidR="00FC7B84" w:rsidRPr="007803AE" w:rsidRDefault="00FC7B84" w:rsidP="00FC7B84">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Trastornos del Humor</w:t>
      </w:r>
      <w:r w:rsidR="001A0A9A" w:rsidRPr="007803AE">
        <w:rPr>
          <w:rFonts w:ascii="Museo Sans 300" w:hAnsi="Museo Sans 300"/>
          <w:b/>
          <w:bCs/>
          <w:color w:val="auto"/>
          <w:sz w:val="22"/>
          <w:szCs w:val="22"/>
        </w:rPr>
        <w:t>.</w:t>
      </w:r>
    </w:p>
    <w:p w14:paraId="2624E999" w14:textId="77777777" w:rsidR="00F77F70" w:rsidRPr="007803AE" w:rsidRDefault="00F77F70" w:rsidP="00FC7B84">
      <w:pPr>
        <w:pStyle w:val="Default"/>
        <w:jc w:val="both"/>
        <w:rPr>
          <w:rFonts w:ascii="Museo Sans 300" w:hAnsi="Museo Sans 300"/>
          <w:b/>
          <w:bCs/>
          <w:color w:val="auto"/>
          <w:sz w:val="22"/>
          <w:szCs w:val="22"/>
        </w:rPr>
      </w:pPr>
    </w:p>
    <w:p w14:paraId="2624E99A" w14:textId="77777777" w:rsidR="00FC7B84" w:rsidRPr="007803AE" w:rsidRDefault="00FC7B84" w:rsidP="00D45F6F">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El Menoscabo Laboral Permanente de estos Impedimentos</w:t>
      </w:r>
      <w:r w:rsidR="003A47E8" w:rsidRPr="007803AE">
        <w:rPr>
          <w:rFonts w:ascii="Museo Sans 300" w:hAnsi="Museo Sans 300"/>
          <w:color w:val="auto"/>
          <w:sz w:val="22"/>
          <w:szCs w:val="22"/>
        </w:rPr>
        <w:t>,</w:t>
      </w:r>
      <w:r w:rsidRPr="007803AE">
        <w:rPr>
          <w:rFonts w:ascii="Museo Sans 300" w:hAnsi="Museo Sans 300"/>
          <w:color w:val="auto"/>
          <w:sz w:val="22"/>
          <w:szCs w:val="22"/>
        </w:rPr>
        <w:t xml:space="preserve"> está determinado por: Alteración del humor o de la afectividad que tiende a la depresión o la euforia, modificaciones del nivel general de actividad, síntomas asociados a los cambios de ánimo y actividad, </w:t>
      </w:r>
      <w:r w:rsidR="00655230" w:rsidRPr="007803AE">
        <w:rPr>
          <w:rFonts w:ascii="Museo Sans 300" w:hAnsi="Museo Sans 300"/>
          <w:color w:val="auto"/>
          <w:sz w:val="22"/>
          <w:szCs w:val="22"/>
        </w:rPr>
        <w:t xml:space="preserve">y </w:t>
      </w:r>
      <w:r w:rsidRPr="007803AE">
        <w:rPr>
          <w:rFonts w:ascii="Museo Sans 300" w:hAnsi="Museo Sans 300"/>
          <w:color w:val="auto"/>
          <w:sz w:val="22"/>
          <w:szCs w:val="22"/>
        </w:rPr>
        <w:t xml:space="preserve">recurrencia de los mismos. </w:t>
      </w:r>
    </w:p>
    <w:p w14:paraId="2624E99B" w14:textId="77777777" w:rsidR="00655230" w:rsidRPr="007803AE" w:rsidRDefault="00655230" w:rsidP="00FC7B84">
      <w:pPr>
        <w:pStyle w:val="Default"/>
        <w:jc w:val="both"/>
        <w:rPr>
          <w:rFonts w:ascii="Museo Sans 300" w:hAnsi="Museo Sans 300"/>
          <w:color w:val="auto"/>
          <w:sz w:val="22"/>
          <w:szCs w:val="22"/>
        </w:rPr>
      </w:pPr>
    </w:p>
    <w:p w14:paraId="2624E99C" w14:textId="77777777" w:rsidR="00655230" w:rsidRPr="007803AE" w:rsidRDefault="00655230" w:rsidP="0099665A">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99D" w14:textId="77777777" w:rsidR="00655230" w:rsidRPr="007803AE" w:rsidRDefault="00655230" w:rsidP="00FC7B84">
      <w:pPr>
        <w:pStyle w:val="Default"/>
        <w:jc w:val="both"/>
        <w:rPr>
          <w:rFonts w:ascii="Museo Sans 300" w:hAnsi="Museo Sans 300"/>
          <w:color w:val="auto"/>
          <w:sz w:val="22"/>
          <w:szCs w:val="22"/>
        </w:rPr>
      </w:pPr>
    </w:p>
    <w:p w14:paraId="2624E99E" w14:textId="32CE768C"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Pr="007803AE">
        <w:rPr>
          <w:rFonts w:ascii="Museo Sans 300" w:hAnsi="Museo Sans 300"/>
          <w:color w:val="auto"/>
          <w:sz w:val="22"/>
          <w:szCs w:val="22"/>
        </w:rPr>
        <w:tab/>
        <w:t xml:space="preserve">Menoscabo Global de la Persona 1% - 10% </w:t>
      </w:r>
    </w:p>
    <w:p w14:paraId="2624E99F" w14:textId="77777777" w:rsidR="00FC7B84" w:rsidRPr="007803AE" w:rsidRDefault="00FC7B84" w:rsidP="00FC7B84">
      <w:pPr>
        <w:pStyle w:val="Default"/>
        <w:ind w:left="1418"/>
        <w:jc w:val="both"/>
        <w:rPr>
          <w:rFonts w:ascii="Museo Sans 300" w:hAnsi="Museo Sans 300"/>
          <w:color w:val="auto"/>
          <w:sz w:val="22"/>
          <w:szCs w:val="22"/>
        </w:rPr>
      </w:pPr>
    </w:p>
    <w:p w14:paraId="2624E9A0" w14:textId="77777777" w:rsidR="00FC7B84" w:rsidRPr="007803AE" w:rsidRDefault="00FC7B84" w:rsidP="00FC7B84">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Síndrome hipomaníaco y/o depresión leve, con normalidad entre los episodios. Una vez por año. </w:t>
      </w:r>
    </w:p>
    <w:p w14:paraId="2624E9A1" w14:textId="77777777" w:rsidR="00FC7B84" w:rsidRPr="007803AE" w:rsidRDefault="00FC7B84" w:rsidP="00FC7B84">
      <w:pPr>
        <w:pStyle w:val="Default"/>
        <w:jc w:val="both"/>
        <w:rPr>
          <w:rFonts w:ascii="Museo Sans 300" w:hAnsi="Museo Sans 300"/>
          <w:color w:val="auto"/>
          <w:sz w:val="22"/>
          <w:szCs w:val="22"/>
        </w:rPr>
      </w:pPr>
    </w:p>
    <w:p w14:paraId="2624E9A2" w14:textId="77777777"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 </w:t>
      </w:r>
      <w:r w:rsidRPr="007803AE">
        <w:rPr>
          <w:rFonts w:ascii="Museo Sans 300" w:hAnsi="Museo Sans 300"/>
          <w:color w:val="auto"/>
          <w:sz w:val="22"/>
          <w:szCs w:val="22"/>
        </w:rPr>
        <w:tab/>
        <w:t xml:space="preserve">Menoscabo Global de la Persona 11% - 20% </w:t>
      </w:r>
    </w:p>
    <w:p w14:paraId="2624E9A3" w14:textId="77777777" w:rsidR="00FC7B84" w:rsidRPr="007803AE" w:rsidRDefault="00FC7B84" w:rsidP="00FC7B84">
      <w:pPr>
        <w:ind w:left="1418"/>
        <w:jc w:val="both"/>
        <w:rPr>
          <w:rFonts w:ascii="Museo Sans 300" w:hAnsi="Museo Sans 300" w:cs="Arial"/>
          <w:sz w:val="22"/>
          <w:szCs w:val="22"/>
        </w:rPr>
      </w:pPr>
    </w:p>
    <w:p w14:paraId="2624E9A4" w14:textId="77777777" w:rsidR="00FC7B84" w:rsidRPr="007803AE" w:rsidRDefault="00FC7B84" w:rsidP="00FC7B84">
      <w:pPr>
        <w:ind w:left="1418"/>
        <w:jc w:val="both"/>
        <w:rPr>
          <w:rFonts w:ascii="Museo Sans 300" w:hAnsi="Museo Sans 300" w:cs="Arial"/>
          <w:sz w:val="22"/>
          <w:szCs w:val="22"/>
        </w:rPr>
      </w:pPr>
      <w:r w:rsidRPr="007803AE">
        <w:rPr>
          <w:rFonts w:ascii="Museo Sans 300" w:hAnsi="Museo Sans 300" w:cs="Arial"/>
          <w:sz w:val="22"/>
          <w:szCs w:val="22"/>
        </w:rPr>
        <w:t>Síndrome hipomaníaco moderado y/o depresión moderada, con normalidad entre los episodios. Hasta dos veces por año.</w:t>
      </w:r>
    </w:p>
    <w:p w14:paraId="2624E9A5" w14:textId="77777777" w:rsidR="00FC7B84" w:rsidRPr="007803AE" w:rsidRDefault="00FC7B84" w:rsidP="00FC7B84">
      <w:pPr>
        <w:pStyle w:val="Default"/>
        <w:jc w:val="both"/>
        <w:rPr>
          <w:rFonts w:ascii="Museo Sans 300" w:hAnsi="Museo Sans 300"/>
          <w:color w:val="auto"/>
          <w:sz w:val="22"/>
          <w:szCs w:val="22"/>
        </w:rPr>
      </w:pPr>
    </w:p>
    <w:p w14:paraId="2624E9A6" w14:textId="77777777"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 xml:space="preserve">Menoscabo Global de la Persona 21% - 35% </w:t>
      </w:r>
    </w:p>
    <w:p w14:paraId="2624E9A8" w14:textId="563BC068" w:rsidR="00FC7B84" w:rsidRPr="007803AE" w:rsidRDefault="00FC7B84" w:rsidP="00995299">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Depresión importante y/o manía importante y/o síndrome mixto importante, con normalidad entre los episodios. Hasta tres veces por año. </w:t>
      </w:r>
    </w:p>
    <w:p w14:paraId="2624E9A9" w14:textId="77777777"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IV </w:t>
      </w:r>
      <w:r w:rsidRPr="007803AE">
        <w:rPr>
          <w:rFonts w:ascii="Museo Sans 300" w:hAnsi="Museo Sans 300"/>
          <w:color w:val="auto"/>
          <w:sz w:val="22"/>
          <w:szCs w:val="22"/>
        </w:rPr>
        <w:tab/>
        <w:t xml:space="preserve">Menoscabo Global de la Persona 36% - 50% </w:t>
      </w:r>
    </w:p>
    <w:p w14:paraId="2624E9AA" w14:textId="77777777" w:rsidR="00FC7B84" w:rsidRPr="007803AE" w:rsidRDefault="00FC7B84" w:rsidP="00FC7B84">
      <w:pPr>
        <w:pStyle w:val="Default"/>
        <w:ind w:left="1418"/>
        <w:jc w:val="both"/>
        <w:rPr>
          <w:rFonts w:ascii="Museo Sans 300" w:hAnsi="Museo Sans 300"/>
          <w:color w:val="auto"/>
          <w:sz w:val="22"/>
          <w:szCs w:val="22"/>
        </w:rPr>
      </w:pPr>
    </w:p>
    <w:p w14:paraId="2624E9AB" w14:textId="77777777" w:rsidR="00FC7B84" w:rsidRPr="007803AE" w:rsidRDefault="00FC7B84" w:rsidP="00FC7B84">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Depresión severa y/o manía severa y/o síndrome mixto severo. No hay síntomas psicóticos. Períodos cortos de normalidad entre episodios. Las actividades de la vida diaria requieren supervisión. </w:t>
      </w:r>
    </w:p>
    <w:p w14:paraId="2624E9AC" w14:textId="77777777" w:rsidR="00FC7B84" w:rsidRPr="007803AE" w:rsidRDefault="00FC7B84" w:rsidP="00FC7B84">
      <w:pPr>
        <w:pStyle w:val="Default"/>
        <w:jc w:val="both"/>
        <w:rPr>
          <w:rFonts w:ascii="Museo Sans 300" w:hAnsi="Museo Sans 300"/>
          <w:color w:val="auto"/>
          <w:sz w:val="22"/>
          <w:szCs w:val="22"/>
        </w:rPr>
      </w:pPr>
    </w:p>
    <w:p w14:paraId="2624E9AD" w14:textId="77777777" w:rsidR="00FC7B84" w:rsidRPr="007803AE" w:rsidRDefault="00FC7B84" w:rsidP="00FC7B8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V </w:t>
      </w:r>
      <w:r w:rsidRPr="007803AE">
        <w:rPr>
          <w:rFonts w:ascii="Museo Sans 300" w:hAnsi="Museo Sans 300"/>
          <w:color w:val="auto"/>
          <w:sz w:val="22"/>
          <w:szCs w:val="22"/>
        </w:rPr>
        <w:tab/>
        <w:t xml:space="preserve">Menoscabo global de la Persona 51% - 70% </w:t>
      </w:r>
    </w:p>
    <w:p w14:paraId="2624E9AE" w14:textId="77777777" w:rsidR="00D936E9" w:rsidRPr="007803AE" w:rsidRDefault="00D936E9" w:rsidP="00FC7B84">
      <w:pPr>
        <w:ind w:left="1418"/>
        <w:jc w:val="both"/>
        <w:rPr>
          <w:rFonts w:ascii="Museo Sans 300" w:hAnsi="Museo Sans 300" w:cs="Arial"/>
          <w:sz w:val="22"/>
          <w:szCs w:val="22"/>
        </w:rPr>
      </w:pPr>
    </w:p>
    <w:p w14:paraId="2624E9AF" w14:textId="77777777" w:rsidR="00FC7B84" w:rsidRPr="007803AE" w:rsidRDefault="00FC7B84" w:rsidP="00FC7B84">
      <w:pPr>
        <w:ind w:left="1418"/>
        <w:jc w:val="both"/>
        <w:rPr>
          <w:rFonts w:ascii="Museo Sans 300" w:hAnsi="Museo Sans 300" w:cs="Arial"/>
          <w:sz w:val="22"/>
          <w:szCs w:val="22"/>
        </w:rPr>
      </w:pPr>
      <w:r w:rsidRPr="007803AE">
        <w:rPr>
          <w:rFonts w:ascii="Museo Sans 300" w:hAnsi="Museo Sans 300" w:cs="Arial"/>
          <w:sz w:val="22"/>
          <w:szCs w:val="22"/>
        </w:rPr>
        <w:t>Depresión grave con síntomas psicóticos y/o síndrome maníaco grave y/o síndrome mixto grave con síntomas psicóticos. No hay normalidad entre episodios. No tiene autonomía.</w:t>
      </w:r>
    </w:p>
    <w:p w14:paraId="2624E9B0" w14:textId="77777777" w:rsidR="00FC7B84" w:rsidRPr="007803AE" w:rsidRDefault="00FC7B84" w:rsidP="00FC7B84">
      <w:pPr>
        <w:ind w:left="1418"/>
        <w:jc w:val="both"/>
        <w:rPr>
          <w:rFonts w:ascii="Museo Sans 300" w:hAnsi="Museo Sans 300" w:cs="Arial"/>
          <w:sz w:val="22"/>
          <w:szCs w:val="22"/>
        </w:rPr>
      </w:pPr>
    </w:p>
    <w:p w14:paraId="2624E9B1" w14:textId="77777777" w:rsidR="00655230" w:rsidRPr="007803AE" w:rsidRDefault="00D936E9" w:rsidP="008C3BBF">
      <w:pPr>
        <w:jc w:val="both"/>
        <w:rPr>
          <w:rFonts w:ascii="Museo Sans 300" w:hAnsi="Museo Sans 300" w:cs="Arial"/>
          <w:sz w:val="22"/>
          <w:szCs w:val="22"/>
        </w:rPr>
      </w:pPr>
      <w:r w:rsidRPr="007803AE">
        <w:rPr>
          <w:rFonts w:ascii="Museo Sans 300" w:hAnsi="Museo Sans 300" w:cs="Arial"/>
          <w:sz w:val="22"/>
          <w:szCs w:val="22"/>
        </w:rPr>
        <w:t xml:space="preserve">Los </w:t>
      </w:r>
      <w:r w:rsidR="005A6C2C" w:rsidRPr="007803AE">
        <w:rPr>
          <w:rFonts w:ascii="Museo Sans 300" w:hAnsi="Museo Sans 300" w:cs="Arial"/>
          <w:sz w:val="22"/>
          <w:szCs w:val="22"/>
        </w:rPr>
        <w:t xml:space="preserve">grupos </w:t>
      </w:r>
      <w:r w:rsidRPr="007803AE">
        <w:rPr>
          <w:rFonts w:ascii="Museo Sans 300" w:hAnsi="Museo Sans 300" w:cs="Arial"/>
          <w:sz w:val="22"/>
          <w:szCs w:val="22"/>
        </w:rPr>
        <w:t xml:space="preserve">3 y 4 </w:t>
      </w:r>
      <w:r w:rsidR="005A6C2C" w:rsidRPr="007803AE">
        <w:rPr>
          <w:rFonts w:ascii="Museo Sans 300" w:hAnsi="Museo Sans 300" w:cs="Arial"/>
          <w:sz w:val="22"/>
          <w:szCs w:val="22"/>
        </w:rPr>
        <w:t xml:space="preserve">anteriores reflejan variados grados de menoscabo dependiendo de la severidad, duración y tipo de la reacción psicótica que sufre la persona. Es imposible determinar impedimento configurado durante las semanas iniciales de un ataque de ese tipo, debido a la frecuente fluctuación en la severidad de los síntomas. Esto no significa que el grado de menoscabo está necesariamente estabilizado en algún momento durante el curso de la enfermedad; la experiencia muestra que los esfuerzos de rehabilitación, incluyendo drogas y varias maniobras psicoterapéuticas pueden mejorar enormemente el comportamiento posibilitando alguna remisión. </w:t>
      </w:r>
    </w:p>
    <w:p w14:paraId="351CDE9C" w14:textId="77777777" w:rsidR="000A331A" w:rsidRPr="007803AE" w:rsidRDefault="000A331A" w:rsidP="008C3BBF">
      <w:pPr>
        <w:jc w:val="both"/>
        <w:rPr>
          <w:rFonts w:ascii="Museo Sans 300" w:hAnsi="Museo Sans 300" w:cs="Arial"/>
          <w:sz w:val="22"/>
          <w:szCs w:val="22"/>
        </w:rPr>
      </w:pPr>
    </w:p>
    <w:p w14:paraId="2624E9B2" w14:textId="77777777" w:rsidR="008C3BBF" w:rsidRPr="007803AE" w:rsidRDefault="005A6C2C" w:rsidP="008C3BBF">
      <w:pPr>
        <w:jc w:val="both"/>
        <w:rPr>
          <w:rFonts w:ascii="Museo Sans 300" w:hAnsi="Museo Sans 300" w:cs="Arial"/>
          <w:sz w:val="22"/>
          <w:szCs w:val="22"/>
        </w:rPr>
      </w:pPr>
      <w:r w:rsidRPr="007803AE">
        <w:rPr>
          <w:rFonts w:ascii="Museo Sans 300" w:hAnsi="Museo Sans 300" w:cs="Arial"/>
          <w:sz w:val="22"/>
          <w:szCs w:val="22"/>
        </w:rPr>
        <w:t>El impedimento básico del funcionamiento mental puede perman</w:t>
      </w:r>
      <w:r w:rsidR="009D41D9" w:rsidRPr="007803AE">
        <w:rPr>
          <w:rFonts w:ascii="Museo Sans 300" w:hAnsi="Museo Sans 300" w:cs="Arial"/>
          <w:sz w:val="22"/>
          <w:szCs w:val="22"/>
        </w:rPr>
        <w:t xml:space="preserve">ecer como enfermedad potencial. </w:t>
      </w:r>
      <w:r w:rsidRPr="007803AE">
        <w:rPr>
          <w:rFonts w:ascii="Museo Sans 300" w:hAnsi="Museo Sans 300" w:cs="Arial"/>
          <w:sz w:val="22"/>
          <w:szCs w:val="22"/>
        </w:rPr>
        <w:t>Es por ello que el médico evaluador debe descubrir verdaderamente la duración que presenta la enfermedad.</w:t>
      </w:r>
    </w:p>
    <w:p w14:paraId="2624E9B4" w14:textId="77777777" w:rsidR="008C3BBF" w:rsidRPr="007803AE" w:rsidRDefault="005A6C2C" w:rsidP="008C3BBF">
      <w:pPr>
        <w:jc w:val="both"/>
        <w:rPr>
          <w:rFonts w:ascii="Museo Sans 300" w:hAnsi="Museo Sans 300" w:cs="Arial"/>
          <w:sz w:val="22"/>
          <w:szCs w:val="22"/>
        </w:rPr>
      </w:pPr>
      <w:r w:rsidRPr="007803AE">
        <w:rPr>
          <w:rFonts w:ascii="Museo Sans 300" w:hAnsi="Museo Sans 300" w:cs="Arial"/>
          <w:sz w:val="22"/>
          <w:szCs w:val="22"/>
        </w:rPr>
        <w:t>El Médico Interconsultor deberá evaluar los síntomas y signos de actividad psicótica:</w:t>
      </w:r>
    </w:p>
    <w:p w14:paraId="2624E9B5" w14:textId="77777777" w:rsidR="008C3BBF" w:rsidRPr="007803AE" w:rsidRDefault="008C3BBF" w:rsidP="008C3BBF">
      <w:pPr>
        <w:jc w:val="both"/>
        <w:rPr>
          <w:rFonts w:ascii="Museo Sans 300" w:hAnsi="Museo Sans 300" w:cs="Arial"/>
          <w:sz w:val="22"/>
          <w:szCs w:val="22"/>
        </w:rPr>
      </w:pPr>
    </w:p>
    <w:p w14:paraId="2624E9B6" w14:textId="3207D16E" w:rsidR="008C3BBF" w:rsidRPr="007803AE" w:rsidRDefault="005A6C2C" w:rsidP="000B52C0">
      <w:pPr>
        <w:numPr>
          <w:ilvl w:val="0"/>
          <w:numId w:val="43"/>
        </w:numPr>
        <w:ind w:left="425" w:hanging="425"/>
        <w:jc w:val="both"/>
        <w:rPr>
          <w:rFonts w:ascii="Museo Sans 300" w:hAnsi="Museo Sans 300" w:cs="Arial"/>
          <w:sz w:val="22"/>
          <w:szCs w:val="22"/>
        </w:rPr>
      </w:pPr>
      <w:r w:rsidRPr="007803AE">
        <w:rPr>
          <w:rFonts w:ascii="Museo Sans 300" w:hAnsi="Museo Sans 300" w:cs="Arial"/>
          <w:sz w:val="22"/>
          <w:szCs w:val="22"/>
        </w:rPr>
        <w:t xml:space="preserve">Distorsión Perceptiva de Estímulos Exteriores (alucinaciones), </w:t>
      </w:r>
      <w:r w:rsidR="008C3BBF" w:rsidRPr="007803AE">
        <w:rPr>
          <w:rFonts w:ascii="Museo Sans 300" w:hAnsi="Museo Sans 300" w:cs="Arial"/>
          <w:sz w:val="22"/>
          <w:szCs w:val="22"/>
        </w:rPr>
        <w:t>e</w:t>
      </w:r>
      <w:r w:rsidRPr="007803AE">
        <w:rPr>
          <w:rFonts w:ascii="Museo Sans 300" w:hAnsi="Museo Sans 300" w:cs="Arial"/>
          <w:sz w:val="22"/>
          <w:szCs w:val="22"/>
        </w:rPr>
        <w:t>specialmente su persistencia y necesidad de atención</w:t>
      </w:r>
      <w:r w:rsidR="00105116" w:rsidRPr="007803AE">
        <w:rPr>
          <w:rFonts w:ascii="Museo Sans 300" w:hAnsi="Museo Sans 300" w:cs="Arial"/>
          <w:sz w:val="22"/>
          <w:szCs w:val="22"/>
        </w:rPr>
        <w:t>.</w:t>
      </w:r>
    </w:p>
    <w:p w14:paraId="2624E9B7" w14:textId="77777777" w:rsidR="008C3BBF" w:rsidRPr="007803AE" w:rsidRDefault="005A6C2C" w:rsidP="000B52C0">
      <w:pPr>
        <w:numPr>
          <w:ilvl w:val="0"/>
          <w:numId w:val="43"/>
        </w:numPr>
        <w:ind w:left="425" w:hanging="425"/>
        <w:jc w:val="both"/>
        <w:rPr>
          <w:rFonts w:ascii="Museo Sans 300" w:hAnsi="Museo Sans 300" w:cs="Arial"/>
          <w:sz w:val="22"/>
          <w:szCs w:val="22"/>
        </w:rPr>
      </w:pPr>
      <w:r w:rsidRPr="007803AE">
        <w:rPr>
          <w:rFonts w:ascii="Museo Sans 300" w:hAnsi="Museo Sans 300" w:cs="Arial"/>
          <w:sz w:val="22"/>
          <w:szCs w:val="22"/>
        </w:rPr>
        <w:t>Desorden en los Procesos del Pensar, especialmente el concretismo, la circunstancialidad, incoherencia, confusión, trastornos del pensamiento (en relación a su forma, curso y contenido), pobreza de abstracción y organización</w:t>
      </w:r>
      <w:r w:rsidR="00105116" w:rsidRPr="007803AE">
        <w:rPr>
          <w:rFonts w:ascii="Museo Sans 300" w:hAnsi="Museo Sans 300" w:cs="Arial"/>
          <w:sz w:val="22"/>
          <w:szCs w:val="22"/>
        </w:rPr>
        <w:t>.</w:t>
      </w:r>
    </w:p>
    <w:p w14:paraId="2624E9B8" w14:textId="77777777" w:rsidR="008C3BBF" w:rsidRPr="007803AE" w:rsidRDefault="005A6C2C" w:rsidP="000B52C0">
      <w:pPr>
        <w:numPr>
          <w:ilvl w:val="0"/>
          <w:numId w:val="43"/>
        </w:numPr>
        <w:ind w:left="425" w:hanging="425"/>
        <w:jc w:val="both"/>
        <w:rPr>
          <w:rFonts w:ascii="Museo Sans 300" w:hAnsi="Museo Sans 300" w:cs="Arial"/>
          <w:sz w:val="22"/>
          <w:szCs w:val="22"/>
        </w:rPr>
      </w:pPr>
      <w:r w:rsidRPr="007803AE">
        <w:rPr>
          <w:rFonts w:ascii="Museo Sans 300" w:hAnsi="Museo Sans 300" w:cs="Arial"/>
          <w:sz w:val="22"/>
          <w:szCs w:val="22"/>
        </w:rPr>
        <w:t>Comportamiento Social Desordenado, trastorno psicomotor (como la escasa o demasiada actividad, movimientos incesantes, violencias impulsivas, cambio de hábitos de sueño, meticulosidad, descuido, bizarría)</w:t>
      </w:r>
      <w:r w:rsidR="00105116" w:rsidRPr="007803AE">
        <w:rPr>
          <w:rFonts w:ascii="Museo Sans 300" w:hAnsi="Museo Sans 300" w:cs="Arial"/>
          <w:sz w:val="22"/>
          <w:szCs w:val="22"/>
        </w:rPr>
        <w:t>.</w:t>
      </w:r>
    </w:p>
    <w:p w14:paraId="2624E9B9" w14:textId="77777777" w:rsidR="008C3BBF" w:rsidRPr="007803AE" w:rsidRDefault="008C3BBF" w:rsidP="000B52C0">
      <w:pPr>
        <w:numPr>
          <w:ilvl w:val="0"/>
          <w:numId w:val="43"/>
        </w:numPr>
        <w:ind w:left="425" w:hanging="425"/>
        <w:jc w:val="both"/>
        <w:rPr>
          <w:rFonts w:ascii="Museo Sans 300" w:hAnsi="Museo Sans 300" w:cs="Arial"/>
          <w:sz w:val="22"/>
          <w:szCs w:val="22"/>
        </w:rPr>
      </w:pPr>
      <w:r w:rsidRPr="007803AE">
        <w:rPr>
          <w:rFonts w:ascii="Museo Sans 300" w:hAnsi="Museo Sans 300" w:cs="Arial"/>
          <w:sz w:val="22"/>
          <w:szCs w:val="22"/>
        </w:rPr>
        <w:t>C</w:t>
      </w:r>
      <w:r w:rsidR="005A6C2C" w:rsidRPr="007803AE">
        <w:rPr>
          <w:rFonts w:ascii="Museo Sans 300" w:hAnsi="Museo Sans 300" w:cs="Arial"/>
          <w:sz w:val="22"/>
          <w:szCs w:val="22"/>
        </w:rPr>
        <w:t xml:space="preserve">omportamiento Emocional Socialmente Intolerable, como euforia y </w:t>
      </w:r>
      <w:r w:rsidRPr="007803AE">
        <w:rPr>
          <w:rFonts w:ascii="Museo Sans 300" w:hAnsi="Museo Sans 300" w:cs="Arial"/>
          <w:sz w:val="22"/>
          <w:szCs w:val="22"/>
        </w:rPr>
        <w:t>alborozo persistente</w:t>
      </w:r>
      <w:r w:rsidR="005A6C2C" w:rsidRPr="007803AE">
        <w:rPr>
          <w:rFonts w:ascii="Museo Sans 300" w:hAnsi="Museo Sans 300" w:cs="Arial"/>
          <w:sz w:val="22"/>
          <w:szCs w:val="22"/>
        </w:rPr>
        <w:t>, ánimo deprimido, suicida u hostil, ansiedad, irritabilidad y autodestrucción.</w:t>
      </w:r>
    </w:p>
    <w:p w14:paraId="2624E9BA" w14:textId="77777777" w:rsidR="008C3BBF" w:rsidRPr="007803AE" w:rsidRDefault="008C3BBF" w:rsidP="008C3BBF">
      <w:pPr>
        <w:pStyle w:val="Prrafodelista"/>
        <w:rPr>
          <w:rFonts w:ascii="Museo Sans 300" w:hAnsi="Museo Sans 300" w:cs="Arial"/>
          <w:sz w:val="22"/>
          <w:szCs w:val="22"/>
        </w:rPr>
      </w:pPr>
    </w:p>
    <w:p w14:paraId="2624E9BB" w14:textId="77777777" w:rsidR="005A6C2C" w:rsidRPr="007803AE" w:rsidRDefault="005A6C2C" w:rsidP="008C3BBF">
      <w:pPr>
        <w:jc w:val="both"/>
        <w:rPr>
          <w:rFonts w:ascii="Museo Sans 300" w:hAnsi="Museo Sans 300" w:cs="Arial"/>
          <w:sz w:val="22"/>
          <w:szCs w:val="22"/>
        </w:rPr>
      </w:pPr>
      <w:r w:rsidRPr="007803AE">
        <w:rPr>
          <w:rFonts w:ascii="Museo Sans 300" w:hAnsi="Museo Sans 300" w:cs="Arial"/>
          <w:sz w:val="22"/>
          <w:szCs w:val="22"/>
        </w:rPr>
        <w:t xml:space="preserve">Las Esquizofrenias y los Trastornos Afectivos o del Humor no muestran cambios estructurales en el tejido cerebral, por lo que no es útil el </w:t>
      </w:r>
      <w:r w:rsidR="00D936E9" w:rsidRPr="007803AE">
        <w:rPr>
          <w:rFonts w:ascii="Museo Sans 300" w:hAnsi="Museo Sans 300" w:cs="Arial"/>
          <w:sz w:val="22"/>
          <w:szCs w:val="22"/>
        </w:rPr>
        <w:t>electroencefalograma</w:t>
      </w:r>
      <w:r w:rsidRPr="007803AE">
        <w:rPr>
          <w:rFonts w:ascii="Museo Sans 300" w:hAnsi="Museo Sans 300" w:cs="Arial"/>
          <w:sz w:val="22"/>
          <w:szCs w:val="22"/>
        </w:rPr>
        <w:t>, s</w:t>
      </w:r>
      <w:r w:rsidR="00655230" w:rsidRPr="007803AE">
        <w:rPr>
          <w:rFonts w:ascii="Museo Sans 300" w:hAnsi="Museo Sans 300" w:cs="Arial"/>
          <w:sz w:val="22"/>
          <w:szCs w:val="22"/>
        </w:rPr>
        <w:t>í</w:t>
      </w:r>
      <w:r w:rsidRPr="007803AE">
        <w:rPr>
          <w:rFonts w:ascii="Museo Sans 300" w:hAnsi="Museo Sans 300" w:cs="Arial"/>
          <w:sz w:val="22"/>
          <w:szCs w:val="22"/>
        </w:rPr>
        <w:t xml:space="preserve"> pueden ser de utilidad los Test Psicométricos Específicos y la Tomografía Axial Computarizada de emisión de positrones ya que ésta demuestra alteraciones fisiopatológicas y anatómicas en algunos casos.</w:t>
      </w:r>
    </w:p>
    <w:p w14:paraId="2624E9BC" w14:textId="77777777" w:rsidR="008C3BBF" w:rsidRPr="007803AE" w:rsidRDefault="008C3BBF" w:rsidP="008C3BBF">
      <w:pPr>
        <w:jc w:val="both"/>
        <w:rPr>
          <w:rFonts w:ascii="Museo Sans 300" w:hAnsi="Museo Sans 300" w:cs="Arial"/>
          <w:b/>
          <w:sz w:val="22"/>
          <w:szCs w:val="22"/>
        </w:rPr>
      </w:pPr>
    </w:p>
    <w:p w14:paraId="2624E9BD" w14:textId="77777777" w:rsidR="008C3BBF" w:rsidRPr="007803AE" w:rsidRDefault="005A6C2C" w:rsidP="000B52C0">
      <w:pPr>
        <w:pStyle w:val="Prrafodelista"/>
        <w:numPr>
          <w:ilvl w:val="0"/>
          <w:numId w:val="182"/>
        </w:numPr>
        <w:ind w:left="425" w:hanging="425"/>
        <w:jc w:val="both"/>
        <w:rPr>
          <w:rFonts w:ascii="Museo Sans 300" w:hAnsi="Museo Sans 300" w:cs="Arial"/>
          <w:b/>
          <w:sz w:val="22"/>
          <w:szCs w:val="22"/>
        </w:rPr>
      </w:pPr>
      <w:r w:rsidRPr="007803AE">
        <w:rPr>
          <w:rFonts w:ascii="Museo Sans 300" w:hAnsi="Museo Sans 300" w:cs="Arial"/>
          <w:b/>
          <w:sz w:val="22"/>
          <w:szCs w:val="22"/>
        </w:rPr>
        <w:t>Trastornos Neuróticos, Trastornos Relacionados</w:t>
      </w:r>
      <w:r w:rsidR="008C3BBF" w:rsidRPr="007803AE">
        <w:rPr>
          <w:rFonts w:ascii="Museo Sans 300" w:hAnsi="Museo Sans 300" w:cs="Arial"/>
          <w:b/>
          <w:sz w:val="22"/>
          <w:szCs w:val="22"/>
        </w:rPr>
        <w:t xml:space="preserve"> </w:t>
      </w:r>
      <w:r w:rsidRPr="007803AE">
        <w:rPr>
          <w:rFonts w:ascii="Museo Sans 300" w:hAnsi="Museo Sans 300" w:cs="Arial"/>
          <w:b/>
          <w:sz w:val="22"/>
          <w:szCs w:val="22"/>
        </w:rPr>
        <w:t>con el E</w:t>
      </w:r>
      <w:r w:rsidR="008E2070" w:rsidRPr="007803AE">
        <w:rPr>
          <w:rFonts w:ascii="Museo Sans 300" w:hAnsi="Museo Sans 300" w:cs="Arial"/>
          <w:b/>
          <w:sz w:val="22"/>
          <w:szCs w:val="22"/>
        </w:rPr>
        <w:t>strés y Trastornos Somatomorfos</w:t>
      </w:r>
      <w:r w:rsidR="00105116" w:rsidRPr="007803AE">
        <w:rPr>
          <w:rFonts w:ascii="Museo Sans 300" w:hAnsi="Museo Sans 300" w:cs="Arial"/>
          <w:b/>
          <w:sz w:val="22"/>
          <w:szCs w:val="22"/>
        </w:rPr>
        <w:t>.</w:t>
      </w:r>
    </w:p>
    <w:p w14:paraId="2624E9BE" w14:textId="77777777" w:rsidR="00BD2599" w:rsidRPr="007803AE" w:rsidRDefault="00BD2599" w:rsidP="00BD2599">
      <w:pPr>
        <w:rPr>
          <w:rFonts w:ascii="Museo Sans 300" w:hAnsi="Museo Sans 300" w:cs="Arial"/>
          <w:sz w:val="22"/>
          <w:szCs w:val="22"/>
        </w:rPr>
      </w:pPr>
    </w:p>
    <w:p w14:paraId="2624E9BF" w14:textId="77777777" w:rsidR="00FC7B84" w:rsidRPr="007803AE" w:rsidRDefault="005A6C2C" w:rsidP="00BD2599">
      <w:pPr>
        <w:spacing w:after="120"/>
        <w:rPr>
          <w:rFonts w:ascii="Museo Sans 300" w:hAnsi="Museo Sans 300" w:cs="Arial"/>
          <w:sz w:val="22"/>
          <w:szCs w:val="22"/>
        </w:rPr>
      </w:pPr>
      <w:r w:rsidRPr="007803AE">
        <w:rPr>
          <w:rFonts w:ascii="Museo Sans 300" w:hAnsi="Museo Sans 300" w:cs="Arial"/>
          <w:sz w:val="22"/>
          <w:szCs w:val="22"/>
        </w:rPr>
        <w:t>En este grupo se incluyen:</w:t>
      </w:r>
    </w:p>
    <w:p w14:paraId="2624E9C0" w14:textId="77777777" w:rsidR="00FC7B84" w:rsidRPr="007803AE" w:rsidRDefault="00FC7B84"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T</w:t>
      </w:r>
      <w:r w:rsidR="005A6C2C" w:rsidRPr="007803AE">
        <w:rPr>
          <w:rFonts w:ascii="Museo Sans 300" w:hAnsi="Museo Sans 300" w:cs="Arial"/>
          <w:sz w:val="22"/>
          <w:szCs w:val="22"/>
        </w:rPr>
        <w:t>rastornos Fóbicos de Ansiedad</w:t>
      </w:r>
      <w:r w:rsidR="001476CD" w:rsidRPr="007803AE">
        <w:rPr>
          <w:rFonts w:ascii="Museo Sans 300" w:hAnsi="Museo Sans 300" w:cs="Arial"/>
          <w:sz w:val="22"/>
          <w:szCs w:val="22"/>
        </w:rPr>
        <w:t>.</w:t>
      </w:r>
    </w:p>
    <w:p w14:paraId="2624E9C1" w14:textId="77777777" w:rsidR="00FC7B84" w:rsidRPr="007803AE" w:rsidRDefault="005A6C2C"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 xml:space="preserve">Trastornos Obsesivo </w:t>
      </w:r>
      <w:r w:rsidR="00FC7B84" w:rsidRPr="007803AE">
        <w:rPr>
          <w:rFonts w:ascii="Museo Sans 300" w:hAnsi="Museo Sans 300" w:cs="Arial"/>
          <w:sz w:val="22"/>
          <w:szCs w:val="22"/>
        </w:rPr>
        <w:t>–</w:t>
      </w:r>
      <w:r w:rsidRPr="007803AE">
        <w:rPr>
          <w:rFonts w:ascii="Museo Sans 300" w:hAnsi="Museo Sans 300" w:cs="Arial"/>
          <w:sz w:val="22"/>
          <w:szCs w:val="22"/>
        </w:rPr>
        <w:t xml:space="preserve"> </w:t>
      </w:r>
      <w:r w:rsidR="001476CD" w:rsidRPr="007803AE">
        <w:rPr>
          <w:rFonts w:ascii="Museo Sans 300" w:hAnsi="Museo Sans 300" w:cs="Arial"/>
          <w:sz w:val="22"/>
          <w:szCs w:val="22"/>
        </w:rPr>
        <w:t>C</w:t>
      </w:r>
      <w:r w:rsidRPr="007803AE">
        <w:rPr>
          <w:rFonts w:ascii="Museo Sans 300" w:hAnsi="Museo Sans 300" w:cs="Arial"/>
          <w:sz w:val="22"/>
          <w:szCs w:val="22"/>
        </w:rPr>
        <w:t>ompulsivos</w:t>
      </w:r>
      <w:r w:rsidR="001476CD" w:rsidRPr="007803AE">
        <w:rPr>
          <w:rFonts w:ascii="Museo Sans 300" w:hAnsi="Museo Sans 300" w:cs="Arial"/>
          <w:sz w:val="22"/>
          <w:szCs w:val="22"/>
        </w:rPr>
        <w:t>.</w:t>
      </w:r>
    </w:p>
    <w:p w14:paraId="2624E9C2" w14:textId="77777777" w:rsidR="00FC7B84" w:rsidRPr="007803AE" w:rsidRDefault="005A6C2C"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 xml:space="preserve">Trastornos de Adaptación y </w:t>
      </w:r>
      <w:r w:rsidR="00D936E9" w:rsidRPr="007803AE">
        <w:rPr>
          <w:rFonts w:ascii="Museo Sans 300" w:hAnsi="Museo Sans 300" w:cs="Arial"/>
          <w:sz w:val="22"/>
          <w:szCs w:val="22"/>
        </w:rPr>
        <w:t xml:space="preserve">Reacción </w:t>
      </w:r>
      <w:r w:rsidRPr="007803AE">
        <w:rPr>
          <w:rFonts w:ascii="Museo Sans 300" w:hAnsi="Museo Sans 300" w:cs="Arial"/>
          <w:sz w:val="22"/>
          <w:szCs w:val="22"/>
        </w:rPr>
        <w:t>al Estrés Grave</w:t>
      </w:r>
      <w:r w:rsidR="001476CD" w:rsidRPr="007803AE">
        <w:rPr>
          <w:rFonts w:ascii="Museo Sans 300" w:hAnsi="Museo Sans 300" w:cs="Arial"/>
          <w:sz w:val="22"/>
          <w:szCs w:val="22"/>
        </w:rPr>
        <w:t>.</w:t>
      </w:r>
    </w:p>
    <w:p w14:paraId="2624E9C3" w14:textId="77777777" w:rsidR="00FC7B84" w:rsidRPr="007803AE" w:rsidRDefault="005A6C2C"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Trastornos Disociativos</w:t>
      </w:r>
      <w:r w:rsidR="001476CD" w:rsidRPr="007803AE">
        <w:rPr>
          <w:rFonts w:ascii="Museo Sans 300" w:hAnsi="Museo Sans 300" w:cs="Arial"/>
          <w:sz w:val="22"/>
          <w:szCs w:val="22"/>
        </w:rPr>
        <w:t>.</w:t>
      </w:r>
      <w:r w:rsidRPr="007803AE">
        <w:rPr>
          <w:rFonts w:ascii="Museo Sans 300" w:hAnsi="Museo Sans 300" w:cs="Arial"/>
          <w:sz w:val="22"/>
          <w:szCs w:val="22"/>
        </w:rPr>
        <w:t xml:space="preserve"> (de Conversión)</w:t>
      </w:r>
    </w:p>
    <w:p w14:paraId="2624E9C4" w14:textId="77777777" w:rsidR="00FC7B84" w:rsidRPr="007803AE" w:rsidRDefault="005A6C2C"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Trastornos Somatomorfos</w:t>
      </w:r>
      <w:r w:rsidR="001476CD" w:rsidRPr="007803AE">
        <w:rPr>
          <w:rFonts w:ascii="Museo Sans 300" w:hAnsi="Museo Sans 300" w:cs="Arial"/>
          <w:sz w:val="22"/>
          <w:szCs w:val="22"/>
        </w:rPr>
        <w:t>.</w:t>
      </w:r>
    </w:p>
    <w:p w14:paraId="2624E9C5" w14:textId="77777777" w:rsidR="00FC7B84" w:rsidRPr="007803AE" w:rsidRDefault="00FC7B84"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Trastornos de ansiedad</w:t>
      </w:r>
      <w:r w:rsidR="001476CD" w:rsidRPr="007803AE">
        <w:rPr>
          <w:rFonts w:ascii="Museo Sans 300" w:hAnsi="Museo Sans 300" w:cs="Arial"/>
          <w:sz w:val="22"/>
          <w:szCs w:val="22"/>
        </w:rPr>
        <w:t>.</w:t>
      </w:r>
      <w:r w:rsidRPr="007803AE">
        <w:rPr>
          <w:rFonts w:ascii="Museo Sans 300" w:hAnsi="Museo Sans 300" w:cs="Arial"/>
          <w:sz w:val="22"/>
          <w:szCs w:val="22"/>
        </w:rPr>
        <w:t xml:space="preserve"> </w:t>
      </w:r>
    </w:p>
    <w:p w14:paraId="2624E9C6" w14:textId="77777777" w:rsidR="00FC7B84" w:rsidRPr="007803AE" w:rsidRDefault="00FC7B84" w:rsidP="000B52C0">
      <w:pPr>
        <w:numPr>
          <w:ilvl w:val="0"/>
          <w:numId w:val="44"/>
        </w:numPr>
        <w:ind w:left="993" w:hanging="284"/>
        <w:rPr>
          <w:rFonts w:ascii="Museo Sans 300" w:hAnsi="Museo Sans 300" w:cs="Arial"/>
          <w:sz w:val="22"/>
          <w:szCs w:val="22"/>
        </w:rPr>
      </w:pPr>
      <w:r w:rsidRPr="007803AE">
        <w:rPr>
          <w:rFonts w:ascii="Museo Sans 300" w:hAnsi="Museo Sans 300" w:cs="Arial"/>
          <w:sz w:val="22"/>
          <w:szCs w:val="22"/>
        </w:rPr>
        <w:t>Neurosis depresiva</w:t>
      </w:r>
      <w:r w:rsidR="001476CD" w:rsidRPr="007803AE">
        <w:rPr>
          <w:rFonts w:ascii="Museo Sans 300" w:hAnsi="Museo Sans 300" w:cs="Arial"/>
          <w:sz w:val="22"/>
          <w:szCs w:val="22"/>
        </w:rPr>
        <w:t>.</w:t>
      </w:r>
    </w:p>
    <w:p w14:paraId="2624E9C7" w14:textId="77777777" w:rsidR="00FC7B84" w:rsidRPr="007803AE" w:rsidRDefault="00FC7B84" w:rsidP="00FC7B84">
      <w:pPr>
        <w:rPr>
          <w:rFonts w:ascii="Museo Sans 300" w:hAnsi="Museo Sans 300" w:cs="Arial"/>
          <w:sz w:val="22"/>
          <w:szCs w:val="22"/>
        </w:rPr>
      </w:pPr>
    </w:p>
    <w:p w14:paraId="2624E9C8" w14:textId="77777777" w:rsidR="001476CD" w:rsidRPr="007803AE" w:rsidRDefault="005A6C2C" w:rsidP="000B52C0">
      <w:pPr>
        <w:pStyle w:val="Prrafodelista"/>
        <w:numPr>
          <w:ilvl w:val="0"/>
          <w:numId w:val="177"/>
        </w:numPr>
        <w:ind w:left="425" w:hanging="425"/>
        <w:jc w:val="both"/>
        <w:rPr>
          <w:rFonts w:ascii="Museo Sans 300" w:hAnsi="Museo Sans 300" w:cs="Arial"/>
          <w:b/>
          <w:sz w:val="22"/>
          <w:szCs w:val="22"/>
        </w:rPr>
      </w:pPr>
      <w:r w:rsidRPr="007803AE">
        <w:rPr>
          <w:rFonts w:ascii="Museo Sans 300" w:hAnsi="Museo Sans 300" w:cs="Arial"/>
          <w:b/>
          <w:sz w:val="22"/>
          <w:szCs w:val="22"/>
        </w:rPr>
        <w:t>Síndromes del Comportamiento Asociados con Alteraciones Fisiológicas y Factores Físicos</w:t>
      </w:r>
      <w:r w:rsidR="00105116" w:rsidRPr="007803AE">
        <w:rPr>
          <w:rFonts w:ascii="Museo Sans 300" w:hAnsi="Museo Sans 300" w:cs="Arial"/>
          <w:b/>
          <w:sz w:val="22"/>
          <w:szCs w:val="22"/>
        </w:rPr>
        <w:t>.</w:t>
      </w:r>
    </w:p>
    <w:p w14:paraId="2624E9C9" w14:textId="77777777" w:rsidR="001476CD" w:rsidRPr="007803AE" w:rsidRDefault="001476CD" w:rsidP="001476CD">
      <w:pPr>
        <w:jc w:val="both"/>
        <w:rPr>
          <w:rFonts w:ascii="Museo Sans 300" w:hAnsi="Museo Sans 300" w:cs="Arial"/>
          <w:sz w:val="22"/>
          <w:szCs w:val="22"/>
        </w:rPr>
      </w:pPr>
    </w:p>
    <w:p w14:paraId="2624E9CA" w14:textId="77777777" w:rsidR="00FC7B84" w:rsidRPr="007803AE" w:rsidRDefault="005A6C2C" w:rsidP="00105116">
      <w:pPr>
        <w:ind w:firstLine="284"/>
        <w:jc w:val="both"/>
        <w:rPr>
          <w:rFonts w:ascii="Museo Sans 300" w:hAnsi="Museo Sans 300" w:cs="Arial"/>
          <w:sz w:val="22"/>
          <w:szCs w:val="22"/>
        </w:rPr>
      </w:pPr>
      <w:r w:rsidRPr="007803AE">
        <w:rPr>
          <w:rFonts w:ascii="Museo Sans 300" w:hAnsi="Museo Sans 300" w:cs="Arial"/>
          <w:sz w:val="22"/>
          <w:szCs w:val="22"/>
        </w:rPr>
        <w:t>En este grupo se incluyen:</w:t>
      </w:r>
    </w:p>
    <w:p w14:paraId="2624E9CB" w14:textId="77777777" w:rsidR="00105116" w:rsidRPr="007803AE" w:rsidRDefault="00105116" w:rsidP="00105116">
      <w:pPr>
        <w:ind w:firstLine="284"/>
        <w:jc w:val="both"/>
        <w:rPr>
          <w:rFonts w:ascii="Museo Sans 300" w:hAnsi="Museo Sans 300" w:cs="Arial"/>
          <w:sz w:val="22"/>
          <w:szCs w:val="22"/>
        </w:rPr>
      </w:pPr>
    </w:p>
    <w:p w14:paraId="2624E9CC" w14:textId="77777777" w:rsidR="00FC7B84" w:rsidRPr="007803AE" w:rsidRDefault="00FC7B84" w:rsidP="000B52C0">
      <w:pPr>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T</w:t>
      </w:r>
      <w:r w:rsidR="005A6C2C" w:rsidRPr="007803AE">
        <w:rPr>
          <w:rFonts w:ascii="Museo Sans 300" w:hAnsi="Museo Sans 300" w:cs="Arial"/>
          <w:sz w:val="22"/>
          <w:szCs w:val="22"/>
        </w:rPr>
        <w:t>rastornos de la Ingestión de Alimentos</w:t>
      </w:r>
      <w:r w:rsidR="00105116" w:rsidRPr="007803AE">
        <w:rPr>
          <w:rFonts w:ascii="Museo Sans 300" w:hAnsi="Museo Sans 300" w:cs="Arial"/>
          <w:sz w:val="22"/>
          <w:szCs w:val="22"/>
        </w:rPr>
        <w:t>.</w:t>
      </w:r>
      <w:r w:rsidR="005A6C2C" w:rsidRPr="007803AE">
        <w:rPr>
          <w:rFonts w:ascii="Museo Sans 300" w:hAnsi="Museo Sans 300" w:cs="Arial"/>
          <w:sz w:val="22"/>
          <w:szCs w:val="22"/>
        </w:rPr>
        <w:t xml:space="preserve"> (conducta alimentaria)</w:t>
      </w:r>
    </w:p>
    <w:p w14:paraId="2624E9CD" w14:textId="77777777" w:rsidR="00FC7B84" w:rsidRPr="007803AE" w:rsidRDefault="005A6C2C" w:rsidP="000B52C0">
      <w:pPr>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Trastornos no Orgánicos del Sueño</w:t>
      </w:r>
      <w:r w:rsidR="00105116" w:rsidRPr="007803AE">
        <w:rPr>
          <w:rFonts w:ascii="Museo Sans 300" w:hAnsi="Museo Sans 300" w:cs="Arial"/>
          <w:sz w:val="22"/>
          <w:szCs w:val="22"/>
        </w:rPr>
        <w:t>.</w:t>
      </w:r>
    </w:p>
    <w:p w14:paraId="2624E9CE" w14:textId="77777777" w:rsidR="00FC7B84" w:rsidRPr="007803AE" w:rsidRDefault="005A6C2C" w:rsidP="000B52C0">
      <w:pPr>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Abuso de Sustancias que no producen dependencia</w:t>
      </w:r>
      <w:r w:rsidR="00105116" w:rsidRPr="007803AE">
        <w:rPr>
          <w:rFonts w:ascii="Museo Sans 300" w:hAnsi="Museo Sans 300" w:cs="Arial"/>
          <w:sz w:val="22"/>
          <w:szCs w:val="22"/>
        </w:rPr>
        <w:t>.</w:t>
      </w:r>
    </w:p>
    <w:p w14:paraId="2624E9CF" w14:textId="77777777" w:rsidR="00FC7B84" w:rsidRPr="007803AE" w:rsidRDefault="005A6C2C" w:rsidP="00416188">
      <w:pPr>
        <w:widowControl w:val="0"/>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Factores Psicológicos y del Comportamiento Asoci</w:t>
      </w:r>
      <w:r w:rsidR="00FC7B84" w:rsidRPr="007803AE">
        <w:rPr>
          <w:rFonts w:ascii="Museo Sans 300" w:hAnsi="Museo Sans 300" w:cs="Arial"/>
          <w:sz w:val="22"/>
          <w:szCs w:val="22"/>
        </w:rPr>
        <w:t>ados a Enfermedade</w:t>
      </w:r>
      <w:r w:rsidR="00105116" w:rsidRPr="007803AE">
        <w:rPr>
          <w:rFonts w:ascii="Museo Sans 300" w:hAnsi="Museo Sans 300" w:cs="Arial"/>
          <w:sz w:val="22"/>
          <w:szCs w:val="22"/>
        </w:rPr>
        <w:t>s Generales.</w:t>
      </w:r>
    </w:p>
    <w:p w14:paraId="2624E9D0" w14:textId="77777777" w:rsidR="00D936E9" w:rsidRPr="007803AE" w:rsidRDefault="00D936E9" w:rsidP="00416188">
      <w:pPr>
        <w:widowControl w:val="0"/>
        <w:numPr>
          <w:ilvl w:val="0"/>
          <w:numId w:val="45"/>
        </w:numPr>
        <w:ind w:left="993" w:hanging="284"/>
        <w:rPr>
          <w:rFonts w:ascii="Museo Sans 300" w:hAnsi="Museo Sans 300" w:cs="Arial"/>
          <w:sz w:val="22"/>
          <w:szCs w:val="22"/>
        </w:rPr>
      </w:pPr>
      <w:r w:rsidRPr="007803AE">
        <w:rPr>
          <w:rFonts w:ascii="Museo Sans 300" w:hAnsi="Museo Sans 300" w:cs="Arial"/>
          <w:sz w:val="22"/>
          <w:szCs w:val="22"/>
        </w:rPr>
        <w:t>Trastornos mentales puerperales</w:t>
      </w:r>
      <w:r w:rsidR="001476CD" w:rsidRPr="007803AE">
        <w:rPr>
          <w:rFonts w:ascii="Museo Sans 300" w:hAnsi="Museo Sans 300" w:cs="Arial"/>
          <w:sz w:val="22"/>
          <w:szCs w:val="22"/>
        </w:rPr>
        <w:t>.</w:t>
      </w:r>
      <w:r w:rsidRPr="007803AE">
        <w:rPr>
          <w:rFonts w:ascii="Museo Sans 300" w:hAnsi="Museo Sans 300" w:cs="Arial"/>
          <w:sz w:val="22"/>
          <w:szCs w:val="22"/>
        </w:rPr>
        <w:t xml:space="preserve"> </w:t>
      </w:r>
    </w:p>
    <w:p w14:paraId="2624E9D1" w14:textId="77777777" w:rsidR="00BD2599" w:rsidRPr="007803AE" w:rsidRDefault="00BD2599" w:rsidP="00FC7B84">
      <w:pPr>
        <w:jc w:val="both"/>
        <w:rPr>
          <w:rFonts w:ascii="Museo Sans 300" w:hAnsi="Museo Sans 300" w:cs="Arial"/>
          <w:sz w:val="22"/>
          <w:szCs w:val="22"/>
        </w:rPr>
      </w:pPr>
    </w:p>
    <w:p w14:paraId="2624E9D2" w14:textId="77777777" w:rsidR="005A6C2C" w:rsidRPr="007803AE" w:rsidRDefault="00D936E9" w:rsidP="0045631E">
      <w:pPr>
        <w:widowControl w:val="0"/>
        <w:jc w:val="both"/>
        <w:rPr>
          <w:rFonts w:ascii="Museo Sans 300" w:hAnsi="Museo Sans 300" w:cs="Arial"/>
          <w:sz w:val="22"/>
          <w:szCs w:val="22"/>
        </w:rPr>
      </w:pPr>
      <w:r w:rsidRPr="007803AE">
        <w:rPr>
          <w:rFonts w:ascii="Museo Sans 300" w:hAnsi="Museo Sans 300" w:cs="Arial"/>
          <w:sz w:val="22"/>
          <w:szCs w:val="22"/>
        </w:rPr>
        <w:t xml:space="preserve">Los grupos </w:t>
      </w:r>
      <w:r w:rsidR="005A6C2C" w:rsidRPr="007803AE">
        <w:rPr>
          <w:rFonts w:ascii="Museo Sans 300" w:hAnsi="Museo Sans 300" w:cs="Arial"/>
          <w:sz w:val="22"/>
          <w:szCs w:val="22"/>
        </w:rPr>
        <w:t>5 y 6</w:t>
      </w:r>
      <w:r w:rsidRPr="007803AE">
        <w:rPr>
          <w:rFonts w:ascii="Museo Sans 300" w:hAnsi="Museo Sans 300" w:cs="Arial"/>
          <w:sz w:val="22"/>
          <w:szCs w:val="22"/>
        </w:rPr>
        <w:t xml:space="preserve"> anteriores</w:t>
      </w:r>
      <w:r w:rsidR="005A6C2C" w:rsidRPr="007803AE">
        <w:rPr>
          <w:rFonts w:ascii="Museo Sans 300" w:hAnsi="Museo Sans 300" w:cs="Arial"/>
          <w:sz w:val="22"/>
          <w:szCs w:val="22"/>
        </w:rPr>
        <w:t>, deberán evaluarse investigando los síntomas y signos de las reacciones Psiconeuróticas: Ansiedad, Fobia, Trastornos del Sueño, Psicofisiología Obsesivo-Compulsiva y Conversión.</w:t>
      </w:r>
    </w:p>
    <w:p w14:paraId="2624E9D3" w14:textId="77777777" w:rsidR="001476CD" w:rsidRPr="007803AE" w:rsidRDefault="001476CD" w:rsidP="00FC7B84">
      <w:pPr>
        <w:rPr>
          <w:rFonts w:ascii="Museo Sans 300" w:hAnsi="Museo Sans 300" w:cs="Arial"/>
          <w:sz w:val="22"/>
          <w:szCs w:val="22"/>
        </w:rPr>
      </w:pPr>
    </w:p>
    <w:p w14:paraId="2624E9D4" w14:textId="77777777" w:rsidR="00FC7B84" w:rsidRPr="007803AE" w:rsidRDefault="00FC7B84" w:rsidP="00FC7B84">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 Permanente por Trastornos Neuróticos, Trastornos relacionados a Estré</w:t>
      </w:r>
      <w:r w:rsidR="00432AE6" w:rsidRPr="007803AE">
        <w:rPr>
          <w:rFonts w:ascii="Museo Sans 300" w:hAnsi="Museo Sans 300"/>
          <w:b/>
          <w:bCs/>
          <w:color w:val="auto"/>
          <w:sz w:val="22"/>
          <w:szCs w:val="22"/>
        </w:rPr>
        <w:t>s, Trastornos Somatomorfos y psicofisiol</w:t>
      </w:r>
      <w:r w:rsidR="001476CD" w:rsidRPr="007803AE">
        <w:rPr>
          <w:rFonts w:ascii="Museo Sans 300" w:hAnsi="Museo Sans 300"/>
          <w:b/>
          <w:bCs/>
          <w:color w:val="auto"/>
          <w:sz w:val="22"/>
          <w:szCs w:val="22"/>
        </w:rPr>
        <w:t>ó</w:t>
      </w:r>
      <w:r w:rsidR="00432AE6" w:rsidRPr="007803AE">
        <w:rPr>
          <w:rFonts w:ascii="Museo Sans 300" w:hAnsi="Museo Sans 300"/>
          <w:b/>
          <w:bCs/>
          <w:color w:val="auto"/>
          <w:sz w:val="22"/>
          <w:szCs w:val="22"/>
        </w:rPr>
        <w:t>gicos</w:t>
      </w:r>
      <w:r w:rsidR="007B2AE9" w:rsidRPr="007803AE">
        <w:rPr>
          <w:rFonts w:ascii="Museo Sans 300" w:hAnsi="Museo Sans 300"/>
          <w:b/>
          <w:bCs/>
          <w:color w:val="auto"/>
          <w:sz w:val="22"/>
          <w:szCs w:val="22"/>
        </w:rPr>
        <w:t>.</w:t>
      </w:r>
    </w:p>
    <w:p w14:paraId="2624E9D5" w14:textId="77777777" w:rsidR="00FC7B84" w:rsidRPr="007803AE" w:rsidRDefault="00FC7B84" w:rsidP="00FC7B84">
      <w:pPr>
        <w:pStyle w:val="Default"/>
        <w:jc w:val="both"/>
        <w:rPr>
          <w:rFonts w:ascii="Museo Sans 300" w:hAnsi="Museo Sans 300"/>
          <w:color w:val="auto"/>
          <w:sz w:val="22"/>
          <w:szCs w:val="22"/>
        </w:rPr>
      </w:pPr>
    </w:p>
    <w:p w14:paraId="2624E9D6" w14:textId="77777777" w:rsidR="00FC7B84" w:rsidRPr="007803AE" w:rsidRDefault="00FC7B84" w:rsidP="001476CD">
      <w:pPr>
        <w:jc w:val="both"/>
        <w:rPr>
          <w:rFonts w:ascii="Museo Sans 300" w:hAnsi="Museo Sans 300" w:cs="Arial"/>
          <w:sz w:val="22"/>
          <w:szCs w:val="22"/>
        </w:rPr>
      </w:pPr>
      <w:r w:rsidRPr="007803AE">
        <w:rPr>
          <w:rFonts w:ascii="Museo Sans 300" w:hAnsi="Museo Sans 300" w:cs="Arial"/>
          <w:sz w:val="22"/>
          <w:szCs w:val="22"/>
        </w:rPr>
        <w:t xml:space="preserve">El Menoscabo Laboral Permanente de estos Impedimentos está determinado por: Distorsión del programa y dirección de las actividades diarias del individuo, Ansiedad paralizante, Depresión aislante, Miedo a la rutina diaria, Disfunción somática, Pensamiento repetitivo y emocionalmente dirigido, Negación de las capacidades corporales, Regresión a formas inadecuadas de adaptación. </w:t>
      </w:r>
    </w:p>
    <w:p w14:paraId="2624E9D8" w14:textId="77777777" w:rsidR="001476CD" w:rsidRPr="007803AE" w:rsidRDefault="001476CD" w:rsidP="001476CD">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determinado por la frecuencia de compromiso sobre las actividades de la vida laboral.</w:t>
      </w:r>
    </w:p>
    <w:p w14:paraId="2624E9D9" w14:textId="77777777" w:rsidR="001476CD" w:rsidRPr="007803AE" w:rsidRDefault="001476CD" w:rsidP="001476CD">
      <w:pPr>
        <w:jc w:val="both"/>
        <w:rPr>
          <w:rFonts w:ascii="Museo Sans 300" w:hAnsi="Museo Sans 300" w:cs="Arial"/>
          <w:sz w:val="22"/>
          <w:szCs w:val="22"/>
        </w:rPr>
      </w:pPr>
    </w:p>
    <w:p w14:paraId="2624E9DA" w14:textId="2785EB1A" w:rsidR="00FC7B84" w:rsidRPr="007803AE" w:rsidRDefault="00FC7B84" w:rsidP="008E2070">
      <w:pPr>
        <w:rPr>
          <w:rFonts w:ascii="Museo Sans 300" w:hAnsi="Museo Sans 300" w:cs="Arial"/>
          <w:sz w:val="22"/>
          <w:szCs w:val="22"/>
        </w:rPr>
      </w:pPr>
      <w:r w:rsidRPr="007803AE">
        <w:rPr>
          <w:rFonts w:ascii="Museo Sans 300" w:hAnsi="Museo Sans 300" w:cs="Arial"/>
          <w:sz w:val="22"/>
          <w:szCs w:val="22"/>
        </w:rPr>
        <w:t>Clase I</w:t>
      </w:r>
      <w:r w:rsidRPr="007803AE">
        <w:rPr>
          <w:rFonts w:ascii="Museo Sans 300" w:hAnsi="Museo Sans 300" w:cs="Arial"/>
          <w:b/>
          <w:sz w:val="22"/>
          <w:szCs w:val="22"/>
        </w:rPr>
        <w:t xml:space="preserve"> </w:t>
      </w:r>
      <w:r w:rsidRPr="007803AE">
        <w:rPr>
          <w:rFonts w:ascii="Museo Sans 300" w:hAnsi="Museo Sans 300" w:cs="Arial"/>
          <w:b/>
          <w:sz w:val="22"/>
          <w:szCs w:val="22"/>
        </w:rPr>
        <w:tab/>
      </w:r>
      <w:r w:rsidRPr="007803AE">
        <w:rPr>
          <w:rFonts w:ascii="Museo Sans 300" w:hAnsi="Museo Sans 300" w:cs="Arial"/>
          <w:sz w:val="22"/>
          <w:szCs w:val="22"/>
        </w:rPr>
        <w:t>Menoscabo Global de la Persona de 1% - 10%</w:t>
      </w:r>
    </w:p>
    <w:p w14:paraId="2624E9DB" w14:textId="77777777" w:rsidR="008E2070" w:rsidRPr="007803AE" w:rsidRDefault="008E2070" w:rsidP="008E2070">
      <w:pPr>
        <w:jc w:val="both"/>
        <w:rPr>
          <w:rFonts w:ascii="Museo Sans 300" w:hAnsi="Museo Sans 300" w:cs="Arial"/>
          <w:sz w:val="22"/>
          <w:szCs w:val="22"/>
        </w:rPr>
      </w:pPr>
    </w:p>
    <w:p w14:paraId="2624E9DC" w14:textId="77777777" w:rsidR="00432AE6" w:rsidRPr="007803AE" w:rsidRDefault="00FC7B84" w:rsidP="000A331A">
      <w:pPr>
        <w:ind w:left="1418"/>
        <w:jc w:val="both"/>
        <w:rPr>
          <w:rFonts w:ascii="Museo Sans 300" w:hAnsi="Museo Sans 300" w:cs="Arial"/>
          <w:sz w:val="22"/>
          <w:szCs w:val="22"/>
        </w:rPr>
      </w:pPr>
      <w:r w:rsidRPr="007803AE">
        <w:rPr>
          <w:rFonts w:ascii="Museo Sans 300" w:hAnsi="Museo Sans 300" w:cs="Arial"/>
          <w:sz w:val="22"/>
          <w:szCs w:val="22"/>
        </w:rPr>
        <w:t>Cuando las técnicas de egoprotección son regresivas a un nivel psiconeurótico en la adaptación personal a las tensiones de la vida diaria, pero no a un grado que resulte una pérdida sustancial de eficiencia personal o social. No ocurren períodos de regresión continua, ni manifestaciones de patología estructurada en los órganos o miembros. Una o más de las siguientes reacciones psiconeuróticas son posibles de demostrar:</w:t>
      </w:r>
    </w:p>
    <w:p w14:paraId="2624E9DD" w14:textId="77777777" w:rsidR="007B2AE9" w:rsidRPr="007803AE" w:rsidRDefault="007B2AE9" w:rsidP="007B2AE9">
      <w:pPr>
        <w:jc w:val="both"/>
        <w:rPr>
          <w:rFonts w:ascii="Museo Sans 300" w:hAnsi="Museo Sans 300" w:cs="Arial"/>
          <w:sz w:val="22"/>
          <w:szCs w:val="22"/>
        </w:rPr>
      </w:pPr>
    </w:p>
    <w:p w14:paraId="2624E9DE" w14:textId="77777777" w:rsidR="00432AE6" w:rsidRPr="007803AE" w:rsidRDefault="00FC7B84" w:rsidP="000A331A">
      <w:pPr>
        <w:numPr>
          <w:ilvl w:val="0"/>
          <w:numId w:val="46"/>
        </w:numPr>
        <w:ind w:left="1843" w:hanging="425"/>
        <w:rPr>
          <w:rFonts w:ascii="Museo Sans 300" w:hAnsi="Museo Sans 300" w:cs="Arial"/>
          <w:sz w:val="22"/>
          <w:szCs w:val="22"/>
        </w:rPr>
      </w:pPr>
      <w:r w:rsidRPr="007803AE">
        <w:rPr>
          <w:rFonts w:ascii="Museo Sans 300" w:hAnsi="Museo Sans 300" w:cs="Arial"/>
          <w:b/>
          <w:sz w:val="22"/>
          <w:szCs w:val="22"/>
        </w:rPr>
        <w:t>Reacciones de Ansiedad</w:t>
      </w:r>
      <w:r w:rsidR="0099540A" w:rsidRPr="007803AE">
        <w:rPr>
          <w:rFonts w:ascii="Museo Sans 300" w:hAnsi="Museo Sans 300" w:cs="Arial"/>
          <w:b/>
          <w:sz w:val="22"/>
          <w:szCs w:val="22"/>
        </w:rPr>
        <w:t>.</w:t>
      </w:r>
      <w:r w:rsidRPr="007803AE">
        <w:rPr>
          <w:rFonts w:ascii="Museo Sans 300" w:hAnsi="Museo Sans 300" w:cs="Arial"/>
          <w:sz w:val="22"/>
          <w:szCs w:val="22"/>
        </w:rPr>
        <w:br/>
        <w:t>Estas varían desde le</w:t>
      </w:r>
      <w:r w:rsidR="00D936E9" w:rsidRPr="007803AE">
        <w:rPr>
          <w:rFonts w:ascii="Museo Sans 300" w:hAnsi="Museo Sans 300" w:cs="Arial"/>
          <w:sz w:val="22"/>
          <w:szCs w:val="22"/>
        </w:rPr>
        <w:t>v</w:t>
      </w:r>
      <w:r w:rsidRPr="007803AE">
        <w:rPr>
          <w:rFonts w:ascii="Museo Sans 300" w:hAnsi="Museo Sans 300" w:cs="Arial"/>
          <w:sz w:val="22"/>
          <w:szCs w:val="22"/>
        </w:rPr>
        <w:t>es episodios de ansiedad que son predominantemente respu</w:t>
      </w:r>
      <w:r w:rsidR="001152D5" w:rsidRPr="007803AE">
        <w:rPr>
          <w:rFonts w:ascii="Museo Sans 300" w:hAnsi="Museo Sans 300" w:cs="Arial"/>
          <w:sz w:val="22"/>
          <w:szCs w:val="22"/>
        </w:rPr>
        <w:t>estas a situaciones de tensión.</w:t>
      </w:r>
    </w:p>
    <w:p w14:paraId="2624E9DF" w14:textId="77777777" w:rsidR="00432AE6" w:rsidRPr="007803AE" w:rsidRDefault="00FC7B84" w:rsidP="000A331A">
      <w:pPr>
        <w:numPr>
          <w:ilvl w:val="0"/>
          <w:numId w:val="46"/>
        </w:numPr>
        <w:ind w:left="1843" w:hanging="425"/>
        <w:rPr>
          <w:rFonts w:ascii="Museo Sans 300" w:hAnsi="Museo Sans 300" w:cs="Arial"/>
          <w:sz w:val="22"/>
          <w:szCs w:val="22"/>
        </w:rPr>
      </w:pPr>
      <w:r w:rsidRPr="007803AE">
        <w:rPr>
          <w:rFonts w:ascii="Museo Sans 300" w:hAnsi="Museo Sans 300" w:cs="Arial"/>
          <w:b/>
          <w:sz w:val="22"/>
          <w:szCs w:val="22"/>
        </w:rPr>
        <w:t>Reacciones Fóbicas</w:t>
      </w:r>
      <w:r w:rsidR="0099540A" w:rsidRPr="007803AE">
        <w:rPr>
          <w:rFonts w:ascii="Museo Sans 300" w:hAnsi="Museo Sans 300" w:cs="Arial"/>
          <w:b/>
          <w:sz w:val="22"/>
          <w:szCs w:val="22"/>
        </w:rPr>
        <w:t>.</w:t>
      </w:r>
      <w:r w:rsidRPr="007803AE">
        <w:rPr>
          <w:rFonts w:ascii="Museo Sans 300" w:hAnsi="Museo Sans 300" w:cs="Arial"/>
          <w:sz w:val="22"/>
          <w:szCs w:val="22"/>
        </w:rPr>
        <w:br/>
        <w:t>Estas son objetivas y no asociadas</w:t>
      </w:r>
      <w:r w:rsidR="001152D5" w:rsidRPr="007803AE">
        <w:rPr>
          <w:rFonts w:ascii="Museo Sans 300" w:hAnsi="Museo Sans 300" w:cs="Arial"/>
          <w:sz w:val="22"/>
          <w:szCs w:val="22"/>
        </w:rPr>
        <w:t xml:space="preserve"> con algún desorden demostrable.</w:t>
      </w:r>
    </w:p>
    <w:p w14:paraId="2624E9E0" w14:textId="77777777" w:rsidR="00432AE6" w:rsidRPr="007803AE" w:rsidRDefault="00432AE6" w:rsidP="000A331A">
      <w:pPr>
        <w:numPr>
          <w:ilvl w:val="0"/>
          <w:numId w:val="46"/>
        </w:numPr>
        <w:ind w:left="1843" w:hanging="425"/>
        <w:rPr>
          <w:rFonts w:ascii="Museo Sans 300" w:hAnsi="Museo Sans 300" w:cs="Arial"/>
          <w:b/>
          <w:sz w:val="22"/>
          <w:szCs w:val="22"/>
        </w:rPr>
      </w:pPr>
      <w:r w:rsidRPr="007803AE">
        <w:rPr>
          <w:rFonts w:ascii="Museo Sans 300" w:hAnsi="Museo Sans 300" w:cs="Arial"/>
          <w:b/>
          <w:sz w:val="22"/>
          <w:szCs w:val="22"/>
        </w:rPr>
        <w:t>R</w:t>
      </w:r>
      <w:r w:rsidR="00FC7B84" w:rsidRPr="007803AE">
        <w:rPr>
          <w:rFonts w:ascii="Museo Sans 300" w:hAnsi="Museo Sans 300" w:cs="Arial"/>
          <w:b/>
          <w:sz w:val="22"/>
          <w:szCs w:val="22"/>
        </w:rPr>
        <w:t>eacciones Psicofisiológicas</w:t>
      </w:r>
      <w:r w:rsidR="0099540A" w:rsidRPr="007803AE">
        <w:rPr>
          <w:rFonts w:ascii="Museo Sans 300" w:hAnsi="Museo Sans 300" w:cs="Arial"/>
          <w:b/>
          <w:sz w:val="22"/>
          <w:szCs w:val="22"/>
        </w:rPr>
        <w:t>.</w:t>
      </w:r>
    </w:p>
    <w:p w14:paraId="2624E9E1" w14:textId="77777777" w:rsidR="00432AE6" w:rsidRPr="007803AE" w:rsidRDefault="00FC7B84" w:rsidP="000A331A">
      <w:pPr>
        <w:ind w:left="1843"/>
        <w:rPr>
          <w:rFonts w:ascii="Museo Sans 300" w:hAnsi="Museo Sans 300" w:cs="Arial"/>
          <w:sz w:val="22"/>
          <w:szCs w:val="22"/>
        </w:rPr>
      </w:pPr>
      <w:r w:rsidRPr="007803AE">
        <w:rPr>
          <w:rFonts w:ascii="Museo Sans 300" w:hAnsi="Museo Sans 300" w:cs="Arial"/>
          <w:sz w:val="22"/>
          <w:szCs w:val="22"/>
        </w:rPr>
        <w:t>Esto</w:t>
      </w:r>
      <w:r w:rsidR="00432AE6" w:rsidRPr="007803AE">
        <w:rPr>
          <w:rFonts w:ascii="Museo Sans 300" w:hAnsi="Museo Sans 300" w:cs="Arial"/>
          <w:sz w:val="22"/>
          <w:szCs w:val="22"/>
        </w:rPr>
        <w:t xml:space="preserve"> </w:t>
      </w:r>
      <w:r w:rsidRPr="007803AE">
        <w:rPr>
          <w:rFonts w:ascii="Museo Sans 300" w:hAnsi="Museo Sans 300" w:cs="Arial"/>
          <w:sz w:val="22"/>
          <w:szCs w:val="22"/>
        </w:rPr>
        <w:t xml:space="preserve">incluye reacciones autolimitantes a tensiones pasajeras. El tratamiento de síntomas o de otros componentes de la </w:t>
      </w:r>
      <w:r w:rsidR="001152D5" w:rsidRPr="007803AE">
        <w:rPr>
          <w:rFonts w:ascii="Museo Sans 300" w:hAnsi="Museo Sans 300" w:cs="Arial"/>
          <w:sz w:val="22"/>
          <w:szCs w:val="22"/>
        </w:rPr>
        <w:t>enfermedad es de corta duración.</w:t>
      </w:r>
    </w:p>
    <w:p w14:paraId="2624E9E2" w14:textId="77777777" w:rsidR="00432AE6" w:rsidRPr="007803AE" w:rsidRDefault="00FC7B84" w:rsidP="000A331A">
      <w:pPr>
        <w:numPr>
          <w:ilvl w:val="0"/>
          <w:numId w:val="46"/>
        </w:numPr>
        <w:ind w:left="1843" w:hanging="425"/>
        <w:rPr>
          <w:rFonts w:ascii="Museo Sans 300" w:hAnsi="Museo Sans 300" w:cs="Arial"/>
          <w:b/>
          <w:sz w:val="22"/>
          <w:szCs w:val="22"/>
        </w:rPr>
      </w:pPr>
      <w:r w:rsidRPr="007803AE">
        <w:rPr>
          <w:rFonts w:ascii="Museo Sans 300" w:hAnsi="Museo Sans 300" w:cs="Arial"/>
          <w:b/>
          <w:sz w:val="22"/>
          <w:szCs w:val="22"/>
        </w:rPr>
        <w:t>Reacciones Obsesivo – Compulsivas</w:t>
      </w:r>
      <w:r w:rsidR="0099540A" w:rsidRPr="007803AE">
        <w:rPr>
          <w:rFonts w:ascii="Museo Sans 300" w:hAnsi="Museo Sans 300" w:cs="Arial"/>
          <w:b/>
          <w:sz w:val="22"/>
          <w:szCs w:val="22"/>
        </w:rPr>
        <w:t>.</w:t>
      </w:r>
    </w:p>
    <w:p w14:paraId="2624E9E3" w14:textId="77777777" w:rsidR="00432AE6" w:rsidRPr="007803AE" w:rsidRDefault="00FC7B84" w:rsidP="000A331A">
      <w:pPr>
        <w:ind w:left="1843"/>
        <w:jc w:val="both"/>
        <w:rPr>
          <w:rFonts w:ascii="Museo Sans 300" w:hAnsi="Museo Sans 300" w:cs="Arial"/>
          <w:sz w:val="22"/>
          <w:szCs w:val="22"/>
        </w:rPr>
      </w:pPr>
      <w:r w:rsidRPr="007803AE">
        <w:rPr>
          <w:rFonts w:ascii="Museo Sans 300" w:hAnsi="Museo Sans 300" w:cs="Arial"/>
          <w:sz w:val="22"/>
          <w:szCs w:val="22"/>
        </w:rPr>
        <w:t>Estas pueden variar desde experiencias repetitivas no asociadas con desórdenes demostrables de adaptación, hasta reacciones peculiares individualizadas de adaptación rígida, tales como trabajo excesivo dogmático o excesivo descontento, lo que desordena levemente la adaptación p</w:t>
      </w:r>
      <w:r w:rsidR="001152D5" w:rsidRPr="007803AE">
        <w:rPr>
          <w:rFonts w:ascii="Museo Sans 300" w:hAnsi="Museo Sans 300" w:cs="Arial"/>
          <w:sz w:val="22"/>
          <w:szCs w:val="22"/>
        </w:rPr>
        <w:t>ersonal y social del trabajador.</w:t>
      </w:r>
    </w:p>
    <w:p w14:paraId="2624E9E4" w14:textId="77777777" w:rsidR="00432AE6" w:rsidRPr="007803AE" w:rsidRDefault="00FC7B84" w:rsidP="000A331A">
      <w:pPr>
        <w:numPr>
          <w:ilvl w:val="0"/>
          <w:numId w:val="46"/>
        </w:numPr>
        <w:ind w:left="1843" w:hanging="425"/>
        <w:jc w:val="both"/>
        <w:rPr>
          <w:rFonts w:ascii="Museo Sans 300" w:hAnsi="Museo Sans 300" w:cs="Arial"/>
          <w:b/>
          <w:sz w:val="22"/>
          <w:szCs w:val="22"/>
        </w:rPr>
      </w:pPr>
      <w:r w:rsidRPr="007803AE">
        <w:rPr>
          <w:rFonts w:ascii="Museo Sans 300" w:hAnsi="Museo Sans 300" w:cs="Arial"/>
          <w:b/>
          <w:sz w:val="22"/>
          <w:szCs w:val="22"/>
        </w:rPr>
        <w:t>Conversión o Reacciones Histéricas</w:t>
      </w:r>
      <w:r w:rsidR="0099540A" w:rsidRPr="007803AE">
        <w:rPr>
          <w:rFonts w:ascii="Museo Sans 300" w:hAnsi="Museo Sans 300" w:cs="Arial"/>
          <w:b/>
          <w:sz w:val="22"/>
          <w:szCs w:val="22"/>
        </w:rPr>
        <w:t>.</w:t>
      </w:r>
    </w:p>
    <w:p w14:paraId="091333E9" w14:textId="4E924CA0" w:rsidR="0045631E" w:rsidRPr="007803AE" w:rsidRDefault="00FC7B84" w:rsidP="00A67EA8">
      <w:pPr>
        <w:ind w:left="1843"/>
        <w:jc w:val="both"/>
        <w:rPr>
          <w:rFonts w:ascii="Museo Sans 300" w:hAnsi="Museo Sans 300" w:cs="Arial"/>
          <w:sz w:val="22"/>
          <w:szCs w:val="22"/>
        </w:rPr>
      </w:pPr>
      <w:r w:rsidRPr="007803AE">
        <w:rPr>
          <w:rFonts w:ascii="Museo Sans 300" w:hAnsi="Museo Sans 300" w:cs="Arial"/>
          <w:sz w:val="22"/>
          <w:szCs w:val="22"/>
        </w:rPr>
        <w:t>Estas se manifiestan por cortas e infrecuentes pérdidas episódicas de funciones fisiológicas, por lo menos una o dos veces al año. Por ejemplo: debilidad o ronquera, las que respon</w:t>
      </w:r>
      <w:r w:rsidR="00A67EA8" w:rsidRPr="007803AE">
        <w:rPr>
          <w:rFonts w:ascii="Museo Sans 300" w:hAnsi="Museo Sans 300" w:cs="Arial"/>
          <w:sz w:val="22"/>
          <w:szCs w:val="22"/>
        </w:rPr>
        <w:t>den prontamente al tratamiento.</w:t>
      </w:r>
    </w:p>
    <w:p w14:paraId="030B899E" w14:textId="77777777" w:rsidR="0045631E" w:rsidRPr="007803AE" w:rsidRDefault="0045631E" w:rsidP="00432AE6">
      <w:pPr>
        <w:ind w:left="1418" w:hanging="1418"/>
        <w:rPr>
          <w:rFonts w:ascii="Museo Sans 300" w:hAnsi="Museo Sans 300" w:cs="Arial"/>
          <w:sz w:val="22"/>
          <w:szCs w:val="22"/>
        </w:rPr>
      </w:pPr>
    </w:p>
    <w:p w14:paraId="2624E9E7" w14:textId="77777777" w:rsidR="006D3A4A" w:rsidRPr="007803AE" w:rsidRDefault="00FC7B84" w:rsidP="00432AE6">
      <w:pPr>
        <w:ind w:left="1418" w:hanging="1418"/>
        <w:rPr>
          <w:rFonts w:ascii="Museo Sans 300" w:hAnsi="Museo Sans 300" w:cs="Arial"/>
          <w:sz w:val="22"/>
          <w:szCs w:val="22"/>
        </w:rPr>
      </w:pPr>
      <w:r w:rsidRPr="007803AE">
        <w:rPr>
          <w:rFonts w:ascii="Museo Sans 300" w:hAnsi="Museo Sans 300" w:cs="Arial"/>
          <w:sz w:val="22"/>
          <w:szCs w:val="22"/>
        </w:rPr>
        <w:t xml:space="preserve">Clase II </w:t>
      </w:r>
      <w:r w:rsidR="00432AE6"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r w:rsidR="00C21DBF" w:rsidRPr="007803AE">
        <w:rPr>
          <w:rFonts w:ascii="Museo Sans 300" w:hAnsi="Museo Sans 300" w:cs="Arial"/>
          <w:sz w:val="22"/>
          <w:szCs w:val="22"/>
        </w:rPr>
        <w:t>.</w:t>
      </w:r>
    </w:p>
    <w:p w14:paraId="2624E9E8" w14:textId="77777777" w:rsidR="006D3A4A" w:rsidRPr="007803AE" w:rsidRDefault="006D3A4A" w:rsidP="00432AE6">
      <w:pPr>
        <w:ind w:left="1418" w:hanging="1418"/>
        <w:rPr>
          <w:rFonts w:ascii="Museo Sans 300" w:hAnsi="Museo Sans 300" w:cs="Arial"/>
          <w:sz w:val="22"/>
          <w:szCs w:val="22"/>
        </w:rPr>
      </w:pPr>
    </w:p>
    <w:p w14:paraId="2624E9E9" w14:textId="77777777" w:rsidR="00432AE6" w:rsidRPr="007803AE" w:rsidRDefault="00FC7B84" w:rsidP="000A331A">
      <w:pPr>
        <w:spacing w:after="120"/>
        <w:ind w:left="1418"/>
        <w:rPr>
          <w:rFonts w:ascii="Museo Sans 300" w:hAnsi="Museo Sans 300" w:cs="Arial"/>
          <w:sz w:val="22"/>
          <w:szCs w:val="22"/>
        </w:rPr>
      </w:pPr>
      <w:r w:rsidRPr="007803AE">
        <w:rPr>
          <w:rFonts w:ascii="Museo Sans 300" w:hAnsi="Museo Sans 300" w:cs="Arial"/>
          <w:sz w:val="22"/>
          <w:szCs w:val="22"/>
        </w:rPr>
        <w:t>Cuando hay demostración de una o más de las siguientes reacciones Psiconeuróticas:</w:t>
      </w:r>
    </w:p>
    <w:p w14:paraId="2624E9EB" w14:textId="35F06367" w:rsidR="001152D5" w:rsidRPr="007803AE" w:rsidRDefault="00FC7B84" w:rsidP="002F0D1F">
      <w:pPr>
        <w:numPr>
          <w:ilvl w:val="0"/>
          <w:numId w:val="47"/>
        </w:numPr>
        <w:ind w:left="1843" w:hanging="425"/>
        <w:rPr>
          <w:rFonts w:ascii="Museo Sans 300" w:hAnsi="Museo Sans 300" w:cs="Arial"/>
          <w:sz w:val="22"/>
          <w:szCs w:val="22"/>
        </w:rPr>
      </w:pPr>
      <w:r w:rsidRPr="007803AE">
        <w:rPr>
          <w:rFonts w:ascii="Museo Sans 300" w:hAnsi="Museo Sans 300" w:cs="Arial"/>
          <w:b/>
          <w:sz w:val="22"/>
          <w:szCs w:val="22"/>
        </w:rPr>
        <w:t>Reacciones de Ansiedad</w:t>
      </w:r>
      <w:r w:rsidR="001152D5" w:rsidRPr="007803AE">
        <w:rPr>
          <w:rFonts w:ascii="Museo Sans 300" w:hAnsi="Museo Sans 300" w:cs="Arial"/>
          <w:b/>
          <w:sz w:val="22"/>
          <w:szCs w:val="22"/>
        </w:rPr>
        <w:t>.</w:t>
      </w:r>
    </w:p>
    <w:p w14:paraId="2624E9ED" w14:textId="1C9AE561" w:rsidR="001152D5" w:rsidRPr="007803AE" w:rsidRDefault="00FC7B84" w:rsidP="002F0D1F">
      <w:pPr>
        <w:ind w:left="1843"/>
        <w:rPr>
          <w:rFonts w:ascii="Museo Sans 300" w:hAnsi="Museo Sans 300" w:cs="Arial"/>
          <w:sz w:val="22"/>
          <w:szCs w:val="22"/>
        </w:rPr>
      </w:pPr>
      <w:r w:rsidRPr="007803AE">
        <w:rPr>
          <w:rFonts w:ascii="Museo Sans 300" w:hAnsi="Museo Sans 300" w:cs="Arial"/>
          <w:sz w:val="22"/>
          <w:szCs w:val="22"/>
        </w:rPr>
        <w:t>Se presenta aprehensión y ansiedad. Reacciones de sobresalto, presentimiento que lleva a la indecisión, miedo a la soledad, insomnio que también puede estar presente. Sin embargo, no se encuentran desórdenes de pensamiento, concentración o memo</w:t>
      </w:r>
      <w:r w:rsidR="001152D5" w:rsidRPr="007803AE">
        <w:rPr>
          <w:rFonts w:ascii="Museo Sans 300" w:hAnsi="Museo Sans 300" w:cs="Arial"/>
          <w:sz w:val="22"/>
          <w:szCs w:val="22"/>
        </w:rPr>
        <w:t>ria. Puede requerir tratamiento.</w:t>
      </w:r>
    </w:p>
    <w:p w14:paraId="2624E9EF" w14:textId="7B5ADBAF" w:rsidR="001152D5" w:rsidRPr="007803AE" w:rsidRDefault="00FC7B84" w:rsidP="002F0D1F">
      <w:pPr>
        <w:numPr>
          <w:ilvl w:val="0"/>
          <w:numId w:val="47"/>
        </w:numPr>
        <w:ind w:left="1843" w:hanging="425"/>
        <w:rPr>
          <w:rFonts w:ascii="Museo Sans 300" w:hAnsi="Museo Sans 300" w:cs="Arial"/>
          <w:sz w:val="22"/>
          <w:szCs w:val="22"/>
        </w:rPr>
      </w:pPr>
      <w:r w:rsidRPr="007803AE">
        <w:rPr>
          <w:rFonts w:ascii="Museo Sans 300" w:hAnsi="Museo Sans 300" w:cs="Arial"/>
          <w:b/>
          <w:sz w:val="22"/>
          <w:szCs w:val="22"/>
        </w:rPr>
        <w:t>Reacciones Fóbicas</w:t>
      </w:r>
      <w:r w:rsidR="001152D5" w:rsidRPr="007803AE">
        <w:rPr>
          <w:rFonts w:ascii="Museo Sans 300" w:hAnsi="Museo Sans 300" w:cs="Arial"/>
          <w:b/>
          <w:sz w:val="22"/>
          <w:szCs w:val="22"/>
        </w:rPr>
        <w:t>.</w:t>
      </w:r>
    </w:p>
    <w:p w14:paraId="2624E9F1" w14:textId="1F95FED8" w:rsidR="001152D5" w:rsidRPr="007803AE" w:rsidRDefault="00FC7B84" w:rsidP="002F0D1F">
      <w:pPr>
        <w:ind w:left="1843"/>
        <w:rPr>
          <w:rFonts w:ascii="Museo Sans 300" w:hAnsi="Museo Sans 300" w:cs="Arial"/>
          <w:sz w:val="22"/>
          <w:szCs w:val="22"/>
        </w:rPr>
      </w:pPr>
      <w:r w:rsidRPr="007803AE">
        <w:rPr>
          <w:rFonts w:ascii="Museo Sans 300" w:hAnsi="Museo Sans 300" w:cs="Arial"/>
          <w:sz w:val="22"/>
          <w:szCs w:val="22"/>
        </w:rPr>
        <w:t>La persona muestra comportamiento motivado por el miedo, que interfiere con las actividades laborales. Puede re</w:t>
      </w:r>
      <w:r w:rsidR="00A95344" w:rsidRPr="007803AE">
        <w:rPr>
          <w:rFonts w:ascii="Museo Sans 300" w:hAnsi="Museo Sans 300" w:cs="Arial"/>
          <w:sz w:val="22"/>
          <w:szCs w:val="22"/>
        </w:rPr>
        <w:t>chazar</w:t>
      </w:r>
      <w:r w:rsidRPr="007803AE">
        <w:rPr>
          <w:rFonts w:ascii="Museo Sans 300" w:hAnsi="Museo Sans 300" w:cs="Arial"/>
          <w:sz w:val="22"/>
          <w:szCs w:val="22"/>
        </w:rPr>
        <w:t xml:space="preserve"> el uso de ascensores o entrar en espacios cerrados, y ser incapaz de aceptar cambios en programas de trabajo. El comportamiento puede ser abiertamente modifi</w:t>
      </w:r>
      <w:r w:rsidR="006D3A4A" w:rsidRPr="007803AE">
        <w:rPr>
          <w:rFonts w:ascii="Museo Sans 300" w:hAnsi="Museo Sans 300" w:cs="Arial"/>
          <w:sz w:val="22"/>
          <w:szCs w:val="22"/>
        </w:rPr>
        <w:t xml:space="preserve">cado en respuesta a necesidades </w:t>
      </w:r>
      <w:r w:rsidR="001152D5" w:rsidRPr="007803AE">
        <w:rPr>
          <w:rFonts w:ascii="Museo Sans 300" w:hAnsi="Museo Sans 300" w:cs="Arial"/>
          <w:sz w:val="22"/>
          <w:szCs w:val="22"/>
        </w:rPr>
        <w:t>supersticiosas.</w:t>
      </w:r>
    </w:p>
    <w:p w14:paraId="2624E9F3" w14:textId="7FD4C224" w:rsidR="001152D5" w:rsidRPr="007803AE" w:rsidRDefault="00FC7B84" w:rsidP="002F0D1F">
      <w:pPr>
        <w:numPr>
          <w:ilvl w:val="0"/>
          <w:numId w:val="47"/>
        </w:numPr>
        <w:ind w:left="1843" w:hanging="425"/>
        <w:rPr>
          <w:rFonts w:ascii="Museo Sans 300" w:hAnsi="Museo Sans 300" w:cs="Arial"/>
          <w:b/>
          <w:sz w:val="22"/>
          <w:szCs w:val="22"/>
        </w:rPr>
      </w:pPr>
      <w:r w:rsidRPr="007803AE">
        <w:rPr>
          <w:rFonts w:ascii="Museo Sans 300" w:hAnsi="Museo Sans 300" w:cs="Arial"/>
          <w:b/>
          <w:sz w:val="22"/>
          <w:szCs w:val="22"/>
        </w:rPr>
        <w:t>Reacciones Psicofisiológicas</w:t>
      </w:r>
      <w:r w:rsidR="001152D5" w:rsidRPr="007803AE">
        <w:rPr>
          <w:rFonts w:ascii="Museo Sans 300" w:hAnsi="Museo Sans 300" w:cs="Arial"/>
          <w:b/>
          <w:sz w:val="22"/>
          <w:szCs w:val="22"/>
        </w:rPr>
        <w:t>.</w:t>
      </w:r>
    </w:p>
    <w:p w14:paraId="2624E9F5" w14:textId="36C37DCB" w:rsidR="001152D5" w:rsidRPr="007803AE" w:rsidRDefault="00FC7B84" w:rsidP="002F0D1F">
      <w:pPr>
        <w:ind w:left="1843"/>
        <w:rPr>
          <w:rFonts w:ascii="Museo Sans 300" w:hAnsi="Museo Sans 300" w:cs="Arial"/>
          <w:sz w:val="22"/>
          <w:szCs w:val="22"/>
        </w:rPr>
      </w:pPr>
      <w:r w:rsidRPr="007803AE">
        <w:rPr>
          <w:rFonts w:ascii="Museo Sans 300" w:hAnsi="Museo Sans 300" w:cs="Arial"/>
          <w:sz w:val="22"/>
          <w:szCs w:val="22"/>
        </w:rPr>
        <w:t>Son frecuentes y recurrentes las disfunciones que perturban la vida diaria. Estas reacciones pueden incluir diarrea tensional, dolores funcionales del pecho, hiperventilación, espasmos de los músculos vertebrales, del cuello, tronco y miembros. Las emociones no muestran estructuración de patologías en órganos o miembros. Estas reacciones requieren de tratamiento</w:t>
      </w:r>
      <w:r w:rsidR="001152D5" w:rsidRPr="007803AE">
        <w:rPr>
          <w:rFonts w:ascii="Museo Sans 300" w:hAnsi="Museo Sans 300" w:cs="Arial"/>
          <w:sz w:val="22"/>
          <w:szCs w:val="22"/>
        </w:rPr>
        <w:t>.</w:t>
      </w:r>
    </w:p>
    <w:p w14:paraId="2624E9F7" w14:textId="05D68045" w:rsidR="001152D5" w:rsidRPr="007803AE" w:rsidRDefault="00FC7B84" w:rsidP="002F0D1F">
      <w:pPr>
        <w:numPr>
          <w:ilvl w:val="0"/>
          <w:numId w:val="47"/>
        </w:numPr>
        <w:ind w:left="1843" w:hanging="425"/>
        <w:rPr>
          <w:rFonts w:ascii="Museo Sans 300" w:hAnsi="Museo Sans 300" w:cs="Arial"/>
          <w:sz w:val="22"/>
          <w:szCs w:val="22"/>
        </w:rPr>
      </w:pPr>
      <w:r w:rsidRPr="007803AE">
        <w:rPr>
          <w:rFonts w:ascii="Museo Sans 300" w:hAnsi="Museo Sans 300" w:cs="Arial"/>
          <w:b/>
          <w:sz w:val="22"/>
          <w:szCs w:val="22"/>
        </w:rPr>
        <w:t>Reacciones Obsesivo-Compulsivas</w:t>
      </w:r>
      <w:r w:rsidR="001152D5" w:rsidRPr="007803AE">
        <w:rPr>
          <w:rFonts w:ascii="Museo Sans 300" w:hAnsi="Museo Sans 300" w:cs="Arial"/>
          <w:b/>
          <w:sz w:val="22"/>
          <w:szCs w:val="22"/>
        </w:rPr>
        <w:t>.</w:t>
      </w:r>
    </w:p>
    <w:p w14:paraId="2624E9F9" w14:textId="617B154F" w:rsidR="001152D5" w:rsidRPr="007803AE" w:rsidRDefault="00FC7B84" w:rsidP="002F0D1F">
      <w:pPr>
        <w:ind w:left="1843"/>
        <w:jc w:val="both"/>
        <w:rPr>
          <w:rFonts w:ascii="Museo Sans 300" w:hAnsi="Museo Sans 300" w:cs="Arial"/>
          <w:sz w:val="22"/>
          <w:szCs w:val="22"/>
        </w:rPr>
      </w:pPr>
      <w:r w:rsidRPr="007803AE">
        <w:rPr>
          <w:rFonts w:ascii="Museo Sans 300" w:hAnsi="Museo Sans 300" w:cs="Arial"/>
          <w:sz w:val="22"/>
          <w:szCs w:val="22"/>
        </w:rPr>
        <w:t>Debido a pensamientos y acciones rígidas, las actividades personales y sociales están restringidas. Se demuestra egoísmo, dogmatismo, exigencias intolerables e inhabilidad para t</w:t>
      </w:r>
      <w:r w:rsidR="001152D5" w:rsidRPr="007803AE">
        <w:rPr>
          <w:rFonts w:ascii="Museo Sans 300" w:hAnsi="Museo Sans 300" w:cs="Arial"/>
          <w:sz w:val="22"/>
          <w:szCs w:val="22"/>
        </w:rPr>
        <w:t>rabajar bien con otras personas.</w:t>
      </w:r>
    </w:p>
    <w:p w14:paraId="2624E9FA" w14:textId="329EA989" w:rsidR="001152D5" w:rsidRPr="007803AE" w:rsidRDefault="00FC7B84" w:rsidP="000A331A">
      <w:pPr>
        <w:numPr>
          <w:ilvl w:val="0"/>
          <w:numId w:val="47"/>
        </w:numPr>
        <w:ind w:left="1843" w:hanging="425"/>
        <w:rPr>
          <w:rFonts w:ascii="Museo Sans 300" w:hAnsi="Museo Sans 300" w:cs="Arial"/>
          <w:sz w:val="22"/>
          <w:szCs w:val="22"/>
        </w:rPr>
      </w:pPr>
      <w:r w:rsidRPr="007803AE">
        <w:rPr>
          <w:rFonts w:ascii="Museo Sans 300" w:hAnsi="Museo Sans 300" w:cs="Arial"/>
          <w:b/>
          <w:sz w:val="22"/>
          <w:szCs w:val="22"/>
        </w:rPr>
        <w:t>Conversión o Reacciones Histéricas</w:t>
      </w:r>
      <w:r w:rsidR="0008207C" w:rsidRPr="007803AE">
        <w:rPr>
          <w:rFonts w:ascii="Museo Sans 300" w:hAnsi="Museo Sans 300" w:cs="Arial"/>
          <w:b/>
          <w:sz w:val="22"/>
          <w:szCs w:val="22"/>
        </w:rPr>
        <w:t>.</w:t>
      </w:r>
    </w:p>
    <w:p w14:paraId="2624E9FB" w14:textId="77777777" w:rsidR="00FC7B84" w:rsidRPr="007803AE" w:rsidRDefault="00FC7B84" w:rsidP="000A331A">
      <w:pPr>
        <w:ind w:left="1843"/>
        <w:rPr>
          <w:rFonts w:ascii="Museo Sans 300" w:hAnsi="Museo Sans 300" w:cs="Arial"/>
          <w:sz w:val="22"/>
          <w:szCs w:val="22"/>
        </w:rPr>
      </w:pPr>
      <w:r w:rsidRPr="007803AE">
        <w:rPr>
          <w:rFonts w:ascii="Museo Sans 300" w:hAnsi="Museo Sans 300" w:cs="Arial"/>
          <w:sz w:val="22"/>
          <w:szCs w:val="22"/>
        </w:rPr>
        <w:t>Episodios de pérdida de alguna función fisiológica. Por ejemplo: Afonía, Ceguera o Debilidad de un miembro con una frecuencia de dos o más veces al año, durante varias semanas y que requieren tratamiento.</w:t>
      </w:r>
    </w:p>
    <w:p w14:paraId="7481E8DE" w14:textId="77777777" w:rsidR="00D45F6F" w:rsidRPr="007803AE" w:rsidRDefault="00D45F6F" w:rsidP="00432AE6">
      <w:pPr>
        <w:ind w:left="2127" w:firstLine="11"/>
        <w:rPr>
          <w:rFonts w:ascii="Museo Sans 300" w:hAnsi="Museo Sans 300" w:cs="Arial"/>
          <w:sz w:val="22"/>
          <w:szCs w:val="22"/>
        </w:rPr>
      </w:pPr>
    </w:p>
    <w:p w14:paraId="2624E9FD" w14:textId="77777777" w:rsidR="00432AE6" w:rsidRPr="007803AE" w:rsidRDefault="00FC7B84" w:rsidP="00FC7B84">
      <w:pPr>
        <w:rPr>
          <w:rFonts w:ascii="Museo Sans 300" w:hAnsi="Museo Sans 300" w:cs="Arial"/>
          <w:sz w:val="22"/>
          <w:szCs w:val="22"/>
        </w:rPr>
      </w:pPr>
      <w:r w:rsidRPr="007803AE">
        <w:rPr>
          <w:rFonts w:ascii="Museo Sans 300" w:hAnsi="Museo Sans 300" w:cs="Arial"/>
          <w:sz w:val="22"/>
          <w:szCs w:val="22"/>
        </w:rPr>
        <w:t xml:space="preserve">Clase III </w:t>
      </w:r>
      <w:r w:rsidR="00432AE6"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r w:rsidR="00233478" w:rsidRPr="007803AE">
        <w:rPr>
          <w:rFonts w:ascii="Museo Sans 300" w:hAnsi="Museo Sans 300" w:cs="Arial"/>
          <w:sz w:val="22"/>
          <w:szCs w:val="22"/>
        </w:rPr>
        <w:t>.</w:t>
      </w:r>
    </w:p>
    <w:p w14:paraId="7CD15D59" w14:textId="77777777" w:rsidR="00D45F6F" w:rsidRPr="007803AE" w:rsidRDefault="00D45F6F" w:rsidP="00D45F6F">
      <w:pPr>
        <w:widowControl w:val="0"/>
        <w:ind w:left="1418"/>
        <w:jc w:val="both"/>
        <w:rPr>
          <w:rFonts w:ascii="Museo Sans 300" w:hAnsi="Museo Sans 300" w:cs="Arial"/>
          <w:sz w:val="22"/>
          <w:szCs w:val="22"/>
        </w:rPr>
      </w:pPr>
    </w:p>
    <w:p w14:paraId="2624E9FF" w14:textId="77777777" w:rsidR="00432AE6" w:rsidRPr="007803AE" w:rsidRDefault="00FC7B84" w:rsidP="00D45F6F">
      <w:pPr>
        <w:widowControl w:val="0"/>
        <w:spacing w:after="120"/>
        <w:ind w:left="1418"/>
        <w:jc w:val="both"/>
        <w:rPr>
          <w:rFonts w:ascii="Museo Sans 300" w:hAnsi="Museo Sans 300" w:cs="Arial"/>
          <w:sz w:val="22"/>
          <w:szCs w:val="22"/>
        </w:rPr>
      </w:pPr>
      <w:r w:rsidRPr="007803AE">
        <w:rPr>
          <w:rFonts w:ascii="Museo Sans 300" w:hAnsi="Museo Sans 300" w:cs="Arial"/>
          <w:sz w:val="22"/>
          <w:szCs w:val="22"/>
        </w:rPr>
        <w:t>Cuando hay demostración de una o más de las siguientes reacciones Psiconeuróticas:</w:t>
      </w:r>
    </w:p>
    <w:p w14:paraId="2624EA01" w14:textId="7A05FAB2" w:rsidR="001152D5" w:rsidRPr="007803AE" w:rsidRDefault="00FC7B84" w:rsidP="002F0D1F">
      <w:pPr>
        <w:numPr>
          <w:ilvl w:val="0"/>
          <w:numId w:val="48"/>
        </w:numPr>
        <w:ind w:left="1559" w:hanging="425"/>
        <w:rPr>
          <w:rFonts w:ascii="Museo Sans 300" w:hAnsi="Museo Sans 300" w:cs="Arial"/>
          <w:b/>
          <w:sz w:val="22"/>
          <w:szCs w:val="22"/>
        </w:rPr>
      </w:pPr>
      <w:r w:rsidRPr="007803AE">
        <w:rPr>
          <w:rFonts w:ascii="Museo Sans 300" w:hAnsi="Museo Sans 300" w:cs="Arial"/>
          <w:b/>
          <w:sz w:val="22"/>
          <w:szCs w:val="22"/>
        </w:rPr>
        <w:t>Reacciones de Ansiedad</w:t>
      </w:r>
      <w:r w:rsidR="001152D5" w:rsidRPr="007803AE">
        <w:rPr>
          <w:rFonts w:ascii="Museo Sans 300" w:hAnsi="Museo Sans 300" w:cs="Arial"/>
          <w:b/>
          <w:sz w:val="22"/>
          <w:szCs w:val="22"/>
        </w:rPr>
        <w:t>.</w:t>
      </w:r>
    </w:p>
    <w:p w14:paraId="343C32FB" w14:textId="34CBA585" w:rsidR="006B3750" w:rsidRPr="007803AE" w:rsidRDefault="00FC7B84" w:rsidP="002F0D1F">
      <w:pPr>
        <w:ind w:left="1559"/>
        <w:jc w:val="both"/>
        <w:rPr>
          <w:rFonts w:ascii="Museo Sans 300" w:hAnsi="Museo Sans 300" w:cs="Arial"/>
          <w:sz w:val="22"/>
          <w:szCs w:val="22"/>
        </w:rPr>
      </w:pPr>
      <w:r w:rsidRPr="007803AE">
        <w:rPr>
          <w:rFonts w:ascii="Museo Sans 300" w:hAnsi="Museo Sans 300" w:cs="Arial"/>
          <w:sz w:val="22"/>
          <w:szCs w:val="22"/>
        </w:rPr>
        <w:t>Se presentan estados variables de presentimiento, tensión y expectación. Hay interferencia con las funciones de la memoria y concentración. Períodos recurrentes y persistentes de ansiedad que causan desórdenes en las relaciones interpersonales. La persona requiere de un</w:t>
      </w:r>
      <w:r w:rsidR="001152D5" w:rsidRPr="007803AE">
        <w:rPr>
          <w:rFonts w:ascii="Museo Sans 300" w:hAnsi="Museo Sans 300" w:cs="Arial"/>
          <w:sz w:val="22"/>
          <w:szCs w:val="22"/>
        </w:rPr>
        <w:t>a continua reafirmación y apoyo.</w:t>
      </w:r>
    </w:p>
    <w:p w14:paraId="2624EA04" w14:textId="2720627D" w:rsidR="001152D5" w:rsidRPr="007803AE" w:rsidRDefault="00FC7B84" w:rsidP="002F0D1F">
      <w:pPr>
        <w:ind w:left="1559"/>
        <w:jc w:val="both"/>
        <w:rPr>
          <w:rFonts w:ascii="Museo Sans 300" w:hAnsi="Museo Sans 300" w:cs="Arial"/>
          <w:sz w:val="22"/>
          <w:szCs w:val="22"/>
        </w:rPr>
      </w:pPr>
      <w:r w:rsidRPr="007803AE">
        <w:rPr>
          <w:rFonts w:ascii="Museo Sans 300" w:hAnsi="Museo Sans 300" w:cs="Arial"/>
          <w:sz w:val="22"/>
          <w:szCs w:val="22"/>
        </w:rPr>
        <w:t>El trabajador con frecuencia presenta crisis de pánico o angustia, que se manifiestan por la aparición repentina de una aprehensión intensa, miedo o temor, a menudo están asociados con sentimientos de catástrofe inminente.</w:t>
      </w:r>
    </w:p>
    <w:p w14:paraId="2624EA06" w14:textId="221ADBCB" w:rsidR="001152D5" w:rsidRPr="007803AE" w:rsidRDefault="00FC7B84" w:rsidP="002F0D1F">
      <w:pPr>
        <w:numPr>
          <w:ilvl w:val="0"/>
          <w:numId w:val="48"/>
        </w:numPr>
        <w:ind w:left="1559" w:hanging="425"/>
        <w:rPr>
          <w:rFonts w:ascii="Museo Sans 300" w:hAnsi="Museo Sans 300" w:cs="Arial"/>
          <w:sz w:val="22"/>
          <w:szCs w:val="22"/>
        </w:rPr>
      </w:pPr>
      <w:r w:rsidRPr="007803AE">
        <w:rPr>
          <w:rFonts w:ascii="Museo Sans 300" w:hAnsi="Museo Sans 300" w:cs="Arial"/>
          <w:b/>
          <w:sz w:val="22"/>
          <w:szCs w:val="22"/>
        </w:rPr>
        <w:t>Reacciones Fóbicas</w:t>
      </w:r>
      <w:r w:rsidR="001152D5" w:rsidRPr="007803AE">
        <w:rPr>
          <w:rFonts w:ascii="Museo Sans 300" w:hAnsi="Museo Sans 300" w:cs="Arial"/>
          <w:b/>
          <w:sz w:val="22"/>
          <w:szCs w:val="22"/>
        </w:rPr>
        <w:t>.</w:t>
      </w:r>
    </w:p>
    <w:p w14:paraId="2624EA08" w14:textId="0C2E4CF1" w:rsidR="001152D5" w:rsidRPr="007803AE" w:rsidRDefault="00FC7B84" w:rsidP="002F0D1F">
      <w:pPr>
        <w:ind w:left="1559"/>
        <w:jc w:val="both"/>
        <w:rPr>
          <w:rFonts w:ascii="Museo Sans 300" w:hAnsi="Museo Sans 300" w:cs="Arial"/>
          <w:sz w:val="22"/>
          <w:szCs w:val="22"/>
        </w:rPr>
      </w:pPr>
      <w:r w:rsidRPr="007803AE">
        <w:rPr>
          <w:rFonts w:ascii="Museo Sans 300" w:hAnsi="Museo Sans 300" w:cs="Arial"/>
          <w:sz w:val="22"/>
          <w:szCs w:val="22"/>
        </w:rPr>
        <w:t xml:space="preserve">Ocurren modelos de adaptación fóbica en que el comportamiento se transforma en bizarro y desadaptativo. La mayoría de las actividades diarias son </w:t>
      </w:r>
      <w:r w:rsidR="00A752A8" w:rsidRPr="007803AE">
        <w:rPr>
          <w:rFonts w:ascii="Museo Sans 300" w:hAnsi="Museo Sans 300" w:cs="Arial"/>
          <w:sz w:val="22"/>
          <w:szCs w:val="22"/>
        </w:rPr>
        <w:t>realiz</w:t>
      </w:r>
      <w:r w:rsidR="001152D5" w:rsidRPr="007803AE">
        <w:rPr>
          <w:rFonts w:ascii="Museo Sans 300" w:hAnsi="Museo Sans 300" w:cs="Arial"/>
          <w:sz w:val="22"/>
          <w:szCs w:val="22"/>
        </w:rPr>
        <w:t>adas en forma desordenada.</w:t>
      </w:r>
    </w:p>
    <w:p w14:paraId="1AB4DACB" w14:textId="77777777" w:rsidR="006B3750" w:rsidRPr="007803AE" w:rsidRDefault="00FC7B84" w:rsidP="006B3750">
      <w:pPr>
        <w:numPr>
          <w:ilvl w:val="0"/>
          <w:numId w:val="48"/>
        </w:numPr>
        <w:ind w:left="1559" w:hanging="425"/>
        <w:rPr>
          <w:rFonts w:ascii="Museo Sans 300" w:hAnsi="Museo Sans 300" w:cs="Arial"/>
          <w:sz w:val="22"/>
          <w:szCs w:val="22"/>
        </w:rPr>
      </w:pPr>
      <w:r w:rsidRPr="007803AE">
        <w:rPr>
          <w:rFonts w:ascii="Museo Sans 300" w:hAnsi="Museo Sans 300" w:cs="Arial"/>
          <w:b/>
          <w:sz w:val="22"/>
          <w:szCs w:val="22"/>
        </w:rPr>
        <w:t>Reacciones Psicofisiológicas</w:t>
      </w:r>
      <w:r w:rsidR="001152D5" w:rsidRPr="007803AE">
        <w:rPr>
          <w:rFonts w:ascii="Museo Sans 300" w:hAnsi="Museo Sans 300" w:cs="Arial"/>
          <w:b/>
          <w:sz w:val="22"/>
          <w:szCs w:val="22"/>
        </w:rPr>
        <w:t>.</w:t>
      </w:r>
    </w:p>
    <w:p w14:paraId="2624EA0A" w14:textId="58B34C2A" w:rsidR="001152D5" w:rsidRPr="007803AE" w:rsidRDefault="00FC7B84" w:rsidP="002F0D1F">
      <w:pPr>
        <w:ind w:left="1559"/>
        <w:jc w:val="both"/>
        <w:rPr>
          <w:rFonts w:ascii="Museo Sans 300" w:hAnsi="Museo Sans 300" w:cs="Arial"/>
          <w:sz w:val="22"/>
          <w:szCs w:val="22"/>
        </w:rPr>
      </w:pPr>
      <w:r w:rsidRPr="007803AE">
        <w:rPr>
          <w:rFonts w:ascii="Museo Sans 300" w:hAnsi="Museo Sans 300" w:cs="Arial"/>
          <w:sz w:val="22"/>
          <w:szCs w:val="22"/>
        </w:rPr>
        <w:t>Estas reacciones con modificaciones de los tejidos en uno o más de los sistemas u órganos del cuerpo, pueden no ser reversibles</w:t>
      </w:r>
      <w:r w:rsidR="006B3750" w:rsidRPr="007803AE">
        <w:rPr>
          <w:rFonts w:ascii="Museo Sans 300" w:hAnsi="Museo Sans 300" w:cs="Arial"/>
          <w:sz w:val="22"/>
          <w:szCs w:val="22"/>
        </w:rPr>
        <w:t xml:space="preserve">, tales como los cambios en las </w:t>
      </w:r>
      <w:r w:rsidRPr="007803AE">
        <w:rPr>
          <w:rFonts w:ascii="Museo Sans 300" w:hAnsi="Museo Sans 300" w:cs="Arial"/>
          <w:sz w:val="22"/>
          <w:szCs w:val="22"/>
        </w:rPr>
        <w:t>paredes del Intestino en la colitis ulcerosa o de la estructura de la fi</w:t>
      </w:r>
      <w:r w:rsidR="001152D5" w:rsidRPr="007803AE">
        <w:rPr>
          <w:rFonts w:ascii="Museo Sans 300" w:hAnsi="Museo Sans 300" w:cs="Arial"/>
          <w:sz w:val="22"/>
          <w:szCs w:val="22"/>
        </w:rPr>
        <w:t>bra muscular en la Fibromialgia.</w:t>
      </w:r>
    </w:p>
    <w:p w14:paraId="2624EA0B" w14:textId="77777777" w:rsidR="00EE5070" w:rsidRPr="007803AE" w:rsidRDefault="00FC7B84" w:rsidP="006B3750">
      <w:pPr>
        <w:numPr>
          <w:ilvl w:val="0"/>
          <w:numId w:val="48"/>
        </w:numPr>
        <w:ind w:left="1559" w:hanging="425"/>
        <w:rPr>
          <w:rFonts w:ascii="Museo Sans 300" w:hAnsi="Museo Sans 300" w:cs="Arial"/>
          <w:sz w:val="22"/>
          <w:szCs w:val="22"/>
        </w:rPr>
      </w:pPr>
      <w:r w:rsidRPr="007803AE">
        <w:rPr>
          <w:rFonts w:ascii="Museo Sans 300" w:hAnsi="Museo Sans 300" w:cs="Arial"/>
          <w:b/>
          <w:sz w:val="22"/>
          <w:szCs w:val="22"/>
        </w:rPr>
        <w:t>Reacciones Obsesivo – Compulsivas</w:t>
      </w:r>
      <w:r w:rsidR="001152D5" w:rsidRPr="007803AE">
        <w:rPr>
          <w:rFonts w:ascii="Museo Sans 300" w:hAnsi="Museo Sans 300" w:cs="Arial"/>
          <w:b/>
          <w:sz w:val="22"/>
          <w:szCs w:val="22"/>
        </w:rPr>
        <w:t>.</w:t>
      </w:r>
    </w:p>
    <w:p w14:paraId="2624EA0D" w14:textId="77777777" w:rsidR="00432AE6" w:rsidRPr="007803AE" w:rsidRDefault="00FC7B84" w:rsidP="004C3705">
      <w:pPr>
        <w:ind w:left="1559"/>
        <w:jc w:val="both"/>
        <w:rPr>
          <w:rFonts w:ascii="Museo Sans 300" w:hAnsi="Museo Sans 300" w:cs="Arial"/>
          <w:sz w:val="22"/>
          <w:szCs w:val="22"/>
        </w:rPr>
      </w:pPr>
      <w:r w:rsidRPr="007803AE">
        <w:rPr>
          <w:rFonts w:ascii="Museo Sans 300" w:hAnsi="Museo Sans 300" w:cs="Arial"/>
          <w:sz w:val="22"/>
          <w:szCs w:val="22"/>
        </w:rPr>
        <w:t>Estas reacciones son tan marcadas que las actividades personales y sociales del trabajador están imposibilitadas, debido a un pensamiento inflexi</w:t>
      </w:r>
      <w:r w:rsidR="00A752A8" w:rsidRPr="007803AE">
        <w:rPr>
          <w:rFonts w:ascii="Museo Sans 300" w:hAnsi="Museo Sans 300" w:cs="Arial"/>
          <w:sz w:val="22"/>
          <w:szCs w:val="22"/>
        </w:rPr>
        <w:t>ble y comport</w:t>
      </w:r>
      <w:r w:rsidR="001152D5" w:rsidRPr="007803AE">
        <w:rPr>
          <w:rFonts w:ascii="Museo Sans 300" w:hAnsi="Museo Sans 300" w:cs="Arial"/>
          <w:sz w:val="22"/>
          <w:szCs w:val="22"/>
        </w:rPr>
        <w:t>amiento ritualista.</w:t>
      </w:r>
    </w:p>
    <w:p w14:paraId="2624EA0E" w14:textId="77777777" w:rsidR="001152D5" w:rsidRPr="007803AE" w:rsidRDefault="001152D5" w:rsidP="006B3750">
      <w:pPr>
        <w:ind w:left="1559"/>
        <w:jc w:val="both"/>
        <w:rPr>
          <w:rFonts w:ascii="Museo Sans 300" w:hAnsi="Museo Sans 300" w:cs="Arial"/>
          <w:sz w:val="22"/>
          <w:szCs w:val="22"/>
        </w:rPr>
      </w:pPr>
    </w:p>
    <w:p w14:paraId="2624EA10" w14:textId="1F67D22B" w:rsidR="00FC7B84" w:rsidRPr="007803AE" w:rsidRDefault="00FC7B84" w:rsidP="004C3705">
      <w:pPr>
        <w:numPr>
          <w:ilvl w:val="0"/>
          <w:numId w:val="48"/>
        </w:numPr>
        <w:ind w:left="1559" w:hanging="425"/>
        <w:rPr>
          <w:rFonts w:ascii="Museo Sans 300" w:hAnsi="Museo Sans 300" w:cs="Arial"/>
          <w:sz w:val="22"/>
          <w:szCs w:val="22"/>
        </w:rPr>
      </w:pPr>
      <w:r w:rsidRPr="007803AE">
        <w:rPr>
          <w:rFonts w:ascii="Museo Sans 300" w:hAnsi="Museo Sans 300" w:cs="Arial"/>
          <w:b/>
          <w:sz w:val="22"/>
          <w:szCs w:val="22"/>
        </w:rPr>
        <w:t>Conversión o Reacciones Histéricas</w:t>
      </w:r>
      <w:r w:rsidR="001152D5" w:rsidRPr="007803AE">
        <w:rPr>
          <w:rFonts w:ascii="Museo Sans 300" w:hAnsi="Museo Sans 300" w:cs="Arial"/>
          <w:b/>
          <w:sz w:val="22"/>
          <w:szCs w:val="22"/>
        </w:rPr>
        <w:t>.</w:t>
      </w:r>
      <w:r w:rsidRPr="007803AE">
        <w:rPr>
          <w:rFonts w:ascii="Museo Sans 300" w:hAnsi="Museo Sans 300" w:cs="Arial"/>
          <w:sz w:val="22"/>
          <w:szCs w:val="22"/>
        </w:rPr>
        <w:br/>
        <w:t>Frecuentemente ocurren episodios de pérdida de alguna función fisiológica, las cuales pueden persistir por varias semanas.</w:t>
      </w:r>
    </w:p>
    <w:p w14:paraId="5490D3EC" w14:textId="77777777" w:rsidR="00D45F6F" w:rsidRPr="007803AE" w:rsidRDefault="00D45F6F" w:rsidP="00432AE6">
      <w:pPr>
        <w:ind w:left="2138"/>
        <w:rPr>
          <w:rFonts w:ascii="Museo Sans 300" w:hAnsi="Museo Sans 300" w:cs="Arial"/>
          <w:sz w:val="22"/>
          <w:szCs w:val="22"/>
        </w:rPr>
      </w:pPr>
    </w:p>
    <w:p w14:paraId="2624EA12" w14:textId="77777777" w:rsidR="0056082A" w:rsidRPr="007803AE" w:rsidRDefault="00FC7B84" w:rsidP="0056082A">
      <w:pPr>
        <w:ind w:left="1418" w:hanging="1418"/>
        <w:jc w:val="both"/>
        <w:rPr>
          <w:rFonts w:ascii="Museo Sans 300" w:hAnsi="Museo Sans 300" w:cs="Arial"/>
          <w:sz w:val="22"/>
          <w:szCs w:val="22"/>
        </w:rPr>
      </w:pPr>
      <w:r w:rsidRPr="007803AE">
        <w:rPr>
          <w:rFonts w:ascii="Museo Sans 300" w:hAnsi="Museo Sans 300" w:cs="Arial"/>
          <w:sz w:val="22"/>
          <w:szCs w:val="22"/>
        </w:rPr>
        <w:t xml:space="preserve">Clase IV </w:t>
      </w:r>
      <w:r w:rsidR="00432AE6"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r w:rsidR="0056082A" w:rsidRPr="007803AE">
        <w:rPr>
          <w:rFonts w:ascii="Museo Sans 300" w:hAnsi="Museo Sans 300" w:cs="Arial"/>
          <w:sz w:val="22"/>
          <w:szCs w:val="22"/>
        </w:rPr>
        <w:t>.</w:t>
      </w:r>
    </w:p>
    <w:p w14:paraId="2624EA13" w14:textId="77777777" w:rsidR="00A752A8" w:rsidRPr="007803AE" w:rsidRDefault="00A752A8" w:rsidP="0056082A">
      <w:pPr>
        <w:ind w:left="1418" w:hanging="1418"/>
        <w:jc w:val="both"/>
        <w:rPr>
          <w:rFonts w:ascii="Museo Sans 300" w:hAnsi="Museo Sans 300" w:cs="Arial"/>
          <w:sz w:val="22"/>
          <w:szCs w:val="22"/>
        </w:rPr>
      </w:pPr>
    </w:p>
    <w:p w14:paraId="2624EA14" w14:textId="77777777" w:rsidR="00432AE6" w:rsidRPr="007803AE" w:rsidRDefault="00FC7B84" w:rsidP="006B3750">
      <w:pPr>
        <w:spacing w:after="120"/>
        <w:ind w:left="1418"/>
        <w:jc w:val="both"/>
        <w:rPr>
          <w:rFonts w:ascii="Museo Sans 300" w:hAnsi="Museo Sans 300" w:cs="Arial"/>
          <w:sz w:val="22"/>
          <w:szCs w:val="22"/>
        </w:rPr>
      </w:pPr>
      <w:r w:rsidRPr="007803AE">
        <w:rPr>
          <w:rFonts w:ascii="Museo Sans 300" w:hAnsi="Museo Sans 300" w:cs="Arial"/>
          <w:sz w:val="22"/>
          <w:szCs w:val="22"/>
        </w:rPr>
        <w:t>Cuando se demuestra una o más de las siguientes reacciones Psiconeuróticas:</w:t>
      </w:r>
    </w:p>
    <w:p w14:paraId="2624EA16" w14:textId="05E4A437" w:rsidR="001152D5" w:rsidRPr="007803AE" w:rsidRDefault="00FC7B84" w:rsidP="004C3705">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Reacciones de Ansiedad</w:t>
      </w:r>
      <w:r w:rsidR="001152D5" w:rsidRPr="007803AE">
        <w:rPr>
          <w:rFonts w:ascii="Museo Sans 300" w:hAnsi="Museo Sans 300" w:cs="Arial"/>
          <w:b/>
          <w:sz w:val="22"/>
          <w:szCs w:val="22"/>
        </w:rPr>
        <w:t>.</w:t>
      </w:r>
    </w:p>
    <w:p w14:paraId="2624EA18" w14:textId="38D05CE3" w:rsidR="001152D5" w:rsidRPr="007803AE" w:rsidRDefault="00FC7B84" w:rsidP="004C3705">
      <w:pPr>
        <w:widowControl w:val="0"/>
        <w:ind w:left="1559"/>
        <w:jc w:val="both"/>
        <w:rPr>
          <w:rFonts w:ascii="Museo Sans 300" w:hAnsi="Museo Sans 300" w:cs="Arial"/>
          <w:sz w:val="22"/>
          <w:szCs w:val="22"/>
        </w:rPr>
      </w:pPr>
      <w:r w:rsidRPr="007803AE">
        <w:rPr>
          <w:rFonts w:ascii="Museo Sans 300" w:hAnsi="Museo Sans 300" w:cs="Arial"/>
          <w:sz w:val="22"/>
          <w:szCs w:val="22"/>
        </w:rPr>
        <w:t>Presenta crisis de angustia o de pánico a diario y su durac</w:t>
      </w:r>
      <w:r w:rsidR="001152D5" w:rsidRPr="007803AE">
        <w:rPr>
          <w:rFonts w:ascii="Museo Sans 300" w:hAnsi="Museo Sans 300" w:cs="Arial"/>
          <w:sz w:val="22"/>
          <w:szCs w:val="22"/>
        </w:rPr>
        <w:t>ión puede ser de varias semanas.</w:t>
      </w:r>
    </w:p>
    <w:p w14:paraId="2624EA1A" w14:textId="7B1058C5" w:rsidR="001152D5" w:rsidRPr="007803AE" w:rsidRDefault="00FC7B84" w:rsidP="004C3705">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Reacciones Fóbicas</w:t>
      </w:r>
      <w:r w:rsidR="001152D5" w:rsidRPr="007803AE">
        <w:rPr>
          <w:rFonts w:ascii="Museo Sans 300" w:hAnsi="Museo Sans 300" w:cs="Arial"/>
          <w:b/>
          <w:sz w:val="22"/>
          <w:szCs w:val="22"/>
        </w:rPr>
        <w:t>.</w:t>
      </w:r>
    </w:p>
    <w:p w14:paraId="2624EA1C" w14:textId="455B2668" w:rsidR="001152D5" w:rsidRPr="007803AE" w:rsidRDefault="00FC7B84" w:rsidP="004C3705">
      <w:pPr>
        <w:ind w:left="1559"/>
        <w:jc w:val="both"/>
        <w:rPr>
          <w:rFonts w:ascii="Museo Sans 300" w:hAnsi="Museo Sans 300" w:cs="Arial"/>
          <w:sz w:val="22"/>
          <w:szCs w:val="22"/>
        </w:rPr>
      </w:pPr>
      <w:r w:rsidRPr="007803AE">
        <w:rPr>
          <w:rFonts w:ascii="Museo Sans 300" w:hAnsi="Museo Sans 300" w:cs="Arial"/>
          <w:sz w:val="22"/>
          <w:szCs w:val="22"/>
        </w:rPr>
        <w:t>El trabajador está en plena desadaptación persistente, se encierra en su do</w:t>
      </w:r>
      <w:r w:rsidR="001152D5" w:rsidRPr="007803AE">
        <w:rPr>
          <w:rFonts w:ascii="Museo Sans 300" w:hAnsi="Museo Sans 300" w:cs="Arial"/>
          <w:sz w:val="22"/>
          <w:szCs w:val="22"/>
        </w:rPr>
        <w:t>rmitorio y busca el aislamiento.</w:t>
      </w:r>
    </w:p>
    <w:p w14:paraId="2624EA1E" w14:textId="5EA9F36F" w:rsidR="001152D5" w:rsidRPr="007803AE" w:rsidRDefault="00FC7B84" w:rsidP="004C3705">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Reacciones Psicofisiológicas</w:t>
      </w:r>
      <w:r w:rsidR="0056082A" w:rsidRPr="007803AE">
        <w:rPr>
          <w:rFonts w:ascii="Museo Sans 300" w:hAnsi="Museo Sans 300" w:cs="Arial"/>
          <w:b/>
          <w:sz w:val="22"/>
          <w:szCs w:val="22"/>
        </w:rPr>
        <w:t>.</w:t>
      </w:r>
    </w:p>
    <w:p w14:paraId="2624EA20" w14:textId="46DC963C" w:rsidR="001152D5" w:rsidRPr="007803AE" w:rsidRDefault="00FC7B84" w:rsidP="004C3705">
      <w:pPr>
        <w:ind w:left="1559"/>
        <w:jc w:val="both"/>
        <w:rPr>
          <w:rFonts w:ascii="Museo Sans 300" w:hAnsi="Museo Sans 300" w:cs="Arial"/>
          <w:sz w:val="22"/>
          <w:szCs w:val="22"/>
        </w:rPr>
      </w:pPr>
      <w:r w:rsidRPr="007803AE">
        <w:rPr>
          <w:rFonts w:ascii="Museo Sans 300" w:hAnsi="Museo Sans 300" w:cs="Arial"/>
          <w:sz w:val="22"/>
          <w:szCs w:val="22"/>
        </w:rPr>
        <w:t xml:space="preserve">Un sistema u órgano corporal presenta modificaciones irreversibles y </w:t>
      </w:r>
      <w:r w:rsidR="001152D5" w:rsidRPr="007803AE">
        <w:rPr>
          <w:rFonts w:ascii="Museo Sans 300" w:hAnsi="Museo Sans 300" w:cs="Arial"/>
          <w:sz w:val="22"/>
          <w:szCs w:val="22"/>
        </w:rPr>
        <w:t>severa limitación de su función.</w:t>
      </w:r>
    </w:p>
    <w:p w14:paraId="2624EA21" w14:textId="363BBE4E" w:rsidR="001152D5" w:rsidRPr="007803AE" w:rsidRDefault="00FC7B84" w:rsidP="006B3750">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Reacciones Obsesivo-Compulsivas</w:t>
      </w:r>
      <w:r w:rsidR="00C051B5" w:rsidRPr="007803AE">
        <w:rPr>
          <w:rFonts w:ascii="Museo Sans 300" w:hAnsi="Museo Sans 300" w:cs="Arial"/>
          <w:b/>
          <w:sz w:val="22"/>
          <w:szCs w:val="22"/>
        </w:rPr>
        <w:t>.</w:t>
      </w:r>
    </w:p>
    <w:p w14:paraId="2624EA23" w14:textId="185B53CA" w:rsidR="001152D5" w:rsidRPr="007803AE" w:rsidRDefault="00FC7B84" w:rsidP="004C3705">
      <w:pPr>
        <w:ind w:left="1559"/>
        <w:rPr>
          <w:rFonts w:ascii="Museo Sans 300" w:hAnsi="Museo Sans 300" w:cs="Arial"/>
          <w:sz w:val="22"/>
          <w:szCs w:val="22"/>
        </w:rPr>
      </w:pPr>
      <w:r w:rsidRPr="007803AE">
        <w:rPr>
          <w:rFonts w:ascii="Museo Sans 300" w:hAnsi="Museo Sans 300" w:cs="Arial"/>
          <w:sz w:val="22"/>
          <w:szCs w:val="22"/>
        </w:rPr>
        <w:t>El trabajador necesita cu</w:t>
      </w:r>
      <w:r w:rsidR="00A752A8" w:rsidRPr="007803AE">
        <w:rPr>
          <w:rFonts w:ascii="Museo Sans 300" w:hAnsi="Museo Sans 300" w:cs="Arial"/>
          <w:sz w:val="22"/>
          <w:szCs w:val="22"/>
        </w:rPr>
        <w:t>idados y asistencia perma</w:t>
      </w:r>
      <w:r w:rsidR="001152D5" w:rsidRPr="007803AE">
        <w:rPr>
          <w:rFonts w:ascii="Museo Sans 300" w:hAnsi="Museo Sans 300" w:cs="Arial"/>
          <w:sz w:val="22"/>
          <w:szCs w:val="22"/>
        </w:rPr>
        <w:t>nente.</w:t>
      </w:r>
    </w:p>
    <w:p w14:paraId="2624EA24" w14:textId="00740709" w:rsidR="001152D5" w:rsidRPr="007803AE" w:rsidRDefault="00FC7B84" w:rsidP="006B3750">
      <w:pPr>
        <w:numPr>
          <w:ilvl w:val="0"/>
          <w:numId w:val="49"/>
        </w:numPr>
        <w:ind w:left="1559" w:hanging="425"/>
        <w:rPr>
          <w:rFonts w:ascii="Museo Sans 300" w:hAnsi="Museo Sans 300" w:cs="Arial"/>
          <w:sz w:val="22"/>
          <w:szCs w:val="22"/>
        </w:rPr>
      </w:pPr>
      <w:r w:rsidRPr="007803AE">
        <w:rPr>
          <w:rFonts w:ascii="Museo Sans 300" w:hAnsi="Museo Sans 300" w:cs="Arial"/>
          <w:b/>
          <w:sz w:val="22"/>
          <w:szCs w:val="22"/>
        </w:rPr>
        <w:t>Conversión o Reacciones Histéricas</w:t>
      </w:r>
      <w:r w:rsidR="001152D5" w:rsidRPr="007803AE">
        <w:rPr>
          <w:rFonts w:ascii="Museo Sans 300" w:hAnsi="Museo Sans 300" w:cs="Arial"/>
          <w:b/>
          <w:sz w:val="22"/>
          <w:szCs w:val="22"/>
        </w:rPr>
        <w:t>.</w:t>
      </w:r>
    </w:p>
    <w:p w14:paraId="2624EA25" w14:textId="23C26DE6" w:rsidR="00FC7B84" w:rsidRDefault="00FC7B84" w:rsidP="006B3750">
      <w:pPr>
        <w:ind w:left="1559"/>
        <w:rPr>
          <w:rFonts w:ascii="Museo Sans 300" w:hAnsi="Museo Sans 300" w:cs="Arial"/>
          <w:sz w:val="22"/>
          <w:szCs w:val="22"/>
        </w:rPr>
      </w:pPr>
      <w:r w:rsidRPr="007803AE">
        <w:rPr>
          <w:rFonts w:ascii="Museo Sans 300" w:hAnsi="Museo Sans 300" w:cs="Arial"/>
          <w:sz w:val="22"/>
          <w:szCs w:val="22"/>
        </w:rPr>
        <w:t>Los miembros, órganos o sistemas comprometidos tienen cambios fisiológicos regresivos y avanzados.</w:t>
      </w:r>
    </w:p>
    <w:p w14:paraId="74FEDCE7" w14:textId="77777777" w:rsidR="00F46E53" w:rsidRPr="007803AE" w:rsidRDefault="00F46E53" w:rsidP="006B3750">
      <w:pPr>
        <w:ind w:left="1559"/>
        <w:rPr>
          <w:rFonts w:ascii="Museo Sans 300" w:hAnsi="Museo Sans 300" w:cs="Arial"/>
          <w:sz w:val="22"/>
          <w:szCs w:val="22"/>
        </w:rPr>
      </w:pPr>
    </w:p>
    <w:p w14:paraId="2624EA27" w14:textId="77777777" w:rsidR="00A752A8" w:rsidRPr="007803AE" w:rsidRDefault="005A6C2C" w:rsidP="000B52C0">
      <w:pPr>
        <w:pStyle w:val="Prrafodelista"/>
        <w:numPr>
          <w:ilvl w:val="0"/>
          <w:numId w:val="177"/>
        </w:numPr>
        <w:ind w:left="425" w:hanging="425"/>
        <w:rPr>
          <w:rFonts w:ascii="Museo Sans 300" w:hAnsi="Museo Sans 300" w:cs="Arial"/>
          <w:sz w:val="22"/>
          <w:szCs w:val="22"/>
        </w:rPr>
      </w:pPr>
      <w:r w:rsidRPr="007803AE">
        <w:rPr>
          <w:rFonts w:ascii="Museo Sans 300" w:hAnsi="Museo Sans 300" w:cs="Arial"/>
          <w:b/>
          <w:sz w:val="22"/>
          <w:szCs w:val="22"/>
        </w:rPr>
        <w:t>Trastornos de la Personalidad y del Comportamiento en Adultos</w:t>
      </w:r>
      <w:r w:rsidR="00127B6F" w:rsidRPr="007803AE">
        <w:rPr>
          <w:rFonts w:ascii="Museo Sans 300" w:hAnsi="Museo Sans 300" w:cs="Arial"/>
          <w:b/>
          <w:sz w:val="22"/>
          <w:szCs w:val="22"/>
        </w:rPr>
        <w:t>.</w:t>
      </w:r>
      <w:r w:rsidR="00A752A8" w:rsidRPr="007803AE">
        <w:rPr>
          <w:rFonts w:ascii="Museo Sans 300" w:hAnsi="Museo Sans 300" w:cs="Arial"/>
          <w:sz w:val="22"/>
          <w:szCs w:val="22"/>
        </w:rPr>
        <w:br/>
      </w:r>
    </w:p>
    <w:p w14:paraId="2624EA28" w14:textId="77777777" w:rsidR="000B7C82" w:rsidRPr="007803AE" w:rsidRDefault="005A6C2C" w:rsidP="00127B6F">
      <w:pPr>
        <w:pStyle w:val="Prrafodelista"/>
        <w:ind w:left="425"/>
        <w:rPr>
          <w:rFonts w:ascii="Museo Sans 300" w:hAnsi="Museo Sans 300" w:cs="Arial"/>
          <w:sz w:val="22"/>
          <w:szCs w:val="22"/>
        </w:rPr>
      </w:pPr>
      <w:r w:rsidRPr="007803AE">
        <w:rPr>
          <w:rFonts w:ascii="Museo Sans 300" w:hAnsi="Museo Sans 300" w:cs="Arial"/>
          <w:sz w:val="22"/>
          <w:szCs w:val="22"/>
        </w:rPr>
        <w:t>Este grupo incluye:</w:t>
      </w:r>
    </w:p>
    <w:p w14:paraId="2624EA29" w14:textId="77777777" w:rsidR="00127B6F" w:rsidRPr="007803AE" w:rsidRDefault="00127B6F" w:rsidP="00127B6F">
      <w:pPr>
        <w:pStyle w:val="Prrafodelista"/>
        <w:ind w:left="425"/>
        <w:rPr>
          <w:rFonts w:ascii="Museo Sans 300" w:hAnsi="Museo Sans 300" w:cs="Arial"/>
          <w:sz w:val="22"/>
          <w:szCs w:val="22"/>
        </w:rPr>
      </w:pPr>
    </w:p>
    <w:p w14:paraId="2624EA2A" w14:textId="77777777" w:rsidR="000B7C82" w:rsidRPr="007803AE" w:rsidRDefault="005A6C2C"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Específicos de la Personalidad</w:t>
      </w:r>
      <w:r w:rsidR="00127B6F" w:rsidRPr="007803AE">
        <w:rPr>
          <w:rFonts w:ascii="Museo Sans 300" w:hAnsi="Museo Sans 300" w:cs="Arial"/>
          <w:sz w:val="22"/>
          <w:szCs w:val="22"/>
        </w:rPr>
        <w:t>.</w:t>
      </w:r>
    </w:p>
    <w:p w14:paraId="2624EA2B" w14:textId="77777777" w:rsidR="000B7C82" w:rsidRPr="007803AE" w:rsidRDefault="005A6C2C"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Mixtos de la Personalidad</w:t>
      </w:r>
      <w:r w:rsidR="00127B6F" w:rsidRPr="007803AE">
        <w:rPr>
          <w:rFonts w:ascii="Museo Sans 300" w:hAnsi="Museo Sans 300" w:cs="Arial"/>
          <w:sz w:val="22"/>
          <w:szCs w:val="22"/>
        </w:rPr>
        <w:t>.</w:t>
      </w:r>
    </w:p>
    <w:p w14:paraId="2624EA2C" w14:textId="77777777" w:rsidR="000B7C82" w:rsidRPr="007803AE" w:rsidRDefault="005A6C2C"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Cambios Perdurables de la Personalidad no atribuibles a lesión o a enfermedad cerebral</w:t>
      </w:r>
      <w:r w:rsidR="00127B6F" w:rsidRPr="007803AE">
        <w:rPr>
          <w:rFonts w:ascii="Museo Sans 300" w:hAnsi="Museo Sans 300" w:cs="Arial"/>
          <w:sz w:val="22"/>
          <w:szCs w:val="22"/>
        </w:rPr>
        <w:t>.</w:t>
      </w:r>
    </w:p>
    <w:p w14:paraId="2624EA2D" w14:textId="77777777" w:rsidR="000B7C82" w:rsidRPr="007803AE" w:rsidRDefault="005A6C2C"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d</w:t>
      </w:r>
      <w:r w:rsidR="00127B6F" w:rsidRPr="007803AE">
        <w:rPr>
          <w:rFonts w:ascii="Museo Sans 300" w:hAnsi="Museo Sans 300" w:cs="Arial"/>
          <w:sz w:val="22"/>
          <w:szCs w:val="22"/>
        </w:rPr>
        <w:t>e los Hábitos y de los Impulsos.</w:t>
      </w:r>
    </w:p>
    <w:p w14:paraId="2624EA2E" w14:textId="77777777" w:rsidR="000B7C82" w:rsidRPr="007803AE" w:rsidRDefault="000B7C82"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de la identidad de género</w:t>
      </w:r>
      <w:r w:rsidR="00127B6F" w:rsidRPr="007803AE">
        <w:rPr>
          <w:rFonts w:ascii="Museo Sans 300" w:hAnsi="Museo Sans 300" w:cs="Arial"/>
          <w:sz w:val="22"/>
          <w:szCs w:val="22"/>
        </w:rPr>
        <w:t>.</w:t>
      </w:r>
    </w:p>
    <w:p w14:paraId="2624EA2F" w14:textId="77777777" w:rsidR="002803FF" w:rsidRPr="007803AE" w:rsidRDefault="002803FF"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de la preferencia sexual</w:t>
      </w:r>
      <w:r w:rsidR="00127B6F" w:rsidRPr="007803AE">
        <w:rPr>
          <w:rFonts w:ascii="Museo Sans 300" w:hAnsi="Museo Sans 300" w:cs="Arial"/>
          <w:sz w:val="22"/>
          <w:szCs w:val="22"/>
        </w:rPr>
        <w:t>.</w:t>
      </w:r>
    </w:p>
    <w:p w14:paraId="2624EA30" w14:textId="77777777" w:rsidR="002803FF" w:rsidRPr="007803AE" w:rsidRDefault="002803FF"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 psicológicos asociados al desarrollo y orientación sexual</w:t>
      </w:r>
      <w:r w:rsidR="00127B6F" w:rsidRPr="007803AE">
        <w:rPr>
          <w:rFonts w:ascii="Museo Sans 300" w:hAnsi="Museo Sans 300" w:cs="Arial"/>
          <w:sz w:val="22"/>
          <w:szCs w:val="22"/>
        </w:rPr>
        <w:t>.</w:t>
      </w:r>
    </w:p>
    <w:p w14:paraId="2624EA31" w14:textId="77777777" w:rsidR="00D936E9" w:rsidRPr="007803AE" w:rsidRDefault="002803FF" w:rsidP="000B52C0">
      <w:pPr>
        <w:numPr>
          <w:ilvl w:val="0"/>
          <w:numId w:val="50"/>
        </w:numPr>
        <w:ind w:left="993" w:hanging="284"/>
        <w:rPr>
          <w:rFonts w:ascii="Museo Sans 300" w:hAnsi="Museo Sans 300" w:cs="Arial"/>
          <w:sz w:val="22"/>
          <w:szCs w:val="22"/>
        </w:rPr>
      </w:pPr>
      <w:r w:rsidRPr="007803AE">
        <w:rPr>
          <w:rFonts w:ascii="Museo Sans 300" w:hAnsi="Museo Sans 300" w:cs="Arial"/>
          <w:sz w:val="22"/>
          <w:szCs w:val="22"/>
        </w:rPr>
        <w:t>Trastornos facticios</w:t>
      </w:r>
      <w:r w:rsidR="00C051B5" w:rsidRPr="007803AE">
        <w:rPr>
          <w:rFonts w:ascii="Museo Sans 300" w:hAnsi="Museo Sans 300" w:cs="Arial"/>
          <w:sz w:val="22"/>
          <w:szCs w:val="22"/>
        </w:rPr>
        <w:t>.</w:t>
      </w:r>
    </w:p>
    <w:p w14:paraId="2624EA32" w14:textId="77777777" w:rsidR="00A752A8" w:rsidRPr="007803AE" w:rsidRDefault="00A752A8" w:rsidP="002803FF">
      <w:pPr>
        <w:jc w:val="both"/>
        <w:rPr>
          <w:rFonts w:ascii="Museo Sans 300" w:hAnsi="Museo Sans 300" w:cs="Arial"/>
          <w:sz w:val="22"/>
          <w:szCs w:val="22"/>
        </w:rPr>
      </w:pPr>
    </w:p>
    <w:p w14:paraId="2624EA33" w14:textId="77777777" w:rsidR="002803FF" w:rsidRPr="007803AE" w:rsidRDefault="005A6C2C" w:rsidP="00D45F6F">
      <w:pPr>
        <w:widowControl w:val="0"/>
        <w:jc w:val="both"/>
        <w:rPr>
          <w:rFonts w:ascii="Museo Sans 300" w:hAnsi="Museo Sans 300" w:cs="Arial"/>
          <w:sz w:val="22"/>
          <w:szCs w:val="22"/>
        </w:rPr>
      </w:pPr>
      <w:r w:rsidRPr="007803AE">
        <w:rPr>
          <w:rFonts w:ascii="Museo Sans 300" w:hAnsi="Museo Sans 300" w:cs="Arial"/>
          <w:sz w:val="22"/>
          <w:szCs w:val="22"/>
        </w:rPr>
        <w:t>A diferencia de los Trastornos Neuróticos, el conflicto no se encuentra en el interior del individuo, sino entre él y su medio ambiente. Estos trastornos pueden ser la causa de grandes perturbaciones en el desempeño laboral, independientemente de las características del trabajo, ya que no permiten establecer relaciones laborales estables y duraderas.</w:t>
      </w:r>
    </w:p>
    <w:p w14:paraId="5928D242" w14:textId="77777777" w:rsidR="00FC581B" w:rsidRPr="007803AE" w:rsidRDefault="00FC581B" w:rsidP="006B3750">
      <w:pPr>
        <w:jc w:val="both"/>
        <w:rPr>
          <w:rFonts w:ascii="Museo Sans 300" w:hAnsi="Museo Sans 300" w:cs="Arial"/>
          <w:sz w:val="22"/>
          <w:szCs w:val="22"/>
        </w:rPr>
      </w:pPr>
    </w:p>
    <w:p w14:paraId="2B5E446F" w14:textId="0E1714B5" w:rsidR="006B3750" w:rsidRPr="007803AE" w:rsidRDefault="005A6C2C" w:rsidP="006B3750">
      <w:pPr>
        <w:jc w:val="both"/>
        <w:rPr>
          <w:rFonts w:ascii="Museo Sans 300" w:hAnsi="Museo Sans 300" w:cs="Arial"/>
          <w:sz w:val="22"/>
          <w:szCs w:val="22"/>
        </w:rPr>
      </w:pPr>
      <w:r w:rsidRPr="007803AE">
        <w:rPr>
          <w:rFonts w:ascii="Museo Sans 300" w:hAnsi="Museo Sans 300" w:cs="Arial"/>
          <w:sz w:val="22"/>
          <w:szCs w:val="22"/>
        </w:rPr>
        <w:t>Frecuentemente asociados a los Trastornos de Personalidad se observan los Trastornos del Comportamiento por uso de sustancias psicoactivas</w:t>
      </w:r>
      <w:r w:rsidR="00D936E9" w:rsidRPr="007803AE">
        <w:rPr>
          <w:rFonts w:ascii="Museo Sans 300" w:hAnsi="Museo Sans 300" w:cs="Arial"/>
          <w:sz w:val="22"/>
          <w:szCs w:val="22"/>
        </w:rPr>
        <w:t>.</w:t>
      </w:r>
    </w:p>
    <w:p w14:paraId="3D45777F" w14:textId="77777777" w:rsidR="0045631E" w:rsidRPr="007803AE" w:rsidRDefault="0045631E" w:rsidP="006B3750">
      <w:pPr>
        <w:jc w:val="both"/>
        <w:rPr>
          <w:rFonts w:ascii="Museo Sans 300" w:hAnsi="Museo Sans 300"/>
          <w:b/>
          <w:bCs/>
          <w:sz w:val="22"/>
          <w:szCs w:val="22"/>
        </w:rPr>
      </w:pPr>
    </w:p>
    <w:p w14:paraId="1C4995AA" w14:textId="77777777" w:rsidR="00416188" w:rsidRPr="007803AE" w:rsidRDefault="002803FF" w:rsidP="00416188">
      <w:pPr>
        <w:jc w:val="both"/>
        <w:rPr>
          <w:rFonts w:ascii="Museo Sans 300" w:hAnsi="Museo Sans 300"/>
          <w:b/>
          <w:bCs/>
          <w:sz w:val="22"/>
          <w:szCs w:val="22"/>
        </w:rPr>
      </w:pPr>
      <w:r w:rsidRPr="007803AE">
        <w:rPr>
          <w:rFonts w:ascii="Museo Sans 300" w:hAnsi="Museo Sans 300"/>
          <w:b/>
          <w:bCs/>
          <w:sz w:val="22"/>
          <w:szCs w:val="22"/>
        </w:rPr>
        <w:t>Menoscabo Laboral Permanente por Trastornos de la Personalidad y</w:t>
      </w:r>
      <w:r w:rsidR="00F5605E" w:rsidRPr="007803AE">
        <w:rPr>
          <w:rFonts w:ascii="Museo Sans 300" w:hAnsi="Museo Sans 300"/>
          <w:b/>
          <w:bCs/>
          <w:sz w:val="22"/>
          <w:szCs w:val="22"/>
        </w:rPr>
        <w:t xml:space="preserve"> del Comportamiento en adultos</w:t>
      </w:r>
      <w:r w:rsidR="00127B6F" w:rsidRPr="007803AE">
        <w:rPr>
          <w:rFonts w:ascii="Museo Sans 300" w:hAnsi="Museo Sans 300"/>
          <w:b/>
          <w:bCs/>
          <w:sz w:val="22"/>
          <w:szCs w:val="22"/>
        </w:rPr>
        <w:t>.</w:t>
      </w:r>
    </w:p>
    <w:p w14:paraId="6F8EC026" w14:textId="77777777" w:rsidR="00416188" w:rsidRPr="007803AE" w:rsidRDefault="00416188" w:rsidP="00416188">
      <w:pPr>
        <w:jc w:val="both"/>
        <w:rPr>
          <w:rFonts w:ascii="Museo Sans 300" w:hAnsi="Museo Sans 300"/>
          <w:b/>
          <w:bCs/>
          <w:sz w:val="22"/>
          <w:szCs w:val="22"/>
        </w:rPr>
      </w:pPr>
    </w:p>
    <w:p w14:paraId="2624EA37" w14:textId="4DFF68FC" w:rsidR="002803FF" w:rsidRPr="007803AE" w:rsidRDefault="002803FF" w:rsidP="00416188">
      <w:pPr>
        <w:widowControl w:val="0"/>
        <w:jc w:val="both"/>
        <w:rPr>
          <w:rFonts w:ascii="Museo Sans 300" w:hAnsi="Museo Sans 300"/>
          <w:b/>
          <w:bCs/>
          <w:sz w:val="22"/>
          <w:szCs w:val="22"/>
        </w:rPr>
      </w:pPr>
      <w:r w:rsidRPr="007803AE">
        <w:rPr>
          <w:rFonts w:ascii="Museo Sans 300" w:hAnsi="Museo Sans 300"/>
          <w:sz w:val="22"/>
          <w:szCs w:val="22"/>
        </w:rPr>
        <w:t xml:space="preserve">El Menoscabo Laboral Permanente de estos Impedimentos está determinado por la expresión del estilo de vida característico de la persona, su relación consigo mismo y con los demás. </w:t>
      </w:r>
    </w:p>
    <w:p w14:paraId="2624EA38" w14:textId="77777777" w:rsidR="006222E5" w:rsidRPr="007803AE" w:rsidRDefault="006222E5" w:rsidP="002803FF">
      <w:pPr>
        <w:pStyle w:val="Default"/>
        <w:jc w:val="both"/>
        <w:rPr>
          <w:rFonts w:ascii="Museo Sans 300" w:hAnsi="Museo Sans 300"/>
          <w:color w:val="auto"/>
          <w:sz w:val="22"/>
          <w:szCs w:val="22"/>
        </w:rPr>
      </w:pPr>
    </w:p>
    <w:p w14:paraId="2624EA39" w14:textId="77777777" w:rsidR="002803FF" w:rsidRPr="007803AE" w:rsidRDefault="002803FF" w:rsidP="002803FF">
      <w:pPr>
        <w:pStyle w:val="Default"/>
        <w:jc w:val="both"/>
        <w:rPr>
          <w:rFonts w:ascii="Museo Sans 300" w:hAnsi="Museo Sans 300"/>
          <w:color w:val="auto"/>
          <w:sz w:val="22"/>
          <w:szCs w:val="22"/>
        </w:rPr>
      </w:pPr>
      <w:r w:rsidRPr="007803AE">
        <w:rPr>
          <w:rFonts w:ascii="Museo Sans 300" w:hAnsi="Museo Sans 300"/>
          <w:color w:val="auto"/>
          <w:sz w:val="22"/>
          <w:szCs w:val="22"/>
        </w:rPr>
        <w:t>Se incluyen diversas alteraciones y modos de comportamiento que tienen relevancia por sí mismos, abarcan formas de comportamiento duraderas y profundamente arraigadas en el sujeto. Se manifiestan como modalidades estables de respuesta en amplio espectro de situaciones individuales y sociales. Representan desviaciones extremas o significativas del modo como el individuo normal y de una cultura determinada, piensa</w:t>
      </w:r>
      <w:r w:rsidR="006222E5" w:rsidRPr="007803AE">
        <w:rPr>
          <w:rFonts w:ascii="Museo Sans 300" w:hAnsi="Museo Sans 300"/>
          <w:color w:val="auto"/>
          <w:sz w:val="22"/>
          <w:szCs w:val="22"/>
        </w:rPr>
        <w:t>,</w:t>
      </w:r>
      <w:r w:rsidRPr="007803AE">
        <w:rPr>
          <w:rFonts w:ascii="Museo Sans 300" w:hAnsi="Museo Sans 300"/>
          <w:color w:val="auto"/>
          <w:sz w:val="22"/>
          <w:szCs w:val="22"/>
        </w:rPr>
        <w:t xml:space="preserve"> siente y se relaciona con los demás. </w:t>
      </w:r>
    </w:p>
    <w:p w14:paraId="2624EA3A" w14:textId="77777777" w:rsidR="006222E5" w:rsidRPr="007803AE" w:rsidRDefault="006222E5" w:rsidP="002803FF">
      <w:pPr>
        <w:pStyle w:val="Default"/>
        <w:jc w:val="both"/>
        <w:rPr>
          <w:rFonts w:ascii="Museo Sans 300" w:hAnsi="Museo Sans 300"/>
          <w:color w:val="auto"/>
          <w:sz w:val="22"/>
          <w:szCs w:val="22"/>
        </w:rPr>
      </w:pPr>
    </w:p>
    <w:p w14:paraId="2624EA3B" w14:textId="77777777" w:rsidR="002803FF" w:rsidRPr="007803AE" w:rsidRDefault="002803FF" w:rsidP="002803FF">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6222E5" w:rsidRPr="007803AE">
        <w:rPr>
          <w:rFonts w:ascii="Museo Sans 300" w:hAnsi="Museo Sans 300" w:cs="Arial"/>
          <w:sz w:val="22"/>
          <w:szCs w:val="22"/>
        </w:rPr>
        <w:t xml:space="preserve">se encuentra determinada </w:t>
      </w:r>
      <w:r w:rsidRPr="007803AE">
        <w:rPr>
          <w:rFonts w:ascii="Museo Sans 300" w:hAnsi="Museo Sans 300" w:cs="Arial"/>
          <w:sz w:val="22"/>
          <w:szCs w:val="22"/>
        </w:rPr>
        <w:t xml:space="preserve">por la frecuencia de compromiso sobre las actividades de la vida </w:t>
      </w:r>
      <w:r w:rsidR="009A2EE4" w:rsidRPr="007803AE">
        <w:rPr>
          <w:rFonts w:ascii="Museo Sans 300" w:hAnsi="Museo Sans 300" w:cs="Arial"/>
          <w:sz w:val="22"/>
          <w:szCs w:val="22"/>
        </w:rPr>
        <w:t>laboral</w:t>
      </w:r>
      <w:r w:rsidRPr="007803AE">
        <w:rPr>
          <w:rFonts w:ascii="Museo Sans 300" w:hAnsi="Museo Sans 300" w:cs="Arial"/>
          <w:sz w:val="22"/>
          <w:szCs w:val="22"/>
        </w:rPr>
        <w:t>.</w:t>
      </w:r>
    </w:p>
    <w:p w14:paraId="2624EA3C" w14:textId="77777777" w:rsidR="002803FF" w:rsidRPr="007803AE" w:rsidRDefault="002803FF" w:rsidP="002803FF">
      <w:pPr>
        <w:rPr>
          <w:rFonts w:ascii="Museo Sans 300" w:hAnsi="Museo Sans 300" w:cs="Arial"/>
          <w:sz w:val="22"/>
          <w:szCs w:val="22"/>
        </w:rPr>
      </w:pPr>
    </w:p>
    <w:p w14:paraId="2624EA3D" w14:textId="1DE021A1" w:rsidR="002803FF" w:rsidRPr="007803AE" w:rsidRDefault="002803FF" w:rsidP="002803F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 </w:t>
      </w:r>
      <w:r w:rsidRPr="007803AE">
        <w:rPr>
          <w:rFonts w:ascii="Museo Sans 300" w:hAnsi="Museo Sans 300"/>
          <w:color w:val="auto"/>
          <w:sz w:val="22"/>
          <w:szCs w:val="22"/>
        </w:rPr>
        <w:tab/>
        <w:t>Menoscabo Global de la Persona 1%-10%</w:t>
      </w:r>
      <w:r w:rsidR="006222E5" w:rsidRPr="007803AE">
        <w:rPr>
          <w:rFonts w:ascii="Museo Sans 300" w:hAnsi="Museo Sans 300"/>
          <w:color w:val="auto"/>
          <w:sz w:val="22"/>
          <w:szCs w:val="22"/>
        </w:rPr>
        <w:t>.</w:t>
      </w:r>
    </w:p>
    <w:p w14:paraId="2624EA3F" w14:textId="77777777" w:rsidR="002803FF" w:rsidRPr="007803AE" w:rsidRDefault="002803FF" w:rsidP="002803FF">
      <w:pPr>
        <w:pStyle w:val="Default"/>
        <w:ind w:left="1418"/>
        <w:jc w:val="both"/>
        <w:rPr>
          <w:rFonts w:ascii="Museo Sans 300" w:hAnsi="Museo Sans 300"/>
          <w:color w:val="auto"/>
          <w:sz w:val="22"/>
          <w:szCs w:val="22"/>
        </w:rPr>
      </w:pPr>
      <w:r w:rsidRPr="007803AE">
        <w:rPr>
          <w:rFonts w:ascii="Museo Sans 300" w:hAnsi="Museo Sans 300"/>
          <w:color w:val="auto"/>
          <w:sz w:val="22"/>
          <w:szCs w:val="22"/>
        </w:rPr>
        <w:t xml:space="preserve">Es una persona con discernimiento pobre, dificultad para el control y juicio de su comportamiento personal. Tiene habilidad para evitar perturbaciones serias en sus relaciones con la comunidad y no se dañan significativamente a sí mismos. </w:t>
      </w:r>
    </w:p>
    <w:p w14:paraId="2624EA40" w14:textId="77777777" w:rsidR="002803FF" w:rsidRPr="007803AE" w:rsidRDefault="002803FF" w:rsidP="002803FF">
      <w:pPr>
        <w:pStyle w:val="Default"/>
        <w:jc w:val="both"/>
        <w:rPr>
          <w:rFonts w:ascii="Museo Sans 300" w:hAnsi="Museo Sans 300"/>
          <w:color w:val="auto"/>
          <w:sz w:val="22"/>
          <w:szCs w:val="22"/>
        </w:rPr>
      </w:pPr>
    </w:p>
    <w:p w14:paraId="2624EA41" w14:textId="28B5123C" w:rsidR="002803FF" w:rsidRPr="007803AE" w:rsidRDefault="002803FF" w:rsidP="002803FF">
      <w:pPr>
        <w:pStyle w:val="Default"/>
        <w:jc w:val="both"/>
        <w:rPr>
          <w:rFonts w:ascii="Museo Sans 300" w:hAnsi="Museo Sans 300"/>
          <w:color w:val="auto"/>
          <w:sz w:val="22"/>
          <w:szCs w:val="22"/>
        </w:rPr>
      </w:pPr>
      <w:r w:rsidRPr="007803AE">
        <w:rPr>
          <w:rFonts w:ascii="Museo Sans 300" w:hAnsi="Museo Sans 300"/>
          <w:color w:val="auto"/>
          <w:sz w:val="22"/>
          <w:szCs w:val="22"/>
        </w:rPr>
        <w:t>Clase II</w:t>
      </w:r>
      <w:r w:rsidRPr="007803AE">
        <w:rPr>
          <w:rFonts w:ascii="Museo Sans 300" w:hAnsi="Museo Sans 300"/>
          <w:color w:val="auto"/>
          <w:sz w:val="22"/>
          <w:szCs w:val="22"/>
        </w:rPr>
        <w:tab/>
        <w:t>Menosca</w:t>
      </w:r>
      <w:r w:rsidR="006222E5" w:rsidRPr="007803AE">
        <w:rPr>
          <w:rFonts w:ascii="Museo Sans 300" w:hAnsi="Museo Sans 300"/>
          <w:color w:val="auto"/>
          <w:sz w:val="22"/>
          <w:szCs w:val="22"/>
        </w:rPr>
        <w:t>bo Global de la Persona 11%-20%.</w:t>
      </w:r>
    </w:p>
    <w:p w14:paraId="2624EA42" w14:textId="77777777" w:rsidR="002803FF" w:rsidRPr="007803AE" w:rsidRDefault="002803FF" w:rsidP="002803FF">
      <w:pPr>
        <w:pStyle w:val="Default"/>
        <w:jc w:val="both"/>
        <w:rPr>
          <w:rFonts w:ascii="Museo Sans 300" w:hAnsi="Museo Sans 300"/>
          <w:color w:val="auto"/>
          <w:sz w:val="22"/>
          <w:szCs w:val="22"/>
        </w:rPr>
      </w:pPr>
    </w:p>
    <w:p w14:paraId="2624EA43" w14:textId="77777777" w:rsidR="002803FF" w:rsidRPr="007803AE" w:rsidRDefault="002803FF" w:rsidP="006222E5">
      <w:pPr>
        <w:ind w:left="1418"/>
        <w:jc w:val="both"/>
        <w:rPr>
          <w:rFonts w:ascii="Museo Sans 300" w:hAnsi="Museo Sans 300" w:cs="Arial"/>
          <w:sz w:val="22"/>
          <w:szCs w:val="22"/>
        </w:rPr>
      </w:pPr>
      <w:r w:rsidRPr="007803AE">
        <w:rPr>
          <w:rFonts w:ascii="Museo Sans 300" w:hAnsi="Museo Sans 300" w:cs="Arial"/>
          <w:sz w:val="22"/>
          <w:szCs w:val="22"/>
        </w:rPr>
        <w:t xml:space="preserve">Permanente pérdida del auto control, no consigue aprender de la experiencia, pueden causar daño a los que lo rodean y puede dañarse a sí mismo de modo continuo e importante. </w:t>
      </w:r>
    </w:p>
    <w:p w14:paraId="2624EA44" w14:textId="77777777" w:rsidR="002803FF" w:rsidRPr="007803AE" w:rsidRDefault="002803FF" w:rsidP="002803FF">
      <w:pPr>
        <w:rPr>
          <w:rFonts w:ascii="Museo Sans 300" w:hAnsi="Museo Sans 300" w:cs="Arial"/>
          <w:sz w:val="22"/>
          <w:szCs w:val="22"/>
        </w:rPr>
      </w:pPr>
    </w:p>
    <w:p w14:paraId="2624EA45" w14:textId="77777777" w:rsidR="002803FF" w:rsidRPr="007803AE" w:rsidRDefault="002803FF" w:rsidP="002803FF">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Clase III </w:t>
      </w:r>
      <w:r w:rsidRPr="007803AE">
        <w:rPr>
          <w:rFonts w:ascii="Museo Sans 300" w:hAnsi="Museo Sans 300"/>
          <w:color w:val="auto"/>
          <w:sz w:val="22"/>
          <w:szCs w:val="22"/>
        </w:rPr>
        <w:tab/>
        <w:t>Menoscabo Global de la Persona 21 %-35%</w:t>
      </w:r>
      <w:r w:rsidR="006222E5" w:rsidRPr="007803AE">
        <w:rPr>
          <w:rFonts w:ascii="Museo Sans 300" w:hAnsi="Museo Sans 300"/>
          <w:color w:val="auto"/>
          <w:sz w:val="22"/>
          <w:szCs w:val="22"/>
        </w:rPr>
        <w:t>.</w:t>
      </w:r>
    </w:p>
    <w:p w14:paraId="2624EA46" w14:textId="77777777" w:rsidR="002803FF" w:rsidRPr="007803AE" w:rsidRDefault="002803FF" w:rsidP="002803FF">
      <w:pPr>
        <w:pStyle w:val="Default"/>
        <w:jc w:val="both"/>
        <w:rPr>
          <w:rFonts w:ascii="Museo Sans 300" w:hAnsi="Museo Sans 300"/>
          <w:color w:val="auto"/>
          <w:sz w:val="22"/>
          <w:szCs w:val="22"/>
        </w:rPr>
      </w:pPr>
    </w:p>
    <w:p w14:paraId="2624EA47" w14:textId="77777777" w:rsidR="002803FF" w:rsidRPr="007803AE" w:rsidRDefault="002803FF" w:rsidP="006222E5">
      <w:pPr>
        <w:ind w:left="1418"/>
        <w:jc w:val="both"/>
        <w:rPr>
          <w:rFonts w:ascii="Museo Sans 300" w:hAnsi="Museo Sans 300" w:cs="Arial"/>
          <w:sz w:val="22"/>
          <w:szCs w:val="22"/>
        </w:rPr>
      </w:pPr>
      <w:r w:rsidRPr="007803AE">
        <w:rPr>
          <w:rFonts w:ascii="Museo Sans 300" w:hAnsi="Museo Sans 300" w:cs="Arial"/>
          <w:sz w:val="22"/>
          <w:szCs w:val="22"/>
        </w:rPr>
        <w:t>Irresponsabilidad por normas, reglas y responsabilidades sociales. Descargos de agresividad y conductas violentas. Incapacidad para sentir culpas.</w:t>
      </w:r>
    </w:p>
    <w:p w14:paraId="2624EA48" w14:textId="77777777" w:rsidR="002803FF" w:rsidRPr="007803AE" w:rsidRDefault="002803FF" w:rsidP="002803FF">
      <w:pPr>
        <w:rPr>
          <w:rFonts w:ascii="Museo Sans 300" w:hAnsi="Museo Sans 300" w:cs="Arial"/>
          <w:sz w:val="22"/>
          <w:szCs w:val="22"/>
        </w:rPr>
      </w:pPr>
    </w:p>
    <w:p w14:paraId="2624EA49" w14:textId="77777777" w:rsidR="002803FF" w:rsidRPr="007803AE" w:rsidRDefault="002803FF" w:rsidP="00B21CAB">
      <w:pPr>
        <w:jc w:val="both"/>
        <w:rPr>
          <w:rFonts w:ascii="Museo Sans 300" w:hAnsi="Museo Sans 300" w:cs="Arial"/>
          <w:sz w:val="22"/>
          <w:szCs w:val="22"/>
        </w:rPr>
      </w:pPr>
      <w:r w:rsidRPr="007803AE">
        <w:rPr>
          <w:rFonts w:ascii="Museo Sans 300" w:hAnsi="Museo Sans 300" w:cs="Arial"/>
          <w:b/>
          <w:sz w:val="22"/>
          <w:szCs w:val="22"/>
        </w:rPr>
        <w:t>VALORACI</w:t>
      </w:r>
      <w:r w:rsidR="000C341D" w:rsidRPr="007803AE">
        <w:rPr>
          <w:rFonts w:ascii="Museo Sans 300" w:hAnsi="Museo Sans 300" w:cs="Arial"/>
          <w:b/>
          <w:sz w:val="22"/>
          <w:szCs w:val="22"/>
        </w:rPr>
        <w:t>Ó</w:t>
      </w:r>
      <w:r w:rsidRPr="007803AE">
        <w:rPr>
          <w:rFonts w:ascii="Museo Sans 300" w:hAnsi="Museo Sans 300" w:cs="Arial"/>
          <w:b/>
          <w:sz w:val="22"/>
          <w:szCs w:val="22"/>
        </w:rPr>
        <w:t>N DEL MENOSCABO POR IMPEDIMENTOS ASOCIALES DE LA PERSONALIDAD</w:t>
      </w:r>
      <w:r w:rsidR="00525787" w:rsidRPr="007803AE">
        <w:rPr>
          <w:rFonts w:ascii="Museo Sans 300" w:hAnsi="Museo Sans 300" w:cs="Arial"/>
          <w:b/>
          <w:sz w:val="22"/>
          <w:szCs w:val="22"/>
        </w:rPr>
        <w:t>.</w:t>
      </w:r>
    </w:p>
    <w:p w14:paraId="2624EA4A" w14:textId="77777777" w:rsidR="002803FF" w:rsidRPr="007803AE" w:rsidRDefault="002803FF" w:rsidP="002803FF">
      <w:pPr>
        <w:rPr>
          <w:rFonts w:ascii="Museo Sans 300" w:hAnsi="Museo Sans 300" w:cs="Arial"/>
          <w:sz w:val="22"/>
          <w:szCs w:val="22"/>
        </w:rPr>
      </w:pPr>
    </w:p>
    <w:p w14:paraId="2624EA4B" w14:textId="77777777" w:rsidR="000C341D" w:rsidRPr="007803AE" w:rsidRDefault="000C341D" w:rsidP="00D45F6F">
      <w:pPr>
        <w:widowControl w:val="0"/>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determinada por la frecuencia de compromiso sobre las actividades de la vida laboral.</w:t>
      </w:r>
    </w:p>
    <w:p w14:paraId="2624EA4C" w14:textId="77777777" w:rsidR="009A2EE4" w:rsidRPr="007803AE" w:rsidRDefault="009A2EE4" w:rsidP="002803FF">
      <w:pPr>
        <w:rPr>
          <w:rFonts w:ascii="Museo Sans 300" w:hAnsi="Museo Sans 300" w:cs="Arial"/>
          <w:sz w:val="22"/>
          <w:szCs w:val="22"/>
        </w:rPr>
      </w:pPr>
    </w:p>
    <w:p w14:paraId="2624EA4D" w14:textId="706D8DA4" w:rsidR="002803FF" w:rsidRPr="007803AE" w:rsidRDefault="002803FF" w:rsidP="002803FF">
      <w:pPr>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Menoscabo Global de la Persona de 1% - 10%</w:t>
      </w:r>
    </w:p>
    <w:p w14:paraId="2624EA4E" w14:textId="77777777" w:rsidR="002803F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br/>
        <w:t>Cuando su historia personal se caracteriza por descuido en sus obligaciones sociales y endurecimiento de los sentimientos hacia los demás. La conducta no se modifica con las experiencias adversas ni aún por medio de las sanciones.</w:t>
      </w:r>
    </w:p>
    <w:p w14:paraId="2624EA4F" w14:textId="77777777" w:rsidR="000C341D" w:rsidRPr="007803AE" w:rsidRDefault="000C341D" w:rsidP="007C47B8">
      <w:pPr>
        <w:ind w:left="1418"/>
        <w:jc w:val="both"/>
        <w:rPr>
          <w:rFonts w:ascii="Museo Sans 300" w:hAnsi="Museo Sans 300" w:cs="Arial"/>
          <w:sz w:val="22"/>
          <w:szCs w:val="22"/>
        </w:rPr>
      </w:pPr>
    </w:p>
    <w:p w14:paraId="2624EA50" w14:textId="77777777" w:rsidR="002803F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t>Tolerancia baja a la frustración, agresividad y violencia. Conflictos permanentes con el orden social y laboral. Tendencia a culpar a otros del origen de su comportamiento, pero posee habilidad para evitar consecuencias o daños personales significativo</w:t>
      </w:r>
      <w:r w:rsidR="00E85EE8" w:rsidRPr="007803AE">
        <w:rPr>
          <w:rFonts w:ascii="Museo Sans 300" w:hAnsi="Museo Sans 300" w:cs="Arial"/>
          <w:sz w:val="22"/>
          <w:szCs w:val="22"/>
        </w:rPr>
        <w:t>s</w:t>
      </w:r>
      <w:r w:rsidRPr="007803AE">
        <w:rPr>
          <w:rFonts w:ascii="Museo Sans 300" w:hAnsi="Museo Sans 300" w:cs="Arial"/>
          <w:sz w:val="22"/>
          <w:szCs w:val="22"/>
        </w:rPr>
        <w:t>.</w:t>
      </w:r>
    </w:p>
    <w:p w14:paraId="2624EA51" w14:textId="77777777" w:rsidR="002803FF" w:rsidRPr="007803AE" w:rsidRDefault="002803FF" w:rsidP="002803FF">
      <w:pPr>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Menoscabo Global de la Persona de 11% - 2</w:t>
      </w:r>
      <w:r w:rsidR="009A2EE4" w:rsidRPr="007803AE">
        <w:rPr>
          <w:rFonts w:ascii="Museo Sans 300" w:hAnsi="Museo Sans 300" w:cs="Arial"/>
          <w:sz w:val="22"/>
          <w:szCs w:val="22"/>
        </w:rPr>
        <w:t>0</w:t>
      </w:r>
      <w:r w:rsidRPr="007803AE">
        <w:rPr>
          <w:rFonts w:ascii="Museo Sans 300" w:hAnsi="Museo Sans 300" w:cs="Arial"/>
          <w:sz w:val="22"/>
          <w:szCs w:val="22"/>
        </w:rPr>
        <w:t>%</w:t>
      </w:r>
      <w:r w:rsidR="00E85EE8" w:rsidRPr="007803AE">
        <w:rPr>
          <w:rFonts w:ascii="Museo Sans 300" w:hAnsi="Museo Sans 300" w:cs="Arial"/>
          <w:sz w:val="22"/>
          <w:szCs w:val="22"/>
        </w:rPr>
        <w:t>.</w:t>
      </w:r>
    </w:p>
    <w:p w14:paraId="2624EA52" w14:textId="26CAE5EF" w:rsidR="002803F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br/>
        <w:t xml:space="preserve">A las características mencionadas en la Clase anterior, se agregan pérdida severa del autocontrol, con daño a la </w:t>
      </w:r>
      <w:r w:rsidR="00405955" w:rsidRPr="007803AE">
        <w:rPr>
          <w:rFonts w:ascii="Museo Sans 300" w:hAnsi="Museo Sans 300" w:cs="Arial"/>
          <w:sz w:val="22"/>
          <w:szCs w:val="22"/>
        </w:rPr>
        <w:t>comunidad</w:t>
      </w:r>
      <w:r w:rsidR="00E04889" w:rsidRPr="007803AE">
        <w:rPr>
          <w:rFonts w:ascii="Museo Sans 300" w:hAnsi="Museo Sans 300" w:cs="Arial"/>
          <w:sz w:val="22"/>
          <w:szCs w:val="22"/>
        </w:rPr>
        <w:t xml:space="preserve"> </w:t>
      </w:r>
      <w:r w:rsidRPr="007803AE">
        <w:rPr>
          <w:rFonts w:ascii="Museo Sans 300" w:hAnsi="Museo Sans 300" w:cs="Arial"/>
          <w:sz w:val="22"/>
          <w:szCs w:val="22"/>
        </w:rPr>
        <w:t>y así mismo en forma reiterada.</w:t>
      </w:r>
    </w:p>
    <w:p w14:paraId="50E3D598" w14:textId="77777777" w:rsidR="00AB0F00" w:rsidRPr="007803AE" w:rsidRDefault="00AB0F00" w:rsidP="007C47B8">
      <w:pPr>
        <w:ind w:left="1418"/>
        <w:jc w:val="both"/>
        <w:rPr>
          <w:rFonts w:ascii="Museo Sans 300" w:hAnsi="Museo Sans 300" w:cs="Arial"/>
          <w:sz w:val="22"/>
          <w:szCs w:val="22"/>
        </w:rPr>
      </w:pPr>
    </w:p>
    <w:p w14:paraId="2624EA54" w14:textId="77777777" w:rsidR="005A6C2C" w:rsidRPr="007803AE" w:rsidRDefault="005A6C2C" w:rsidP="005A6C2C">
      <w:pPr>
        <w:rPr>
          <w:rFonts w:ascii="Museo Sans 300" w:hAnsi="Museo Sans 300" w:cs="Arial"/>
          <w:b/>
          <w:vanish/>
          <w:sz w:val="22"/>
          <w:szCs w:val="22"/>
        </w:rPr>
      </w:pPr>
    </w:p>
    <w:p w14:paraId="2624EA55" w14:textId="77777777" w:rsidR="002803FF" w:rsidRPr="007803AE" w:rsidRDefault="002803FF" w:rsidP="00E85EE8">
      <w:pPr>
        <w:jc w:val="both"/>
        <w:rPr>
          <w:rFonts w:ascii="Museo Sans 300" w:hAnsi="Museo Sans 300" w:cs="Arial"/>
          <w:b/>
          <w:sz w:val="22"/>
          <w:szCs w:val="22"/>
        </w:rPr>
      </w:pPr>
      <w:r w:rsidRPr="007803AE">
        <w:rPr>
          <w:rFonts w:ascii="Museo Sans 300" w:hAnsi="Museo Sans 300" w:cs="Arial"/>
          <w:b/>
          <w:sz w:val="22"/>
          <w:szCs w:val="22"/>
        </w:rPr>
        <w:t>VALORACIÓN DEL MENOSCABO POR IMPEDIMENTOS NO ASOCIALES DE LA PERSONALIDAD</w:t>
      </w:r>
      <w:r w:rsidR="00525787" w:rsidRPr="007803AE">
        <w:rPr>
          <w:rFonts w:ascii="Museo Sans 300" w:hAnsi="Museo Sans 300" w:cs="Arial"/>
          <w:b/>
          <w:sz w:val="22"/>
          <w:szCs w:val="22"/>
        </w:rPr>
        <w:t>.</w:t>
      </w:r>
    </w:p>
    <w:p w14:paraId="2624EA56" w14:textId="77777777" w:rsidR="002803FF" w:rsidRPr="007803AE" w:rsidRDefault="002803FF" w:rsidP="002803FF">
      <w:pPr>
        <w:rPr>
          <w:rFonts w:ascii="Museo Sans 300" w:hAnsi="Museo Sans 300" w:cs="Arial"/>
          <w:sz w:val="22"/>
          <w:szCs w:val="22"/>
        </w:rPr>
      </w:pPr>
    </w:p>
    <w:p w14:paraId="2624EA57" w14:textId="77777777" w:rsidR="00E85EE8" w:rsidRPr="007803AE" w:rsidRDefault="00E85EE8" w:rsidP="00E85EE8">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determinada por la frecuencia de compromiso sobre las actividades de la vida laboral.</w:t>
      </w:r>
    </w:p>
    <w:p w14:paraId="2624EA59" w14:textId="77777777" w:rsidR="007C47B8" w:rsidRPr="007803AE" w:rsidRDefault="00E85EE8" w:rsidP="007C47B8">
      <w:pPr>
        <w:ind w:left="2127" w:hanging="2127"/>
        <w:jc w:val="both"/>
        <w:rPr>
          <w:rFonts w:ascii="Museo Sans 300" w:hAnsi="Museo Sans 300" w:cs="Arial"/>
          <w:sz w:val="22"/>
          <w:szCs w:val="22"/>
        </w:rPr>
      </w:pPr>
      <w:r w:rsidRPr="007803AE">
        <w:rPr>
          <w:rFonts w:ascii="Museo Sans 300" w:hAnsi="Museo Sans 300" w:cs="Arial"/>
          <w:sz w:val="22"/>
          <w:szCs w:val="22"/>
        </w:rPr>
        <w:t>C</w:t>
      </w:r>
      <w:r w:rsidR="002803FF" w:rsidRPr="007803AE">
        <w:rPr>
          <w:rFonts w:ascii="Museo Sans 300" w:hAnsi="Museo Sans 300" w:cs="Arial"/>
          <w:sz w:val="22"/>
          <w:szCs w:val="22"/>
        </w:rPr>
        <w:t xml:space="preserve">lase Única </w:t>
      </w:r>
      <w:r w:rsidR="002803FF" w:rsidRPr="007803AE">
        <w:rPr>
          <w:rFonts w:ascii="Museo Sans 300" w:hAnsi="Museo Sans 300" w:cs="Arial"/>
          <w:sz w:val="22"/>
          <w:szCs w:val="22"/>
        </w:rPr>
        <w:tab/>
        <w:t>Men</w:t>
      </w:r>
      <w:r w:rsidR="001F0405" w:rsidRPr="007803AE">
        <w:rPr>
          <w:rFonts w:ascii="Museo Sans 300" w:hAnsi="Museo Sans 300" w:cs="Arial"/>
          <w:sz w:val="22"/>
          <w:szCs w:val="22"/>
        </w:rPr>
        <w:t>oscabo Global de la Persona de 1</w:t>
      </w:r>
      <w:r w:rsidR="002803FF" w:rsidRPr="007803AE">
        <w:rPr>
          <w:rFonts w:ascii="Museo Sans 300" w:hAnsi="Museo Sans 300" w:cs="Arial"/>
          <w:sz w:val="22"/>
          <w:szCs w:val="22"/>
        </w:rPr>
        <w:t>% - 10%</w:t>
      </w:r>
      <w:r w:rsidRPr="007803AE">
        <w:rPr>
          <w:rFonts w:ascii="Museo Sans 300" w:hAnsi="Museo Sans 300" w:cs="Arial"/>
          <w:sz w:val="22"/>
          <w:szCs w:val="22"/>
        </w:rPr>
        <w:t>.</w:t>
      </w:r>
    </w:p>
    <w:p w14:paraId="2624EA5A" w14:textId="77777777" w:rsidR="002803FF" w:rsidRPr="007803AE" w:rsidRDefault="002803FF" w:rsidP="007C47B8">
      <w:pPr>
        <w:ind w:left="2127" w:hanging="2127"/>
        <w:jc w:val="both"/>
        <w:rPr>
          <w:rFonts w:ascii="Museo Sans 300" w:hAnsi="Museo Sans 300" w:cs="Arial"/>
          <w:sz w:val="22"/>
          <w:szCs w:val="22"/>
        </w:rPr>
      </w:pPr>
      <w:r w:rsidRPr="007803AE">
        <w:rPr>
          <w:rFonts w:ascii="Museo Sans 300" w:hAnsi="Museo Sans 300" w:cs="Arial"/>
          <w:sz w:val="22"/>
          <w:szCs w:val="22"/>
        </w:rPr>
        <w:br/>
        <w:t xml:space="preserve">Cuando se trate de una persona inestable, inadaptada e inmadura, con intelecto y conciencia normal. Pobremente inhibidas o abiertamente reactivas. Alteradas emocionalmente, </w:t>
      </w:r>
      <w:r w:rsidR="00E85EE8" w:rsidRPr="007803AE">
        <w:rPr>
          <w:rFonts w:ascii="Museo Sans 300" w:hAnsi="Museo Sans 300" w:cs="Arial"/>
          <w:sz w:val="22"/>
          <w:szCs w:val="22"/>
        </w:rPr>
        <w:t>negligentes y frustrados, care</w:t>
      </w:r>
      <w:r w:rsidRPr="007803AE">
        <w:rPr>
          <w:rFonts w:ascii="Museo Sans 300" w:hAnsi="Museo Sans 300" w:cs="Arial"/>
          <w:sz w:val="22"/>
          <w:szCs w:val="22"/>
        </w:rPr>
        <w:t>n</w:t>
      </w:r>
      <w:r w:rsidR="00E85EE8" w:rsidRPr="007803AE">
        <w:rPr>
          <w:rFonts w:ascii="Museo Sans 300" w:hAnsi="Museo Sans 300" w:cs="Arial"/>
          <w:sz w:val="22"/>
          <w:szCs w:val="22"/>
        </w:rPr>
        <w:t>tes</w:t>
      </w:r>
      <w:r w:rsidRPr="007803AE">
        <w:rPr>
          <w:rFonts w:ascii="Museo Sans 300" w:hAnsi="Museo Sans 300" w:cs="Arial"/>
          <w:sz w:val="22"/>
          <w:szCs w:val="22"/>
        </w:rPr>
        <w:t xml:space="preserve"> de lealtad sostenida. Tolerancia baja a los sufrimientos psíquicos y físicos.</w:t>
      </w:r>
    </w:p>
    <w:p w14:paraId="2624EA5B" w14:textId="77777777" w:rsidR="002803FF" w:rsidRPr="007803AE" w:rsidRDefault="002803FF" w:rsidP="007C47B8">
      <w:pPr>
        <w:ind w:left="2127"/>
        <w:jc w:val="both"/>
        <w:rPr>
          <w:rFonts w:ascii="Museo Sans 300" w:hAnsi="Museo Sans 300" w:cs="Arial"/>
          <w:sz w:val="22"/>
          <w:szCs w:val="22"/>
        </w:rPr>
      </w:pPr>
      <w:r w:rsidRPr="007803AE">
        <w:rPr>
          <w:rFonts w:ascii="Museo Sans 300" w:hAnsi="Museo Sans 300" w:cs="Arial"/>
          <w:sz w:val="22"/>
          <w:szCs w:val="22"/>
        </w:rPr>
        <w:br/>
        <w:t xml:space="preserve">En esta clase se debe valorar la transformación persistente de la personalidad posterior a una experiencia catastrófica (guerra, terremoto, violencia, </w:t>
      </w:r>
      <w:r w:rsidR="00E85EE8" w:rsidRPr="007803AE">
        <w:rPr>
          <w:rFonts w:ascii="Museo Sans 300" w:hAnsi="Museo Sans 300" w:cs="Arial"/>
          <w:sz w:val="22"/>
          <w:szCs w:val="22"/>
        </w:rPr>
        <w:t>entre otros</w:t>
      </w:r>
      <w:r w:rsidRPr="007803AE">
        <w:rPr>
          <w:rFonts w:ascii="Museo Sans 300" w:hAnsi="Museo Sans 300" w:cs="Arial"/>
          <w:sz w:val="22"/>
          <w:szCs w:val="22"/>
        </w:rPr>
        <w:t>.)</w:t>
      </w:r>
    </w:p>
    <w:p w14:paraId="2624EA5D" w14:textId="77777777" w:rsidR="002803FF" w:rsidRDefault="002803FF" w:rsidP="002803FF">
      <w:pPr>
        <w:rPr>
          <w:rFonts w:ascii="Museo Sans 300" w:hAnsi="Museo Sans 300" w:cs="Arial"/>
          <w:b/>
          <w:sz w:val="22"/>
          <w:szCs w:val="22"/>
        </w:rPr>
      </w:pPr>
    </w:p>
    <w:p w14:paraId="09EF04D4" w14:textId="3B96336D" w:rsidR="001100D7" w:rsidRDefault="001100D7" w:rsidP="002803FF">
      <w:pPr>
        <w:rPr>
          <w:rFonts w:ascii="Museo Sans 300" w:hAnsi="Museo Sans 300" w:cs="Arial"/>
          <w:b/>
          <w:sz w:val="22"/>
          <w:szCs w:val="22"/>
        </w:rPr>
      </w:pPr>
    </w:p>
    <w:p w14:paraId="759DA37F" w14:textId="77777777" w:rsidR="001100D7" w:rsidRDefault="001100D7" w:rsidP="002803FF">
      <w:pPr>
        <w:rPr>
          <w:rFonts w:ascii="Museo Sans 300" w:hAnsi="Museo Sans 300" w:cs="Arial"/>
          <w:b/>
          <w:sz w:val="22"/>
          <w:szCs w:val="22"/>
        </w:rPr>
      </w:pPr>
    </w:p>
    <w:p w14:paraId="59F4420E" w14:textId="77777777" w:rsidR="001100D7" w:rsidRDefault="001100D7" w:rsidP="002803FF">
      <w:pPr>
        <w:rPr>
          <w:rFonts w:ascii="Museo Sans 300" w:hAnsi="Museo Sans 300" w:cs="Arial"/>
          <w:b/>
          <w:sz w:val="22"/>
          <w:szCs w:val="22"/>
        </w:rPr>
      </w:pPr>
    </w:p>
    <w:p w14:paraId="427230D9" w14:textId="77777777" w:rsidR="001100D7" w:rsidRPr="007803AE" w:rsidRDefault="001100D7" w:rsidP="002803FF">
      <w:pPr>
        <w:rPr>
          <w:rFonts w:ascii="Museo Sans 300" w:hAnsi="Museo Sans 300" w:cs="Arial"/>
          <w:b/>
          <w:sz w:val="22"/>
          <w:szCs w:val="22"/>
        </w:rPr>
      </w:pPr>
    </w:p>
    <w:p w14:paraId="2624EA5E" w14:textId="77777777" w:rsidR="00C7590F" w:rsidRPr="007803AE" w:rsidRDefault="005A6C2C" w:rsidP="000B52C0">
      <w:pPr>
        <w:pStyle w:val="Prrafodelista"/>
        <w:numPr>
          <w:ilvl w:val="0"/>
          <w:numId w:val="177"/>
        </w:numPr>
        <w:ind w:left="425" w:hanging="425"/>
        <w:rPr>
          <w:rFonts w:ascii="Museo Sans 300" w:hAnsi="Museo Sans 300" w:cs="Arial"/>
          <w:b/>
          <w:sz w:val="22"/>
          <w:szCs w:val="22"/>
        </w:rPr>
      </w:pPr>
      <w:r w:rsidRPr="007803AE">
        <w:rPr>
          <w:rFonts w:ascii="Museo Sans 300" w:hAnsi="Museo Sans 300" w:cs="Arial"/>
          <w:b/>
          <w:sz w:val="22"/>
          <w:szCs w:val="22"/>
        </w:rPr>
        <w:t>Retraso Mental</w:t>
      </w:r>
      <w:r w:rsidR="00525787" w:rsidRPr="007803AE">
        <w:rPr>
          <w:rFonts w:ascii="Museo Sans 300" w:hAnsi="Museo Sans 300" w:cs="Arial"/>
          <w:b/>
          <w:sz w:val="22"/>
          <w:szCs w:val="22"/>
        </w:rPr>
        <w:t>.</w:t>
      </w:r>
    </w:p>
    <w:p w14:paraId="2624EA5F" w14:textId="77777777" w:rsidR="00525787" w:rsidRPr="007803AE" w:rsidRDefault="00525787" w:rsidP="00C7590F">
      <w:pPr>
        <w:jc w:val="both"/>
        <w:rPr>
          <w:rFonts w:ascii="Museo Sans 300" w:hAnsi="Museo Sans 300" w:cs="Arial"/>
          <w:sz w:val="22"/>
          <w:szCs w:val="22"/>
        </w:rPr>
      </w:pPr>
    </w:p>
    <w:p w14:paraId="2624EA60" w14:textId="4F8604E8" w:rsidR="00C7590F" w:rsidRPr="007803AE" w:rsidRDefault="005A6C2C" w:rsidP="00C7590F">
      <w:pPr>
        <w:jc w:val="both"/>
        <w:rPr>
          <w:rFonts w:ascii="Museo Sans 300" w:hAnsi="Museo Sans 300" w:cs="Arial"/>
          <w:sz w:val="22"/>
          <w:szCs w:val="22"/>
        </w:rPr>
      </w:pPr>
      <w:r w:rsidRPr="007803AE">
        <w:rPr>
          <w:rFonts w:ascii="Museo Sans 300" w:hAnsi="Museo Sans 300" w:cs="Arial"/>
          <w:sz w:val="22"/>
          <w:szCs w:val="22"/>
        </w:rPr>
        <w:t>Se define como un estado de desarrollo mental incompleto o detenido de las capacidades que contribuyen al nivel global de inteligencia. Puede existir retraso con o sin alteración mental o física.</w:t>
      </w:r>
    </w:p>
    <w:p w14:paraId="63770634" w14:textId="77777777" w:rsidR="00AB0F00" w:rsidRPr="007803AE" w:rsidRDefault="00AB0F00" w:rsidP="00C7590F">
      <w:pPr>
        <w:jc w:val="both"/>
        <w:rPr>
          <w:rFonts w:ascii="Museo Sans 300" w:hAnsi="Museo Sans 300" w:cs="Arial"/>
          <w:sz w:val="22"/>
          <w:szCs w:val="22"/>
        </w:rPr>
      </w:pPr>
    </w:p>
    <w:p w14:paraId="2624EA62" w14:textId="77777777" w:rsidR="00C7590F" w:rsidRPr="007803AE" w:rsidRDefault="00C7590F" w:rsidP="00C7590F">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Menoscabo Laboral</w:t>
      </w:r>
      <w:r w:rsidR="00F5605E" w:rsidRPr="007803AE">
        <w:rPr>
          <w:rFonts w:ascii="Museo Sans 300" w:hAnsi="Museo Sans 300"/>
          <w:b/>
          <w:bCs/>
          <w:color w:val="auto"/>
          <w:sz w:val="22"/>
          <w:szCs w:val="22"/>
        </w:rPr>
        <w:t xml:space="preserve"> Permanente por Retraso Mental</w:t>
      </w:r>
      <w:r w:rsidR="00525787" w:rsidRPr="007803AE">
        <w:rPr>
          <w:rFonts w:ascii="Museo Sans 300" w:hAnsi="Museo Sans 300"/>
          <w:b/>
          <w:bCs/>
          <w:color w:val="auto"/>
          <w:sz w:val="22"/>
          <w:szCs w:val="22"/>
        </w:rPr>
        <w:t>.</w:t>
      </w:r>
    </w:p>
    <w:p w14:paraId="2624EA63" w14:textId="77777777" w:rsidR="00525787" w:rsidRPr="007803AE" w:rsidRDefault="00525787" w:rsidP="007C47B8">
      <w:pPr>
        <w:jc w:val="both"/>
        <w:rPr>
          <w:rFonts w:ascii="Museo Sans 300" w:hAnsi="Museo Sans 300" w:cs="Arial"/>
          <w:sz w:val="22"/>
          <w:szCs w:val="22"/>
        </w:rPr>
      </w:pPr>
    </w:p>
    <w:p w14:paraId="2624EA64" w14:textId="77777777" w:rsidR="00C7590F" w:rsidRPr="007803AE" w:rsidRDefault="00C7590F" w:rsidP="00D45F6F">
      <w:pPr>
        <w:widowControl w:val="0"/>
        <w:jc w:val="both"/>
        <w:rPr>
          <w:rFonts w:ascii="Museo Sans 300" w:hAnsi="Museo Sans 300" w:cs="Arial"/>
          <w:sz w:val="22"/>
          <w:szCs w:val="22"/>
        </w:rPr>
      </w:pPr>
      <w:r w:rsidRPr="007803AE">
        <w:rPr>
          <w:rFonts w:ascii="Museo Sans 300" w:hAnsi="Museo Sans 300" w:cs="Arial"/>
          <w:sz w:val="22"/>
          <w:szCs w:val="22"/>
        </w:rPr>
        <w:t>El Menoscabo Laboral Permanente de este Impedimento se estima, de manera convencional a través de exámenes de inteligencia estandarizados y la adaptación social adquirida por educación y rehabilitación.</w:t>
      </w:r>
    </w:p>
    <w:p w14:paraId="2624EA66" w14:textId="77777777" w:rsidR="000A35C0" w:rsidRPr="007803AE" w:rsidRDefault="000A35C0" w:rsidP="000A35C0">
      <w:pPr>
        <w:jc w:val="both"/>
        <w:rPr>
          <w:rFonts w:ascii="Museo Sans 300" w:hAnsi="Museo Sans 300" w:cs="Arial"/>
          <w:sz w:val="22"/>
          <w:szCs w:val="22"/>
        </w:rPr>
      </w:pPr>
      <w:r w:rsidRPr="007803AE">
        <w:rPr>
          <w:rFonts w:ascii="Museo Sans 300" w:hAnsi="Museo Sans 300" w:cs="Arial"/>
          <w:sz w:val="22"/>
          <w:szCs w:val="22"/>
        </w:rPr>
        <w:t>La clase está determinada por la intensidad de los síntomas y signos; el rango al interior de la clase se encuentra determinada por la frecuencia de compromiso sobre las actividades de la vida laboral.</w:t>
      </w:r>
    </w:p>
    <w:p w14:paraId="1847BECD" w14:textId="77777777" w:rsidR="00435AE4" w:rsidRPr="007803AE" w:rsidRDefault="00435AE4" w:rsidP="000A35C0">
      <w:pPr>
        <w:jc w:val="both"/>
        <w:rPr>
          <w:rFonts w:ascii="Museo Sans 300" w:hAnsi="Museo Sans 300" w:cs="Arial"/>
          <w:sz w:val="22"/>
          <w:szCs w:val="22"/>
        </w:rPr>
      </w:pPr>
    </w:p>
    <w:p w14:paraId="2624EA68" w14:textId="7D330FD2" w:rsidR="00C7590F" w:rsidRPr="007803AE" w:rsidRDefault="002803FF" w:rsidP="00C7590F">
      <w:pPr>
        <w:rPr>
          <w:rFonts w:ascii="Museo Sans 300" w:hAnsi="Museo Sans 300" w:cs="Arial"/>
          <w:sz w:val="22"/>
          <w:szCs w:val="22"/>
        </w:rPr>
      </w:pPr>
      <w:r w:rsidRPr="007803AE">
        <w:rPr>
          <w:rFonts w:ascii="Museo Sans 300" w:hAnsi="Museo Sans 300" w:cs="Arial"/>
          <w:sz w:val="22"/>
          <w:szCs w:val="22"/>
        </w:rPr>
        <w:t xml:space="preserve">Clase I </w:t>
      </w:r>
      <w:r w:rsidR="00C7590F" w:rsidRPr="007803AE">
        <w:rPr>
          <w:rFonts w:ascii="Museo Sans 300" w:hAnsi="Museo Sans 300" w:cs="Arial"/>
          <w:sz w:val="22"/>
          <w:szCs w:val="22"/>
        </w:rPr>
        <w:tab/>
      </w:r>
      <w:r w:rsidRPr="007803AE">
        <w:rPr>
          <w:rFonts w:ascii="Museo Sans 300" w:hAnsi="Museo Sans 300" w:cs="Arial"/>
          <w:sz w:val="22"/>
          <w:szCs w:val="22"/>
        </w:rPr>
        <w:t xml:space="preserve">Menoscabo Global de la Persona de </w:t>
      </w:r>
      <w:r w:rsidR="00FA2FA4" w:rsidRPr="007803AE">
        <w:rPr>
          <w:rFonts w:ascii="Museo Sans 300" w:hAnsi="Museo Sans 300" w:cs="Arial"/>
          <w:sz w:val="22"/>
          <w:szCs w:val="22"/>
        </w:rPr>
        <w:t>1</w:t>
      </w:r>
      <w:r w:rsidRPr="007803AE">
        <w:rPr>
          <w:rFonts w:ascii="Museo Sans 300" w:hAnsi="Museo Sans 300" w:cs="Arial"/>
          <w:sz w:val="22"/>
          <w:szCs w:val="22"/>
        </w:rPr>
        <w:t>% - 10%</w:t>
      </w:r>
      <w:r w:rsidR="000A35C0" w:rsidRPr="007803AE">
        <w:rPr>
          <w:rFonts w:ascii="Museo Sans 300" w:hAnsi="Museo Sans 300" w:cs="Arial"/>
          <w:sz w:val="22"/>
          <w:szCs w:val="22"/>
        </w:rPr>
        <w:t>.</w:t>
      </w:r>
    </w:p>
    <w:p w14:paraId="2624EA69" w14:textId="77777777" w:rsidR="00C7590F" w:rsidRPr="007803AE" w:rsidRDefault="00C7590F" w:rsidP="00C7590F">
      <w:pPr>
        <w:rPr>
          <w:rFonts w:ascii="Museo Sans 300" w:hAnsi="Museo Sans 300" w:cs="Arial"/>
          <w:sz w:val="22"/>
          <w:szCs w:val="22"/>
        </w:rPr>
      </w:pPr>
    </w:p>
    <w:p w14:paraId="2624EA6A" w14:textId="77777777" w:rsidR="00C7590F" w:rsidRPr="007803AE" w:rsidRDefault="002803FF" w:rsidP="0045631E">
      <w:pPr>
        <w:widowControl w:val="0"/>
        <w:ind w:left="1418"/>
        <w:jc w:val="both"/>
        <w:rPr>
          <w:rFonts w:ascii="Museo Sans 300" w:hAnsi="Museo Sans 300" w:cs="Arial"/>
          <w:sz w:val="22"/>
          <w:szCs w:val="22"/>
        </w:rPr>
      </w:pPr>
      <w:r w:rsidRPr="007803AE">
        <w:rPr>
          <w:rFonts w:ascii="Museo Sans 300" w:hAnsi="Museo Sans 300" w:cs="Arial"/>
          <w:sz w:val="22"/>
          <w:szCs w:val="22"/>
        </w:rPr>
        <w:t>Retraso Mental Leve, Coeficiente intelectual entre 50 y 69, trabaja en labores especializadas sin supervisión. Autosuficiente.</w:t>
      </w:r>
    </w:p>
    <w:p w14:paraId="2624EA6B" w14:textId="77777777" w:rsidR="00C7590F" w:rsidRPr="007803AE" w:rsidRDefault="00C7590F" w:rsidP="00C7590F">
      <w:pPr>
        <w:rPr>
          <w:rFonts w:ascii="Museo Sans 300" w:hAnsi="Museo Sans 300" w:cs="Arial"/>
          <w:sz w:val="22"/>
          <w:szCs w:val="22"/>
        </w:rPr>
      </w:pPr>
    </w:p>
    <w:p w14:paraId="2624EA6C" w14:textId="77777777" w:rsidR="00C7590F" w:rsidRPr="007803AE" w:rsidRDefault="002803FF" w:rsidP="00C7590F">
      <w:pPr>
        <w:rPr>
          <w:rFonts w:ascii="Museo Sans 300" w:hAnsi="Museo Sans 300" w:cs="Arial"/>
          <w:sz w:val="22"/>
          <w:szCs w:val="22"/>
        </w:rPr>
      </w:pPr>
      <w:r w:rsidRPr="007803AE">
        <w:rPr>
          <w:rFonts w:ascii="Museo Sans 300" w:hAnsi="Museo Sans 300" w:cs="Arial"/>
          <w:sz w:val="22"/>
          <w:szCs w:val="22"/>
        </w:rPr>
        <w:t xml:space="preserve">Clase II </w:t>
      </w:r>
      <w:r w:rsidR="00C7590F" w:rsidRPr="007803AE">
        <w:rPr>
          <w:rFonts w:ascii="Museo Sans 300" w:hAnsi="Museo Sans 300" w:cs="Arial"/>
          <w:sz w:val="22"/>
          <w:szCs w:val="22"/>
        </w:rPr>
        <w:tab/>
      </w:r>
      <w:r w:rsidRPr="007803AE">
        <w:rPr>
          <w:rFonts w:ascii="Museo Sans 300" w:hAnsi="Museo Sans 300" w:cs="Arial"/>
          <w:sz w:val="22"/>
          <w:szCs w:val="22"/>
        </w:rPr>
        <w:t>Menoscabo Global de la Persona de 11% - 20%</w:t>
      </w:r>
      <w:r w:rsidR="000A35C0" w:rsidRPr="007803AE">
        <w:rPr>
          <w:rFonts w:ascii="Museo Sans 300" w:hAnsi="Museo Sans 300" w:cs="Arial"/>
          <w:sz w:val="22"/>
          <w:szCs w:val="22"/>
        </w:rPr>
        <w:t>.</w:t>
      </w:r>
    </w:p>
    <w:p w14:paraId="2624EA6D" w14:textId="35DFB302" w:rsidR="00C7590F"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br/>
        <w:t>Retraso Mental Leve, Coeficiente intelectual entre 50 y 69; trabaja en labores repetitivas y monótonas con supervisión mínima. Autosuficiente.</w:t>
      </w:r>
    </w:p>
    <w:p w14:paraId="61E312E4" w14:textId="77777777" w:rsidR="00F46E53" w:rsidRPr="007803AE" w:rsidRDefault="00F46E53" w:rsidP="007C47B8">
      <w:pPr>
        <w:ind w:left="1418"/>
        <w:jc w:val="both"/>
        <w:rPr>
          <w:rFonts w:ascii="Museo Sans 300" w:hAnsi="Museo Sans 300" w:cs="Arial"/>
          <w:sz w:val="22"/>
          <w:szCs w:val="22"/>
        </w:rPr>
      </w:pPr>
    </w:p>
    <w:p w14:paraId="2624EA6F" w14:textId="77777777" w:rsidR="002803FF" w:rsidRPr="007803AE" w:rsidRDefault="002803FF" w:rsidP="00C7590F">
      <w:pPr>
        <w:rPr>
          <w:rFonts w:ascii="Museo Sans 300" w:hAnsi="Museo Sans 300" w:cs="Arial"/>
          <w:sz w:val="22"/>
          <w:szCs w:val="22"/>
        </w:rPr>
      </w:pPr>
      <w:r w:rsidRPr="007803AE">
        <w:rPr>
          <w:rFonts w:ascii="Museo Sans 300" w:hAnsi="Museo Sans 300" w:cs="Arial"/>
          <w:sz w:val="22"/>
          <w:szCs w:val="22"/>
        </w:rPr>
        <w:t xml:space="preserve">Clase III </w:t>
      </w:r>
      <w:r w:rsidR="00C7590F" w:rsidRPr="007803AE">
        <w:rPr>
          <w:rFonts w:ascii="Museo Sans 300" w:hAnsi="Museo Sans 300" w:cs="Arial"/>
          <w:sz w:val="22"/>
          <w:szCs w:val="22"/>
        </w:rPr>
        <w:tab/>
      </w:r>
      <w:r w:rsidRPr="007803AE">
        <w:rPr>
          <w:rFonts w:ascii="Museo Sans 300" w:hAnsi="Museo Sans 300" w:cs="Arial"/>
          <w:sz w:val="22"/>
          <w:szCs w:val="22"/>
        </w:rPr>
        <w:t>Menoscabo Global de la Persona de 21% - 35%</w:t>
      </w:r>
      <w:r w:rsidR="000A35C0" w:rsidRPr="007803AE">
        <w:rPr>
          <w:rFonts w:ascii="Museo Sans 300" w:hAnsi="Museo Sans 300" w:cs="Arial"/>
          <w:sz w:val="22"/>
          <w:szCs w:val="22"/>
        </w:rPr>
        <w:t>.</w:t>
      </w:r>
    </w:p>
    <w:p w14:paraId="2624EA70" w14:textId="77777777" w:rsidR="00C7590F" w:rsidRPr="007803AE" w:rsidRDefault="00C7590F" w:rsidP="00C7590F">
      <w:pPr>
        <w:rPr>
          <w:rFonts w:ascii="Museo Sans 300" w:hAnsi="Museo Sans 300" w:cs="Arial"/>
          <w:sz w:val="22"/>
          <w:szCs w:val="22"/>
        </w:rPr>
      </w:pPr>
    </w:p>
    <w:p w14:paraId="2624EA71" w14:textId="77777777" w:rsidR="00C7590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t>Retraso Mental Moderado, Coeficiente intelectual entre 35 y 49; es entrenable en labores repetitivas y monótonas con supervisión constante. Parcialmente autosuficiente en su cuidado personal.</w:t>
      </w:r>
    </w:p>
    <w:p w14:paraId="2624EA72" w14:textId="77777777" w:rsidR="00C7590F" w:rsidRPr="007803AE" w:rsidRDefault="002803FF" w:rsidP="007C47B8">
      <w:pPr>
        <w:jc w:val="both"/>
        <w:rPr>
          <w:rFonts w:ascii="Museo Sans 300" w:hAnsi="Museo Sans 300" w:cs="Arial"/>
          <w:sz w:val="22"/>
          <w:szCs w:val="22"/>
        </w:rPr>
      </w:pPr>
      <w:r w:rsidRPr="007803AE">
        <w:rPr>
          <w:rFonts w:ascii="Museo Sans 300" w:hAnsi="Museo Sans 300" w:cs="Arial"/>
          <w:sz w:val="22"/>
          <w:szCs w:val="22"/>
        </w:rPr>
        <w:br/>
        <w:t xml:space="preserve">Clase IV </w:t>
      </w:r>
      <w:r w:rsidR="00C7590F" w:rsidRPr="007803AE">
        <w:rPr>
          <w:rFonts w:ascii="Museo Sans 300" w:hAnsi="Museo Sans 300" w:cs="Arial"/>
          <w:sz w:val="22"/>
          <w:szCs w:val="22"/>
        </w:rPr>
        <w:tab/>
      </w:r>
      <w:r w:rsidRPr="007803AE">
        <w:rPr>
          <w:rFonts w:ascii="Museo Sans 300" w:hAnsi="Museo Sans 300" w:cs="Arial"/>
          <w:sz w:val="22"/>
          <w:szCs w:val="22"/>
        </w:rPr>
        <w:t>Menoscabo Global de la Persona de 36% - 50%</w:t>
      </w:r>
      <w:r w:rsidR="000A35C0" w:rsidRPr="007803AE">
        <w:rPr>
          <w:rFonts w:ascii="Museo Sans 300" w:hAnsi="Museo Sans 300" w:cs="Arial"/>
          <w:sz w:val="22"/>
          <w:szCs w:val="22"/>
        </w:rPr>
        <w:t>.</w:t>
      </w:r>
    </w:p>
    <w:p w14:paraId="2624EA73" w14:textId="77777777" w:rsidR="00C7590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br/>
        <w:t>Retraso Mental Grave, Coeficiente intelectual entre 20 y 34</w:t>
      </w:r>
      <w:r w:rsidR="000A35C0" w:rsidRPr="007803AE">
        <w:rPr>
          <w:rFonts w:ascii="Museo Sans 300" w:hAnsi="Museo Sans 300" w:cs="Arial"/>
          <w:sz w:val="22"/>
          <w:szCs w:val="22"/>
        </w:rPr>
        <w:t>,</w:t>
      </w:r>
      <w:r w:rsidRPr="007803AE">
        <w:rPr>
          <w:rFonts w:ascii="Museo Sans 300" w:hAnsi="Museo Sans 300" w:cs="Arial"/>
          <w:sz w:val="22"/>
          <w:szCs w:val="22"/>
        </w:rPr>
        <w:t xml:space="preserve"> necesita supervisión constante en actividades laborales, como en su cuidado personal.</w:t>
      </w:r>
    </w:p>
    <w:p w14:paraId="2624EA74" w14:textId="77777777" w:rsidR="00C7590F" w:rsidRPr="007803AE" w:rsidRDefault="002803FF" w:rsidP="002803FF">
      <w:pPr>
        <w:rPr>
          <w:rFonts w:ascii="Museo Sans 300" w:hAnsi="Museo Sans 300" w:cs="Arial"/>
          <w:sz w:val="22"/>
          <w:szCs w:val="22"/>
        </w:rPr>
      </w:pPr>
      <w:r w:rsidRPr="007803AE">
        <w:rPr>
          <w:rFonts w:ascii="Museo Sans 300" w:hAnsi="Museo Sans 300" w:cs="Arial"/>
          <w:sz w:val="22"/>
          <w:szCs w:val="22"/>
        </w:rPr>
        <w:br/>
        <w:t xml:space="preserve">Clase V </w:t>
      </w:r>
      <w:r w:rsidR="00C7590F" w:rsidRPr="007803AE">
        <w:rPr>
          <w:rFonts w:ascii="Museo Sans 300" w:hAnsi="Museo Sans 300" w:cs="Arial"/>
          <w:sz w:val="22"/>
          <w:szCs w:val="22"/>
        </w:rPr>
        <w:tab/>
      </w:r>
      <w:r w:rsidRPr="007803AE">
        <w:rPr>
          <w:rFonts w:ascii="Museo Sans 300" w:hAnsi="Museo Sans 300" w:cs="Arial"/>
          <w:sz w:val="22"/>
          <w:szCs w:val="22"/>
        </w:rPr>
        <w:t>Menoscabo Global de la Persona de 51% - 70%</w:t>
      </w:r>
      <w:r w:rsidR="000A35C0" w:rsidRPr="007803AE">
        <w:rPr>
          <w:rFonts w:ascii="Museo Sans 300" w:hAnsi="Museo Sans 300" w:cs="Arial"/>
          <w:sz w:val="22"/>
          <w:szCs w:val="22"/>
        </w:rPr>
        <w:t>.</w:t>
      </w:r>
    </w:p>
    <w:p w14:paraId="2624EA75" w14:textId="77777777" w:rsidR="002803FF" w:rsidRPr="007803AE" w:rsidRDefault="002803FF" w:rsidP="007C47B8">
      <w:pPr>
        <w:ind w:left="1418"/>
        <w:jc w:val="both"/>
        <w:rPr>
          <w:rFonts w:ascii="Museo Sans 300" w:hAnsi="Museo Sans 300" w:cs="Arial"/>
          <w:sz w:val="22"/>
          <w:szCs w:val="22"/>
        </w:rPr>
      </w:pPr>
      <w:r w:rsidRPr="007803AE">
        <w:rPr>
          <w:rFonts w:ascii="Museo Sans 300" w:hAnsi="Museo Sans 300" w:cs="Arial"/>
          <w:sz w:val="22"/>
          <w:szCs w:val="22"/>
        </w:rPr>
        <w:br/>
        <w:t>Retraso Mental Profundo, Coeficiente intelectual inferior a 20; requiere asistencia continua para cuidados de continencia, comunicación y movilidad.</w:t>
      </w:r>
    </w:p>
    <w:p w14:paraId="2624EA77" w14:textId="77777777" w:rsidR="008E24C4" w:rsidRPr="007803AE" w:rsidRDefault="008E24C4" w:rsidP="000C741E">
      <w:pPr>
        <w:jc w:val="both"/>
        <w:rPr>
          <w:rFonts w:ascii="Museo Sans 300" w:hAnsi="Museo Sans 300" w:cs="Arial"/>
          <w:sz w:val="22"/>
          <w:szCs w:val="22"/>
        </w:rPr>
      </w:pPr>
    </w:p>
    <w:p w14:paraId="2624EA78" w14:textId="66EFAFB5" w:rsidR="00F5605E" w:rsidRPr="007803AE" w:rsidRDefault="00CD2FBA" w:rsidP="00F5605E">
      <w:pPr>
        <w:jc w:val="both"/>
        <w:rPr>
          <w:rFonts w:ascii="Museo Sans 300" w:hAnsi="Museo Sans 300" w:cs="Arial"/>
          <w:sz w:val="22"/>
          <w:szCs w:val="22"/>
        </w:rPr>
      </w:pPr>
      <w:r w:rsidRPr="007803AE">
        <w:rPr>
          <w:rFonts w:ascii="Museo Sans 300" w:hAnsi="Museo Sans 300" w:cs="Arial"/>
          <w:b/>
          <w:sz w:val="22"/>
          <w:szCs w:val="22"/>
        </w:rPr>
        <w:t>Art. 98</w:t>
      </w:r>
      <w:r w:rsidR="005A6C2C" w:rsidRPr="007803AE">
        <w:rPr>
          <w:rFonts w:ascii="Museo Sans 300" w:hAnsi="Museo Sans 300" w:cs="Arial"/>
          <w:b/>
          <w:sz w:val="22"/>
          <w:szCs w:val="22"/>
        </w:rPr>
        <w:t>.-</w:t>
      </w:r>
      <w:r w:rsidR="005A6C2C" w:rsidRPr="007803AE">
        <w:rPr>
          <w:rFonts w:ascii="Museo Sans 300" w:hAnsi="Museo Sans 300" w:cs="Arial"/>
          <w:sz w:val="22"/>
          <w:szCs w:val="22"/>
        </w:rPr>
        <w:t xml:space="preserve"> En el proceso de evaluar y calificar la invalidez resultante de los Impedimentos Neoplásico Maligno, se deberá cumplir con las recomendaciones técnicas que a continuación se señalan:</w:t>
      </w:r>
    </w:p>
    <w:p w14:paraId="598B86FE" w14:textId="77777777" w:rsidR="00E65983" w:rsidRPr="007803AE" w:rsidRDefault="00E65983" w:rsidP="00F5605E">
      <w:pPr>
        <w:jc w:val="both"/>
        <w:rPr>
          <w:rFonts w:ascii="Museo Sans 300" w:hAnsi="Museo Sans 300" w:cs="Arial"/>
          <w:b/>
          <w:sz w:val="22"/>
          <w:szCs w:val="22"/>
        </w:rPr>
      </w:pPr>
    </w:p>
    <w:p w14:paraId="2624EA79" w14:textId="58C691BE" w:rsidR="000C741E" w:rsidRPr="007803AE" w:rsidRDefault="000A35C0" w:rsidP="00F5605E">
      <w:pPr>
        <w:jc w:val="both"/>
        <w:rPr>
          <w:rFonts w:ascii="Museo Sans 300" w:hAnsi="Museo Sans 300" w:cs="Arial"/>
          <w:sz w:val="22"/>
          <w:szCs w:val="22"/>
        </w:rPr>
      </w:pPr>
      <w:r w:rsidRPr="007803AE">
        <w:rPr>
          <w:rFonts w:ascii="Museo Sans 300" w:hAnsi="Museo Sans 300" w:cs="Arial"/>
          <w:b/>
          <w:sz w:val="22"/>
          <w:szCs w:val="22"/>
        </w:rPr>
        <w:t>IMPEDIMENTO NEOPLÁ</w:t>
      </w:r>
      <w:r w:rsidR="005A6C2C" w:rsidRPr="007803AE">
        <w:rPr>
          <w:rFonts w:ascii="Museo Sans 300" w:hAnsi="Museo Sans 300" w:cs="Arial"/>
          <w:b/>
          <w:sz w:val="22"/>
          <w:szCs w:val="22"/>
        </w:rPr>
        <w:t>SICO MALIGNO</w:t>
      </w:r>
      <w:r w:rsidR="00611C67" w:rsidRPr="007803AE">
        <w:rPr>
          <w:rFonts w:ascii="Museo Sans 300" w:hAnsi="Museo Sans 300" w:cs="Arial"/>
          <w:b/>
          <w:sz w:val="22"/>
          <w:szCs w:val="22"/>
        </w:rPr>
        <w:t>.</w:t>
      </w:r>
    </w:p>
    <w:p w14:paraId="2624EA7A" w14:textId="77777777" w:rsidR="008E24C4" w:rsidRPr="007803AE" w:rsidRDefault="008E24C4" w:rsidP="000C741E">
      <w:pPr>
        <w:pStyle w:val="Default"/>
        <w:jc w:val="both"/>
        <w:rPr>
          <w:rFonts w:ascii="Museo Sans 300" w:hAnsi="Museo Sans 300"/>
          <w:color w:val="auto"/>
          <w:sz w:val="22"/>
          <w:szCs w:val="22"/>
        </w:rPr>
      </w:pPr>
    </w:p>
    <w:p w14:paraId="2624EA7B" w14:textId="77777777" w:rsidR="000C741E" w:rsidRPr="007803AE" w:rsidRDefault="000C741E" w:rsidP="008E24C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portador de una Enfermedad Neoplásica Maligna o el antecedente de haberla tenido no es sinónimo de invalidez. Se deberán reunir los requisitos y condiciones que se detallan a continuación para considerar invalidante la patología invocada por el paciente. </w:t>
      </w:r>
    </w:p>
    <w:p w14:paraId="2624EA7C" w14:textId="77777777" w:rsidR="009A2EE4" w:rsidRPr="007803AE" w:rsidRDefault="009A2EE4" w:rsidP="008E24C4">
      <w:pPr>
        <w:jc w:val="both"/>
        <w:rPr>
          <w:rFonts w:ascii="Museo Sans 300" w:hAnsi="Museo Sans 300" w:cs="Arial"/>
          <w:sz w:val="22"/>
          <w:szCs w:val="22"/>
        </w:rPr>
      </w:pPr>
    </w:p>
    <w:p w14:paraId="2624EA7D" w14:textId="77777777" w:rsidR="000C741E" w:rsidRPr="007803AE" w:rsidRDefault="000C741E" w:rsidP="00D45F6F">
      <w:pPr>
        <w:widowControl w:val="0"/>
        <w:jc w:val="both"/>
        <w:rPr>
          <w:rFonts w:ascii="Museo Sans 300" w:hAnsi="Museo Sans 300" w:cs="Arial"/>
          <w:b/>
          <w:sz w:val="22"/>
          <w:szCs w:val="22"/>
        </w:rPr>
      </w:pPr>
      <w:r w:rsidRPr="007803AE">
        <w:rPr>
          <w:rFonts w:ascii="Museo Sans 300" w:hAnsi="Museo Sans 300" w:cs="Arial"/>
          <w:sz w:val="22"/>
          <w:szCs w:val="22"/>
        </w:rPr>
        <w:t>La determinación del porcentaje de Menoscabo resultante de los tumores malignos</w:t>
      </w:r>
      <w:r w:rsidR="000A35C0" w:rsidRPr="007803AE">
        <w:rPr>
          <w:rFonts w:ascii="Museo Sans 300" w:hAnsi="Museo Sans 300" w:cs="Arial"/>
          <w:sz w:val="22"/>
          <w:szCs w:val="22"/>
        </w:rPr>
        <w:t>,</w:t>
      </w:r>
      <w:r w:rsidRPr="007803AE">
        <w:rPr>
          <w:rFonts w:ascii="Museo Sans 300" w:hAnsi="Museo Sans 300" w:cs="Arial"/>
          <w:sz w:val="22"/>
          <w:szCs w:val="22"/>
        </w:rPr>
        <w:t xml:space="preserve"> se basa en las interferencias en las actividades de la vida diaria determinadas por las características de la enfermedad: ubicación del tumor, tamaño, compromiso tumoral de órganos vecinos, extensión a ganglios linfáticos regionales, metástasis a distancia, histología y el grado de respuesta a cirugía, radiación, hormonas, quimioterapia, y la magnitud de las secuelas post - tratamiento.</w:t>
      </w:r>
    </w:p>
    <w:p w14:paraId="2624EA7E" w14:textId="5F589363" w:rsidR="000C741E" w:rsidRPr="007803AE" w:rsidRDefault="005A6C2C" w:rsidP="000C741E">
      <w:pPr>
        <w:jc w:val="both"/>
        <w:rPr>
          <w:rFonts w:ascii="Museo Sans 300" w:hAnsi="Museo Sans 300" w:cs="Arial"/>
          <w:b/>
          <w:sz w:val="22"/>
          <w:szCs w:val="22"/>
        </w:rPr>
      </w:pPr>
      <w:r w:rsidRPr="007803AE">
        <w:rPr>
          <w:rFonts w:ascii="Museo Sans 300" w:hAnsi="Museo Sans 300" w:cs="Arial"/>
          <w:b/>
          <w:sz w:val="22"/>
          <w:szCs w:val="22"/>
        </w:rPr>
        <w:t>EVALUACIÓN DEL IMPEDIMENTO</w:t>
      </w:r>
      <w:r w:rsidR="00611C67" w:rsidRPr="007803AE">
        <w:rPr>
          <w:rFonts w:ascii="Museo Sans 300" w:hAnsi="Museo Sans 300" w:cs="Arial"/>
          <w:b/>
          <w:sz w:val="22"/>
          <w:szCs w:val="22"/>
        </w:rPr>
        <w:t>.</w:t>
      </w:r>
    </w:p>
    <w:p w14:paraId="2624EA7F" w14:textId="77777777" w:rsidR="00293C81" w:rsidRPr="007803AE" w:rsidRDefault="005A6C2C" w:rsidP="00444182">
      <w:pPr>
        <w:spacing w:after="120"/>
        <w:jc w:val="both"/>
        <w:rPr>
          <w:rFonts w:ascii="Museo Sans 300" w:hAnsi="Museo Sans 300" w:cs="Arial"/>
          <w:sz w:val="22"/>
          <w:szCs w:val="22"/>
        </w:rPr>
      </w:pPr>
      <w:r w:rsidRPr="007803AE">
        <w:rPr>
          <w:rFonts w:ascii="Museo Sans 300" w:hAnsi="Museo Sans 300" w:cs="Arial"/>
          <w:sz w:val="22"/>
          <w:szCs w:val="22"/>
        </w:rPr>
        <w:br/>
        <w:t>La evaluación en los tumores malignos deberá establecerse basándose en síntomas, signos clínicos, exámenes de laboratorio, estudios de gabinete y de biopsia. Es importante tomar en cuenta:</w:t>
      </w:r>
    </w:p>
    <w:p w14:paraId="2624EA80" w14:textId="77777777" w:rsidR="00293C81" w:rsidRPr="007803AE" w:rsidRDefault="005A6C2C"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 xml:space="preserve">El sitio de la lesión primaria, recurrente o metastásica el cual deberá documentarse en todos los casos de impedimento </w:t>
      </w:r>
      <w:r w:rsidR="001F0405" w:rsidRPr="007803AE">
        <w:rPr>
          <w:rFonts w:ascii="Museo Sans 300" w:hAnsi="Museo Sans 300" w:cs="Arial"/>
          <w:sz w:val="22"/>
          <w:szCs w:val="22"/>
        </w:rPr>
        <w:t>Neoplásico</w:t>
      </w:r>
      <w:r w:rsidRPr="007803AE">
        <w:rPr>
          <w:rFonts w:ascii="Museo Sans 300" w:hAnsi="Museo Sans 300" w:cs="Arial"/>
          <w:sz w:val="22"/>
          <w:szCs w:val="22"/>
        </w:rPr>
        <w:t xml:space="preserve"> maligno. Si se ha practicado cirugía se deberá incluir una copia </w:t>
      </w:r>
      <w:r w:rsidR="00583179" w:rsidRPr="007803AE">
        <w:rPr>
          <w:rFonts w:ascii="Museo Sans 300" w:hAnsi="Museo Sans 300" w:cs="Arial"/>
          <w:sz w:val="22"/>
          <w:szCs w:val="22"/>
        </w:rPr>
        <w:t>de los informes operatorios</w:t>
      </w:r>
      <w:r w:rsidRPr="007803AE">
        <w:rPr>
          <w:rFonts w:ascii="Museo Sans 300" w:hAnsi="Museo Sans 300" w:cs="Arial"/>
          <w:sz w:val="22"/>
          <w:szCs w:val="22"/>
        </w:rPr>
        <w:t xml:space="preserve"> e histopatológico de la biopsia o pieza extirpada. En casos de no estar disponible dicha información, la historia de la hospitalización aunado al informe del médico tratante deberá contener detalles de los hallazgos y resultados de los exámenes macro</w:t>
      </w:r>
      <w:r w:rsidR="00444182" w:rsidRPr="007803AE">
        <w:rPr>
          <w:rFonts w:ascii="Museo Sans 300" w:hAnsi="Museo Sans 300" w:cs="Arial"/>
          <w:sz w:val="22"/>
          <w:szCs w:val="22"/>
        </w:rPr>
        <w:t xml:space="preserve"> y </w:t>
      </w:r>
      <w:r w:rsidR="00430789" w:rsidRPr="007803AE">
        <w:rPr>
          <w:rFonts w:ascii="Museo Sans 300" w:hAnsi="Museo Sans 300" w:cs="Arial"/>
          <w:sz w:val="22"/>
          <w:szCs w:val="22"/>
        </w:rPr>
        <w:t>microscópicos de los tejidos.</w:t>
      </w:r>
    </w:p>
    <w:p w14:paraId="2624EA81" w14:textId="77777777" w:rsidR="00293C81" w:rsidRPr="007803AE" w:rsidRDefault="005A6C2C"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Si a criterio del médico tratante hubiese un avance de la enfermedad, este deberá enviar un informe actualizado que incluya exámenes recientes orientados especialmente a la recurrencia local, compromiso ganglionar, metástasis a otros órganos así como presencia de complicaciones y secuelas asociadas co</w:t>
      </w:r>
      <w:r w:rsidR="00430789" w:rsidRPr="007803AE">
        <w:rPr>
          <w:rFonts w:ascii="Museo Sans 300" w:hAnsi="Museo Sans 300" w:cs="Arial"/>
          <w:sz w:val="22"/>
          <w:szCs w:val="22"/>
        </w:rPr>
        <w:t>n el tratamiento.</w:t>
      </w:r>
    </w:p>
    <w:p w14:paraId="2624EA82" w14:textId="77777777" w:rsidR="00293C81" w:rsidRPr="007803AE" w:rsidRDefault="00293C81"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E</w:t>
      </w:r>
      <w:r w:rsidR="005A6C2C" w:rsidRPr="007803AE">
        <w:rPr>
          <w:rFonts w:ascii="Museo Sans 300" w:hAnsi="Museo Sans 300" w:cs="Arial"/>
          <w:sz w:val="22"/>
          <w:szCs w:val="22"/>
        </w:rPr>
        <w:t>l concepto de “Metástasis Ganglionares a Distancia” se refiere a la invasión tumoral de ganglios más allá de los límites de la resección radical en bloque, y cuando el compromiso tumoral se extiende más allá de los ganglios regionales, el daño será considerado como severo.</w:t>
      </w:r>
    </w:p>
    <w:p w14:paraId="2624EA83" w14:textId="77777777" w:rsidR="00C06035" w:rsidRPr="007803AE" w:rsidRDefault="00293C81"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L</w:t>
      </w:r>
      <w:r w:rsidR="005A6C2C" w:rsidRPr="007803AE">
        <w:rPr>
          <w:rFonts w:ascii="Museo Sans 300" w:hAnsi="Museo Sans 300" w:cs="Arial"/>
          <w:sz w:val="22"/>
          <w:szCs w:val="22"/>
        </w:rPr>
        <w:t>a recidiva local o regional post-cirugía o la evidencia anatomo-patológica de una extirpación incompleta en una cirugía radical, serán consideradas i</w:t>
      </w:r>
      <w:r w:rsidRPr="007803AE">
        <w:rPr>
          <w:rFonts w:ascii="Museo Sans 300" w:hAnsi="Museo Sans 300" w:cs="Arial"/>
          <w:sz w:val="22"/>
          <w:szCs w:val="22"/>
        </w:rPr>
        <w:t>gual a las lesiones inoperables, cuando no sea posible su corrección</w:t>
      </w:r>
      <w:r w:rsidR="00430789" w:rsidRPr="007803AE">
        <w:rPr>
          <w:rFonts w:ascii="Museo Sans 300" w:hAnsi="Museo Sans 300" w:cs="Arial"/>
          <w:sz w:val="22"/>
          <w:szCs w:val="22"/>
        </w:rPr>
        <w:t xml:space="preserve"> quirúrgica o radioterapéutica.</w:t>
      </w:r>
    </w:p>
    <w:p w14:paraId="2624EA84" w14:textId="77777777" w:rsidR="00293C81" w:rsidRPr="007803AE" w:rsidRDefault="00C06035" w:rsidP="000B52C0">
      <w:pPr>
        <w:pStyle w:val="Default"/>
        <w:numPr>
          <w:ilvl w:val="0"/>
          <w:numId w:val="25"/>
        </w:numPr>
        <w:ind w:left="425" w:hanging="425"/>
        <w:jc w:val="both"/>
        <w:rPr>
          <w:rFonts w:ascii="Museo Sans 300" w:hAnsi="Museo Sans 300"/>
          <w:color w:val="auto"/>
          <w:sz w:val="22"/>
          <w:szCs w:val="22"/>
        </w:rPr>
      </w:pPr>
      <w:r w:rsidRPr="007803AE">
        <w:rPr>
          <w:rFonts w:ascii="Museo Sans 300" w:hAnsi="Museo Sans 300"/>
          <w:color w:val="auto"/>
          <w:sz w:val="22"/>
          <w:szCs w:val="22"/>
        </w:rPr>
        <w:t>El diagnóstico de Cáncer es histológico, y debe documentarse con la presentación del informe emitido por un médico anatomopatólogo; de no existir concordancia entre lo informado y los hallazgos clínicos, de laboratorio o exámenes complementarios, se debe recurrir a la interconsulta de un anatomopatólogo solicitando el envío de placas y tacos de la mues</w:t>
      </w:r>
      <w:r w:rsidR="00430789" w:rsidRPr="007803AE">
        <w:rPr>
          <w:rFonts w:ascii="Museo Sans 300" w:hAnsi="Museo Sans 300"/>
          <w:color w:val="auto"/>
          <w:sz w:val="22"/>
          <w:szCs w:val="22"/>
        </w:rPr>
        <w:t>tra que originó el diagnóstico.</w:t>
      </w:r>
    </w:p>
    <w:p w14:paraId="2624EA85" w14:textId="77777777" w:rsidR="00C06035" w:rsidRPr="007803AE" w:rsidRDefault="005A6C2C"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El informe del estudio citológico será considerado cuando se trate de pacientes con enfermedad diseminada, como es el caso de células neoplásicas en líquidos: ascít</w:t>
      </w:r>
      <w:r w:rsidR="000A35C0" w:rsidRPr="007803AE">
        <w:rPr>
          <w:rFonts w:ascii="Museo Sans 300" w:hAnsi="Museo Sans 300" w:cs="Arial"/>
          <w:sz w:val="22"/>
          <w:szCs w:val="22"/>
        </w:rPr>
        <w:t>ico, pleural y cefalorraquídeo, entre otros</w:t>
      </w:r>
      <w:r w:rsidRPr="007803AE">
        <w:rPr>
          <w:rFonts w:ascii="Museo Sans 300" w:hAnsi="Museo Sans 300" w:cs="Arial"/>
          <w:sz w:val="22"/>
          <w:szCs w:val="22"/>
        </w:rPr>
        <w:t>.</w:t>
      </w:r>
      <w:r w:rsidR="00EB6B4A" w:rsidRPr="007803AE">
        <w:rPr>
          <w:rFonts w:ascii="Museo Sans 300" w:hAnsi="Museo Sans 300" w:cs="Arial"/>
          <w:sz w:val="22"/>
          <w:szCs w:val="22"/>
        </w:rPr>
        <w:t xml:space="preserve"> El estudio complementario será el correspondiente, teniendo en cuenta el sitio del cáncer, sus características histológicas y órganos más frecuentes de metástasis.</w:t>
      </w:r>
    </w:p>
    <w:p w14:paraId="2624EA86" w14:textId="77777777" w:rsidR="00293C81" w:rsidRPr="007803AE" w:rsidRDefault="005A6C2C"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En pacientes asintomáticos es fundamental contar con estudios de extensión a jui</w:t>
      </w:r>
      <w:r w:rsidR="00430789" w:rsidRPr="007803AE">
        <w:rPr>
          <w:rFonts w:ascii="Museo Sans 300" w:hAnsi="Museo Sans 300" w:cs="Arial"/>
          <w:sz w:val="22"/>
          <w:szCs w:val="22"/>
        </w:rPr>
        <w:t>cio del oncólogo interconsultor.</w:t>
      </w:r>
    </w:p>
    <w:p w14:paraId="2624EA87" w14:textId="77777777" w:rsidR="000C741E" w:rsidRPr="007803AE" w:rsidRDefault="00293C81" w:rsidP="000B52C0">
      <w:pPr>
        <w:numPr>
          <w:ilvl w:val="0"/>
          <w:numId w:val="25"/>
        </w:numPr>
        <w:ind w:left="425" w:hanging="425"/>
        <w:jc w:val="both"/>
        <w:rPr>
          <w:rFonts w:ascii="Museo Sans 300" w:hAnsi="Museo Sans 300" w:cs="Arial"/>
          <w:sz w:val="22"/>
          <w:szCs w:val="22"/>
        </w:rPr>
      </w:pPr>
      <w:r w:rsidRPr="007803AE">
        <w:rPr>
          <w:rFonts w:ascii="Museo Sans 300" w:hAnsi="Museo Sans 300" w:cs="Arial"/>
          <w:sz w:val="22"/>
          <w:szCs w:val="22"/>
        </w:rPr>
        <w:t>E</w:t>
      </w:r>
      <w:r w:rsidR="000C741E" w:rsidRPr="007803AE">
        <w:rPr>
          <w:rFonts w:ascii="Museo Sans 300" w:hAnsi="Museo Sans 300" w:cs="Arial"/>
          <w:sz w:val="22"/>
          <w:szCs w:val="22"/>
        </w:rPr>
        <w:t xml:space="preserve">n la elaboración de los informes de interconsultores será útil que estos profesionales evalúen las </w:t>
      </w:r>
      <w:r w:rsidR="001F0405" w:rsidRPr="007803AE">
        <w:rPr>
          <w:rFonts w:ascii="Museo Sans 300" w:hAnsi="Museo Sans 300" w:cs="Arial"/>
          <w:sz w:val="22"/>
          <w:szCs w:val="22"/>
        </w:rPr>
        <w:t>Neoplasias</w:t>
      </w:r>
      <w:r w:rsidR="000C741E" w:rsidRPr="007803AE">
        <w:rPr>
          <w:rFonts w:ascii="Museo Sans 300" w:hAnsi="Museo Sans 300" w:cs="Arial"/>
          <w:sz w:val="22"/>
          <w:szCs w:val="22"/>
        </w:rPr>
        <w:t xml:space="preserve"> Malignas agrupándolas por localizaciones</w:t>
      </w:r>
      <w:r w:rsidR="000A35C0" w:rsidRPr="007803AE">
        <w:rPr>
          <w:rFonts w:ascii="Museo Sans 300" w:hAnsi="Museo Sans 300" w:cs="Arial"/>
          <w:sz w:val="22"/>
          <w:szCs w:val="22"/>
        </w:rPr>
        <w:t>,</w:t>
      </w:r>
      <w:r w:rsidR="000C741E" w:rsidRPr="007803AE">
        <w:rPr>
          <w:rFonts w:ascii="Museo Sans 300" w:hAnsi="Museo Sans 300" w:cs="Arial"/>
          <w:sz w:val="22"/>
          <w:szCs w:val="22"/>
        </w:rPr>
        <w:t xml:space="preserve"> utilizando la clasificación “TNM” que permite una buena aproximación a aspectos pronósticos, curativos y de complicaciones. Del mismo modo, la escala de Karnofsky que permite la evaluación del estado general del trabajador afectado por una neoplasia maligna.</w:t>
      </w:r>
    </w:p>
    <w:p w14:paraId="4ED1AEA4" w14:textId="77777777" w:rsidR="00BE27AB" w:rsidRPr="007803AE" w:rsidRDefault="00BE27AB" w:rsidP="000C741E">
      <w:pPr>
        <w:pStyle w:val="Default"/>
        <w:jc w:val="both"/>
        <w:rPr>
          <w:rFonts w:ascii="Museo Sans 300" w:hAnsi="Museo Sans 300"/>
          <w:b/>
          <w:color w:val="auto"/>
          <w:sz w:val="22"/>
          <w:szCs w:val="22"/>
        </w:rPr>
      </w:pPr>
    </w:p>
    <w:p w14:paraId="2624EA89" w14:textId="77777777" w:rsidR="000C741E" w:rsidRPr="007803AE" w:rsidRDefault="00444182" w:rsidP="000C741E">
      <w:pPr>
        <w:pStyle w:val="Default"/>
        <w:jc w:val="both"/>
        <w:rPr>
          <w:rFonts w:ascii="Museo Sans 300" w:hAnsi="Museo Sans 300"/>
          <w:b/>
          <w:color w:val="auto"/>
          <w:sz w:val="22"/>
          <w:szCs w:val="22"/>
        </w:rPr>
      </w:pPr>
      <w:r w:rsidRPr="007803AE">
        <w:rPr>
          <w:rFonts w:ascii="Museo Sans 300" w:hAnsi="Museo Sans 300"/>
          <w:b/>
          <w:color w:val="auto"/>
          <w:sz w:val="22"/>
          <w:szCs w:val="22"/>
        </w:rPr>
        <w:t>CLASIFICACIÓN SEGÚN EL TNM</w:t>
      </w:r>
      <w:r w:rsidR="00430789" w:rsidRPr="007803AE">
        <w:rPr>
          <w:rFonts w:ascii="Museo Sans 300" w:hAnsi="Museo Sans 300"/>
          <w:b/>
          <w:color w:val="auto"/>
          <w:sz w:val="22"/>
          <w:szCs w:val="22"/>
        </w:rPr>
        <w:t>.</w:t>
      </w:r>
    </w:p>
    <w:p w14:paraId="6F02FA60" w14:textId="77777777" w:rsidR="00D3387E" w:rsidRPr="007803AE" w:rsidRDefault="00D3387E" w:rsidP="000C741E">
      <w:pPr>
        <w:pStyle w:val="Default"/>
        <w:jc w:val="both"/>
        <w:rPr>
          <w:rFonts w:ascii="Museo Sans 300" w:hAnsi="Museo Sans 300"/>
          <w:b/>
          <w:color w:val="auto"/>
          <w:sz w:val="22"/>
          <w:szCs w:val="22"/>
        </w:rPr>
      </w:pPr>
    </w:p>
    <w:p w14:paraId="2624EA8A" w14:textId="77777777" w:rsidR="000C741E" w:rsidRPr="007803AE" w:rsidRDefault="000C741E" w:rsidP="000C741E">
      <w:pPr>
        <w:jc w:val="both"/>
        <w:rPr>
          <w:rFonts w:ascii="Museo Sans 300" w:hAnsi="Museo Sans 300" w:cs="Arial"/>
          <w:sz w:val="22"/>
          <w:szCs w:val="22"/>
        </w:rPr>
      </w:pPr>
      <w:r w:rsidRPr="007803AE">
        <w:rPr>
          <w:rFonts w:ascii="Museo Sans 300" w:hAnsi="Museo Sans 300" w:cs="Arial"/>
          <w:sz w:val="22"/>
          <w:szCs w:val="22"/>
        </w:rPr>
        <w:t xml:space="preserve">La clasificación de un Cáncer comprende todas las características y atributos del tumor que definen su historia. El tamaño de un tumor primario no tratado (T) invade progresivamente en un momento dado los linfonodos regionales (N) y finalmente aparecen las metástasis a distancia (M). </w:t>
      </w:r>
    </w:p>
    <w:p w14:paraId="2624EA8B" w14:textId="77777777" w:rsidR="009A2EE4" w:rsidRPr="007803AE" w:rsidRDefault="009A2EE4" w:rsidP="000C741E">
      <w:pPr>
        <w:rPr>
          <w:rFonts w:ascii="Museo Sans 300" w:hAnsi="Museo Sans 300" w:cs="Arial"/>
          <w:sz w:val="22"/>
          <w:szCs w:val="22"/>
        </w:rPr>
      </w:pPr>
    </w:p>
    <w:p w14:paraId="2624EA8C" w14:textId="77777777" w:rsidR="00895151" w:rsidRPr="007803AE" w:rsidRDefault="005A6C2C" w:rsidP="00430789">
      <w:pPr>
        <w:ind w:left="993" w:hanging="284"/>
        <w:rPr>
          <w:rFonts w:ascii="Museo Sans 300" w:hAnsi="Museo Sans 300" w:cs="Arial"/>
          <w:sz w:val="22"/>
          <w:szCs w:val="22"/>
        </w:rPr>
      </w:pPr>
      <w:r w:rsidRPr="007803AE">
        <w:rPr>
          <w:rFonts w:ascii="Museo Sans 300" w:hAnsi="Museo Sans 300" w:cs="Arial"/>
          <w:sz w:val="22"/>
          <w:szCs w:val="22"/>
        </w:rPr>
        <w:t xml:space="preserve">T: </w:t>
      </w:r>
      <w:r w:rsidR="000C741E" w:rsidRPr="007803AE">
        <w:rPr>
          <w:rFonts w:ascii="Museo Sans 300" w:hAnsi="Museo Sans 300" w:cs="Arial"/>
          <w:sz w:val="22"/>
          <w:szCs w:val="22"/>
        </w:rPr>
        <w:tab/>
      </w:r>
      <w:r w:rsidR="00430789" w:rsidRPr="007803AE">
        <w:rPr>
          <w:rFonts w:ascii="Museo Sans 300" w:hAnsi="Museo Sans 300" w:cs="Arial"/>
          <w:sz w:val="22"/>
          <w:szCs w:val="22"/>
        </w:rPr>
        <w:tab/>
      </w:r>
      <w:r w:rsidRPr="007803AE">
        <w:rPr>
          <w:rFonts w:ascii="Museo Sans 300" w:hAnsi="Museo Sans 300" w:cs="Arial"/>
          <w:sz w:val="22"/>
          <w:szCs w:val="22"/>
        </w:rPr>
        <w:t xml:space="preserve">Tumor </w:t>
      </w:r>
      <w:r w:rsidR="009A2EE4" w:rsidRPr="007803AE">
        <w:rPr>
          <w:rFonts w:ascii="Museo Sans 300" w:hAnsi="Museo Sans 300" w:cs="Arial"/>
          <w:sz w:val="22"/>
          <w:szCs w:val="22"/>
        </w:rPr>
        <w:t>primario</w:t>
      </w:r>
      <w:r w:rsidR="005F7DB0" w:rsidRPr="007803AE">
        <w:rPr>
          <w:rFonts w:ascii="Museo Sans 300" w:hAnsi="Museo Sans 300" w:cs="Arial"/>
          <w:sz w:val="22"/>
          <w:szCs w:val="22"/>
        </w:rPr>
        <w:t>.</w:t>
      </w:r>
    </w:p>
    <w:p w14:paraId="2624EA8D" w14:textId="77777777" w:rsidR="009A2EE4" w:rsidRPr="007803AE" w:rsidRDefault="005A6C2C" w:rsidP="00430789">
      <w:pPr>
        <w:ind w:left="993" w:hanging="284"/>
        <w:rPr>
          <w:rFonts w:ascii="Museo Sans 300" w:hAnsi="Museo Sans 300" w:cs="Arial"/>
          <w:sz w:val="22"/>
          <w:szCs w:val="22"/>
        </w:rPr>
      </w:pPr>
      <w:r w:rsidRPr="007803AE">
        <w:rPr>
          <w:rFonts w:ascii="Museo Sans 300" w:hAnsi="Museo Sans 300" w:cs="Arial"/>
          <w:sz w:val="22"/>
          <w:szCs w:val="22"/>
        </w:rPr>
        <w:t xml:space="preserve">Tx: </w:t>
      </w:r>
      <w:r w:rsidR="000C741E" w:rsidRPr="007803AE">
        <w:rPr>
          <w:rFonts w:ascii="Museo Sans 300" w:hAnsi="Museo Sans 300" w:cs="Arial"/>
          <w:sz w:val="22"/>
          <w:szCs w:val="22"/>
        </w:rPr>
        <w:tab/>
      </w:r>
      <w:r w:rsidR="00895151" w:rsidRPr="007803AE">
        <w:rPr>
          <w:rFonts w:ascii="Museo Sans 300" w:hAnsi="Museo Sans 300" w:cs="Arial"/>
          <w:sz w:val="22"/>
          <w:szCs w:val="22"/>
        </w:rPr>
        <w:t>Tumor primario no detectado clínicamente.</w:t>
      </w:r>
    </w:p>
    <w:p w14:paraId="2624EA8E" w14:textId="5B4D1B32" w:rsidR="009A2EE4" w:rsidRPr="007803AE" w:rsidRDefault="005A6C2C" w:rsidP="00430789">
      <w:pPr>
        <w:ind w:left="993" w:hanging="284"/>
        <w:rPr>
          <w:rFonts w:ascii="Museo Sans 300" w:hAnsi="Museo Sans 300" w:cs="Arial"/>
          <w:sz w:val="22"/>
          <w:szCs w:val="22"/>
        </w:rPr>
      </w:pPr>
      <w:r w:rsidRPr="007803AE">
        <w:rPr>
          <w:rFonts w:ascii="Museo Sans 300" w:hAnsi="Museo Sans 300" w:cs="Arial"/>
          <w:sz w:val="22"/>
          <w:szCs w:val="22"/>
        </w:rPr>
        <w:t xml:space="preserve">TO: </w:t>
      </w:r>
      <w:r w:rsidR="000C741E" w:rsidRPr="007803AE">
        <w:rPr>
          <w:rFonts w:ascii="Museo Sans 300" w:hAnsi="Museo Sans 300" w:cs="Arial"/>
          <w:sz w:val="22"/>
          <w:szCs w:val="22"/>
        </w:rPr>
        <w:tab/>
      </w:r>
      <w:r w:rsidRPr="007803AE">
        <w:rPr>
          <w:rFonts w:ascii="Museo Sans 300" w:hAnsi="Museo Sans 300" w:cs="Arial"/>
          <w:sz w:val="22"/>
          <w:szCs w:val="22"/>
        </w:rPr>
        <w:t xml:space="preserve">Sin evidencia clínica de tumor </w:t>
      </w:r>
      <w:r w:rsidR="009A2EE4" w:rsidRPr="007803AE">
        <w:rPr>
          <w:rFonts w:ascii="Museo Sans 300" w:hAnsi="Museo Sans 300" w:cs="Arial"/>
          <w:sz w:val="22"/>
          <w:szCs w:val="22"/>
        </w:rPr>
        <w:t>primario</w:t>
      </w:r>
      <w:r w:rsidRPr="007803AE">
        <w:rPr>
          <w:rFonts w:ascii="Museo Sans 300" w:hAnsi="Museo Sans 300" w:cs="Arial"/>
          <w:sz w:val="22"/>
          <w:szCs w:val="22"/>
        </w:rPr>
        <w:t>.</w:t>
      </w:r>
    </w:p>
    <w:p w14:paraId="2624EA8F" w14:textId="359E6E53" w:rsidR="00895151" w:rsidRPr="007803AE" w:rsidRDefault="005A6C2C" w:rsidP="00430789">
      <w:pPr>
        <w:ind w:left="993" w:hanging="284"/>
        <w:rPr>
          <w:rFonts w:ascii="Museo Sans 300" w:hAnsi="Museo Sans 300" w:cs="Arial"/>
          <w:sz w:val="22"/>
          <w:szCs w:val="22"/>
        </w:rPr>
      </w:pPr>
      <w:r w:rsidRPr="007803AE">
        <w:rPr>
          <w:rFonts w:ascii="Museo Sans 300" w:hAnsi="Museo Sans 300" w:cs="Arial"/>
          <w:sz w:val="22"/>
          <w:szCs w:val="22"/>
        </w:rPr>
        <w:t xml:space="preserve">Tis: </w:t>
      </w:r>
      <w:r w:rsidR="000C741E" w:rsidRPr="007803AE">
        <w:rPr>
          <w:rFonts w:ascii="Museo Sans 300" w:hAnsi="Museo Sans 300" w:cs="Arial"/>
          <w:sz w:val="22"/>
          <w:szCs w:val="22"/>
        </w:rPr>
        <w:tab/>
      </w:r>
      <w:r w:rsidR="009A2EE4" w:rsidRPr="007803AE">
        <w:rPr>
          <w:rFonts w:ascii="Museo Sans 300" w:hAnsi="Museo Sans 300" w:cs="Arial"/>
          <w:sz w:val="22"/>
          <w:szCs w:val="22"/>
        </w:rPr>
        <w:t xml:space="preserve">Carcinoma </w:t>
      </w:r>
      <w:r w:rsidR="00895151" w:rsidRPr="007803AE">
        <w:rPr>
          <w:rFonts w:ascii="Museo Sans 300" w:hAnsi="Museo Sans 300" w:cs="Arial"/>
          <w:sz w:val="22"/>
          <w:szCs w:val="22"/>
        </w:rPr>
        <w:t>in situ.</w:t>
      </w:r>
    </w:p>
    <w:p w14:paraId="2624EA90"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T1: </w:t>
      </w:r>
      <w:r w:rsidR="000C741E" w:rsidRPr="007803AE">
        <w:rPr>
          <w:rFonts w:ascii="Museo Sans 300" w:hAnsi="Museo Sans 300"/>
          <w:color w:val="auto"/>
          <w:sz w:val="22"/>
          <w:szCs w:val="22"/>
        </w:rPr>
        <w:tab/>
      </w:r>
      <w:r w:rsidRPr="007803AE">
        <w:rPr>
          <w:rFonts w:ascii="Museo Sans 300" w:hAnsi="Museo Sans 300"/>
          <w:color w:val="auto"/>
          <w:sz w:val="22"/>
          <w:szCs w:val="22"/>
        </w:rPr>
        <w:t>Invasión de la submucosa.</w:t>
      </w:r>
    </w:p>
    <w:p w14:paraId="2624EA91"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T2: </w:t>
      </w:r>
      <w:r w:rsidR="000C741E" w:rsidRPr="007803AE">
        <w:rPr>
          <w:rFonts w:ascii="Museo Sans 300" w:hAnsi="Museo Sans 300"/>
          <w:color w:val="auto"/>
          <w:sz w:val="22"/>
          <w:szCs w:val="22"/>
        </w:rPr>
        <w:tab/>
      </w:r>
      <w:r w:rsidRPr="007803AE">
        <w:rPr>
          <w:rFonts w:ascii="Museo Sans 300" w:hAnsi="Museo Sans 300"/>
          <w:color w:val="auto"/>
          <w:sz w:val="22"/>
          <w:szCs w:val="22"/>
        </w:rPr>
        <w:t>Invasión de la muscularis propia.</w:t>
      </w:r>
    </w:p>
    <w:p w14:paraId="2624EA92"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T3: </w:t>
      </w:r>
      <w:r w:rsidR="000C741E" w:rsidRPr="007803AE">
        <w:rPr>
          <w:rFonts w:ascii="Museo Sans 300" w:hAnsi="Museo Sans 300"/>
          <w:color w:val="auto"/>
          <w:sz w:val="22"/>
          <w:szCs w:val="22"/>
        </w:rPr>
        <w:tab/>
      </w:r>
      <w:r w:rsidR="00895151" w:rsidRPr="007803AE">
        <w:rPr>
          <w:rFonts w:ascii="Museo Sans 300" w:hAnsi="Museo Sans 300"/>
          <w:color w:val="auto"/>
          <w:sz w:val="22"/>
          <w:szCs w:val="22"/>
        </w:rPr>
        <w:t>Invasión a la subserosa.</w:t>
      </w:r>
    </w:p>
    <w:p w14:paraId="2624EA93" w14:textId="77777777" w:rsidR="00895151" w:rsidRPr="007803AE" w:rsidRDefault="00895151"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T4: </w:t>
      </w:r>
      <w:r w:rsidRPr="007803AE">
        <w:rPr>
          <w:rFonts w:ascii="Museo Sans 300" w:hAnsi="Museo Sans 300"/>
          <w:color w:val="auto"/>
          <w:sz w:val="22"/>
          <w:szCs w:val="22"/>
        </w:rPr>
        <w:tab/>
        <w:t>I</w:t>
      </w:r>
      <w:r w:rsidR="005A6C2C" w:rsidRPr="007803AE">
        <w:rPr>
          <w:rFonts w:ascii="Museo Sans 300" w:hAnsi="Museo Sans 300"/>
          <w:color w:val="auto"/>
          <w:sz w:val="22"/>
          <w:szCs w:val="22"/>
        </w:rPr>
        <w:t>nvasión del peritoneo visceral, otros órganos y otras estructuras.</w:t>
      </w:r>
    </w:p>
    <w:p w14:paraId="2624EA94"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 </w:t>
      </w:r>
      <w:r w:rsidR="000C741E" w:rsidRPr="007803AE">
        <w:rPr>
          <w:rFonts w:ascii="Museo Sans 300" w:hAnsi="Museo Sans 300"/>
          <w:color w:val="auto"/>
          <w:sz w:val="22"/>
          <w:szCs w:val="22"/>
        </w:rPr>
        <w:tab/>
      </w:r>
      <w:r w:rsidRPr="007803AE">
        <w:rPr>
          <w:rFonts w:ascii="Museo Sans 300" w:hAnsi="Museo Sans 300"/>
          <w:color w:val="auto"/>
          <w:sz w:val="22"/>
          <w:szCs w:val="22"/>
        </w:rPr>
        <w:t>Metástasis en ganglios linfáticos.</w:t>
      </w:r>
    </w:p>
    <w:p w14:paraId="2624EA95"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Nx: </w:t>
      </w:r>
      <w:r w:rsidR="000C741E" w:rsidRPr="007803AE">
        <w:rPr>
          <w:rFonts w:ascii="Museo Sans 300" w:hAnsi="Museo Sans 300"/>
          <w:color w:val="auto"/>
          <w:sz w:val="22"/>
          <w:szCs w:val="22"/>
        </w:rPr>
        <w:tab/>
      </w:r>
      <w:r w:rsidR="00895151" w:rsidRPr="007803AE">
        <w:rPr>
          <w:rFonts w:ascii="Museo Sans 300" w:hAnsi="Museo Sans 300"/>
          <w:color w:val="auto"/>
          <w:sz w:val="22"/>
          <w:szCs w:val="22"/>
        </w:rPr>
        <w:t>Linfonodos regionales no detectados clínicamente</w:t>
      </w:r>
      <w:r w:rsidR="005F7DB0" w:rsidRPr="007803AE">
        <w:rPr>
          <w:rFonts w:ascii="Museo Sans 300" w:hAnsi="Museo Sans 300"/>
          <w:color w:val="auto"/>
          <w:sz w:val="22"/>
          <w:szCs w:val="22"/>
        </w:rPr>
        <w:t>.</w:t>
      </w:r>
      <w:r w:rsidR="00895151" w:rsidRPr="007803AE">
        <w:rPr>
          <w:rFonts w:ascii="Museo Sans 300" w:hAnsi="Museo Sans 300"/>
          <w:color w:val="auto"/>
          <w:sz w:val="22"/>
          <w:szCs w:val="22"/>
        </w:rPr>
        <w:t xml:space="preserve"> </w:t>
      </w:r>
    </w:p>
    <w:p w14:paraId="2624EA96"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NO: </w:t>
      </w:r>
      <w:r w:rsidR="000C741E" w:rsidRPr="007803AE">
        <w:rPr>
          <w:rFonts w:ascii="Museo Sans 300" w:hAnsi="Museo Sans 300"/>
          <w:color w:val="auto"/>
          <w:sz w:val="22"/>
          <w:szCs w:val="22"/>
        </w:rPr>
        <w:tab/>
      </w:r>
      <w:r w:rsidR="00895151" w:rsidRPr="007803AE">
        <w:rPr>
          <w:rFonts w:ascii="Museo Sans 300" w:hAnsi="Museo Sans 300"/>
          <w:color w:val="auto"/>
          <w:sz w:val="22"/>
          <w:szCs w:val="22"/>
        </w:rPr>
        <w:t>Linfonodos regionales sin metástasis</w:t>
      </w:r>
      <w:r w:rsidR="005F7DB0" w:rsidRPr="007803AE">
        <w:rPr>
          <w:rFonts w:ascii="Museo Sans 300" w:hAnsi="Museo Sans 300"/>
          <w:color w:val="auto"/>
          <w:sz w:val="22"/>
          <w:szCs w:val="22"/>
        </w:rPr>
        <w:t>.</w:t>
      </w:r>
    </w:p>
    <w:p w14:paraId="2624EA97"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N1: </w:t>
      </w:r>
      <w:r w:rsidR="000C741E" w:rsidRPr="007803AE">
        <w:rPr>
          <w:rFonts w:ascii="Museo Sans 300" w:hAnsi="Museo Sans 300"/>
          <w:color w:val="auto"/>
          <w:sz w:val="22"/>
          <w:szCs w:val="22"/>
        </w:rPr>
        <w:tab/>
      </w:r>
      <w:r w:rsidRPr="007803AE">
        <w:rPr>
          <w:rFonts w:ascii="Museo Sans 300" w:hAnsi="Museo Sans 300"/>
          <w:color w:val="auto"/>
          <w:sz w:val="22"/>
          <w:szCs w:val="22"/>
        </w:rPr>
        <w:t>Metástasis en uno a tres ganglios regionales.</w:t>
      </w:r>
    </w:p>
    <w:p w14:paraId="2624EA98"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N2: </w:t>
      </w:r>
      <w:r w:rsidR="000C741E" w:rsidRPr="007803AE">
        <w:rPr>
          <w:rFonts w:ascii="Museo Sans 300" w:hAnsi="Museo Sans 300"/>
          <w:color w:val="auto"/>
          <w:sz w:val="22"/>
          <w:szCs w:val="22"/>
        </w:rPr>
        <w:tab/>
      </w:r>
      <w:r w:rsidRPr="007803AE">
        <w:rPr>
          <w:rFonts w:ascii="Museo Sans 300" w:hAnsi="Museo Sans 300"/>
          <w:color w:val="auto"/>
          <w:sz w:val="22"/>
          <w:szCs w:val="22"/>
        </w:rPr>
        <w:t>Metástasis en cuatro o más ganglios regionales.</w:t>
      </w:r>
    </w:p>
    <w:p w14:paraId="2624EA99" w14:textId="77777777" w:rsidR="00895151" w:rsidRPr="007803AE" w:rsidRDefault="005A6C2C" w:rsidP="00430789">
      <w:pPr>
        <w:pStyle w:val="Default"/>
        <w:ind w:left="993" w:hanging="284"/>
        <w:jc w:val="both"/>
        <w:rPr>
          <w:rFonts w:ascii="Museo Sans 300" w:hAnsi="Museo Sans 300"/>
          <w:color w:val="auto"/>
          <w:sz w:val="22"/>
          <w:szCs w:val="22"/>
        </w:rPr>
      </w:pPr>
      <w:r w:rsidRPr="007803AE">
        <w:rPr>
          <w:rFonts w:ascii="Museo Sans 300" w:hAnsi="Museo Sans 300"/>
          <w:color w:val="auto"/>
          <w:sz w:val="22"/>
          <w:szCs w:val="22"/>
        </w:rPr>
        <w:t xml:space="preserve">N3: </w:t>
      </w:r>
      <w:r w:rsidR="000C741E" w:rsidRPr="007803AE">
        <w:rPr>
          <w:rFonts w:ascii="Museo Sans 300" w:hAnsi="Museo Sans 300"/>
          <w:color w:val="auto"/>
          <w:sz w:val="22"/>
          <w:szCs w:val="22"/>
        </w:rPr>
        <w:tab/>
      </w:r>
      <w:r w:rsidRPr="007803AE">
        <w:rPr>
          <w:rFonts w:ascii="Museo Sans 300" w:hAnsi="Museo Sans 300"/>
          <w:color w:val="auto"/>
          <w:sz w:val="22"/>
          <w:szCs w:val="22"/>
        </w:rPr>
        <w:t>Metástasis a lo largo de un tronco vascular.</w:t>
      </w:r>
    </w:p>
    <w:p w14:paraId="2624EA9A" w14:textId="77777777" w:rsidR="009A2EE4" w:rsidRPr="007803AE" w:rsidRDefault="009A2EE4" w:rsidP="009A2EE4">
      <w:pPr>
        <w:pStyle w:val="Default"/>
        <w:ind w:left="709"/>
        <w:jc w:val="both"/>
        <w:rPr>
          <w:rFonts w:ascii="Museo Sans 300" w:hAnsi="Museo Sans 300"/>
          <w:color w:val="auto"/>
          <w:sz w:val="22"/>
          <w:szCs w:val="22"/>
        </w:rPr>
      </w:pPr>
    </w:p>
    <w:p w14:paraId="2624EA9B" w14:textId="77777777" w:rsidR="00895151" w:rsidRPr="007803AE" w:rsidRDefault="00895151" w:rsidP="008E24C4">
      <w:pPr>
        <w:pStyle w:val="Default"/>
        <w:ind w:left="709"/>
        <w:jc w:val="both"/>
        <w:rPr>
          <w:rFonts w:ascii="Museo Sans 300" w:hAnsi="Museo Sans 300"/>
          <w:color w:val="auto"/>
          <w:sz w:val="22"/>
          <w:szCs w:val="22"/>
        </w:rPr>
      </w:pPr>
      <w:r w:rsidRPr="007803AE">
        <w:rPr>
          <w:rFonts w:ascii="Museo Sans 300" w:hAnsi="Museo Sans 300"/>
          <w:color w:val="auto"/>
          <w:sz w:val="22"/>
          <w:szCs w:val="22"/>
        </w:rPr>
        <w:t xml:space="preserve">La extensión directa del tumor primario a los linfonodos se clasifica como metástasis en ellos. </w:t>
      </w:r>
    </w:p>
    <w:p w14:paraId="69B0AFFA" w14:textId="77777777" w:rsidR="00E65983" w:rsidRPr="007803AE" w:rsidRDefault="00E65983" w:rsidP="008E24C4">
      <w:pPr>
        <w:pStyle w:val="Default"/>
        <w:ind w:left="709"/>
        <w:jc w:val="both"/>
        <w:rPr>
          <w:rFonts w:ascii="Museo Sans 300" w:hAnsi="Museo Sans 300"/>
          <w:color w:val="auto"/>
          <w:sz w:val="22"/>
          <w:szCs w:val="22"/>
        </w:rPr>
      </w:pPr>
    </w:p>
    <w:p w14:paraId="2624EA9D" w14:textId="77777777" w:rsidR="00895151" w:rsidRPr="007803AE" w:rsidRDefault="00895151" w:rsidP="00E65983">
      <w:pPr>
        <w:widowControl w:val="0"/>
        <w:ind w:left="709"/>
        <w:jc w:val="both"/>
        <w:rPr>
          <w:rFonts w:ascii="Museo Sans 300" w:hAnsi="Museo Sans 300" w:cs="Arial"/>
          <w:sz w:val="22"/>
          <w:szCs w:val="22"/>
        </w:rPr>
      </w:pPr>
      <w:r w:rsidRPr="007803AE">
        <w:rPr>
          <w:rFonts w:ascii="Museo Sans 300" w:hAnsi="Museo Sans 300" w:cs="Arial"/>
          <w:sz w:val="22"/>
          <w:szCs w:val="22"/>
        </w:rPr>
        <w:t xml:space="preserve">Las metástasis en cualquier linfonodo distinto de los linfonodos regionales se </w:t>
      </w:r>
      <w:r w:rsidR="008E24C4" w:rsidRPr="007803AE">
        <w:rPr>
          <w:rFonts w:ascii="Museo Sans 300" w:hAnsi="Museo Sans 300" w:cs="Arial"/>
          <w:sz w:val="22"/>
          <w:szCs w:val="22"/>
        </w:rPr>
        <w:t>consideran</w:t>
      </w:r>
      <w:r w:rsidRPr="007803AE">
        <w:rPr>
          <w:rFonts w:ascii="Museo Sans 300" w:hAnsi="Museo Sans 300" w:cs="Arial"/>
          <w:sz w:val="22"/>
          <w:szCs w:val="22"/>
        </w:rPr>
        <w:t xml:space="preserve"> como metástasis a distancia.</w:t>
      </w:r>
    </w:p>
    <w:p w14:paraId="2624EA9E" w14:textId="77777777" w:rsidR="00895151" w:rsidRPr="007803AE" w:rsidRDefault="005A6C2C" w:rsidP="009A2EE4">
      <w:pPr>
        <w:ind w:left="709"/>
        <w:rPr>
          <w:rFonts w:ascii="Museo Sans 300" w:hAnsi="Museo Sans 300" w:cs="Arial"/>
          <w:sz w:val="22"/>
          <w:szCs w:val="22"/>
        </w:rPr>
      </w:pPr>
      <w:r w:rsidRPr="007803AE">
        <w:rPr>
          <w:rFonts w:ascii="Museo Sans 300" w:hAnsi="Museo Sans 300" w:cs="Arial"/>
          <w:sz w:val="22"/>
          <w:szCs w:val="22"/>
        </w:rPr>
        <w:br/>
        <w:t xml:space="preserve">M: </w:t>
      </w:r>
      <w:r w:rsidR="000C741E" w:rsidRPr="007803AE">
        <w:rPr>
          <w:rFonts w:ascii="Museo Sans 300" w:hAnsi="Museo Sans 300" w:cs="Arial"/>
          <w:sz w:val="22"/>
          <w:szCs w:val="22"/>
        </w:rPr>
        <w:tab/>
      </w:r>
      <w:r w:rsidR="005F7DB0" w:rsidRPr="007803AE">
        <w:rPr>
          <w:rFonts w:ascii="Museo Sans 300" w:hAnsi="Museo Sans 300" w:cs="Arial"/>
          <w:sz w:val="22"/>
          <w:szCs w:val="22"/>
        </w:rPr>
        <w:t>Metástasis a distancia.</w:t>
      </w:r>
    </w:p>
    <w:p w14:paraId="2624EA9F" w14:textId="77777777" w:rsidR="00895151" w:rsidRPr="007803AE" w:rsidRDefault="005A6C2C" w:rsidP="009A2EE4">
      <w:pPr>
        <w:ind w:left="1418" w:hanging="709"/>
        <w:rPr>
          <w:rFonts w:ascii="Museo Sans 300" w:hAnsi="Museo Sans 300" w:cs="Arial"/>
          <w:sz w:val="22"/>
          <w:szCs w:val="22"/>
        </w:rPr>
      </w:pPr>
      <w:r w:rsidRPr="007803AE">
        <w:rPr>
          <w:rFonts w:ascii="Museo Sans 300" w:hAnsi="Museo Sans 300" w:cs="Arial"/>
          <w:sz w:val="22"/>
          <w:szCs w:val="22"/>
        </w:rPr>
        <w:t xml:space="preserve">Mx: </w:t>
      </w:r>
      <w:r w:rsidR="000C741E" w:rsidRPr="007803AE">
        <w:rPr>
          <w:rFonts w:ascii="Museo Sans 300" w:hAnsi="Museo Sans 300" w:cs="Arial"/>
          <w:sz w:val="22"/>
          <w:szCs w:val="22"/>
        </w:rPr>
        <w:tab/>
      </w:r>
      <w:r w:rsidR="00895151" w:rsidRPr="007803AE">
        <w:rPr>
          <w:rFonts w:ascii="Museo Sans 300" w:hAnsi="Museo Sans 300" w:cs="Arial"/>
          <w:sz w:val="22"/>
          <w:szCs w:val="22"/>
        </w:rPr>
        <w:t>Presencia de metástasis a distancia que no han sido posible detectarlas</w:t>
      </w:r>
      <w:r w:rsidRPr="007803AE">
        <w:rPr>
          <w:rFonts w:ascii="Museo Sans 300" w:hAnsi="Museo Sans 300" w:cs="Arial"/>
          <w:sz w:val="22"/>
          <w:szCs w:val="22"/>
        </w:rPr>
        <w:t>.</w:t>
      </w:r>
    </w:p>
    <w:p w14:paraId="2624EAA0" w14:textId="77777777" w:rsidR="009A2EE4" w:rsidRPr="007803AE" w:rsidRDefault="005A6C2C" w:rsidP="009A2EE4">
      <w:pPr>
        <w:ind w:left="709"/>
        <w:rPr>
          <w:rFonts w:ascii="Museo Sans 300" w:hAnsi="Museo Sans 300" w:cs="Arial"/>
          <w:sz w:val="22"/>
          <w:szCs w:val="22"/>
        </w:rPr>
      </w:pPr>
      <w:r w:rsidRPr="007803AE">
        <w:rPr>
          <w:rFonts w:ascii="Museo Sans 300" w:hAnsi="Museo Sans 300" w:cs="Arial"/>
          <w:sz w:val="22"/>
          <w:szCs w:val="22"/>
        </w:rPr>
        <w:t xml:space="preserve">MO: </w:t>
      </w:r>
      <w:r w:rsidR="000C741E" w:rsidRPr="007803AE">
        <w:rPr>
          <w:rFonts w:ascii="Museo Sans 300" w:hAnsi="Museo Sans 300" w:cs="Arial"/>
          <w:sz w:val="22"/>
          <w:szCs w:val="22"/>
        </w:rPr>
        <w:tab/>
      </w:r>
      <w:r w:rsidRPr="007803AE">
        <w:rPr>
          <w:rFonts w:ascii="Museo Sans 300" w:hAnsi="Museo Sans 300" w:cs="Arial"/>
          <w:sz w:val="22"/>
          <w:szCs w:val="22"/>
        </w:rPr>
        <w:t xml:space="preserve">No evidencia de metástasis </w:t>
      </w:r>
      <w:r w:rsidR="009A2EE4" w:rsidRPr="007803AE">
        <w:rPr>
          <w:rFonts w:ascii="Museo Sans 300" w:hAnsi="Museo Sans 300" w:cs="Arial"/>
          <w:sz w:val="22"/>
          <w:szCs w:val="22"/>
        </w:rPr>
        <w:t>a distancia</w:t>
      </w:r>
      <w:r w:rsidRPr="007803AE">
        <w:rPr>
          <w:rFonts w:ascii="Museo Sans 300" w:hAnsi="Museo Sans 300" w:cs="Arial"/>
          <w:sz w:val="22"/>
          <w:szCs w:val="22"/>
        </w:rPr>
        <w:t>.</w:t>
      </w:r>
    </w:p>
    <w:p w14:paraId="2624EAA1" w14:textId="77777777" w:rsidR="000C741E" w:rsidRPr="007803AE" w:rsidRDefault="005A6C2C" w:rsidP="009A2EE4">
      <w:pPr>
        <w:ind w:left="709"/>
        <w:rPr>
          <w:rFonts w:ascii="Museo Sans 300" w:hAnsi="Museo Sans 300" w:cs="Arial"/>
          <w:sz w:val="22"/>
          <w:szCs w:val="22"/>
        </w:rPr>
      </w:pPr>
      <w:r w:rsidRPr="007803AE">
        <w:rPr>
          <w:rFonts w:ascii="Museo Sans 300" w:hAnsi="Museo Sans 300" w:cs="Arial"/>
          <w:sz w:val="22"/>
          <w:szCs w:val="22"/>
        </w:rPr>
        <w:t xml:space="preserve">M1: </w:t>
      </w:r>
      <w:r w:rsidR="000C741E" w:rsidRPr="007803AE">
        <w:rPr>
          <w:rFonts w:ascii="Museo Sans 300" w:hAnsi="Museo Sans 300" w:cs="Arial"/>
          <w:sz w:val="22"/>
          <w:szCs w:val="22"/>
        </w:rPr>
        <w:tab/>
      </w:r>
      <w:r w:rsidRPr="007803AE">
        <w:rPr>
          <w:rFonts w:ascii="Museo Sans 300" w:hAnsi="Museo Sans 300" w:cs="Arial"/>
          <w:sz w:val="22"/>
          <w:szCs w:val="22"/>
        </w:rPr>
        <w:t>Existe</w:t>
      </w:r>
      <w:r w:rsidR="000C741E" w:rsidRPr="007803AE">
        <w:rPr>
          <w:rFonts w:ascii="Museo Sans 300" w:hAnsi="Museo Sans 300" w:cs="Arial"/>
          <w:sz w:val="22"/>
          <w:szCs w:val="22"/>
        </w:rPr>
        <w:t>ncia de metástasis demostradas.</w:t>
      </w:r>
    </w:p>
    <w:p w14:paraId="2624EAA2" w14:textId="77777777" w:rsidR="002A4564" w:rsidRPr="007803AE" w:rsidRDefault="002A4564" w:rsidP="000C741E">
      <w:pPr>
        <w:jc w:val="both"/>
        <w:rPr>
          <w:rFonts w:ascii="Museo Sans 300" w:hAnsi="Museo Sans 300" w:cs="Arial"/>
          <w:sz w:val="22"/>
          <w:szCs w:val="22"/>
        </w:rPr>
      </w:pPr>
    </w:p>
    <w:p w14:paraId="2624EAA3" w14:textId="77777777" w:rsidR="00895151" w:rsidRPr="007803AE" w:rsidRDefault="002A4564" w:rsidP="000C741E">
      <w:pPr>
        <w:jc w:val="both"/>
        <w:rPr>
          <w:rFonts w:ascii="Museo Sans 300" w:hAnsi="Museo Sans 300" w:cs="Arial"/>
          <w:sz w:val="22"/>
          <w:szCs w:val="22"/>
        </w:rPr>
      </w:pPr>
      <w:r w:rsidRPr="007803AE">
        <w:rPr>
          <w:rFonts w:ascii="Museo Sans 300" w:hAnsi="Museo Sans 300" w:cs="Arial"/>
          <w:sz w:val="22"/>
          <w:szCs w:val="22"/>
        </w:rPr>
        <w:t>Esta clasificación es aplicable a todos los tumores, independiente de su localización.</w:t>
      </w:r>
    </w:p>
    <w:p w14:paraId="2624EAA4" w14:textId="77777777" w:rsidR="002A4564" w:rsidRPr="007803AE" w:rsidRDefault="002A4564" w:rsidP="000C741E">
      <w:pPr>
        <w:jc w:val="both"/>
        <w:rPr>
          <w:rFonts w:ascii="Museo Sans 300" w:hAnsi="Museo Sans 300" w:cs="Arial"/>
          <w:sz w:val="22"/>
          <w:szCs w:val="22"/>
        </w:rPr>
      </w:pPr>
    </w:p>
    <w:p w14:paraId="2624EAA5" w14:textId="77777777" w:rsidR="00444182" w:rsidRPr="007803AE" w:rsidRDefault="005A6C2C" w:rsidP="000C741E">
      <w:pPr>
        <w:jc w:val="both"/>
        <w:rPr>
          <w:rFonts w:ascii="Museo Sans 300" w:hAnsi="Museo Sans 300" w:cs="Arial"/>
          <w:sz w:val="22"/>
          <w:szCs w:val="22"/>
        </w:rPr>
      </w:pPr>
      <w:r w:rsidRPr="007803AE">
        <w:rPr>
          <w:rFonts w:ascii="Museo Sans 300" w:hAnsi="Museo Sans 300" w:cs="Arial"/>
          <w:sz w:val="22"/>
          <w:szCs w:val="22"/>
        </w:rPr>
        <w:t>La influencia de una enfermedad neoplásica y/o efecto del tratamiento en el trabajador</w:t>
      </w:r>
      <w:r w:rsidR="005F7DB0" w:rsidRPr="007803AE">
        <w:rPr>
          <w:rFonts w:ascii="Museo Sans 300" w:hAnsi="Museo Sans 300" w:cs="Arial"/>
          <w:sz w:val="22"/>
          <w:szCs w:val="22"/>
        </w:rPr>
        <w:t>,</w:t>
      </w:r>
      <w:r w:rsidRPr="007803AE">
        <w:rPr>
          <w:rFonts w:ascii="Museo Sans 300" w:hAnsi="Museo Sans 300" w:cs="Arial"/>
          <w:sz w:val="22"/>
          <w:szCs w:val="22"/>
        </w:rPr>
        <w:t xml:space="preserve"> pueden ocasionar debilidad que limita su actividad normal, la Escala de Karnofsky es la de uso más frecuente para valorar el estado general del trabajador.</w:t>
      </w:r>
      <w:r w:rsidR="00444182" w:rsidRPr="007803AE">
        <w:rPr>
          <w:rFonts w:ascii="Museo Sans 300" w:hAnsi="Museo Sans 300" w:cs="Arial"/>
          <w:sz w:val="22"/>
          <w:szCs w:val="22"/>
        </w:rPr>
        <w:t xml:space="preserve"> </w:t>
      </w:r>
    </w:p>
    <w:p w14:paraId="33975499" w14:textId="44F49CD2" w:rsidR="00435AE4" w:rsidRPr="007803AE" w:rsidRDefault="00435AE4" w:rsidP="000C741E">
      <w:pPr>
        <w:jc w:val="both"/>
        <w:rPr>
          <w:rFonts w:ascii="Museo Sans 300" w:hAnsi="Museo Sans 300" w:cs="Arial"/>
          <w:sz w:val="22"/>
          <w:szCs w:val="22"/>
        </w:rPr>
      </w:pPr>
    </w:p>
    <w:tbl>
      <w:tblPr>
        <w:tblW w:w="9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5"/>
        <w:gridCol w:w="1030"/>
        <w:gridCol w:w="4759"/>
      </w:tblGrid>
      <w:tr w:rsidR="000C741E" w:rsidRPr="007803AE" w14:paraId="2624EAA8" w14:textId="77777777" w:rsidTr="00F21540">
        <w:tc>
          <w:tcPr>
            <w:tcW w:w="9084" w:type="dxa"/>
            <w:gridSpan w:val="3"/>
          </w:tcPr>
          <w:p w14:paraId="2624EAA7" w14:textId="196E8367" w:rsidR="000C741E" w:rsidRPr="001100D7" w:rsidRDefault="00FA62B9" w:rsidP="00F21540">
            <w:pPr>
              <w:jc w:val="center"/>
              <w:rPr>
                <w:rFonts w:ascii="Museo Sans 300" w:hAnsi="Museo Sans 300" w:cs="Arial"/>
                <w:b/>
                <w:sz w:val="20"/>
                <w:szCs w:val="20"/>
              </w:rPr>
            </w:pPr>
            <w:r w:rsidRPr="001100D7">
              <w:rPr>
                <w:rFonts w:ascii="Museo Sans 300" w:hAnsi="Museo Sans 300" w:cs="Arial"/>
                <w:b/>
                <w:sz w:val="20"/>
                <w:szCs w:val="20"/>
              </w:rPr>
              <w:t>Í</w:t>
            </w:r>
            <w:r w:rsidR="000C741E" w:rsidRPr="001100D7">
              <w:rPr>
                <w:rFonts w:ascii="Museo Sans 300" w:hAnsi="Museo Sans 300" w:cs="Arial"/>
                <w:b/>
                <w:sz w:val="20"/>
                <w:szCs w:val="20"/>
              </w:rPr>
              <w:t>NDICES DE KARNOFSKY</w:t>
            </w:r>
          </w:p>
        </w:tc>
      </w:tr>
      <w:tr w:rsidR="000C741E" w:rsidRPr="007803AE" w14:paraId="2624EAAC" w14:textId="77777777" w:rsidTr="00F21540">
        <w:tc>
          <w:tcPr>
            <w:tcW w:w="3295" w:type="dxa"/>
          </w:tcPr>
          <w:p w14:paraId="2624EAA9" w14:textId="77777777" w:rsidR="000C741E" w:rsidRPr="001100D7" w:rsidRDefault="00DF094E" w:rsidP="00F21540">
            <w:pPr>
              <w:jc w:val="center"/>
              <w:rPr>
                <w:rFonts w:ascii="Museo Sans 300" w:hAnsi="Museo Sans 300" w:cs="Arial"/>
                <w:sz w:val="20"/>
                <w:szCs w:val="20"/>
              </w:rPr>
            </w:pPr>
            <w:r w:rsidRPr="001100D7">
              <w:rPr>
                <w:rFonts w:ascii="Museo Sans 300" w:hAnsi="Museo Sans 300" w:cs="Arial"/>
                <w:sz w:val="20"/>
                <w:szCs w:val="20"/>
              </w:rPr>
              <w:t>CATEGORI</w:t>
            </w:r>
            <w:r w:rsidR="000C741E" w:rsidRPr="001100D7">
              <w:rPr>
                <w:rFonts w:ascii="Museo Sans 300" w:hAnsi="Museo Sans 300" w:cs="Arial"/>
                <w:sz w:val="20"/>
                <w:szCs w:val="20"/>
              </w:rPr>
              <w:t>A GENERAL</w:t>
            </w:r>
          </w:p>
        </w:tc>
        <w:tc>
          <w:tcPr>
            <w:tcW w:w="1030" w:type="dxa"/>
          </w:tcPr>
          <w:p w14:paraId="2624EAAA" w14:textId="77777777" w:rsidR="000C741E" w:rsidRPr="001100D7" w:rsidRDefault="000C741E" w:rsidP="00275E62">
            <w:pPr>
              <w:jc w:val="center"/>
              <w:rPr>
                <w:rFonts w:ascii="Museo Sans 300" w:hAnsi="Museo Sans 300" w:cs="Arial"/>
                <w:sz w:val="20"/>
                <w:szCs w:val="20"/>
              </w:rPr>
            </w:pPr>
            <w:r w:rsidRPr="001100D7">
              <w:rPr>
                <w:rFonts w:ascii="Museo Sans 300" w:hAnsi="Museo Sans 300" w:cs="Arial"/>
                <w:sz w:val="20"/>
                <w:szCs w:val="20"/>
              </w:rPr>
              <w:t>INDICE</w:t>
            </w:r>
          </w:p>
        </w:tc>
        <w:tc>
          <w:tcPr>
            <w:tcW w:w="4759" w:type="dxa"/>
          </w:tcPr>
          <w:p w14:paraId="2624EAAB" w14:textId="77777777" w:rsidR="000C741E" w:rsidRPr="001100D7" w:rsidRDefault="000C741E" w:rsidP="00F21540">
            <w:pPr>
              <w:jc w:val="center"/>
              <w:rPr>
                <w:rFonts w:ascii="Museo Sans 300" w:hAnsi="Museo Sans 300" w:cs="Arial"/>
                <w:sz w:val="20"/>
                <w:szCs w:val="20"/>
              </w:rPr>
            </w:pPr>
            <w:r w:rsidRPr="001100D7">
              <w:rPr>
                <w:rFonts w:ascii="Museo Sans 300" w:hAnsi="Museo Sans 300" w:cs="Arial"/>
                <w:sz w:val="20"/>
                <w:szCs w:val="20"/>
              </w:rPr>
              <w:t>CRITERIO ESPECIFICO</w:t>
            </w:r>
          </w:p>
        </w:tc>
      </w:tr>
      <w:tr w:rsidR="008472DF" w:rsidRPr="007803AE" w14:paraId="2624EABD" w14:textId="77777777" w:rsidTr="00F21540">
        <w:trPr>
          <w:trHeight w:val="2024"/>
        </w:trPr>
        <w:tc>
          <w:tcPr>
            <w:tcW w:w="3295" w:type="dxa"/>
          </w:tcPr>
          <w:p w14:paraId="2624EAAD" w14:textId="6963DF53"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Capaz de desempeñar</w:t>
            </w:r>
            <w:r w:rsidR="00167925" w:rsidRPr="001100D7">
              <w:rPr>
                <w:rFonts w:ascii="Museo Sans 300" w:hAnsi="Museo Sans 300" w:cs="Arial"/>
                <w:sz w:val="20"/>
                <w:szCs w:val="20"/>
              </w:rPr>
              <w:t xml:space="preserve"> Actividades de la Vida Diaria </w:t>
            </w:r>
            <w:r w:rsidRPr="001100D7">
              <w:rPr>
                <w:rFonts w:ascii="Museo Sans 300" w:hAnsi="Museo Sans 300" w:cs="Arial"/>
                <w:sz w:val="20"/>
                <w:szCs w:val="20"/>
              </w:rPr>
              <w:t>Normales</w:t>
            </w:r>
            <w:r w:rsidR="00167925" w:rsidRPr="001100D7">
              <w:rPr>
                <w:rFonts w:ascii="Museo Sans 300" w:hAnsi="Museo Sans 300" w:cs="Arial"/>
                <w:sz w:val="20"/>
                <w:szCs w:val="20"/>
              </w:rPr>
              <w:t xml:space="preserve"> (AVDH)</w:t>
            </w:r>
            <w:r w:rsidRPr="001100D7">
              <w:rPr>
                <w:rFonts w:ascii="Museo Sans 300" w:hAnsi="Museo Sans 300" w:cs="Arial"/>
                <w:sz w:val="20"/>
                <w:szCs w:val="20"/>
              </w:rPr>
              <w:t xml:space="preserve"> no necesita cuidados</w:t>
            </w:r>
            <w:r w:rsidR="00167925" w:rsidRPr="001100D7">
              <w:rPr>
                <w:rFonts w:ascii="Museo Sans 300" w:hAnsi="Museo Sans 300" w:cs="Arial"/>
                <w:sz w:val="20"/>
                <w:szCs w:val="20"/>
              </w:rPr>
              <w:t xml:space="preserve"> e</w:t>
            </w:r>
            <w:r w:rsidRPr="001100D7">
              <w:rPr>
                <w:rFonts w:ascii="Museo Sans 300" w:hAnsi="Museo Sans 300" w:cs="Arial"/>
                <w:sz w:val="20"/>
                <w:szCs w:val="20"/>
              </w:rPr>
              <w:t>speciales.</w:t>
            </w:r>
          </w:p>
          <w:p w14:paraId="2624EAAE" w14:textId="77777777" w:rsidR="008472DF" w:rsidRPr="001100D7" w:rsidRDefault="008472DF" w:rsidP="00F21540">
            <w:pPr>
              <w:jc w:val="both"/>
              <w:rPr>
                <w:rFonts w:ascii="Museo Sans 300" w:hAnsi="Museo Sans 300" w:cs="Arial"/>
                <w:sz w:val="20"/>
                <w:szCs w:val="20"/>
              </w:rPr>
            </w:pPr>
          </w:p>
          <w:p w14:paraId="2624EAAF" w14:textId="77777777" w:rsidR="008472DF" w:rsidRPr="001100D7" w:rsidRDefault="008472DF" w:rsidP="00F21540">
            <w:pPr>
              <w:jc w:val="both"/>
              <w:rPr>
                <w:rFonts w:ascii="Museo Sans 300" w:hAnsi="Museo Sans 300" w:cs="Arial"/>
                <w:sz w:val="20"/>
                <w:szCs w:val="20"/>
              </w:rPr>
            </w:pPr>
          </w:p>
          <w:p w14:paraId="2624EAB0" w14:textId="77777777" w:rsidR="008472DF" w:rsidRPr="001100D7" w:rsidRDefault="008472DF" w:rsidP="00F21540">
            <w:pPr>
              <w:jc w:val="both"/>
              <w:rPr>
                <w:rFonts w:ascii="Museo Sans 300" w:hAnsi="Museo Sans 300" w:cs="Arial"/>
                <w:sz w:val="20"/>
                <w:szCs w:val="20"/>
              </w:rPr>
            </w:pPr>
          </w:p>
          <w:p w14:paraId="2624EAB1" w14:textId="77777777" w:rsidR="008472DF" w:rsidRPr="001100D7" w:rsidRDefault="008472DF" w:rsidP="00F21540">
            <w:pPr>
              <w:jc w:val="both"/>
              <w:rPr>
                <w:rFonts w:ascii="Museo Sans 300" w:hAnsi="Museo Sans 300" w:cs="Arial"/>
                <w:sz w:val="20"/>
                <w:szCs w:val="20"/>
              </w:rPr>
            </w:pPr>
          </w:p>
        </w:tc>
        <w:tc>
          <w:tcPr>
            <w:tcW w:w="1030" w:type="dxa"/>
          </w:tcPr>
          <w:p w14:paraId="2624EAB2"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100</w:t>
            </w:r>
            <w:r w:rsidRPr="001100D7">
              <w:rPr>
                <w:rFonts w:ascii="Museo Sans 300" w:hAnsi="Museo Sans 300" w:cs="Arial"/>
                <w:sz w:val="20"/>
                <w:szCs w:val="20"/>
              </w:rPr>
              <w:br/>
            </w:r>
          </w:p>
          <w:p w14:paraId="2624EAB3" w14:textId="77777777" w:rsidR="008472DF" w:rsidRPr="001100D7" w:rsidRDefault="008472DF" w:rsidP="00F21540">
            <w:pPr>
              <w:jc w:val="center"/>
              <w:rPr>
                <w:rFonts w:ascii="Museo Sans 300" w:hAnsi="Museo Sans 300" w:cs="Arial"/>
                <w:sz w:val="20"/>
                <w:szCs w:val="20"/>
              </w:rPr>
            </w:pPr>
          </w:p>
          <w:p w14:paraId="2624EAB4"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90</w:t>
            </w:r>
          </w:p>
          <w:p w14:paraId="2624EAB5" w14:textId="77777777" w:rsidR="008472DF" w:rsidRPr="001100D7" w:rsidRDefault="008472DF" w:rsidP="00F21540">
            <w:pPr>
              <w:jc w:val="center"/>
              <w:rPr>
                <w:rFonts w:ascii="Museo Sans 300" w:hAnsi="Museo Sans 300" w:cs="Arial"/>
                <w:sz w:val="20"/>
                <w:szCs w:val="20"/>
              </w:rPr>
            </w:pPr>
          </w:p>
          <w:p w14:paraId="2624EAB6" w14:textId="77777777" w:rsidR="008472DF" w:rsidRPr="001100D7" w:rsidRDefault="008472DF" w:rsidP="00F21540">
            <w:pPr>
              <w:jc w:val="center"/>
              <w:rPr>
                <w:rFonts w:ascii="Museo Sans 300" w:hAnsi="Museo Sans 300" w:cs="Arial"/>
                <w:sz w:val="20"/>
                <w:szCs w:val="20"/>
              </w:rPr>
            </w:pPr>
          </w:p>
          <w:p w14:paraId="2624EAB7"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80</w:t>
            </w:r>
            <w:r w:rsidRPr="001100D7">
              <w:rPr>
                <w:rFonts w:ascii="Museo Sans 300" w:hAnsi="Museo Sans 300" w:cs="Arial"/>
                <w:sz w:val="20"/>
                <w:szCs w:val="20"/>
              </w:rPr>
              <w:br/>
            </w:r>
          </w:p>
        </w:tc>
        <w:tc>
          <w:tcPr>
            <w:tcW w:w="4759" w:type="dxa"/>
          </w:tcPr>
          <w:p w14:paraId="2624EAB8"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Normal, sin evidencia de enfermedad, asintomático.</w:t>
            </w:r>
          </w:p>
          <w:p w14:paraId="2624EAB9" w14:textId="77777777" w:rsidR="008472DF" w:rsidRPr="001100D7" w:rsidRDefault="008472DF" w:rsidP="00F21540">
            <w:pPr>
              <w:jc w:val="both"/>
              <w:rPr>
                <w:rFonts w:ascii="Museo Sans 300" w:hAnsi="Museo Sans 300" w:cs="Arial"/>
                <w:sz w:val="20"/>
                <w:szCs w:val="20"/>
              </w:rPr>
            </w:pPr>
          </w:p>
          <w:p w14:paraId="2624EABA"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Capaz de realizar AVDH, signos y síntomas menores de enfermedad</w:t>
            </w:r>
            <w:r w:rsidR="00167925" w:rsidRPr="001100D7">
              <w:rPr>
                <w:rFonts w:ascii="Museo Sans 300" w:hAnsi="Museo Sans 300" w:cs="Arial"/>
                <w:sz w:val="20"/>
                <w:szCs w:val="20"/>
              </w:rPr>
              <w:t>.</w:t>
            </w:r>
          </w:p>
          <w:p w14:paraId="2624EABB" w14:textId="77777777" w:rsidR="008472DF" w:rsidRPr="001100D7" w:rsidRDefault="008472DF" w:rsidP="00F21540">
            <w:pPr>
              <w:jc w:val="both"/>
              <w:rPr>
                <w:rFonts w:ascii="Museo Sans 300" w:hAnsi="Museo Sans 300" w:cs="Arial"/>
                <w:sz w:val="20"/>
                <w:szCs w:val="20"/>
              </w:rPr>
            </w:pPr>
          </w:p>
          <w:p w14:paraId="2624EABC"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Actividades normales con esfuerzos, algunos síntomas y signos de enfermedad.</w:t>
            </w:r>
          </w:p>
        </w:tc>
      </w:tr>
      <w:tr w:rsidR="008472DF" w:rsidRPr="007803AE" w14:paraId="2624EACA" w14:textId="77777777" w:rsidTr="00F21540">
        <w:trPr>
          <w:trHeight w:val="2297"/>
        </w:trPr>
        <w:tc>
          <w:tcPr>
            <w:tcW w:w="3295" w:type="dxa"/>
          </w:tcPr>
          <w:p w14:paraId="2624EABE" w14:textId="77777777" w:rsidR="008472DF" w:rsidRPr="001100D7" w:rsidRDefault="008472DF" w:rsidP="00F46E53">
            <w:pPr>
              <w:jc w:val="both"/>
              <w:rPr>
                <w:rFonts w:ascii="Museo Sans 300" w:hAnsi="Museo Sans 300" w:cs="Arial"/>
                <w:sz w:val="20"/>
                <w:szCs w:val="20"/>
              </w:rPr>
            </w:pPr>
            <w:r w:rsidRPr="001100D7">
              <w:rPr>
                <w:rFonts w:ascii="Museo Sans 300" w:hAnsi="Museo Sans 300" w:cs="Arial"/>
                <w:sz w:val="20"/>
                <w:szCs w:val="20"/>
              </w:rPr>
              <w:t>Incapaz de trabajar, capaz de vivir en casa y realizar la mayoría de sus AVDH, variando la cantidad de asistencia necesaria.</w:t>
            </w:r>
          </w:p>
        </w:tc>
        <w:tc>
          <w:tcPr>
            <w:tcW w:w="1030" w:type="dxa"/>
          </w:tcPr>
          <w:p w14:paraId="2624EABF"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70</w:t>
            </w:r>
            <w:r w:rsidRPr="001100D7">
              <w:rPr>
                <w:rFonts w:ascii="Museo Sans 300" w:hAnsi="Museo Sans 300" w:cs="Arial"/>
                <w:sz w:val="20"/>
                <w:szCs w:val="20"/>
              </w:rPr>
              <w:br/>
            </w:r>
          </w:p>
          <w:p w14:paraId="2624EAC0" w14:textId="77777777" w:rsidR="008472DF" w:rsidRPr="001100D7" w:rsidRDefault="008472DF" w:rsidP="00F21540">
            <w:pPr>
              <w:jc w:val="center"/>
              <w:rPr>
                <w:rFonts w:ascii="Museo Sans 300" w:hAnsi="Museo Sans 300" w:cs="Arial"/>
                <w:sz w:val="20"/>
                <w:szCs w:val="20"/>
              </w:rPr>
            </w:pPr>
          </w:p>
          <w:p w14:paraId="2624EAC1"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60</w:t>
            </w:r>
          </w:p>
          <w:p w14:paraId="2624EAC2" w14:textId="77777777" w:rsidR="008472DF" w:rsidRPr="001100D7" w:rsidRDefault="008472DF" w:rsidP="00F21540">
            <w:pPr>
              <w:jc w:val="center"/>
              <w:rPr>
                <w:rFonts w:ascii="Museo Sans 300" w:hAnsi="Museo Sans 300" w:cs="Arial"/>
                <w:sz w:val="20"/>
                <w:szCs w:val="20"/>
              </w:rPr>
            </w:pPr>
          </w:p>
          <w:p w14:paraId="2624EAC3" w14:textId="77777777" w:rsidR="008472DF" w:rsidRPr="001100D7" w:rsidRDefault="008472DF" w:rsidP="00F21540">
            <w:pPr>
              <w:jc w:val="center"/>
              <w:rPr>
                <w:rFonts w:ascii="Museo Sans 300" w:hAnsi="Museo Sans 300" w:cs="Arial"/>
                <w:sz w:val="20"/>
                <w:szCs w:val="20"/>
              </w:rPr>
            </w:pPr>
          </w:p>
          <w:p w14:paraId="2624EAC4" w14:textId="77777777" w:rsidR="008472DF" w:rsidRPr="001100D7" w:rsidRDefault="008472DF" w:rsidP="00F21540">
            <w:pPr>
              <w:jc w:val="center"/>
              <w:rPr>
                <w:rFonts w:ascii="Museo Sans 300" w:hAnsi="Museo Sans 300" w:cs="Arial"/>
                <w:sz w:val="20"/>
                <w:szCs w:val="20"/>
              </w:rPr>
            </w:pPr>
          </w:p>
          <w:p w14:paraId="2624EAC5"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50</w:t>
            </w:r>
          </w:p>
        </w:tc>
        <w:tc>
          <w:tcPr>
            <w:tcW w:w="4759" w:type="dxa"/>
          </w:tcPr>
          <w:p w14:paraId="2624EAC6" w14:textId="77777777" w:rsidR="00167925"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Autocuidado, incapaz de realizar actividades normales o de trabajo</w:t>
            </w:r>
            <w:r w:rsidR="00167925" w:rsidRPr="001100D7">
              <w:rPr>
                <w:rFonts w:ascii="Museo Sans 300" w:hAnsi="Museo Sans 300" w:cs="Arial"/>
                <w:sz w:val="20"/>
                <w:szCs w:val="20"/>
              </w:rPr>
              <w:t>.</w:t>
            </w:r>
          </w:p>
          <w:p w14:paraId="2624EAC7" w14:textId="77777777" w:rsidR="008472DF" w:rsidRPr="001100D7" w:rsidRDefault="008472DF" w:rsidP="00F21540">
            <w:pPr>
              <w:jc w:val="both"/>
              <w:rPr>
                <w:rFonts w:ascii="Museo Sans 300" w:hAnsi="Museo Sans 300" w:cs="Arial"/>
                <w:sz w:val="20"/>
                <w:szCs w:val="20"/>
              </w:rPr>
            </w:pPr>
          </w:p>
          <w:p w14:paraId="2624EAC8"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Requiere de asistencia ocasional de otros, pero capaz de realizar la mayoría de sus AVDH.</w:t>
            </w:r>
            <w:r w:rsidRPr="001100D7">
              <w:rPr>
                <w:rFonts w:ascii="Museo Sans 300" w:hAnsi="Museo Sans 300" w:cs="Arial"/>
                <w:sz w:val="20"/>
                <w:szCs w:val="20"/>
              </w:rPr>
              <w:br/>
            </w:r>
          </w:p>
          <w:p w14:paraId="2624EAC9"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Requiere asistencia considerable y frecuentes consultas médicas.</w:t>
            </w:r>
          </w:p>
        </w:tc>
      </w:tr>
      <w:tr w:rsidR="008472DF" w:rsidRPr="007803AE" w14:paraId="2624EAE1" w14:textId="77777777" w:rsidTr="00DF094E">
        <w:trPr>
          <w:trHeight w:val="461"/>
        </w:trPr>
        <w:tc>
          <w:tcPr>
            <w:tcW w:w="3295" w:type="dxa"/>
          </w:tcPr>
          <w:p w14:paraId="2624EACB" w14:textId="77777777" w:rsidR="008472DF" w:rsidRPr="001100D7" w:rsidRDefault="008472DF" w:rsidP="00F46E53">
            <w:pPr>
              <w:jc w:val="both"/>
              <w:rPr>
                <w:rFonts w:ascii="Museo Sans 300" w:hAnsi="Museo Sans 300" w:cs="Arial"/>
                <w:sz w:val="20"/>
                <w:szCs w:val="20"/>
              </w:rPr>
            </w:pPr>
            <w:r w:rsidRPr="001100D7">
              <w:rPr>
                <w:rFonts w:ascii="Museo Sans 300" w:hAnsi="Museo Sans 300" w:cs="Arial"/>
                <w:sz w:val="20"/>
                <w:szCs w:val="20"/>
              </w:rPr>
              <w:t>Incapaz de autocuidado, requiere cuidado hospitalario, institucional o su equivalente, la enfermedad rápidamente progresa.</w:t>
            </w:r>
          </w:p>
        </w:tc>
        <w:tc>
          <w:tcPr>
            <w:tcW w:w="1030" w:type="dxa"/>
          </w:tcPr>
          <w:p w14:paraId="2624EACC"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40</w:t>
            </w:r>
            <w:r w:rsidRPr="001100D7">
              <w:rPr>
                <w:rFonts w:ascii="Museo Sans 300" w:hAnsi="Museo Sans 300" w:cs="Arial"/>
                <w:sz w:val="20"/>
                <w:szCs w:val="20"/>
              </w:rPr>
              <w:br/>
            </w:r>
          </w:p>
          <w:p w14:paraId="2624EACD" w14:textId="77777777" w:rsidR="008472DF" w:rsidRPr="001100D7" w:rsidRDefault="008472DF" w:rsidP="00F21540">
            <w:pPr>
              <w:jc w:val="center"/>
              <w:rPr>
                <w:rFonts w:ascii="Museo Sans 300" w:hAnsi="Museo Sans 300" w:cs="Arial"/>
                <w:sz w:val="20"/>
                <w:szCs w:val="20"/>
              </w:rPr>
            </w:pPr>
          </w:p>
          <w:p w14:paraId="2624EACE"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30</w:t>
            </w:r>
            <w:r w:rsidRPr="001100D7">
              <w:rPr>
                <w:rFonts w:ascii="Museo Sans 300" w:hAnsi="Museo Sans 300" w:cs="Arial"/>
                <w:sz w:val="20"/>
                <w:szCs w:val="20"/>
              </w:rPr>
              <w:br/>
            </w:r>
          </w:p>
          <w:p w14:paraId="2624EACF" w14:textId="77777777" w:rsidR="008472DF" w:rsidRPr="001100D7" w:rsidRDefault="008472DF" w:rsidP="00F21540">
            <w:pPr>
              <w:jc w:val="center"/>
              <w:rPr>
                <w:rFonts w:ascii="Museo Sans 300" w:hAnsi="Museo Sans 300" w:cs="Arial"/>
                <w:sz w:val="20"/>
                <w:szCs w:val="20"/>
              </w:rPr>
            </w:pPr>
          </w:p>
          <w:p w14:paraId="2624EAD0"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20</w:t>
            </w:r>
          </w:p>
          <w:p w14:paraId="2624EAD1" w14:textId="77777777" w:rsidR="008472DF" w:rsidRPr="001100D7" w:rsidRDefault="008472DF" w:rsidP="00F21540">
            <w:pPr>
              <w:jc w:val="center"/>
              <w:rPr>
                <w:rFonts w:ascii="Museo Sans 300" w:hAnsi="Museo Sans 300" w:cs="Arial"/>
                <w:sz w:val="20"/>
                <w:szCs w:val="20"/>
              </w:rPr>
            </w:pPr>
          </w:p>
          <w:p w14:paraId="2624EAD2" w14:textId="77777777" w:rsidR="008472DF" w:rsidRPr="001100D7" w:rsidRDefault="008472DF" w:rsidP="00F21540">
            <w:pPr>
              <w:jc w:val="center"/>
              <w:rPr>
                <w:rFonts w:ascii="Museo Sans 300" w:hAnsi="Museo Sans 300" w:cs="Arial"/>
                <w:sz w:val="20"/>
                <w:szCs w:val="20"/>
              </w:rPr>
            </w:pPr>
          </w:p>
          <w:p w14:paraId="2624EAD3"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10</w:t>
            </w:r>
          </w:p>
          <w:p w14:paraId="2624EAD4" w14:textId="77777777" w:rsidR="008472DF" w:rsidRPr="001100D7" w:rsidRDefault="008472DF" w:rsidP="00F21540">
            <w:pPr>
              <w:jc w:val="center"/>
              <w:rPr>
                <w:rFonts w:ascii="Museo Sans 300" w:hAnsi="Museo Sans 300" w:cs="Arial"/>
                <w:sz w:val="20"/>
                <w:szCs w:val="20"/>
              </w:rPr>
            </w:pPr>
          </w:p>
          <w:p w14:paraId="2624EAD5" w14:textId="77777777" w:rsidR="008472DF" w:rsidRPr="001100D7" w:rsidRDefault="008472DF" w:rsidP="00F21540">
            <w:pPr>
              <w:jc w:val="center"/>
              <w:rPr>
                <w:rFonts w:ascii="Museo Sans 300" w:hAnsi="Museo Sans 300" w:cs="Arial"/>
                <w:sz w:val="20"/>
                <w:szCs w:val="20"/>
              </w:rPr>
            </w:pPr>
            <w:r w:rsidRPr="001100D7">
              <w:rPr>
                <w:rFonts w:ascii="Museo Sans 300" w:hAnsi="Museo Sans 300" w:cs="Arial"/>
                <w:sz w:val="20"/>
                <w:szCs w:val="20"/>
              </w:rPr>
              <w:t>0</w:t>
            </w:r>
          </w:p>
        </w:tc>
        <w:tc>
          <w:tcPr>
            <w:tcW w:w="4759" w:type="dxa"/>
          </w:tcPr>
          <w:p w14:paraId="2624EAD6"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Discapacitado, requiere cuidados y asistencias especiales.</w:t>
            </w:r>
          </w:p>
          <w:p w14:paraId="2624EAD7" w14:textId="77777777" w:rsidR="008472DF" w:rsidRPr="001100D7" w:rsidRDefault="008472DF" w:rsidP="00F21540">
            <w:pPr>
              <w:jc w:val="both"/>
              <w:rPr>
                <w:rFonts w:ascii="Museo Sans 300" w:hAnsi="Museo Sans 300" w:cs="Arial"/>
                <w:sz w:val="20"/>
                <w:szCs w:val="20"/>
              </w:rPr>
            </w:pPr>
          </w:p>
          <w:p w14:paraId="2624EAD8"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Severamente discapacitado, hospitalización indicada, muerte no inminente.</w:t>
            </w:r>
          </w:p>
          <w:p w14:paraId="2624EAD9" w14:textId="77777777" w:rsidR="008472DF" w:rsidRPr="001100D7" w:rsidRDefault="008472DF" w:rsidP="00F21540">
            <w:pPr>
              <w:jc w:val="both"/>
              <w:rPr>
                <w:rFonts w:ascii="Museo Sans 300" w:hAnsi="Museo Sans 300" w:cs="Arial"/>
                <w:sz w:val="20"/>
                <w:szCs w:val="20"/>
              </w:rPr>
            </w:pPr>
          </w:p>
          <w:p w14:paraId="2624EADA"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Muy enfermo, hospitalización necesaria y tratamiento activo necesario.</w:t>
            </w:r>
          </w:p>
          <w:p w14:paraId="2624EADB" w14:textId="77777777" w:rsidR="008472DF" w:rsidRPr="001100D7" w:rsidRDefault="008472DF" w:rsidP="00F21540">
            <w:pPr>
              <w:jc w:val="both"/>
              <w:rPr>
                <w:rFonts w:ascii="Museo Sans 300" w:hAnsi="Museo Sans 300" w:cs="Arial"/>
                <w:sz w:val="20"/>
                <w:szCs w:val="20"/>
              </w:rPr>
            </w:pPr>
          </w:p>
          <w:p w14:paraId="2624EADC" w14:textId="77777777" w:rsidR="008472DF"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Moribundo</w:t>
            </w:r>
          </w:p>
          <w:p w14:paraId="2624EADD" w14:textId="77777777" w:rsidR="008472DF" w:rsidRPr="001100D7" w:rsidRDefault="008472DF" w:rsidP="00F21540">
            <w:pPr>
              <w:jc w:val="both"/>
              <w:rPr>
                <w:rFonts w:ascii="Museo Sans 300" w:hAnsi="Museo Sans 300" w:cs="Arial"/>
                <w:sz w:val="20"/>
                <w:szCs w:val="20"/>
              </w:rPr>
            </w:pPr>
          </w:p>
          <w:p w14:paraId="2624EADE" w14:textId="77777777" w:rsidR="00DF094E" w:rsidRPr="001100D7" w:rsidRDefault="008472DF" w:rsidP="00F21540">
            <w:pPr>
              <w:jc w:val="both"/>
              <w:rPr>
                <w:rFonts w:ascii="Museo Sans 300" w:hAnsi="Museo Sans 300" w:cs="Arial"/>
                <w:sz w:val="20"/>
                <w:szCs w:val="20"/>
              </w:rPr>
            </w:pPr>
            <w:r w:rsidRPr="001100D7">
              <w:rPr>
                <w:rFonts w:ascii="Museo Sans 300" w:hAnsi="Museo Sans 300" w:cs="Arial"/>
                <w:sz w:val="20"/>
                <w:szCs w:val="20"/>
              </w:rPr>
              <w:t>Muerto</w:t>
            </w:r>
          </w:p>
          <w:p w14:paraId="2624EADF" w14:textId="77777777" w:rsidR="00DF094E" w:rsidRPr="001100D7" w:rsidRDefault="00DF094E" w:rsidP="00DF094E">
            <w:pPr>
              <w:rPr>
                <w:rFonts w:ascii="Museo Sans 300" w:hAnsi="Museo Sans 300" w:cs="Arial"/>
                <w:sz w:val="20"/>
                <w:szCs w:val="20"/>
              </w:rPr>
            </w:pPr>
          </w:p>
          <w:p w14:paraId="2624EAE0" w14:textId="77777777" w:rsidR="008472DF" w:rsidRPr="001100D7" w:rsidRDefault="008472DF" w:rsidP="00DF094E">
            <w:pPr>
              <w:rPr>
                <w:rFonts w:ascii="Museo Sans 300" w:hAnsi="Museo Sans 300" w:cs="Arial"/>
                <w:sz w:val="20"/>
                <w:szCs w:val="20"/>
              </w:rPr>
            </w:pPr>
          </w:p>
        </w:tc>
      </w:tr>
    </w:tbl>
    <w:p w14:paraId="2624EAE2" w14:textId="77777777" w:rsidR="005A6C2C" w:rsidRPr="007803AE" w:rsidRDefault="005A6C2C" w:rsidP="005A6C2C">
      <w:pPr>
        <w:rPr>
          <w:rFonts w:ascii="Museo Sans 300" w:hAnsi="Museo Sans 300" w:cs="Arial"/>
          <w:vanish/>
          <w:sz w:val="22"/>
          <w:szCs w:val="22"/>
        </w:rPr>
      </w:pPr>
    </w:p>
    <w:p w14:paraId="2624EAE4" w14:textId="77777777" w:rsidR="00D13503" w:rsidRPr="007803AE" w:rsidRDefault="005A6C2C" w:rsidP="00430789">
      <w:pPr>
        <w:tabs>
          <w:tab w:val="left" w:pos="1096"/>
          <w:tab w:val="left" w:pos="4318"/>
        </w:tabs>
        <w:jc w:val="both"/>
        <w:rPr>
          <w:rFonts w:ascii="Museo Sans 300" w:hAnsi="Museo Sans 300" w:cs="Arial"/>
          <w:b/>
          <w:sz w:val="22"/>
          <w:szCs w:val="22"/>
        </w:rPr>
      </w:pPr>
      <w:r w:rsidRPr="007803AE">
        <w:rPr>
          <w:rFonts w:ascii="Museo Sans 300" w:hAnsi="Museo Sans 300" w:cs="Arial"/>
          <w:b/>
          <w:sz w:val="22"/>
          <w:szCs w:val="22"/>
        </w:rPr>
        <w:t>VALORACIÓN DEL MENOSCAB</w:t>
      </w:r>
      <w:r w:rsidR="00FC1D18" w:rsidRPr="007803AE">
        <w:rPr>
          <w:rFonts w:ascii="Museo Sans 300" w:hAnsi="Museo Sans 300" w:cs="Arial"/>
          <w:b/>
          <w:sz w:val="22"/>
          <w:szCs w:val="22"/>
        </w:rPr>
        <w:t>O</w:t>
      </w:r>
      <w:r w:rsidR="00F85E49" w:rsidRPr="007803AE">
        <w:rPr>
          <w:rFonts w:ascii="Museo Sans 300" w:hAnsi="Museo Sans 300" w:cs="Arial"/>
          <w:b/>
          <w:sz w:val="22"/>
          <w:szCs w:val="22"/>
        </w:rPr>
        <w:t>.</w:t>
      </w:r>
    </w:p>
    <w:p w14:paraId="2624EAE5" w14:textId="77777777" w:rsidR="00430789" w:rsidRPr="007803AE" w:rsidRDefault="00430789" w:rsidP="00430789">
      <w:pPr>
        <w:tabs>
          <w:tab w:val="left" w:pos="1096"/>
          <w:tab w:val="left" w:pos="4318"/>
        </w:tabs>
        <w:jc w:val="both"/>
        <w:rPr>
          <w:rFonts w:ascii="Museo Sans 300" w:hAnsi="Museo Sans 300" w:cs="Arial"/>
          <w:b/>
          <w:sz w:val="22"/>
          <w:szCs w:val="22"/>
        </w:rPr>
      </w:pPr>
    </w:p>
    <w:p w14:paraId="2624EAE6" w14:textId="3F86DAB6" w:rsidR="00D13503" w:rsidRPr="007803AE" w:rsidRDefault="00D20A70"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FC1D18" w:rsidRPr="007803AE">
        <w:rPr>
          <w:rFonts w:ascii="Museo Sans 300" w:hAnsi="Museo Sans 300" w:cs="Arial"/>
          <w:sz w:val="22"/>
          <w:szCs w:val="22"/>
        </w:rPr>
        <w:t>E</w:t>
      </w:r>
      <w:r w:rsidR="005A6C2C" w:rsidRPr="007803AE">
        <w:rPr>
          <w:rFonts w:ascii="Museo Sans 300" w:hAnsi="Museo Sans 300" w:cs="Arial"/>
          <w:sz w:val="22"/>
          <w:szCs w:val="22"/>
        </w:rPr>
        <w:t>stas Normas</w:t>
      </w:r>
      <w:r w:rsidR="00010312" w:rsidRPr="007803AE">
        <w:rPr>
          <w:rFonts w:ascii="Museo Sans 300" w:hAnsi="Museo Sans 300" w:cs="Arial"/>
          <w:sz w:val="22"/>
          <w:szCs w:val="22"/>
        </w:rPr>
        <w:t xml:space="preserve"> Generales de Invalidez</w:t>
      </w:r>
      <w:r w:rsidR="005A6C2C" w:rsidRPr="007803AE">
        <w:rPr>
          <w:rFonts w:ascii="Museo Sans 300" w:hAnsi="Museo Sans 300" w:cs="Arial"/>
          <w:sz w:val="22"/>
          <w:szCs w:val="22"/>
        </w:rPr>
        <w:t xml:space="preserve"> </w:t>
      </w:r>
      <w:r w:rsidR="00C12809" w:rsidRPr="007803AE">
        <w:rPr>
          <w:rFonts w:ascii="Museo Sans 300" w:hAnsi="Museo Sans 300" w:cs="Arial"/>
          <w:sz w:val="22"/>
          <w:szCs w:val="22"/>
        </w:rPr>
        <w:t xml:space="preserve">y Enfermedades Graves </w:t>
      </w:r>
      <w:r w:rsidR="005A6C2C" w:rsidRPr="007803AE">
        <w:rPr>
          <w:rFonts w:ascii="Museo Sans 300" w:hAnsi="Museo Sans 300" w:cs="Arial"/>
          <w:sz w:val="22"/>
          <w:szCs w:val="22"/>
        </w:rPr>
        <w:t>proporcionan criterios para evaluar y cuantificar el impedimento permanente que tiene como causa la presencia de una enfermedad neoplásica maligna, las complicaciones y secuelas de</w:t>
      </w:r>
      <w:r w:rsidR="00D32F43" w:rsidRPr="007803AE">
        <w:rPr>
          <w:rFonts w:ascii="Museo Sans 300" w:hAnsi="Museo Sans 300" w:cs="Arial"/>
          <w:sz w:val="22"/>
          <w:szCs w:val="22"/>
        </w:rPr>
        <w:t>rivadas del tratamiento o ambas</w:t>
      </w:r>
      <w:r w:rsidR="00AC6A69" w:rsidRPr="007803AE">
        <w:rPr>
          <w:rFonts w:ascii="Museo Sans 300" w:hAnsi="Museo Sans 300" w:cs="Arial"/>
          <w:sz w:val="22"/>
          <w:szCs w:val="22"/>
        </w:rPr>
        <w:t>.</w:t>
      </w:r>
    </w:p>
    <w:p w14:paraId="2624EAE7" w14:textId="77777777" w:rsidR="00D13503" w:rsidRPr="007803AE" w:rsidRDefault="00D20A70"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Las neoplasias malignas de cualquier origen, que son hormonodependientes, isotopodependientes o ambas, con desaparición del tumor primitivo o de sus metástasis, por 3 años o más, se deben cuantificar exclusivamente por el daño producido en el s</w:t>
      </w:r>
      <w:r w:rsidR="00D32F43" w:rsidRPr="007803AE">
        <w:rPr>
          <w:rFonts w:ascii="Museo Sans 300" w:hAnsi="Museo Sans 300" w:cs="Arial"/>
          <w:sz w:val="22"/>
          <w:szCs w:val="22"/>
        </w:rPr>
        <w:t>istema orgánico correspondiente</w:t>
      </w:r>
      <w:r w:rsidR="00AC6A69" w:rsidRPr="007803AE">
        <w:rPr>
          <w:rFonts w:ascii="Museo Sans 300" w:hAnsi="Museo Sans 300" w:cs="Arial"/>
          <w:sz w:val="22"/>
          <w:szCs w:val="22"/>
        </w:rPr>
        <w:t>.</w:t>
      </w:r>
    </w:p>
    <w:p w14:paraId="2624EAE8" w14:textId="77777777" w:rsidR="00677F12" w:rsidRPr="007803AE" w:rsidRDefault="00D20A70"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D13503" w:rsidRPr="007803AE">
        <w:rPr>
          <w:rFonts w:ascii="Museo Sans 300" w:hAnsi="Museo Sans 300" w:cs="Arial"/>
          <w:sz w:val="22"/>
          <w:szCs w:val="22"/>
        </w:rPr>
        <w:t>C</w:t>
      </w:r>
      <w:r w:rsidR="005A6C2C" w:rsidRPr="007803AE">
        <w:rPr>
          <w:rFonts w:ascii="Museo Sans 300" w:hAnsi="Museo Sans 300" w:cs="Arial"/>
          <w:sz w:val="22"/>
          <w:szCs w:val="22"/>
        </w:rPr>
        <w:t>uando el impedimento neoplásico maligno está localizado o compromete sólo ganglios linfáticos regionales que aparentemente fueron extirpados por completo con o sin radioterapia complementaria y no se supone la aparición de metástasis o recurrencia a corto plazo, debe ser considerado el menoscabo igual que el descrito en el párrafo anterior, evaluando el daño resultante en el sistema or</w:t>
      </w:r>
      <w:r w:rsidR="00D32F43" w:rsidRPr="007803AE">
        <w:rPr>
          <w:rFonts w:ascii="Museo Sans 300" w:hAnsi="Museo Sans 300" w:cs="Arial"/>
          <w:sz w:val="22"/>
          <w:szCs w:val="22"/>
        </w:rPr>
        <w:t>gánico involucrado por el tumor</w:t>
      </w:r>
      <w:r w:rsidR="00AC6A69" w:rsidRPr="007803AE">
        <w:rPr>
          <w:rFonts w:ascii="Museo Sans 300" w:hAnsi="Museo Sans 300" w:cs="Arial"/>
          <w:sz w:val="22"/>
          <w:szCs w:val="22"/>
        </w:rPr>
        <w:t>.</w:t>
      </w:r>
    </w:p>
    <w:p w14:paraId="2624EAE9" w14:textId="77777777" w:rsidR="00AC2ED0" w:rsidRPr="007803AE"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Las secuelas post-operatorias importantes no incluidas en la categoría de impedimentos por neoplasia maligna deberán ser evaluadas de acue</w:t>
      </w:r>
      <w:r w:rsidR="00FC1D18" w:rsidRPr="007803AE">
        <w:rPr>
          <w:rFonts w:ascii="Museo Sans 300" w:hAnsi="Museo Sans 300" w:cs="Arial"/>
          <w:sz w:val="22"/>
          <w:szCs w:val="22"/>
        </w:rPr>
        <w:t>rdo al sistema orgánico afectado. Una gastrectomía ampliada dependerá de la gastrectomía como tal y sus complicaciones derivadas como dumping</w:t>
      </w:r>
      <w:r w:rsidR="00677F12" w:rsidRPr="007803AE">
        <w:rPr>
          <w:rFonts w:ascii="Museo Sans 300" w:hAnsi="Museo Sans 300" w:cs="Arial"/>
          <w:sz w:val="22"/>
          <w:szCs w:val="22"/>
        </w:rPr>
        <w:t xml:space="preserve"> o</w:t>
      </w:r>
      <w:r w:rsidR="00FC1D18" w:rsidRPr="007803AE">
        <w:rPr>
          <w:rFonts w:ascii="Museo Sans 300" w:hAnsi="Museo Sans 300" w:cs="Arial"/>
          <w:sz w:val="22"/>
          <w:szCs w:val="22"/>
        </w:rPr>
        <w:t xml:space="preserve"> desnutrición. Las colostomías deberán considerarse con el porcentaje de menoscabo correspondiente a una ostomía y </w:t>
      </w:r>
      <w:r w:rsidR="00AC2ED0" w:rsidRPr="007803AE">
        <w:rPr>
          <w:rFonts w:ascii="Museo Sans 300" w:hAnsi="Museo Sans 300" w:cs="Arial"/>
          <w:sz w:val="22"/>
          <w:szCs w:val="22"/>
        </w:rPr>
        <w:t>las nefrectomías</w:t>
      </w:r>
      <w:r w:rsidR="00FC1D18" w:rsidRPr="007803AE">
        <w:rPr>
          <w:rFonts w:ascii="Museo Sans 300" w:hAnsi="Museo Sans 300" w:cs="Arial"/>
          <w:sz w:val="22"/>
          <w:szCs w:val="22"/>
        </w:rPr>
        <w:t xml:space="preserve"> en el porcentaje otorgado en </w:t>
      </w:r>
      <w:r w:rsidR="00D32F43" w:rsidRPr="007803AE">
        <w:rPr>
          <w:rFonts w:ascii="Museo Sans 300" w:hAnsi="Museo Sans 300" w:cs="Arial"/>
          <w:sz w:val="22"/>
          <w:szCs w:val="22"/>
        </w:rPr>
        <w:t>el capítulo para esta patología</w:t>
      </w:r>
      <w:r w:rsidR="00AC6A69" w:rsidRPr="007803AE">
        <w:rPr>
          <w:rFonts w:ascii="Museo Sans 300" w:hAnsi="Museo Sans 300" w:cs="Arial"/>
          <w:sz w:val="22"/>
          <w:szCs w:val="22"/>
        </w:rPr>
        <w:t>.</w:t>
      </w:r>
    </w:p>
    <w:p w14:paraId="2624EAEA" w14:textId="77777777" w:rsidR="00AC2ED0" w:rsidRPr="007803AE"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El impacto causado por las quimioterapias debe ser considerado como el resultado del tratamiento y la respuesta adversa a la terapia. Que pueden variar considerablemente, por lo que cada caso de</w:t>
      </w:r>
      <w:r w:rsidR="00D32F43" w:rsidRPr="007803AE">
        <w:rPr>
          <w:rFonts w:ascii="Museo Sans 300" w:hAnsi="Museo Sans 300" w:cs="Arial"/>
          <w:sz w:val="22"/>
          <w:szCs w:val="22"/>
        </w:rPr>
        <w:t>be ser evaluado individualmente</w:t>
      </w:r>
      <w:r w:rsidR="00AC6A69" w:rsidRPr="007803AE">
        <w:rPr>
          <w:rFonts w:ascii="Museo Sans 300" w:hAnsi="Museo Sans 300" w:cs="Arial"/>
          <w:sz w:val="22"/>
          <w:szCs w:val="22"/>
        </w:rPr>
        <w:t>.</w:t>
      </w:r>
    </w:p>
    <w:p w14:paraId="2624EAEB" w14:textId="77777777" w:rsidR="00AC2ED0" w:rsidRPr="007803AE"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677F12" w:rsidRPr="007803AE">
        <w:rPr>
          <w:rFonts w:ascii="Museo Sans 300" w:hAnsi="Museo Sans 300" w:cs="Arial"/>
          <w:sz w:val="22"/>
          <w:szCs w:val="22"/>
        </w:rPr>
        <w:t>En los casos que e</w:t>
      </w:r>
      <w:r w:rsidR="005A6C2C" w:rsidRPr="007803AE">
        <w:rPr>
          <w:rFonts w:ascii="Museo Sans 300" w:hAnsi="Museo Sans 300" w:cs="Arial"/>
          <w:sz w:val="22"/>
          <w:szCs w:val="22"/>
        </w:rPr>
        <w:t>l trabajador con antecedentes de haber sido portador de un cáncer y que en el momento de su evaluación está en controles periódicos y sin evidencia de enfermedad tumoral activa, el porcentaje de menoscabo estará dado p</w:t>
      </w:r>
      <w:r w:rsidR="00D32F43" w:rsidRPr="007803AE">
        <w:rPr>
          <w:rFonts w:ascii="Museo Sans 300" w:hAnsi="Museo Sans 300" w:cs="Arial"/>
          <w:sz w:val="22"/>
          <w:szCs w:val="22"/>
        </w:rPr>
        <w:t>or las secuelas del tratamiento</w:t>
      </w:r>
      <w:r w:rsidR="00AC6A69" w:rsidRPr="007803AE">
        <w:rPr>
          <w:rFonts w:ascii="Museo Sans 300" w:hAnsi="Museo Sans 300" w:cs="Arial"/>
          <w:sz w:val="22"/>
          <w:szCs w:val="22"/>
        </w:rPr>
        <w:t>.</w:t>
      </w:r>
    </w:p>
    <w:p w14:paraId="2624EAEC" w14:textId="77777777" w:rsidR="00D20A70" w:rsidRPr="007803AE"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5A6C2C" w:rsidRPr="007803AE">
        <w:rPr>
          <w:rFonts w:ascii="Museo Sans 300" w:hAnsi="Museo Sans 300" w:cs="Arial"/>
          <w:sz w:val="22"/>
          <w:szCs w:val="22"/>
        </w:rPr>
        <w:t>El médico oncólogo que informe el caso podrá comentar y sugerir a la Co</w:t>
      </w:r>
      <w:r w:rsidR="00113B78" w:rsidRPr="007803AE">
        <w:rPr>
          <w:rFonts w:ascii="Museo Sans 300" w:hAnsi="Museo Sans 300" w:cs="Arial"/>
          <w:sz w:val="22"/>
          <w:szCs w:val="22"/>
        </w:rPr>
        <w:t>misión</w:t>
      </w:r>
      <w:r w:rsidR="005A6C2C" w:rsidRPr="007803AE">
        <w:rPr>
          <w:rFonts w:ascii="Museo Sans 300" w:hAnsi="Museo Sans 300" w:cs="Arial"/>
          <w:sz w:val="22"/>
          <w:szCs w:val="22"/>
        </w:rPr>
        <w:t xml:space="preserve">, observaciones </w:t>
      </w:r>
      <w:r w:rsidR="00113B78" w:rsidRPr="007803AE">
        <w:rPr>
          <w:rFonts w:ascii="Museo Sans 300" w:hAnsi="Museo Sans 300" w:cs="Arial"/>
          <w:sz w:val="22"/>
          <w:szCs w:val="22"/>
        </w:rPr>
        <w:t>pronosticas</w:t>
      </w:r>
      <w:r w:rsidR="005A6C2C" w:rsidRPr="007803AE">
        <w:rPr>
          <w:rFonts w:ascii="Museo Sans 300" w:hAnsi="Museo Sans 300" w:cs="Arial"/>
          <w:sz w:val="22"/>
          <w:szCs w:val="22"/>
        </w:rPr>
        <w:t xml:space="preserve"> que sean ampliamente reconocidas como ominosas en el corto plazo y que permitan reconocer con anticipación un compromiso cierto de pér</w:t>
      </w:r>
      <w:r w:rsidR="00D32F43" w:rsidRPr="007803AE">
        <w:rPr>
          <w:rFonts w:ascii="Museo Sans 300" w:hAnsi="Museo Sans 300" w:cs="Arial"/>
          <w:sz w:val="22"/>
          <w:szCs w:val="22"/>
        </w:rPr>
        <w:t>dida de la capacidad de trabajo</w:t>
      </w:r>
      <w:r w:rsidR="00F85E49" w:rsidRPr="007803AE">
        <w:rPr>
          <w:rFonts w:ascii="Museo Sans 300" w:hAnsi="Museo Sans 300" w:cs="Arial"/>
          <w:sz w:val="22"/>
          <w:szCs w:val="22"/>
        </w:rPr>
        <w:t>.</w:t>
      </w:r>
    </w:p>
    <w:p w14:paraId="2624EAED" w14:textId="4CC019ED" w:rsidR="00583179" w:rsidRDefault="0077169D" w:rsidP="000B52C0">
      <w:pPr>
        <w:numPr>
          <w:ilvl w:val="0"/>
          <w:numId w:val="141"/>
        </w:numPr>
        <w:tabs>
          <w:tab w:val="left" w:pos="1096"/>
          <w:tab w:val="left" w:pos="4318"/>
        </w:tabs>
        <w:ind w:left="425" w:hanging="425"/>
        <w:jc w:val="both"/>
        <w:rPr>
          <w:rFonts w:ascii="Museo Sans 300" w:hAnsi="Museo Sans 300" w:cs="Arial"/>
          <w:sz w:val="22"/>
          <w:szCs w:val="22"/>
        </w:rPr>
      </w:pPr>
      <w:r w:rsidRPr="007803AE">
        <w:rPr>
          <w:rFonts w:ascii="Museo Sans 300" w:hAnsi="Museo Sans 300" w:cs="Arial"/>
          <w:sz w:val="22"/>
          <w:szCs w:val="22"/>
        </w:rPr>
        <w:tab/>
      </w:r>
      <w:r w:rsidR="00FC1D18" w:rsidRPr="007803AE">
        <w:rPr>
          <w:rFonts w:ascii="Museo Sans 300" w:hAnsi="Museo Sans 300" w:cs="Arial"/>
          <w:sz w:val="22"/>
          <w:szCs w:val="22"/>
        </w:rPr>
        <w:t>Los trabajadores que hayan recibido tratamientos considerados curativos, su impedimento no estará configurado. Solamente de</w:t>
      </w:r>
      <w:r w:rsidR="00BA063F" w:rsidRPr="007803AE">
        <w:rPr>
          <w:rFonts w:ascii="Museo Sans 300" w:hAnsi="Museo Sans 300" w:cs="Arial"/>
          <w:sz w:val="22"/>
          <w:szCs w:val="22"/>
        </w:rPr>
        <w:t>spués de un año de finalizados é</w:t>
      </w:r>
      <w:r w:rsidR="00FC1D18" w:rsidRPr="007803AE">
        <w:rPr>
          <w:rFonts w:ascii="Museo Sans 300" w:hAnsi="Museo Sans 300" w:cs="Arial"/>
          <w:sz w:val="22"/>
          <w:szCs w:val="22"/>
        </w:rPr>
        <w:t>stos se podrá configurar y asignar valor de menoscabo de acuerdo a estas</w:t>
      </w:r>
      <w:r w:rsidR="00010312" w:rsidRPr="007803AE">
        <w:rPr>
          <w:rFonts w:ascii="Museo Sans 300" w:hAnsi="Museo Sans 300" w:cs="Arial"/>
          <w:sz w:val="22"/>
          <w:szCs w:val="22"/>
        </w:rPr>
        <w:t xml:space="preserve"> Normas Generales de Invalidez</w:t>
      </w:r>
      <w:r w:rsidR="00BA2334" w:rsidRPr="007803AE">
        <w:rPr>
          <w:rFonts w:ascii="Museo Sans 300" w:hAnsi="Museo Sans 300" w:cs="Arial"/>
          <w:sz w:val="22"/>
          <w:szCs w:val="22"/>
        </w:rPr>
        <w:t xml:space="preserve"> y Enfermedades Graves</w:t>
      </w:r>
      <w:r w:rsidR="00FC1D18" w:rsidRPr="007803AE">
        <w:rPr>
          <w:rFonts w:ascii="Museo Sans 300" w:hAnsi="Museo Sans 300" w:cs="Arial"/>
          <w:sz w:val="22"/>
          <w:szCs w:val="22"/>
        </w:rPr>
        <w:t>.</w:t>
      </w:r>
    </w:p>
    <w:p w14:paraId="52A1ED19" w14:textId="2D4A8507" w:rsidR="001100D7" w:rsidRDefault="001100D7" w:rsidP="001100D7">
      <w:pPr>
        <w:tabs>
          <w:tab w:val="left" w:pos="1096"/>
          <w:tab w:val="left" w:pos="4318"/>
        </w:tabs>
        <w:jc w:val="both"/>
        <w:rPr>
          <w:rFonts w:ascii="Museo Sans 300" w:hAnsi="Museo Sans 300" w:cs="Arial"/>
          <w:sz w:val="22"/>
          <w:szCs w:val="22"/>
        </w:rPr>
      </w:pPr>
    </w:p>
    <w:p w14:paraId="199CBEA5" w14:textId="77777777" w:rsidR="001100D7" w:rsidRDefault="001100D7" w:rsidP="001100D7">
      <w:pPr>
        <w:tabs>
          <w:tab w:val="left" w:pos="1096"/>
          <w:tab w:val="left" w:pos="4318"/>
        </w:tabs>
        <w:jc w:val="both"/>
        <w:rPr>
          <w:rFonts w:ascii="Museo Sans 300" w:hAnsi="Museo Sans 300" w:cs="Arial"/>
          <w:sz w:val="22"/>
          <w:szCs w:val="22"/>
        </w:rPr>
      </w:pPr>
    </w:p>
    <w:p w14:paraId="4C82A1FE" w14:textId="77777777" w:rsidR="001100D7" w:rsidRPr="007803AE" w:rsidRDefault="001100D7" w:rsidP="001100D7">
      <w:pPr>
        <w:tabs>
          <w:tab w:val="left" w:pos="1096"/>
          <w:tab w:val="left" w:pos="4318"/>
        </w:tabs>
        <w:jc w:val="both"/>
        <w:rPr>
          <w:rFonts w:ascii="Museo Sans 300" w:hAnsi="Museo Sans 300" w:cs="Arial"/>
          <w:sz w:val="22"/>
          <w:szCs w:val="22"/>
        </w:rPr>
      </w:pPr>
    </w:p>
    <w:p w14:paraId="2624EAEE" w14:textId="77777777" w:rsidR="00AC2ED0" w:rsidRPr="007803AE" w:rsidRDefault="00AC2ED0" w:rsidP="0046640C">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C2ED0" w:rsidRPr="007803AE" w14:paraId="2624EAF0" w14:textId="77777777" w:rsidTr="00F21540">
        <w:tc>
          <w:tcPr>
            <w:tcW w:w="8978" w:type="dxa"/>
          </w:tcPr>
          <w:p w14:paraId="2624EAEF" w14:textId="77777777" w:rsidR="00AC2ED0" w:rsidRPr="007803AE" w:rsidRDefault="00AC2ED0" w:rsidP="00F21540">
            <w:pPr>
              <w:jc w:val="center"/>
              <w:rPr>
                <w:rFonts w:ascii="Museo Sans 300" w:hAnsi="Museo Sans 300" w:cs="Arial"/>
                <w:b/>
                <w:sz w:val="22"/>
                <w:szCs w:val="22"/>
              </w:rPr>
            </w:pPr>
            <w:r w:rsidRPr="007803AE">
              <w:rPr>
                <w:rFonts w:ascii="Museo Sans 300" w:hAnsi="Museo Sans 300" w:cs="Arial"/>
                <w:b/>
                <w:sz w:val="22"/>
                <w:szCs w:val="22"/>
              </w:rPr>
              <w:t xml:space="preserve">IMPEDIMENTOS NEOPLÁSICOS MALIGNOS QUE ASIGNAN </w:t>
            </w:r>
            <w:r w:rsidRPr="007803AE">
              <w:rPr>
                <w:rFonts w:ascii="Museo Sans 300" w:hAnsi="Museo Sans 300" w:cs="Arial"/>
                <w:b/>
                <w:sz w:val="22"/>
                <w:szCs w:val="22"/>
              </w:rPr>
              <w:br/>
              <w:t xml:space="preserve"> MENOSCABO GLOBAL DE LA PERSONA CLASE V</w:t>
            </w:r>
          </w:p>
        </w:tc>
      </w:tr>
      <w:tr w:rsidR="00AC2ED0" w:rsidRPr="007803AE" w14:paraId="2624EAF3" w14:textId="77777777" w:rsidTr="00F21540">
        <w:tc>
          <w:tcPr>
            <w:tcW w:w="8978" w:type="dxa"/>
          </w:tcPr>
          <w:p w14:paraId="2624EAF1" w14:textId="77777777" w:rsidR="00AC2ED0" w:rsidRPr="007803AE" w:rsidRDefault="00AC2ED0" w:rsidP="000B52C0">
            <w:pPr>
              <w:pStyle w:val="Prrafodelista"/>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CABEZA Y CUELLO</w:t>
            </w:r>
          </w:p>
          <w:p w14:paraId="2624EAF2" w14:textId="77777777" w:rsidR="00065C03" w:rsidRPr="007803AE" w:rsidRDefault="00AC2ED0" w:rsidP="00F85E49">
            <w:pPr>
              <w:pStyle w:val="Prrafodelista"/>
              <w:ind w:left="425" w:firstLine="1"/>
              <w:jc w:val="both"/>
              <w:rPr>
                <w:rFonts w:ascii="Museo Sans 300" w:hAnsi="Museo Sans 300" w:cs="Arial"/>
                <w:sz w:val="22"/>
                <w:szCs w:val="22"/>
              </w:rPr>
            </w:pPr>
            <w:r w:rsidRPr="007803AE">
              <w:rPr>
                <w:rFonts w:ascii="Museo Sans 300" w:hAnsi="Museo Sans 300" w:cs="Arial"/>
                <w:sz w:val="22"/>
                <w:szCs w:val="22"/>
              </w:rPr>
              <w:t>Neoplasias de tipo histológico maligno primarias o metastásicas, que por su ubicación o extensión sean inoperables o estén sin posibilidad de control por terapias químicas, físicas o biológicas</w:t>
            </w:r>
            <w:r w:rsidR="00655BB0" w:rsidRPr="007803AE">
              <w:rPr>
                <w:rFonts w:ascii="Museo Sans 300" w:hAnsi="Museo Sans 300" w:cs="Arial"/>
                <w:sz w:val="22"/>
                <w:szCs w:val="22"/>
              </w:rPr>
              <w:t>.</w:t>
            </w:r>
            <w:r w:rsidRPr="007803AE">
              <w:rPr>
                <w:rFonts w:ascii="Museo Sans 300" w:hAnsi="Museo Sans 300" w:cs="Arial"/>
                <w:sz w:val="22"/>
                <w:szCs w:val="22"/>
              </w:rPr>
              <w:t xml:space="preserve"> Se incluyen recidivas posteriores a cirugía radical y metástasis a distancia.</w:t>
            </w:r>
          </w:p>
        </w:tc>
      </w:tr>
      <w:tr w:rsidR="00AC2ED0" w:rsidRPr="007803AE" w14:paraId="2624EAF6" w14:textId="77777777" w:rsidTr="00F21540">
        <w:tc>
          <w:tcPr>
            <w:tcW w:w="8978" w:type="dxa"/>
          </w:tcPr>
          <w:p w14:paraId="2624EAF4" w14:textId="77777777" w:rsidR="00AC2ED0" w:rsidRPr="007803AE" w:rsidRDefault="00AC2ED0" w:rsidP="000B52C0">
            <w:pPr>
              <w:pStyle w:val="Prrafodelista"/>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 xml:space="preserve">TORAX </w:t>
            </w:r>
          </w:p>
          <w:p w14:paraId="2624EAF5" w14:textId="77777777" w:rsidR="00065C03" w:rsidRPr="007803AE" w:rsidRDefault="00AC2ED0" w:rsidP="00F85E49">
            <w:pPr>
              <w:pStyle w:val="Prrafodelista"/>
              <w:ind w:left="425" w:firstLine="1"/>
              <w:jc w:val="both"/>
              <w:rPr>
                <w:rFonts w:ascii="Museo Sans 300" w:hAnsi="Museo Sans 300" w:cs="Arial"/>
                <w:sz w:val="22"/>
                <w:szCs w:val="22"/>
              </w:rPr>
            </w:pPr>
            <w:r w:rsidRPr="007803AE">
              <w:rPr>
                <w:rFonts w:ascii="Museo Sans 300" w:hAnsi="Museo Sans 300" w:cs="Arial"/>
                <w:sz w:val="22"/>
                <w:szCs w:val="22"/>
              </w:rPr>
              <w:t>Neoplasias de tipo histológico maligno primarias o metastásicas, que por su ubicación o extensión sean inoperables o estén sin posibilidad de control por terapia químicas, físicas o biológicas</w:t>
            </w:r>
            <w:r w:rsidR="00655BB0" w:rsidRPr="007803AE">
              <w:rPr>
                <w:rFonts w:ascii="Museo Sans 300" w:hAnsi="Museo Sans 300" w:cs="Arial"/>
                <w:sz w:val="22"/>
                <w:szCs w:val="22"/>
              </w:rPr>
              <w:t>.</w:t>
            </w:r>
            <w:r w:rsidRPr="007803AE">
              <w:rPr>
                <w:rFonts w:ascii="Museo Sans 300" w:hAnsi="Museo Sans 300" w:cs="Arial"/>
                <w:sz w:val="22"/>
                <w:szCs w:val="22"/>
              </w:rPr>
              <w:t xml:space="preserve"> Se incluyen recidivas posteriores a cirugía radical y metástasis a distancia.</w:t>
            </w:r>
          </w:p>
        </w:tc>
      </w:tr>
      <w:tr w:rsidR="00AC2ED0" w:rsidRPr="007803AE" w14:paraId="2624EAFA" w14:textId="77777777" w:rsidTr="00F21540">
        <w:tc>
          <w:tcPr>
            <w:tcW w:w="8978" w:type="dxa"/>
          </w:tcPr>
          <w:p w14:paraId="2624EAF7" w14:textId="77777777" w:rsidR="00065C03" w:rsidRPr="007803AE" w:rsidRDefault="00AC2ED0" w:rsidP="000B52C0">
            <w:pPr>
              <w:pStyle w:val="Prrafodelista"/>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ABDOMEN</w:t>
            </w:r>
          </w:p>
          <w:p w14:paraId="2624EAF8" w14:textId="77777777" w:rsidR="00967727" w:rsidRPr="007803AE" w:rsidRDefault="00D32F43" w:rsidP="007F0368">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Neoplasias de tipo histológico maligno primarias o metastásicas, que por su ubicación o extensión, sean inoperables o estén sin posibilidad de control por terapias químicas, físicas o biológicas</w:t>
            </w:r>
            <w:r w:rsidR="00655BB0" w:rsidRPr="007803AE">
              <w:rPr>
                <w:rFonts w:ascii="Museo Sans 300" w:hAnsi="Museo Sans 300" w:cs="Arial"/>
                <w:sz w:val="22"/>
                <w:szCs w:val="22"/>
              </w:rPr>
              <w:t xml:space="preserve">. </w:t>
            </w:r>
            <w:r w:rsidR="00AC2ED0" w:rsidRPr="007803AE">
              <w:rPr>
                <w:rFonts w:ascii="Museo Sans 300" w:hAnsi="Museo Sans 300" w:cs="Arial"/>
                <w:sz w:val="22"/>
                <w:szCs w:val="22"/>
              </w:rPr>
              <w:t>Se incluyen recidivas posteriores a cirugía radical, metástasis a distancia y citología (+) para células malignas en líquido ascítico.</w:t>
            </w:r>
          </w:p>
          <w:p w14:paraId="2624EAF9" w14:textId="77777777" w:rsidR="00967727" w:rsidRPr="007803AE" w:rsidRDefault="00967727" w:rsidP="007F0368">
            <w:pPr>
              <w:jc w:val="both"/>
              <w:rPr>
                <w:rFonts w:ascii="Museo Sans 300" w:hAnsi="Museo Sans 300" w:cs="Arial"/>
                <w:sz w:val="22"/>
                <w:szCs w:val="22"/>
              </w:rPr>
            </w:pPr>
          </w:p>
        </w:tc>
      </w:tr>
      <w:tr w:rsidR="00AC2ED0" w:rsidRPr="007803AE" w14:paraId="2624EAFE" w14:textId="77777777" w:rsidTr="00F21540">
        <w:tc>
          <w:tcPr>
            <w:tcW w:w="8978" w:type="dxa"/>
          </w:tcPr>
          <w:p w14:paraId="2624EAFB" w14:textId="77777777" w:rsidR="00065C03" w:rsidRPr="007803AE" w:rsidRDefault="00AC2ED0"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GENITO – URINARIO</w:t>
            </w:r>
          </w:p>
          <w:p w14:paraId="2624EAFC" w14:textId="77777777" w:rsidR="00AC2ED0"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Neoplasias de tipo histológico maligno primarias o metastásicas, que por su ubicación o extensión sean inoperables o estén sin posibilidad de control por terapias químicas, físicas o biológicas. Se incluyen recurrencias posteriores a cirugía radical y la exanteración pelviana total.</w:t>
            </w:r>
          </w:p>
          <w:p w14:paraId="2624EAFD" w14:textId="77777777" w:rsidR="00BA063F" w:rsidRPr="007803AE" w:rsidRDefault="00BA063F" w:rsidP="00F85E49">
            <w:pPr>
              <w:jc w:val="both"/>
              <w:rPr>
                <w:rFonts w:ascii="Museo Sans 300" w:hAnsi="Museo Sans 300" w:cs="Arial"/>
                <w:sz w:val="22"/>
                <w:szCs w:val="22"/>
              </w:rPr>
            </w:pPr>
          </w:p>
        </w:tc>
      </w:tr>
      <w:tr w:rsidR="00AC2ED0" w:rsidRPr="007803AE" w14:paraId="2624EB02" w14:textId="77777777" w:rsidTr="00F21540">
        <w:tc>
          <w:tcPr>
            <w:tcW w:w="8978" w:type="dxa"/>
          </w:tcPr>
          <w:p w14:paraId="2624EAFF" w14:textId="77777777" w:rsidR="00065C03" w:rsidRPr="007803AE" w:rsidRDefault="00AC2ED0"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PIEL</w:t>
            </w:r>
          </w:p>
          <w:p w14:paraId="2624EB00" w14:textId="77777777" w:rsidR="00AC2ED0"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 xml:space="preserve">Neoplasias de tipo histológico maligno primarias o metastásicas inoperables o </w:t>
            </w:r>
            <w:r w:rsidR="00BA063F" w:rsidRPr="007803AE">
              <w:rPr>
                <w:rFonts w:ascii="Museo Sans 300" w:hAnsi="Museo Sans 300" w:cs="Arial"/>
                <w:sz w:val="22"/>
                <w:szCs w:val="22"/>
              </w:rPr>
              <w:t xml:space="preserve">que </w:t>
            </w:r>
            <w:r w:rsidR="00AC2ED0" w:rsidRPr="007803AE">
              <w:rPr>
                <w:rFonts w:ascii="Museo Sans 300" w:hAnsi="Museo Sans 300" w:cs="Arial"/>
                <w:sz w:val="22"/>
                <w:szCs w:val="22"/>
              </w:rPr>
              <w:t>estén sin posibilidad de control por terapias químicas, físicas o biológicas. Se incluye en este rubro a las micosis profundas con compromiso hepático o visceral, sarcomas de tejidos blandos, carcinomas epide</w:t>
            </w:r>
            <w:r w:rsidR="00967727" w:rsidRPr="007803AE">
              <w:rPr>
                <w:rFonts w:ascii="Museo Sans 300" w:hAnsi="Museo Sans 300" w:cs="Arial"/>
                <w:sz w:val="22"/>
                <w:szCs w:val="22"/>
              </w:rPr>
              <w:t>r</w:t>
            </w:r>
            <w:r w:rsidR="00AC2ED0" w:rsidRPr="007803AE">
              <w:rPr>
                <w:rFonts w:ascii="Museo Sans 300" w:hAnsi="Museo Sans 300" w:cs="Arial"/>
                <w:sz w:val="22"/>
                <w:szCs w:val="22"/>
              </w:rPr>
              <w:t>moides de tejido linfático.</w:t>
            </w:r>
          </w:p>
          <w:p w14:paraId="2624EB01" w14:textId="77777777" w:rsidR="00BA063F" w:rsidRPr="007803AE" w:rsidRDefault="00BA063F" w:rsidP="00F85E49">
            <w:pPr>
              <w:jc w:val="both"/>
              <w:rPr>
                <w:rFonts w:ascii="Museo Sans 300" w:hAnsi="Museo Sans 300" w:cs="Arial"/>
                <w:sz w:val="22"/>
                <w:szCs w:val="22"/>
              </w:rPr>
            </w:pPr>
          </w:p>
        </w:tc>
      </w:tr>
      <w:tr w:rsidR="00AC2ED0" w:rsidRPr="007803AE" w14:paraId="2624EB06" w14:textId="77777777" w:rsidTr="00F21540">
        <w:tc>
          <w:tcPr>
            <w:tcW w:w="8978" w:type="dxa"/>
          </w:tcPr>
          <w:p w14:paraId="2624EB03" w14:textId="77777777" w:rsidR="00AC2ED0" w:rsidRPr="007803AE" w:rsidRDefault="00AC2ED0"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OSEO</w:t>
            </w:r>
          </w:p>
          <w:p w14:paraId="2624EB04" w14:textId="77777777" w:rsidR="00AC2ED0"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 xml:space="preserve">Neoplasias de tipo histológico maligno primarias o metastásicas inoperables o </w:t>
            </w:r>
            <w:r w:rsidR="00BA063F" w:rsidRPr="007803AE">
              <w:rPr>
                <w:rFonts w:ascii="Museo Sans 300" w:hAnsi="Museo Sans 300" w:cs="Arial"/>
                <w:sz w:val="22"/>
                <w:szCs w:val="22"/>
              </w:rPr>
              <w:t xml:space="preserve">que </w:t>
            </w:r>
            <w:r w:rsidR="00AC2ED0" w:rsidRPr="007803AE">
              <w:rPr>
                <w:rFonts w:ascii="Museo Sans 300" w:hAnsi="Museo Sans 300" w:cs="Arial"/>
                <w:sz w:val="22"/>
                <w:szCs w:val="22"/>
              </w:rPr>
              <w:t>estén sin posibilidad de control por terapias químicas, físicas o biológicas. Se incluirá en este porcentaje de menoscabo las probables amputaciones de miembros que se efectúen terapéuticamente, fracturas patológicas sobre huesos y ostealgias intratables.</w:t>
            </w:r>
          </w:p>
          <w:p w14:paraId="2624EB05" w14:textId="77777777" w:rsidR="00BA063F" w:rsidRPr="007803AE" w:rsidRDefault="00BA063F" w:rsidP="00D32F43">
            <w:pPr>
              <w:ind w:left="425" w:hanging="425"/>
              <w:jc w:val="both"/>
              <w:rPr>
                <w:rFonts w:ascii="Museo Sans 300" w:hAnsi="Museo Sans 300" w:cs="Arial"/>
                <w:sz w:val="22"/>
                <w:szCs w:val="22"/>
              </w:rPr>
            </w:pPr>
          </w:p>
        </w:tc>
      </w:tr>
      <w:tr w:rsidR="00AC2ED0" w:rsidRPr="007803AE" w14:paraId="2624EB12" w14:textId="77777777" w:rsidTr="00F21540">
        <w:tc>
          <w:tcPr>
            <w:tcW w:w="8978" w:type="dxa"/>
          </w:tcPr>
          <w:p w14:paraId="2624EB07" w14:textId="77777777" w:rsidR="00AC2ED0" w:rsidRPr="007803AE" w:rsidRDefault="00AC2ED0"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SANGRE Y RETICULOENDOTELIALES</w:t>
            </w:r>
          </w:p>
          <w:p w14:paraId="2624EB08" w14:textId="77777777" w:rsidR="00AC2ED0"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Leucemias Agudas Linfocíticas o no Linfocíticas, que son refractarias al tratamiento inicial; Leucemias Agudas que recaen durante períodos de remisión o alejadas; Leucemias Mieloides Crónicas que no responden a tratamientos o demuestran crisis blásticas; Leucemias Linfocíticas Crónicas con Anemia y Trombocitopenia intratable.</w:t>
            </w:r>
          </w:p>
          <w:p w14:paraId="2624EB09" w14:textId="77777777" w:rsidR="00AC2ED0" w:rsidRPr="007803AE" w:rsidRDefault="00AC2ED0" w:rsidP="00D32F43">
            <w:pPr>
              <w:ind w:left="425" w:hanging="425"/>
              <w:jc w:val="both"/>
              <w:rPr>
                <w:rFonts w:ascii="Museo Sans 300" w:hAnsi="Museo Sans 300" w:cs="Arial"/>
                <w:sz w:val="22"/>
                <w:szCs w:val="22"/>
              </w:rPr>
            </w:pPr>
          </w:p>
          <w:p w14:paraId="2624EB0A" w14:textId="77777777" w:rsidR="00AC2ED0"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Linfomas Hodgkin y No Hodgkin de curso progresivo a pesar del tratamiento.</w:t>
            </w:r>
          </w:p>
          <w:p w14:paraId="2624EB0B" w14:textId="77777777" w:rsidR="00AC2ED0" w:rsidRPr="007803AE" w:rsidRDefault="00AC2ED0" w:rsidP="00D32F43">
            <w:pPr>
              <w:ind w:left="425" w:hanging="425"/>
              <w:jc w:val="both"/>
              <w:rPr>
                <w:rFonts w:ascii="Museo Sans 300" w:hAnsi="Museo Sans 300" w:cs="Arial"/>
                <w:sz w:val="22"/>
                <w:szCs w:val="22"/>
              </w:rPr>
            </w:pPr>
          </w:p>
          <w:p w14:paraId="2624EB0C" w14:textId="77777777" w:rsidR="00AC2ED0"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Mieloma Múltiple con repercusión ósea</w:t>
            </w:r>
            <w:r w:rsidR="00E673BF" w:rsidRPr="007803AE">
              <w:rPr>
                <w:rFonts w:ascii="Museo Sans 300" w:hAnsi="Museo Sans 300" w:cs="Arial"/>
                <w:sz w:val="22"/>
                <w:szCs w:val="22"/>
              </w:rPr>
              <w:t xml:space="preserve"> o fracturas patológicas</w:t>
            </w:r>
            <w:r w:rsidR="00AC2ED0" w:rsidRPr="007803AE">
              <w:rPr>
                <w:rFonts w:ascii="Museo Sans 300" w:hAnsi="Museo Sans 300" w:cs="Arial"/>
                <w:sz w:val="22"/>
                <w:szCs w:val="22"/>
              </w:rPr>
              <w:t>, renal, hipercalcemia o signos de actividad neoplásica pese al tratamiento.</w:t>
            </w:r>
          </w:p>
          <w:p w14:paraId="2624EB0D" w14:textId="77777777" w:rsidR="00655BB0" w:rsidRPr="007803AE" w:rsidRDefault="00655BB0" w:rsidP="00D32F43">
            <w:pPr>
              <w:ind w:left="425" w:hanging="425"/>
              <w:jc w:val="both"/>
              <w:rPr>
                <w:rFonts w:ascii="Museo Sans 300" w:hAnsi="Museo Sans 300" w:cs="Arial"/>
                <w:sz w:val="22"/>
                <w:szCs w:val="22"/>
              </w:rPr>
            </w:pPr>
          </w:p>
          <w:p w14:paraId="2624EB0E" w14:textId="77777777" w:rsidR="00E673BF"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E673BF" w:rsidRPr="007803AE">
              <w:rPr>
                <w:rFonts w:ascii="Museo Sans 300" w:hAnsi="Museo Sans 300" w:cs="Arial"/>
                <w:sz w:val="22"/>
                <w:szCs w:val="22"/>
              </w:rPr>
              <w:t xml:space="preserve">Hipercalcemia con niveles de calcio en el suero persistentes de 11 mg. </w:t>
            </w:r>
            <w:r w:rsidR="00BA063F" w:rsidRPr="007803AE">
              <w:rPr>
                <w:rFonts w:ascii="Museo Sans 300" w:hAnsi="Museo Sans 300" w:cs="Arial"/>
                <w:sz w:val="22"/>
                <w:szCs w:val="22"/>
              </w:rPr>
              <w:t>p</w:t>
            </w:r>
            <w:r w:rsidR="00E673BF" w:rsidRPr="007803AE">
              <w:rPr>
                <w:rFonts w:ascii="Museo Sans 300" w:hAnsi="Museo Sans 300" w:cs="Arial"/>
                <w:sz w:val="22"/>
                <w:szCs w:val="22"/>
              </w:rPr>
              <w:t xml:space="preserve">or 100 ml durante al menos </w:t>
            </w:r>
            <w:r w:rsidR="00BA063F" w:rsidRPr="007803AE">
              <w:rPr>
                <w:rFonts w:ascii="Museo Sans 300" w:hAnsi="Museo Sans 300" w:cs="Arial"/>
                <w:sz w:val="22"/>
                <w:szCs w:val="22"/>
              </w:rPr>
              <w:t>un</w:t>
            </w:r>
            <w:r w:rsidR="00E673BF" w:rsidRPr="007803AE">
              <w:rPr>
                <w:rFonts w:ascii="Museo Sans 300" w:hAnsi="Museo Sans 300" w:cs="Arial"/>
                <w:sz w:val="22"/>
                <w:szCs w:val="22"/>
              </w:rPr>
              <w:t xml:space="preserve"> mes a pesar de la terapia prescrita; o </w:t>
            </w:r>
          </w:p>
          <w:p w14:paraId="2624EB0F" w14:textId="77777777" w:rsidR="00655BB0" w:rsidRPr="007803AE" w:rsidRDefault="00655BB0" w:rsidP="00D32F43">
            <w:pPr>
              <w:ind w:left="425" w:hanging="425"/>
              <w:jc w:val="both"/>
              <w:rPr>
                <w:rFonts w:ascii="Museo Sans 300" w:hAnsi="Museo Sans 300" w:cs="Arial"/>
                <w:sz w:val="22"/>
                <w:szCs w:val="22"/>
              </w:rPr>
            </w:pPr>
          </w:p>
          <w:p w14:paraId="2624EB10" w14:textId="77777777" w:rsidR="00E673BF" w:rsidRPr="007803AE" w:rsidRDefault="00D32F43" w:rsidP="00D32F43">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E673BF" w:rsidRPr="007803AE">
              <w:rPr>
                <w:rFonts w:ascii="Museo Sans 300" w:hAnsi="Museo Sans 300" w:cs="Arial"/>
                <w:sz w:val="22"/>
                <w:szCs w:val="22"/>
              </w:rPr>
              <w:t>Células plasmáticas, 100 o más células por ml, en sangre periférica.</w:t>
            </w:r>
          </w:p>
          <w:p w14:paraId="2624EB11" w14:textId="77777777" w:rsidR="00BA063F" w:rsidRPr="007803AE" w:rsidRDefault="00BA063F" w:rsidP="00D32F43">
            <w:pPr>
              <w:ind w:left="425" w:hanging="425"/>
              <w:jc w:val="both"/>
              <w:rPr>
                <w:rFonts w:ascii="Museo Sans 300" w:hAnsi="Museo Sans 300" w:cs="Arial"/>
                <w:sz w:val="22"/>
                <w:szCs w:val="22"/>
              </w:rPr>
            </w:pPr>
          </w:p>
        </w:tc>
      </w:tr>
      <w:tr w:rsidR="00AC2ED0" w:rsidRPr="007803AE" w14:paraId="2624EB15" w14:textId="77777777" w:rsidTr="00F21540">
        <w:tc>
          <w:tcPr>
            <w:tcW w:w="8978" w:type="dxa"/>
          </w:tcPr>
          <w:p w14:paraId="2624EB13" w14:textId="77777777" w:rsidR="00AC2ED0" w:rsidRPr="007803AE" w:rsidRDefault="00D32F43" w:rsidP="000B52C0">
            <w:pPr>
              <w:numPr>
                <w:ilvl w:val="0"/>
                <w:numId w:val="178"/>
              </w:numPr>
              <w:ind w:left="425" w:hanging="425"/>
              <w:jc w:val="both"/>
              <w:rPr>
                <w:rFonts w:ascii="Museo Sans 300" w:hAnsi="Museo Sans 300" w:cs="Arial"/>
                <w:sz w:val="22"/>
                <w:szCs w:val="22"/>
              </w:rPr>
            </w:pPr>
            <w:r w:rsidRPr="007803AE">
              <w:rPr>
                <w:rFonts w:ascii="Museo Sans 300" w:hAnsi="Museo Sans 300" w:cs="Arial"/>
                <w:sz w:val="22"/>
                <w:szCs w:val="22"/>
              </w:rPr>
              <w:t>M</w:t>
            </w:r>
            <w:r w:rsidR="00EA3A9C" w:rsidRPr="007803AE">
              <w:rPr>
                <w:rFonts w:ascii="Museo Sans 300" w:hAnsi="Museo Sans 300" w:cs="Arial"/>
                <w:sz w:val="22"/>
                <w:szCs w:val="22"/>
              </w:rPr>
              <w:t>É</w:t>
            </w:r>
            <w:r w:rsidR="00AC2ED0" w:rsidRPr="007803AE">
              <w:rPr>
                <w:rFonts w:ascii="Museo Sans 300" w:hAnsi="Museo Sans 300" w:cs="Arial"/>
                <w:sz w:val="22"/>
                <w:szCs w:val="22"/>
              </w:rPr>
              <w:t>DULA ESPINAL</w:t>
            </w:r>
          </w:p>
          <w:p w14:paraId="2624EB14" w14:textId="77777777" w:rsidR="00AC2ED0" w:rsidRPr="007803AE" w:rsidRDefault="00D32F43" w:rsidP="007F0368">
            <w:pPr>
              <w:pStyle w:val="Prrafodelista"/>
              <w:ind w:left="425" w:hanging="425"/>
              <w:jc w:val="both"/>
              <w:rPr>
                <w:rFonts w:ascii="Museo Sans 300" w:hAnsi="Museo Sans 300" w:cs="Arial"/>
                <w:sz w:val="22"/>
                <w:szCs w:val="22"/>
              </w:rPr>
            </w:pPr>
            <w:r w:rsidRPr="007803AE">
              <w:rPr>
                <w:rFonts w:ascii="Museo Sans 300" w:hAnsi="Museo Sans 300" w:cs="Arial"/>
                <w:sz w:val="22"/>
                <w:szCs w:val="22"/>
              </w:rPr>
              <w:t xml:space="preserve">        </w:t>
            </w:r>
            <w:r w:rsidR="00AC2ED0" w:rsidRPr="007803AE">
              <w:rPr>
                <w:rFonts w:ascii="Museo Sans 300" w:hAnsi="Museo Sans 300" w:cs="Arial"/>
                <w:sz w:val="22"/>
                <w:szCs w:val="22"/>
              </w:rPr>
              <w:t>Neoplasias de tipo histológico maligno primarias o metastásicas, que por su ubicación o extensión sean inoperables o estén fuera de control por terapias químicas, físicas o biológicas</w:t>
            </w:r>
            <w:r w:rsidR="0011359A" w:rsidRPr="007803AE">
              <w:rPr>
                <w:rFonts w:ascii="Museo Sans 300" w:hAnsi="Museo Sans 300" w:cs="Arial"/>
                <w:sz w:val="22"/>
                <w:szCs w:val="22"/>
              </w:rPr>
              <w:t>.</w:t>
            </w:r>
            <w:r w:rsidR="00AC2ED0" w:rsidRPr="007803AE">
              <w:rPr>
                <w:rFonts w:ascii="Museo Sans 300" w:hAnsi="Museo Sans 300" w:cs="Arial"/>
                <w:sz w:val="22"/>
                <w:szCs w:val="22"/>
              </w:rPr>
              <w:t xml:space="preserve"> El daño neurológico subsecuente quedará incluido en el menoscabo asignado.</w:t>
            </w:r>
          </w:p>
        </w:tc>
      </w:tr>
    </w:tbl>
    <w:p w14:paraId="0830BA56" w14:textId="77777777" w:rsidR="00E82CBD" w:rsidRPr="007803AE" w:rsidRDefault="00E82CBD" w:rsidP="00F85E49">
      <w:pPr>
        <w:pStyle w:val="Default"/>
        <w:jc w:val="both"/>
        <w:rPr>
          <w:rFonts w:ascii="Museo Sans 300" w:hAnsi="Museo Sans 300"/>
          <w:color w:val="auto"/>
          <w:sz w:val="22"/>
          <w:szCs w:val="22"/>
        </w:rPr>
      </w:pPr>
    </w:p>
    <w:p w14:paraId="2624EB17" w14:textId="77777777" w:rsidR="0046640C" w:rsidRPr="007803AE" w:rsidRDefault="00E97036" w:rsidP="00F85E4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trabajadores </w:t>
      </w:r>
      <w:r w:rsidR="006C42A4" w:rsidRPr="007803AE">
        <w:rPr>
          <w:rFonts w:ascii="Museo Sans 300" w:hAnsi="Museo Sans 300"/>
          <w:color w:val="auto"/>
          <w:sz w:val="22"/>
          <w:szCs w:val="22"/>
        </w:rPr>
        <w:t>con diagnóstico</w:t>
      </w:r>
      <w:r w:rsidR="00C41055" w:rsidRPr="007803AE">
        <w:rPr>
          <w:rFonts w:ascii="Museo Sans 300" w:hAnsi="Museo Sans 300"/>
          <w:color w:val="auto"/>
          <w:sz w:val="22"/>
          <w:szCs w:val="22"/>
        </w:rPr>
        <w:t xml:space="preserve"> </w:t>
      </w:r>
      <w:r w:rsidRPr="007803AE">
        <w:rPr>
          <w:rFonts w:ascii="Museo Sans 300" w:hAnsi="Museo Sans 300"/>
          <w:color w:val="auto"/>
          <w:sz w:val="22"/>
          <w:szCs w:val="22"/>
        </w:rPr>
        <w:t xml:space="preserve">de Cáncer que reciban o rechacen tratamientos, para su evaluación deberá considerarse su estado según escala de Karnofsky. El Oncólogo precisará su estado transitorio o definitivo. </w:t>
      </w:r>
    </w:p>
    <w:p w14:paraId="2624EB18" w14:textId="77777777" w:rsidR="00F85E49" w:rsidRPr="007803AE" w:rsidRDefault="00F85E49" w:rsidP="00F85E49">
      <w:pPr>
        <w:pStyle w:val="Default"/>
        <w:jc w:val="both"/>
        <w:rPr>
          <w:rFonts w:ascii="Museo Sans 300" w:hAnsi="Museo Sans 300"/>
          <w:color w:val="auto"/>
          <w:sz w:val="22"/>
          <w:szCs w:val="22"/>
        </w:rPr>
      </w:pPr>
    </w:p>
    <w:p w14:paraId="2624EB19" w14:textId="77777777" w:rsidR="00E97036" w:rsidRPr="007803AE" w:rsidRDefault="00E97036"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1.</w:t>
      </w:r>
      <w:r w:rsidR="00065C03" w:rsidRPr="007803AE">
        <w:rPr>
          <w:rFonts w:ascii="Museo Sans 300" w:hAnsi="Museo Sans 300"/>
          <w:color w:val="auto"/>
          <w:sz w:val="22"/>
          <w:szCs w:val="22"/>
        </w:rPr>
        <w:t xml:space="preserve"> </w:t>
      </w:r>
      <w:r w:rsidRPr="007803AE">
        <w:rPr>
          <w:rFonts w:ascii="Museo Sans 300" w:hAnsi="Museo Sans 300"/>
          <w:color w:val="auto"/>
          <w:sz w:val="22"/>
          <w:szCs w:val="22"/>
        </w:rPr>
        <w:t>Sin evidencias de enfermed</w:t>
      </w:r>
      <w:r w:rsidR="005653AB" w:rsidRPr="007803AE">
        <w:rPr>
          <w:rFonts w:ascii="Museo Sans 300" w:hAnsi="Museo Sans 300"/>
          <w:color w:val="auto"/>
          <w:sz w:val="22"/>
          <w:szCs w:val="22"/>
        </w:rPr>
        <w:t>ad (100), no provoca menoscabo</w:t>
      </w:r>
      <w:r w:rsidR="00F85E49" w:rsidRPr="007803AE">
        <w:rPr>
          <w:rFonts w:ascii="Museo Sans 300" w:hAnsi="Museo Sans 300"/>
          <w:color w:val="auto"/>
          <w:sz w:val="22"/>
          <w:szCs w:val="22"/>
        </w:rPr>
        <w:t>.</w:t>
      </w:r>
    </w:p>
    <w:p w14:paraId="2624EB1A" w14:textId="77777777" w:rsidR="00E97036" w:rsidRPr="007803AE" w:rsidRDefault="00E97036"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2. </w:t>
      </w:r>
      <w:r w:rsidR="00967727" w:rsidRPr="007803AE">
        <w:rPr>
          <w:rFonts w:ascii="Museo Sans 300" w:hAnsi="Museo Sans 300"/>
          <w:color w:val="auto"/>
          <w:sz w:val="22"/>
          <w:szCs w:val="22"/>
        </w:rPr>
        <w:t>Índice</w:t>
      </w:r>
      <w:r w:rsidRPr="007803AE">
        <w:rPr>
          <w:rFonts w:ascii="Museo Sans 300" w:hAnsi="Museo Sans 300"/>
          <w:color w:val="auto"/>
          <w:sz w:val="22"/>
          <w:szCs w:val="22"/>
        </w:rPr>
        <w:t xml:space="preserve"> </w:t>
      </w:r>
      <w:r w:rsidR="00001BE0" w:rsidRPr="007803AE">
        <w:rPr>
          <w:rFonts w:ascii="Museo Sans 300" w:hAnsi="Museo Sans 300"/>
          <w:color w:val="auto"/>
          <w:sz w:val="22"/>
          <w:szCs w:val="22"/>
        </w:rPr>
        <w:t>80 y 90</w:t>
      </w:r>
      <w:r w:rsidRPr="007803AE">
        <w:rPr>
          <w:rFonts w:ascii="Museo Sans 300" w:hAnsi="Museo Sans 300"/>
          <w:color w:val="auto"/>
          <w:sz w:val="22"/>
          <w:szCs w:val="22"/>
        </w:rPr>
        <w:t xml:space="preserve"> determin</w:t>
      </w:r>
      <w:r w:rsidR="00001BE0" w:rsidRPr="007803AE">
        <w:rPr>
          <w:rFonts w:ascii="Museo Sans 300" w:hAnsi="Museo Sans 300"/>
          <w:color w:val="auto"/>
          <w:sz w:val="22"/>
          <w:szCs w:val="22"/>
        </w:rPr>
        <w:t>a menoscabo clase II y III</w:t>
      </w:r>
      <w:r w:rsidR="00F85E49" w:rsidRPr="007803AE">
        <w:rPr>
          <w:rFonts w:ascii="Museo Sans 300" w:hAnsi="Museo Sans 300"/>
          <w:color w:val="auto"/>
          <w:sz w:val="22"/>
          <w:szCs w:val="22"/>
        </w:rPr>
        <w:t>.</w:t>
      </w:r>
    </w:p>
    <w:p w14:paraId="2624EB1B" w14:textId="77777777" w:rsidR="00AC2ED0" w:rsidRPr="007803AE" w:rsidRDefault="00E97036"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3. </w:t>
      </w:r>
      <w:r w:rsidR="0046640C" w:rsidRPr="007803AE">
        <w:rPr>
          <w:rFonts w:ascii="Museo Sans 300" w:hAnsi="Museo Sans 300"/>
          <w:color w:val="auto"/>
          <w:sz w:val="22"/>
          <w:szCs w:val="22"/>
        </w:rPr>
        <w:t>Índices</w:t>
      </w:r>
      <w:r w:rsidRPr="007803AE">
        <w:rPr>
          <w:rFonts w:ascii="Museo Sans 300" w:hAnsi="Museo Sans 300"/>
          <w:color w:val="auto"/>
          <w:sz w:val="22"/>
          <w:szCs w:val="22"/>
        </w:rPr>
        <w:t xml:space="preserve"> 70 y 60 determinan menoscabo </w:t>
      </w:r>
      <w:r w:rsidR="005653AB" w:rsidRPr="007803AE">
        <w:rPr>
          <w:rFonts w:ascii="Museo Sans 300" w:hAnsi="Museo Sans 300"/>
          <w:color w:val="auto"/>
          <w:sz w:val="22"/>
          <w:szCs w:val="22"/>
        </w:rPr>
        <w:t>clase IV</w:t>
      </w:r>
      <w:r w:rsidR="00F85E49" w:rsidRPr="007803AE">
        <w:rPr>
          <w:rFonts w:ascii="Museo Sans 300" w:hAnsi="Museo Sans 300"/>
          <w:color w:val="auto"/>
          <w:sz w:val="22"/>
          <w:szCs w:val="22"/>
        </w:rPr>
        <w:t>.</w:t>
      </w:r>
    </w:p>
    <w:p w14:paraId="2624EB1C" w14:textId="77777777" w:rsidR="00E97036" w:rsidRPr="007803AE" w:rsidRDefault="00AC2ED0"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4. </w:t>
      </w:r>
      <w:r w:rsidR="0046640C" w:rsidRPr="007803AE">
        <w:rPr>
          <w:rFonts w:ascii="Museo Sans 300" w:hAnsi="Museo Sans 300"/>
          <w:color w:val="auto"/>
          <w:sz w:val="22"/>
          <w:szCs w:val="22"/>
        </w:rPr>
        <w:t>índices</w:t>
      </w:r>
      <w:r w:rsidR="00E97036" w:rsidRPr="007803AE">
        <w:rPr>
          <w:rFonts w:ascii="Museo Sans 300" w:hAnsi="Museo Sans 300"/>
          <w:color w:val="auto"/>
          <w:sz w:val="22"/>
          <w:szCs w:val="22"/>
        </w:rPr>
        <w:t xml:space="preserve"> 50, 40, 30, 20 y 10 determinan menoscabo </w:t>
      </w:r>
      <w:r w:rsidR="0046640C" w:rsidRPr="007803AE">
        <w:rPr>
          <w:rFonts w:ascii="Museo Sans 300" w:hAnsi="Museo Sans 300"/>
          <w:color w:val="auto"/>
          <w:sz w:val="22"/>
          <w:szCs w:val="22"/>
        </w:rPr>
        <w:t>Clase V.</w:t>
      </w:r>
    </w:p>
    <w:p w14:paraId="2624EB1D" w14:textId="79A3E0D2" w:rsidR="0046640C" w:rsidRPr="007803AE" w:rsidRDefault="00E82CBD" w:rsidP="00E82CBD">
      <w:pPr>
        <w:pStyle w:val="Default"/>
        <w:tabs>
          <w:tab w:val="center" w:pos="4779"/>
        </w:tabs>
        <w:ind w:left="720"/>
        <w:jc w:val="both"/>
        <w:rPr>
          <w:rFonts w:ascii="Museo Sans 300" w:hAnsi="Museo Sans 300"/>
          <w:color w:val="auto"/>
          <w:sz w:val="22"/>
          <w:szCs w:val="22"/>
        </w:rPr>
      </w:pPr>
      <w:r w:rsidRPr="007803AE">
        <w:rPr>
          <w:rFonts w:ascii="Museo Sans 300" w:hAnsi="Museo Sans 300"/>
          <w:color w:val="auto"/>
          <w:sz w:val="22"/>
          <w:szCs w:val="22"/>
        </w:rPr>
        <w:tab/>
      </w:r>
    </w:p>
    <w:p w14:paraId="2624EB1E" w14:textId="6CF3715F" w:rsidR="00A15EC6" w:rsidRPr="007803AE" w:rsidRDefault="00CD2FBA" w:rsidP="005653AB">
      <w:pPr>
        <w:jc w:val="both"/>
        <w:rPr>
          <w:rFonts w:ascii="Museo Sans 300" w:hAnsi="Museo Sans 300" w:cs="Arial"/>
          <w:sz w:val="22"/>
          <w:szCs w:val="22"/>
        </w:rPr>
      </w:pPr>
      <w:r w:rsidRPr="007803AE">
        <w:rPr>
          <w:rFonts w:ascii="Museo Sans 300" w:hAnsi="Museo Sans 300" w:cs="Arial"/>
          <w:b/>
          <w:sz w:val="22"/>
          <w:szCs w:val="22"/>
        </w:rPr>
        <w:t>Art. 99</w:t>
      </w:r>
      <w:r w:rsidR="005A6C2C" w:rsidRPr="007803AE">
        <w:rPr>
          <w:rFonts w:ascii="Museo Sans 300" w:hAnsi="Museo Sans 300" w:cs="Arial"/>
          <w:b/>
          <w:sz w:val="22"/>
          <w:szCs w:val="22"/>
        </w:rPr>
        <w:t xml:space="preserve">.- </w:t>
      </w:r>
      <w:r w:rsidR="005A6C2C" w:rsidRPr="007803AE">
        <w:rPr>
          <w:rFonts w:ascii="Museo Sans 300" w:hAnsi="Museo Sans 300" w:cs="Arial"/>
          <w:sz w:val="22"/>
          <w:szCs w:val="22"/>
        </w:rPr>
        <w:t xml:space="preserve">Para efecto de evaluar y calificar la invalidez resultante de los Impedimentos en </w:t>
      </w:r>
      <w:r w:rsidR="001F0405" w:rsidRPr="007803AE">
        <w:rPr>
          <w:rFonts w:ascii="Museo Sans 300" w:hAnsi="Museo Sans 300" w:cs="Arial"/>
          <w:sz w:val="22"/>
          <w:szCs w:val="22"/>
        </w:rPr>
        <w:t>Órganos</w:t>
      </w:r>
      <w:r w:rsidR="005A6C2C" w:rsidRPr="007803AE">
        <w:rPr>
          <w:rFonts w:ascii="Museo Sans 300" w:hAnsi="Museo Sans 300" w:cs="Arial"/>
          <w:sz w:val="22"/>
          <w:szCs w:val="22"/>
        </w:rPr>
        <w:t xml:space="preserve"> de los Sentidos, se deberá cumplir con las recomendaciones técnicas que a continuación se señalan:</w:t>
      </w:r>
    </w:p>
    <w:p w14:paraId="3E20ABC8" w14:textId="3620BE83" w:rsidR="0045631E" w:rsidRPr="007803AE" w:rsidRDefault="0045631E" w:rsidP="003E33CE">
      <w:pPr>
        <w:jc w:val="both"/>
        <w:rPr>
          <w:rFonts w:ascii="Museo Sans 300" w:hAnsi="Museo Sans 300" w:cs="Arial"/>
          <w:b/>
          <w:sz w:val="22"/>
          <w:szCs w:val="22"/>
        </w:rPr>
      </w:pPr>
    </w:p>
    <w:p w14:paraId="2624EB21" w14:textId="77777777" w:rsidR="00A15EC6" w:rsidRPr="007803AE" w:rsidRDefault="005A6C2C" w:rsidP="003E33CE">
      <w:pPr>
        <w:jc w:val="both"/>
        <w:rPr>
          <w:rFonts w:ascii="Museo Sans 300" w:hAnsi="Museo Sans 300" w:cs="Arial"/>
          <w:b/>
          <w:sz w:val="22"/>
          <w:szCs w:val="22"/>
        </w:rPr>
      </w:pPr>
      <w:r w:rsidRPr="007803AE">
        <w:rPr>
          <w:rFonts w:ascii="Museo Sans 300" w:hAnsi="Museo Sans 300" w:cs="Arial"/>
          <w:b/>
          <w:sz w:val="22"/>
          <w:szCs w:val="22"/>
        </w:rPr>
        <w:t>ÓRGANOS DE LOS SENTIDOS</w:t>
      </w:r>
      <w:r w:rsidR="00BA063F" w:rsidRPr="007803AE">
        <w:rPr>
          <w:rFonts w:ascii="Museo Sans 300" w:hAnsi="Museo Sans 300" w:cs="Arial"/>
          <w:b/>
          <w:sz w:val="22"/>
          <w:szCs w:val="22"/>
        </w:rPr>
        <w:t>.</w:t>
      </w:r>
    </w:p>
    <w:p w14:paraId="54865584" w14:textId="77777777" w:rsidR="00AE001E" w:rsidRPr="007803AE" w:rsidRDefault="00AE001E" w:rsidP="003E33CE">
      <w:pPr>
        <w:jc w:val="both"/>
        <w:rPr>
          <w:rFonts w:ascii="Museo Sans 300" w:hAnsi="Museo Sans 300" w:cs="Arial"/>
          <w:b/>
          <w:sz w:val="22"/>
          <w:szCs w:val="22"/>
        </w:rPr>
      </w:pPr>
    </w:p>
    <w:p w14:paraId="2624EB22" w14:textId="408B9EAA" w:rsidR="00A15EC6" w:rsidRPr="007803AE" w:rsidRDefault="00967727" w:rsidP="003E33CE">
      <w:pPr>
        <w:jc w:val="both"/>
        <w:rPr>
          <w:rFonts w:ascii="Museo Sans 300" w:hAnsi="Museo Sans 300" w:cs="Arial"/>
          <w:b/>
          <w:sz w:val="22"/>
          <w:szCs w:val="22"/>
        </w:rPr>
      </w:pPr>
      <w:r w:rsidRPr="007803AE">
        <w:rPr>
          <w:rFonts w:ascii="Museo Sans 300" w:hAnsi="Museo Sans 300" w:cs="Arial"/>
          <w:b/>
          <w:sz w:val="22"/>
          <w:szCs w:val="22"/>
        </w:rPr>
        <w:t>SISTEMA VISUAL,</w:t>
      </w:r>
      <w:r w:rsidR="005A6C2C" w:rsidRPr="007803AE">
        <w:rPr>
          <w:rFonts w:ascii="Museo Sans 300" w:hAnsi="Museo Sans 300" w:cs="Arial"/>
          <w:b/>
          <w:sz w:val="22"/>
          <w:szCs w:val="22"/>
        </w:rPr>
        <w:t xml:space="preserve"> AUDICIÓN Y EQUILIBRIO, HABLA, OLFATO Y GUSTO</w:t>
      </w:r>
      <w:r w:rsidR="008C0D79" w:rsidRPr="007803AE">
        <w:rPr>
          <w:rFonts w:ascii="Museo Sans 300" w:hAnsi="Museo Sans 300" w:cs="Arial"/>
          <w:b/>
          <w:sz w:val="22"/>
          <w:szCs w:val="22"/>
        </w:rPr>
        <w:t>.</w:t>
      </w:r>
    </w:p>
    <w:p w14:paraId="2624EB23" w14:textId="77777777" w:rsidR="00BA063F" w:rsidRPr="007803AE" w:rsidRDefault="00BA063F" w:rsidP="003E33CE">
      <w:pPr>
        <w:pStyle w:val="Default"/>
        <w:jc w:val="both"/>
        <w:rPr>
          <w:rFonts w:ascii="Museo Sans 300" w:hAnsi="Museo Sans 300"/>
          <w:b/>
          <w:color w:val="auto"/>
          <w:sz w:val="22"/>
          <w:szCs w:val="22"/>
        </w:rPr>
      </w:pPr>
    </w:p>
    <w:p w14:paraId="2624EB24" w14:textId="77777777" w:rsidR="00BA063F" w:rsidRPr="007803AE" w:rsidRDefault="009D6BAE" w:rsidP="003E33CE">
      <w:pPr>
        <w:pStyle w:val="Default"/>
        <w:jc w:val="both"/>
        <w:rPr>
          <w:rFonts w:ascii="Museo Sans 300" w:hAnsi="Museo Sans 300"/>
          <w:b/>
          <w:color w:val="auto"/>
          <w:sz w:val="22"/>
          <w:szCs w:val="22"/>
        </w:rPr>
      </w:pPr>
      <w:r w:rsidRPr="007803AE">
        <w:rPr>
          <w:rFonts w:ascii="Museo Sans 300" w:hAnsi="Museo Sans 300"/>
          <w:b/>
          <w:color w:val="auto"/>
          <w:sz w:val="22"/>
          <w:szCs w:val="22"/>
        </w:rPr>
        <w:t>SISTEMA VISUAL</w:t>
      </w:r>
      <w:r w:rsidR="008C0D79" w:rsidRPr="007803AE">
        <w:rPr>
          <w:rFonts w:ascii="Museo Sans 300" w:hAnsi="Museo Sans 300"/>
          <w:b/>
          <w:color w:val="auto"/>
          <w:sz w:val="22"/>
          <w:szCs w:val="22"/>
        </w:rPr>
        <w:t>.</w:t>
      </w:r>
    </w:p>
    <w:p w14:paraId="2624EB25" w14:textId="77777777" w:rsidR="008C0D79" w:rsidRPr="007803AE" w:rsidRDefault="008C0D79" w:rsidP="003E33CE">
      <w:pPr>
        <w:pStyle w:val="Default"/>
        <w:jc w:val="both"/>
        <w:rPr>
          <w:rFonts w:ascii="Museo Sans 300" w:hAnsi="Museo Sans 300"/>
          <w:color w:val="auto"/>
          <w:sz w:val="22"/>
          <w:szCs w:val="22"/>
        </w:rPr>
      </w:pPr>
    </w:p>
    <w:p w14:paraId="2624EB26" w14:textId="2012C9C6" w:rsidR="003E33CE" w:rsidRPr="007803AE" w:rsidRDefault="003E33CE" w:rsidP="003E33C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Estas </w:t>
      </w:r>
      <w:r w:rsidR="00010312" w:rsidRPr="007803AE">
        <w:rPr>
          <w:rFonts w:ascii="Museo Sans 300" w:hAnsi="Museo Sans 300"/>
          <w:color w:val="auto"/>
          <w:sz w:val="22"/>
          <w:szCs w:val="22"/>
        </w:rPr>
        <w:t>Normas Generales de Invalidez</w:t>
      </w:r>
      <w:r w:rsidR="00BA2334" w:rsidRPr="007803AE">
        <w:rPr>
          <w:rFonts w:ascii="Museo Sans 300" w:hAnsi="Museo Sans 300"/>
          <w:color w:val="auto"/>
          <w:sz w:val="22"/>
          <w:szCs w:val="22"/>
        </w:rPr>
        <w:t xml:space="preserve"> y Enfermedades Graves</w:t>
      </w:r>
      <w:r w:rsidRPr="007803AE">
        <w:rPr>
          <w:rFonts w:ascii="Museo Sans 300" w:hAnsi="Museo Sans 300"/>
          <w:color w:val="auto"/>
          <w:sz w:val="22"/>
          <w:szCs w:val="22"/>
        </w:rPr>
        <w:t xml:space="preserve"> entregan criterios para la evaluación y calificación de los efectos que el Impedimento configurado del Sistema Visual produce sobre la capacidad general de trabajo, según las interferencias que producen sobre las actividades en la vida laboral. </w:t>
      </w:r>
    </w:p>
    <w:p w14:paraId="2624EB27" w14:textId="77777777" w:rsidR="00BA063F" w:rsidRPr="007803AE" w:rsidRDefault="00BA063F" w:rsidP="003E33CE">
      <w:pPr>
        <w:pStyle w:val="Default"/>
        <w:jc w:val="both"/>
        <w:rPr>
          <w:rFonts w:ascii="Museo Sans 300" w:hAnsi="Museo Sans 300"/>
          <w:color w:val="auto"/>
          <w:sz w:val="22"/>
          <w:szCs w:val="22"/>
        </w:rPr>
      </w:pPr>
    </w:p>
    <w:p w14:paraId="2624EB28" w14:textId="77777777" w:rsidR="003E33CE" w:rsidRPr="007803AE" w:rsidRDefault="003E33CE" w:rsidP="003E33C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Las deficiencias en la visión ocurren por la desviación de lo normal en una o más funciones de los ojos. </w:t>
      </w:r>
    </w:p>
    <w:p w14:paraId="2624EB29" w14:textId="77777777" w:rsidR="00BA063F" w:rsidRPr="007803AE" w:rsidRDefault="00BA063F" w:rsidP="003E33CE">
      <w:pPr>
        <w:pStyle w:val="Default"/>
        <w:jc w:val="both"/>
        <w:rPr>
          <w:rFonts w:ascii="Museo Sans 300" w:hAnsi="Museo Sans 300"/>
          <w:color w:val="auto"/>
          <w:sz w:val="22"/>
          <w:szCs w:val="22"/>
        </w:rPr>
      </w:pPr>
    </w:p>
    <w:p w14:paraId="2624EB2A" w14:textId="77777777" w:rsidR="003E33CE" w:rsidRPr="007803AE" w:rsidRDefault="003E33CE" w:rsidP="003E33CE">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Impedimento configurado de este sistema implica un período mínimo de doce meses de observación y tratamiento completos, sin revertir a la mejoría. </w:t>
      </w:r>
    </w:p>
    <w:p w14:paraId="45926A26" w14:textId="77777777" w:rsidR="00A67EA8" w:rsidRPr="007803AE" w:rsidRDefault="00A67EA8" w:rsidP="003E33CE">
      <w:pPr>
        <w:pStyle w:val="Default"/>
        <w:jc w:val="both"/>
        <w:rPr>
          <w:rFonts w:ascii="Museo Sans 300" w:hAnsi="Museo Sans 300"/>
          <w:color w:val="auto"/>
          <w:sz w:val="22"/>
          <w:szCs w:val="22"/>
        </w:rPr>
      </w:pPr>
    </w:p>
    <w:p w14:paraId="2624EB2B" w14:textId="77777777" w:rsidR="003E33CE" w:rsidRPr="007803AE" w:rsidRDefault="003E33CE" w:rsidP="003E33CE">
      <w:pPr>
        <w:jc w:val="both"/>
        <w:rPr>
          <w:rFonts w:ascii="Museo Sans 300" w:hAnsi="Museo Sans 300" w:cs="Arial"/>
          <w:sz w:val="22"/>
          <w:szCs w:val="22"/>
        </w:rPr>
      </w:pPr>
      <w:r w:rsidRPr="007803AE">
        <w:rPr>
          <w:rFonts w:ascii="Museo Sans 300" w:hAnsi="Museo Sans 300" w:cs="Arial"/>
          <w:sz w:val="22"/>
          <w:szCs w:val="22"/>
        </w:rPr>
        <w:t xml:space="preserve">El especialista en su informe deberá señalar los diagnósticos y sus fundamentos, </w:t>
      </w:r>
      <w:r w:rsidR="00BA063F" w:rsidRPr="007803AE">
        <w:rPr>
          <w:rFonts w:ascii="Museo Sans 300" w:hAnsi="Museo Sans 300" w:cs="Arial"/>
          <w:sz w:val="22"/>
          <w:szCs w:val="22"/>
        </w:rPr>
        <w:t>determinando</w:t>
      </w:r>
      <w:r w:rsidRPr="007803AE">
        <w:rPr>
          <w:rFonts w:ascii="Museo Sans 300" w:hAnsi="Museo Sans 300" w:cs="Arial"/>
          <w:sz w:val="22"/>
          <w:szCs w:val="22"/>
        </w:rPr>
        <w:t xml:space="preserve"> las alteraciones del examen oftalmológico que permiten acreditar la demostración objetiva del Impedimento. En particular, deberá pronunciarse sobre la concordancia entre el déficit visual registrado y las alteraciones objetivas del examen; además, deberá señalar si existen tratamientos pendientes que pudieran modificar la magnitud del menoscabo. </w:t>
      </w:r>
    </w:p>
    <w:p w14:paraId="7F99DF3E" w14:textId="77777777" w:rsidR="00F46E53" w:rsidRPr="007803AE" w:rsidRDefault="00F46E53" w:rsidP="008C0D79">
      <w:pPr>
        <w:pStyle w:val="Default"/>
        <w:ind w:left="425" w:hanging="425"/>
        <w:jc w:val="both"/>
        <w:rPr>
          <w:rFonts w:ascii="Museo Sans 300" w:hAnsi="Museo Sans 300"/>
          <w:b/>
          <w:bCs/>
          <w:color w:val="auto"/>
          <w:sz w:val="22"/>
          <w:szCs w:val="22"/>
        </w:rPr>
      </w:pPr>
    </w:p>
    <w:p w14:paraId="2624EB2D" w14:textId="1C77D174" w:rsidR="003E33CE" w:rsidRPr="007803AE" w:rsidRDefault="003E33CE" w:rsidP="008C0D79">
      <w:pPr>
        <w:pStyle w:val="Default"/>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EVALUACIÓN </w:t>
      </w:r>
    </w:p>
    <w:p w14:paraId="2624EB2E" w14:textId="77777777" w:rsidR="008C0D79" w:rsidRPr="007803AE" w:rsidRDefault="008C0D79" w:rsidP="009D41D9">
      <w:pPr>
        <w:pStyle w:val="Default"/>
        <w:jc w:val="both"/>
        <w:rPr>
          <w:rFonts w:ascii="Museo Sans 300" w:hAnsi="Museo Sans 300"/>
          <w:color w:val="auto"/>
          <w:sz w:val="22"/>
          <w:szCs w:val="22"/>
        </w:rPr>
      </w:pPr>
    </w:p>
    <w:p w14:paraId="2624EB2F" w14:textId="77777777" w:rsidR="003E33CE" w:rsidRPr="007803AE" w:rsidRDefault="003E33CE" w:rsidP="005653AB">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La evaluación del Impedimento visual se establece sobre las funciones básicas y Daños Oculares que se sumarán por modalidad de suma combinada.  A condición que ello no represente una doble ponderación de Menoscabos. </w:t>
      </w:r>
    </w:p>
    <w:p w14:paraId="2624EB30" w14:textId="77777777" w:rsidR="003E33CE" w:rsidRPr="007803AE" w:rsidRDefault="003E33CE"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A. Agudeza Visual Central</w:t>
      </w:r>
      <w:r w:rsidR="00AC6A69" w:rsidRPr="007803AE">
        <w:rPr>
          <w:rFonts w:ascii="Museo Sans 300" w:hAnsi="Museo Sans 300"/>
          <w:color w:val="auto"/>
          <w:sz w:val="22"/>
          <w:szCs w:val="22"/>
        </w:rPr>
        <w:t>.</w:t>
      </w:r>
    </w:p>
    <w:p w14:paraId="2624EB31" w14:textId="77777777" w:rsidR="003E33CE" w:rsidRPr="007803AE" w:rsidRDefault="003E33CE"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B. Campo Visual</w:t>
      </w:r>
      <w:r w:rsidR="00AC6A69" w:rsidRPr="007803AE">
        <w:rPr>
          <w:rFonts w:ascii="Museo Sans 300" w:hAnsi="Museo Sans 300"/>
          <w:color w:val="auto"/>
          <w:sz w:val="22"/>
          <w:szCs w:val="22"/>
        </w:rPr>
        <w:t>.</w:t>
      </w:r>
    </w:p>
    <w:p w14:paraId="2624EB32" w14:textId="77777777" w:rsidR="003E33CE" w:rsidRPr="007803AE" w:rsidRDefault="003E33CE"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C. Motilidad Ocular </w:t>
      </w:r>
      <w:r w:rsidR="00AE44FC" w:rsidRPr="007803AE">
        <w:rPr>
          <w:rFonts w:ascii="Museo Sans 300" w:hAnsi="Museo Sans 300"/>
          <w:color w:val="auto"/>
          <w:sz w:val="22"/>
          <w:szCs w:val="22"/>
        </w:rPr>
        <w:t xml:space="preserve">y </w:t>
      </w:r>
      <w:r w:rsidR="00AE44FC" w:rsidRPr="007803AE">
        <w:rPr>
          <w:rFonts w:ascii="Museo Sans 300" w:hAnsi="Museo Sans 300"/>
          <w:bCs/>
          <w:color w:val="auto"/>
          <w:sz w:val="22"/>
          <w:szCs w:val="22"/>
        </w:rPr>
        <w:t>Diplopia Binocular</w:t>
      </w:r>
      <w:r w:rsidR="00AC6A69" w:rsidRPr="007803AE">
        <w:rPr>
          <w:rFonts w:ascii="Museo Sans 300" w:hAnsi="Museo Sans 300"/>
          <w:bCs/>
          <w:color w:val="auto"/>
          <w:sz w:val="22"/>
          <w:szCs w:val="22"/>
        </w:rPr>
        <w:t>.</w:t>
      </w:r>
    </w:p>
    <w:p w14:paraId="2624EB33" w14:textId="77777777" w:rsidR="003E33CE" w:rsidRPr="007803AE" w:rsidRDefault="003E33CE" w:rsidP="008C0D79">
      <w:pPr>
        <w:pStyle w:val="Default"/>
        <w:ind w:left="425" w:hanging="425"/>
        <w:jc w:val="both"/>
        <w:rPr>
          <w:rFonts w:ascii="Museo Sans 300" w:hAnsi="Museo Sans 300"/>
          <w:color w:val="auto"/>
          <w:sz w:val="22"/>
          <w:szCs w:val="22"/>
        </w:rPr>
      </w:pPr>
      <w:r w:rsidRPr="007803AE">
        <w:rPr>
          <w:rFonts w:ascii="Museo Sans 300" w:hAnsi="Museo Sans 300"/>
          <w:color w:val="auto"/>
          <w:sz w:val="22"/>
          <w:szCs w:val="22"/>
        </w:rPr>
        <w:t>D. Daños Oculares varios</w:t>
      </w:r>
      <w:r w:rsidR="00BA063F"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EB34" w14:textId="77777777" w:rsidR="003E33CE" w:rsidRPr="007803AE" w:rsidRDefault="003E33CE" w:rsidP="003E33CE">
      <w:pPr>
        <w:pStyle w:val="Default"/>
        <w:rPr>
          <w:rFonts w:ascii="Museo Sans 300" w:hAnsi="Museo Sans 300"/>
          <w:color w:val="auto"/>
          <w:sz w:val="22"/>
          <w:szCs w:val="22"/>
        </w:rPr>
      </w:pPr>
    </w:p>
    <w:p w14:paraId="2624EB35" w14:textId="77777777" w:rsidR="00D00944" w:rsidRPr="007803AE" w:rsidRDefault="005A6C2C" w:rsidP="003E33CE">
      <w:pPr>
        <w:jc w:val="both"/>
        <w:rPr>
          <w:rFonts w:ascii="Museo Sans 300" w:hAnsi="Museo Sans 300" w:cs="Arial"/>
          <w:sz w:val="22"/>
          <w:szCs w:val="22"/>
        </w:rPr>
      </w:pPr>
      <w:r w:rsidRPr="007803AE">
        <w:rPr>
          <w:rFonts w:ascii="Museo Sans 300" w:hAnsi="Museo Sans 300" w:cs="Arial"/>
          <w:sz w:val="22"/>
          <w:szCs w:val="22"/>
        </w:rPr>
        <w:t>El estudio de las funciones visuales se objetiva con la medición de: agudeza visual, campimetrías y estudio motor ocular. De acuerdo al peritaje oftalmológico y la patología identificada se determinará los exámenes complementarios de la especialidad a realizar: estudios de neurofisiología tales como potenciales evocados visuales o electroretinograma.</w:t>
      </w:r>
    </w:p>
    <w:p w14:paraId="148B7AA3" w14:textId="334AECFF" w:rsidR="0045631E" w:rsidRPr="007803AE" w:rsidRDefault="005A6C2C" w:rsidP="003E33CE">
      <w:pPr>
        <w:jc w:val="both"/>
        <w:rPr>
          <w:rFonts w:ascii="Museo Sans 300" w:hAnsi="Museo Sans 300" w:cs="Arial"/>
          <w:sz w:val="22"/>
          <w:szCs w:val="22"/>
        </w:rPr>
      </w:pPr>
      <w:r w:rsidRPr="007803AE">
        <w:rPr>
          <w:rFonts w:ascii="Museo Sans 300" w:hAnsi="Museo Sans 300" w:cs="Arial"/>
          <w:sz w:val="22"/>
          <w:szCs w:val="22"/>
        </w:rPr>
        <w:br/>
        <w:t>La valoración del menoscabo en la capacidad de trabajo por alteraciones de la agudeza o del campo visual, establecido en esta sección, equivalen al menoscabo global de la persona.</w:t>
      </w:r>
    </w:p>
    <w:p w14:paraId="65EC6F6F" w14:textId="77777777" w:rsidR="00AB0F00" w:rsidRPr="007803AE" w:rsidRDefault="00AB0F00" w:rsidP="008C0D79">
      <w:pPr>
        <w:ind w:left="425" w:hanging="425"/>
        <w:jc w:val="both"/>
        <w:rPr>
          <w:rFonts w:ascii="Museo Sans 300" w:hAnsi="Museo Sans 300" w:cs="Arial"/>
          <w:b/>
          <w:sz w:val="22"/>
          <w:szCs w:val="22"/>
        </w:rPr>
      </w:pPr>
    </w:p>
    <w:p w14:paraId="2624EB3B" w14:textId="2C5C2461" w:rsidR="00D4388B" w:rsidRPr="007803AE" w:rsidRDefault="00D4388B" w:rsidP="008C0D79">
      <w:pPr>
        <w:ind w:left="425" w:hanging="425"/>
        <w:jc w:val="both"/>
        <w:rPr>
          <w:rFonts w:ascii="Museo Sans 300" w:hAnsi="Museo Sans 300" w:cs="Arial"/>
          <w:b/>
          <w:sz w:val="22"/>
          <w:szCs w:val="22"/>
        </w:rPr>
      </w:pPr>
      <w:r w:rsidRPr="007803AE">
        <w:rPr>
          <w:rFonts w:ascii="Museo Sans 300" w:hAnsi="Museo Sans 300" w:cs="Arial"/>
          <w:b/>
          <w:sz w:val="22"/>
          <w:szCs w:val="22"/>
        </w:rPr>
        <w:t>A. Agudeza</w:t>
      </w:r>
      <w:r w:rsidR="005A6C2C" w:rsidRPr="007803AE">
        <w:rPr>
          <w:rFonts w:ascii="Museo Sans 300" w:hAnsi="Museo Sans 300" w:cs="Arial"/>
          <w:b/>
          <w:sz w:val="22"/>
          <w:szCs w:val="22"/>
        </w:rPr>
        <w:t xml:space="preserve"> Visual Central</w:t>
      </w:r>
      <w:r w:rsidR="008C0D79" w:rsidRPr="007803AE">
        <w:rPr>
          <w:rFonts w:ascii="Museo Sans 300" w:hAnsi="Museo Sans 300" w:cs="Arial"/>
          <w:b/>
          <w:sz w:val="22"/>
          <w:szCs w:val="22"/>
        </w:rPr>
        <w:t>.</w:t>
      </w:r>
    </w:p>
    <w:p w14:paraId="39AA7F5A" w14:textId="77777777" w:rsidR="0045631E" w:rsidRPr="007803AE" w:rsidRDefault="0045631E" w:rsidP="0045631E">
      <w:pPr>
        <w:pStyle w:val="Prrafodelista"/>
        <w:widowControl w:val="0"/>
        <w:ind w:left="0"/>
        <w:jc w:val="both"/>
        <w:rPr>
          <w:rFonts w:ascii="Museo Sans 300" w:hAnsi="Museo Sans 300" w:cs="Arial"/>
          <w:sz w:val="22"/>
          <w:szCs w:val="22"/>
        </w:rPr>
      </w:pPr>
    </w:p>
    <w:p w14:paraId="2624EB3D" w14:textId="5CE47B68" w:rsidR="003E33CE" w:rsidRPr="007803AE" w:rsidRDefault="003E33CE" w:rsidP="0045631E">
      <w:pPr>
        <w:pStyle w:val="Prrafodelista"/>
        <w:widowControl w:val="0"/>
        <w:ind w:left="0"/>
        <w:jc w:val="both"/>
        <w:rPr>
          <w:rFonts w:ascii="Museo Sans 300" w:hAnsi="Museo Sans 300" w:cs="Arial"/>
          <w:b/>
          <w:sz w:val="22"/>
          <w:szCs w:val="22"/>
        </w:rPr>
      </w:pPr>
      <w:r w:rsidRPr="007803AE">
        <w:rPr>
          <w:rFonts w:ascii="Museo Sans 300" w:hAnsi="Museo Sans 300" w:cs="Arial"/>
          <w:sz w:val="22"/>
          <w:szCs w:val="22"/>
        </w:rPr>
        <w:t>Su estudio debe considerar agudeza visual para lejos, con la mejor corrección posible, incluyendo lentes de contacto. Empleando el sistema inglés o el métrico</w:t>
      </w:r>
      <w:r w:rsidR="005352F4" w:rsidRPr="007803AE">
        <w:rPr>
          <w:rFonts w:ascii="Museo Sans 300" w:hAnsi="Museo Sans 300" w:cs="Arial"/>
          <w:sz w:val="22"/>
          <w:szCs w:val="22"/>
        </w:rPr>
        <w:t>,</w:t>
      </w:r>
      <w:r w:rsidRPr="007803AE">
        <w:rPr>
          <w:rFonts w:ascii="Museo Sans 300" w:hAnsi="Museo Sans 300" w:cs="Arial"/>
          <w:sz w:val="22"/>
          <w:szCs w:val="22"/>
        </w:rPr>
        <w:t xml:space="preserve"> se aporta la siguiente Tabla de equivalencias: </w:t>
      </w:r>
    </w:p>
    <w:p w14:paraId="2624EB3E" w14:textId="77777777" w:rsidR="005352F4" w:rsidRPr="007803AE" w:rsidRDefault="005352F4" w:rsidP="005352F4">
      <w:pPr>
        <w:jc w:val="both"/>
        <w:rPr>
          <w:rFonts w:ascii="Museo Sans 300" w:hAnsi="Museo Sans 300" w:cs="Arial"/>
          <w:sz w:val="22"/>
          <w:szCs w:val="22"/>
        </w:rPr>
      </w:pPr>
    </w:p>
    <w:p w14:paraId="5A2FECFD" w14:textId="6B242A9B" w:rsidR="002D254F" w:rsidRPr="007803AE" w:rsidRDefault="005A6C2C" w:rsidP="005352F4">
      <w:pPr>
        <w:jc w:val="both"/>
        <w:rPr>
          <w:rFonts w:ascii="Museo Sans 300" w:hAnsi="Museo Sans 300" w:cs="Arial"/>
          <w:sz w:val="22"/>
          <w:szCs w:val="22"/>
        </w:rPr>
      </w:pPr>
      <w:r w:rsidRPr="007803AE">
        <w:rPr>
          <w:rFonts w:ascii="Museo Sans 300" w:hAnsi="Museo Sans 300" w:cs="Arial"/>
          <w:sz w:val="22"/>
          <w:szCs w:val="22"/>
        </w:rPr>
        <w:t>Se recomienda el uso del Perímetro de Goldman y de la Campimetría Computarizada.</w:t>
      </w:r>
    </w:p>
    <w:p w14:paraId="2624EB40" w14:textId="77777777" w:rsidR="009D41D9" w:rsidRDefault="009D41D9" w:rsidP="005352F4">
      <w:pPr>
        <w:jc w:val="both"/>
        <w:rPr>
          <w:rFonts w:ascii="Museo Sans 300" w:hAnsi="Museo Sans 300" w:cs="Arial"/>
          <w:sz w:val="22"/>
          <w:szCs w:val="22"/>
        </w:rPr>
      </w:pPr>
    </w:p>
    <w:p w14:paraId="76051842" w14:textId="77777777" w:rsidR="001100D7" w:rsidRPr="007803AE" w:rsidRDefault="001100D7" w:rsidP="005352F4">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0"/>
        <w:gridCol w:w="2941"/>
        <w:gridCol w:w="2947"/>
      </w:tblGrid>
      <w:tr w:rsidR="00D00944" w:rsidRPr="007803AE" w14:paraId="2624EB43" w14:textId="77777777" w:rsidTr="00A31E03">
        <w:trPr>
          <w:trHeight w:val="454"/>
        </w:trPr>
        <w:tc>
          <w:tcPr>
            <w:tcW w:w="8978" w:type="dxa"/>
            <w:gridSpan w:val="3"/>
            <w:vAlign w:val="center"/>
          </w:tcPr>
          <w:p w14:paraId="2624EB42" w14:textId="470BD11F" w:rsidR="00D00944" w:rsidRPr="007803AE" w:rsidRDefault="00D00944" w:rsidP="0071661C">
            <w:pPr>
              <w:spacing w:before="120"/>
              <w:jc w:val="center"/>
              <w:rPr>
                <w:rFonts w:ascii="Museo Sans 300" w:hAnsi="Museo Sans 300" w:cs="Arial"/>
                <w:sz w:val="22"/>
                <w:szCs w:val="22"/>
              </w:rPr>
            </w:pPr>
            <w:r w:rsidRPr="007803AE">
              <w:rPr>
                <w:rFonts w:ascii="Museo Sans 300" w:hAnsi="Museo Sans 300" w:cs="Arial"/>
                <w:sz w:val="22"/>
                <w:szCs w:val="22"/>
              </w:rPr>
              <w:t>MEDIDAS EQUIVALENTES DE AGUDEZA VISUAL</w:t>
            </w:r>
          </w:p>
        </w:tc>
      </w:tr>
      <w:tr w:rsidR="00D00944" w:rsidRPr="007803AE" w14:paraId="2624EB4A" w14:textId="77777777" w:rsidTr="00A31E03">
        <w:trPr>
          <w:trHeight w:val="454"/>
        </w:trPr>
        <w:tc>
          <w:tcPr>
            <w:tcW w:w="2992" w:type="dxa"/>
            <w:vAlign w:val="center"/>
          </w:tcPr>
          <w:p w14:paraId="2624EB44"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Medidas</w:t>
            </w:r>
          </w:p>
          <w:p w14:paraId="2624EB45"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Inglesas</w:t>
            </w:r>
          </w:p>
        </w:tc>
        <w:tc>
          <w:tcPr>
            <w:tcW w:w="2993" w:type="dxa"/>
            <w:vAlign w:val="center"/>
          </w:tcPr>
          <w:p w14:paraId="2624EB46"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Medidas</w:t>
            </w:r>
          </w:p>
          <w:p w14:paraId="2624EB47"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Métricas</w:t>
            </w:r>
          </w:p>
        </w:tc>
        <w:tc>
          <w:tcPr>
            <w:tcW w:w="2993" w:type="dxa"/>
            <w:vAlign w:val="center"/>
          </w:tcPr>
          <w:p w14:paraId="2624EB48"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Medidas</w:t>
            </w:r>
          </w:p>
          <w:p w14:paraId="2624EB49" w14:textId="77777777" w:rsidR="00D00944" w:rsidRPr="007803AE" w:rsidRDefault="00D00944" w:rsidP="00C86508">
            <w:pPr>
              <w:rPr>
                <w:rFonts w:ascii="Museo Sans 300" w:hAnsi="Museo Sans 300" w:cs="Arial"/>
                <w:sz w:val="22"/>
                <w:szCs w:val="22"/>
              </w:rPr>
            </w:pPr>
            <w:r w:rsidRPr="007803AE">
              <w:rPr>
                <w:rFonts w:ascii="Museo Sans 300" w:hAnsi="Museo Sans 300" w:cs="Arial"/>
                <w:sz w:val="22"/>
                <w:szCs w:val="22"/>
              </w:rPr>
              <w:t>Decimales</w:t>
            </w:r>
          </w:p>
        </w:tc>
      </w:tr>
      <w:tr w:rsidR="00D00944" w:rsidRPr="007803AE" w14:paraId="2624EB4E" w14:textId="77777777" w:rsidTr="00A31E03">
        <w:trPr>
          <w:trHeight w:val="454"/>
        </w:trPr>
        <w:tc>
          <w:tcPr>
            <w:tcW w:w="2992" w:type="dxa"/>
          </w:tcPr>
          <w:p w14:paraId="2624EB4B"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20/20</w:t>
            </w:r>
          </w:p>
        </w:tc>
        <w:tc>
          <w:tcPr>
            <w:tcW w:w="2993" w:type="dxa"/>
          </w:tcPr>
          <w:p w14:paraId="2624EB4C"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5/5 - 6/6</w:t>
            </w:r>
          </w:p>
        </w:tc>
        <w:tc>
          <w:tcPr>
            <w:tcW w:w="2993" w:type="dxa"/>
          </w:tcPr>
          <w:p w14:paraId="2624EB4D"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1.00</w:t>
            </w:r>
          </w:p>
        </w:tc>
      </w:tr>
      <w:tr w:rsidR="00D00944" w:rsidRPr="007803AE" w14:paraId="2624EB52" w14:textId="77777777" w:rsidTr="00A31E03">
        <w:trPr>
          <w:trHeight w:val="454"/>
        </w:trPr>
        <w:tc>
          <w:tcPr>
            <w:tcW w:w="2992" w:type="dxa"/>
          </w:tcPr>
          <w:p w14:paraId="2624EB4F"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20/25</w:t>
            </w:r>
          </w:p>
        </w:tc>
        <w:tc>
          <w:tcPr>
            <w:tcW w:w="2993" w:type="dxa"/>
          </w:tcPr>
          <w:p w14:paraId="2624EB50"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5/7.5 - 6/7.5</w:t>
            </w:r>
          </w:p>
        </w:tc>
        <w:tc>
          <w:tcPr>
            <w:tcW w:w="2993" w:type="dxa"/>
          </w:tcPr>
          <w:p w14:paraId="2624EB51"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0.67 - 0.80</w:t>
            </w:r>
          </w:p>
        </w:tc>
      </w:tr>
      <w:tr w:rsidR="00D00944" w:rsidRPr="007803AE" w14:paraId="2624EB56" w14:textId="77777777" w:rsidTr="00A31E03">
        <w:trPr>
          <w:trHeight w:val="454"/>
        </w:trPr>
        <w:tc>
          <w:tcPr>
            <w:tcW w:w="2992" w:type="dxa"/>
          </w:tcPr>
          <w:p w14:paraId="2624EB53"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20/30</w:t>
            </w:r>
          </w:p>
        </w:tc>
        <w:tc>
          <w:tcPr>
            <w:tcW w:w="2993" w:type="dxa"/>
          </w:tcPr>
          <w:p w14:paraId="2624EB54"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6/10</w:t>
            </w:r>
          </w:p>
        </w:tc>
        <w:tc>
          <w:tcPr>
            <w:tcW w:w="2993" w:type="dxa"/>
          </w:tcPr>
          <w:p w14:paraId="2624EB55"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0.60</w:t>
            </w:r>
          </w:p>
        </w:tc>
      </w:tr>
      <w:tr w:rsidR="00D00944" w:rsidRPr="007803AE" w14:paraId="2624EB5A" w14:textId="77777777" w:rsidTr="00A31E03">
        <w:trPr>
          <w:trHeight w:val="454"/>
        </w:trPr>
        <w:tc>
          <w:tcPr>
            <w:tcW w:w="2992" w:type="dxa"/>
          </w:tcPr>
          <w:p w14:paraId="2624EB57"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20/40</w:t>
            </w:r>
          </w:p>
        </w:tc>
        <w:tc>
          <w:tcPr>
            <w:tcW w:w="2993" w:type="dxa"/>
          </w:tcPr>
          <w:p w14:paraId="2624EB58"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5/10 - 6/12</w:t>
            </w:r>
          </w:p>
        </w:tc>
        <w:tc>
          <w:tcPr>
            <w:tcW w:w="2993" w:type="dxa"/>
          </w:tcPr>
          <w:p w14:paraId="2624EB59"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0.50</w:t>
            </w:r>
          </w:p>
        </w:tc>
      </w:tr>
      <w:tr w:rsidR="00D00944" w:rsidRPr="007803AE" w14:paraId="2624EB5E" w14:textId="77777777" w:rsidTr="00A31E03">
        <w:trPr>
          <w:trHeight w:val="454"/>
        </w:trPr>
        <w:tc>
          <w:tcPr>
            <w:tcW w:w="2992" w:type="dxa"/>
          </w:tcPr>
          <w:p w14:paraId="2624EB5B"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20/50</w:t>
            </w:r>
          </w:p>
        </w:tc>
        <w:tc>
          <w:tcPr>
            <w:tcW w:w="2993" w:type="dxa"/>
          </w:tcPr>
          <w:p w14:paraId="2624EB5C"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6/15</w:t>
            </w:r>
          </w:p>
        </w:tc>
        <w:tc>
          <w:tcPr>
            <w:tcW w:w="2993" w:type="dxa"/>
          </w:tcPr>
          <w:p w14:paraId="2624EB5D"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0.40</w:t>
            </w:r>
          </w:p>
        </w:tc>
      </w:tr>
      <w:tr w:rsidR="00D00944" w:rsidRPr="007803AE" w14:paraId="2624EB62" w14:textId="77777777" w:rsidTr="00A31E03">
        <w:trPr>
          <w:trHeight w:val="454"/>
        </w:trPr>
        <w:tc>
          <w:tcPr>
            <w:tcW w:w="2992" w:type="dxa"/>
          </w:tcPr>
          <w:p w14:paraId="2624EB5F"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20/60</w:t>
            </w:r>
          </w:p>
        </w:tc>
        <w:tc>
          <w:tcPr>
            <w:tcW w:w="2993" w:type="dxa"/>
          </w:tcPr>
          <w:p w14:paraId="2624EB60"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5/15 - 6/20</w:t>
            </w:r>
          </w:p>
        </w:tc>
        <w:tc>
          <w:tcPr>
            <w:tcW w:w="2993" w:type="dxa"/>
          </w:tcPr>
          <w:p w14:paraId="2624EB61"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0.33 - 0.30</w:t>
            </w:r>
          </w:p>
        </w:tc>
      </w:tr>
      <w:tr w:rsidR="00D00944" w:rsidRPr="007803AE" w14:paraId="2624EB66" w14:textId="77777777" w:rsidTr="00A31E03">
        <w:trPr>
          <w:trHeight w:val="454"/>
        </w:trPr>
        <w:tc>
          <w:tcPr>
            <w:tcW w:w="2992" w:type="dxa"/>
          </w:tcPr>
          <w:p w14:paraId="2624EB63"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20/100</w:t>
            </w:r>
          </w:p>
        </w:tc>
        <w:tc>
          <w:tcPr>
            <w:tcW w:w="2993" w:type="dxa"/>
          </w:tcPr>
          <w:p w14:paraId="2624EB64"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5/20 - 6/30</w:t>
            </w:r>
          </w:p>
        </w:tc>
        <w:tc>
          <w:tcPr>
            <w:tcW w:w="2993" w:type="dxa"/>
          </w:tcPr>
          <w:p w14:paraId="2624EB65"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0.25 - 0.20</w:t>
            </w:r>
          </w:p>
        </w:tc>
      </w:tr>
      <w:tr w:rsidR="00D00944" w:rsidRPr="007803AE" w14:paraId="2624EB6A" w14:textId="77777777" w:rsidTr="00A31E03">
        <w:trPr>
          <w:trHeight w:val="454"/>
        </w:trPr>
        <w:tc>
          <w:tcPr>
            <w:tcW w:w="2992" w:type="dxa"/>
          </w:tcPr>
          <w:p w14:paraId="2624EB67"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20/125</w:t>
            </w:r>
          </w:p>
        </w:tc>
        <w:tc>
          <w:tcPr>
            <w:tcW w:w="2993" w:type="dxa"/>
          </w:tcPr>
          <w:p w14:paraId="2624EB68"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5/40 - 6/38</w:t>
            </w:r>
          </w:p>
        </w:tc>
        <w:tc>
          <w:tcPr>
            <w:tcW w:w="2993" w:type="dxa"/>
          </w:tcPr>
          <w:p w14:paraId="2624EB69"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0.13 - 0.15</w:t>
            </w:r>
          </w:p>
        </w:tc>
      </w:tr>
      <w:tr w:rsidR="00D00944" w:rsidRPr="007803AE" w14:paraId="2624EB6E" w14:textId="77777777" w:rsidTr="00A31E03">
        <w:trPr>
          <w:trHeight w:val="454"/>
        </w:trPr>
        <w:tc>
          <w:tcPr>
            <w:tcW w:w="2992" w:type="dxa"/>
          </w:tcPr>
          <w:p w14:paraId="2624EB6B"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20/200</w:t>
            </w:r>
          </w:p>
        </w:tc>
        <w:tc>
          <w:tcPr>
            <w:tcW w:w="2993" w:type="dxa"/>
          </w:tcPr>
          <w:p w14:paraId="2624EB6C"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5/50 - 6/60</w:t>
            </w:r>
          </w:p>
        </w:tc>
        <w:tc>
          <w:tcPr>
            <w:tcW w:w="2993" w:type="dxa"/>
          </w:tcPr>
          <w:p w14:paraId="2624EB6D"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0.10</w:t>
            </w:r>
          </w:p>
        </w:tc>
      </w:tr>
      <w:tr w:rsidR="00D00944" w:rsidRPr="007803AE" w14:paraId="2624EB72" w14:textId="77777777" w:rsidTr="00A31E03">
        <w:trPr>
          <w:trHeight w:val="454"/>
        </w:trPr>
        <w:tc>
          <w:tcPr>
            <w:tcW w:w="2992" w:type="dxa"/>
          </w:tcPr>
          <w:p w14:paraId="2624EB6F"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20/400</w:t>
            </w:r>
          </w:p>
        </w:tc>
        <w:tc>
          <w:tcPr>
            <w:tcW w:w="2993" w:type="dxa"/>
          </w:tcPr>
          <w:p w14:paraId="2624EB70"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5/100 - 6/120</w:t>
            </w:r>
          </w:p>
        </w:tc>
        <w:tc>
          <w:tcPr>
            <w:tcW w:w="2993" w:type="dxa"/>
          </w:tcPr>
          <w:p w14:paraId="2624EB71"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0.05</w:t>
            </w:r>
          </w:p>
        </w:tc>
      </w:tr>
      <w:tr w:rsidR="00D00944" w:rsidRPr="007803AE" w14:paraId="2624EB76" w14:textId="77777777" w:rsidTr="00A31E03">
        <w:trPr>
          <w:trHeight w:val="454"/>
        </w:trPr>
        <w:tc>
          <w:tcPr>
            <w:tcW w:w="2992" w:type="dxa"/>
          </w:tcPr>
          <w:p w14:paraId="2624EB73"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20/800</w:t>
            </w:r>
          </w:p>
        </w:tc>
        <w:tc>
          <w:tcPr>
            <w:tcW w:w="2993" w:type="dxa"/>
          </w:tcPr>
          <w:p w14:paraId="2624EB74"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6/240</w:t>
            </w:r>
          </w:p>
        </w:tc>
        <w:tc>
          <w:tcPr>
            <w:tcW w:w="2993" w:type="dxa"/>
          </w:tcPr>
          <w:p w14:paraId="2624EB75" w14:textId="77777777" w:rsidR="00D00944" w:rsidRPr="007803AE" w:rsidRDefault="00D00944" w:rsidP="00D00944">
            <w:pPr>
              <w:rPr>
                <w:rFonts w:ascii="Museo Sans 300" w:hAnsi="Museo Sans 300" w:cs="Arial"/>
                <w:sz w:val="22"/>
                <w:szCs w:val="22"/>
              </w:rPr>
            </w:pPr>
            <w:r w:rsidRPr="007803AE">
              <w:rPr>
                <w:rFonts w:ascii="Museo Sans 300" w:hAnsi="Museo Sans 300" w:cs="Arial"/>
                <w:sz w:val="22"/>
                <w:szCs w:val="22"/>
              </w:rPr>
              <w:t>0.03</w:t>
            </w:r>
          </w:p>
        </w:tc>
      </w:tr>
    </w:tbl>
    <w:p w14:paraId="2624EB79" w14:textId="77777777" w:rsidR="00967727" w:rsidRPr="007803AE" w:rsidRDefault="00967727" w:rsidP="00B04A4C">
      <w:pPr>
        <w:jc w:val="both"/>
        <w:rPr>
          <w:rFonts w:ascii="Museo Sans 300" w:hAnsi="Museo Sans 300" w:cs="Arial"/>
          <w:sz w:val="22"/>
          <w:szCs w:val="22"/>
        </w:rPr>
      </w:pPr>
    </w:p>
    <w:p w14:paraId="1089AB7C" w14:textId="77777777" w:rsidR="00EB1154" w:rsidRPr="007803AE" w:rsidRDefault="00EB1154" w:rsidP="00B04A4C">
      <w:pPr>
        <w:jc w:val="both"/>
        <w:rPr>
          <w:rFonts w:ascii="Museo Sans 300" w:hAnsi="Museo Sans 300" w:cs="Arial"/>
          <w:vanish/>
          <w:sz w:val="22"/>
          <w:szCs w:val="22"/>
        </w:rPr>
      </w:pPr>
    </w:p>
    <w:p w14:paraId="2624EB7A" w14:textId="77777777" w:rsidR="00E16371" w:rsidRPr="007803AE" w:rsidRDefault="005A6C2C" w:rsidP="00B04A4C">
      <w:pPr>
        <w:jc w:val="both"/>
        <w:rPr>
          <w:rFonts w:ascii="Museo Sans 300" w:hAnsi="Museo Sans 300" w:cs="Arial"/>
          <w:sz w:val="22"/>
          <w:szCs w:val="22"/>
        </w:rPr>
      </w:pPr>
      <w:r w:rsidRPr="007803AE">
        <w:rPr>
          <w:rFonts w:ascii="Museo Sans 300" w:hAnsi="Museo Sans 300" w:cs="Arial"/>
          <w:sz w:val="22"/>
          <w:szCs w:val="22"/>
        </w:rPr>
        <w:t>En la Tabla 1 se muestra el valor de menoscabo porcentual de pérdida en la capacidad de trabajo, según la disminución de la agudeza visual.</w:t>
      </w:r>
    </w:p>
    <w:p w14:paraId="0DDD426E" w14:textId="77777777" w:rsidR="0045631E" w:rsidRPr="007803AE" w:rsidRDefault="0045631E" w:rsidP="005653AB">
      <w:pPr>
        <w:rPr>
          <w:rFonts w:ascii="Museo Sans 300" w:hAnsi="Museo Sans 300" w:cs="Arial"/>
          <w:b/>
          <w:sz w:val="22"/>
          <w:szCs w:val="22"/>
        </w:rPr>
      </w:pPr>
    </w:p>
    <w:p w14:paraId="2624EB7D" w14:textId="77777777" w:rsidR="005526F9" w:rsidRPr="007803AE" w:rsidRDefault="00B12E78" w:rsidP="005526F9">
      <w:pPr>
        <w:jc w:val="center"/>
        <w:rPr>
          <w:rFonts w:ascii="Museo Sans 300" w:hAnsi="Museo Sans 300" w:cs="Arial"/>
          <w:b/>
          <w:sz w:val="22"/>
          <w:szCs w:val="22"/>
        </w:rPr>
      </w:pPr>
      <w:r w:rsidRPr="007803AE">
        <w:rPr>
          <w:rFonts w:ascii="Museo Sans 300" w:hAnsi="Museo Sans 300" w:cs="Arial"/>
          <w:b/>
          <w:sz w:val="22"/>
          <w:szCs w:val="22"/>
        </w:rPr>
        <w:t>TABLA No. 1</w:t>
      </w:r>
    </w:p>
    <w:p w14:paraId="2624EB7E" w14:textId="77777777" w:rsidR="009D41D9" w:rsidRPr="007803AE" w:rsidRDefault="005526F9" w:rsidP="005526F9">
      <w:pPr>
        <w:jc w:val="center"/>
        <w:rPr>
          <w:rFonts w:ascii="Museo Sans 300" w:hAnsi="Museo Sans 300" w:cs="Arial"/>
          <w:b/>
          <w:sz w:val="22"/>
          <w:szCs w:val="22"/>
        </w:rPr>
      </w:pPr>
      <w:r w:rsidRPr="007803AE">
        <w:rPr>
          <w:rFonts w:ascii="Museo Sans 300" w:hAnsi="Museo Sans 300" w:cs="Arial"/>
          <w:b/>
          <w:sz w:val="22"/>
          <w:szCs w:val="22"/>
        </w:rPr>
        <w:t>AGUDEZA VISUAL</w:t>
      </w:r>
      <w:r w:rsidRPr="007803AE">
        <w:rPr>
          <w:rFonts w:ascii="Museo Sans 300" w:hAnsi="Museo Sans 300" w:cs="Arial"/>
          <w:b/>
          <w:sz w:val="22"/>
          <w:szCs w:val="22"/>
        </w:rPr>
        <w:br/>
        <w:t>(Menoscabo Global de la Persona en %)</w:t>
      </w:r>
    </w:p>
    <w:p w14:paraId="2624EB7F" w14:textId="05525BED" w:rsidR="005526F9" w:rsidRPr="007803AE" w:rsidRDefault="005526F9" w:rsidP="005526F9">
      <w:pPr>
        <w:jc w:val="center"/>
        <w:rPr>
          <w:rFonts w:ascii="Museo Sans 300" w:hAnsi="Museo Sans 300" w:cs="Arial"/>
          <w:b/>
          <w:sz w:val="22"/>
          <w:szCs w:val="22"/>
        </w:rPr>
      </w:pPr>
    </w:p>
    <w:tbl>
      <w:tblPr>
        <w:tblW w:w="10207" w:type="dxa"/>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4"/>
        <w:gridCol w:w="615"/>
        <w:gridCol w:w="567"/>
        <w:gridCol w:w="567"/>
        <w:gridCol w:w="567"/>
        <w:gridCol w:w="567"/>
        <w:gridCol w:w="567"/>
        <w:gridCol w:w="567"/>
        <w:gridCol w:w="567"/>
        <w:gridCol w:w="781"/>
        <w:gridCol w:w="1629"/>
        <w:gridCol w:w="1559"/>
      </w:tblGrid>
      <w:tr w:rsidR="0092351A" w:rsidRPr="007803AE" w14:paraId="2624EB91" w14:textId="77777777" w:rsidTr="00967727">
        <w:tc>
          <w:tcPr>
            <w:tcW w:w="1654" w:type="dxa"/>
          </w:tcPr>
          <w:p w14:paraId="2624EB80" w14:textId="77777777" w:rsidR="005526F9" w:rsidRPr="007803AE" w:rsidRDefault="005526F9" w:rsidP="005526F9">
            <w:pPr>
              <w:rPr>
                <w:rFonts w:ascii="Museo Sans 300" w:hAnsi="Museo Sans 300" w:cs="Arial"/>
                <w:sz w:val="22"/>
                <w:szCs w:val="22"/>
              </w:rPr>
            </w:pPr>
            <w:r w:rsidRPr="007803AE">
              <w:rPr>
                <w:rFonts w:ascii="Museo Sans 300" w:hAnsi="Museo Sans 300" w:cs="Arial"/>
                <w:sz w:val="22"/>
                <w:szCs w:val="22"/>
              </w:rPr>
              <w:t>AGUDEZA (VISUAL</w:t>
            </w:r>
            <w:r w:rsidRPr="007803AE">
              <w:rPr>
                <w:rFonts w:ascii="Museo Sans 300" w:hAnsi="Museo Sans 300" w:cs="Arial"/>
                <w:sz w:val="22"/>
                <w:szCs w:val="22"/>
              </w:rPr>
              <w:br/>
              <w:t>(Decimales)</w:t>
            </w:r>
          </w:p>
        </w:tc>
        <w:tc>
          <w:tcPr>
            <w:tcW w:w="615" w:type="dxa"/>
          </w:tcPr>
          <w:p w14:paraId="2624EB81"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0.8</w:t>
            </w:r>
          </w:p>
        </w:tc>
        <w:tc>
          <w:tcPr>
            <w:tcW w:w="567" w:type="dxa"/>
          </w:tcPr>
          <w:p w14:paraId="2624EB8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0.7</w:t>
            </w:r>
          </w:p>
        </w:tc>
        <w:tc>
          <w:tcPr>
            <w:tcW w:w="567" w:type="dxa"/>
          </w:tcPr>
          <w:p w14:paraId="2624EB83" w14:textId="77777777" w:rsidR="005526F9" w:rsidRPr="007803AE" w:rsidRDefault="005526F9" w:rsidP="005526F9">
            <w:pPr>
              <w:rPr>
                <w:rFonts w:ascii="Museo Sans 300" w:hAnsi="Museo Sans 300" w:cs="Arial"/>
                <w:sz w:val="22"/>
                <w:szCs w:val="22"/>
              </w:rPr>
            </w:pPr>
            <w:r w:rsidRPr="007803AE">
              <w:rPr>
                <w:rFonts w:ascii="Museo Sans 300" w:hAnsi="Museo Sans 300" w:cs="Arial"/>
                <w:sz w:val="22"/>
                <w:szCs w:val="22"/>
              </w:rPr>
              <w:t>0.6</w:t>
            </w:r>
          </w:p>
          <w:p w14:paraId="2624EB84" w14:textId="77777777" w:rsidR="005526F9" w:rsidRPr="007803AE" w:rsidRDefault="005526F9" w:rsidP="005526F9">
            <w:pPr>
              <w:rPr>
                <w:rFonts w:ascii="Museo Sans 300" w:hAnsi="Museo Sans 300" w:cs="Arial"/>
                <w:sz w:val="22"/>
                <w:szCs w:val="22"/>
              </w:rPr>
            </w:pPr>
          </w:p>
        </w:tc>
        <w:tc>
          <w:tcPr>
            <w:tcW w:w="567" w:type="dxa"/>
          </w:tcPr>
          <w:p w14:paraId="2624EB85" w14:textId="77777777" w:rsidR="005526F9" w:rsidRPr="007803AE" w:rsidRDefault="005526F9" w:rsidP="005526F9">
            <w:pPr>
              <w:rPr>
                <w:rFonts w:ascii="Museo Sans 300" w:hAnsi="Museo Sans 300" w:cs="Arial"/>
                <w:sz w:val="22"/>
                <w:szCs w:val="22"/>
              </w:rPr>
            </w:pPr>
            <w:r w:rsidRPr="007803AE">
              <w:rPr>
                <w:rFonts w:ascii="Museo Sans 300" w:hAnsi="Museo Sans 300" w:cs="Arial"/>
                <w:sz w:val="22"/>
                <w:szCs w:val="22"/>
              </w:rPr>
              <w:t>0.5</w:t>
            </w:r>
          </w:p>
          <w:p w14:paraId="2624EB86" w14:textId="77777777" w:rsidR="005526F9" w:rsidRPr="007803AE" w:rsidRDefault="005526F9" w:rsidP="005526F9">
            <w:pPr>
              <w:rPr>
                <w:rFonts w:ascii="Museo Sans 300" w:hAnsi="Museo Sans 300" w:cs="Arial"/>
                <w:sz w:val="22"/>
                <w:szCs w:val="22"/>
              </w:rPr>
            </w:pPr>
          </w:p>
        </w:tc>
        <w:tc>
          <w:tcPr>
            <w:tcW w:w="567" w:type="dxa"/>
          </w:tcPr>
          <w:p w14:paraId="2624EB87" w14:textId="77777777" w:rsidR="005526F9" w:rsidRPr="007803AE" w:rsidRDefault="005526F9" w:rsidP="005526F9">
            <w:pPr>
              <w:rPr>
                <w:rFonts w:ascii="Museo Sans 300" w:hAnsi="Museo Sans 300" w:cs="Arial"/>
                <w:sz w:val="22"/>
                <w:szCs w:val="22"/>
              </w:rPr>
            </w:pPr>
            <w:r w:rsidRPr="007803AE">
              <w:rPr>
                <w:rFonts w:ascii="Museo Sans 300" w:hAnsi="Museo Sans 300" w:cs="Arial"/>
                <w:sz w:val="22"/>
                <w:szCs w:val="22"/>
              </w:rPr>
              <w:t>0.4</w:t>
            </w:r>
          </w:p>
          <w:p w14:paraId="2624EB88" w14:textId="77777777" w:rsidR="005526F9" w:rsidRPr="007803AE" w:rsidRDefault="005526F9" w:rsidP="005526F9">
            <w:pPr>
              <w:rPr>
                <w:rFonts w:ascii="Museo Sans 300" w:hAnsi="Museo Sans 300" w:cs="Arial"/>
                <w:sz w:val="22"/>
                <w:szCs w:val="22"/>
              </w:rPr>
            </w:pPr>
          </w:p>
        </w:tc>
        <w:tc>
          <w:tcPr>
            <w:tcW w:w="567" w:type="dxa"/>
          </w:tcPr>
          <w:p w14:paraId="2624EB8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0.3</w:t>
            </w:r>
          </w:p>
        </w:tc>
        <w:tc>
          <w:tcPr>
            <w:tcW w:w="567" w:type="dxa"/>
          </w:tcPr>
          <w:p w14:paraId="2624EB8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0.2</w:t>
            </w:r>
          </w:p>
        </w:tc>
        <w:tc>
          <w:tcPr>
            <w:tcW w:w="567" w:type="dxa"/>
          </w:tcPr>
          <w:p w14:paraId="2624EB8B" w14:textId="77777777" w:rsidR="005526F9" w:rsidRPr="007803AE" w:rsidRDefault="00B07E0F" w:rsidP="00B07E0F">
            <w:pPr>
              <w:rPr>
                <w:rFonts w:ascii="Museo Sans 300" w:hAnsi="Museo Sans 300" w:cs="Arial"/>
                <w:sz w:val="22"/>
                <w:szCs w:val="22"/>
              </w:rPr>
            </w:pPr>
            <w:r w:rsidRPr="007803AE">
              <w:rPr>
                <w:rFonts w:ascii="Museo Sans 300" w:hAnsi="Museo Sans 300" w:cs="Arial"/>
                <w:sz w:val="22"/>
                <w:szCs w:val="22"/>
              </w:rPr>
              <w:t>0.1</w:t>
            </w:r>
          </w:p>
        </w:tc>
        <w:tc>
          <w:tcPr>
            <w:tcW w:w="781" w:type="dxa"/>
          </w:tcPr>
          <w:p w14:paraId="2624EB8C" w14:textId="77777777" w:rsidR="005526F9" w:rsidRPr="007803AE" w:rsidRDefault="00B07E0F" w:rsidP="00B07E0F">
            <w:pPr>
              <w:rPr>
                <w:rFonts w:ascii="Museo Sans 300" w:hAnsi="Museo Sans 300" w:cs="Arial"/>
                <w:sz w:val="22"/>
                <w:szCs w:val="22"/>
              </w:rPr>
            </w:pPr>
            <w:r w:rsidRPr="007803AE">
              <w:rPr>
                <w:rFonts w:ascii="Museo Sans 300" w:hAnsi="Museo Sans 300" w:cs="Arial"/>
                <w:sz w:val="22"/>
                <w:szCs w:val="22"/>
              </w:rPr>
              <w:t>0.05</w:t>
            </w:r>
          </w:p>
        </w:tc>
        <w:tc>
          <w:tcPr>
            <w:tcW w:w="1629" w:type="dxa"/>
          </w:tcPr>
          <w:p w14:paraId="2624EB8D" w14:textId="77777777" w:rsidR="0092351A" w:rsidRPr="007803AE" w:rsidRDefault="00B07E0F" w:rsidP="00B07E0F">
            <w:pPr>
              <w:rPr>
                <w:rFonts w:ascii="Museo Sans 300" w:hAnsi="Museo Sans 300" w:cs="Arial"/>
                <w:sz w:val="22"/>
                <w:szCs w:val="22"/>
              </w:rPr>
            </w:pPr>
            <w:r w:rsidRPr="007803AE">
              <w:rPr>
                <w:rFonts w:ascii="Museo Sans 300" w:hAnsi="Museo Sans 300" w:cs="Arial"/>
                <w:sz w:val="22"/>
                <w:szCs w:val="22"/>
              </w:rPr>
              <w:t xml:space="preserve">0.0 </w:t>
            </w:r>
          </w:p>
          <w:p w14:paraId="2624EB8E" w14:textId="77777777" w:rsidR="00B07E0F" w:rsidRPr="007803AE" w:rsidRDefault="00B07E0F" w:rsidP="00B07E0F">
            <w:pPr>
              <w:rPr>
                <w:rFonts w:ascii="Museo Sans 300" w:hAnsi="Museo Sans 300" w:cs="Arial"/>
                <w:sz w:val="22"/>
                <w:szCs w:val="22"/>
              </w:rPr>
            </w:pPr>
            <w:r w:rsidRPr="007803AE">
              <w:rPr>
                <w:rFonts w:ascii="Museo Sans 300" w:hAnsi="Museo Sans 300" w:cs="Arial"/>
                <w:sz w:val="22"/>
                <w:szCs w:val="22"/>
              </w:rPr>
              <w:t>(ojo ciego)</w:t>
            </w:r>
          </w:p>
          <w:p w14:paraId="2624EB8F" w14:textId="77777777" w:rsidR="005526F9" w:rsidRPr="007803AE" w:rsidRDefault="005526F9" w:rsidP="00B07E0F">
            <w:pPr>
              <w:rPr>
                <w:rFonts w:ascii="Museo Sans 300" w:hAnsi="Museo Sans 300" w:cs="Arial"/>
                <w:sz w:val="22"/>
                <w:szCs w:val="22"/>
              </w:rPr>
            </w:pPr>
          </w:p>
        </w:tc>
        <w:tc>
          <w:tcPr>
            <w:tcW w:w="1559" w:type="dxa"/>
          </w:tcPr>
          <w:p w14:paraId="2624EB90"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Enucleación</w:t>
            </w:r>
          </w:p>
        </w:tc>
      </w:tr>
      <w:tr w:rsidR="0092351A" w:rsidRPr="007803AE" w14:paraId="2624EB9F" w14:textId="77777777" w:rsidTr="00967727">
        <w:tc>
          <w:tcPr>
            <w:tcW w:w="1654" w:type="dxa"/>
          </w:tcPr>
          <w:p w14:paraId="2624EB9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0.8</w:t>
            </w:r>
          </w:p>
        </w:tc>
        <w:tc>
          <w:tcPr>
            <w:tcW w:w="615" w:type="dxa"/>
          </w:tcPr>
          <w:p w14:paraId="2624EB93"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w:t>
            </w:r>
          </w:p>
        </w:tc>
        <w:tc>
          <w:tcPr>
            <w:tcW w:w="567" w:type="dxa"/>
          </w:tcPr>
          <w:p w14:paraId="2624EB94"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w:t>
            </w:r>
          </w:p>
        </w:tc>
        <w:tc>
          <w:tcPr>
            <w:tcW w:w="567" w:type="dxa"/>
          </w:tcPr>
          <w:p w14:paraId="2624EB9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6</w:t>
            </w:r>
          </w:p>
        </w:tc>
        <w:tc>
          <w:tcPr>
            <w:tcW w:w="567" w:type="dxa"/>
          </w:tcPr>
          <w:p w14:paraId="2624EB96"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8</w:t>
            </w:r>
          </w:p>
        </w:tc>
        <w:tc>
          <w:tcPr>
            <w:tcW w:w="567" w:type="dxa"/>
          </w:tcPr>
          <w:p w14:paraId="2624EB97"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9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9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9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781" w:type="dxa"/>
          </w:tcPr>
          <w:p w14:paraId="2624EB9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1629" w:type="dxa"/>
          </w:tcPr>
          <w:p w14:paraId="2624EB9C"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25</w:t>
            </w:r>
          </w:p>
        </w:tc>
        <w:tc>
          <w:tcPr>
            <w:tcW w:w="1559" w:type="dxa"/>
          </w:tcPr>
          <w:p w14:paraId="2624EB9D" w14:textId="77777777" w:rsidR="00B07E0F"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30</w:t>
            </w:r>
          </w:p>
          <w:p w14:paraId="2624EB9E" w14:textId="77777777" w:rsidR="005526F9" w:rsidRPr="007803AE" w:rsidRDefault="005526F9" w:rsidP="00A31E03">
            <w:pPr>
              <w:jc w:val="center"/>
              <w:rPr>
                <w:rFonts w:ascii="Museo Sans 300" w:hAnsi="Museo Sans 300" w:cs="Arial"/>
                <w:sz w:val="22"/>
                <w:szCs w:val="22"/>
              </w:rPr>
            </w:pPr>
          </w:p>
        </w:tc>
      </w:tr>
      <w:tr w:rsidR="0092351A" w:rsidRPr="007803AE" w14:paraId="2624EBAC" w14:textId="77777777" w:rsidTr="00967727">
        <w:trPr>
          <w:trHeight w:val="552"/>
        </w:trPr>
        <w:tc>
          <w:tcPr>
            <w:tcW w:w="1654" w:type="dxa"/>
          </w:tcPr>
          <w:p w14:paraId="2624EBA0"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0.7</w:t>
            </w:r>
          </w:p>
        </w:tc>
        <w:tc>
          <w:tcPr>
            <w:tcW w:w="615" w:type="dxa"/>
          </w:tcPr>
          <w:p w14:paraId="2624EBA1"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w:t>
            </w:r>
          </w:p>
        </w:tc>
        <w:tc>
          <w:tcPr>
            <w:tcW w:w="567" w:type="dxa"/>
          </w:tcPr>
          <w:p w14:paraId="2624EBA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6</w:t>
            </w:r>
          </w:p>
        </w:tc>
        <w:tc>
          <w:tcPr>
            <w:tcW w:w="567" w:type="dxa"/>
          </w:tcPr>
          <w:p w14:paraId="2624EBA3"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8</w:t>
            </w:r>
          </w:p>
        </w:tc>
        <w:tc>
          <w:tcPr>
            <w:tcW w:w="567" w:type="dxa"/>
          </w:tcPr>
          <w:p w14:paraId="2624EBA4"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A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A6"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A7"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A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781" w:type="dxa"/>
          </w:tcPr>
          <w:p w14:paraId="2624EBA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1629" w:type="dxa"/>
          </w:tcPr>
          <w:p w14:paraId="2624EBA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30</w:t>
            </w:r>
          </w:p>
        </w:tc>
        <w:tc>
          <w:tcPr>
            <w:tcW w:w="1559" w:type="dxa"/>
          </w:tcPr>
          <w:p w14:paraId="2624EBA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35</w:t>
            </w:r>
          </w:p>
        </w:tc>
      </w:tr>
      <w:tr w:rsidR="0092351A" w:rsidRPr="007803AE" w14:paraId="2624EBB9" w14:textId="77777777" w:rsidTr="00967727">
        <w:trPr>
          <w:trHeight w:val="552"/>
        </w:trPr>
        <w:tc>
          <w:tcPr>
            <w:tcW w:w="1654" w:type="dxa"/>
          </w:tcPr>
          <w:p w14:paraId="2624EBAD"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0.6</w:t>
            </w:r>
          </w:p>
        </w:tc>
        <w:tc>
          <w:tcPr>
            <w:tcW w:w="615" w:type="dxa"/>
          </w:tcPr>
          <w:p w14:paraId="2624EBAE"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6</w:t>
            </w:r>
          </w:p>
        </w:tc>
        <w:tc>
          <w:tcPr>
            <w:tcW w:w="567" w:type="dxa"/>
          </w:tcPr>
          <w:p w14:paraId="2624EBAF"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8</w:t>
            </w:r>
          </w:p>
        </w:tc>
        <w:tc>
          <w:tcPr>
            <w:tcW w:w="567" w:type="dxa"/>
          </w:tcPr>
          <w:p w14:paraId="2624EBB0"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B1" w14:textId="77777777" w:rsidR="005526F9" w:rsidRPr="007803AE" w:rsidRDefault="00967727"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B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B3"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B4"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B5"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781" w:type="dxa"/>
          </w:tcPr>
          <w:p w14:paraId="2624EBB6"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1629" w:type="dxa"/>
          </w:tcPr>
          <w:p w14:paraId="2624EBB7"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35</w:t>
            </w:r>
          </w:p>
        </w:tc>
        <w:tc>
          <w:tcPr>
            <w:tcW w:w="1559" w:type="dxa"/>
          </w:tcPr>
          <w:p w14:paraId="2624EBB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40</w:t>
            </w:r>
          </w:p>
        </w:tc>
      </w:tr>
      <w:tr w:rsidR="0092351A" w:rsidRPr="007803AE" w14:paraId="2624EBC6" w14:textId="77777777" w:rsidTr="00967727">
        <w:trPr>
          <w:trHeight w:val="552"/>
        </w:trPr>
        <w:tc>
          <w:tcPr>
            <w:tcW w:w="1654" w:type="dxa"/>
          </w:tcPr>
          <w:p w14:paraId="2624EBBA"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0.5</w:t>
            </w:r>
          </w:p>
        </w:tc>
        <w:tc>
          <w:tcPr>
            <w:tcW w:w="615" w:type="dxa"/>
          </w:tcPr>
          <w:p w14:paraId="2624EBBB"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8</w:t>
            </w:r>
          </w:p>
        </w:tc>
        <w:tc>
          <w:tcPr>
            <w:tcW w:w="567" w:type="dxa"/>
          </w:tcPr>
          <w:p w14:paraId="2624EBBC"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BD"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BE" w14:textId="77777777" w:rsidR="005526F9" w:rsidRPr="007803AE" w:rsidRDefault="00967727"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BF"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C0"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C1"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C2"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781" w:type="dxa"/>
          </w:tcPr>
          <w:p w14:paraId="2624EBC3"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1629" w:type="dxa"/>
          </w:tcPr>
          <w:p w14:paraId="2624EBC4"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40</w:t>
            </w:r>
          </w:p>
        </w:tc>
        <w:tc>
          <w:tcPr>
            <w:tcW w:w="1559" w:type="dxa"/>
          </w:tcPr>
          <w:p w14:paraId="2624EBC5"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45</w:t>
            </w:r>
          </w:p>
        </w:tc>
      </w:tr>
      <w:tr w:rsidR="0092351A" w:rsidRPr="007803AE" w14:paraId="2624EBD3" w14:textId="77777777" w:rsidTr="00967727">
        <w:trPr>
          <w:trHeight w:val="552"/>
        </w:trPr>
        <w:tc>
          <w:tcPr>
            <w:tcW w:w="1654" w:type="dxa"/>
          </w:tcPr>
          <w:p w14:paraId="2624EBC7"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0.4</w:t>
            </w:r>
          </w:p>
        </w:tc>
        <w:tc>
          <w:tcPr>
            <w:tcW w:w="615" w:type="dxa"/>
          </w:tcPr>
          <w:p w14:paraId="2624EBC8"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10</w:t>
            </w:r>
          </w:p>
        </w:tc>
        <w:tc>
          <w:tcPr>
            <w:tcW w:w="567" w:type="dxa"/>
          </w:tcPr>
          <w:p w14:paraId="2624EBC9"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CA"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CB"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CC"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CD"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CE"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CF"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781" w:type="dxa"/>
          </w:tcPr>
          <w:p w14:paraId="2624EBD0"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1629" w:type="dxa"/>
          </w:tcPr>
          <w:p w14:paraId="2624EBD1"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45</w:t>
            </w:r>
          </w:p>
        </w:tc>
        <w:tc>
          <w:tcPr>
            <w:tcW w:w="1559" w:type="dxa"/>
          </w:tcPr>
          <w:p w14:paraId="2624EBD2"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50</w:t>
            </w:r>
          </w:p>
        </w:tc>
      </w:tr>
      <w:tr w:rsidR="0092351A" w:rsidRPr="007803AE" w14:paraId="2624EBE0" w14:textId="77777777" w:rsidTr="00967727">
        <w:trPr>
          <w:trHeight w:val="552"/>
        </w:trPr>
        <w:tc>
          <w:tcPr>
            <w:tcW w:w="1654" w:type="dxa"/>
          </w:tcPr>
          <w:p w14:paraId="2624EBD4"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0.3</w:t>
            </w:r>
          </w:p>
        </w:tc>
        <w:tc>
          <w:tcPr>
            <w:tcW w:w="615" w:type="dxa"/>
          </w:tcPr>
          <w:p w14:paraId="2624EBD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12</w:t>
            </w:r>
          </w:p>
        </w:tc>
        <w:tc>
          <w:tcPr>
            <w:tcW w:w="567" w:type="dxa"/>
          </w:tcPr>
          <w:p w14:paraId="2624EBD6"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D7"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D8"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D9"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D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D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567" w:type="dxa"/>
          </w:tcPr>
          <w:p w14:paraId="2624EBDC"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781" w:type="dxa"/>
          </w:tcPr>
          <w:p w14:paraId="2624EBDD"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48</w:t>
            </w:r>
          </w:p>
        </w:tc>
        <w:tc>
          <w:tcPr>
            <w:tcW w:w="1629" w:type="dxa"/>
          </w:tcPr>
          <w:p w14:paraId="2624EBDE"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50</w:t>
            </w:r>
          </w:p>
        </w:tc>
        <w:tc>
          <w:tcPr>
            <w:tcW w:w="1559" w:type="dxa"/>
          </w:tcPr>
          <w:p w14:paraId="2624EBDF"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55</w:t>
            </w:r>
          </w:p>
        </w:tc>
      </w:tr>
      <w:tr w:rsidR="0092351A" w:rsidRPr="007803AE" w14:paraId="2624EBED" w14:textId="77777777" w:rsidTr="00967727">
        <w:trPr>
          <w:trHeight w:val="552"/>
        </w:trPr>
        <w:tc>
          <w:tcPr>
            <w:tcW w:w="1654" w:type="dxa"/>
          </w:tcPr>
          <w:p w14:paraId="2624EBE1"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0.2</w:t>
            </w:r>
          </w:p>
        </w:tc>
        <w:tc>
          <w:tcPr>
            <w:tcW w:w="615" w:type="dxa"/>
          </w:tcPr>
          <w:p w14:paraId="2624EBE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15</w:t>
            </w:r>
          </w:p>
        </w:tc>
        <w:tc>
          <w:tcPr>
            <w:tcW w:w="567" w:type="dxa"/>
          </w:tcPr>
          <w:p w14:paraId="2624EBE3"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E4"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E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E6"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E7"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567" w:type="dxa"/>
          </w:tcPr>
          <w:p w14:paraId="2624EBE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567" w:type="dxa"/>
          </w:tcPr>
          <w:p w14:paraId="2624EBE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48</w:t>
            </w:r>
          </w:p>
        </w:tc>
        <w:tc>
          <w:tcPr>
            <w:tcW w:w="781" w:type="dxa"/>
          </w:tcPr>
          <w:p w14:paraId="2624EBEA"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53</w:t>
            </w:r>
          </w:p>
        </w:tc>
        <w:tc>
          <w:tcPr>
            <w:tcW w:w="1629" w:type="dxa"/>
          </w:tcPr>
          <w:p w14:paraId="2624EBE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55</w:t>
            </w:r>
          </w:p>
        </w:tc>
        <w:tc>
          <w:tcPr>
            <w:tcW w:w="1559" w:type="dxa"/>
          </w:tcPr>
          <w:p w14:paraId="2624EBEC"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60</w:t>
            </w:r>
          </w:p>
        </w:tc>
      </w:tr>
      <w:tr w:rsidR="0092351A" w:rsidRPr="007803AE" w14:paraId="2624EBFA" w14:textId="77777777" w:rsidTr="00967727">
        <w:trPr>
          <w:trHeight w:val="552"/>
        </w:trPr>
        <w:tc>
          <w:tcPr>
            <w:tcW w:w="1654" w:type="dxa"/>
          </w:tcPr>
          <w:p w14:paraId="2624EBEE"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0.1</w:t>
            </w:r>
          </w:p>
        </w:tc>
        <w:tc>
          <w:tcPr>
            <w:tcW w:w="615" w:type="dxa"/>
          </w:tcPr>
          <w:p w14:paraId="2624EBEF"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18</w:t>
            </w:r>
          </w:p>
        </w:tc>
        <w:tc>
          <w:tcPr>
            <w:tcW w:w="567" w:type="dxa"/>
          </w:tcPr>
          <w:p w14:paraId="2624EBF0"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F1"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F2"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F3"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567" w:type="dxa"/>
          </w:tcPr>
          <w:p w14:paraId="2624EBF4"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567" w:type="dxa"/>
          </w:tcPr>
          <w:p w14:paraId="2624EBF5"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48</w:t>
            </w:r>
          </w:p>
        </w:tc>
        <w:tc>
          <w:tcPr>
            <w:tcW w:w="567" w:type="dxa"/>
          </w:tcPr>
          <w:p w14:paraId="2624EBF6"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53</w:t>
            </w:r>
          </w:p>
        </w:tc>
        <w:tc>
          <w:tcPr>
            <w:tcW w:w="781" w:type="dxa"/>
          </w:tcPr>
          <w:p w14:paraId="2624EBF7"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58</w:t>
            </w:r>
          </w:p>
        </w:tc>
        <w:tc>
          <w:tcPr>
            <w:tcW w:w="1629" w:type="dxa"/>
          </w:tcPr>
          <w:p w14:paraId="2624EBF8"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60</w:t>
            </w:r>
          </w:p>
        </w:tc>
        <w:tc>
          <w:tcPr>
            <w:tcW w:w="1559" w:type="dxa"/>
          </w:tcPr>
          <w:p w14:paraId="2624EBF9"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65</w:t>
            </w:r>
          </w:p>
        </w:tc>
      </w:tr>
      <w:tr w:rsidR="0092351A" w:rsidRPr="007803AE" w14:paraId="2624EC07" w14:textId="77777777" w:rsidTr="00967727">
        <w:trPr>
          <w:trHeight w:val="552"/>
        </w:trPr>
        <w:tc>
          <w:tcPr>
            <w:tcW w:w="1654" w:type="dxa"/>
          </w:tcPr>
          <w:p w14:paraId="2624EBFB"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0.05</w:t>
            </w:r>
          </w:p>
        </w:tc>
        <w:tc>
          <w:tcPr>
            <w:tcW w:w="615" w:type="dxa"/>
          </w:tcPr>
          <w:p w14:paraId="2624EBFC"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23</w:t>
            </w:r>
          </w:p>
        </w:tc>
        <w:tc>
          <w:tcPr>
            <w:tcW w:w="567" w:type="dxa"/>
          </w:tcPr>
          <w:p w14:paraId="2624EBFD"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28</w:t>
            </w:r>
          </w:p>
        </w:tc>
        <w:tc>
          <w:tcPr>
            <w:tcW w:w="567" w:type="dxa"/>
          </w:tcPr>
          <w:p w14:paraId="2624EBFE"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33</w:t>
            </w:r>
          </w:p>
        </w:tc>
        <w:tc>
          <w:tcPr>
            <w:tcW w:w="567" w:type="dxa"/>
          </w:tcPr>
          <w:p w14:paraId="2624EBFF"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38</w:t>
            </w:r>
          </w:p>
        </w:tc>
        <w:tc>
          <w:tcPr>
            <w:tcW w:w="567" w:type="dxa"/>
          </w:tcPr>
          <w:p w14:paraId="2624EC00"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43</w:t>
            </w:r>
          </w:p>
        </w:tc>
        <w:tc>
          <w:tcPr>
            <w:tcW w:w="567" w:type="dxa"/>
          </w:tcPr>
          <w:p w14:paraId="2624EC01"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48</w:t>
            </w:r>
          </w:p>
        </w:tc>
        <w:tc>
          <w:tcPr>
            <w:tcW w:w="567" w:type="dxa"/>
          </w:tcPr>
          <w:p w14:paraId="2624EC02"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53</w:t>
            </w:r>
          </w:p>
        </w:tc>
        <w:tc>
          <w:tcPr>
            <w:tcW w:w="567" w:type="dxa"/>
          </w:tcPr>
          <w:p w14:paraId="2624EC03"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58</w:t>
            </w:r>
          </w:p>
        </w:tc>
        <w:tc>
          <w:tcPr>
            <w:tcW w:w="781" w:type="dxa"/>
          </w:tcPr>
          <w:p w14:paraId="2624EC04"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63</w:t>
            </w:r>
          </w:p>
        </w:tc>
        <w:tc>
          <w:tcPr>
            <w:tcW w:w="1629" w:type="dxa"/>
          </w:tcPr>
          <w:p w14:paraId="2624EC05"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65</w:t>
            </w:r>
          </w:p>
        </w:tc>
        <w:tc>
          <w:tcPr>
            <w:tcW w:w="1559" w:type="dxa"/>
          </w:tcPr>
          <w:p w14:paraId="2624EC06"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70</w:t>
            </w:r>
          </w:p>
        </w:tc>
      </w:tr>
      <w:tr w:rsidR="0092351A" w:rsidRPr="007803AE" w14:paraId="2624EC14" w14:textId="77777777" w:rsidTr="00967727">
        <w:trPr>
          <w:trHeight w:val="552"/>
        </w:trPr>
        <w:tc>
          <w:tcPr>
            <w:tcW w:w="1654" w:type="dxa"/>
          </w:tcPr>
          <w:p w14:paraId="2624EC08"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0.0 (ojo ciego)</w:t>
            </w:r>
          </w:p>
        </w:tc>
        <w:tc>
          <w:tcPr>
            <w:tcW w:w="615" w:type="dxa"/>
          </w:tcPr>
          <w:p w14:paraId="2624EC09"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25</w:t>
            </w:r>
          </w:p>
        </w:tc>
        <w:tc>
          <w:tcPr>
            <w:tcW w:w="567" w:type="dxa"/>
          </w:tcPr>
          <w:p w14:paraId="2624EC0A"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30</w:t>
            </w:r>
          </w:p>
        </w:tc>
        <w:tc>
          <w:tcPr>
            <w:tcW w:w="567" w:type="dxa"/>
          </w:tcPr>
          <w:p w14:paraId="2624EC0B"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35</w:t>
            </w:r>
          </w:p>
        </w:tc>
        <w:tc>
          <w:tcPr>
            <w:tcW w:w="567" w:type="dxa"/>
          </w:tcPr>
          <w:p w14:paraId="2624EC0C"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40</w:t>
            </w:r>
          </w:p>
        </w:tc>
        <w:tc>
          <w:tcPr>
            <w:tcW w:w="567" w:type="dxa"/>
          </w:tcPr>
          <w:p w14:paraId="2624EC0D"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45</w:t>
            </w:r>
          </w:p>
        </w:tc>
        <w:tc>
          <w:tcPr>
            <w:tcW w:w="567" w:type="dxa"/>
          </w:tcPr>
          <w:p w14:paraId="2624EC0E"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50</w:t>
            </w:r>
          </w:p>
        </w:tc>
        <w:tc>
          <w:tcPr>
            <w:tcW w:w="567" w:type="dxa"/>
          </w:tcPr>
          <w:p w14:paraId="2624EC0F"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55</w:t>
            </w:r>
          </w:p>
        </w:tc>
        <w:tc>
          <w:tcPr>
            <w:tcW w:w="567" w:type="dxa"/>
          </w:tcPr>
          <w:p w14:paraId="2624EC10"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60</w:t>
            </w:r>
          </w:p>
        </w:tc>
        <w:tc>
          <w:tcPr>
            <w:tcW w:w="781" w:type="dxa"/>
          </w:tcPr>
          <w:p w14:paraId="2624EC11"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65</w:t>
            </w:r>
          </w:p>
        </w:tc>
        <w:tc>
          <w:tcPr>
            <w:tcW w:w="1629" w:type="dxa"/>
          </w:tcPr>
          <w:p w14:paraId="2624EC12"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70</w:t>
            </w:r>
          </w:p>
        </w:tc>
        <w:tc>
          <w:tcPr>
            <w:tcW w:w="1559" w:type="dxa"/>
          </w:tcPr>
          <w:p w14:paraId="2624EC13" w14:textId="77777777" w:rsidR="005526F9" w:rsidRPr="007803AE" w:rsidRDefault="00B07E0F" w:rsidP="0011359A">
            <w:pPr>
              <w:jc w:val="center"/>
              <w:rPr>
                <w:rFonts w:ascii="Museo Sans 300" w:hAnsi="Museo Sans 300" w:cs="Arial"/>
                <w:sz w:val="22"/>
                <w:szCs w:val="22"/>
              </w:rPr>
            </w:pPr>
            <w:r w:rsidRPr="007803AE">
              <w:rPr>
                <w:rFonts w:ascii="Museo Sans 300" w:hAnsi="Museo Sans 300" w:cs="Arial"/>
                <w:sz w:val="22"/>
                <w:szCs w:val="22"/>
              </w:rPr>
              <w:t>7</w:t>
            </w:r>
            <w:r w:rsidR="0011359A" w:rsidRPr="007803AE">
              <w:rPr>
                <w:rFonts w:ascii="Museo Sans 300" w:hAnsi="Museo Sans 300" w:cs="Arial"/>
                <w:sz w:val="22"/>
                <w:szCs w:val="22"/>
              </w:rPr>
              <w:t>0</w:t>
            </w:r>
          </w:p>
        </w:tc>
      </w:tr>
      <w:tr w:rsidR="0092351A" w:rsidRPr="007803AE" w14:paraId="2624EC21" w14:textId="77777777" w:rsidTr="00B034EC">
        <w:trPr>
          <w:trHeight w:val="395"/>
        </w:trPr>
        <w:tc>
          <w:tcPr>
            <w:tcW w:w="1654" w:type="dxa"/>
          </w:tcPr>
          <w:p w14:paraId="2624EC15"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Enucleación</w:t>
            </w:r>
          </w:p>
        </w:tc>
        <w:tc>
          <w:tcPr>
            <w:tcW w:w="615" w:type="dxa"/>
          </w:tcPr>
          <w:p w14:paraId="2624EC16"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30</w:t>
            </w:r>
          </w:p>
        </w:tc>
        <w:tc>
          <w:tcPr>
            <w:tcW w:w="567" w:type="dxa"/>
          </w:tcPr>
          <w:p w14:paraId="2624EC17"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35</w:t>
            </w:r>
          </w:p>
        </w:tc>
        <w:tc>
          <w:tcPr>
            <w:tcW w:w="567" w:type="dxa"/>
          </w:tcPr>
          <w:p w14:paraId="2624EC18"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40</w:t>
            </w:r>
          </w:p>
        </w:tc>
        <w:tc>
          <w:tcPr>
            <w:tcW w:w="567" w:type="dxa"/>
          </w:tcPr>
          <w:p w14:paraId="2624EC19"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45</w:t>
            </w:r>
          </w:p>
        </w:tc>
        <w:tc>
          <w:tcPr>
            <w:tcW w:w="567" w:type="dxa"/>
          </w:tcPr>
          <w:p w14:paraId="2624EC1A" w14:textId="77777777" w:rsidR="005526F9" w:rsidRPr="007803AE" w:rsidRDefault="005526F9" w:rsidP="00A31E03">
            <w:pPr>
              <w:jc w:val="center"/>
              <w:rPr>
                <w:rFonts w:ascii="Museo Sans 300" w:hAnsi="Museo Sans 300" w:cs="Arial"/>
                <w:sz w:val="22"/>
                <w:szCs w:val="22"/>
              </w:rPr>
            </w:pPr>
            <w:r w:rsidRPr="007803AE">
              <w:rPr>
                <w:rFonts w:ascii="Museo Sans 300" w:hAnsi="Museo Sans 300" w:cs="Arial"/>
                <w:sz w:val="22"/>
                <w:szCs w:val="22"/>
              </w:rPr>
              <w:t>50</w:t>
            </w:r>
          </w:p>
        </w:tc>
        <w:tc>
          <w:tcPr>
            <w:tcW w:w="567" w:type="dxa"/>
          </w:tcPr>
          <w:p w14:paraId="2624EC1B"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55</w:t>
            </w:r>
          </w:p>
        </w:tc>
        <w:tc>
          <w:tcPr>
            <w:tcW w:w="567" w:type="dxa"/>
          </w:tcPr>
          <w:p w14:paraId="2624EC1C"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60</w:t>
            </w:r>
          </w:p>
        </w:tc>
        <w:tc>
          <w:tcPr>
            <w:tcW w:w="567" w:type="dxa"/>
          </w:tcPr>
          <w:p w14:paraId="2624EC1D"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65</w:t>
            </w:r>
          </w:p>
        </w:tc>
        <w:tc>
          <w:tcPr>
            <w:tcW w:w="781" w:type="dxa"/>
          </w:tcPr>
          <w:p w14:paraId="2624EC1E" w14:textId="77777777" w:rsidR="005526F9" w:rsidRPr="007803AE" w:rsidRDefault="00B07E0F" w:rsidP="00A31E03">
            <w:pPr>
              <w:jc w:val="center"/>
              <w:rPr>
                <w:rFonts w:ascii="Museo Sans 300" w:hAnsi="Museo Sans 300" w:cs="Arial"/>
                <w:sz w:val="22"/>
                <w:szCs w:val="22"/>
              </w:rPr>
            </w:pPr>
            <w:r w:rsidRPr="007803AE">
              <w:rPr>
                <w:rFonts w:ascii="Museo Sans 300" w:hAnsi="Museo Sans 300" w:cs="Arial"/>
                <w:sz w:val="22"/>
                <w:szCs w:val="22"/>
              </w:rPr>
              <w:t>70</w:t>
            </w:r>
          </w:p>
        </w:tc>
        <w:tc>
          <w:tcPr>
            <w:tcW w:w="1629" w:type="dxa"/>
          </w:tcPr>
          <w:p w14:paraId="2624EC1F" w14:textId="77777777" w:rsidR="005526F9" w:rsidRPr="007803AE" w:rsidRDefault="00B07E0F" w:rsidP="0011359A">
            <w:pPr>
              <w:jc w:val="center"/>
              <w:rPr>
                <w:rFonts w:ascii="Museo Sans 300" w:hAnsi="Museo Sans 300" w:cs="Arial"/>
                <w:sz w:val="22"/>
                <w:szCs w:val="22"/>
              </w:rPr>
            </w:pPr>
            <w:r w:rsidRPr="007803AE">
              <w:rPr>
                <w:rFonts w:ascii="Museo Sans 300" w:hAnsi="Museo Sans 300" w:cs="Arial"/>
                <w:sz w:val="22"/>
                <w:szCs w:val="22"/>
              </w:rPr>
              <w:t>7</w:t>
            </w:r>
            <w:r w:rsidR="0011359A" w:rsidRPr="007803AE">
              <w:rPr>
                <w:rFonts w:ascii="Museo Sans 300" w:hAnsi="Museo Sans 300" w:cs="Arial"/>
                <w:sz w:val="22"/>
                <w:szCs w:val="22"/>
              </w:rPr>
              <w:t>0</w:t>
            </w:r>
          </w:p>
        </w:tc>
        <w:tc>
          <w:tcPr>
            <w:tcW w:w="1559" w:type="dxa"/>
          </w:tcPr>
          <w:p w14:paraId="2624EC20" w14:textId="77777777" w:rsidR="005526F9" w:rsidRPr="007803AE" w:rsidRDefault="0011359A" w:rsidP="00A31E03">
            <w:pPr>
              <w:jc w:val="center"/>
              <w:rPr>
                <w:rFonts w:ascii="Museo Sans 300" w:hAnsi="Museo Sans 300" w:cs="Arial"/>
                <w:sz w:val="22"/>
                <w:szCs w:val="22"/>
              </w:rPr>
            </w:pPr>
            <w:r w:rsidRPr="007803AE">
              <w:rPr>
                <w:rFonts w:ascii="Museo Sans 300" w:hAnsi="Museo Sans 300" w:cs="Arial"/>
                <w:sz w:val="22"/>
                <w:szCs w:val="22"/>
              </w:rPr>
              <w:t>70</w:t>
            </w:r>
          </w:p>
        </w:tc>
      </w:tr>
    </w:tbl>
    <w:p w14:paraId="2624EC23" w14:textId="77777777" w:rsidR="0092351A" w:rsidRPr="007803AE" w:rsidRDefault="005A6C2C" w:rsidP="005653AB">
      <w:pPr>
        <w:spacing w:after="120"/>
        <w:jc w:val="both"/>
        <w:rPr>
          <w:rFonts w:ascii="Museo Sans 300" w:hAnsi="Museo Sans 300" w:cs="Arial"/>
          <w:sz w:val="22"/>
          <w:szCs w:val="22"/>
        </w:rPr>
      </w:pPr>
      <w:r w:rsidRPr="007803AE">
        <w:rPr>
          <w:rFonts w:ascii="Museo Sans 300" w:hAnsi="Museo Sans 300" w:cs="Arial"/>
          <w:sz w:val="22"/>
          <w:szCs w:val="22"/>
        </w:rPr>
        <w:t>Aplicación de la Tabla No. 1:</w:t>
      </w:r>
    </w:p>
    <w:p w14:paraId="2624EC24" w14:textId="77777777" w:rsidR="0092351A" w:rsidRPr="007803AE" w:rsidRDefault="005A6C2C" w:rsidP="000B52C0">
      <w:pPr>
        <w:numPr>
          <w:ilvl w:val="0"/>
          <w:numId w:val="112"/>
        </w:numPr>
        <w:ind w:left="993" w:hanging="284"/>
        <w:jc w:val="both"/>
        <w:rPr>
          <w:rFonts w:ascii="Museo Sans 300" w:hAnsi="Museo Sans 300" w:cs="Arial"/>
          <w:sz w:val="22"/>
          <w:szCs w:val="22"/>
        </w:rPr>
      </w:pPr>
      <w:r w:rsidRPr="007803AE">
        <w:rPr>
          <w:rFonts w:ascii="Museo Sans 300" w:hAnsi="Museo Sans 300" w:cs="Arial"/>
          <w:sz w:val="22"/>
          <w:szCs w:val="22"/>
        </w:rPr>
        <w:t>La pérdida o disminución de la agudeza visual en un solo ojo, estando el otro sano, se determinará por el porcentaje de menoscabo global de la persona en la prim</w:t>
      </w:r>
      <w:r w:rsidR="005653AB" w:rsidRPr="007803AE">
        <w:rPr>
          <w:rFonts w:ascii="Museo Sans 300" w:hAnsi="Museo Sans 300" w:cs="Arial"/>
          <w:sz w:val="22"/>
          <w:szCs w:val="22"/>
        </w:rPr>
        <w:t>era línea horizontal del cuadro</w:t>
      </w:r>
      <w:r w:rsidR="003A0E3F" w:rsidRPr="007803AE">
        <w:rPr>
          <w:rFonts w:ascii="Museo Sans 300" w:hAnsi="Museo Sans 300" w:cs="Arial"/>
          <w:sz w:val="22"/>
          <w:szCs w:val="22"/>
        </w:rPr>
        <w:t>.</w:t>
      </w:r>
    </w:p>
    <w:p w14:paraId="2624EC25" w14:textId="77777777" w:rsidR="0092351A" w:rsidRPr="007803AE" w:rsidRDefault="005A6C2C" w:rsidP="000B52C0">
      <w:pPr>
        <w:numPr>
          <w:ilvl w:val="0"/>
          <w:numId w:val="112"/>
        </w:numPr>
        <w:ind w:left="993" w:hanging="284"/>
        <w:jc w:val="both"/>
        <w:rPr>
          <w:rFonts w:ascii="Museo Sans 300" w:hAnsi="Museo Sans 300" w:cs="Arial"/>
          <w:sz w:val="22"/>
          <w:szCs w:val="22"/>
        </w:rPr>
      </w:pPr>
      <w:r w:rsidRPr="007803AE">
        <w:rPr>
          <w:rFonts w:ascii="Museo Sans 300" w:hAnsi="Museo Sans 300" w:cs="Arial"/>
          <w:sz w:val="22"/>
          <w:szCs w:val="22"/>
        </w:rPr>
        <w:t>En la pérdida o disminución bilateral de la agudeza visual, el porcentaje de menoscabo se determinará en la intersección de la columna horizontal con la vertical de las visiones correspondie</w:t>
      </w:r>
      <w:r w:rsidR="005653AB" w:rsidRPr="007803AE">
        <w:rPr>
          <w:rFonts w:ascii="Museo Sans 300" w:hAnsi="Museo Sans 300" w:cs="Arial"/>
          <w:sz w:val="22"/>
          <w:szCs w:val="22"/>
        </w:rPr>
        <w:t>ntes al ojo derecho e izquierdo</w:t>
      </w:r>
      <w:r w:rsidR="003A0E3F" w:rsidRPr="007803AE">
        <w:rPr>
          <w:rFonts w:ascii="Museo Sans 300" w:hAnsi="Museo Sans 300" w:cs="Arial"/>
          <w:sz w:val="22"/>
          <w:szCs w:val="22"/>
        </w:rPr>
        <w:t>.</w:t>
      </w:r>
    </w:p>
    <w:p w14:paraId="2624EC26" w14:textId="77777777" w:rsidR="000213A4" w:rsidRPr="007803AE" w:rsidRDefault="005A6C2C" w:rsidP="000B52C0">
      <w:pPr>
        <w:numPr>
          <w:ilvl w:val="0"/>
          <w:numId w:val="112"/>
        </w:numPr>
        <w:ind w:left="993" w:hanging="284"/>
        <w:jc w:val="both"/>
        <w:rPr>
          <w:rFonts w:ascii="Museo Sans 300" w:hAnsi="Museo Sans 300" w:cs="Arial"/>
          <w:sz w:val="22"/>
          <w:szCs w:val="22"/>
        </w:rPr>
      </w:pPr>
      <w:r w:rsidRPr="007803AE">
        <w:rPr>
          <w:rFonts w:ascii="Museo Sans 300" w:hAnsi="Museo Sans 300" w:cs="Arial"/>
          <w:sz w:val="22"/>
          <w:szCs w:val="22"/>
        </w:rPr>
        <w:t>En caso de ojo único, el porcentaje de menoscabo se determinará en la intersección de la vertical de los niveles de agudeza visual con la c</w:t>
      </w:r>
      <w:r w:rsidR="005653AB" w:rsidRPr="007803AE">
        <w:rPr>
          <w:rFonts w:ascii="Museo Sans 300" w:hAnsi="Museo Sans 300" w:cs="Arial"/>
          <w:sz w:val="22"/>
          <w:szCs w:val="22"/>
        </w:rPr>
        <w:t>olumna horizontal del ojo ciego</w:t>
      </w:r>
      <w:r w:rsidR="003A0E3F" w:rsidRPr="007803AE">
        <w:rPr>
          <w:rFonts w:ascii="Museo Sans 300" w:hAnsi="Museo Sans 300" w:cs="Arial"/>
          <w:sz w:val="22"/>
          <w:szCs w:val="22"/>
        </w:rPr>
        <w:t>.</w:t>
      </w:r>
    </w:p>
    <w:p w14:paraId="22EAE8A8" w14:textId="7F1D2886" w:rsidR="002D254F" w:rsidRPr="007803AE" w:rsidRDefault="005A6C2C" w:rsidP="00BE27AB">
      <w:pPr>
        <w:numPr>
          <w:ilvl w:val="0"/>
          <w:numId w:val="112"/>
        </w:numPr>
        <w:ind w:left="993" w:hanging="284"/>
        <w:jc w:val="both"/>
        <w:rPr>
          <w:rFonts w:ascii="Museo Sans 300" w:hAnsi="Museo Sans 300" w:cs="Arial"/>
          <w:sz w:val="22"/>
          <w:szCs w:val="22"/>
        </w:rPr>
      </w:pPr>
      <w:r w:rsidRPr="007803AE">
        <w:rPr>
          <w:rFonts w:ascii="Museo Sans 300" w:hAnsi="Museo Sans 300" w:cs="Arial"/>
          <w:sz w:val="22"/>
          <w:szCs w:val="22"/>
        </w:rPr>
        <w:t>Si existe enucleación de un ojo, el porcentaje de menoscabo se determinará en la intersección de la vertical de los niveles de agudeza visual con la horizontal que dice enucleación.</w:t>
      </w:r>
    </w:p>
    <w:p w14:paraId="7F27F761" w14:textId="77777777" w:rsidR="00AE001E" w:rsidRPr="007803AE" w:rsidRDefault="00AE001E" w:rsidP="00AE001E">
      <w:pPr>
        <w:ind w:left="993"/>
        <w:jc w:val="both"/>
        <w:rPr>
          <w:rFonts w:ascii="Museo Sans 300" w:hAnsi="Museo Sans 300" w:cs="Arial"/>
          <w:sz w:val="22"/>
          <w:szCs w:val="22"/>
        </w:rPr>
      </w:pPr>
    </w:p>
    <w:p w14:paraId="2624EC2B" w14:textId="77777777" w:rsidR="0092351A" w:rsidRPr="007803AE" w:rsidRDefault="000213A4" w:rsidP="003A0E3F">
      <w:pPr>
        <w:ind w:left="425" w:hanging="425"/>
        <w:jc w:val="both"/>
        <w:rPr>
          <w:rFonts w:ascii="Museo Sans 300" w:hAnsi="Museo Sans 300" w:cs="Arial"/>
          <w:sz w:val="22"/>
          <w:szCs w:val="22"/>
        </w:rPr>
      </w:pPr>
      <w:r w:rsidRPr="007803AE">
        <w:rPr>
          <w:rFonts w:ascii="Museo Sans 300" w:hAnsi="Museo Sans 300" w:cs="Arial"/>
          <w:b/>
          <w:sz w:val="22"/>
          <w:szCs w:val="22"/>
        </w:rPr>
        <w:t xml:space="preserve">B. </w:t>
      </w:r>
      <w:r w:rsidR="0092351A" w:rsidRPr="007803AE">
        <w:rPr>
          <w:rFonts w:ascii="Museo Sans 300" w:hAnsi="Museo Sans 300" w:cs="Arial"/>
          <w:b/>
          <w:sz w:val="22"/>
          <w:szCs w:val="22"/>
        </w:rPr>
        <w:t xml:space="preserve">Campo </w:t>
      </w:r>
      <w:r w:rsidR="00967727" w:rsidRPr="007803AE">
        <w:rPr>
          <w:rFonts w:ascii="Museo Sans 300" w:hAnsi="Museo Sans 300" w:cs="Arial"/>
          <w:b/>
          <w:sz w:val="22"/>
          <w:szCs w:val="22"/>
        </w:rPr>
        <w:t>Visual</w:t>
      </w:r>
      <w:r w:rsidR="003A0E3F" w:rsidRPr="007803AE">
        <w:rPr>
          <w:rFonts w:ascii="Museo Sans 300" w:hAnsi="Museo Sans 300" w:cs="Arial"/>
          <w:b/>
          <w:sz w:val="22"/>
          <w:szCs w:val="22"/>
        </w:rPr>
        <w:t>.</w:t>
      </w:r>
    </w:p>
    <w:p w14:paraId="2624EC2C" w14:textId="77777777" w:rsidR="003A0E3F" w:rsidRPr="007803AE" w:rsidRDefault="003A0E3F" w:rsidP="00D4388B">
      <w:pPr>
        <w:jc w:val="both"/>
        <w:rPr>
          <w:rFonts w:ascii="Museo Sans 300" w:hAnsi="Museo Sans 300" w:cs="Arial"/>
          <w:sz w:val="22"/>
          <w:szCs w:val="22"/>
        </w:rPr>
      </w:pPr>
    </w:p>
    <w:p w14:paraId="2624EC2D" w14:textId="77777777" w:rsidR="00D4388B" w:rsidRPr="007803AE" w:rsidRDefault="005A6C2C" w:rsidP="00D4388B">
      <w:pPr>
        <w:jc w:val="both"/>
        <w:rPr>
          <w:rFonts w:ascii="Museo Sans 300" w:hAnsi="Museo Sans 300" w:cs="Arial"/>
          <w:sz w:val="22"/>
          <w:szCs w:val="22"/>
        </w:rPr>
      </w:pPr>
      <w:r w:rsidRPr="007803AE">
        <w:rPr>
          <w:rFonts w:ascii="Museo Sans 300" w:hAnsi="Museo Sans 300" w:cs="Arial"/>
          <w:sz w:val="22"/>
          <w:szCs w:val="22"/>
        </w:rPr>
        <w:t>La extensión del campo visual central y periférico, se evalúan usando los métodos habituales a una distancia de 33 cm, con iluminación determinada (7 foot candles) o relación índice/intensidad I/4 ó II/3 ó III/2 (</w:t>
      </w:r>
      <w:r w:rsidR="004F34F6" w:rsidRPr="007803AE">
        <w:rPr>
          <w:rFonts w:ascii="Museo Sans 300" w:hAnsi="Museo Sans 300" w:cs="Arial"/>
          <w:sz w:val="22"/>
          <w:szCs w:val="22"/>
        </w:rPr>
        <w:t>q</w:t>
      </w:r>
      <w:r w:rsidRPr="007803AE">
        <w:rPr>
          <w:rFonts w:ascii="Museo Sans 300" w:hAnsi="Museo Sans 300" w:cs="Arial"/>
          <w:sz w:val="22"/>
          <w:szCs w:val="22"/>
        </w:rPr>
        <w:t>ue sumen 5).</w:t>
      </w:r>
    </w:p>
    <w:p w14:paraId="2624EC2E" w14:textId="77777777" w:rsidR="003A0E3F" w:rsidRPr="007803AE" w:rsidRDefault="003A0E3F" w:rsidP="00D4388B">
      <w:pPr>
        <w:jc w:val="both"/>
        <w:rPr>
          <w:rFonts w:ascii="Museo Sans 300" w:hAnsi="Museo Sans 300" w:cs="Arial"/>
          <w:sz w:val="22"/>
          <w:szCs w:val="22"/>
        </w:rPr>
      </w:pPr>
    </w:p>
    <w:p w14:paraId="2624EC2F" w14:textId="77777777" w:rsidR="00F47082" w:rsidRPr="007803AE" w:rsidRDefault="005A6C2C" w:rsidP="00D4388B">
      <w:pPr>
        <w:jc w:val="both"/>
        <w:rPr>
          <w:rFonts w:ascii="Museo Sans 300" w:hAnsi="Museo Sans 300" w:cs="Arial"/>
          <w:sz w:val="22"/>
          <w:szCs w:val="22"/>
        </w:rPr>
      </w:pPr>
      <w:r w:rsidRPr="007803AE">
        <w:rPr>
          <w:rFonts w:ascii="Museo Sans 300" w:hAnsi="Museo Sans 300" w:cs="Arial"/>
          <w:sz w:val="22"/>
          <w:szCs w:val="22"/>
        </w:rPr>
        <w:t xml:space="preserve">Para la evaluación del campo visual se recomienda el uso del Perímetro de Goldman, con índice I/4 </w:t>
      </w:r>
      <w:r w:rsidR="00931331" w:rsidRPr="007803AE">
        <w:rPr>
          <w:rFonts w:ascii="Museo Sans 300" w:hAnsi="Museo Sans 300" w:cs="Arial"/>
          <w:sz w:val="22"/>
          <w:szCs w:val="22"/>
        </w:rPr>
        <w:t>o</w:t>
      </w:r>
      <w:r w:rsidRPr="007803AE">
        <w:rPr>
          <w:rFonts w:ascii="Museo Sans 300" w:hAnsi="Museo Sans 300" w:cs="Arial"/>
          <w:sz w:val="22"/>
          <w:szCs w:val="22"/>
        </w:rPr>
        <w:t xml:space="preserve"> la Campimetría Computarizada.</w:t>
      </w:r>
    </w:p>
    <w:p w14:paraId="2624EC30" w14:textId="77777777" w:rsidR="003A0E3F" w:rsidRPr="007803AE" w:rsidRDefault="003A0E3F" w:rsidP="00D4388B">
      <w:pPr>
        <w:jc w:val="both"/>
        <w:rPr>
          <w:rFonts w:ascii="Museo Sans 300" w:hAnsi="Museo Sans 300" w:cs="Arial"/>
          <w:sz w:val="22"/>
          <w:szCs w:val="22"/>
        </w:rPr>
      </w:pPr>
    </w:p>
    <w:p w14:paraId="2624EC31" w14:textId="77777777" w:rsidR="00D4388B" w:rsidRPr="007803AE" w:rsidRDefault="005A6C2C" w:rsidP="00D4388B">
      <w:pPr>
        <w:jc w:val="both"/>
        <w:rPr>
          <w:rFonts w:ascii="Museo Sans 300" w:hAnsi="Museo Sans 300" w:cs="Arial"/>
          <w:sz w:val="22"/>
          <w:szCs w:val="22"/>
        </w:rPr>
      </w:pPr>
      <w:r w:rsidRPr="007803AE">
        <w:rPr>
          <w:rFonts w:ascii="Museo Sans 300" w:hAnsi="Museo Sans 300" w:cs="Arial"/>
          <w:sz w:val="22"/>
          <w:szCs w:val="22"/>
        </w:rPr>
        <w:t>Deberán obtenerse 2 campos visuales, con máxima corrección, el resultado se representará gráficamente, en un diagrama de campo visual, para cada uno de los ocho meridianos principales de 45</w:t>
      </w:r>
      <w:r w:rsidR="0092351A" w:rsidRPr="007803AE">
        <w:rPr>
          <w:rFonts w:ascii="Museo Sans 300" w:hAnsi="Museo Sans 300" w:cs="Arial"/>
          <w:sz w:val="22"/>
          <w:szCs w:val="22"/>
        </w:rPr>
        <w:t>°.</w:t>
      </w:r>
    </w:p>
    <w:p w14:paraId="2624EC32" w14:textId="77777777" w:rsidR="003A0E3F" w:rsidRPr="007803AE" w:rsidRDefault="003A0E3F" w:rsidP="00D4388B">
      <w:pPr>
        <w:jc w:val="both"/>
        <w:rPr>
          <w:rFonts w:ascii="Museo Sans 300" w:hAnsi="Museo Sans 300" w:cs="Arial"/>
          <w:sz w:val="22"/>
          <w:szCs w:val="22"/>
        </w:rPr>
      </w:pPr>
    </w:p>
    <w:p w14:paraId="2624EC33" w14:textId="77777777" w:rsidR="0092351A" w:rsidRPr="007803AE" w:rsidRDefault="005A6C2C" w:rsidP="00D4388B">
      <w:pPr>
        <w:jc w:val="both"/>
        <w:rPr>
          <w:rFonts w:ascii="Museo Sans 300" w:hAnsi="Museo Sans 300" w:cs="Arial"/>
          <w:sz w:val="22"/>
          <w:szCs w:val="22"/>
        </w:rPr>
      </w:pPr>
      <w:r w:rsidRPr="007803AE">
        <w:rPr>
          <w:rFonts w:ascii="Museo Sans 300" w:hAnsi="Museo Sans 300" w:cs="Arial"/>
          <w:sz w:val="22"/>
          <w:szCs w:val="22"/>
        </w:rPr>
        <w:t xml:space="preserve">La extensión mínima normal del campo visual desde el punto de fijación, se indica en la tabla siguiente. Las cifras de la tabla son inferiores al promedio normal, dejando margen para respuestas retardadas o prominencia muy marcada de las cejas o </w:t>
      </w:r>
      <w:r w:rsidR="00931331" w:rsidRPr="007803AE">
        <w:rPr>
          <w:rFonts w:ascii="Museo Sans 300" w:hAnsi="Museo Sans 300" w:cs="Arial"/>
          <w:sz w:val="22"/>
          <w:szCs w:val="22"/>
        </w:rPr>
        <w:t xml:space="preserve">de </w:t>
      </w:r>
      <w:r w:rsidRPr="007803AE">
        <w:rPr>
          <w:rFonts w:ascii="Museo Sans 300" w:hAnsi="Museo Sans 300" w:cs="Arial"/>
          <w:sz w:val="22"/>
          <w:szCs w:val="22"/>
        </w:rPr>
        <w:t>la nariz.</w:t>
      </w:r>
    </w:p>
    <w:p w14:paraId="2624EC34" w14:textId="77777777" w:rsidR="00BC65FB" w:rsidRPr="007803AE" w:rsidRDefault="00BC65FB" w:rsidP="004F34F6">
      <w:pPr>
        <w:ind w:left="720"/>
        <w:jc w:val="both"/>
        <w:rPr>
          <w:rFonts w:ascii="Museo Sans 300" w:hAnsi="Museo Sans 300" w:cs="Arial"/>
          <w:sz w:val="22"/>
          <w:szCs w:val="22"/>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5"/>
        <w:gridCol w:w="3402"/>
      </w:tblGrid>
      <w:tr w:rsidR="00BC65FB" w:rsidRPr="007803AE" w14:paraId="2624EC36" w14:textId="77777777" w:rsidTr="00D678B1">
        <w:trPr>
          <w:trHeight w:val="552"/>
        </w:trPr>
        <w:tc>
          <w:tcPr>
            <w:tcW w:w="7087" w:type="dxa"/>
            <w:gridSpan w:val="2"/>
            <w:vAlign w:val="center"/>
          </w:tcPr>
          <w:p w14:paraId="2624EC3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CAMPO VISUAL NORMAL</w:t>
            </w:r>
            <w:r w:rsidRPr="007803AE">
              <w:rPr>
                <w:rFonts w:ascii="Museo Sans 300" w:hAnsi="Museo Sans 300" w:cs="Arial"/>
                <w:sz w:val="22"/>
                <w:szCs w:val="22"/>
              </w:rPr>
              <w:br/>
              <w:t>DESDE EL PUNTO DE FIJACIÓN</w:t>
            </w:r>
          </w:p>
        </w:tc>
      </w:tr>
      <w:tr w:rsidR="00BC65FB" w:rsidRPr="007803AE" w14:paraId="2624EC39" w14:textId="77777777" w:rsidTr="00D230AA">
        <w:trPr>
          <w:trHeight w:val="293"/>
        </w:trPr>
        <w:tc>
          <w:tcPr>
            <w:tcW w:w="3685" w:type="dxa"/>
          </w:tcPr>
          <w:p w14:paraId="2624EC37" w14:textId="77777777" w:rsidR="00BC65FB" w:rsidRPr="007803AE" w:rsidRDefault="00BC65FB" w:rsidP="00D678B1">
            <w:pPr>
              <w:jc w:val="both"/>
              <w:rPr>
                <w:rFonts w:ascii="Museo Sans 300" w:hAnsi="Museo Sans 300" w:cs="Arial"/>
                <w:sz w:val="22"/>
                <w:szCs w:val="22"/>
              </w:rPr>
            </w:pPr>
          </w:p>
        </w:tc>
        <w:tc>
          <w:tcPr>
            <w:tcW w:w="3402" w:type="dxa"/>
          </w:tcPr>
          <w:p w14:paraId="2624EC38" w14:textId="77777777" w:rsidR="00BC65FB" w:rsidRPr="007803AE" w:rsidRDefault="00BC65FB" w:rsidP="00D230AA">
            <w:pPr>
              <w:jc w:val="both"/>
              <w:rPr>
                <w:rFonts w:ascii="Museo Sans 300" w:hAnsi="Museo Sans 300" w:cs="Arial"/>
                <w:sz w:val="22"/>
                <w:szCs w:val="22"/>
              </w:rPr>
            </w:pPr>
            <w:r w:rsidRPr="007803AE">
              <w:rPr>
                <w:rFonts w:ascii="Museo Sans 300" w:hAnsi="Museo Sans 300" w:cs="Arial"/>
                <w:sz w:val="22"/>
                <w:szCs w:val="22"/>
              </w:rPr>
              <w:t>Grados</w:t>
            </w:r>
          </w:p>
        </w:tc>
      </w:tr>
      <w:tr w:rsidR="00BC65FB" w:rsidRPr="007803AE" w14:paraId="2624EC3C" w14:textId="77777777" w:rsidTr="00D230AA">
        <w:trPr>
          <w:trHeight w:val="396"/>
        </w:trPr>
        <w:tc>
          <w:tcPr>
            <w:tcW w:w="3685" w:type="dxa"/>
            <w:vAlign w:val="center"/>
          </w:tcPr>
          <w:p w14:paraId="2624EC3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Temporal</w:t>
            </w:r>
          </w:p>
        </w:tc>
        <w:tc>
          <w:tcPr>
            <w:tcW w:w="3402" w:type="dxa"/>
            <w:vAlign w:val="center"/>
          </w:tcPr>
          <w:p w14:paraId="2624EC3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85</w:t>
            </w:r>
          </w:p>
        </w:tc>
      </w:tr>
      <w:tr w:rsidR="00BC65FB" w:rsidRPr="007803AE" w14:paraId="2624EC3F" w14:textId="77777777" w:rsidTr="00D230AA">
        <w:trPr>
          <w:trHeight w:val="417"/>
        </w:trPr>
        <w:tc>
          <w:tcPr>
            <w:tcW w:w="3685" w:type="dxa"/>
            <w:vAlign w:val="center"/>
          </w:tcPr>
          <w:p w14:paraId="2624EC3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Temporal inferior</w:t>
            </w:r>
          </w:p>
        </w:tc>
        <w:tc>
          <w:tcPr>
            <w:tcW w:w="3402" w:type="dxa"/>
            <w:vAlign w:val="center"/>
          </w:tcPr>
          <w:p w14:paraId="2624EC3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85</w:t>
            </w:r>
          </w:p>
        </w:tc>
      </w:tr>
      <w:tr w:rsidR="00BC65FB" w:rsidRPr="007803AE" w14:paraId="2624EC42" w14:textId="77777777" w:rsidTr="00D230AA">
        <w:trPr>
          <w:trHeight w:val="423"/>
        </w:trPr>
        <w:tc>
          <w:tcPr>
            <w:tcW w:w="3685" w:type="dxa"/>
            <w:vAlign w:val="center"/>
          </w:tcPr>
          <w:p w14:paraId="2624EC4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Inferior</w:t>
            </w:r>
          </w:p>
        </w:tc>
        <w:tc>
          <w:tcPr>
            <w:tcW w:w="3402" w:type="dxa"/>
            <w:vAlign w:val="center"/>
          </w:tcPr>
          <w:p w14:paraId="2624EC4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65</w:t>
            </w:r>
          </w:p>
        </w:tc>
      </w:tr>
      <w:tr w:rsidR="00BC65FB" w:rsidRPr="007803AE" w14:paraId="2624EC45" w14:textId="77777777" w:rsidTr="00D230AA">
        <w:trPr>
          <w:trHeight w:val="414"/>
        </w:trPr>
        <w:tc>
          <w:tcPr>
            <w:tcW w:w="3685" w:type="dxa"/>
            <w:vAlign w:val="center"/>
          </w:tcPr>
          <w:p w14:paraId="2624EC4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Nasal Inferior</w:t>
            </w:r>
          </w:p>
        </w:tc>
        <w:tc>
          <w:tcPr>
            <w:tcW w:w="3402" w:type="dxa"/>
            <w:vAlign w:val="center"/>
          </w:tcPr>
          <w:p w14:paraId="2624EC4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50</w:t>
            </w:r>
          </w:p>
        </w:tc>
      </w:tr>
      <w:tr w:rsidR="00BC65FB" w:rsidRPr="007803AE" w14:paraId="2624EC48" w14:textId="77777777" w:rsidTr="00D230AA">
        <w:trPr>
          <w:trHeight w:val="420"/>
        </w:trPr>
        <w:tc>
          <w:tcPr>
            <w:tcW w:w="3685" w:type="dxa"/>
            <w:vAlign w:val="center"/>
          </w:tcPr>
          <w:p w14:paraId="2624EC4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Nasal</w:t>
            </w:r>
          </w:p>
        </w:tc>
        <w:tc>
          <w:tcPr>
            <w:tcW w:w="3402" w:type="dxa"/>
            <w:vAlign w:val="center"/>
          </w:tcPr>
          <w:p w14:paraId="2624EC4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60</w:t>
            </w:r>
          </w:p>
        </w:tc>
      </w:tr>
      <w:tr w:rsidR="00BC65FB" w:rsidRPr="007803AE" w14:paraId="2624EC4B" w14:textId="77777777" w:rsidTr="00D230AA">
        <w:trPr>
          <w:trHeight w:val="413"/>
        </w:trPr>
        <w:tc>
          <w:tcPr>
            <w:tcW w:w="3685" w:type="dxa"/>
            <w:vAlign w:val="center"/>
          </w:tcPr>
          <w:p w14:paraId="2624EC4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Nasal Superior</w:t>
            </w:r>
          </w:p>
        </w:tc>
        <w:tc>
          <w:tcPr>
            <w:tcW w:w="3402" w:type="dxa"/>
            <w:vAlign w:val="center"/>
          </w:tcPr>
          <w:p w14:paraId="2624EC4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55</w:t>
            </w:r>
          </w:p>
        </w:tc>
      </w:tr>
      <w:tr w:rsidR="00BC65FB" w:rsidRPr="007803AE" w14:paraId="2624EC4E" w14:textId="77777777" w:rsidTr="00D230AA">
        <w:trPr>
          <w:trHeight w:val="277"/>
        </w:trPr>
        <w:tc>
          <w:tcPr>
            <w:tcW w:w="3685" w:type="dxa"/>
            <w:vAlign w:val="center"/>
          </w:tcPr>
          <w:p w14:paraId="2624EC4C" w14:textId="6A616FEF" w:rsidR="00BC65FB" w:rsidRPr="007803AE" w:rsidRDefault="00D230AA" w:rsidP="00D230AA">
            <w:pPr>
              <w:jc w:val="center"/>
              <w:rPr>
                <w:rFonts w:ascii="Museo Sans 300" w:hAnsi="Museo Sans 300" w:cs="Arial"/>
                <w:sz w:val="22"/>
                <w:szCs w:val="22"/>
              </w:rPr>
            </w:pPr>
            <w:r w:rsidRPr="007803AE">
              <w:rPr>
                <w:rFonts w:ascii="Museo Sans 300" w:hAnsi="Museo Sans 300" w:cs="Arial"/>
                <w:sz w:val="22"/>
                <w:szCs w:val="22"/>
              </w:rPr>
              <w:t xml:space="preserve">Superior </w:t>
            </w:r>
          </w:p>
        </w:tc>
        <w:tc>
          <w:tcPr>
            <w:tcW w:w="3402" w:type="dxa"/>
            <w:vAlign w:val="center"/>
          </w:tcPr>
          <w:p w14:paraId="2624EC4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45</w:t>
            </w:r>
          </w:p>
        </w:tc>
      </w:tr>
      <w:tr w:rsidR="00BC65FB" w:rsidRPr="007803AE" w14:paraId="2624EC51" w14:textId="77777777" w:rsidTr="00D230AA">
        <w:trPr>
          <w:trHeight w:val="422"/>
        </w:trPr>
        <w:tc>
          <w:tcPr>
            <w:tcW w:w="3685" w:type="dxa"/>
            <w:vAlign w:val="center"/>
          </w:tcPr>
          <w:p w14:paraId="2624EC4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Temporal Superior</w:t>
            </w:r>
          </w:p>
        </w:tc>
        <w:tc>
          <w:tcPr>
            <w:tcW w:w="3402" w:type="dxa"/>
            <w:vAlign w:val="center"/>
          </w:tcPr>
          <w:p w14:paraId="2624EC5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55</w:t>
            </w:r>
          </w:p>
        </w:tc>
      </w:tr>
      <w:tr w:rsidR="00BC65FB" w:rsidRPr="007803AE" w14:paraId="2624EC54" w14:textId="77777777" w:rsidTr="00D678B1">
        <w:trPr>
          <w:trHeight w:val="552"/>
        </w:trPr>
        <w:tc>
          <w:tcPr>
            <w:tcW w:w="3685" w:type="dxa"/>
            <w:vAlign w:val="center"/>
          </w:tcPr>
          <w:p w14:paraId="2624EC52" w14:textId="77777777" w:rsidR="00BC65FB" w:rsidRPr="007803AE" w:rsidRDefault="00BC65FB" w:rsidP="00D678B1">
            <w:pPr>
              <w:jc w:val="center"/>
              <w:rPr>
                <w:rFonts w:ascii="Museo Sans 300" w:hAnsi="Museo Sans 300" w:cs="Arial"/>
                <w:sz w:val="22"/>
                <w:szCs w:val="22"/>
              </w:rPr>
            </w:pPr>
          </w:p>
        </w:tc>
        <w:tc>
          <w:tcPr>
            <w:tcW w:w="3402" w:type="dxa"/>
            <w:vAlign w:val="center"/>
          </w:tcPr>
          <w:p w14:paraId="2624EC53" w14:textId="77777777" w:rsidR="00BC65FB" w:rsidRPr="007803AE" w:rsidRDefault="00BC65FB" w:rsidP="00D678B1">
            <w:pPr>
              <w:jc w:val="center"/>
              <w:rPr>
                <w:rFonts w:ascii="Museo Sans 300" w:hAnsi="Museo Sans 300" w:cs="Arial"/>
                <w:sz w:val="22"/>
                <w:szCs w:val="22"/>
              </w:rPr>
            </w:pPr>
          </w:p>
        </w:tc>
      </w:tr>
      <w:tr w:rsidR="00BC65FB" w:rsidRPr="007803AE" w14:paraId="2624EC57" w14:textId="77777777" w:rsidTr="00D678B1">
        <w:trPr>
          <w:trHeight w:val="552"/>
        </w:trPr>
        <w:tc>
          <w:tcPr>
            <w:tcW w:w="3685" w:type="dxa"/>
            <w:vAlign w:val="center"/>
          </w:tcPr>
          <w:p w14:paraId="2624EC55" w14:textId="77777777" w:rsidR="00BC65FB" w:rsidRPr="007803AE" w:rsidRDefault="00BC65FB" w:rsidP="003A0E3F">
            <w:pPr>
              <w:jc w:val="right"/>
              <w:rPr>
                <w:rFonts w:ascii="Museo Sans 300" w:hAnsi="Museo Sans 300" w:cs="Arial"/>
                <w:b/>
                <w:sz w:val="22"/>
                <w:szCs w:val="22"/>
              </w:rPr>
            </w:pPr>
            <w:r w:rsidRPr="007803AE">
              <w:rPr>
                <w:rFonts w:ascii="Museo Sans 300" w:hAnsi="Museo Sans 300" w:cs="Arial"/>
                <w:b/>
                <w:sz w:val="22"/>
                <w:szCs w:val="22"/>
              </w:rPr>
              <w:t>Total</w:t>
            </w:r>
          </w:p>
        </w:tc>
        <w:tc>
          <w:tcPr>
            <w:tcW w:w="3402" w:type="dxa"/>
            <w:vAlign w:val="center"/>
          </w:tcPr>
          <w:p w14:paraId="2624EC56" w14:textId="77777777" w:rsidR="00BC65FB" w:rsidRPr="007803AE" w:rsidRDefault="00BC65FB" w:rsidP="00D678B1">
            <w:pPr>
              <w:jc w:val="center"/>
              <w:rPr>
                <w:rFonts w:ascii="Museo Sans 300" w:hAnsi="Museo Sans 300" w:cs="Arial"/>
                <w:b/>
                <w:sz w:val="22"/>
                <w:szCs w:val="22"/>
              </w:rPr>
            </w:pPr>
            <w:r w:rsidRPr="007803AE">
              <w:rPr>
                <w:rFonts w:ascii="Museo Sans 300" w:hAnsi="Museo Sans 300" w:cs="Arial"/>
                <w:b/>
                <w:sz w:val="22"/>
                <w:szCs w:val="22"/>
              </w:rPr>
              <w:t>500</w:t>
            </w:r>
          </w:p>
        </w:tc>
      </w:tr>
    </w:tbl>
    <w:p w14:paraId="6C9FC033" w14:textId="77777777" w:rsidR="00EB1154" w:rsidRPr="007803AE" w:rsidRDefault="00EB1154" w:rsidP="00BC65FB">
      <w:pPr>
        <w:jc w:val="both"/>
        <w:rPr>
          <w:rFonts w:ascii="Museo Sans 300" w:hAnsi="Museo Sans 300" w:cs="Arial"/>
          <w:b/>
          <w:sz w:val="22"/>
          <w:szCs w:val="22"/>
        </w:rPr>
      </w:pPr>
    </w:p>
    <w:p w14:paraId="2624EC59" w14:textId="77777777" w:rsidR="00BC65FB" w:rsidRPr="007803AE" w:rsidRDefault="005A6C2C" w:rsidP="00BC65FB">
      <w:pPr>
        <w:jc w:val="both"/>
        <w:rPr>
          <w:rFonts w:ascii="Museo Sans 300" w:hAnsi="Museo Sans 300" w:cs="Arial"/>
          <w:b/>
          <w:sz w:val="22"/>
          <w:szCs w:val="22"/>
        </w:rPr>
      </w:pPr>
      <w:r w:rsidRPr="007803AE">
        <w:rPr>
          <w:rFonts w:ascii="Museo Sans 300" w:hAnsi="Museo Sans 300" w:cs="Arial"/>
          <w:b/>
          <w:sz w:val="22"/>
          <w:szCs w:val="22"/>
        </w:rPr>
        <w:t>Determinación de la pérdida del campo visual</w:t>
      </w:r>
      <w:r w:rsidR="003A0E3F" w:rsidRPr="007803AE">
        <w:rPr>
          <w:rFonts w:ascii="Museo Sans 300" w:hAnsi="Museo Sans 300" w:cs="Arial"/>
          <w:b/>
          <w:sz w:val="22"/>
          <w:szCs w:val="22"/>
        </w:rPr>
        <w:t>.</w:t>
      </w:r>
    </w:p>
    <w:p w14:paraId="2624EC5A" w14:textId="77777777" w:rsidR="003A0E3F" w:rsidRPr="007803AE" w:rsidRDefault="003A0E3F" w:rsidP="00BC65FB">
      <w:pPr>
        <w:jc w:val="both"/>
        <w:rPr>
          <w:rFonts w:ascii="Museo Sans 300" w:hAnsi="Museo Sans 300" w:cs="Arial"/>
          <w:sz w:val="22"/>
          <w:szCs w:val="22"/>
        </w:rPr>
      </w:pPr>
    </w:p>
    <w:p w14:paraId="2624EC5B" w14:textId="77777777" w:rsidR="00BC65FB" w:rsidRPr="007803AE" w:rsidRDefault="005A6C2C" w:rsidP="00AE001E">
      <w:pPr>
        <w:widowControl w:val="0"/>
        <w:jc w:val="both"/>
        <w:rPr>
          <w:rFonts w:ascii="Museo Sans 300" w:hAnsi="Museo Sans 300" w:cs="Arial"/>
          <w:sz w:val="22"/>
          <w:szCs w:val="22"/>
        </w:rPr>
      </w:pPr>
      <w:r w:rsidRPr="007803AE">
        <w:rPr>
          <w:rFonts w:ascii="Museo Sans 300" w:hAnsi="Museo Sans 300" w:cs="Arial"/>
          <w:sz w:val="22"/>
          <w:szCs w:val="22"/>
        </w:rPr>
        <w:t>Para la determinación de la pérdida del campo visual se requiere contar con un estudio del campo visual, el que comprende campimetría central y periférica. Se debe realizar con la mejor corrección de la agudeza visual.</w:t>
      </w:r>
    </w:p>
    <w:p w14:paraId="14C549E9" w14:textId="77777777" w:rsidR="00AE001E" w:rsidRPr="007803AE" w:rsidRDefault="00AE001E" w:rsidP="00AE001E">
      <w:pPr>
        <w:widowControl w:val="0"/>
        <w:jc w:val="both"/>
        <w:rPr>
          <w:rFonts w:ascii="Museo Sans 300" w:hAnsi="Museo Sans 300" w:cs="Arial"/>
          <w:sz w:val="22"/>
          <w:szCs w:val="22"/>
        </w:rPr>
      </w:pPr>
    </w:p>
    <w:p w14:paraId="2624EC5D" w14:textId="77777777"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Para valorar el menoscabo global de la persona en la capacidad de trabajo, basta cuantificar el daño en la Campimetría Central; la cual es más aceptable que la periférica y sus resultados más confiables.</w:t>
      </w:r>
    </w:p>
    <w:p w14:paraId="04C7A7AF" w14:textId="77777777" w:rsidR="0058160B" w:rsidRPr="007803AE" w:rsidRDefault="0058160B" w:rsidP="003A0E3F">
      <w:pPr>
        <w:jc w:val="both"/>
        <w:rPr>
          <w:rFonts w:ascii="Museo Sans 300" w:hAnsi="Museo Sans 300" w:cs="Arial"/>
          <w:b/>
          <w:sz w:val="22"/>
          <w:szCs w:val="22"/>
        </w:rPr>
      </w:pPr>
    </w:p>
    <w:p w14:paraId="2624EC5E" w14:textId="7A78A3F6" w:rsidR="00BC65FB" w:rsidRPr="007803AE" w:rsidRDefault="005A6C2C" w:rsidP="003A0E3F">
      <w:pPr>
        <w:jc w:val="both"/>
        <w:rPr>
          <w:rFonts w:ascii="Museo Sans 300" w:hAnsi="Museo Sans 300" w:cs="Arial"/>
          <w:b/>
          <w:sz w:val="22"/>
          <w:szCs w:val="22"/>
        </w:rPr>
      </w:pPr>
      <w:r w:rsidRPr="007803AE">
        <w:rPr>
          <w:rFonts w:ascii="Museo Sans 300" w:hAnsi="Museo Sans 300" w:cs="Arial"/>
          <w:b/>
          <w:sz w:val="22"/>
          <w:szCs w:val="22"/>
        </w:rPr>
        <w:t>Campimetría Central</w:t>
      </w:r>
      <w:r w:rsidR="003A0E3F" w:rsidRPr="007803AE">
        <w:rPr>
          <w:rFonts w:ascii="Museo Sans 300" w:hAnsi="Museo Sans 300" w:cs="Arial"/>
          <w:b/>
          <w:sz w:val="22"/>
          <w:szCs w:val="22"/>
        </w:rPr>
        <w:t>.</w:t>
      </w:r>
    </w:p>
    <w:p w14:paraId="2624EC5F" w14:textId="77777777" w:rsidR="003A0E3F" w:rsidRPr="007803AE" w:rsidRDefault="003A0E3F" w:rsidP="003A0E3F">
      <w:pPr>
        <w:jc w:val="both"/>
        <w:rPr>
          <w:rFonts w:ascii="Museo Sans 300" w:hAnsi="Museo Sans 300" w:cs="Arial"/>
          <w:sz w:val="22"/>
          <w:szCs w:val="22"/>
        </w:rPr>
      </w:pPr>
    </w:p>
    <w:p w14:paraId="2624EC60" w14:textId="77777777" w:rsidR="00BC65FB" w:rsidRPr="007803AE" w:rsidRDefault="005A6C2C" w:rsidP="003A0E3F">
      <w:pPr>
        <w:jc w:val="both"/>
        <w:rPr>
          <w:rFonts w:ascii="Museo Sans 300" w:hAnsi="Museo Sans 300" w:cs="Arial"/>
          <w:sz w:val="22"/>
          <w:szCs w:val="22"/>
        </w:rPr>
      </w:pPr>
      <w:r w:rsidRPr="007803AE">
        <w:rPr>
          <w:rFonts w:ascii="Museo Sans 300" w:hAnsi="Museo Sans 300" w:cs="Arial"/>
          <w:sz w:val="22"/>
          <w:szCs w:val="22"/>
        </w:rPr>
        <w:t>El menoscabo en la campimetría central se calculará de la siguiente manera:</w:t>
      </w:r>
    </w:p>
    <w:p w14:paraId="2624EC61" w14:textId="77777777" w:rsidR="003A0E3F" w:rsidRPr="007803AE" w:rsidRDefault="003A0E3F" w:rsidP="003A0E3F">
      <w:pPr>
        <w:jc w:val="both"/>
        <w:rPr>
          <w:rFonts w:ascii="Museo Sans 300" w:hAnsi="Museo Sans 300" w:cs="Arial"/>
          <w:sz w:val="22"/>
          <w:szCs w:val="22"/>
        </w:rPr>
      </w:pPr>
    </w:p>
    <w:p w14:paraId="2624EC62" w14:textId="77777777" w:rsidR="00D4388B" w:rsidRPr="007803AE" w:rsidRDefault="005A6C2C" w:rsidP="000B52C0">
      <w:pPr>
        <w:numPr>
          <w:ilvl w:val="0"/>
          <w:numId w:val="113"/>
        </w:numPr>
        <w:ind w:left="425" w:hanging="425"/>
        <w:jc w:val="both"/>
        <w:rPr>
          <w:rFonts w:ascii="Museo Sans 300" w:hAnsi="Museo Sans 300" w:cs="Arial"/>
          <w:sz w:val="22"/>
          <w:szCs w:val="22"/>
        </w:rPr>
      </w:pPr>
      <w:r w:rsidRPr="007803AE">
        <w:rPr>
          <w:rFonts w:ascii="Museo Sans 300" w:hAnsi="Museo Sans 300" w:cs="Arial"/>
          <w:sz w:val="22"/>
          <w:szCs w:val="22"/>
        </w:rPr>
        <w:t>Los 8 campos centrales fluctúan cada uno entre 30</w:t>
      </w:r>
      <w:r w:rsidR="00F47082" w:rsidRPr="007803AE">
        <w:rPr>
          <w:rFonts w:ascii="Museo Sans 300" w:hAnsi="Museo Sans 300" w:cs="Arial"/>
          <w:sz w:val="22"/>
          <w:szCs w:val="22"/>
        </w:rPr>
        <w:t>°</w:t>
      </w:r>
      <w:r w:rsidRPr="007803AE">
        <w:rPr>
          <w:rFonts w:ascii="Museo Sans 300" w:hAnsi="Museo Sans 300" w:cs="Arial"/>
          <w:sz w:val="22"/>
          <w:szCs w:val="22"/>
        </w:rPr>
        <w:t xml:space="preserve"> y 40</w:t>
      </w:r>
      <w:r w:rsidR="00F47082" w:rsidRPr="007803AE">
        <w:rPr>
          <w:rFonts w:ascii="Museo Sans 300" w:hAnsi="Museo Sans 300" w:cs="Arial"/>
          <w:sz w:val="22"/>
          <w:szCs w:val="22"/>
        </w:rPr>
        <w:t>°</w:t>
      </w:r>
      <w:r w:rsidRPr="007803AE">
        <w:rPr>
          <w:rFonts w:ascii="Museo Sans 300" w:hAnsi="Museo Sans 300" w:cs="Arial"/>
          <w:sz w:val="22"/>
          <w:szCs w:val="22"/>
        </w:rPr>
        <w:t>, sumando un total aproximado de 270</w:t>
      </w:r>
      <w:r w:rsidR="00F47082" w:rsidRPr="007803AE">
        <w:rPr>
          <w:rFonts w:ascii="Museo Sans 300" w:hAnsi="Museo Sans 300" w:cs="Arial"/>
          <w:sz w:val="22"/>
          <w:szCs w:val="22"/>
        </w:rPr>
        <w:t>°</w:t>
      </w:r>
      <w:r w:rsidR="003A0E3F" w:rsidRPr="007803AE">
        <w:rPr>
          <w:rFonts w:ascii="Museo Sans 300" w:hAnsi="Museo Sans 300" w:cs="Arial"/>
          <w:sz w:val="22"/>
          <w:szCs w:val="22"/>
        </w:rPr>
        <w:t>.</w:t>
      </w:r>
    </w:p>
    <w:p w14:paraId="2624EC63" w14:textId="77777777" w:rsidR="00BC65FB" w:rsidRPr="007803AE" w:rsidRDefault="005A6C2C" w:rsidP="000B52C0">
      <w:pPr>
        <w:numPr>
          <w:ilvl w:val="0"/>
          <w:numId w:val="113"/>
        </w:numPr>
        <w:ind w:left="425" w:hanging="425"/>
        <w:jc w:val="both"/>
        <w:rPr>
          <w:rFonts w:ascii="Museo Sans 300" w:hAnsi="Museo Sans 300" w:cs="Arial"/>
          <w:sz w:val="22"/>
          <w:szCs w:val="22"/>
        </w:rPr>
      </w:pPr>
      <w:r w:rsidRPr="007803AE">
        <w:rPr>
          <w:rFonts w:ascii="Museo Sans 300" w:hAnsi="Museo Sans 300" w:cs="Arial"/>
          <w:sz w:val="22"/>
          <w:szCs w:val="22"/>
        </w:rPr>
        <w:t>Se calcula la magnitud del campo medido. Por ejemplo: 3 campos de 25</w:t>
      </w:r>
      <w:r w:rsidR="00F47082" w:rsidRPr="007803AE">
        <w:rPr>
          <w:rFonts w:ascii="Museo Sans 300" w:hAnsi="Museo Sans 300" w:cs="Arial"/>
          <w:sz w:val="22"/>
          <w:szCs w:val="22"/>
        </w:rPr>
        <w:t>°</w:t>
      </w:r>
      <w:r w:rsidRPr="007803AE">
        <w:rPr>
          <w:rFonts w:ascii="Museo Sans 300" w:hAnsi="Museo Sans 300" w:cs="Arial"/>
          <w:sz w:val="22"/>
          <w:szCs w:val="22"/>
        </w:rPr>
        <w:t xml:space="preserve"> = 75</w:t>
      </w:r>
      <w:r w:rsidR="00F47082" w:rsidRPr="007803AE">
        <w:rPr>
          <w:rFonts w:ascii="Museo Sans 300" w:hAnsi="Museo Sans 300" w:cs="Arial"/>
          <w:sz w:val="22"/>
          <w:szCs w:val="22"/>
        </w:rPr>
        <w:t>°</w:t>
      </w:r>
      <w:r w:rsidRPr="007803AE">
        <w:rPr>
          <w:rFonts w:ascii="Museo Sans 300" w:hAnsi="Museo Sans 300" w:cs="Arial"/>
          <w:sz w:val="22"/>
          <w:szCs w:val="22"/>
        </w:rPr>
        <w:t>; 2 campos de 40</w:t>
      </w:r>
      <w:r w:rsidR="00F47082" w:rsidRPr="007803AE">
        <w:rPr>
          <w:rFonts w:ascii="Museo Sans 300" w:hAnsi="Museo Sans 300" w:cs="Arial"/>
          <w:sz w:val="22"/>
          <w:szCs w:val="22"/>
        </w:rPr>
        <w:t>°</w:t>
      </w:r>
      <w:r w:rsidRPr="007803AE">
        <w:rPr>
          <w:rFonts w:ascii="Museo Sans 300" w:hAnsi="Museo Sans 300" w:cs="Arial"/>
          <w:sz w:val="22"/>
          <w:szCs w:val="22"/>
        </w:rPr>
        <w:t xml:space="preserve"> = 80</w:t>
      </w:r>
      <w:r w:rsidR="00F47082" w:rsidRPr="007803AE">
        <w:rPr>
          <w:rFonts w:ascii="Museo Sans 300" w:hAnsi="Museo Sans 300" w:cs="Arial"/>
          <w:sz w:val="22"/>
          <w:szCs w:val="22"/>
        </w:rPr>
        <w:t>°</w:t>
      </w:r>
      <w:r w:rsidRPr="007803AE">
        <w:rPr>
          <w:rFonts w:ascii="Museo Sans 300" w:hAnsi="Museo Sans 300" w:cs="Arial"/>
          <w:sz w:val="22"/>
          <w:szCs w:val="22"/>
        </w:rPr>
        <w:t>; 3 campos de 0 (Hemianopsia inferior) = 0</w:t>
      </w:r>
      <w:r w:rsidR="00F47082" w:rsidRPr="007803AE">
        <w:rPr>
          <w:rFonts w:ascii="Museo Sans 300" w:hAnsi="Museo Sans 300" w:cs="Arial"/>
          <w:sz w:val="22"/>
          <w:szCs w:val="22"/>
        </w:rPr>
        <w:t>°</w:t>
      </w:r>
      <w:r w:rsidRPr="007803AE">
        <w:rPr>
          <w:rFonts w:ascii="Museo Sans 300" w:hAnsi="Museo Sans 300" w:cs="Arial"/>
          <w:sz w:val="22"/>
          <w:szCs w:val="22"/>
        </w:rPr>
        <w:t>; total del campo visual central = 75 + 80 + 0 = 155</w:t>
      </w:r>
      <w:r w:rsidR="00F47082" w:rsidRPr="007803AE">
        <w:rPr>
          <w:rFonts w:ascii="Museo Sans 300" w:hAnsi="Museo Sans 300" w:cs="Arial"/>
          <w:sz w:val="22"/>
          <w:szCs w:val="22"/>
        </w:rPr>
        <w:t>°</w:t>
      </w:r>
      <w:r w:rsidR="003A0E3F" w:rsidRPr="007803AE">
        <w:rPr>
          <w:rFonts w:ascii="Museo Sans 300" w:hAnsi="Museo Sans 300" w:cs="Arial"/>
          <w:sz w:val="22"/>
          <w:szCs w:val="22"/>
        </w:rPr>
        <w:t>.</w:t>
      </w:r>
    </w:p>
    <w:p w14:paraId="2624EC64" w14:textId="77777777" w:rsidR="00BC65FB" w:rsidRPr="007803AE" w:rsidRDefault="005A6C2C" w:rsidP="000B52C0">
      <w:pPr>
        <w:numPr>
          <w:ilvl w:val="0"/>
          <w:numId w:val="113"/>
        </w:numPr>
        <w:ind w:left="425" w:hanging="425"/>
        <w:jc w:val="both"/>
        <w:rPr>
          <w:rFonts w:ascii="Museo Sans 300" w:hAnsi="Museo Sans 300" w:cs="Arial"/>
          <w:sz w:val="22"/>
          <w:szCs w:val="22"/>
        </w:rPr>
      </w:pPr>
      <w:r w:rsidRPr="007803AE">
        <w:rPr>
          <w:rFonts w:ascii="Museo Sans 300" w:hAnsi="Museo Sans 300" w:cs="Arial"/>
          <w:sz w:val="22"/>
          <w:szCs w:val="22"/>
        </w:rPr>
        <w:t>La cifra anterior se debe multiplicar por 2, y luego se lleva a la Tabla 2</w:t>
      </w:r>
      <w:r w:rsidR="00674240" w:rsidRPr="007803AE">
        <w:rPr>
          <w:rFonts w:ascii="Museo Sans 300" w:hAnsi="Museo Sans 300" w:cs="Arial"/>
          <w:sz w:val="22"/>
          <w:szCs w:val="22"/>
        </w:rPr>
        <w:t xml:space="preserve"> siguiente</w:t>
      </w:r>
      <w:r w:rsidRPr="007803AE">
        <w:rPr>
          <w:rFonts w:ascii="Museo Sans 300" w:hAnsi="Museo Sans 300" w:cs="Arial"/>
          <w:sz w:val="22"/>
          <w:szCs w:val="22"/>
        </w:rPr>
        <w:t>. En el ejemplo 155 x 2 = 310</w:t>
      </w:r>
      <w:r w:rsidR="00F47082" w:rsidRPr="007803AE">
        <w:rPr>
          <w:rFonts w:ascii="Museo Sans 300" w:hAnsi="Museo Sans 300" w:cs="Arial"/>
          <w:sz w:val="22"/>
          <w:szCs w:val="22"/>
        </w:rPr>
        <w:t>°</w:t>
      </w:r>
      <w:r w:rsidRPr="007803AE">
        <w:rPr>
          <w:rFonts w:ascii="Museo Sans 300" w:hAnsi="Museo Sans 300" w:cs="Arial"/>
          <w:sz w:val="22"/>
          <w:szCs w:val="22"/>
        </w:rPr>
        <w:t xml:space="preserve"> conservados, ó 190</w:t>
      </w:r>
      <w:r w:rsidR="00F47082" w:rsidRPr="007803AE">
        <w:rPr>
          <w:rFonts w:ascii="Museo Sans 300" w:hAnsi="Museo Sans 300" w:cs="Arial"/>
          <w:sz w:val="22"/>
          <w:szCs w:val="22"/>
        </w:rPr>
        <w:t>°</w:t>
      </w:r>
      <w:r w:rsidRPr="007803AE">
        <w:rPr>
          <w:rFonts w:ascii="Museo Sans 300" w:hAnsi="Museo Sans 300" w:cs="Arial"/>
          <w:sz w:val="22"/>
          <w:szCs w:val="22"/>
        </w:rPr>
        <w:t xml:space="preserve"> perdidos, lo que da un menoscabo de visión de 38% del ojo afectado.</w:t>
      </w:r>
    </w:p>
    <w:p w14:paraId="2624EC65" w14:textId="77777777"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br/>
        <w:t>La afección más frecuente que compromete el Campo Visual es el glaucoma crónico simple, que produce en general un estrechamiento concéntrico del Campo Visual.</w:t>
      </w:r>
    </w:p>
    <w:p w14:paraId="2624EC66" w14:textId="77777777" w:rsidR="0011359A" w:rsidRPr="007803AE" w:rsidRDefault="0011359A" w:rsidP="00BC65FB">
      <w:pPr>
        <w:jc w:val="both"/>
        <w:rPr>
          <w:rFonts w:ascii="Museo Sans 300" w:hAnsi="Museo Sans 300" w:cs="Arial"/>
          <w:sz w:val="22"/>
          <w:szCs w:val="22"/>
        </w:rPr>
      </w:pPr>
    </w:p>
    <w:p w14:paraId="2624EC67" w14:textId="77777777"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En la Tabla 2</w:t>
      </w:r>
      <w:r w:rsidR="00674240" w:rsidRPr="007803AE">
        <w:rPr>
          <w:rFonts w:ascii="Museo Sans 300" w:hAnsi="Museo Sans 300" w:cs="Arial"/>
          <w:sz w:val="22"/>
          <w:szCs w:val="22"/>
        </w:rPr>
        <w:t xml:space="preserve"> siguiente</w:t>
      </w:r>
      <w:r w:rsidRPr="007803AE">
        <w:rPr>
          <w:rFonts w:ascii="Museo Sans 300" w:hAnsi="Museo Sans 300" w:cs="Arial"/>
          <w:sz w:val="22"/>
          <w:szCs w:val="22"/>
        </w:rPr>
        <w:t>, se muestra el porcentaje de pérdida del campo visual de cada ojo. Para obtener el porcentaje de pérdida del campo visual de ambos ojos se debe aplicar la siguiente fórmula:</w:t>
      </w:r>
    </w:p>
    <w:p w14:paraId="2624EC68" w14:textId="77777777" w:rsidR="00BC65FB" w:rsidRPr="007803AE" w:rsidRDefault="005A6C2C" w:rsidP="00BC65FB">
      <w:pPr>
        <w:jc w:val="both"/>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b/>
          <w:sz w:val="22"/>
          <w:szCs w:val="22"/>
        </w:rPr>
        <w:t>(% menoscabo ojo peor x 0.25) + (</w:t>
      </w:r>
      <w:r w:rsidR="00416331" w:rsidRPr="007803AE">
        <w:rPr>
          <w:rFonts w:ascii="Museo Sans 300" w:hAnsi="Museo Sans 300" w:cs="Arial"/>
          <w:b/>
          <w:sz w:val="22"/>
          <w:szCs w:val="22"/>
        </w:rPr>
        <w:t>Menoscabo</w:t>
      </w:r>
      <w:r w:rsidRPr="007803AE">
        <w:rPr>
          <w:rFonts w:ascii="Museo Sans 300" w:hAnsi="Museo Sans 300" w:cs="Arial"/>
          <w:b/>
          <w:sz w:val="22"/>
          <w:szCs w:val="22"/>
        </w:rPr>
        <w:t xml:space="preserve"> ojo me</w:t>
      </w:r>
      <w:r w:rsidR="0011359A" w:rsidRPr="007803AE">
        <w:rPr>
          <w:rFonts w:ascii="Museo Sans 300" w:hAnsi="Museo Sans 300" w:cs="Arial"/>
          <w:b/>
          <w:sz w:val="22"/>
          <w:szCs w:val="22"/>
        </w:rPr>
        <w:t>j</w:t>
      </w:r>
      <w:r w:rsidRPr="007803AE">
        <w:rPr>
          <w:rFonts w:ascii="Museo Sans 300" w:hAnsi="Museo Sans 300" w:cs="Arial"/>
          <w:b/>
          <w:sz w:val="22"/>
          <w:szCs w:val="22"/>
        </w:rPr>
        <w:t>or x 0.75)</w:t>
      </w:r>
    </w:p>
    <w:p w14:paraId="2624EC69" w14:textId="77777777"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Es decir, el mayor porcentaje de pérdida se multiplica por 0.25 y el menor se multiplica por 0.75 y luego se suman, dando como resultado el menoscabo por el campo visual bilateral</w:t>
      </w:r>
      <w:r w:rsidR="00BC65FB" w:rsidRPr="007803AE">
        <w:rPr>
          <w:rFonts w:ascii="Museo Sans 300" w:hAnsi="Museo Sans 300" w:cs="Arial"/>
          <w:sz w:val="22"/>
          <w:szCs w:val="22"/>
        </w:rPr>
        <w:t>.</w:t>
      </w:r>
    </w:p>
    <w:p w14:paraId="2624EC6A" w14:textId="4D1659B7"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Este menoscabo deberá sumarse combinado a las restantes funciones visuales evaluadas, para obtener el menoscabo global de la persona por impedimento del Sistema Visual.</w:t>
      </w:r>
    </w:p>
    <w:p w14:paraId="2624EC6B" w14:textId="5D6A3EE0" w:rsidR="00BC65FB"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 xml:space="preserve">En el caso de visión monocular con agudeza visual normal, pero con campo disminuido, en el ojo único, se combina la falta de un ojo (25%) con la pérdida perimétrica obtenida directamente de la tabla </w:t>
      </w:r>
      <w:r w:rsidR="00416331" w:rsidRPr="007803AE">
        <w:rPr>
          <w:rFonts w:ascii="Museo Sans 300" w:hAnsi="Museo Sans 300" w:cs="Arial"/>
          <w:sz w:val="22"/>
          <w:szCs w:val="22"/>
        </w:rPr>
        <w:t>2</w:t>
      </w:r>
      <w:r w:rsidRPr="007803AE">
        <w:rPr>
          <w:rFonts w:ascii="Museo Sans 300" w:hAnsi="Museo Sans 300" w:cs="Arial"/>
          <w:sz w:val="22"/>
          <w:szCs w:val="22"/>
        </w:rPr>
        <w:t xml:space="preserve"> multiplicada por 0.75. Finalmente se suman en forma combinada los menoscabos por agudeza visual y por campo visual, para obtener el menoscabo global de la persona.</w:t>
      </w:r>
    </w:p>
    <w:p w14:paraId="4FFAF4F6" w14:textId="77777777" w:rsidR="004A3346" w:rsidRPr="007803AE" w:rsidRDefault="004A3346" w:rsidP="00BC65FB">
      <w:pPr>
        <w:jc w:val="both"/>
        <w:rPr>
          <w:rFonts w:ascii="Museo Sans 300" w:hAnsi="Museo Sans 300" w:cs="Arial"/>
          <w:sz w:val="22"/>
          <w:szCs w:val="22"/>
        </w:rPr>
      </w:pPr>
    </w:p>
    <w:p w14:paraId="2624EC6C" w14:textId="77777777" w:rsidR="005A6C2C" w:rsidRPr="007803AE" w:rsidRDefault="005A6C2C" w:rsidP="00BC65FB">
      <w:pPr>
        <w:jc w:val="both"/>
        <w:rPr>
          <w:rFonts w:ascii="Museo Sans 300" w:hAnsi="Museo Sans 300" w:cs="Arial"/>
          <w:sz w:val="22"/>
          <w:szCs w:val="22"/>
        </w:rPr>
      </w:pPr>
      <w:r w:rsidRPr="007803AE">
        <w:rPr>
          <w:rFonts w:ascii="Museo Sans 300" w:hAnsi="Museo Sans 300" w:cs="Arial"/>
          <w:sz w:val="22"/>
          <w:szCs w:val="22"/>
        </w:rPr>
        <w:t>El aumento de la mancha ciega y de los escotomas próximos a ésta, pueden quedar incluidos en una cuadrantopsia o hemianopsia, por lo que no requieren cálculo especial.</w:t>
      </w:r>
    </w:p>
    <w:p w14:paraId="2624EC6D" w14:textId="77777777" w:rsidR="00BC65FB" w:rsidRPr="007803AE" w:rsidRDefault="00BC65FB" w:rsidP="005A6C2C">
      <w:pPr>
        <w:rPr>
          <w:rFonts w:ascii="Museo Sans 300" w:hAnsi="Museo Sans 300" w:cs="Arial"/>
          <w:sz w:val="22"/>
          <w:szCs w:val="22"/>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7"/>
        <w:gridCol w:w="1395"/>
        <w:gridCol w:w="566"/>
        <w:gridCol w:w="1006"/>
        <w:gridCol w:w="1395"/>
        <w:gridCol w:w="567"/>
        <w:gridCol w:w="1006"/>
        <w:gridCol w:w="1380"/>
        <w:gridCol w:w="708"/>
      </w:tblGrid>
      <w:tr w:rsidR="00BC65FB" w:rsidRPr="007803AE" w14:paraId="2624EC6F" w14:textId="77777777" w:rsidTr="00D678B1">
        <w:trPr>
          <w:trHeight w:val="397"/>
        </w:trPr>
        <w:tc>
          <w:tcPr>
            <w:tcW w:w="9180" w:type="dxa"/>
            <w:gridSpan w:val="9"/>
            <w:vAlign w:val="center"/>
          </w:tcPr>
          <w:p w14:paraId="2624EC6E" w14:textId="77777777" w:rsidR="00BC65FB" w:rsidRPr="007803AE" w:rsidRDefault="00BC65FB" w:rsidP="00E75CB1">
            <w:pPr>
              <w:jc w:val="center"/>
              <w:rPr>
                <w:rFonts w:ascii="Museo Sans 300" w:hAnsi="Museo Sans 300" w:cs="Arial"/>
                <w:sz w:val="22"/>
                <w:szCs w:val="22"/>
              </w:rPr>
            </w:pPr>
            <w:r w:rsidRPr="007803AE">
              <w:rPr>
                <w:rFonts w:ascii="Museo Sans 300" w:hAnsi="Museo Sans 300" w:cs="Arial"/>
                <w:sz w:val="22"/>
                <w:szCs w:val="22"/>
              </w:rPr>
              <w:t xml:space="preserve">TABLA </w:t>
            </w:r>
            <w:r w:rsidR="00E75CB1" w:rsidRPr="007803AE">
              <w:rPr>
                <w:rFonts w:ascii="Museo Sans 300" w:hAnsi="Museo Sans 300" w:cs="Arial"/>
                <w:sz w:val="22"/>
                <w:szCs w:val="22"/>
              </w:rPr>
              <w:t>No. 2</w:t>
            </w:r>
            <w:r w:rsidRPr="007803AE">
              <w:rPr>
                <w:rFonts w:ascii="Museo Sans 300" w:hAnsi="Museo Sans 300" w:cs="Arial"/>
                <w:sz w:val="22"/>
                <w:szCs w:val="22"/>
              </w:rPr>
              <w:br/>
              <w:t>MENOSCABO POR PÉRDIDA DEL CAMPO</w:t>
            </w:r>
            <w:r w:rsidRPr="007803AE">
              <w:rPr>
                <w:rFonts w:ascii="Museo Sans 300" w:hAnsi="Museo Sans 300" w:cs="Arial"/>
                <w:sz w:val="22"/>
                <w:szCs w:val="22"/>
              </w:rPr>
              <w:br/>
              <w:t>VISUAL UNILATERAL</w:t>
            </w:r>
          </w:p>
        </w:tc>
      </w:tr>
      <w:tr w:rsidR="00BC65FB" w:rsidRPr="007803AE" w14:paraId="2624EC7A" w14:textId="77777777" w:rsidTr="003A0E3F">
        <w:trPr>
          <w:trHeight w:val="397"/>
        </w:trPr>
        <w:tc>
          <w:tcPr>
            <w:tcW w:w="1157" w:type="dxa"/>
            <w:vAlign w:val="center"/>
          </w:tcPr>
          <w:p w14:paraId="2624EC7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Perdidos</w:t>
            </w:r>
          </w:p>
        </w:tc>
        <w:tc>
          <w:tcPr>
            <w:tcW w:w="1395" w:type="dxa"/>
            <w:vAlign w:val="center"/>
          </w:tcPr>
          <w:p w14:paraId="2624EC7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Grados</w:t>
            </w:r>
          </w:p>
          <w:p w14:paraId="2624EC7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Conservados</w:t>
            </w:r>
          </w:p>
        </w:tc>
        <w:tc>
          <w:tcPr>
            <w:tcW w:w="566" w:type="dxa"/>
            <w:vAlign w:val="center"/>
          </w:tcPr>
          <w:p w14:paraId="2624EC7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w:t>
            </w:r>
          </w:p>
        </w:tc>
        <w:tc>
          <w:tcPr>
            <w:tcW w:w="1006" w:type="dxa"/>
            <w:vAlign w:val="center"/>
          </w:tcPr>
          <w:p w14:paraId="2624EC7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Perdidos</w:t>
            </w:r>
          </w:p>
        </w:tc>
        <w:tc>
          <w:tcPr>
            <w:tcW w:w="1395" w:type="dxa"/>
            <w:vAlign w:val="center"/>
          </w:tcPr>
          <w:p w14:paraId="2624EC7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Grados</w:t>
            </w:r>
            <w:r w:rsidRPr="007803AE">
              <w:rPr>
                <w:rFonts w:ascii="Museo Sans 300" w:hAnsi="Museo Sans 300" w:cs="Arial"/>
                <w:sz w:val="22"/>
                <w:szCs w:val="22"/>
              </w:rPr>
              <w:br/>
              <w:t>Conservados</w:t>
            </w:r>
          </w:p>
        </w:tc>
        <w:tc>
          <w:tcPr>
            <w:tcW w:w="567" w:type="dxa"/>
            <w:vAlign w:val="center"/>
          </w:tcPr>
          <w:p w14:paraId="2624EC7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w:t>
            </w:r>
          </w:p>
        </w:tc>
        <w:tc>
          <w:tcPr>
            <w:tcW w:w="1006" w:type="dxa"/>
            <w:vAlign w:val="center"/>
          </w:tcPr>
          <w:p w14:paraId="2624EC7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Perdidos</w:t>
            </w:r>
          </w:p>
        </w:tc>
        <w:tc>
          <w:tcPr>
            <w:tcW w:w="1380" w:type="dxa"/>
            <w:vAlign w:val="center"/>
          </w:tcPr>
          <w:p w14:paraId="2624EC7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Grados</w:t>
            </w:r>
            <w:r w:rsidRPr="007803AE">
              <w:rPr>
                <w:rFonts w:ascii="Museo Sans 300" w:hAnsi="Museo Sans 300" w:cs="Arial"/>
                <w:sz w:val="22"/>
                <w:szCs w:val="22"/>
              </w:rPr>
              <w:br/>
              <w:t>Conservados</w:t>
            </w:r>
          </w:p>
        </w:tc>
        <w:tc>
          <w:tcPr>
            <w:tcW w:w="708" w:type="dxa"/>
            <w:vAlign w:val="center"/>
          </w:tcPr>
          <w:p w14:paraId="2624EC7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w:t>
            </w:r>
          </w:p>
        </w:tc>
      </w:tr>
      <w:tr w:rsidR="00BC65FB" w:rsidRPr="007803AE" w14:paraId="2624EC84" w14:textId="77777777" w:rsidTr="003A0E3F">
        <w:trPr>
          <w:trHeight w:val="397"/>
        </w:trPr>
        <w:tc>
          <w:tcPr>
            <w:tcW w:w="1157" w:type="dxa"/>
            <w:vAlign w:val="center"/>
          </w:tcPr>
          <w:p w14:paraId="2624EC7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0</w:t>
            </w:r>
          </w:p>
        </w:tc>
        <w:tc>
          <w:tcPr>
            <w:tcW w:w="1395" w:type="dxa"/>
            <w:vAlign w:val="center"/>
          </w:tcPr>
          <w:p w14:paraId="2624EC7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500</w:t>
            </w:r>
          </w:p>
        </w:tc>
        <w:tc>
          <w:tcPr>
            <w:tcW w:w="566" w:type="dxa"/>
            <w:vAlign w:val="center"/>
          </w:tcPr>
          <w:p w14:paraId="2624EC7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0</w:t>
            </w:r>
          </w:p>
        </w:tc>
        <w:tc>
          <w:tcPr>
            <w:tcW w:w="1006" w:type="dxa"/>
            <w:vAlign w:val="center"/>
          </w:tcPr>
          <w:p w14:paraId="2624EC7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170</w:t>
            </w:r>
          </w:p>
        </w:tc>
        <w:tc>
          <w:tcPr>
            <w:tcW w:w="1395" w:type="dxa"/>
            <w:vAlign w:val="center"/>
          </w:tcPr>
          <w:p w14:paraId="2624EC7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330</w:t>
            </w:r>
          </w:p>
        </w:tc>
        <w:tc>
          <w:tcPr>
            <w:tcW w:w="567" w:type="dxa"/>
            <w:vAlign w:val="center"/>
          </w:tcPr>
          <w:p w14:paraId="2624EC8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34</w:t>
            </w:r>
          </w:p>
        </w:tc>
        <w:tc>
          <w:tcPr>
            <w:tcW w:w="1006" w:type="dxa"/>
            <w:vAlign w:val="center"/>
          </w:tcPr>
          <w:p w14:paraId="2624EC8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340</w:t>
            </w:r>
          </w:p>
        </w:tc>
        <w:tc>
          <w:tcPr>
            <w:tcW w:w="1380" w:type="dxa"/>
            <w:vAlign w:val="center"/>
          </w:tcPr>
          <w:p w14:paraId="2624EC8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160</w:t>
            </w:r>
          </w:p>
        </w:tc>
        <w:tc>
          <w:tcPr>
            <w:tcW w:w="708" w:type="dxa"/>
            <w:vAlign w:val="center"/>
          </w:tcPr>
          <w:p w14:paraId="2624EC8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68</w:t>
            </w:r>
          </w:p>
        </w:tc>
      </w:tr>
      <w:tr w:rsidR="00BC65FB" w:rsidRPr="007803AE" w14:paraId="2624EC8E" w14:textId="77777777" w:rsidTr="003A0E3F">
        <w:trPr>
          <w:trHeight w:val="397"/>
        </w:trPr>
        <w:tc>
          <w:tcPr>
            <w:tcW w:w="1157" w:type="dxa"/>
            <w:vAlign w:val="center"/>
          </w:tcPr>
          <w:p w14:paraId="2624EC8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10</w:t>
            </w:r>
          </w:p>
        </w:tc>
        <w:tc>
          <w:tcPr>
            <w:tcW w:w="1395" w:type="dxa"/>
            <w:vAlign w:val="center"/>
          </w:tcPr>
          <w:p w14:paraId="2624EC8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490</w:t>
            </w:r>
          </w:p>
        </w:tc>
        <w:tc>
          <w:tcPr>
            <w:tcW w:w="566" w:type="dxa"/>
            <w:vAlign w:val="center"/>
          </w:tcPr>
          <w:p w14:paraId="2624EC8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w:t>
            </w:r>
          </w:p>
        </w:tc>
        <w:tc>
          <w:tcPr>
            <w:tcW w:w="1006" w:type="dxa"/>
            <w:vAlign w:val="center"/>
          </w:tcPr>
          <w:p w14:paraId="2624EC8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180</w:t>
            </w:r>
          </w:p>
        </w:tc>
        <w:tc>
          <w:tcPr>
            <w:tcW w:w="1395" w:type="dxa"/>
            <w:vAlign w:val="center"/>
          </w:tcPr>
          <w:p w14:paraId="2624EC8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320</w:t>
            </w:r>
          </w:p>
        </w:tc>
        <w:tc>
          <w:tcPr>
            <w:tcW w:w="567" w:type="dxa"/>
            <w:vAlign w:val="center"/>
          </w:tcPr>
          <w:p w14:paraId="2624EC8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36</w:t>
            </w:r>
          </w:p>
        </w:tc>
        <w:tc>
          <w:tcPr>
            <w:tcW w:w="1006" w:type="dxa"/>
            <w:vAlign w:val="center"/>
          </w:tcPr>
          <w:p w14:paraId="2624EC8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350</w:t>
            </w:r>
          </w:p>
        </w:tc>
        <w:tc>
          <w:tcPr>
            <w:tcW w:w="1380" w:type="dxa"/>
            <w:vAlign w:val="center"/>
          </w:tcPr>
          <w:p w14:paraId="2624EC8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150</w:t>
            </w:r>
          </w:p>
        </w:tc>
        <w:tc>
          <w:tcPr>
            <w:tcW w:w="708" w:type="dxa"/>
            <w:vAlign w:val="center"/>
          </w:tcPr>
          <w:p w14:paraId="2624EC8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70</w:t>
            </w:r>
          </w:p>
        </w:tc>
      </w:tr>
      <w:tr w:rsidR="00BC65FB" w:rsidRPr="007803AE" w14:paraId="2624EC98" w14:textId="77777777" w:rsidTr="003A0E3F">
        <w:trPr>
          <w:trHeight w:val="397"/>
        </w:trPr>
        <w:tc>
          <w:tcPr>
            <w:tcW w:w="1157" w:type="dxa"/>
            <w:vAlign w:val="center"/>
          </w:tcPr>
          <w:p w14:paraId="2624EC8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20</w:t>
            </w:r>
          </w:p>
        </w:tc>
        <w:tc>
          <w:tcPr>
            <w:tcW w:w="1395" w:type="dxa"/>
            <w:vAlign w:val="center"/>
          </w:tcPr>
          <w:p w14:paraId="2624EC9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480</w:t>
            </w:r>
          </w:p>
        </w:tc>
        <w:tc>
          <w:tcPr>
            <w:tcW w:w="566" w:type="dxa"/>
            <w:vAlign w:val="center"/>
          </w:tcPr>
          <w:p w14:paraId="2624EC9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w:t>
            </w:r>
          </w:p>
        </w:tc>
        <w:tc>
          <w:tcPr>
            <w:tcW w:w="1006" w:type="dxa"/>
            <w:vAlign w:val="center"/>
          </w:tcPr>
          <w:p w14:paraId="2624EC9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190</w:t>
            </w:r>
          </w:p>
        </w:tc>
        <w:tc>
          <w:tcPr>
            <w:tcW w:w="1395" w:type="dxa"/>
            <w:vAlign w:val="center"/>
          </w:tcPr>
          <w:p w14:paraId="2624EC9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310</w:t>
            </w:r>
          </w:p>
        </w:tc>
        <w:tc>
          <w:tcPr>
            <w:tcW w:w="567" w:type="dxa"/>
            <w:vAlign w:val="center"/>
          </w:tcPr>
          <w:p w14:paraId="2624EC9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38</w:t>
            </w:r>
          </w:p>
        </w:tc>
        <w:tc>
          <w:tcPr>
            <w:tcW w:w="1006" w:type="dxa"/>
            <w:vAlign w:val="center"/>
          </w:tcPr>
          <w:p w14:paraId="2624EC9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360</w:t>
            </w:r>
          </w:p>
        </w:tc>
        <w:tc>
          <w:tcPr>
            <w:tcW w:w="1380" w:type="dxa"/>
            <w:vAlign w:val="center"/>
          </w:tcPr>
          <w:p w14:paraId="2624EC9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140</w:t>
            </w:r>
          </w:p>
        </w:tc>
        <w:tc>
          <w:tcPr>
            <w:tcW w:w="708" w:type="dxa"/>
            <w:vAlign w:val="center"/>
          </w:tcPr>
          <w:p w14:paraId="2624EC9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72</w:t>
            </w:r>
          </w:p>
        </w:tc>
      </w:tr>
      <w:tr w:rsidR="00BC65FB" w:rsidRPr="007803AE" w14:paraId="2624ECA2" w14:textId="77777777" w:rsidTr="003A0E3F">
        <w:trPr>
          <w:trHeight w:val="397"/>
        </w:trPr>
        <w:tc>
          <w:tcPr>
            <w:tcW w:w="1157" w:type="dxa"/>
            <w:vAlign w:val="center"/>
          </w:tcPr>
          <w:p w14:paraId="2624EC9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30</w:t>
            </w:r>
          </w:p>
        </w:tc>
        <w:tc>
          <w:tcPr>
            <w:tcW w:w="1395" w:type="dxa"/>
            <w:vAlign w:val="center"/>
          </w:tcPr>
          <w:p w14:paraId="2624EC9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470</w:t>
            </w:r>
          </w:p>
        </w:tc>
        <w:tc>
          <w:tcPr>
            <w:tcW w:w="566" w:type="dxa"/>
            <w:vAlign w:val="center"/>
          </w:tcPr>
          <w:p w14:paraId="2624EC9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w:t>
            </w:r>
          </w:p>
        </w:tc>
        <w:tc>
          <w:tcPr>
            <w:tcW w:w="1006" w:type="dxa"/>
            <w:vAlign w:val="center"/>
          </w:tcPr>
          <w:p w14:paraId="2624EC9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200</w:t>
            </w:r>
          </w:p>
        </w:tc>
        <w:tc>
          <w:tcPr>
            <w:tcW w:w="1395" w:type="dxa"/>
            <w:vAlign w:val="center"/>
          </w:tcPr>
          <w:p w14:paraId="2624EC9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300</w:t>
            </w:r>
          </w:p>
        </w:tc>
        <w:tc>
          <w:tcPr>
            <w:tcW w:w="567" w:type="dxa"/>
            <w:vAlign w:val="center"/>
          </w:tcPr>
          <w:p w14:paraId="2624EC9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40</w:t>
            </w:r>
          </w:p>
        </w:tc>
        <w:tc>
          <w:tcPr>
            <w:tcW w:w="1006" w:type="dxa"/>
            <w:vAlign w:val="center"/>
          </w:tcPr>
          <w:p w14:paraId="2624EC9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370</w:t>
            </w:r>
          </w:p>
        </w:tc>
        <w:tc>
          <w:tcPr>
            <w:tcW w:w="1380" w:type="dxa"/>
            <w:vAlign w:val="center"/>
          </w:tcPr>
          <w:p w14:paraId="2624ECA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130</w:t>
            </w:r>
          </w:p>
        </w:tc>
        <w:tc>
          <w:tcPr>
            <w:tcW w:w="708" w:type="dxa"/>
            <w:vAlign w:val="center"/>
          </w:tcPr>
          <w:p w14:paraId="2624ECA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74</w:t>
            </w:r>
          </w:p>
        </w:tc>
      </w:tr>
      <w:tr w:rsidR="00BC65FB" w:rsidRPr="007803AE" w14:paraId="2624ECAC" w14:textId="77777777" w:rsidTr="003A0E3F">
        <w:trPr>
          <w:trHeight w:val="397"/>
        </w:trPr>
        <w:tc>
          <w:tcPr>
            <w:tcW w:w="1157" w:type="dxa"/>
            <w:vAlign w:val="center"/>
          </w:tcPr>
          <w:p w14:paraId="2624ECA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40</w:t>
            </w:r>
          </w:p>
        </w:tc>
        <w:tc>
          <w:tcPr>
            <w:tcW w:w="1395" w:type="dxa"/>
            <w:vAlign w:val="center"/>
          </w:tcPr>
          <w:p w14:paraId="2624ECA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460</w:t>
            </w:r>
          </w:p>
        </w:tc>
        <w:tc>
          <w:tcPr>
            <w:tcW w:w="566" w:type="dxa"/>
            <w:vAlign w:val="center"/>
          </w:tcPr>
          <w:p w14:paraId="2624ECA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w:t>
            </w:r>
          </w:p>
        </w:tc>
        <w:tc>
          <w:tcPr>
            <w:tcW w:w="1006" w:type="dxa"/>
            <w:vAlign w:val="center"/>
          </w:tcPr>
          <w:p w14:paraId="2624ECA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210</w:t>
            </w:r>
          </w:p>
        </w:tc>
        <w:tc>
          <w:tcPr>
            <w:tcW w:w="1395" w:type="dxa"/>
            <w:vAlign w:val="center"/>
          </w:tcPr>
          <w:p w14:paraId="2624ECA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290</w:t>
            </w:r>
          </w:p>
        </w:tc>
        <w:tc>
          <w:tcPr>
            <w:tcW w:w="567" w:type="dxa"/>
            <w:vAlign w:val="center"/>
          </w:tcPr>
          <w:p w14:paraId="2624ECA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42</w:t>
            </w:r>
          </w:p>
        </w:tc>
        <w:tc>
          <w:tcPr>
            <w:tcW w:w="1006" w:type="dxa"/>
            <w:vAlign w:val="center"/>
          </w:tcPr>
          <w:p w14:paraId="2624ECA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380</w:t>
            </w:r>
          </w:p>
        </w:tc>
        <w:tc>
          <w:tcPr>
            <w:tcW w:w="1380" w:type="dxa"/>
            <w:vAlign w:val="center"/>
          </w:tcPr>
          <w:p w14:paraId="2624ECA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120</w:t>
            </w:r>
          </w:p>
        </w:tc>
        <w:tc>
          <w:tcPr>
            <w:tcW w:w="708" w:type="dxa"/>
            <w:vAlign w:val="center"/>
          </w:tcPr>
          <w:p w14:paraId="2624ECA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76</w:t>
            </w:r>
          </w:p>
        </w:tc>
      </w:tr>
      <w:tr w:rsidR="00BC65FB" w:rsidRPr="007803AE" w14:paraId="2624ECB6" w14:textId="77777777" w:rsidTr="003A0E3F">
        <w:trPr>
          <w:trHeight w:val="397"/>
        </w:trPr>
        <w:tc>
          <w:tcPr>
            <w:tcW w:w="1157" w:type="dxa"/>
            <w:vAlign w:val="center"/>
          </w:tcPr>
          <w:p w14:paraId="2624ECA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50</w:t>
            </w:r>
          </w:p>
        </w:tc>
        <w:tc>
          <w:tcPr>
            <w:tcW w:w="1395" w:type="dxa"/>
            <w:vAlign w:val="center"/>
          </w:tcPr>
          <w:p w14:paraId="2624ECA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450</w:t>
            </w:r>
          </w:p>
        </w:tc>
        <w:tc>
          <w:tcPr>
            <w:tcW w:w="566" w:type="dxa"/>
            <w:vAlign w:val="center"/>
          </w:tcPr>
          <w:p w14:paraId="2624ECA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10</w:t>
            </w:r>
          </w:p>
        </w:tc>
        <w:tc>
          <w:tcPr>
            <w:tcW w:w="1006" w:type="dxa"/>
            <w:vAlign w:val="center"/>
          </w:tcPr>
          <w:p w14:paraId="2624ECB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220</w:t>
            </w:r>
          </w:p>
        </w:tc>
        <w:tc>
          <w:tcPr>
            <w:tcW w:w="1395" w:type="dxa"/>
            <w:vAlign w:val="center"/>
          </w:tcPr>
          <w:p w14:paraId="2624ECB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280</w:t>
            </w:r>
          </w:p>
        </w:tc>
        <w:tc>
          <w:tcPr>
            <w:tcW w:w="567" w:type="dxa"/>
            <w:vAlign w:val="center"/>
          </w:tcPr>
          <w:p w14:paraId="2624ECB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44</w:t>
            </w:r>
          </w:p>
        </w:tc>
        <w:tc>
          <w:tcPr>
            <w:tcW w:w="1006" w:type="dxa"/>
            <w:vAlign w:val="center"/>
          </w:tcPr>
          <w:p w14:paraId="2624ECB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390</w:t>
            </w:r>
          </w:p>
        </w:tc>
        <w:tc>
          <w:tcPr>
            <w:tcW w:w="1380" w:type="dxa"/>
            <w:vAlign w:val="center"/>
          </w:tcPr>
          <w:p w14:paraId="2624ECB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110</w:t>
            </w:r>
          </w:p>
        </w:tc>
        <w:tc>
          <w:tcPr>
            <w:tcW w:w="708" w:type="dxa"/>
            <w:vAlign w:val="center"/>
          </w:tcPr>
          <w:p w14:paraId="2624ECB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78</w:t>
            </w:r>
          </w:p>
        </w:tc>
      </w:tr>
      <w:tr w:rsidR="00BC65FB" w:rsidRPr="007803AE" w14:paraId="2624ECC0" w14:textId="77777777" w:rsidTr="003A0E3F">
        <w:trPr>
          <w:trHeight w:val="397"/>
        </w:trPr>
        <w:tc>
          <w:tcPr>
            <w:tcW w:w="1157" w:type="dxa"/>
            <w:vAlign w:val="center"/>
          </w:tcPr>
          <w:p w14:paraId="2624ECB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60</w:t>
            </w:r>
          </w:p>
        </w:tc>
        <w:tc>
          <w:tcPr>
            <w:tcW w:w="1395" w:type="dxa"/>
            <w:vAlign w:val="center"/>
          </w:tcPr>
          <w:p w14:paraId="2624ECB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440</w:t>
            </w:r>
          </w:p>
        </w:tc>
        <w:tc>
          <w:tcPr>
            <w:tcW w:w="566" w:type="dxa"/>
            <w:vAlign w:val="center"/>
          </w:tcPr>
          <w:p w14:paraId="2624ECB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12</w:t>
            </w:r>
          </w:p>
        </w:tc>
        <w:tc>
          <w:tcPr>
            <w:tcW w:w="1006" w:type="dxa"/>
            <w:vAlign w:val="center"/>
          </w:tcPr>
          <w:p w14:paraId="2624ECB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230</w:t>
            </w:r>
          </w:p>
        </w:tc>
        <w:tc>
          <w:tcPr>
            <w:tcW w:w="1395" w:type="dxa"/>
            <w:vAlign w:val="center"/>
          </w:tcPr>
          <w:p w14:paraId="2624ECB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270</w:t>
            </w:r>
          </w:p>
        </w:tc>
        <w:tc>
          <w:tcPr>
            <w:tcW w:w="567" w:type="dxa"/>
            <w:vAlign w:val="center"/>
          </w:tcPr>
          <w:p w14:paraId="2624ECB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46</w:t>
            </w:r>
          </w:p>
        </w:tc>
        <w:tc>
          <w:tcPr>
            <w:tcW w:w="1006" w:type="dxa"/>
            <w:vAlign w:val="center"/>
          </w:tcPr>
          <w:p w14:paraId="2624ECB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400</w:t>
            </w:r>
          </w:p>
        </w:tc>
        <w:tc>
          <w:tcPr>
            <w:tcW w:w="1380" w:type="dxa"/>
            <w:vAlign w:val="center"/>
          </w:tcPr>
          <w:p w14:paraId="2624ECB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100</w:t>
            </w:r>
          </w:p>
        </w:tc>
        <w:tc>
          <w:tcPr>
            <w:tcW w:w="708" w:type="dxa"/>
            <w:vAlign w:val="center"/>
          </w:tcPr>
          <w:p w14:paraId="2624ECB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80</w:t>
            </w:r>
          </w:p>
        </w:tc>
      </w:tr>
      <w:tr w:rsidR="00BC65FB" w:rsidRPr="007803AE" w14:paraId="2624ECCA" w14:textId="77777777" w:rsidTr="003A0E3F">
        <w:trPr>
          <w:trHeight w:val="397"/>
        </w:trPr>
        <w:tc>
          <w:tcPr>
            <w:tcW w:w="1157" w:type="dxa"/>
            <w:vAlign w:val="center"/>
          </w:tcPr>
          <w:p w14:paraId="2624ECC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70</w:t>
            </w:r>
          </w:p>
        </w:tc>
        <w:tc>
          <w:tcPr>
            <w:tcW w:w="1395" w:type="dxa"/>
            <w:vAlign w:val="center"/>
          </w:tcPr>
          <w:p w14:paraId="2624ECC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430</w:t>
            </w:r>
          </w:p>
        </w:tc>
        <w:tc>
          <w:tcPr>
            <w:tcW w:w="566" w:type="dxa"/>
            <w:vAlign w:val="center"/>
          </w:tcPr>
          <w:p w14:paraId="2624ECC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14</w:t>
            </w:r>
          </w:p>
        </w:tc>
        <w:tc>
          <w:tcPr>
            <w:tcW w:w="1006" w:type="dxa"/>
            <w:vAlign w:val="center"/>
          </w:tcPr>
          <w:p w14:paraId="2624ECC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240</w:t>
            </w:r>
          </w:p>
        </w:tc>
        <w:tc>
          <w:tcPr>
            <w:tcW w:w="1395" w:type="dxa"/>
            <w:vAlign w:val="center"/>
          </w:tcPr>
          <w:p w14:paraId="2624ECC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260</w:t>
            </w:r>
          </w:p>
        </w:tc>
        <w:tc>
          <w:tcPr>
            <w:tcW w:w="567" w:type="dxa"/>
            <w:vAlign w:val="center"/>
          </w:tcPr>
          <w:p w14:paraId="2624ECC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48</w:t>
            </w:r>
          </w:p>
        </w:tc>
        <w:tc>
          <w:tcPr>
            <w:tcW w:w="1006" w:type="dxa"/>
            <w:vAlign w:val="center"/>
          </w:tcPr>
          <w:p w14:paraId="2624ECC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410</w:t>
            </w:r>
          </w:p>
        </w:tc>
        <w:tc>
          <w:tcPr>
            <w:tcW w:w="1380" w:type="dxa"/>
            <w:vAlign w:val="center"/>
          </w:tcPr>
          <w:p w14:paraId="2624ECC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90</w:t>
            </w:r>
          </w:p>
        </w:tc>
        <w:tc>
          <w:tcPr>
            <w:tcW w:w="708" w:type="dxa"/>
            <w:vAlign w:val="center"/>
          </w:tcPr>
          <w:p w14:paraId="2624ECC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82</w:t>
            </w:r>
          </w:p>
        </w:tc>
      </w:tr>
      <w:tr w:rsidR="00BC65FB" w:rsidRPr="007803AE" w14:paraId="2624ECD4" w14:textId="77777777" w:rsidTr="003A0E3F">
        <w:trPr>
          <w:trHeight w:val="397"/>
        </w:trPr>
        <w:tc>
          <w:tcPr>
            <w:tcW w:w="1157" w:type="dxa"/>
            <w:vAlign w:val="center"/>
          </w:tcPr>
          <w:p w14:paraId="2624ECC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80</w:t>
            </w:r>
          </w:p>
        </w:tc>
        <w:tc>
          <w:tcPr>
            <w:tcW w:w="1395" w:type="dxa"/>
            <w:vAlign w:val="center"/>
          </w:tcPr>
          <w:p w14:paraId="2624ECC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420</w:t>
            </w:r>
          </w:p>
        </w:tc>
        <w:tc>
          <w:tcPr>
            <w:tcW w:w="566" w:type="dxa"/>
            <w:vAlign w:val="center"/>
          </w:tcPr>
          <w:p w14:paraId="2624ECC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16</w:t>
            </w:r>
          </w:p>
        </w:tc>
        <w:tc>
          <w:tcPr>
            <w:tcW w:w="1006" w:type="dxa"/>
            <w:vAlign w:val="center"/>
          </w:tcPr>
          <w:p w14:paraId="2624ECC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250</w:t>
            </w:r>
          </w:p>
        </w:tc>
        <w:tc>
          <w:tcPr>
            <w:tcW w:w="1395" w:type="dxa"/>
            <w:vAlign w:val="center"/>
          </w:tcPr>
          <w:p w14:paraId="2624ECC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250</w:t>
            </w:r>
          </w:p>
        </w:tc>
        <w:tc>
          <w:tcPr>
            <w:tcW w:w="567" w:type="dxa"/>
            <w:vAlign w:val="center"/>
          </w:tcPr>
          <w:p w14:paraId="2624ECD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50</w:t>
            </w:r>
          </w:p>
        </w:tc>
        <w:tc>
          <w:tcPr>
            <w:tcW w:w="1006" w:type="dxa"/>
            <w:vAlign w:val="center"/>
          </w:tcPr>
          <w:p w14:paraId="2624ECD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420</w:t>
            </w:r>
          </w:p>
        </w:tc>
        <w:tc>
          <w:tcPr>
            <w:tcW w:w="1380" w:type="dxa"/>
            <w:vAlign w:val="center"/>
          </w:tcPr>
          <w:p w14:paraId="2624ECD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80</w:t>
            </w:r>
          </w:p>
        </w:tc>
        <w:tc>
          <w:tcPr>
            <w:tcW w:w="708" w:type="dxa"/>
            <w:vAlign w:val="center"/>
          </w:tcPr>
          <w:p w14:paraId="2624ECD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84</w:t>
            </w:r>
          </w:p>
        </w:tc>
      </w:tr>
      <w:tr w:rsidR="00BC65FB" w:rsidRPr="007803AE" w14:paraId="2624ECDE" w14:textId="77777777" w:rsidTr="003A0E3F">
        <w:trPr>
          <w:trHeight w:val="397"/>
        </w:trPr>
        <w:tc>
          <w:tcPr>
            <w:tcW w:w="1157" w:type="dxa"/>
            <w:vAlign w:val="center"/>
          </w:tcPr>
          <w:p w14:paraId="2624ECD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90</w:t>
            </w:r>
          </w:p>
        </w:tc>
        <w:tc>
          <w:tcPr>
            <w:tcW w:w="1395" w:type="dxa"/>
            <w:vAlign w:val="center"/>
          </w:tcPr>
          <w:p w14:paraId="2624ECD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410</w:t>
            </w:r>
          </w:p>
        </w:tc>
        <w:tc>
          <w:tcPr>
            <w:tcW w:w="566" w:type="dxa"/>
            <w:vAlign w:val="center"/>
          </w:tcPr>
          <w:p w14:paraId="2624ECD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18</w:t>
            </w:r>
          </w:p>
        </w:tc>
        <w:tc>
          <w:tcPr>
            <w:tcW w:w="1006" w:type="dxa"/>
            <w:vAlign w:val="center"/>
          </w:tcPr>
          <w:p w14:paraId="2624ECD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260</w:t>
            </w:r>
          </w:p>
        </w:tc>
        <w:tc>
          <w:tcPr>
            <w:tcW w:w="1395" w:type="dxa"/>
            <w:vAlign w:val="center"/>
          </w:tcPr>
          <w:p w14:paraId="2624ECD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240</w:t>
            </w:r>
          </w:p>
        </w:tc>
        <w:tc>
          <w:tcPr>
            <w:tcW w:w="567" w:type="dxa"/>
            <w:vAlign w:val="center"/>
          </w:tcPr>
          <w:p w14:paraId="2624ECD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52</w:t>
            </w:r>
          </w:p>
        </w:tc>
        <w:tc>
          <w:tcPr>
            <w:tcW w:w="1006" w:type="dxa"/>
            <w:vAlign w:val="center"/>
          </w:tcPr>
          <w:p w14:paraId="2624ECD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430</w:t>
            </w:r>
          </w:p>
        </w:tc>
        <w:tc>
          <w:tcPr>
            <w:tcW w:w="1380" w:type="dxa"/>
            <w:vAlign w:val="center"/>
          </w:tcPr>
          <w:p w14:paraId="2624ECD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70</w:t>
            </w:r>
          </w:p>
        </w:tc>
        <w:tc>
          <w:tcPr>
            <w:tcW w:w="708" w:type="dxa"/>
            <w:vAlign w:val="center"/>
          </w:tcPr>
          <w:p w14:paraId="2624ECD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86</w:t>
            </w:r>
          </w:p>
        </w:tc>
      </w:tr>
      <w:tr w:rsidR="00BC65FB" w:rsidRPr="007803AE" w14:paraId="2624ECE8" w14:textId="77777777" w:rsidTr="003A0E3F">
        <w:trPr>
          <w:trHeight w:val="397"/>
        </w:trPr>
        <w:tc>
          <w:tcPr>
            <w:tcW w:w="1157" w:type="dxa"/>
            <w:vAlign w:val="center"/>
          </w:tcPr>
          <w:p w14:paraId="2624ECD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100</w:t>
            </w:r>
          </w:p>
        </w:tc>
        <w:tc>
          <w:tcPr>
            <w:tcW w:w="1395" w:type="dxa"/>
            <w:vAlign w:val="center"/>
          </w:tcPr>
          <w:p w14:paraId="2624ECE0"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400</w:t>
            </w:r>
          </w:p>
        </w:tc>
        <w:tc>
          <w:tcPr>
            <w:tcW w:w="566" w:type="dxa"/>
            <w:vAlign w:val="center"/>
          </w:tcPr>
          <w:p w14:paraId="2624ECE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20</w:t>
            </w:r>
          </w:p>
        </w:tc>
        <w:tc>
          <w:tcPr>
            <w:tcW w:w="1006" w:type="dxa"/>
            <w:vAlign w:val="center"/>
          </w:tcPr>
          <w:p w14:paraId="2624ECE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270</w:t>
            </w:r>
          </w:p>
        </w:tc>
        <w:tc>
          <w:tcPr>
            <w:tcW w:w="1395" w:type="dxa"/>
            <w:vAlign w:val="center"/>
          </w:tcPr>
          <w:p w14:paraId="2624ECE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230</w:t>
            </w:r>
          </w:p>
        </w:tc>
        <w:tc>
          <w:tcPr>
            <w:tcW w:w="567" w:type="dxa"/>
            <w:vAlign w:val="center"/>
          </w:tcPr>
          <w:p w14:paraId="2624ECE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54</w:t>
            </w:r>
          </w:p>
        </w:tc>
        <w:tc>
          <w:tcPr>
            <w:tcW w:w="1006" w:type="dxa"/>
            <w:vAlign w:val="center"/>
          </w:tcPr>
          <w:p w14:paraId="2624ECE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440</w:t>
            </w:r>
          </w:p>
        </w:tc>
        <w:tc>
          <w:tcPr>
            <w:tcW w:w="1380" w:type="dxa"/>
            <w:vAlign w:val="center"/>
          </w:tcPr>
          <w:p w14:paraId="2624ECE6"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60</w:t>
            </w:r>
          </w:p>
        </w:tc>
        <w:tc>
          <w:tcPr>
            <w:tcW w:w="708" w:type="dxa"/>
            <w:vAlign w:val="center"/>
          </w:tcPr>
          <w:p w14:paraId="2624ECE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88</w:t>
            </w:r>
          </w:p>
        </w:tc>
      </w:tr>
      <w:tr w:rsidR="00BC65FB" w:rsidRPr="007803AE" w14:paraId="2624ECF2" w14:textId="77777777" w:rsidTr="003A0E3F">
        <w:trPr>
          <w:trHeight w:val="397"/>
        </w:trPr>
        <w:tc>
          <w:tcPr>
            <w:tcW w:w="1157" w:type="dxa"/>
            <w:vAlign w:val="center"/>
          </w:tcPr>
          <w:p w14:paraId="2624ECE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110</w:t>
            </w:r>
          </w:p>
        </w:tc>
        <w:tc>
          <w:tcPr>
            <w:tcW w:w="1395" w:type="dxa"/>
            <w:vAlign w:val="center"/>
          </w:tcPr>
          <w:p w14:paraId="2624ECEA"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390</w:t>
            </w:r>
          </w:p>
        </w:tc>
        <w:tc>
          <w:tcPr>
            <w:tcW w:w="566" w:type="dxa"/>
            <w:vAlign w:val="center"/>
          </w:tcPr>
          <w:p w14:paraId="2624ECE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22</w:t>
            </w:r>
          </w:p>
        </w:tc>
        <w:tc>
          <w:tcPr>
            <w:tcW w:w="1006" w:type="dxa"/>
            <w:vAlign w:val="center"/>
          </w:tcPr>
          <w:p w14:paraId="2624ECEC"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280</w:t>
            </w:r>
          </w:p>
        </w:tc>
        <w:tc>
          <w:tcPr>
            <w:tcW w:w="1395" w:type="dxa"/>
            <w:vAlign w:val="center"/>
          </w:tcPr>
          <w:p w14:paraId="2624ECED"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220</w:t>
            </w:r>
          </w:p>
        </w:tc>
        <w:tc>
          <w:tcPr>
            <w:tcW w:w="567" w:type="dxa"/>
            <w:vAlign w:val="center"/>
          </w:tcPr>
          <w:p w14:paraId="2624ECEE"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56</w:t>
            </w:r>
          </w:p>
        </w:tc>
        <w:tc>
          <w:tcPr>
            <w:tcW w:w="1006" w:type="dxa"/>
            <w:vAlign w:val="center"/>
          </w:tcPr>
          <w:p w14:paraId="2624ECEF"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450</w:t>
            </w:r>
          </w:p>
        </w:tc>
        <w:tc>
          <w:tcPr>
            <w:tcW w:w="1380" w:type="dxa"/>
            <w:vAlign w:val="center"/>
          </w:tcPr>
          <w:p w14:paraId="2624ECF0"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50</w:t>
            </w:r>
          </w:p>
        </w:tc>
        <w:tc>
          <w:tcPr>
            <w:tcW w:w="708" w:type="dxa"/>
            <w:vAlign w:val="center"/>
          </w:tcPr>
          <w:p w14:paraId="2624ECF1"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90</w:t>
            </w:r>
          </w:p>
        </w:tc>
      </w:tr>
      <w:tr w:rsidR="00BC65FB" w:rsidRPr="007803AE" w14:paraId="2624ECFC" w14:textId="77777777" w:rsidTr="003A0E3F">
        <w:trPr>
          <w:trHeight w:val="397"/>
        </w:trPr>
        <w:tc>
          <w:tcPr>
            <w:tcW w:w="1157" w:type="dxa"/>
            <w:vAlign w:val="center"/>
          </w:tcPr>
          <w:p w14:paraId="2624ECF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120</w:t>
            </w:r>
          </w:p>
        </w:tc>
        <w:tc>
          <w:tcPr>
            <w:tcW w:w="1395" w:type="dxa"/>
            <w:vAlign w:val="center"/>
          </w:tcPr>
          <w:p w14:paraId="2624ECF4"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380</w:t>
            </w:r>
          </w:p>
        </w:tc>
        <w:tc>
          <w:tcPr>
            <w:tcW w:w="566" w:type="dxa"/>
            <w:vAlign w:val="center"/>
          </w:tcPr>
          <w:p w14:paraId="2624ECF5"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24</w:t>
            </w:r>
          </w:p>
        </w:tc>
        <w:tc>
          <w:tcPr>
            <w:tcW w:w="1006" w:type="dxa"/>
            <w:vAlign w:val="center"/>
          </w:tcPr>
          <w:p w14:paraId="2624ECF6"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290</w:t>
            </w:r>
          </w:p>
        </w:tc>
        <w:tc>
          <w:tcPr>
            <w:tcW w:w="1395" w:type="dxa"/>
            <w:vAlign w:val="center"/>
          </w:tcPr>
          <w:p w14:paraId="2624ECF7"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210</w:t>
            </w:r>
          </w:p>
        </w:tc>
        <w:tc>
          <w:tcPr>
            <w:tcW w:w="567" w:type="dxa"/>
            <w:vAlign w:val="center"/>
          </w:tcPr>
          <w:p w14:paraId="2624ECF8"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58</w:t>
            </w:r>
          </w:p>
        </w:tc>
        <w:tc>
          <w:tcPr>
            <w:tcW w:w="1006" w:type="dxa"/>
            <w:vAlign w:val="center"/>
          </w:tcPr>
          <w:p w14:paraId="2624ECF9"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460</w:t>
            </w:r>
          </w:p>
        </w:tc>
        <w:tc>
          <w:tcPr>
            <w:tcW w:w="1380" w:type="dxa"/>
            <w:vAlign w:val="center"/>
          </w:tcPr>
          <w:p w14:paraId="2624ECFA"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40</w:t>
            </w:r>
          </w:p>
        </w:tc>
        <w:tc>
          <w:tcPr>
            <w:tcW w:w="708" w:type="dxa"/>
            <w:vAlign w:val="center"/>
          </w:tcPr>
          <w:p w14:paraId="2624ECFB"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92</w:t>
            </w:r>
          </w:p>
        </w:tc>
      </w:tr>
      <w:tr w:rsidR="00BC65FB" w:rsidRPr="007803AE" w14:paraId="2624ED06" w14:textId="77777777" w:rsidTr="003A0E3F">
        <w:trPr>
          <w:trHeight w:val="397"/>
        </w:trPr>
        <w:tc>
          <w:tcPr>
            <w:tcW w:w="1157" w:type="dxa"/>
            <w:vAlign w:val="center"/>
          </w:tcPr>
          <w:p w14:paraId="2624ECF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130</w:t>
            </w:r>
          </w:p>
        </w:tc>
        <w:tc>
          <w:tcPr>
            <w:tcW w:w="1395" w:type="dxa"/>
            <w:vAlign w:val="center"/>
          </w:tcPr>
          <w:p w14:paraId="2624ECFE"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370</w:t>
            </w:r>
          </w:p>
        </w:tc>
        <w:tc>
          <w:tcPr>
            <w:tcW w:w="566" w:type="dxa"/>
            <w:vAlign w:val="center"/>
          </w:tcPr>
          <w:p w14:paraId="2624ECFF"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26</w:t>
            </w:r>
          </w:p>
        </w:tc>
        <w:tc>
          <w:tcPr>
            <w:tcW w:w="1006" w:type="dxa"/>
            <w:vAlign w:val="center"/>
          </w:tcPr>
          <w:p w14:paraId="2624ED00"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300</w:t>
            </w:r>
          </w:p>
        </w:tc>
        <w:tc>
          <w:tcPr>
            <w:tcW w:w="1395" w:type="dxa"/>
            <w:vAlign w:val="center"/>
          </w:tcPr>
          <w:p w14:paraId="2624ED01"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200</w:t>
            </w:r>
          </w:p>
        </w:tc>
        <w:tc>
          <w:tcPr>
            <w:tcW w:w="567" w:type="dxa"/>
            <w:vAlign w:val="center"/>
          </w:tcPr>
          <w:p w14:paraId="2624ED02"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60</w:t>
            </w:r>
          </w:p>
        </w:tc>
        <w:tc>
          <w:tcPr>
            <w:tcW w:w="1006" w:type="dxa"/>
            <w:vAlign w:val="center"/>
          </w:tcPr>
          <w:p w14:paraId="2624ED03"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470</w:t>
            </w:r>
          </w:p>
        </w:tc>
        <w:tc>
          <w:tcPr>
            <w:tcW w:w="1380" w:type="dxa"/>
            <w:vAlign w:val="center"/>
          </w:tcPr>
          <w:p w14:paraId="2624ED04"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30</w:t>
            </w:r>
          </w:p>
        </w:tc>
        <w:tc>
          <w:tcPr>
            <w:tcW w:w="708" w:type="dxa"/>
            <w:vAlign w:val="center"/>
          </w:tcPr>
          <w:p w14:paraId="2624ED05"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94</w:t>
            </w:r>
          </w:p>
        </w:tc>
      </w:tr>
      <w:tr w:rsidR="00BC65FB" w:rsidRPr="007803AE" w14:paraId="2624ED10" w14:textId="77777777" w:rsidTr="003A0E3F">
        <w:trPr>
          <w:trHeight w:val="397"/>
        </w:trPr>
        <w:tc>
          <w:tcPr>
            <w:tcW w:w="1157" w:type="dxa"/>
            <w:vAlign w:val="center"/>
          </w:tcPr>
          <w:p w14:paraId="2624ED07"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140</w:t>
            </w:r>
          </w:p>
        </w:tc>
        <w:tc>
          <w:tcPr>
            <w:tcW w:w="1395" w:type="dxa"/>
            <w:vAlign w:val="center"/>
          </w:tcPr>
          <w:p w14:paraId="2624ED08"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360</w:t>
            </w:r>
          </w:p>
        </w:tc>
        <w:tc>
          <w:tcPr>
            <w:tcW w:w="566" w:type="dxa"/>
            <w:vAlign w:val="center"/>
          </w:tcPr>
          <w:p w14:paraId="2624ED09"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28</w:t>
            </w:r>
          </w:p>
        </w:tc>
        <w:tc>
          <w:tcPr>
            <w:tcW w:w="1006" w:type="dxa"/>
            <w:vAlign w:val="center"/>
          </w:tcPr>
          <w:p w14:paraId="2624ED0A"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310</w:t>
            </w:r>
          </w:p>
        </w:tc>
        <w:tc>
          <w:tcPr>
            <w:tcW w:w="1395" w:type="dxa"/>
            <w:vAlign w:val="center"/>
          </w:tcPr>
          <w:p w14:paraId="2624ED0B"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190</w:t>
            </w:r>
          </w:p>
        </w:tc>
        <w:tc>
          <w:tcPr>
            <w:tcW w:w="567" w:type="dxa"/>
            <w:vAlign w:val="center"/>
          </w:tcPr>
          <w:p w14:paraId="2624ED0C"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62</w:t>
            </w:r>
          </w:p>
        </w:tc>
        <w:tc>
          <w:tcPr>
            <w:tcW w:w="1006" w:type="dxa"/>
            <w:vAlign w:val="center"/>
          </w:tcPr>
          <w:p w14:paraId="2624ED0D"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480</w:t>
            </w:r>
          </w:p>
        </w:tc>
        <w:tc>
          <w:tcPr>
            <w:tcW w:w="1380" w:type="dxa"/>
            <w:vAlign w:val="center"/>
          </w:tcPr>
          <w:p w14:paraId="2624ED0E"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20</w:t>
            </w:r>
          </w:p>
        </w:tc>
        <w:tc>
          <w:tcPr>
            <w:tcW w:w="708" w:type="dxa"/>
            <w:vAlign w:val="center"/>
          </w:tcPr>
          <w:p w14:paraId="2624ED0F"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96</w:t>
            </w:r>
          </w:p>
        </w:tc>
      </w:tr>
      <w:tr w:rsidR="00BC65FB" w:rsidRPr="007803AE" w14:paraId="2624ED1A" w14:textId="77777777" w:rsidTr="003A0E3F">
        <w:trPr>
          <w:trHeight w:val="397"/>
        </w:trPr>
        <w:tc>
          <w:tcPr>
            <w:tcW w:w="1157" w:type="dxa"/>
            <w:vAlign w:val="center"/>
          </w:tcPr>
          <w:p w14:paraId="2624ED11"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150</w:t>
            </w:r>
          </w:p>
        </w:tc>
        <w:tc>
          <w:tcPr>
            <w:tcW w:w="1395" w:type="dxa"/>
            <w:vAlign w:val="center"/>
          </w:tcPr>
          <w:p w14:paraId="2624ED12"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350</w:t>
            </w:r>
          </w:p>
        </w:tc>
        <w:tc>
          <w:tcPr>
            <w:tcW w:w="566" w:type="dxa"/>
            <w:vAlign w:val="center"/>
          </w:tcPr>
          <w:p w14:paraId="2624ED13"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30</w:t>
            </w:r>
          </w:p>
        </w:tc>
        <w:tc>
          <w:tcPr>
            <w:tcW w:w="1006" w:type="dxa"/>
            <w:vAlign w:val="center"/>
          </w:tcPr>
          <w:p w14:paraId="2624ED14"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320</w:t>
            </w:r>
          </w:p>
        </w:tc>
        <w:tc>
          <w:tcPr>
            <w:tcW w:w="1395" w:type="dxa"/>
            <w:vAlign w:val="center"/>
          </w:tcPr>
          <w:p w14:paraId="2624ED15"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180</w:t>
            </w:r>
          </w:p>
        </w:tc>
        <w:tc>
          <w:tcPr>
            <w:tcW w:w="567" w:type="dxa"/>
            <w:vAlign w:val="center"/>
          </w:tcPr>
          <w:p w14:paraId="2624ED16"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64</w:t>
            </w:r>
          </w:p>
        </w:tc>
        <w:tc>
          <w:tcPr>
            <w:tcW w:w="1006" w:type="dxa"/>
            <w:vAlign w:val="center"/>
          </w:tcPr>
          <w:p w14:paraId="2624ED17"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490</w:t>
            </w:r>
          </w:p>
        </w:tc>
        <w:tc>
          <w:tcPr>
            <w:tcW w:w="1380" w:type="dxa"/>
            <w:vAlign w:val="center"/>
          </w:tcPr>
          <w:p w14:paraId="2624ED18"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10</w:t>
            </w:r>
          </w:p>
        </w:tc>
        <w:tc>
          <w:tcPr>
            <w:tcW w:w="708" w:type="dxa"/>
            <w:vAlign w:val="center"/>
          </w:tcPr>
          <w:p w14:paraId="2624ED19"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98</w:t>
            </w:r>
          </w:p>
        </w:tc>
      </w:tr>
      <w:tr w:rsidR="00BC65FB" w:rsidRPr="007803AE" w14:paraId="2624ED24" w14:textId="77777777" w:rsidTr="003A0E3F">
        <w:trPr>
          <w:trHeight w:val="397"/>
        </w:trPr>
        <w:tc>
          <w:tcPr>
            <w:tcW w:w="1157" w:type="dxa"/>
            <w:vAlign w:val="center"/>
          </w:tcPr>
          <w:p w14:paraId="2624ED1B"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160</w:t>
            </w:r>
          </w:p>
        </w:tc>
        <w:tc>
          <w:tcPr>
            <w:tcW w:w="1395" w:type="dxa"/>
            <w:vAlign w:val="center"/>
          </w:tcPr>
          <w:p w14:paraId="2624ED1C"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340</w:t>
            </w:r>
          </w:p>
        </w:tc>
        <w:tc>
          <w:tcPr>
            <w:tcW w:w="566" w:type="dxa"/>
            <w:vAlign w:val="center"/>
          </w:tcPr>
          <w:p w14:paraId="2624ED1D" w14:textId="77777777" w:rsidR="00BC65FB" w:rsidRPr="007803AE" w:rsidRDefault="00BC65FB" w:rsidP="00D678B1">
            <w:pPr>
              <w:jc w:val="center"/>
              <w:rPr>
                <w:rFonts w:ascii="Museo Sans 300" w:hAnsi="Museo Sans 300" w:cs="Arial"/>
                <w:sz w:val="22"/>
                <w:szCs w:val="22"/>
              </w:rPr>
            </w:pPr>
            <w:r w:rsidRPr="007803AE">
              <w:rPr>
                <w:rFonts w:ascii="Museo Sans 300" w:hAnsi="Museo Sans 300" w:cs="Arial"/>
                <w:sz w:val="22"/>
                <w:szCs w:val="22"/>
              </w:rPr>
              <w:t>32</w:t>
            </w:r>
          </w:p>
        </w:tc>
        <w:tc>
          <w:tcPr>
            <w:tcW w:w="1006" w:type="dxa"/>
            <w:vAlign w:val="center"/>
          </w:tcPr>
          <w:p w14:paraId="2624ED1E"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330</w:t>
            </w:r>
          </w:p>
        </w:tc>
        <w:tc>
          <w:tcPr>
            <w:tcW w:w="1395" w:type="dxa"/>
            <w:vAlign w:val="center"/>
          </w:tcPr>
          <w:p w14:paraId="2624ED1F"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170</w:t>
            </w:r>
          </w:p>
        </w:tc>
        <w:tc>
          <w:tcPr>
            <w:tcW w:w="567" w:type="dxa"/>
            <w:vAlign w:val="center"/>
          </w:tcPr>
          <w:p w14:paraId="2624ED20"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66</w:t>
            </w:r>
          </w:p>
        </w:tc>
        <w:tc>
          <w:tcPr>
            <w:tcW w:w="1006" w:type="dxa"/>
            <w:vAlign w:val="center"/>
          </w:tcPr>
          <w:p w14:paraId="2624ED21"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500</w:t>
            </w:r>
          </w:p>
        </w:tc>
        <w:tc>
          <w:tcPr>
            <w:tcW w:w="1380" w:type="dxa"/>
            <w:vAlign w:val="center"/>
          </w:tcPr>
          <w:p w14:paraId="2624ED22"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0</w:t>
            </w:r>
          </w:p>
        </w:tc>
        <w:tc>
          <w:tcPr>
            <w:tcW w:w="708" w:type="dxa"/>
            <w:vAlign w:val="center"/>
          </w:tcPr>
          <w:p w14:paraId="2624ED23" w14:textId="77777777" w:rsidR="00BC65FB"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100</w:t>
            </w:r>
          </w:p>
        </w:tc>
      </w:tr>
    </w:tbl>
    <w:p w14:paraId="2624ED26" w14:textId="77777777" w:rsidR="00416331" w:rsidRPr="007803AE" w:rsidRDefault="00570B8E" w:rsidP="003A0E3F">
      <w:pPr>
        <w:pStyle w:val="Default"/>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C. </w:t>
      </w:r>
      <w:r w:rsidR="00416331" w:rsidRPr="007803AE">
        <w:rPr>
          <w:rFonts w:ascii="Museo Sans 300" w:hAnsi="Museo Sans 300"/>
          <w:b/>
          <w:bCs/>
          <w:color w:val="auto"/>
          <w:sz w:val="22"/>
          <w:szCs w:val="22"/>
        </w:rPr>
        <w:t xml:space="preserve">Motilidad Ocular </w:t>
      </w:r>
      <w:r w:rsidR="00D8250C" w:rsidRPr="007803AE">
        <w:rPr>
          <w:rFonts w:ascii="Museo Sans 300" w:hAnsi="Museo Sans 300"/>
          <w:b/>
          <w:bCs/>
          <w:color w:val="auto"/>
          <w:sz w:val="22"/>
          <w:szCs w:val="22"/>
        </w:rPr>
        <w:t xml:space="preserve">y Diplopia </w:t>
      </w:r>
      <w:r w:rsidR="0011359A" w:rsidRPr="007803AE">
        <w:rPr>
          <w:rFonts w:ascii="Museo Sans 300" w:hAnsi="Museo Sans 300"/>
          <w:b/>
          <w:bCs/>
          <w:color w:val="auto"/>
          <w:sz w:val="22"/>
          <w:szCs w:val="22"/>
        </w:rPr>
        <w:t>Binocular</w:t>
      </w:r>
    </w:p>
    <w:p w14:paraId="2624ED27" w14:textId="77777777" w:rsidR="003A0E3F" w:rsidRPr="007803AE" w:rsidRDefault="003A0E3F" w:rsidP="0065197D">
      <w:pPr>
        <w:pStyle w:val="Default"/>
        <w:jc w:val="both"/>
        <w:rPr>
          <w:rFonts w:ascii="Museo Sans 300" w:hAnsi="Museo Sans 300"/>
          <w:color w:val="auto"/>
          <w:sz w:val="22"/>
          <w:szCs w:val="22"/>
        </w:rPr>
      </w:pPr>
    </w:p>
    <w:p w14:paraId="2624ED28" w14:textId="77777777" w:rsidR="00416331" w:rsidRPr="007803AE" w:rsidRDefault="00416331" w:rsidP="00D17FA4">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daño de la función muscular generalmente no es causa de pérdida de visión, excepto al mirar hacia abajo o cuando la Diplopia está presente dentro de los 300 del punto de fijación. Para determinar la pérdida de la motilidad ocular de un ojo, se debe juntar gráficamente la separación de dos imágenes en un diagrama de Campo Visual. </w:t>
      </w:r>
    </w:p>
    <w:p w14:paraId="2624ED29" w14:textId="77777777" w:rsidR="00D8250C" w:rsidRPr="007803AE" w:rsidRDefault="00D8250C" w:rsidP="00D45F6F">
      <w:pPr>
        <w:spacing w:after="120"/>
        <w:jc w:val="both"/>
        <w:rPr>
          <w:rFonts w:ascii="Museo Sans 300" w:hAnsi="Museo Sans 300" w:cs="Arial"/>
          <w:sz w:val="22"/>
          <w:szCs w:val="22"/>
        </w:rPr>
      </w:pPr>
      <w:r w:rsidRPr="007803AE">
        <w:rPr>
          <w:rFonts w:ascii="Museo Sans 300" w:hAnsi="Museo Sans 300" w:cs="Arial"/>
          <w:sz w:val="22"/>
          <w:szCs w:val="22"/>
        </w:rPr>
        <w:br/>
        <w:t>Para evaluar la pérdida de la motilidad ocular y diplopia binocular, se debe utilizar el Perímetro de Goldman en Intensidad III/4e y graficar la alteración en un diagrama de Campo Visual, o la Diploscopía por el Test de Hess-Lancaster. El menoscabo lo determina el meridiano con mayor porcentaje, según lo siguiente:</w:t>
      </w: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5"/>
        <w:gridCol w:w="2693"/>
      </w:tblGrid>
      <w:tr w:rsidR="00960551" w:rsidRPr="007803AE" w14:paraId="2624ED2D" w14:textId="77777777" w:rsidTr="003A0E3F">
        <w:trPr>
          <w:trHeight w:val="397"/>
        </w:trPr>
        <w:tc>
          <w:tcPr>
            <w:tcW w:w="3385" w:type="dxa"/>
            <w:vAlign w:val="center"/>
          </w:tcPr>
          <w:p w14:paraId="2624ED2B" w14:textId="77777777" w:rsidR="0011359A" w:rsidRPr="007803AE" w:rsidRDefault="0011359A" w:rsidP="003A0E3F">
            <w:pPr>
              <w:pStyle w:val="Default"/>
              <w:rPr>
                <w:rFonts w:ascii="Museo Sans 300" w:hAnsi="Museo Sans 300"/>
                <w:b/>
                <w:color w:val="auto"/>
                <w:sz w:val="22"/>
                <w:szCs w:val="22"/>
              </w:rPr>
            </w:pPr>
            <w:r w:rsidRPr="007803AE">
              <w:rPr>
                <w:rFonts w:ascii="Museo Sans 300" w:hAnsi="Museo Sans 300"/>
                <w:b/>
                <w:color w:val="auto"/>
                <w:sz w:val="22"/>
                <w:szCs w:val="22"/>
              </w:rPr>
              <w:t>Diplopias</w:t>
            </w:r>
          </w:p>
        </w:tc>
        <w:tc>
          <w:tcPr>
            <w:tcW w:w="2693" w:type="dxa"/>
            <w:vAlign w:val="center"/>
          </w:tcPr>
          <w:p w14:paraId="2624ED2C" w14:textId="77777777" w:rsidR="0011359A" w:rsidRPr="007803AE" w:rsidRDefault="0011359A" w:rsidP="003A0E3F">
            <w:pPr>
              <w:pStyle w:val="Default"/>
              <w:rPr>
                <w:rFonts w:ascii="Museo Sans 300" w:hAnsi="Museo Sans 300"/>
                <w:b/>
                <w:color w:val="auto"/>
                <w:sz w:val="22"/>
                <w:szCs w:val="22"/>
              </w:rPr>
            </w:pPr>
            <w:r w:rsidRPr="007803AE">
              <w:rPr>
                <w:rFonts w:ascii="Museo Sans 300" w:hAnsi="Museo Sans 300"/>
                <w:b/>
                <w:color w:val="auto"/>
                <w:sz w:val="22"/>
                <w:szCs w:val="22"/>
              </w:rPr>
              <w:t>Menoscabo Parcial</w:t>
            </w:r>
          </w:p>
        </w:tc>
      </w:tr>
      <w:tr w:rsidR="00960551" w:rsidRPr="007803AE" w14:paraId="2624ED30" w14:textId="77777777" w:rsidTr="00BE6B2B">
        <w:trPr>
          <w:trHeight w:val="397"/>
        </w:trPr>
        <w:tc>
          <w:tcPr>
            <w:tcW w:w="3385" w:type="dxa"/>
            <w:vAlign w:val="bottom"/>
          </w:tcPr>
          <w:p w14:paraId="2624ED2E" w14:textId="77777777" w:rsidR="0011359A" w:rsidRPr="007803AE" w:rsidRDefault="0011359A" w:rsidP="0011359A">
            <w:pPr>
              <w:pStyle w:val="Default"/>
              <w:rPr>
                <w:rFonts w:ascii="Museo Sans 300" w:hAnsi="Museo Sans 300"/>
                <w:color w:val="auto"/>
                <w:sz w:val="22"/>
                <w:szCs w:val="22"/>
              </w:rPr>
            </w:pPr>
            <w:r w:rsidRPr="007803AE">
              <w:rPr>
                <w:rFonts w:ascii="Museo Sans 300" w:hAnsi="Museo Sans 300"/>
                <w:color w:val="auto"/>
                <w:sz w:val="22"/>
                <w:szCs w:val="22"/>
              </w:rPr>
              <w:t>En mirada superior</w:t>
            </w:r>
          </w:p>
        </w:tc>
        <w:tc>
          <w:tcPr>
            <w:tcW w:w="2693" w:type="dxa"/>
            <w:vAlign w:val="bottom"/>
          </w:tcPr>
          <w:p w14:paraId="2624ED2F" w14:textId="77777777" w:rsidR="0011359A" w:rsidRPr="007803AE" w:rsidRDefault="0011359A" w:rsidP="00BE6B2B">
            <w:pPr>
              <w:pStyle w:val="Default"/>
              <w:jc w:val="center"/>
              <w:rPr>
                <w:rFonts w:ascii="Museo Sans 300" w:hAnsi="Museo Sans 300"/>
                <w:color w:val="auto"/>
                <w:sz w:val="22"/>
                <w:szCs w:val="22"/>
              </w:rPr>
            </w:pPr>
            <w:r w:rsidRPr="007803AE">
              <w:rPr>
                <w:rFonts w:ascii="Museo Sans 300" w:hAnsi="Museo Sans 300"/>
                <w:color w:val="auto"/>
                <w:sz w:val="22"/>
                <w:szCs w:val="22"/>
              </w:rPr>
              <w:t>10%</w:t>
            </w:r>
          </w:p>
        </w:tc>
      </w:tr>
      <w:tr w:rsidR="00960551" w:rsidRPr="007803AE" w14:paraId="2624ED33" w14:textId="77777777" w:rsidTr="00BE6B2B">
        <w:trPr>
          <w:trHeight w:val="397"/>
        </w:trPr>
        <w:tc>
          <w:tcPr>
            <w:tcW w:w="3385" w:type="dxa"/>
            <w:vAlign w:val="bottom"/>
          </w:tcPr>
          <w:p w14:paraId="2624ED31" w14:textId="77777777" w:rsidR="0011359A" w:rsidRPr="007803AE" w:rsidRDefault="0011359A" w:rsidP="0011359A">
            <w:pPr>
              <w:pStyle w:val="Default"/>
              <w:rPr>
                <w:rFonts w:ascii="Museo Sans 300" w:hAnsi="Museo Sans 300"/>
                <w:color w:val="auto"/>
                <w:sz w:val="22"/>
                <w:szCs w:val="22"/>
              </w:rPr>
            </w:pPr>
            <w:r w:rsidRPr="007803AE">
              <w:rPr>
                <w:rFonts w:ascii="Museo Sans 300" w:hAnsi="Museo Sans 300"/>
                <w:color w:val="auto"/>
                <w:sz w:val="22"/>
                <w:szCs w:val="22"/>
              </w:rPr>
              <w:t>En mirada lateral</w:t>
            </w:r>
          </w:p>
        </w:tc>
        <w:tc>
          <w:tcPr>
            <w:tcW w:w="2693" w:type="dxa"/>
            <w:vAlign w:val="bottom"/>
          </w:tcPr>
          <w:p w14:paraId="2624ED32" w14:textId="77777777" w:rsidR="0011359A" w:rsidRPr="007803AE" w:rsidRDefault="0011359A" w:rsidP="00BE6B2B">
            <w:pPr>
              <w:pStyle w:val="Default"/>
              <w:jc w:val="center"/>
              <w:rPr>
                <w:rFonts w:ascii="Museo Sans 300" w:hAnsi="Museo Sans 300"/>
                <w:color w:val="auto"/>
                <w:sz w:val="22"/>
                <w:szCs w:val="22"/>
              </w:rPr>
            </w:pPr>
            <w:r w:rsidRPr="007803AE">
              <w:rPr>
                <w:rFonts w:ascii="Museo Sans 300" w:hAnsi="Museo Sans 300"/>
                <w:color w:val="auto"/>
                <w:sz w:val="22"/>
                <w:szCs w:val="22"/>
              </w:rPr>
              <w:t>20%</w:t>
            </w:r>
          </w:p>
        </w:tc>
      </w:tr>
      <w:tr w:rsidR="00960551" w:rsidRPr="007803AE" w14:paraId="2624ED36" w14:textId="77777777" w:rsidTr="00BE6B2B">
        <w:trPr>
          <w:trHeight w:val="397"/>
        </w:trPr>
        <w:tc>
          <w:tcPr>
            <w:tcW w:w="3385" w:type="dxa"/>
            <w:vAlign w:val="bottom"/>
          </w:tcPr>
          <w:p w14:paraId="2624ED34" w14:textId="77777777" w:rsidR="0011359A" w:rsidRPr="007803AE" w:rsidRDefault="0011359A" w:rsidP="0011359A">
            <w:pPr>
              <w:pStyle w:val="Default"/>
              <w:rPr>
                <w:rFonts w:ascii="Museo Sans 300" w:hAnsi="Museo Sans 300"/>
                <w:color w:val="auto"/>
                <w:sz w:val="22"/>
                <w:szCs w:val="22"/>
              </w:rPr>
            </w:pPr>
            <w:r w:rsidRPr="007803AE">
              <w:rPr>
                <w:rFonts w:ascii="Museo Sans 300" w:hAnsi="Museo Sans 300"/>
                <w:color w:val="auto"/>
                <w:sz w:val="22"/>
                <w:szCs w:val="22"/>
              </w:rPr>
              <w:t>En mirada inferior</w:t>
            </w:r>
          </w:p>
        </w:tc>
        <w:tc>
          <w:tcPr>
            <w:tcW w:w="2693" w:type="dxa"/>
            <w:vAlign w:val="bottom"/>
          </w:tcPr>
          <w:p w14:paraId="2624ED35" w14:textId="77777777" w:rsidR="0011359A" w:rsidRPr="007803AE" w:rsidRDefault="0011359A" w:rsidP="00BE6B2B">
            <w:pPr>
              <w:pStyle w:val="Default"/>
              <w:jc w:val="center"/>
              <w:rPr>
                <w:rFonts w:ascii="Museo Sans 300" w:hAnsi="Museo Sans 300"/>
                <w:color w:val="auto"/>
                <w:sz w:val="22"/>
                <w:szCs w:val="22"/>
              </w:rPr>
            </w:pPr>
            <w:r w:rsidRPr="007803AE">
              <w:rPr>
                <w:rFonts w:ascii="Museo Sans 300" w:hAnsi="Museo Sans 300"/>
                <w:color w:val="auto"/>
                <w:sz w:val="22"/>
                <w:szCs w:val="22"/>
              </w:rPr>
              <w:t>25%</w:t>
            </w:r>
          </w:p>
        </w:tc>
      </w:tr>
      <w:tr w:rsidR="00960551" w:rsidRPr="007803AE" w14:paraId="2624ED39" w14:textId="77777777" w:rsidTr="00BE6B2B">
        <w:trPr>
          <w:trHeight w:val="397"/>
        </w:trPr>
        <w:tc>
          <w:tcPr>
            <w:tcW w:w="3385" w:type="dxa"/>
            <w:vAlign w:val="bottom"/>
          </w:tcPr>
          <w:p w14:paraId="2624ED37" w14:textId="77777777" w:rsidR="0011359A" w:rsidRPr="007803AE" w:rsidRDefault="00AC638D" w:rsidP="0011359A">
            <w:pPr>
              <w:pStyle w:val="Default"/>
              <w:rPr>
                <w:rFonts w:ascii="Museo Sans 300" w:hAnsi="Museo Sans 300"/>
                <w:color w:val="auto"/>
                <w:sz w:val="22"/>
                <w:szCs w:val="22"/>
              </w:rPr>
            </w:pPr>
            <w:r w:rsidRPr="007803AE">
              <w:rPr>
                <w:rFonts w:ascii="Museo Sans 300" w:hAnsi="Museo Sans 300"/>
                <w:color w:val="auto"/>
                <w:sz w:val="22"/>
                <w:szCs w:val="22"/>
              </w:rPr>
              <w:t xml:space="preserve">En </w:t>
            </w:r>
            <w:r w:rsidR="009A3D77" w:rsidRPr="007803AE">
              <w:rPr>
                <w:rFonts w:ascii="Museo Sans 300" w:hAnsi="Museo Sans 300"/>
                <w:color w:val="auto"/>
                <w:sz w:val="22"/>
                <w:szCs w:val="22"/>
              </w:rPr>
              <w:t>Posición Primaria de la Mirada (</w:t>
            </w:r>
            <w:r w:rsidRPr="007803AE">
              <w:rPr>
                <w:rFonts w:ascii="Museo Sans 300" w:hAnsi="Museo Sans 300"/>
                <w:color w:val="auto"/>
                <w:sz w:val="22"/>
                <w:szCs w:val="22"/>
              </w:rPr>
              <w:t>PPM</w:t>
            </w:r>
            <w:r w:rsidR="009A3D77" w:rsidRPr="007803AE">
              <w:rPr>
                <w:rFonts w:ascii="Museo Sans 300" w:hAnsi="Museo Sans 300"/>
                <w:color w:val="auto"/>
                <w:sz w:val="22"/>
                <w:szCs w:val="22"/>
              </w:rPr>
              <w:t>)</w:t>
            </w:r>
            <w:r w:rsidRPr="007803AE">
              <w:rPr>
                <w:rFonts w:ascii="Museo Sans 300" w:hAnsi="Museo Sans 300"/>
                <w:color w:val="auto"/>
                <w:sz w:val="22"/>
                <w:szCs w:val="22"/>
              </w:rPr>
              <w:t xml:space="preserve"> </w:t>
            </w:r>
          </w:p>
        </w:tc>
        <w:tc>
          <w:tcPr>
            <w:tcW w:w="2693" w:type="dxa"/>
            <w:vAlign w:val="bottom"/>
          </w:tcPr>
          <w:p w14:paraId="2624ED38" w14:textId="77777777" w:rsidR="0011359A" w:rsidRPr="007803AE" w:rsidRDefault="0011359A" w:rsidP="00BE6B2B">
            <w:pPr>
              <w:jc w:val="center"/>
              <w:rPr>
                <w:rFonts w:ascii="Museo Sans 300" w:hAnsi="Museo Sans 300"/>
                <w:sz w:val="22"/>
                <w:szCs w:val="22"/>
              </w:rPr>
            </w:pPr>
            <w:r w:rsidRPr="007803AE">
              <w:rPr>
                <w:rFonts w:ascii="Museo Sans 300" w:hAnsi="Museo Sans 300" w:cs="Arial"/>
                <w:sz w:val="22"/>
                <w:szCs w:val="22"/>
              </w:rPr>
              <w:t>25%</w:t>
            </w:r>
          </w:p>
        </w:tc>
      </w:tr>
    </w:tbl>
    <w:p w14:paraId="04BF6946" w14:textId="77777777" w:rsidR="0045631E" w:rsidRPr="007803AE" w:rsidRDefault="0045631E" w:rsidP="0011359A">
      <w:pPr>
        <w:jc w:val="both"/>
        <w:rPr>
          <w:rFonts w:ascii="Museo Sans 300" w:hAnsi="Museo Sans 300" w:cs="Arial"/>
          <w:sz w:val="22"/>
          <w:szCs w:val="22"/>
        </w:rPr>
      </w:pPr>
    </w:p>
    <w:p w14:paraId="2624ED3B" w14:textId="77777777" w:rsidR="00D8250C" w:rsidRPr="007803AE" w:rsidRDefault="00D8250C" w:rsidP="0011359A">
      <w:pPr>
        <w:jc w:val="both"/>
        <w:rPr>
          <w:rFonts w:ascii="Museo Sans 300" w:hAnsi="Museo Sans 300" w:cs="Arial"/>
          <w:sz w:val="22"/>
          <w:szCs w:val="22"/>
        </w:rPr>
      </w:pPr>
      <w:r w:rsidRPr="007803AE">
        <w:rPr>
          <w:rFonts w:ascii="Museo Sans 300" w:hAnsi="Museo Sans 300" w:cs="Arial"/>
          <w:sz w:val="22"/>
          <w:szCs w:val="22"/>
        </w:rPr>
        <w:t>El porcentaje de menoscabo se sumará en forma combinada a la valoración de las restantes funciones visuales.</w:t>
      </w:r>
    </w:p>
    <w:p w14:paraId="2624ED3C" w14:textId="77777777" w:rsidR="00D8250C" w:rsidRPr="007803AE" w:rsidRDefault="00D8250C" w:rsidP="0011359A">
      <w:pPr>
        <w:jc w:val="both"/>
        <w:rPr>
          <w:rFonts w:ascii="Museo Sans 300" w:hAnsi="Museo Sans 300" w:cs="Arial"/>
          <w:sz w:val="22"/>
          <w:szCs w:val="22"/>
        </w:rPr>
      </w:pPr>
    </w:p>
    <w:p w14:paraId="2624ED3D" w14:textId="77777777" w:rsidR="00D8250C" w:rsidRPr="007803AE" w:rsidRDefault="00AC638D" w:rsidP="003A0E3F">
      <w:pPr>
        <w:pStyle w:val="Default"/>
        <w:ind w:left="425" w:hanging="425"/>
        <w:jc w:val="both"/>
        <w:rPr>
          <w:rFonts w:ascii="Museo Sans 300" w:hAnsi="Museo Sans 300"/>
          <w:b/>
          <w:bCs/>
          <w:color w:val="auto"/>
          <w:sz w:val="22"/>
          <w:szCs w:val="22"/>
        </w:rPr>
      </w:pPr>
      <w:r w:rsidRPr="007803AE">
        <w:rPr>
          <w:rFonts w:ascii="Museo Sans 300" w:hAnsi="Museo Sans 300"/>
          <w:b/>
          <w:bCs/>
          <w:color w:val="auto"/>
          <w:sz w:val="22"/>
          <w:szCs w:val="22"/>
        </w:rPr>
        <w:t xml:space="preserve">D. </w:t>
      </w:r>
      <w:r w:rsidR="00D8250C" w:rsidRPr="007803AE">
        <w:rPr>
          <w:rFonts w:ascii="Museo Sans 300" w:hAnsi="Museo Sans 300"/>
          <w:b/>
          <w:bCs/>
          <w:color w:val="auto"/>
          <w:sz w:val="22"/>
          <w:szCs w:val="22"/>
        </w:rPr>
        <w:t xml:space="preserve">Daños Oculares Varios </w:t>
      </w:r>
    </w:p>
    <w:p w14:paraId="2624ED3E" w14:textId="77777777" w:rsidR="003A0E3F" w:rsidRPr="007803AE" w:rsidRDefault="003A0E3F" w:rsidP="00D4388B">
      <w:pPr>
        <w:pStyle w:val="Default"/>
        <w:jc w:val="both"/>
        <w:rPr>
          <w:rFonts w:ascii="Museo Sans 300" w:hAnsi="Museo Sans 300"/>
          <w:color w:val="auto"/>
          <w:sz w:val="22"/>
          <w:szCs w:val="22"/>
        </w:rPr>
      </w:pPr>
    </w:p>
    <w:p w14:paraId="2624ED3F" w14:textId="77777777" w:rsidR="00D8250C" w:rsidRPr="007803AE" w:rsidRDefault="007E66F8" w:rsidP="00D4388B">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w:t>
      </w:r>
      <w:r w:rsidR="00D8250C" w:rsidRPr="007803AE">
        <w:rPr>
          <w:rFonts w:ascii="Museo Sans 300" w:hAnsi="Museo Sans 300"/>
          <w:color w:val="auto"/>
          <w:sz w:val="22"/>
          <w:szCs w:val="22"/>
        </w:rPr>
        <w:t>Menoscabo expresado corresponde a parcial de la persona, a condición que ello no re</w:t>
      </w:r>
      <w:r w:rsidRPr="007803AE">
        <w:rPr>
          <w:rFonts w:ascii="Museo Sans 300" w:hAnsi="Museo Sans 300"/>
          <w:color w:val="auto"/>
          <w:sz w:val="22"/>
          <w:szCs w:val="22"/>
        </w:rPr>
        <w:t>presente una doble ponderación.</w:t>
      </w:r>
      <w:r w:rsidR="00D8250C" w:rsidRPr="007803AE">
        <w:rPr>
          <w:rFonts w:ascii="Museo Sans 300" w:hAnsi="Museo Sans 300"/>
          <w:color w:val="auto"/>
          <w:sz w:val="22"/>
          <w:szCs w:val="22"/>
        </w:rPr>
        <w:t xml:space="preserve"> </w:t>
      </w:r>
    </w:p>
    <w:p w14:paraId="2624ED42" w14:textId="6E41E555" w:rsidR="003A0E3F" w:rsidRPr="007803AE" w:rsidRDefault="00D8250C" w:rsidP="00D8250C">
      <w:pPr>
        <w:pStyle w:val="Default"/>
        <w:jc w:val="both"/>
        <w:rPr>
          <w:rFonts w:ascii="Museo Sans 300" w:hAnsi="Museo Sans 300"/>
          <w:color w:val="auto"/>
          <w:sz w:val="22"/>
          <w:szCs w:val="22"/>
        </w:rPr>
      </w:pPr>
      <w:r w:rsidRPr="007803AE">
        <w:rPr>
          <w:rFonts w:ascii="Museo Sans 300" w:hAnsi="Museo Sans 300"/>
          <w:b/>
          <w:bCs/>
          <w:color w:val="auto"/>
          <w:sz w:val="22"/>
          <w:szCs w:val="22"/>
        </w:rPr>
        <w:t>Menoscabo Parcial Persona por Hemianopsias y Cuadrantopsias</w:t>
      </w:r>
      <w:r w:rsidR="003A0E3F" w:rsidRPr="007803AE">
        <w:rPr>
          <w:rFonts w:ascii="Museo Sans 300" w:hAnsi="Museo Sans 300"/>
          <w:b/>
          <w:bCs/>
          <w:color w:val="auto"/>
          <w:sz w:val="22"/>
          <w:szCs w:val="22"/>
        </w:rPr>
        <w:t>.</w:t>
      </w:r>
      <w:r w:rsidRPr="007803AE">
        <w:rPr>
          <w:rFonts w:ascii="Museo Sans 300" w:hAnsi="Museo Sans 300"/>
          <w:color w:val="auto"/>
          <w:sz w:val="22"/>
          <w:szCs w:val="22"/>
        </w:rPr>
        <w:t xml:space="preserve"> (</w:t>
      </w:r>
      <w:r w:rsidR="0097501F" w:rsidRPr="007803AE">
        <w:rPr>
          <w:rFonts w:ascii="Museo Sans 300" w:hAnsi="Museo Sans 300"/>
          <w:color w:val="auto"/>
          <w:sz w:val="22"/>
          <w:szCs w:val="22"/>
        </w:rPr>
        <w:t>Reemplaza</w:t>
      </w:r>
      <w:r w:rsidRPr="007803AE">
        <w:rPr>
          <w:rFonts w:ascii="Museo Sans 300" w:hAnsi="Museo Sans 300"/>
          <w:color w:val="auto"/>
          <w:sz w:val="22"/>
          <w:szCs w:val="22"/>
        </w:rPr>
        <w:t xml:space="preserve"> a Tabla de Campo vis</w:t>
      </w:r>
      <w:r w:rsidR="0058160B" w:rsidRPr="007803AE">
        <w:rPr>
          <w:rFonts w:ascii="Museo Sans 300" w:hAnsi="Museo Sans 300"/>
          <w:color w:val="auto"/>
          <w:sz w:val="22"/>
          <w:szCs w:val="22"/>
        </w:rPr>
        <w:t xml:space="preserve">ual si el daño es neurológico) </w:t>
      </w:r>
    </w:p>
    <w:p w14:paraId="2624ED43" w14:textId="77777777" w:rsidR="003A0E3F" w:rsidRPr="007803AE" w:rsidRDefault="003A0E3F" w:rsidP="00D8250C">
      <w:pPr>
        <w:pStyle w:val="Default"/>
        <w:jc w:val="both"/>
        <w:rPr>
          <w:rFonts w:ascii="Museo Sans 300" w:hAnsi="Museo Sans 300"/>
          <w:color w:val="auto"/>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6"/>
        <w:gridCol w:w="3842"/>
      </w:tblGrid>
      <w:tr w:rsidR="009569A3" w:rsidRPr="007803AE" w14:paraId="2624ED46" w14:textId="77777777" w:rsidTr="0065197D">
        <w:tc>
          <w:tcPr>
            <w:tcW w:w="5070" w:type="dxa"/>
            <w:tcBorders>
              <w:bottom w:val="single" w:sz="4" w:space="0" w:color="auto"/>
            </w:tcBorders>
          </w:tcPr>
          <w:p w14:paraId="2624ED44" w14:textId="77777777" w:rsidR="009D6238" w:rsidRPr="007803AE" w:rsidRDefault="009D6238" w:rsidP="00D678B1">
            <w:pPr>
              <w:jc w:val="both"/>
              <w:rPr>
                <w:rFonts w:ascii="Museo Sans 300" w:hAnsi="Museo Sans 300" w:cs="Arial"/>
                <w:sz w:val="22"/>
                <w:szCs w:val="22"/>
              </w:rPr>
            </w:pPr>
          </w:p>
        </w:tc>
        <w:tc>
          <w:tcPr>
            <w:tcW w:w="3908" w:type="dxa"/>
            <w:tcBorders>
              <w:bottom w:val="single" w:sz="4" w:space="0" w:color="auto"/>
            </w:tcBorders>
          </w:tcPr>
          <w:p w14:paraId="2624ED45" w14:textId="77777777" w:rsidR="009D6238" w:rsidRPr="007803AE" w:rsidRDefault="009D6238" w:rsidP="009D6238">
            <w:pPr>
              <w:rPr>
                <w:rFonts w:ascii="Museo Sans 300" w:hAnsi="Museo Sans 300" w:cs="Arial"/>
                <w:sz w:val="22"/>
                <w:szCs w:val="22"/>
              </w:rPr>
            </w:pPr>
            <w:r w:rsidRPr="007803AE">
              <w:rPr>
                <w:rFonts w:ascii="Museo Sans 300" w:hAnsi="Museo Sans 300" w:cs="Arial"/>
                <w:sz w:val="22"/>
                <w:szCs w:val="22"/>
              </w:rPr>
              <w:t>% DE MENOSCABO DEL</w:t>
            </w:r>
            <w:r w:rsidRPr="007803AE">
              <w:rPr>
                <w:rFonts w:ascii="Museo Sans 300" w:hAnsi="Museo Sans 300" w:cs="Arial"/>
                <w:sz w:val="22"/>
                <w:szCs w:val="22"/>
              </w:rPr>
              <w:br/>
              <w:t>ORGANO DE LA VISIÓN</w:t>
            </w:r>
          </w:p>
        </w:tc>
      </w:tr>
      <w:tr w:rsidR="009569A3" w:rsidRPr="007803AE" w14:paraId="2624ED4A" w14:textId="77777777" w:rsidTr="0065197D">
        <w:tc>
          <w:tcPr>
            <w:tcW w:w="5070" w:type="dxa"/>
            <w:tcBorders>
              <w:top w:val="single" w:sz="4" w:space="0" w:color="auto"/>
              <w:left w:val="single" w:sz="4" w:space="0" w:color="auto"/>
              <w:bottom w:val="nil"/>
              <w:right w:val="single" w:sz="4" w:space="0" w:color="auto"/>
            </w:tcBorders>
            <w:vAlign w:val="center"/>
          </w:tcPr>
          <w:p w14:paraId="2624ED47" w14:textId="77777777" w:rsidR="009D6238"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HEMIANOPSIAS VERTICALES</w:t>
            </w:r>
          </w:p>
          <w:p w14:paraId="2624ED48" w14:textId="77777777" w:rsidR="009D6238" w:rsidRPr="007803AE" w:rsidRDefault="009D6238" w:rsidP="00D678B1">
            <w:pPr>
              <w:jc w:val="center"/>
              <w:rPr>
                <w:rFonts w:ascii="Museo Sans 300" w:hAnsi="Museo Sans 300" w:cs="Arial"/>
                <w:sz w:val="22"/>
                <w:szCs w:val="22"/>
              </w:rPr>
            </w:pPr>
          </w:p>
        </w:tc>
        <w:tc>
          <w:tcPr>
            <w:tcW w:w="3908" w:type="dxa"/>
            <w:tcBorders>
              <w:top w:val="single" w:sz="4" w:space="0" w:color="auto"/>
              <w:left w:val="single" w:sz="4" w:space="0" w:color="auto"/>
              <w:bottom w:val="nil"/>
              <w:right w:val="single" w:sz="4" w:space="0" w:color="auto"/>
            </w:tcBorders>
          </w:tcPr>
          <w:p w14:paraId="2624ED49" w14:textId="77777777" w:rsidR="009D6238" w:rsidRPr="007803AE" w:rsidRDefault="009D6238" w:rsidP="00D678B1">
            <w:pPr>
              <w:jc w:val="both"/>
              <w:rPr>
                <w:rFonts w:ascii="Museo Sans 300" w:hAnsi="Museo Sans 300" w:cs="Arial"/>
                <w:sz w:val="22"/>
                <w:szCs w:val="22"/>
              </w:rPr>
            </w:pPr>
          </w:p>
        </w:tc>
      </w:tr>
      <w:tr w:rsidR="009569A3" w:rsidRPr="007803AE" w14:paraId="2624ED4D" w14:textId="77777777" w:rsidTr="0065197D">
        <w:trPr>
          <w:trHeight w:val="397"/>
        </w:trPr>
        <w:tc>
          <w:tcPr>
            <w:tcW w:w="5070" w:type="dxa"/>
            <w:tcBorders>
              <w:top w:val="nil"/>
              <w:left w:val="single" w:sz="4" w:space="0" w:color="auto"/>
              <w:bottom w:val="nil"/>
              <w:right w:val="single" w:sz="4" w:space="0" w:color="auto"/>
            </w:tcBorders>
          </w:tcPr>
          <w:p w14:paraId="2624ED4B"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Homónimas, derecha e izquierda</w:t>
            </w:r>
          </w:p>
        </w:tc>
        <w:tc>
          <w:tcPr>
            <w:tcW w:w="3908" w:type="dxa"/>
            <w:tcBorders>
              <w:top w:val="nil"/>
              <w:left w:val="single" w:sz="4" w:space="0" w:color="auto"/>
              <w:bottom w:val="nil"/>
              <w:right w:val="single" w:sz="4" w:space="0" w:color="auto"/>
            </w:tcBorders>
          </w:tcPr>
          <w:p w14:paraId="2624ED4C"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28%</w:t>
            </w:r>
          </w:p>
        </w:tc>
      </w:tr>
      <w:tr w:rsidR="009569A3" w:rsidRPr="007803AE" w14:paraId="2624ED50" w14:textId="77777777" w:rsidTr="0065197D">
        <w:trPr>
          <w:trHeight w:val="397"/>
        </w:trPr>
        <w:tc>
          <w:tcPr>
            <w:tcW w:w="5070" w:type="dxa"/>
            <w:tcBorders>
              <w:top w:val="nil"/>
              <w:left w:val="single" w:sz="4" w:space="0" w:color="auto"/>
              <w:bottom w:val="nil"/>
              <w:right w:val="single" w:sz="4" w:space="0" w:color="auto"/>
            </w:tcBorders>
          </w:tcPr>
          <w:p w14:paraId="2624ED4E"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Heterónimas binasales</w:t>
            </w:r>
          </w:p>
        </w:tc>
        <w:tc>
          <w:tcPr>
            <w:tcW w:w="3908" w:type="dxa"/>
            <w:tcBorders>
              <w:top w:val="nil"/>
              <w:left w:val="single" w:sz="4" w:space="0" w:color="auto"/>
              <w:bottom w:val="nil"/>
              <w:right w:val="single" w:sz="4" w:space="0" w:color="auto"/>
            </w:tcBorders>
          </w:tcPr>
          <w:p w14:paraId="2624ED4F"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15</w:t>
            </w:r>
            <w:r w:rsidR="009D6238" w:rsidRPr="007803AE">
              <w:rPr>
                <w:rFonts w:ascii="Museo Sans 300" w:hAnsi="Museo Sans 300" w:cs="Arial"/>
                <w:sz w:val="22"/>
                <w:szCs w:val="22"/>
              </w:rPr>
              <w:t>%</w:t>
            </w:r>
          </w:p>
        </w:tc>
      </w:tr>
      <w:tr w:rsidR="009569A3" w:rsidRPr="007803AE" w14:paraId="2624ED53" w14:textId="77777777" w:rsidTr="0065197D">
        <w:trPr>
          <w:trHeight w:val="323"/>
        </w:trPr>
        <w:tc>
          <w:tcPr>
            <w:tcW w:w="5070" w:type="dxa"/>
            <w:tcBorders>
              <w:top w:val="nil"/>
              <w:left w:val="single" w:sz="4" w:space="0" w:color="auto"/>
              <w:bottom w:val="single" w:sz="4" w:space="0" w:color="auto"/>
              <w:right w:val="single" w:sz="4" w:space="0" w:color="auto"/>
            </w:tcBorders>
          </w:tcPr>
          <w:p w14:paraId="2624ED51"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Heterónimas bitemporales </w:t>
            </w:r>
          </w:p>
        </w:tc>
        <w:tc>
          <w:tcPr>
            <w:tcW w:w="3908" w:type="dxa"/>
            <w:tcBorders>
              <w:top w:val="nil"/>
              <w:left w:val="single" w:sz="4" w:space="0" w:color="auto"/>
              <w:bottom w:val="single" w:sz="4" w:space="0" w:color="auto"/>
              <w:right w:val="single" w:sz="4" w:space="0" w:color="auto"/>
            </w:tcBorders>
          </w:tcPr>
          <w:p w14:paraId="2624ED52"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50</w:t>
            </w:r>
            <w:r w:rsidR="009D6238" w:rsidRPr="007803AE">
              <w:rPr>
                <w:rFonts w:ascii="Museo Sans 300" w:hAnsi="Museo Sans 300" w:cs="Arial"/>
                <w:sz w:val="22"/>
                <w:szCs w:val="22"/>
              </w:rPr>
              <w:t>%</w:t>
            </w:r>
          </w:p>
        </w:tc>
      </w:tr>
      <w:tr w:rsidR="009569A3" w:rsidRPr="007803AE" w14:paraId="2624ED56" w14:textId="77777777" w:rsidTr="0065197D">
        <w:trPr>
          <w:trHeight w:val="510"/>
        </w:trPr>
        <w:tc>
          <w:tcPr>
            <w:tcW w:w="5070" w:type="dxa"/>
            <w:tcBorders>
              <w:top w:val="single" w:sz="4" w:space="0" w:color="auto"/>
              <w:left w:val="single" w:sz="4" w:space="0" w:color="auto"/>
              <w:bottom w:val="nil"/>
              <w:right w:val="single" w:sz="4" w:space="0" w:color="auto"/>
            </w:tcBorders>
            <w:vAlign w:val="center"/>
          </w:tcPr>
          <w:p w14:paraId="2624ED54" w14:textId="77777777" w:rsidR="009D6238"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HEMIANOPSIAS HORIZONTALES</w:t>
            </w:r>
          </w:p>
        </w:tc>
        <w:tc>
          <w:tcPr>
            <w:tcW w:w="3908" w:type="dxa"/>
            <w:tcBorders>
              <w:top w:val="single" w:sz="4" w:space="0" w:color="auto"/>
              <w:left w:val="single" w:sz="4" w:space="0" w:color="auto"/>
              <w:bottom w:val="nil"/>
              <w:right w:val="single" w:sz="4" w:space="0" w:color="auto"/>
            </w:tcBorders>
          </w:tcPr>
          <w:p w14:paraId="2624ED55" w14:textId="77777777" w:rsidR="009D6238" w:rsidRPr="007803AE" w:rsidRDefault="009D6238" w:rsidP="00D678B1">
            <w:pPr>
              <w:jc w:val="both"/>
              <w:rPr>
                <w:rFonts w:ascii="Museo Sans 300" w:hAnsi="Museo Sans 300" w:cs="Arial"/>
                <w:sz w:val="22"/>
                <w:szCs w:val="22"/>
              </w:rPr>
            </w:pPr>
          </w:p>
        </w:tc>
      </w:tr>
      <w:tr w:rsidR="009569A3" w:rsidRPr="007803AE" w14:paraId="2624ED59" w14:textId="77777777" w:rsidTr="0065197D">
        <w:trPr>
          <w:trHeight w:val="397"/>
        </w:trPr>
        <w:tc>
          <w:tcPr>
            <w:tcW w:w="5070" w:type="dxa"/>
            <w:tcBorders>
              <w:top w:val="nil"/>
              <w:left w:val="single" w:sz="4" w:space="0" w:color="auto"/>
              <w:bottom w:val="nil"/>
              <w:right w:val="single" w:sz="4" w:space="0" w:color="auto"/>
            </w:tcBorders>
          </w:tcPr>
          <w:p w14:paraId="2624ED57"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Superiores </w:t>
            </w:r>
          </w:p>
        </w:tc>
        <w:tc>
          <w:tcPr>
            <w:tcW w:w="3908" w:type="dxa"/>
            <w:tcBorders>
              <w:top w:val="nil"/>
              <w:left w:val="single" w:sz="4" w:space="0" w:color="auto"/>
              <w:bottom w:val="nil"/>
              <w:right w:val="single" w:sz="4" w:space="0" w:color="auto"/>
            </w:tcBorders>
          </w:tcPr>
          <w:p w14:paraId="2624ED58"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20</w:t>
            </w:r>
            <w:r w:rsidR="009D6238" w:rsidRPr="007803AE">
              <w:rPr>
                <w:rFonts w:ascii="Museo Sans 300" w:hAnsi="Museo Sans 300" w:cs="Arial"/>
                <w:sz w:val="22"/>
                <w:szCs w:val="22"/>
              </w:rPr>
              <w:t>%</w:t>
            </w:r>
          </w:p>
        </w:tc>
      </w:tr>
      <w:tr w:rsidR="009569A3" w:rsidRPr="007803AE" w14:paraId="2624ED5C" w14:textId="77777777" w:rsidTr="0065197D">
        <w:trPr>
          <w:trHeight w:val="228"/>
        </w:trPr>
        <w:tc>
          <w:tcPr>
            <w:tcW w:w="5070" w:type="dxa"/>
            <w:tcBorders>
              <w:top w:val="nil"/>
              <w:left w:val="single" w:sz="4" w:space="0" w:color="auto"/>
              <w:bottom w:val="single" w:sz="4" w:space="0" w:color="auto"/>
              <w:right w:val="single" w:sz="4" w:space="0" w:color="auto"/>
            </w:tcBorders>
          </w:tcPr>
          <w:p w14:paraId="2624ED5A"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Inferiores </w:t>
            </w:r>
          </w:p>
        </w:tc>
        <w:tc>
          <w:tcPr>
            <w:tcW w:w="3908" w:type="dxa"/>
            <w:tcBorders>
              <w:top w:val="nil"/>
              <w:left w:val="single" w:sz="4" w:space="0" w:color="auto"/>
              <w:bottom w:val="single" w:sz="4" w:space="0" w:color="auto"/>
              <w:right w:val="single" w:sz="4" w:space="0" w:color="auto"/>
            </w:tcBorders>
          </w:tcPr>
          <w:p w14:paraId="2624ED5B"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50</w:t>
            </w:r>
            <w:r w:rsidR="009D6238" w:rsidRPr="007803AE">
              <w:rPr>
                <w:rFonts w:ascii="Museo Sans 300" w:hAnsi="Museo Sans 300" w:cs="Arial"/>
                <w:sz w:val="22"/>
                <w:szCs w:val="22"/>
              </w:rPr>
              <w:t>%</w:t>
            </w:r>
          </w:p>
        </w:tc>
      </w:tr>
      <w:tr w:rsidR="009569A3" w:rsidRPr="007803AE" w14:paraId="2624ED5F" w14:textId="77777777" w:rsidTr="0065197D">
        <w:tc>
          <w:tcPr>
            <w:tcW w:w="5070" w:type="dxa"/>
            <w:tcBorders>
              <w:top w:val="single" w:sz="4" w:space="0" w:color="auto"/>
              <w:left w:val="single" w:sz="4" w:space="0" w:color="auto"/>
              <w:bottom w:val="nil"/>
              <w:right w:val="single" w:sz="4" w:space="0" w:color="auto"/>
            </w:tcBorders>
            <w:vAlign w:val="center"/>
          </w:tcPr>
          <w:p w14:paraId="2624ED5D" w14:textId="77777777" w:rsidR="009D6238"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CUADRANTOPSIAS</w:t>
            </w:r>
            <w:r w:rsidRPr="007803AE">
              <w:rPr>
                <w:rFonts w:ascii="Museo Sans 300" w:hAnsi="Museo Sans 300" w:cs="Arial"/>
                <w:sz w:val="22"/>
                <w:szCs w:val="22"/>
              </w:rPr>
              <w:br/>
            </w:r>
          </w:p>
        </w:tc>
        <w:tc>
          <w:tcPr>
            <w:tcW w:w="3908" w:type="dxa"/>
            <w:tcBorders>
              <w:top w:val="single" w:sz="4" w:space="0" w:color="auto"/>
              <w:left w:val="single" w:sz="4" w:space="0" w:color="auto"/>
              <w:bottom w:val="nil"/>
              <w:right w:val="single" w:sz="4" w:space="0" w:color="auto"/>
            </w:tcBorders>
          </w:tcPr>
          <w:p w14:paraId="2624ED5E" w14:textId="77777777" w:rsidR="009D6238" w:rsidRPr="007803AE" w:rsidRDefault="009D6238" w:rsidP="00D678B1">
            <w:pPr>
              <w:jc w:val="both"/>
              <w:rPr>
                <w:rFonts w:ascii="Museo Sans 300" w:hAnsi="Museo Sans 300" w:cs="Arial"/>
                <w:sz w:val="22"/>
                <w:szCs w:val="22"/>
              </w:rPr>
            </w:pPr>
          </w:p>
        </w:tc>
      </w:tr>
      <w:tr w:rsidR="009569A3" w:rsidRPr="007803AE" w14:paraId="2624ED62" w14:textId="77777777" w:rsidTr="0065197D">
        <w:trPr>
          <w:trHeight w:val="397"/>
        </w:trPr>
        <w:tc>
          <w:tcPr>
            <w:tcW w:w="5070" w:type="dxa"/>
            <w:tcBorders>
              <w:top w:val="nil"/>
              <w:left w:val="single" w:sz="4" w:space="0" w:color="auto"/>
              <w:bottom w:val="nil"/>
              <w:right w:val="single" w:sz="4" w:space="0" w:color="auto"/>
            </w:tcBorders>
          </w:tcPr>
          <w:p w14:paraId="2624ED60"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Superiores </w:t>
            </w:r>
          </w:p>
        </w:tc>
        <w:tc>
          <w:tcPr>
            <w:tcW w:w="3908" w:type="dxa"/>
            <w:tcBorders>
              <w:top w:val="nil"/>
              <w:left w:val="single" w:sz="4" w:space="0" w:color="auto"/>
              <w:bottom w:val="nil"/>
              <w:right w:val="single" w:sz="4" w:space="0" w:color="auto"/>
            </w:tcBorders>
          </w:tcPr>
          <w:p w14:paraId="2624ED61"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10%</w:t>
            </w:r>
          </w:p>
        </w:tc>
      </w:tr>
      <w:tr w:rsidR="009569A3" w:rsidRPr="007803AE" w14:paraId="2624ED65" w14:textId="77777777" w:rsidTr="0065197D">
        <w:trPr>
          <w:trHeight w:val="187"/>
        </w:trPr>
        <w:tc>
          <w:tcPr>
            <w:tcW w:w="5070" w:type="dxa"/>
            <w:tcBorders>
              <w:top w:val="nil"/>
              <w:left w:val="single" w:sz="4" w:space="0" w:color="auto"/>
              <w:bottom w:val="single" w:sz="4" w:space="0" w:color="auto"/>
              <w:right w:val="single" w:sz="4" w:space="0" w:color="auto"/>
            </w:tcBorders>
          </w:tcPr>
          <w:p w14:paraId="2624ED63"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Inferiores </w:t>
            </w:r>
          </w:p>
        </w:tc>
        <w:tc>
          <w:tcPr>
            <w:tcW w:w="3908" w:type="dxa"/>
            <w:tcBorders>
              <w:top w:val="nil"/>
              <w:left w:val="single" w:sz="4" w:space="0" w:color="auto"/>
              <w:bottom w:val="single" w:sz="4" w:space="0" w:color="auto"/>
              <w:right w:val="single" w:sz="4" w:space="0" w:color="auto"/>
            </w:tcBorders>
          </w:tcPr>
          <w:p w14:paraId="2624ED64"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20%</w:t>
            </w:r>
          </w:p>
        </w:tc>
      </w:tr>
      <w:tr w:rsidR="009569A3" w:rsidRPr="007803AE" w14:paraId="2624ED68" w14:textId="77777777" w:rsidTr="0065197D">
        <w:trPr>
          <w:trHeight w:val="567"/>
        </w:trPr>
        <w:tc>
          <w:tcPr>
            <w:tcW w:w="5070" w:type="dxa"/>
            <w:tcBorders>
              <w:top w:val="single" w:sz="4" w:space="0" w:color="auto"/>
              <w:left w:val="single" w:sz="4" w:space="0" w:color="auto"/>
              <w:bottom w:val="nil"/>
              <w:right w:val="single" w:sz="4" w:space="0" w:color="auto"/>
            </w:tcBorders>
            <w:vAlign w:val="center"/>
          </w:tcPr>
          <w:p w14:paraId="2624ED66" w14:textId="77777777" w:rsidR="009D6238" w:rsidRPr="007803AE" w:rsidRDefault="009D6238" w:rsidP="00D678B1">
            <w:pPr>
              <w:jc w:val="center"/>
              <w:rPr>
                <w:rFonts w:ascii="Museo Sans 300" w:hAnsi="Museo Sans 300" w:cs="Arial"/>
                <w:sz w:val="22"/>
                <w:szCs w:val="22"/>
              </w:rPr>
            </w:pPr>
            <w:r w:rsidRPr="007803AE">
              <w:rPr>
                <w:rFonts w:ascii="Museo Sans 300" w:hAnsi="Museo Sans 300" w:cs="Arial"/>
                <w:sz w:val="22"/>
                <w:szCs w:val="22"/>
              </w:rPr>
              <w:t>HEMIANOPSIAS EN PERSONAS</w:t>
            </w:r>
            <w:r w:rsidRPr="007803AE">
              <w:rPr>
                <w:rFonts w:ascii="Museo Sans 300" w:hAnsi="Museo Sans 300" w:cs="Arial"/>
                <w:sz w:val="22"/>
                <w:szCs w:val="22"/>
              </w:rPr>
              <w:br/>
              <w:t>MONOCULARES</w:t>
            </w:r>
          </w:p>
        </w:tc>
        <w:tc>
          <w:tcPr>
            <w:tcW w:w="3908" w:type="dxa"/>
            <w:tcBorders>
              <w:top w:val="single" w:sz="4" w:space="0" w:color="auto"/>
              <w:left w:val="single" w:sz="4" w:space="0" w:color="auto"/>
              <w:bottom w:val="nil"/>
              <w:right w:val="single" w:sz="4" w:space="0" w:color="auto"/>
            </w:tcBorders>
          </w:tcPr>
          <w:p w14:paraId="2624ED67" w14:textId="77777777" w:rsidR="009D6238" w:rsidRPr="007803AE" w:rsidRDefault="009D6238" w:rsidP="00D678B1">
            <w:pPr>
              <w:jc w:val="both"/>
              <w:rPr>
                <w:rFonts w:ascii="Museo Sans 300" w:hAnsi="Museo Sans 300" w:cs="Arial"/>
                <w:sz w:val="22"/>
                <w:szCs w:val="22"/>
              </w:rPr>
            </w:pPr>
          </w:p>
        </w:tc>
      </w:tr>
      <w:tr w:rsidR="009569A3" w:rsidRPr="007803AE" w14:paraId="2624ED6B" w14:textId="77777777" w:rsidTr="0065197D">
        <w:trPr>
          <w:trHeight w:val="355"/>
        </w:trPr>
        <w:tc>
          <w:tcPr>
            <w:tcW w:w="5070" w:type="dxa"/>
            <w:tcBorders>
              <w:top w:val="nil"/>
              <w:left w:val="single" w:sz="4" w:space="0" w:color="auto"/>
              <w:bottom w:val="nil"/>
              <w:right w:val="single" w:sz="4" w:space="0" w:color="auto"/>
            </w:tcBorders>
          </w:tcPr>
          <w:p w14:paraId="2624ED69"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Nasal </w:t>
            </w:r>
          </w:p>
        </w:tc>
        <w:tc>
          <w:tcPr>
            <w:tcW w:w="3908" w:type="dxa"/>
            <w:tcBorders>
              <w:top w:val="nil"/>
              <w:left w:val="single" w:sz="4" w:space="0" w:color="auto"/>
              <w:bottom w:val="nil"/>
              <w:right w:val="single" w:sz="4" w:space="0" w:color="auto"/>
            </w:tcBorders>
          </w:tcPr>
          <w:p w14:paraId="2624ED6A"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50</w:t>
            </w:r>
            <w:r w:rsidR="009D6238" w:rsidRPr="007803AE">
              <w:rPr>
                <w:rFonts w:ascii="Museo Sans 300" w:hAnsi="Museo Sans 300" w:cs="Arial"/>
                <w:sz w:val="22"/>
                <w:szCs w:val="22"/>
              </w:rPr>
              <w:t>%</w:t>
            </w:r>
          </w:p>
        </w:tc>
      </w:tr>
      <w:tr w:rsidR="009569A3" w:rsidRPr="007803AE" w14:paraId="2624ED6E" w14:textId="77777777" w:rsidTr="0065197D">
        <w:trPr>
          <w:trHeight w:val="397"/>
        </w:trPr>
        <w:tc>
          <w:tcPr>
            <w:tcW w:w="5070" w:type="dxa"/>
            <w:tcBorders>
              <w:top w:val="nil"/>
              <w:left w:val="single" w:sz="4" w:space="0" w:color="auto"/>
              <w:bottom w:val="nil"/>
              <w:right w:val="single" w:sz="4" w:space="0" w:color="auto"/>
            </w:tcBorders>
          </w:tcPr>
          <w:p w14:paraId="2624ED6C"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Inferior </w:t>
            </w:r>
          </w:p>
        </w:tc>
        <w:tc>
          <w:tcPr>
            <w:tcW w:w="3908" w:type="dxa"/>
            <w:tcBorders>
              <w:top w:val="nil"/>
              <w:left w:val="single" w:sz="4" w:space="0" w:color="auto"/>
              <w:bottom w:val="nil"/>
              <w:right w:val="single" w:sz="4" w:space="0" w:color="auto"/>
            </w:tcBorders>
          </w:tcPr>
          <w:p w14:paraId="2624ED6D"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60</w:t>
            </w:r>
            <w:r w:rsidR="009D6238" w:rsidRPr="007803AE">
              <w:rPr>
                <w:rFonts w:ascii="Museo Sans 300" w:hAnsi="Museo Sans 300" w:cs="Arial"/>
                <w:sz w:val="22"/>
                <w:szCs w:val="22"/>
              </w:rPr>
              <w:t>%</w:t>
            </w:r>
          </w:p>
        </w:tc>
      </w:tr>
      <w:tr w:rsidR="009569A3" w:rsidRPr="007803AE" w14:paraId="2624ED71" w14:textId="77777777" w:rsidTr="0065197D">
        <w:trPr>
          <w:trHeight w:val="69"/>
        </w:trPr>
        <w:tc>
          <w:tcPr>
            <w:tcW w:w="5070" w:type="dxa"/>
            <w:tcBorders>
              <w:top w:val="nil"/>
              <w:left w:val="single" w:sz="4" w:space="0" w:color="auto"/>
              <w:bottom w:val="single" w:sz="4" w:space="0" w:color="auto"/>
              <w:right w:val="single" w:sz="4" w:space="0" w:color="auto"/>
            </w:tcBorders>
          </w:tcPr>
          <w:p w14:paraId="2624ED6F" w14:textId="77777777" w:rsidR="009D6238" w:rsidRPr="007803AE" w:rsidRDefault="009D6238" w:rsidP="00D678B1">
            <w:pPr>
              <w:jc w:val="both"/>
              <w:rPr>
                <w:rFonts w:ascii="Museo Sans 300" w:hAnsi="Museo Sans 300" w:cs="Arial"/>
                <w:sz w:val="22"/>
                <w:szCs w:val="22"/>
              </w:rPr>
            </w:pPr>
            <w:r w:rsidRPr="007803AE">
              <w:rPr>
                <w:rFonts w:ascii="Museo Sans 300" w:hAnsi="Museo Sans 300" w:cs="Arial"/>
                <w:sz w:val="22"/>
                <w:szCs w:val="22"/>
              </w:rPr>
              <w:t xml:space="preserve">Temporal </w:t>
            </w:r>
          </w:p>
        </w:tc>
        <w:tc>
          <w:tcPr>
            <w:tcW w:w="3908" w:type="dxa"/>
            <w:tcBorders>
              <w:top w:val="nil"/>
              <w:left w:val="single" w:sz="4" w:space="0" w:color="auto"/>
              <w:bottom w:val="single" w:sz="4" w:space="0" w:color="auto"/>
              <w:right w:val="single" w:sz="4" w:space="0" w:color="auto"/>
            </w:tcBorders>
          </w:tcPr>
          <w:p w14:paraId="2624ED70" w14:textId="77777777" w:rsidR="009D6238" w:rsidRPr="007803AE" w:rsidRDefault="00D8250C" w:rsidP="00D678B1">
            <w:pPr>
              <w:jc w:val="both"/>
              <w:rPr>
                <w:rFonts w:ascii="Museo Sans 300" w:hAnsi="Museo Sans 300" w:cs="Arial"/>
                <w:sz w:val="22"/>
                <w:szCs w:val="22"/>
              </w:rPr>
            </w:pPr>
            <w:r w:rsidRPr="007803AE">
              <w:rPr>
                <w:rFonts w:ascii="Museo Sans 300" w:hAnsi="Museo Sans 300" w:cs="Arial"/>
                <w:sz w:val="22"/>
                <w:szCs w:val="22"/>
              </w:rPr>
              <w:t>60</w:t>
            </w:r>
            <w:r w:rsidR="009D6238" w:rsidRPr="007803AE">
              <w:rPr>
                <w:rFonts w:ascii="Museo Sans 300" w:hAnsi="Museo Sans 300" w:cs="Arial"/>
                <w:sz w:val="22"/>
                <w:szCs w:val="22"/>
              </w:rPr>
              <w:t>%</w:t>
            </w:r>
          </w:p>
        </w:tc>
      </w:tr>
    </w:tbl>
    <w:p w14:paraId="2624ED72" w14:textId="77777777" w:rsidR="003A0E3F" w:rsidRPr="007803AE" w:rsidRDefault="003A0E3F" w:rsidP="00CA0353">
      <w:pPr>
        <w:jc w:val="both"/>
        <w:rPr>
          <w:rFonts w:ascii="Museo Sans 300" w:hAnsi="Museo Sans 300" w:cs="Arial"/>
          <w:sz w:val="22"/>
          <w:szCs w:val="22"/>
        </w:rPr>
      </w:pPr>
    </w:p>
    <w:p w14:paraId="2624ED73" w14:textId="77777777" w:rsidR="00A57AD6" w:rsidRPr="007803AE" w:rsidRDefault="005A6C2C" w:rsidP="00CA0353">
      <w:pPr>
        <w:jc w:val="both"/>
        <w:rPr>
          <w:rFonts w:ascii="Museo Sans 300" w:hAnsi="Museo Sans 300" w:cs="Arial"/>
          <w:sz w:val="22"/>
          <w:szCs w:val="22"/>
        </w:rPr>
      </w:pPr>
      <w:r w:rsidRPr="007803AE">
        <w:rPr>
          <w:rFonts w:ascii="Museo Sans 300" w:hAnsi="Museo Sans 300" w:cs="Arial"/>
          <w:sz w:val="22"/>
          <w:szCs w:val="22"/>
        </w:rPr>
        <w:t>El menoscabo obtenido deberá sumarse en forma combinada a las restantes funciones visuales evaluadas para obtener el menoscabo global de la persona por impedimento del Sistema Visual.</w:t>
      </w:r>
    </w:p>
    <w:p w14:paraId="2624ED74" w14:textId="77777777" w:rsidR="00A20247" w:rsidRPr="007803AE" w:rsidRDefault="00A20247" w:rsidP="00CA0353">
      <w:pPr>
        <w:jc w:val="both"/>
        <w:rPr>
          <w:rFonts w:ascii="Museo Sans 300" w:hAnsi="Museo Sans 300" w:cs="Arial"/>
          <w:sz w:val="22"/>
          <w:szCs w:val="22"/>
        </w:rPr>
      </w:pPr>
    </w:p>
    <w:p w14:paraId="2624ED75" w14:textId="77777777" w:rsidR="00A20247" w:rsidRPr="007803AE" w:rsidRDefault="00A20247" w:rsidP="00D8250C">
      <w:pPr>
        <w:jc w:val="both"/>
        <w:rPr>
          <w:rFonts w:ascii="Museo Sans 300" w:hAnsi="Museo Sans 300" w:cs="Arial"/>
          <w:sz w:val="22"/>
          <w:szCs w:val="22"/>
        </w:rPr>
      </w:pPr>
      <w:r w:rsidRPr="007803AE">
        <w:rPr>
          <w:rFonts w:ascii="Museo Sans 300" w:hAnsi="Museo Sans 300" w:cs="Arial"/>
          <w:sz w:val="22"/>
          <w:szCs w:val="22"/>
        </w:rPr>
        <w:t xml:space="preserve">En la suma combinada se elegirá el menoscabo campimétrico o el de las cuadrantopsias y hemianopsias, </w:t>
      </w:r>
      <w:r w:rsidR="009F3C39" w:rsidRPr="007803AE">
        <w:rPr>
          <w:rFonts w:ascii="Museo Sans 300" w:hAnsi="Museo Sans 300" w:cs="Arial"/>
          <w:sz w:val="22"/>
          <w:szCs w:val="22"/>
        </w:rPr>
        <w:t>pero no ambo</w:t>
      </w:r>
      <w:r w:rsidRPr="007803AE">
        <w:rPr>
          <w:rFonts w:ascii="Museo Sans 300" w:hAnsi="Museo Sans 300" w:cs="Arial"/>
          <w:sz w:val="22"/>
          <w:szCs w:val="22"/>
        </w:rPr>
        <w:t>s.</w:t>
      </w:r>
    </w:p>
    <w:p w14:paraId="2624ED76" w14:textId="77777777" w:rsidR="00641402" w:rsidRPr="007803AE" w:rsidRDefault="00641402" w:rsidP="00D8250C">
      <w:pPr>
        <w:jc w:val="both"/>
        <w:rPr>
          <w:rFonts w:ascii="Museo Sans 300" w:hAnsi="Museo Sans 300"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0"/>
        <w:gridCol w:w="2468"/>
      </w:tblGrid>
      <w:tr w:rsidR="00641402" w:rsidRPr="007803AE" w14:paraId="2624ED78" w14:textId="77777777" w:rsidTr="0097501F">
        <w:trPr>
          <w:trHeight w:val="397"/>
        </w:trPr>
        <w:tc>
          <w:tcPr>
            <w:tcW w:w="8978" w:type="dxa"/>
            <w:gridSpan w:val="2"/>
            <w:vAlign w:val="center"/>
          </w:tcPr>
          <w:p w14:paraId="2624ED77" w14:textId="77777777" w:rsidR="00641402" w:rsidRPr="007803AE" w:rsidRDefault="00641402" w:rsidP="00D678B1">
            <w:pPr>
              <w:jc w:val="center"/>
              <w:rPr>
                <w:rFonts w:ascii="Museo Sans 300" w:hAnsi="Museo Sans 300" w:cs="Arial"/>
                <w:b/>
                <w:sz w:val="22"/>
                <w:szCs w:val="22"/>
              </w:rPr>
            </w:pPr>
            <w:r w:rsidRPr="007803AE">
              <w:rPr>
                <w:rFonts w:ascii="Museo Sans 300" w:hAnsi="Museo Sans 300" w:cs="Arial"/>
                <w:b/>
                <w:sz w:val="22"/>
                <w:szCs w:val="22"/>
              </w:rPr>
              <w:t>MENOSCABO POR IMPEDIMENTOS NO CONSIDERADOS</w:t>
            </w:r>
            <w:r w:rsidRPr="007803AE">
              <w:rPr>
                <w:rFonts w:ascii="Museo Sans 300" w:hAnsi="Museo Sans 300" w:cs="Arial"/>
                <w:b/>
                <w:sz w:val="22"/>
                <w:szCs w:val="22"/>
              </w:rPr>
              <w:br/>
              <w:t>EN PUNTOS ANTERIORES</w:t>
            </w:r>
          </w:p>
        </w:tc>
      </w:tr>
      <w:tr w:rsidR="00641402" w:rsidRPr="007803AE" w14:paraId="2624ED7B" w14:textId="77777777" w:rsidTr="0097501F">
        <w:trPr>
          <w:trHeight w:val="397"/>
        </w:trPr>
        <w:tc>
          <w:tcPr>
            <w:tcW w:w="6487" w:type="dxa"/>
            <w:vAlign w:val="center"/>
          </w:tcPr>
          <w:p w14:paraId="2624ED79" w14:textId="77777777" w:rsidR="00641402" w:rsidRPr="007803AE" w:rsidRDefault="00641402" w:rsidP="00D678B1">
            <w:pPr>
              <w:jc w:val="center"/>
              <w:rPr>
                <w:rFonts w:ascii="Museo Sans 300" w:hAnsi="Museo Sans 300" w:cs="Arial"/>
                <w:b/>
                <w:sz w:val="22"/>
                <w:szCs w:val="22"/>
              </w:rPr>
            </w:pPr>
          </w:p>
        </w:tc>
        <w:tc>
          <w:tcPr>
            <w:tcW w:w="2491" w:type="dxa"/>
            <w:vAlign w:val="center"/>
          </w:tcPr>
          <w:p w14:paraId="2624ED7A" w14:textId="77777777" w:rsidR="00641402" w:rsidRPr="007803AE" w:rsidRDefault="00641402" w:rsidP="00D678B1">
            <w:pPr>
              <w:jc w:val="center"/>
              <w:rPr>
                <w:rFonts w:ascii="Museo Sans 300" w:hAnsi="Museo Sans 300" w:cs="Arial"/>
                <w:b/>
                <w:sz w:val="22"/>
                <w:szCs w:val="22"/>
              </w:rPr>
            </w:pPr>
            <w:r w:rsidRPr="007803AE">
              <w:rPr>
                <w:rFonts w:ascii="Museo Sans 300" w:hAnsi="Museo Sans 300" w:cs="Arial"/>
                <w:b/>
                <w:sz w:val="22"/>
                <w:szCs w:val="22"/>
              </w:rPr>
              <w:t>MENOSCABO GLOBAL</w:t>
            </w:r>
            <w:r w:rsidRPr="007803AE">
              <w:rPr>
                <w:rFonts w:ascii="Museo Sans 300" w:hAnsi="Museo Sans 300" w:cs="Arial"/>
                <w:b/>
                <w:sz w:val="22"/>
                <w:szCs w:val="22"/>
              </w:rPr>
              <w:br/>
              <w:t>DE LA PERSONA</w:t>
            </w:r>
          </w:p>
        </w:tc>
      </w:tr>
      <w:tr w:rsidR="00641402" w:rsidRPr="007803AE" w14:paraId="2624ED7E" w14:textId="77777777" w:rsidTr="0097501F">
        <w:trPr>
          <w:trHeight w:val="397"/>
        </w:trPr>
        <w:tc>
          <w:tcPr>
            <w:tcW w:w="6487" w:type="dxa"/>
            <w:vAlign w:val="center"/>
          </w:tcPr>
          <w:p w14:paraId="2624ED7C"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Oftalmoplejía interna total, unilateral. </w:t>
            </w:r>
          </w:p>
        </w:tc>
        <w:tc>
          <w:tcPr>
            <w:tcW w:w="2491" w:type="dxa"/>
            <w:vAlign w:val="center"/>
          </w:tcPr>
          <w:p w14:paraId="2624ED7D"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15%</w:t>
            </w:r>
          </w:p>
        </w:tc>
      </w:tr>
      <w:tr w:rsidR="00641402" w:rsidRPr="007803AE" w14:paraId="2624ED81" w14:textId="77777777" w:rsidTr="0097501F">
        <w:trPr>
          <w:trHeight w:val="397"/>
        </w:trPr>
        <w:tc>
          <w:tcPr>
            <w:tcW w:w="6487" w:type="dxa"/>
            <w:vAlign w:val="center"/>
          </w:tcPr>
          <w:p w14:paraId="2624ED7F"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Oftalmoplejía interna total, bilateral. </w:t>
            </w:r>
          </w:p>
        </w:tc>
        <w:tc>
          <w:tcPr>
            <w:tcW w:w="2491" w:type="dxa"/>
            <w:vAlign w:val="center"/>
          </w:tcPr>
          <w:p w14:paraId="2624ED80" w14:textId="77777777" w:rsidR="00641402" w:rsidRPr="007803AE" w:rsidRDefault="001803A5" w:rsidP="00641402">
            <w:pPr>
              <w:rPr>
                <w:rFonts w:ascii="Museo Sans 300" w:hAnsi="Museo Sans 300" w:cs="Arial"/>
                <w:sz w:val="22"/>
                <w:szCs w:val="22"/>
              </w:rPr>
            </w:pPr>
            <w:r w:rsidRPr="007803AE">
              <w:rPr>
                <w:rFonts w:ascii="Museo Sans 300" w:hAnsi="Museo Sans 300" w:cs="Arial"/>
                <w:sz w:val="22"/>
                <w:szCs w:val="22"/>
              </w:rPr>
              <w:t>50</w:t>
            </w:r>
            <w:r w:rsidR="00641402" w:rsidRPr="007803AE">
              <w:rPr>
                <w:rFonts w:ascii="Museo Sans 300" w:hAnsi="Museo Sans 300" w:cs="Arial"/>
                <w:sz w:val="22"/>
                <w:szCs w:val="22"/>
              </w:rPr>
              <w:t>%</w:t>
            </w:r>
          </w:p>
        </w:tc>
      </w:tr>
      <w:tr w:rsidR="00641402" w:rsidRPr="007803AE" w14:paraId="2624ED84" w14:textId="77777777" w:rsidTr="0097501F">
        <w:trPr>
          <w:trHeight w:val="397"/>
        </w:trPr>
        <w:tc>
          <w:tcPr>
            <w:tcW w:w="6487" w:type="dxa"/>
            <w:vAlign w:val="center"/>
          </w:tcPr>
          <w:p w14:paraId="2624ED82"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Midriasis y lesiones del iris, cuando ocasionan trastornos funcionales unilateral</w:t>
            </w:r>
            <w:r w:rsidR="009F3C39" w:rsidRPr="007803AE">
              <w:rPr>
                <w:rFonts w:ascii="Museo Sans 300" w:hAnsi="Museo Sans 300" w:cs="Arial"/>
                <w:sz w:val="22"/>
                <w:szCs w:val="22"/>
              </w:rPr>
              <w:t>es</w:t>
            </w:r>
            <w:r w:rsidRPr="007803AE">
              <w:rPr>
                <w:rFonts w:ascii="Museo Sans 300" w:hAnsi="Museo Sans 300" w:cs="Arial"/>
                <w:sz w:val="22"/>
                <w:szCs w:val="22"/>
              </w:rPr>
              <w:t>.</w:t>
            </w:r>
          </w:p>
        </w:tc>
        <w:tc>
          <w:tcPr>
            <w:tcW w:w="2491" w:type="dxa"/>
            <w:vAlign w:val="center"/>
          </w:tcPr>
          <w:p w14:paraId="2624ED83"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5%</w:t>
            </w:r>
          </w:p>
        </w:tc>
      </w:tr>
      <w:tr w:rsidR="00641402" w:rsidRPr="007803AE" w14:paraId="2624ED87" w14:textId="77777777" w:rsidTr="0097501F">
        <w:trPr>
          <w:trHeight w:val="397"/>
        </w:trPr>
        <w:tc>
          <w:tcPr>
            <w:tcW w:w="6487" w:type="dxa"/>
            <w:vAlign w:val="center"/>
          </w:tcPr>
          <w:p w14:paraId="2624ED85"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Midriasis y lesiones de iris bilateral</w:t>
            </w:r>
            <w:r w:rsidR="009F3C39" w:rsidRPr="007803AE">
              <w:rPr>
                <w:rFonts w:ascii="Museo Sans 300" w:hAnsi="Museo Sans 300" w:cs="Arial"/>
                <w:sz w:val="22"/>
                <w:szCs w:val="22"/>
              </w:rPr>
              <w:t>.</w:t>
            </w:r>
            <w:r w:rsidRPr="007803AE">
              <w:rPr>
                <w:rFonts w:ascii="Museo Sans 300" w:hAnsi="Museo Sans 300" w:cs="Arial"/>
                <w:sz w:val="22"/>
                <w:szCs w:val="22"/>
              </w:rPr>
              <w:t xml:space="preserve"> </w:t>
            </w:r>
          </w:p>
        </w:tc>
        <w:tc>
          <w:tcPr>
            <w:tcW w:w="2491" w:type="dxa"/>
            <w:vAlign w:val="center"/>
          </w:tcPr>
          <w:p w14:paraId="2624ED86"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10%</w:t>
            </w:r>
          </w:p>
        </w:tc>
      </w:tr>
      <w:tr w:rsidR="00641402" w:rsidRPr="007803AE" w14:paraId="2624ED8A" w14:textId="77777777" w:rsidTr="0065197D">
        <w:trPr>
          <w:trHeight w:val="245"/>
        </w:trPr>
        <w:tc>
          <w:tcPr>
            <w:tcW w:w="6487" w:type="dxa"/>
          </w:tcPr>
          <w:p w14:paraId="2624ED88" w14:textId="77777777" w:rsidR="00641402" w:rsidRPr="007803AE" w:rsidRDefault="00641402" w:rsidP="001803A5">
            <w:pPr>
              <w:rPr>
                <w:rFonts w:ascii="Museo Sans 300" w:hAnsi="Museo Sans 300" w:cs="Arial"/>
                <w:sz w:val="22"/>
                <w:szCs w:val="22"/>
              </w:rPr>
            </w:pPr>
            <w:r w:rsidRPr="007803AE">
              <w:rPr>
                <w:rFonts w:ascii="Museo Sans 300" w:hAnsi="Museo Sans 300" w:cs="Arial"/>
                <w:sz w:val="22"/>
                <w:szCs w:val="22"/>
              </w:rPr>
              <w:t xml:space="preserve">Ptosis palpebral con pupila descubierta. </w:t>
            </w:r>
          </w:p>
        </w:tc>
        <w:tc>
          <w:tcPr>
            <w:tcW w:w="2491" w:type="dxa"/>
          </w:tcPr>
          <w:p w14:paraId="2624ED89" w14:textId="77777777" w:rsidR="001803A5" w:rsidRPr="007803AE" w:rsidRDefault="00641402" w:rsidP="001803A5">
            <w:pPr>
              <w:rPr>
                <w:rFonts w:ascii="Museo Sans 300" w:hAnsi="Museo Sans 300" w:cs="Arial"/>
                <w:sz w:val="22"/>
                <w:szCs w:val="22"/>
              </w:rPr>
            </w:pPr>
            <w:r w:rsidRPr="007803AE">
              <w:rPr>
                <w:rFonts w:ascii="Museo Sans 300" w:hAnsi="Museo Sans 300" w:cs="Arial"/>
                <w:sz w:val="22"/>
                <w:szCs w:val="22"/>
              </w:rPr>
              <w:t>5%</w:t>
            </w:r>
          </w:p>
        </w:tc>
      </w:tr>
      <w:tr w:rsidR="001803A5" w:rsidRPr="007803AE" w14:paraId="2624ED8D" w14:textId="77777777" w:rsidTr="0097501F">
        <w:trPr>
          <w:trHeight w:val="397"/>
        </w:trPr>
        <w:tc>
          <w:tcPr>
            <w:tcW w:w="6487" w:type="dxa"/>
            <w:vAlign w:val="center"/>
          </w:tcPr>
          <w:p w14:paraId="2624ED8B" w14:textId="77777777" w:rsidR="001803A5" w:rsidRPr="007803AE" w:rsidRDefault="001803A5" w:rsidP="001803A5">
            <w:pPr>
              <w:rPr>
                <w:rFonts w:ascii="Museo Sans 300" w:hAnsi="Museo Sans 300" w:cs="Arial"/>
                <w:sz w:val="22"/>
                <w:szCs w:val="22"/>
              </w:rPr>
            </w:pPr>
            <w:r w:rsidRPr="007803AE">
              <w:rPr>
                <w:rFonts w:ascii="Museo Sans 300" w:hAnsi="Museo Sans 300" w:cs="Arial"/>
                <w:sz w:val="22"/>
                <w:szCs w:val="22"/>
              </w:rPr>
              <w:t>Ptosis palpebral o blefaroespasmo con pupila cubierta Unilateral</w:t>
            </w:r>
            <w:r w:rsidR="009F3C39" w:rsidRPr="007803AE">
              <w:rPr>
                <w:rFonts w:ascii="Museo Sans 300" w:hAnsi="Museo Sans 300" w:cs="Arial"/>
                <w:sz w:val="22"/>
                <w:szCs w:val="22"/>
              </w:rPr>
              <w:t>.</w:t>
            </w:r>
          </w:p>
        </w:tc>
        <w:tc>
          <w:tcPr>
            <w:tcW w:w="2491" w:type="dxa"/>
            <w:vAlign w:val="center"/>
          </w:tcPr>
          <w:p w14:paraId="2624ED8C" w14:textId="77777777" w:rsidR="001803A5" w:rsidRPr="007803AE" w:rsidRDefault="001803A5" w:rsidP="00641402">
            <w:pPr>
              <w:rPr>
                <w:rFonts w:ascii="Museo Sans 300" w:hAnsi="Museo Sans 300" w:cs="Arial"/>
                <w:sz w:val="22"/>
                <w:szCs w:val="22"/>
              </w:rPr>
            </w:pPr>
            <w:r w:rsidRPr="007803AE">
              <w:rPr>
                <w:rFonts w:ascii="Museo Sans 300" w:hAnsi="Museo Sans 300" w:cs="Arial"/>
                <w:sz w:val="22"/>
                <w:szCs w:val="22"/>
              </w:rPr>
              <w:t>20%</w:t>
            </w:r>
          </w:p>
        </w:tc>
      </w:tr>
      <w:tr w:rsidR="00641402" w:rsidRPr="007803AE" w14:paraId="2624ED90" w14:textId="77777777" w:rsidTr="0097501F">
        <w:trPr>
          <w:trHeight w:val="397"/>
        </w:trPr>
        <w:tc>
          <w:tcPr>
            <w:tcW w:w="6487" w:type="dxa"/>
            <w:vAlign w:val="center"/>
          </w:tcPr>
          <w:p w14:paraId="2624ED8E" w14:textId="77777777" w:rsidR="00641402" w:rsidRPr="007803AE" w:rsidRDefault="00641402" w:rsidP="001803A5">
            <w:pPr>
              <w:rPr>
                <w:rFonts w:ascii="Museo Sans 300" w:hAnsi="Museo Sans 300" w:cs="Arial"/>
                <w:sz w:val="22"/>
                <w:szCs w:val="22"/>
              </w:rPr>
            </w:pPr>
            <w:r w:rsidRPr="007803AE">
              <w:rPr>
                <w:rFonts w:ascii="Museo Sans 300" w:hAnsi="Museo Sans 300" w:cs="Arial"/>
                <w:sz w:val="22"/>
                <w:szCs w:val="22"/>
              </w:rPr>
              <w:t xml:space="preserve">Ptosis palpebral o blefaroespasmo con pupila </w:t>
            </w:r>
            <w:r w:rsidR="001803A5" w:rsidRPr="007803AE">
              <w:rPr>
                <w:rFonts w:ascii="Museo Sans 300" w:hAnsi="Museo Sans 300" w:cs="Arial"/>
                <w:sz w:val="22"/>
                <w:szCs w:val="22"/>
              </w:rPr>
              <w:t>c</w:t>
            </w:r>
            <w:r w:rsidRPr="007803AE">
              <w:rPr>
                <w:rFonts w:ascii="Museo Sans 300" w:hAnsi="Museo Sans 300" w:cs="Arial"/>
                <w:sz w:val="22"/>
                <w:szCs w:val="22"/>
              </w:rPr>
              <w:t>ubierta bilateral.</w:t>
            </w:r>
          </w:p>
        </w:tc>
        <w:tc>
          <w:tcPr>
            <w:tcW w:w="2491" w:type="dxa"/>
            <w:vAlign w:val="center"/>
          </w:tcPr>
          <w:p w14:paraId="2624ED8F"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50%</w:t>
            </w:r>
          </w:p>
        </w:tc>
      </w:tr>
      <w:tr w:rsidR="00641402" w:rsidRPr="007803AE" w14:paraId="2624ED93" w14:textId="77777777" w:rsidTr="0097501F">
        <w:trPr>
          <w:trHeight w:val="397"/>
        </w:trPr>
        <w:tc>
          <w:tcPr>
            <w:tcW w:w="6487" w:type="dxa"/>
            <w:vAlign w:val="center"/>
          </w:tcPr>
          <w:p w14:paraId="2624ED91" w14:textId="77777777" w:rsidR="00641402" w:rsidRPr="007803AE" w:rsidRDefault="00641402" w:rsidP="00641402">
            <w:pPr>
              <w:rPr>
                <w:rFonts w:ascii="Museo Sans 300" w:hAnsi="Museo Sans 300" w:cs="Arial"/>
                <w:sz w:val="22"/>
                <w:szCs w:val="22"/>
              </w:rPr>
            </w:pPr>
            <w:proofErr w:type="gramStart"/>
            <w:r w:rsidRPr="007803AE">
              <w:rPr>
                <w:rFonts w:ascii="Museo Sans 300" w:hAnsi="Museo Sans 300" w:cs="Arial"/>
                <w:sz w:val="22"/>
                <w:szCs w:val="22"/>
              </w:rPr>
              <w:t>Deformaciones palpebrales unilateral</w:t>
            </w:r>
            <w:proofErr w:type="gramEnd"/>
            <w:r w:rsidRPr="007803AE">
              <w:rPr>
                <w:rFonts w:ascii="Museo Sans 300" w:hAnsi="Museo Sans 300" w:cs="Arial"/>
                <w:sz w:val="22"/>
                <w:szCs w:val="22"/>
              </w:rPr>
              <w:t xml:space="preserve">. </w:t>
            </w:r>
          </w:p>
        </w:tc>
        <w:tc>
          <w:tcPr>
            <w:tcW w:w="2491" w:type="dxa"/>
            <w:vAlign w:val="center"/>
          </w:tcPr>
          <w:p w14:paraId="2624ED92"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10%</w:t>
            </w:r>
          </w:p>
        </w:tc>
      </w:tr>
      <w:tr w:rsidR="00641402" w:rsidRPr="007803AE" w14:paraId="2624ED96" w14:textId="77777777" w:rsidTr="0097501F">
        <w:trPr>
          <w:trHeight w:val="397"/>
        </w:trPr>
        <w:tc>
          <w:tcPr>
            <w:tcW w:w="6487" w:type="dxa"/>
            <w:vAlign w:val="center"/>
          </w:tcPr>
          <w:p w14:paraId="2624ED94" w14:textId="77777777" w:rsidR="00641402" w:rsidRPr="007803AE" w:rsidRDefault="00641402" w:rsidP="00641402">
            <w:pPr>
              <w:rPr>
                <w:rFonts w:ascii="Museo Sans 300" w:hAnsi="Museo Sans 300" w:cs="Arial"/>
                <w:sz w:val="22"/>
                <w:szCs w:val="22"/>
              </w:rPr>
            </w:pPr>
            <w:proofErr w:type="gramStart"/>
            <w:r w:rsidRPr="007803AE">
              <w:rPr>
                <w:rFonts w:ascii="Museo Sans 300" w:hAnsi="Museo Sans 300" w:cs="Arial"/>
                <w:sz w:val="22"/>
                <w:szCs w:val="22"/>
              </w:rPr>
              <w:t>Deformaciones palpebrales bilateral</w:t>
            </w:r>
            <w:proofErr w:type="gramEnd"/>
            <w:r w:rsidRPr="007803AE">
              <w:rPr>
                <w:rFonts w:ascii="Museo Sans 300" w:hAnsi="Museo Sans 300" w:cs="Arial"/>
                <w:sz w:val="22"/>
                <w:szCs w:val="22"/>
              </w:rPr>
              <w:t xml:space="preserve">. </w:t>
            </w:r>
          </w:p>
        </w:tc>
        <w:tc>
          <w:tcPr>
            <w:tcW w:w="2491" w:type="dxa"/>
            <w:vAlign w:val="center"/>
          </w:tcPr>
          <w:p w14:paraId="2624ED95"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15%</w:t>
            </w:r>
          </w:p>
        </w:tc>
      </w:tr>
      <w:tr w:rsidR="00641402" w:rsidRPr="007803AE" w14:paraId="2624ED99" w14:textId="77777777" w:rsidTr="0097501F">
        <w:trPr>
          <w:trHeight w:val="397"/>
        </w:trPr>
        <w:tc>
          <w:tcPr>
            <w:tcW w:w="6487" w:type="dxa"/>
            <w:vAlign w:val="center"/>
          </w:tcPr>
          <w:p w14:paraId="2624ED97"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Epífora unilateral. </w:t>
            </w:r>
          </w:p>
        </w:tc>
        <w:tc>
          <w:tcPr>
            <w:tcW w:w="2491" w:type="dxa"/>
            <w:vAlign w:val="center"/>
          </w:tcPr>
          <w:p w14:paraId="2624ED98"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5%</w:t>
            </w:r>
          </w:p>
        </w:tc>
      </w:tr>
      <w:tr w:rsidR="00641402" w:rsidRPr="007803AE" w14:paraId="2624ED9C" w14:textId="77777777" w:rsidTr="0097501F">
        <w:trPr>
          <w:trHeight w:val="397"/>
        </w:trPr>
        <w:tc>
          <w:tcPr>
            <w:tcW w:w="6487" w:type="dxa"/>
            <w:vAlign w:val="center"/>
          </w:tcPr>
          <w:p w14:paraId="2624ED9A"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Epífora bilateral. </w:t>
            </w:r>
          </w:p>
        </w:tc>
        <w:tc>
          <w:tcPr>
            <w:tcW w:w="2491" w:type="dxa"/>
            <w:vAlign w:val="center"/>
          </w:tcPr>
          <w:p w14:paraId="2624ED9B"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10%</w:t>
            </w:r>
          </w:p>
        </w:tc>
      </w:tr>
      <w:tr w:rsidR="00641402" w:rsidRPr="007803AE" w14:paraId="2624ED9F" w14:textId="77777777" w:rsidTr="0097501F">
        <w:trPr>
          <w:trHeight w:val="397"/>
        </w:trPr>
        <w:tc>
          <w:tcPr>
            <w:tcW w:w="6487" w:type="dxa"/>
            <w:vAlign w:val="center"/>
          </w:tcPr>
          <w:p w14:paraId="2624ED9D"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 xml:space="preserve">Fístula lagrimal unilateral. </w:t>
            </w:r>
          </w:p>
        </w:tc>
        <w:tc>
          <w:tcPr>
            <w:tcW w:w="2491" w:type="dxa"/>
            <w:vAlign w:val="center"/>
          </w:tcPr>
          <w:p w14:paraId="2624ED9E"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15%</w:t>
            </w:r>
          </w:p>
        </w:tc>
      </w:tr>
      <w:tr w:rsidR="00641402" w:rsidRPr="007803AE" w14:paraId="2624EDA2" w14:textId="77777777" w:rsidTr="0097501F">
        <w:trPr>
          <w:trHeight w:val="397"/>
        </w:trPr>
        <w:tc>
          <w:tcPr>
            <w:tcW w:w="6487" w:type="dxa"/>
            <w:vAlign w:val="center"/>
          </w:tcPr>
          <w:p w14:paraId="2624EDA0" w14:textId="77777777" w:rsidR="00641402" w:rsidRPr="007803AE" w:rsidRDefault="00641402" w:rsidP="00641402">
            <w:pPr>
              <w:rPr>
                <w:rFonts w:ascii="Museo Sans 300" w:hAnsi="Museo Sans 300" w:cs="Arial"/>
                <w:sz w:val="22"/>
                <w:szCs w:val="22"/>
              </w:rPr>
            </w:pPr>
            <w:proofErr w:type="gramStart"/>
            <w:r w:rsidRPr="007803AE">
              <w:rPr>
                <w:rFonts w:ascii="Museo Sans 300" w:hAnsi="Museo Sans 300" w:cs="Arial"/>
                <w:sz w:val="22"/>
                <w:szCs w:val="22"/>
              </w:rPr>
              <w:t>Fístulas lagrimales bilateral</w:t>
            </w:r>
            <w:proofErr w:type="gramEnd"/>
            <w:r w:rsidRPr="007803AE">
              <w:rPr>
                <w:rFonts w:ascii="Museo Sans 300" w:hAnsi="Museo Sans 300" w:cs="Arial"/>
                <w:sz w:val="22"/>
                <w:szCs w:val="22"/>
              </w:rPr>
              <w:t xml:space="preserve">. </w:t>
            </w:r>
          </w:p>
        </w:tc>
        <w:tc>
          <w:tcPr>
            <w:tcW w:w="2491" w:type="dxa"/>
            <w:vAlign w:val="center"/>
          </w:tcPr>
          <w:p w14:paraId="2624EDA1" w14:textId="77777777" w:rsidR="00641402" w:rsidRPr="007803AE" w:rsidRDefault="00641402" w:rsidP="00641402">
            <w:pPr>
              <w:rPr>
                <w:rFonts w:ascii="Museo Sans 300" w:hAnsi="Museo Sans 300" w:cs="Arial"/>
                <w:sz w:val="22"/>
                <w:szCs w:val="22"/>
              </w:rPr>
            </w:pPr>
            <w:r w:rsidRPr="007803AE">
              <w:rPr>
                <w:rFonts w:ascii="Museo Sans 300" w:hAnsi="Museo Sans 300" w:cs="Arial"/>
                <w:sz w:val="22"/>
                <w:szCs w:val="22"/>
              </w:rPr>
              <w:t>20%</w:t>
            </w:r>
          </w:p>
        </w:tc>
      </w:tr>
      <w:tr w:rsidR="00641402" w:rsidRPr="007803AE" w14:paraId="2624EDA5" w14:textId="77777777" w:rsidTr="0097501F">
        <w:trPr>
          <w:trHeight w:val="397"/>
        </w:trPr>
        <w:tc>
          <w:tcPr>
            <w:tcW w:w="6487" w:type="dxa"/>
            <w:vAlign w:val="center"/>
          </w:tcPr>
          <w:p w14:paraId="2624EDA3" w14:textId="77777777" w:rsidR="00641402" w:rsidRPr="007803AE" w:rsidRDefault="00641402" w:rsidP="001803A5">
            <w:pPr>
              <w:rPr>
                <w:rFonts w:ascii="Museo Sans 300" w:hAnsi="Museo Sans 300" w:cs="Arial"/>
                <w:sz w:val="22"/>
                <w:szCs w:val="22"/>
              </w:rPr>
            </w:pPr>
            <w:r w:rsidRPr="007803AE">
              <w:rPr>
                <w:rFonts w:ascii="Museo Sans 300" w:hAnsi="Museo Sans 300" w:cs="Arial"/>
                <w:sz w:val="22"/>
                <w:szCs w:val="22"/>
              </w:rPr>
              <w:t xml:space="preserve">Hipolacrima </w:t>
            </w:r>
            <w:r w:rsidR="001803A5" w:rsidRPr="007803AE">
              <w:rPr>
                <w:rFonts w:ascii="Museo Sans 300" w:hAnsi="Museo Sans 300" w:cs="Arial"/>
                <w:sz w:val="22"/>
                <w:szCs w:val="22"/>
              </w:rPr>
              <w:t>y Queratitis sicca severa unilateral</w:t>
            </w:r>
          </w:p>
        </w:tc>
        <w:tc>
          <w:tcPr>
            <w:tcW w:w="2491" w:type="dxa"/>
            <w:vAlign w:val="center"/>
          </w:tcPr>
          <w:p w14:paraId="2624EDA4" w14:textId="77777777" w:rsidR="00641402" w:rsidRPr="007803AE" w:rsidRDefault="001803A5" w:rsidP="00641402">
            <w:pPr>
              <w:rPr>
                <w:rFonts w:ascii="Museo Sans 300" w:hAnsi="Museo Sans 300" w:cs="Arial"/>
                <w:sz w:val="22"/>
                <w:szCs w:val="22"/>
              </w:rPr>
            </w:pPr>
            <w:r w:rsidRPr="007803AE">
              <w:rPr>
                <w:rFonts w:ascii="Museo Sans 300" w:hAnsi="Museo Sans 300" w:cs="Arial"/>
                <w:sz w:val="22"/>
                <w:szCs w:val="22"/>
              </w:rPr>
              <w:t>25</w:t>
            </w:r>
            <w:r w:rsidR="00641402" w:rsidRPr="007803AE">
              <w:rPr>
                <w:rFonts w:ascii="Museo Sans 300" w:hAnsi="Museo Sans 300" w:cs="Arial"/>
                <w:sz w:val="22"/>
                <w:szCs w:val="22"/>
              </w:rPr>
              <w:t>%</w:t>
            </w:r>
          </w:p>
        </w:tc>
      </w:tr>
      <w:tr w:rsidR="001803A5" w:rsidRPr="007803AE" w14:paraId="2624EDA8" w14:textId="77777777" w:rsidTr="0097501F">
        <w:trPr>
          <w:trHeight w:val="397"/>
        </w:trPr>
        <w:tc>
          <w:tcPr>
            <w:tcW w:w="6487" w:type="dxa"/>
            <w:vAlign w:val="center"/>
          </w:tcPr>
          <w:p w14:paraId="2624EDA6" w14:textId="77777777" w:rsidR="001803A5" w:rsidRPr="007803AE" w:rsidRDefault="001803A5" w:rsidP="001803A5">
            <w:pPr>
              <w:rPr>
                <w:rFonts w:ascii="Museo Sans 300" w:hAnsi="Museo Sans 300" w:cs="Arial"/>
                <w:sz w:val="22"/>
                <w:szCs w:val="22"/>
              </w:rPr>
            </w:pPr>
            <w:r w:rsidRPr="007803AE">
              <w:rPr>
                <w:rFonts w:ascii="Museo Sans 300" w:hAnsi="Museo Sans 300" w:cs="Arial"/>
                <w:sz w:val="22"/>
                <w:szCs w:val="22"/>
              </w:rPr>
              <w:t>Hipolacrima y Queratitis sicca severa bilateral</w:t>
            </w:r>
          </w:p>
        </w:tc>
        <w:tc>
          <w:tcPr>
            <w:tcW w:w="2491" w:type="dxa"/>
            <w:vAlign w:val="center"/>
          </w:tcPr>
          <w:p w14:paraId="2624EDA7" w14:textId="77777777" w:rsidR="001803A5" w:rsidRPr="007803AE" w:rsidRDefault="001803A5" w:rsidP="00C66FF0">
            <w:pPr>
              <w:rPr>
                <w:rFonts w:ascii="Museo Sans 300" w:hAnsi="Museo Sans 300" w:cs="Arial"/>
                <w:sz w:val="22"/>
                <w:szCs w:val="22"/>
              </w:rPr>
            </w:pPr>
            <w:r w:rsidRPr="007803AE">
              <w:rPr>
                <w:rFonts w:ascii="Museo Sans 300" w:hAnsi="Museo Sans 300" w:cs="Arial"/>
                <w:sz w:val="22"/>
                <w:szCs w:val="22"/>
              </w:rPr>
              <w:t>50%</w:t>
            </w:r>
          </w:p>
        </w:tc>
      </w:tr>
      <w:tr w:rsidR="001803A5" w:rsidRPr="007803AE" w14:paraId="2624EDAB" w14:textId="77777777" w:rsidTr="0097501F">
        <w:trPr>
          <w:trHeight w:val="397"/>
        </w:trPr>
        <w:tc>
          <w:tcPr>
            <w:tcW w:w="6487" w:type="dxa"/>
            <w:vAlign w:val="center"/>
          </w:tcPr>
          <w:p w14:paraId="2624EDA9" w14:textId="77777777" w:rsidR="001803A5" w:rsidRPr="007803AE" w:rsidRDefault="006805F7" w:rsidP="00641402">
            <w:pPr>
              <w:rPr>
                <w:rFonts w:ascii="Museo Sans 300" w:hAnsi="Museo Sans 300" w:cs="Arial"/>
                <w:sz w:val="22"/>
                <w:szCs w:val="22"/>
              </w:rPr>
            </w:pPr>
            <w:r w:rsidRPr="007803AE">
              <w:rPr>
                <w:rFonts w:ascii="Museo Sans 300" w:hAnsi="Museo Sans 300" w:cs="Arial"/>
                <w:sz w:val="22"/>
                <w:szCs w:val="22"/>
              </w:rPr>
              <w:t>Afaqu</w:t>
            </w:r>
            <w:r w:rsidR="001803A5" w:rsidRPr="007803AE">
              <w:rPr>
                <w:rFonts w:ascii="Museo Sans 300" w:hAnsi="Museo Sans 300" w:cs="Arial"/>
                <w:sz w:val="22"/>
                <w:szCs w:val="22"/>
              </w:rPr>
              <w:t xml:space="preserve">ia unilateral </w:t>
            </w:r>
          </w:p>
        </w:tc>
        <w:tc>
          <w:tcPr>
            <w:tcW w:w="2491" w:type="dxa"/>
            <w:vAlign w:val="center"/>
          </w:tcPr>
          <w:p w14:paraId="2624EDAA" w14:textId="77777777" w:rsidR="001803A5" w:rsidRPr="007803AE" w:rsidRDefault="001803A5" w:rsidP="00641402">
            <w:pPr>
              <w:rPr>
                <w:rFonts w:ascii="Museo Sans 300" w:hAnsi="Museo Sans 300" w:cs="Arial"/>
                <w:sz w:val="22"/>
                <w:szCs w:val="22"/>
              </w:rPr>
            </w:pPr>
            <w:r w:rsidRPr="007803AE">
              <w:rPr>
                <w:rFonts w:ascii="Museo Sans 300" w:hAnsi="Museo Sans 300" w:cs="Arial"/>
                <w:sz w:val="22"/>
                <w:szCs w:val="22"/>
              </w:rPr>
              <w:t>10%</w:t>
            </w:r>
          </w:p>
        </w:tc>
      </w:tr>
      <w:tr w:rsidR="001803A5" w:rsidRPr="007803AE" w14:paraId="2624EDAE" w14:textId="77777777" w:rsidTr="0065197D">
        <w:trPr>
          <w:trHeight w:val="313"/>
        </w:trPr>
        <w:tc>
          <w:tcPr>
            <w:tcW w:w="6487" w:type="dxa"/>
            <w:vAlign w:val="center"/>
          </w:tcPr>
          <w:p w14:paraId="2624EDAC" w14:textId="77777777" w:rsidR="001803A5" w:rsidRPr="007803AE" w:rsidRDefault="001803A5" w:rsidP="006805F7">
            <w:pPr>
              <w:rPr>
                <w:rFonts w:ascii="Museo Sans 300" w:hAnsi="Museo Sans 300" w:cs="Arial"/>
                <w:sz w:val="22"/>
                <w:szCs w:val="22"/>
              </w:rPr>
            </w:pPr>
            <w:r w:rsidRPr="007803AE">
              <w:rPr>
                <w:rFonts w:ascii="Museo Sans 300" w:hAnsi="Museo Sans 300" w:cs="Arial"/>
                <w:sz w:val="22"/>
                <w:szCs w:val="22"/>
              </w:rPr>
              <w:t>Afa</w:t>
            </w:r>
            <w:r w:rsidR="006805F7" w:rsidRPr="007803AE">
              <w:rPr>
                <w:rFonts w:ascii="Museo Sans 300" w:hAnsi="Museo Sans 300" w:cs="Arial"/>
                <w:sz w:val="22"/>
                <w:szCs w:val="22"/>
              </w:rPr>
              <w:t>qu</w:t>
            </w:r>
            <w:r w:rsidRPr="007803AE">
              <w:rPr>
                <w:rFonts w:ascii="Museo Sans 300" w:hAnsi="Museo Sans 300" w:cs="Arial"/>
                <w:sz w:val="22"/>
                <w:szCs w:val="22"/>
              </w:rPr>
              <w:t xml:space="preserve">ia bilateral </w:t>
            </w:r>
          </w:p>
        </w:tc>
        <w:tc>
          <w:tcPr>
            <w:tcW w:w="2491" w:type="dxa"/>
            <w:vAlign w:val="center"/>
          </w:tcPr>
          <w:p w14:paraId="2624EDAD" w14:textId="77777777" w:rsidR="001803A5" w:rsidRPr="007803AE" w:rsidRDefault="001803A5" w:rsidP="00641402">
            <w:pPr>
              <w:rPr>
                <w:rFonts w:ascii="Museo Sans 300" w:hAnsi="Museo Sans 300" w:cs="Arial"/>
                <w:sz w:val="22"/>
                <w:szCs w:val="22"/>
              </w:rPr>
            </w:pPr>
            <w:r w:rsidRPr="007803AE">
              <w:rPr>
                <w:rFonts w:ascii="Museo Sans 300" w:hAnsi="Museo Sans 300" w:cs="Arial"/>
                <w:sz w:val="22"/>
                <w:szCs w:val="22"/>
              </w:rPr>
              <w:t>20%</w:t>
            </w:r>
          </w:p>
        </w:tc>
      </w:tr>
      <w:tr w:rsidR="001803A5" w:rsidRPr="007803AE" w14:paraId="2624EDB1" w14:textId="77777777" w:rsidTr="0065197D">
        <w:trPr>
          <w:trHeight w:val="319"/>
        </w:trPr>
        <w:tc>
          <w:tcPr>
            <w:tcW w:w="6487" w:type="dxa"/>
            <w:vAlign w:val="center"/>
          </w:tcPr>
          <w:p w14:paraId="2624EDAF" w14:textId="77777777" w:rsidR="001803A5" w:rsidRPr="007803AE" w:rsidRDefault="001803A5" w:rsidP="006805F7">
            <w:pPr>
              <w:rPr>
                <w:rFonts w:ascii="Museo Sans 300" w:hAnsi="Museo Sans 300" w:cs="Arial"/>
                <w:sz w:val="22"/>
                <w:szCs w:val="22"/>
              </w:rPr>
            </w:pPr>
            <w:r w:rsidRPr="007803AE">
              <w:rPr>
                <w:rFonts w:ascii="Museo Sans 300" w:hAnsi="Museo Sans 300" w:cs="Arial"/>
                <w:sz w:val="22"/>
                <w:szCs w:val="22"/>
              </w:rPr>
              <w:t>Seudofa</w:t>
            </w:r>
            <w:r w:rsidR="006805F7" w:rsidRPr="007803AE">
              <w:rPr>
                <w:rFonts w:ascii="Museo Sans 300" w:hAnsi="Museo Sans 300" w:cs="Arial"/>
                <w:sz w:val="22"/>
                <w:szCs w:val="22"/>
              </w:rPr>
              <w:t>qu</w:t>
            </w:r>
            <w:r w:rsidRPr="007803AE">
              <w:rPr>
                <w:rFonts w:ascii="Museo Sans 300" w:hAnsi="Museo Sans 300" w:cs="Arial"/>
                <w:sz w:val="22"/>
                <w:szCs w:val="22"/>
              </w:rPr>
              <w:t xml:space="preserve">ia </w:t>
            </w:r>
          </w:p>
        </w:tc>
        <w:tc>
          <w:tcPr>
            <w:tcW w:w="2491" w:type="dxa"/>
            <w:vAlign w:val="center"/>
          </w:tcPr>
          <w:p w14:paraId="2624EDB0" w14:textId="77777777" w:rsidR="001803A5" w:rsidRPr="007803AE" w:rsidRDefault="001803A5" w:rsidP="00641402">
            <w:pPr>
              <w:rPr>
                <w:rFonts w:ascii="Museo Sans 300" w:hAnsi="Museo Sans 300" w:cs="Arial"/>
                <w:sz w:val="22"/>
                <w:szCs w:val="22"/>
              </w:rPr>
            </w:pPr>
            <w:r w:rsidRPr="007803AE">
              <w:rPr>
                <w:rFonts w:ascii="Museo Sans 300" w:hAnsi="Museo Sans 300" w:cs="Arial"/>
                <w:sz w:val="22"/>
                <w:szCs w:val="22"/>
              </w:rPr>
              <w:t>0%</w:t>
            </w:r>
          </w:p>
        </w:tc>
      </w:tr>
      <w:tr w:rsidR="00C66FF0" w:rsidRPr="007803AE" w14:paraId="2624EDB4" w14:textId="77777777" w:rsidTr="0097501F">
        <w:trPr>
          <w:trHeight w:val="397"/>
        </w:trPr>
        <w:tc>
          <w:tcPr>
            <w:tcW w:w="6487" w:type="dxa"/>
            <w:vAlign w:val="center"/>
          </w:tcPr>
          <w:p w14:paraId="2624EDB2" w14:textId="77777777" w:rsidR="00C66FF0" w:rsidRPr="007803AE" w:rsidRDefault="00C66FF0" w:rsidP="00C66FF0">
            <w:pPr>
              <w:rPr>
                <w:rFonts w:ascii="Museo Sans 300" w:hAnsi="Museo Sans 300" w:cs="Arial"/>
                <w:sz w:val="22"/>
                <w:szCs w:val="22"/>
              </w:rPr>
            </w:pPr>
            <w:r w:rsidRPr="007803AE">
              <w:rPr>
                <w:rFonts w:ascii="Museo Sans 300" w:hAnsi="Museo Sans 300" w:cs="Arial"/>
                <w:sz w:val="22"/>
                <w:szCs w:val="22"/>
              </w:rPr>
              <w:t xml:space="preserve">Exoftalmoplejia maligna mono o binocular </w:t>
            </w:r>
          </w:p>
        </w:tc>
        <w:tc>
          <w:tcPr>
            <w:tcW w:w="2491" w:type="dxa"/>
            <w:vAlign w:val="center"/>
          </w:tcPr>
          <w:p w14:paraId="2624EDB3" w14:textId="77777777" w:rsidR="00C66FF0" w:rsidRPr="007803AE" w:rsidRDefault="00C66FF0" w:rsidP="00641402">
            <w:pPr>
              <w:rPr>
                <w:rFonts w:ascii="Museo Sans 300" w:hAnsi="Museo Sans 300" w:cs="Arial"/>
                <w:sz w:val="22"/>
                <w:szCs w:val="22"/>
              </w:rPr>
            </w:pPr>
            <w:r w:rsidRPr="007803AE">
              <w:rPr>
                <w:rFonts w:ascii="Museo Sans 300" w:hAnsi="Museo Sans 300" w:cs="Arial"/>
                <w:sz w:val="22"/>
                <w:szCs w:val="22"/>
              </w:rPr>
              <w:t>50%</w:t>
            </w:r>
          </w:p>
        </w:tc>
      </w:tr>
      <w:tr w:rsidR="00C66FF0" w:rsidRPr="007803AE" w14:paraId="2624EDBD" w14:textId="77777777" w:rsidTr="0097501F">
        <w:trPr>
          <w:trHeight w:val="397"/>
        </w:trPr>
        <w:tc>
          <w:tcPr>
            <w:tcW w:w="6487" w:type="dxa"/>
            <w:vAlign w:val="center"/>
          </w:tcPr>
          <w:p w14:paraId="2624EDB5" w14:textId="77777777" w:rsidR="00C66FF0" w:rsidRPr="007803AE" w:rsidRDefault="00C66FF0" w:rsidP="00C66FF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Estrabismos Monoculares fuera del alcance </w:t>
            </w:r>
          </w:p>
          <w:p w14:paraId="2624EDB6" w14:textId="77777777" w:rsidR="00C66FF0" w:rsidRPr="007803AE" w:rsidRDefault="00C66FF0" w:rsidP="00C66FF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Terapéutico: </w:t>
            </w:r>
          </w:p>
          <w:p w14:paraId="2624EDB7" w14:textId="77777777" w:rsidR="00C66FF0" w:rsidRPr="007803AE" w:rsidRDefault="00C66FF0" w:rsidP="00C66FF0">
            <w:pPr>
              <w:pStyle w:val="Default"/>
              <w:jc w:val="both"/>
              <w:rPr>
                <w:rFonts w:ascii="Museo Sans 300" w:hAnsi="Museo Sans 300"/>
                <w:color w:val="auto"/>
                <w:sz w:val="22"/>
                <w:szCs w:val="22"/>
              </w:rPr>
            </w:pPr>
            <w:r w:rsidRPr="007803AE">
              <w:rPr>
                <w:rFonts w:ascii="Museo Sans 300" w:hAnsi="Museo Sans 300"/>
                <w:color w:val="auto"/>
                <w:sz w:val="22"/>
                <w:szCs w:val="22"/>
              </w:rPr>
              <w:t>- Desviación &gt; 25</w:t>
            </w:r>
            <w:r w:rsidRPr="007803AE">
              <w:rPr>
                <w:rFonts w:ascii="Museo Sans 300" w:hAnsi="Museo Sans 300"/>
                <w:color w:val="auto"/>
                <w:position w:val="8"/>
                <w:sz w:val="22"/>
                <w:szCs w:val="22"/>
                <w:vertAlign w:val="superscript"/>
              </w:rPr>
              <w:t xml:space="preserve">o </w:t>
            </w:r>
          </w:p>
          <w:p w14:paraId="2624EDB8" w14:textId="77777777" w:rsidR="00C66FF0" w:rsidRPr="007803AE" w:rsidRDefault="00C66FF0" w:rsidP="0005311E">
            <w:pPr>
              <w:rPr>
                <w:rFonts w:ascii="Museo Sans 300" w:hAnsi="Museo Sans 300" w:cs="Arial"/>
                <w:sz w:val="22"/>
                <w:szCs w:val="22"/>
              </w:rPr>
            </w:pPr>
            <w:r w:rsidRPr="007803AE">
              <w:rPr>
                <w:rFonts w:ascii="Museo Sans 300" w:hAnsi="Museo Sans 300" w:cs="Arial"/>
                <w:sz w:val="22"/>
                <w:szCs w:val="22"/>
              </w:rPr>
              <w:t xml:space="preserve">- Desviación &gt; 35 </w:t>
            </w:r>
            <w:r w:rsidRPr="007803AE">
              <w:rPr>
                <w:rFonts w:ascii="Museo Sans 300" w:hAnsi="Museo Sans 300" w:cs="Arial"/>
                <w:position w:val="8"/>
                <w:sz w:val="22"/>
                <w:szCs w:val="22"/>
                <w:vertAlign w:val="superscript"/>
              </w:rPr>
              <w:t xml:space="preserve">o </w:t>
            </w:r>
          </w:p>
        </w:tc>
        <w:tc>
          <w:tcPr>
            <w:tcW w:w="2491" w:type="dxa"/>
            <w:vAlign w:val="center"/>
          </w:tcPr>
          <w:p w14:paraId="2624EDB9" w14:textId="77777777" w:rsidR="0005311E" w:rsidRPr="007803AE" w:rsidRDefault="0005311E" w:rsidP="0005311E">
            <w:pPr>
              <w:rPr>
                <w:rFonts w:ascii="Museo Sans 300" w:hAnsi="Museo Sans 300" w:cs="Arial"/>
                <w:sz w:val="22"/>
                <w:szCs w:val="22"/>
              </w:rPr>
            </w:pPr>
          </w:p>
          <w:p w14:paraId="2624EDBA" w14:textId="77777777" w:rsidR="0005311E" w:rsidRPr="007803AE" w:rsidRDefault="0005311E" w:rsidP="0005311E">
            <w:pPr>
              <w:rPr>
                <w:rFonts w:ascii="Museo Sans 300" w:hAnsi="Museo Sans 300" w:cs="Arial"/>
                <w:sz w:val="22"/>
                <w:szCs w:val="22"/>
              </w:rPr>
            </w:pPr>
          </w:p>
          <w:p w14:paraId="2624EDBB" w14:textId="77777777" w:rsidR="00C66FF0" w:rsidRPr="007803AE" w:rsidRDefault="0005311E" w:rsidP="0005311E">
            <w:pPr>
              <w:rPr>
                <w:rFonts w:ascii="Museo Sans 300" w:hAnsi="Museo Sans 300" w:cs="Arial"/>
                <w:sz w:val="22"/>
                <w:szCs w:val="22"/>
              </w:rPr>
            </w:pPr>
            <w:r w:rsidRPr="007803AE">
              <w:rPr>
                <w:rFonts w:ascii="Museo Sans 300" w:hAnsi="Museo Sans 300" w:cs="Arial"/>
                <w:sz w:val="22"/>
                <w:szCs w:val="22"/>
              </w:rPr>
              <w:t>5%</w:t>
            </w:r>
          </w:p>
          <w:p w14:paraId="2624EDBC" w14:textId="77777777" w:rsidR="0005311E" w:rsidRPr="007803AE" w:rsidRDefault="0005311E" w:rsidP="0005311E">
            <w:pPr>
              <w:rPr>
                <w:rFonts w:ascii="Museo Sans 300" w:hAnsi="Museo Sans 300" w:cs="Arial"/>
                <w:sz w:val="22"/>
                <w:szCs w:val="22"/>
              </w:rPr>
            </w:pPr>
            <w:r w:rsidRPr="007803AE">
              <w:rPr>
                <w:rFonts w:ascii="Museo Sans 300" w:hAnsi="Museo Sans 300" w:cs="Arial"/>
                <w:sz w:val="22"/>
                <w:szCs w:val="22"/>
              </w:rPr>
              <w:t>10%</w:t>
            </w:r>
          </w:p>
        </w:tc>
      </w:tr>
    </w:tbl>
    <w:p w14:paraId="6840EABB" w14:textId="77777777" w:rsidR="004B792E" w:rsidRPr="007803AE" w:rsidRDefault="004B792E" w:rsidP="00185D29">
      <w:pPr>
        <w:pStyle w:val="Default"/>
        <w:jc w:val="both"/>
        <w:rPr>
          <w:rFonts w:ascii="Museo Sans 300" w:hAnsi="Museo Sans 300"/>
          <w:b/>
          <w:color w:val="auto"/>
          <w:sz w:val="22"/>
          <w:szCs w:val="22"/>
        </w:rPr>
      </w:pPr>
    </w:p>
    <w:p w14:paraId="2624EDBF" w14:textId="77777777" w:rsidR="00185D29" w:rsidRPr="007803AE" w:rsidRDefault="005A6C2C" w:rsidP="00185D29">
      <w:pPr>
        <w:pStyle w:val="Default"/>
        <w:jc w:val="both"/>
        <w:rPr>
          <w:rFonts w:ascii="Museo Sans 300" w:hAnsi="Museo Sans 300"/>
          <w:b/>
          <w:bCs/>
          <w:color w:val="auto"/>
          <w:sz w:val="22"/>
          <w:szCs w:val="22"/>
        </w:rPr>
      </w:pPr>
      <w:r w:rsidRPr="007803AE">
        <w:rPr>
          <w:rFonts w:ascii="Museo Sans 300" w:hAnsi="Museo Sans 300"/>
          <w:b/>
          <w:color w:val="auto"/>
          <w:sz w:val="22"/>
          <w:szCs w:val="22"/>
        </w:rPr>
        <w:t>SISTEMA AUDITIVO</w:t>
      </w:r>
      <w:r w:rsidR="00185D29" w:rsidRPr="007803AE">
        <w:rPr>
          <w:rFonts w:ascii="Museo Sans 300" w:hAnsi="Museo Sans 300"/>
          <w:b/>
          <w:color w:val="auto"/>
          <w:sz w:val="22"/>
          <w:szCs w:val="22"/>
        </w:rPr>
        <w:t>,</w:t>
      </w:r>
      <w:r w:rsidR="00185D29" w:rsidRPr="007803AE">
        <w:rPr>
          <w:rFonts w:ascii="Museo Sans 300" w:hAnsi="Museo Sans 300"/>
          <w:b/>
          <w:bCs/>
          <w:color w:val="auto"/>
          <w:sz w:val="22"/>
          <w:szCs w:val="22"/>
        </w:rPr>
        <w:t xml:space="preserve"> EQUILIBRIO E IMPEDIMENTO DEL HABLA</w:t>
      </w:r>
      <w:r w:rsidR="003A0E3F" w:rsidRPr="007803AE">
        <w:rPr>
          <w:rFonts w:ascii="Museo Sans 300" w:hAnsi="Museo Sans 300"/>
          <w:b/>
          <w:bCs/>
          <w:color w:val="auto"/>
          <w:sz w:val="22"/>
          <w:szCs w:val="22"/>
        </w:rPr>
        <w:t>.</w:t>
      </w:r>
    </w:p>
    <w:p w14:paraId="2624EDC0" w14:textId="77777777" w:rsidR="00E75CB1" w:rsidRPr="007803AE" w:rsidRDefault="00E75CB1" w:rsidP="00185D29">
      <w:pPr>
        <w:pStyle w:val="Default"/>
        <w:jc w:val="both"/>
        <w:rPr>
          <w:rFonts w:ascii="Museo Sans 300" w:hAnsi="Museo Sans 300"/>
          <w:b/>
          <w:bCs/>
          <w:color w:val="auto"/>
          <w:sz w:val="22"/>
          <w:szCs w:val="22"/>
        </w:rPr>
      </w:pPr>
    </w:p>
    <w:p w14:paraId="2624EDC1" w14:textId="77777777" w:rsidR="00185D29" w:rsidRPr="007803AE" w:rsidRDefault="009F3C39" w:rsidP="00185D29">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INTRODUCCIÓ</w:t>
      </w:r>
      <w:r w:rsidR="00185D29" w:rsidRPr="007803AE">
        <w:rPr>
          <w:rFonts w:ascii="Museo Sans 300" w:hAnsi="Museo Sans 300"/>
          <w:b/>
          <w:bCs/>
          <w:color w:val="auto"/>
          <w:sz w:val="22"/>
          <w:szCs w:val="22"/>
        </w:rPr>
        <w:t>N</w:t>
      </w:r>
      <w:r w:rsidR="003A0E3F" w:rsidRPr="007803AE">
        <w:rPr>
          <w:rFonts w:ascii="Museo Sans 300" w:hAnsi="Museo Sans 300"/>
          <w:b/>
          <w:bCs/>
          <w:color w:val="auto"/>
          <w:sz w:val="22"/>
          <w:szCs w:val="22"/>
        </w:rPr>
        <w:t>.</w:t>
      </w:r>
    </w:p>
    <w:p w14:paraId="2624EDC2" w14:textId="77777777" w:rsidR="008A4847" w:rsidRPr="007803AE" w:rsidRDefault="008A4847" w:rsidP="00185D29">
      <w:pPr>
        <w:pStyle w:val="Default"/>
        <w:jc w:val="both"/>
        <w:rPr>
          <w:rFonts w:ascii="Museo Sans 300" w:hAnsi="Museo Sans 300"/>
          <w:b/>
          <w:bCs/>
          <w:color w:val="auto"/>
          <w:sz w:val="22"/>
          <w:szCs w:val="22"/>
        </w:rPr>
      </w:pPr>
    </w:p>
    <w:p w14:paraId="2624EDC3" w14:textId="747A2B29" w:rsidR="00185D29" w:rsidRPr="007803AE" w:rsidRDefault="00185D29" w:rsidP="00185D2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Estas </w:t>
      </w:r>
      <w:r w:rsidR="00010312" w:rsidRPr="007803AE">
        <w:rPr>
          <w:rFonts w:ascii="Museo Sans 300" w:hAnsi="Museo Sans 300"/>
          <w:color w:val="auto"/>
          <w:sz w:val="22"/>
          <w:szCs w:val="22"/>
        </w:rPr>
        <w:t xml:space="preserve">Normas Generales de Invalidez </w:t>
      </w:r>
      <w:r w:rsidR="00BA2334" w:rsidRPr="007803AE">
        <w:rPr>
          <w:rFonts w:ascii="Museo Sans 300" w:hAnsi="Museo Sans 300"/>
          <w:color w:val="auto"/>
          <w:sz w:val="22"/>
          <w:szCs w:val="22"/>
        </w:rPr>
        <w:t xml:space="preserve">y Enfermedades Graves </w:t>
      </w:r>
      <w:r w:rsidRPr="007803AE">
        <w:rPr>
          <w:rFonts w:ascii="Museo Sans 300" w:hAnsi="Museo Sans 300"/>
          <w:color w:val="auto"/>
          <w:sz w:val="22"/>
          <w:szCs w:val="22"/>
        </w:rPr>
        <w:t xml:space="preserve">entregan criterios para la evaluación y calificación de los efectos que el Impedimento configurado del Sistema Auditivo, el Equilibrio y el </w:t>
      </w:r>
      <w:r w:rsidR="009F3C39" w:rsidRPr="007803AE">
        <w:rPr>
          <w:rFonts w:ascii="Museo Sans 300" w:hAnsi="Museo Sans 300"/>
          <w:color w:val="auto"/>
          <w:sz w:val="22"/>
          <w:szCs w:val="22"/>
        </w:rPr>
        <w:t>H</w:t>
      </w:r>
      <w:r w:rsidRPr="007803AE">
        <w:rPr>
          <w:rFonts w:ascii="Museo Sans 300" w:hAnsi="Museo Sans 300"/>
          <w:color w:val="auto"/>
          <w:sz w:val="22"/>
          <w:szCs w:val="22"/>
        </w:rPr>
        <w:t>abla, producen sobre la capacidad general de trabajo expresado en las interferencias que producen sobre las actividades de la vida laboral.</w:t>
      </w:r>
    </w:p>
    <w:p w14:paraId="2624EDC4" w14:textId="77777777" w:rsidR="00185D29" w:rsidRPr="007803AE" w:rsidRDefault="00185D29" w:rsidP="00185D29">
      <w:pPr>
        <w:pStyle w:val="Default"/>
        <w:jc w:val="both"/>
        <w:rPr>
          <w:rFonts w:ascii="Museo Sans 300" w:hAnsi="Museo Sans 300"/>
          <w:color w:val="auto"/>
          <w:sz w:val="22"/>
          <w:szCs w:val="22"/>
        </w:rPr>
      </w:pPr>
    </w:p>
    <w:p w14:paraId="2624EDC5" w14:textId="77777777" w:rsidR="00185D29" w:rsidRPr="007803AE" w:rsidRDefault="00185D29" w:rsidP="00185D29">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El Impedimento configurado de estos sistemas implica un período mínimo de doce meses de observación y tratamientos completos, sin revertir a la mejoría. </w:t>
      </w:r>
    </w:p>
    <w:p w14:paraId="2624EDC7" w14:textId="77777777" w:rsidR="00185D29" w:rsidRPr="007803AE" w:rsidRDefault="00185D29" w:rsidP="0070363F">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 xml:space="preserve">Se subdivide en: </w:t>
      </w:r>
    </w:p>
    <w:p w14:paraId="2624EDC8" w14:textId="77777777" w:rsidR="00185D29" w:rsidRPr="007803AE" w:rsidRDefault="00185D29" w:rsidP="000B52C0">
      <w:pPr>
        <w:pStyle w:val="Default"/>
        <w:numPr>
          <w:ilvl w:val="3"/>
          <w:numId w:val="89"/>
        </w:numPr>
        <w:ind w:left="425" w:hanging="425"/>
        <w:jc w:val="both"/>
        <w:rPr>
          <w:rFonts w:ascii="Museo Sans 300" w:hAnsi="Museo Sans 300"/>
          <w:color w:val="auto"/>
          <w:sz w:val="22"/>
          <w:szCs w:val="22"/>
        </w:rPr>
      </w:pPr>
      <w:r w:rsidRPr="007803AE">
        <w:rPr>
          <w:rFonts w:ascii="Museo Sans 300" w:hAnsi="Museo Sans 300"/>
          <w:color w:val="auto"/>
          <w:sz w:val="22"/>
          <w:szCs w:val="22"/>
        </w:rPr>
        <w:t>Audición</w:t>
      </w:r>
      <w:r w:rsidR="003A0E3F" w:rsidRPr="007803AE">
        <w:rPr>
          <w:rFonts w:ascii="Museo Sans 300" w:hAnsi="Museo Sans 300"/>
          <w:color w:val="auto"/>
          <w:sz w:val="22"/>
          <w:szCs w:val="22"/>
        </w:rPr>
        <w:t>.</w:t>
      </w:r>
    </w:p>
    <w:p w14:paraId="2624EDC9" w14:textId="77777777" w:rsidR="00185D29" w:rsidRPr="007803AE" w:rsidRDefault="00185D29" w:rsidP="000B52C0">
      <w:pPr>
        <w:pStyle w:val="Default"/>
        <w:numPr>
          <w:ilvl w:val="3"/>
          <w:numId w:val="89"/>
        </w:numPr>
        <w:ind w:left="425" w:hanging="425"/>
        <w:jc w:val="both"/>
        <w:rPr>
          <w:rFonts w:ascii="Museo Sans 300" w:hAnsi="Museo Sans 300"/>
          <w:color w:val="auto"/>
          <w:sz w:val="22"/>
          <w:szCs w:val="22"/>
        </w:rPr>
      </w:pPr>
      <w:r w:rsidRPr="007803AE">
        <w:rPr>
          <w:rFonts w:ascii="Museo Sans 300" w:hAnsi="Museo Sans 300"/>
          <w:color w:val="auto"/>
          <w:sz w:val="22"/>
          <w:szCs w:val="22"/>
        </w:rPr>
        <w:t>Equilibrio</w:t>
      </w:r>
      <w:r w:rsidR="003A0E3F" w:rsidRPr="007803AE">
        <w:rPr>
          <w:rFonts w:ascii="Museo Sans 300" w:hAnsi="Museo Sans 300"/>
          <w:color w:val="auto"/>
          <w:sz w:val="22"/>
          <w:szCs w:val="22"/>
        </w:rPr>
        <w:t>.</w:t>
      </w:r>
    </w:p>
    <w:p w14:paraId="2624EDCA" w14:textId="77777777" w:rsidR="00185D29" w:rsidRPr="007803AE" w:rsidRDefault="00185D29" w:rsidP="000B52C0">
      <w:pPr>
        <w:pStyle w:val="Default"/>
        <w:numPr>
          <w:ilvl w:val="3"/>
          <w:numId w:val="89"/>
        </w:numPr>
        <w:ind w:left="425" w:hanging="425"/>
        <w:jc w:val="both"/>
        <w:rPr>
          <w:rFonts w:ascii="Museo Sans 300" w:hAnsi="Museo Sans 300"/>
          <w:color w:val="auto"/>
          <w:sz w:val="22"/>
          <w:szCs w:val="22"/>
        </w:rPr>
      </w:pPr>
      <w:r w:rsidRPr="007803AE">
        <w:rPr>
          <w:rFonts w:ascii="Museo Sans 300" w:hAnsi="Museo Sans 300"/>
          <w:color w:val="auto"/>
          <w:sz w:val="22"/>
          <w:szCs w:val="22"/>
        </w:rPr>
        <w:t>Habla</w:t>
      </w:r>
      <w:r w:rsidR="009F3C39" w:rsidRPr="007803AE">
        <w:rPr>
          <w:rFonts w:ascii="Museo Sans 300" w:hAnsi="Museo Sans 300"/>
          <w:color w:val="auto"/>
          <w:sz w:val="22"/>
          <w:szCs w:val="22"/>
        </w:rPr>
        <w:t>.</w:t>
      </w:r>
    </w:p>
    <w:p w14:paraId="2624EDCB" w14:textId="77777777" w:rsidR="00641402" w:rsidRPr="007803AE" w:rsidRDefault="00641402" w:rsidP="00641402">
      <w:pPr>
        <w:jc w:val="both"/>
        <w:rPr>
          <w:rFonts w:ascii="Museo Sans 300" w:hAnsi="Museo Sans 300" w:cs="Arial"/>
          <w:b/>
          <w:sz w:val="22"/>
          <w:szCs w:val="22"/>
        </w:rPr>
      </w:pPr>
    </w:p>
    <w:p w14:paraId="2624EDCC" w14:textId="77777777" w:rsidR="00641402" w:rsidRPr="007803AE" w:rsidRDefault="005A6C2C" w:rsidP="00641402">
      <w:pPr>
        <w:jc w:val="both"/>
        <w:rPr>
          <w:rFonts w:ascii="Museo Sans 300" w:hAnsi="Museo Sans 300" w:cs="Arial"/>
          <w:sz w:val="22"/>
          <w:szCs w:val="22"/>
        </w:rPr>
      </w:pPr>
      <w:r w:rsidRPr="007803AE">
        <w:rPr>
          <w:rFonts w:ascii="Museo Sans 300" w:hAnsi="Museo Sans 300" w:cs="Arial"/>
          <w:sz w:val="22"/>
          <w:szCs w:val="22"/>
        </w:rPr>
        <w:t xml:space="preserve">La evaluación de los impedimentos de este sistema requiere de estudios e informes especializados de </w:t>
      </w:r>
      <w:r w:rsidR="0097501F" w:rsidRPr="007803AE">
        <w:rPr>
          <w:rFonts w:ascii="Museo Sans 300" w:hAnsi="Museo Sans 300" w:cs="Arial"/>
          <w:sz w:val="22"/>
          <w:szCs w:val="22"/>
        </w:rPr>
        <w:t xml:space="preserve">Fonoaudiólogos </w:t>
      </w:r>
      <w:r w:rsidRPr="007803AE">
        <w:rPr>
          <w:rFonts w:ascii="Museo Sans 300" w:hAnsi="Museo Sans 300" w:cs="Arial"/>
          <w:sz w:val="22"/>
          <w:szCs w:val="22"/>
        </w:rPr>
        <w:t>y Otorrinolaringólogos.</w:t>
      </w:r>
    </w:p>
    <w:p w14:paraId="2624EDCD" w14:textId="77777777" w:rsidR="00641402" w:rsidRPr="007803AE" w:rsidRDefault="005A6C2C" w:rsidP="00641402">
      <w:pPr>
        <w:jc w:val="both"/>
        <w:rPr>
          <w:rFonts w:ascii="Museo Sans 300" w:hAnsi="Museo Sans 300" w:cs="Arial"/>
          <w:sz w:val="22"/>
          <w:szCs w:val="22"/>
        </w:rPr>
      </w:pPr>
      <w:r w:rsidRPr="007803AE">
        <w:rPr>
          <w:rFonts w:ascii="Museo Sans 300" w:hAnsi="Museo Sans 300" w:cs="Arial"/>
          <w:sz w:val="22"/>
          <w:szCs w:val="22"/>
        </w:rPr>
        <w:br/>
        <w:t>Los exámenes objetivos serán solicitados por el especialista y podrán incluir Radiografías, Tomografía Axial Computarizada, Resonancia Magnética Nuclear, Audiometrías, Potenciales Evocados Auditivos (audiológicos y/o neurológicos), Electronistagmografía e Impedanciometría (Timpanometria y Reflejo Estapedial).</w:t>
      </w:r>
    </w:p>
    <w:p w14:paraId="47FECA88" w14:textId="77777777" w:rsidR="009125EE" w:rsidRPr="007803AE" w:rsidRDefault="009125EE" w:rsidP="00641402">
      <w:pPr>
        <w:jc w:val="both"/>
        <w:rPr>
          <w:rFonts w:ascii="Museo Sans 300" w:hAnsi="Museo Sans 300" w:cs="Arial"/>
          <w:sz w:val="22"/>
          <w:szCs w:val="22"/>
        </w:rPr>
      </w:pPr>
    </w:p>
    <w:p w14:paraId="34E84489" w14:textId="77777777" w:rsidR="00F46E53" w:rsidRDefault="00F46E53" w:rsidP="00641402">
      <w:pPr>
        <w:jc w:val="both"/>
        <w:rPr>
          <w:rFonts w:ascii="Museo Sans 300" w:hAnsi="Museo Sans 300" w:cs="Arial"/>
          <w:b/>
          <w:sz w:val="22"/>
          <w:szCs w:val="22"/>
        </w:rPr>
      </w:pPr>
    </w:p>
    <w:p w14:paraId="2624EDCF" w14:textId="0A9C9AB8" w:rsidR="00641402" w:rsidRPr="007803AE" w:rsidRDefault="005A6C2C" w:rsidP="00641402">
      <w:pPr>
        <w:jc w:val="both"/>
        <w:rPr>
          <w:rFonts w:ascii="Museo Sans 300" w:hAnsi="Museo Sans 300" w:cs="Arial"/>
          <w:b/>
          <w:sz w:val="22"/>
          <w:szCs w:val="22"/>
        </w:rPr>
      </w:pPr>
      <w:r w:rsidRPr="007803AE">
        <w:rPr>
          <w:rFonts w:ascii="Museo Sans 300" w:hAnsi="Museo Sans 300" w:cs="Arial"/>
          <w:b/>
          <w:sz w:val="22"/>
          <w:szCs w:val="22"/>
        </w:rPr>
        <w:t>EVALUACIÓN DE LA CAPACIDAD DE AUDICIÓN</w:t>
      </w:r>
      <w:r w:rsidR="003A0E3F" w:rsidRPr="007803AE">
        <w:rPr>
          <w:rFonts w:ascii="Museo Sans 300" w:hAnsi="Museo Sans 300" w:cs="Arial"/>
          <w:b/>
          <w:sz w:val="22"/>
          <w:szCs w:val="22"/>
        </w:rPr>
        <w:t>.</w:t>
      </w:r>
    </w:p>
    <w:p w14:paraId="2624EDD0" w14:textId="77777777" w:rsidR="008A4847" w:rsidRPr="007803AE" w:rsidRDefault="008A4847" w:rsidP="00641402">
      <w:pPr>
        <w:jc w:val="both"/>
        <w:rPr>
          <w:rFonts w:ascii="Museo Sans 300" w:hAnsi="Museo Sans 300" w:cs="Arial"/>
          <w:sz w:val="22"/>
          <w:szCs w:val="22"/>
        </w:rPr>
      </w:pPr>
    </w:p>
    <w:p w14:paraId="2624EDD1" w14:textId="77777777" w:rsidR="00641402" w:rsidRPr="007803AE" w:rsidRDefault="005A6C2C" w:rsidP="00641402">
      <w:pPr>
        <w:jc w:val="both"/>
        <w:rPr>
          <w:rFonts w:ascii="Museo Sans 300" w:hAnsi="Museo Sans 300" w:cs="Arial"/>
          <w:sz w:val="22"/>
          <w:szCs w:val="22"/>
        </w:rPr>
      </w:pPr>
      <w:r w:rsidRPr="007803AE">
        <w:rPr>
          <w:rFonts w:ascii="Museo Sans 300" w:hAnsi="Museo Sans 300" w:cs="Arial"/>
          <w:sz w:val="22"/>
          <w:szCs w:val="22"/>
        </w:rPr>
        <w:t>La capacidad de comprender el lenguaje oído es imposible de medir con certeza, aceptándose por convención medir sólo la agudeza auditiva con audiómetro. Para las condiciones normales de trabajo, basta medir en cámara silente la audición a frecuencia</w:t>
      </w:r>
      <w:r w:rsidR="00A805A6" w:rsidRPr="007803AE">
        <w:rPr>
          <w:rFonts w:ascii="Museo Sans 300" w:hAnsi="Museo Sans 300" w:cs="Arial"/>
          <w:sz w:val="22"/>
          <w:szCs w:val="22"/>
        </w:rPr>
        <w:t>s</w:t>
      </w:r>
      <w:r w:rsidRPr="007803AE">
        <w:rPr>
          <w:rFonts w:ascii="Museo Sans 300" w:hAnsi="Museo Sans 300" w:cs="Arial"/>
          <w:sz w:val="22"/>
          <w:szCs w:val="22"/>
        </w:rPr>
        <w:t xml:space="preserve"> de 500, 1000, 2000 y 3000 Hz.</w:t>
      </w:r>
    </w:p>
    <w:p w14:paraId="2624EDD2" w14:textId="77777777"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br/>
        <w:t>En las enfermedades profesionales se mide además la audición a frecuencias de 4000 y 6000 Hz, porque a esas frecuencias se producen la mayoría de impedimentos ocasionados por el ruido.</w:t>
      </w:r>
    </w:p>
    <w:p w14:paraId="2624EDD3" w14:textId="77777777"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t>Deben realizarse dos audiometrías a intervalo de tres días, previo reposo de 12 horas de un ambiente ruidoso y al menos 3 meses posteriores al inicio de la enfermedad, por personal especializado.</w:t>
      </w:r>
    </w:p>
    <w:p w14:paraId="2624EDD4" w14:textId="07E8B497"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t>La permeabilidad de la vía aérea deberá confirmarse otoscópicamente. En trabajadores que usen otoamplificador, la audiometría se efectuará con el aditamento.</w:t>
      </w:r>
    </w:p>
    <w:p w14:paraId="2624EDD5" w14:textId="77777777"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br/>
        <w:t>La confiabilidad de las curvas obtenidas será certificada por el especialista quien a su criterio podrá ampliar el estudio con Potenciales Evocados Audiológicos y/o Logoaudiometría.</w:t>
      </w:r>
    </w:p>
    <w:p w14:paraId="2624EDD6" w14:textId="77777777"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t>Las medidas se expresarán en decibeles (dB) con referencia al cero audiométrico definido por ANSI – 1969 (American National Standards Institute). El promedio de los umbrales de audición a 500 Hz, 1000 Hz, 2000 Hz, 3000 Hz, (4000 Hz y 6000 Hz para enfermedades profesionales), deberá ser calculado para cada oído.</w:t>
      </w:r>
    </w:p>
    <w:p w14:paraId="2624EDD7" w14:textId="77777777" w:rsidR="00641402" w:rsidRPr="007803AE" w:rsidRDefault="005A6C2C" w:rsidP="00185D29">
      <w:pPr>
        <w:jc w:val="both"/>
        <w:rPr>
          <w:rFonts w:ascii="Museo Sans 300" w:hAnsi="Museo Sans 300" w:cs="Arial"/>
          <w:sz w:val="22"/>
          <w:szCs w:val="22"/>
        </w:rPr>
      </w:pPr>
      <w:r w:rsidRPr="007803AE">
        <w:rPr>
          <w:rFonts w:ascii="Museo Sans 300" w:hAnsi="Museo Sans 300" w:cs="Arial"/>
          <w:sz w:val="22"/>
          <w:szCs w:val="22"/>
        </w:rPr>
        <w:br/>
        <w:t>Cuando no hay audición a una determinada frecuencia (Hz), se le asigna el valor máximo, es decir 92 dB.</w:t>
      </w:r>
    </w:p>
    <w:p w14:paraId="093BA6DD" w14:textId="77777777" w:rsidR="001100D7" w:rsidRDefault="005A6C2C" w:rsidP="00641402">
      <w:pPr>
        <w:jc w:val="both"/>
        <w:rPr>
          <w:rFonts w:ascii="Museo Sans 300" w:hAnsi="Museo Sans 300" w:cs="Arial"/>
          <w:b/>
          <w:sz w:val="22"/>
          <w:szCs w:val="22"/>
        </w:rPr>
      </w:pPr>
      <w:r w:rsidRPr="007803AE">
        <w:rPr>
          <w:rFonts w:ascii="Museo Sans 300" w:hAnsi="Museo Sans 300" w:cs="Arial"/>
          <w:sz w:val="22"/>
          <w:szCs w:val="22"/>
        </w:rPr>
        <w:br/>
      </w:r>
    </w:p>
    <w:p w14:paraId="7DA9121D" w14:textId="77777777" w:rsidR="001100D7" w:rsidRDefault="001100D7" w:rsidP="00641402">
      <w:pPr>
        <w:jc w:val="both"/>
        <w:rPr>
          <w:rFonts w:ascii="Museo Sans 300" w:hAnsi="Museo Sans 300" w:cs="Arial"/>
          <w:b/>
          <w:sz w:val="22"/>
          <w:szCs w:val="22"/>
        </w:rPr>
      </w:pPr>
    </w:p>
    <w:p w14:paraId="2624EDD8" w14:textId="507D2B73" w:rsidR="00641402" w:rsidRPr="007803AE" w:rsidRDefault="005A6C2C" w:rsidP="00641402">
      <w:pPr>
        <w:jc w:val="both"/>
        <w:rPr>
          <w:rFonts w:ascii="Museo Sans 300" w:hAnsi="Museo Sans 300" w:cs="Arial"/>
          <w:b/>
          <w:sz w:val="22"/>
          <w:szCs w:val="22"/>
        </w:rPr>
      </w:pPr>
      <w:r w:rsidRPr="007803AE">
        <w:rPr>
          <w:rFonts w:ascii="Museo Sans 300" w:hAnsi="Museo Sans 300" w:cs="Arial"/>
          <w:b/>
          <w:sz w:val="22"/>
          <w:szCs w:val="22"/>
        </w:rPr>
        <w:t>Cálculo para determinar el Menoscabo Auditivo Monoaural</w:t>
      </w:r>
      <w:r w:rsidR="003A0E3F" w:rsidRPr="007803AE">
        <w:rPr>
          <w:rFonts w:ascii="Museo Sans 300" w:hAnsi="Museo Sans 300" w:cs="Arial"/>
          <w:b/>
          <w:sz w:val="22"/>
          <w:szCs w:val="22"/>
        </w:rPr>
        <w:t>.</w:t>
      </w:r>
    </w:p>
    <w:p w14:paraId="2624EDD9" w14:textId="77777777" w:rsidR="008A4847" w:rsidRPr="007803AE" w:rsidRDefault="008A4847" w:rsidP="00641402">
      <w:pPr>
        <w:jc w:val="both"/>
        <w:rPr>
          <w:rFonts w:ascii="Museo Sans 300" w:hAnsi="Museo Sans 300" w:cs="Arial"/>
          <w:b/>
          <w:sz w:val="22"/>
          <w:szCs w:val="22"/>
        </w:rPr>
      </w:pPr>
    </w:p>
    <w:p w14:paraId="2624EDDA" w14:textId="77777777" w:rsidR="005A6C2C" w:rsidRPr="007803AE" w:rsidRDefault="005A6C2C" w:rsidP="00641402">
      <w:pPr>
        <w:jc w:val="both"/>
        <w:rPr>
          <w:rFonts w:ascii="Museo Sans 300" w:hAnsi="Museo Sans 300" w:cs="Arial"/>
          <w:sz w:val="22"/>
          <w:szCs w:val="22"/>
        </w:rPr>
      </w:pPr>
      <w:r w:rsidRPr="007803AE">
        <w:rPr>
          <w:rFonts w:ascii="Museo Sans 300" w:hAnsi="Museo Sans 300" w:cs="Arial"/>
          <w:sz w:val="22"/>
          <w:szCs w:val="22"/>
        </w:rPr>
        <w:t>El primer paso será obtener el promedio de pérdida en dB para cada oído en dos audiometrías.</w:t>
      </w:r>
    </w:p>
    <w:p w14:paraId="2624EDDB" w14:textId="77777777" w:rsidR="00CA0353" w:rsidRPr="007803AE" w:rsidRDefault="00CA0353" w:rsidP="005A6C2C">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0"/>
        <w:gridCol w:w="2204"/>
        <w:gridCol w:w="4414"/>
      </w:tblGrid>
      <w:tr w:rsidR="00CA0353" w:rsidRPr="007803AE" w14:paraId="2624EDDD" w14:textId="77777777" w:rsidTr="00D678B1">
        <w:tc>
          <w:tcPr>
            <w:tcW w:w="8978" w:type="dxa"/>
            <w:gridSpan w:val="3"/>
            <w:vAlign w:val="center"/>
          </w:tcPr>
          <w:p w14:paraId="2624EDDC" w14:textId="77777777" w:rsidR="00CA0353" w:rsidRPr="007803AE" w:rsidRDefault="00CA0353" w:rsidP="00BC484C">
            <w:pPr>
              <w:jc w:val="center"/>
              <w:rPr>
                <w:rFonts w:ascii="Museo Sans 300" w:hAnsi="Museo Sans 300" w:cs="Arial"/>
                <w:b/>
                <w:sz w:val="22"/>
                <w:szCs w:val="22"/>
              </w:rPr>
            </w:pPr>
            <w:r w:rsidRPr="007803AE">
              <w:rPr>
                <w:rFonts w:ascii="Museo Sans 300" w:hAnsi="Museo Sans 300" w:cs="Arial"/>
                <w:b/>
                <w:sz w:val="22"/>
                <w:szCs w:val="22"/>
              </w:rPr>
              <w:t>EJEMPLO No. 1</w:t>
            </w:r>
          </w:p>
        </w:tc>
      </w:tr>
      <w:tr w:rsidR="00CA0353" w:rsidRPr="007803AE" w14:paraId="2624EDDF" w14:textId="77777777" w:rsidTr="00D678B1">
        <w:tc>
          <w:tcPr>
            <w:tcW w:w="8978" w:type="dxa"/>
            <w:gridSpan w:val="3"/>
            <w:vAlign w:val="center"/>
          </w:tcPr>
          <w:p w14:paraId="2624EDDE" w14:textId="77777777" w:rsidR="00CA0353" w:rsidRPr="007803AE" w:rsidRDefault="00CA0353" w:rsidP="00BC484C">
            <w:pPr>
              <w:jc w:val="center"/>
              <w:rPr>
                <w:rFonts w:ascii="Museo Sans 300" w:hAnsi="Museo Sans 300" w:cs="Arial"/>
                <w:b/>
                <w:sz w:val="22"/>
                <w:szCs w:val="22"/>
              </w:rPr>
            </w:pPr>
            <w:r w:rsidRPr="007803AE">
              <w:rPr>
                <w:rFonts w:ascii="Museo Sans 300" w:hAnsi="Museo Sans 300" w:cs="Arial"/>
                <w:b/>
                <w:sz w:val="22"/>
                <w:szCs w:val="22"/>
              </w:rPr>
              <w:t>DECIBELES PERDIDOS</w:t>
            </w:r>
          </w:p>
        </w:tc>
      </w:tr>
      <w:tr w:rsidR="00CA0353" w:rsidRPr="007803AE" w14:paraId="2624EDE2" w14:textId="77777777" w:rsidTr="00D678B1">
        <w:trPr>
          <w:trHeight w:val="510"/>
        </w:trPr>
        <w:tc>
          <w:tcPr>
            <w:tcW w:w="4489" w:type="dxa"/>
            <w:gridSpan w:val="2"/>
            <w:vAlign w:val="center"/>
          </w:tcPr>
          <w:p w14:paraId="2624EDE0"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Audiometría No. 1</w:t>
            </w:r>
          </w:p>
        </w:tc>
        <w:tc>
          <w:tcPr>
            <w:tcW w:w="4489" w:type="dxa"/>
            <w:vAlign w:val="center"/>
          </w:tcPr>
          <w:p w14:paraId="2624EDE1"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Audiometría No. 2</w:t>
            </w:r>
          </w:p>
        </w:tc>
      </w:tr>
      <w:tr w:rsidR="00CA0353" w:rsidRPr="007803AE" w14:paraId="2624EDE6" w14:textId="77777777" w:rsidTr="00D678B1">
        <w:trPr>
          <w:trHeight w:val="510"/>
        </w:trPr>
        <w:tc>
          <w:tcPr>
            <w:tcW w:w="2244" w:type="dxa"/>
            <w:vAlign w:val="center"/>
          </w:tcPr>
          <w:p w14:paraId="2624EDE3"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Hz (c.p.s.)</w:t>
            </w:r>
          </w:p>
        </w:tc>
        <w:tc>
          <w:tcPr>
            <w:tcW w:w="2245" w:type="dxa"/>
            <w:vAlign w:val="center"/>
          </w:tcPr>
          <w:p w14:paraId="2624EDE4"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O.I.</w:t>
            </w:r>
          </w:p>
        </w:tc>
        <w:tc>
          <w:tcPr>
            <w:tcW w:w="4489" w:type="dxa"/>
            <w:vAlign w:val="center"/>
          </w:tcPr>
          <w:p w14:paraId="2624EDE5"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O.I.</w:t>
            </w:r>
          </w:p>
        </w:tc>
      </w:tr>
      <w:tr w:rsidR="00CA0353" w:rsidRPr="007803AE" w14:paraId="2624EDEA" w14:textId="77777777" w:rsidTr="00D678B1">
        <w:trPr>
          <w:trHeight w:val="510"/>
        </w:trPr>
        <w:tc>
          <w:tcPr>
            <w:tcW w:w="2244" w:type="dxa"/>
            <w:vAlign w:val="center"/>
          </w:tcPr>
          <w:p w14:paraId="2624EDE7"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500</w:t>
            </w:r>
          </w:p>
        </w:tc>
        <w:tc>
          <w:tcPr>
            <w:tcW w:w="2245" w:type="dxa"/>
            <w:vAlign w:val="center"/>
          </w:tcPr>
          <w:p w14:paraId="2624EDE8"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25</w:t>
            </w:r>
          </w:p>
        </w:tc>
        <w:tc>
          <w:tcPr>
            <w:tcW w:w="4489" w:type="dxa"/>
            <w:vAlign w:val="center"/>
          </w:tcPr>
          <w:p w14:paraId="2624EDE9"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30</w:t>
            </w:r>
          </w:p>
        </w:tc>
      </w:tr>
      <w:tr w:rsidR="00CA0353" w:rsidRPr="007803AE" w14:paraId="2624EDEE" w14:textId="77777777" w:rsidTr="00D678B1">
        <w:trPr>
          <w:trHeight w:val="510"/>
        </w:trPr>
        <w:tc>
          <w:tcPr>
            <w:tcW w:w="2244" w:type="dxa"/>
            <w:vAlign w:val="center"/>
          </w:tcPr>
          <w:p w14:paraId="2624EDEB"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1.000</w:t>
            </w:r>
          </w:p>
        </w:tc>
        <w:tc>
          <w:tcPr>
            <w:tcW w:w="2245" w:type="dxa"/>
            <w:vAlign w:val="center"/>
          </w:tcPr>
          <w:p w14:paraId="2624EDEC"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30</w:t>
            </w:r>
          </w:p>
        </w:tc>
        <w:tc>
          <w:tcPr>
            <w:tcW w:w="4489" w:type="dxa"/>
            <w:vAlign w:val="center"/>
          </w:tcPr>
          <w:p w14:paraId="2624EDED"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25</w:t>
            </w:r>
          </w:p>
        </w:tc>
      </w:tr>
      <w:tr w:rsidR="00CA0353" w:rsidRPr="007803AE" w14:paraId="2624EDF2" w14:textId="77777777" w:rsidTr="00D678B1">
        <w:trPr>
          <w:trHeight w:val="510"/>
        </w:trPr>
        <w:tc>
          <w:tcPr>
            <w:tcW w:w="2244" w:type="dxa"/>
            <w:vAlign w:val="center"/>
          </w:tcPr>
          <w:p w14:paraId="2624EDEF"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2.000</w:t>
            </w:r>
          </w:p>
        </w:tc>
        <w:tc>
          <w:tcPr>
            <w:tcW w:w="2245" w:type="dxa"/>
            <w:vAlign w:val="center"/>
          </w:tcPr>
          <w:p w14:paraId="2624EDF0"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35</w:t>
            </w:r>
          </w:p>
        </w:tc>
        <w:tc>
          <w:tcPr>
            <w:tcW w:w="4489" w:type="dxa"/>
            <w:vAlign w:val="center"/>
          </w:tcPr>
          <w:p w14:paraId="2624EDF1"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30</w:t>
            </w:r>
          </w:p>
        </w:tc>
      </w:tr>
      <w:tr w:rsidR="00CA0353" w:rsidRPr="007803AE" w14:paraId="2624EDF6" w14:textId="77777777" w:rsidTr="00D678B1">
        <w:trPr>
          <w:trHeight w:val="510"/>
        </w:trPr>
        <w:tc>
          <w:tcPr>
            <w:tcW w:w="2244" w:type="dxa"/>
            <w:vAlign w:val="center"/>
          </w:tcPr>
          <w:p w14:paraId="2624EDF3"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3.000</w:t>
            </w:r>
          </w:p>
        </w:tc>
        <w:tc>
          <w:tcPr>
            <w:tcW w:w="2245" w:type="dxa"/>
            <w:vAlign w:val="center"/>
          </w:tcPr>
          <w:p w14:paraId="2624EDF4"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45</w:t>
            </w:r>
          </w:p>
        </w:tc>
        <w:tc>
          <w:tcPr>
            <w:tcW w:w="4489" w:type="dxa"/>
            <w:vAlign w:val="center"/>
          </w:tcPr>
          <w:p w14:paraId="2624EDF5"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40</w:t>
            </w:r>
          </w:p>
        </w:tc>
      </w:tr>
      <w:tr w:rsidR="00CA0353" w:rsidRPr="007803AE" w14:paraId="2624EDFA" w14:textId="77777777" w:rsidTr="00D678B1">
        <w:trPr>
          <w:trHeight w:val="510"/>
        </w:trPr>
        <w:tc>
          <w:tcPr>
            <w:tcW w:w="2244" w:type="dxa"/>
            <w:vAlign w:val="center"/>
          </w:tcPr>
          <w:p w14:paraId="2624EDF7"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4.000</w:t>
            </w:r>
          </w:p>
        </w:tc>
        <w:tc>
          <w:tcPr>
            <w:tcW w:w="2245" w:type="dxa"/>
            <w:vAlign w:val="center"/>
          </w:tcPr>
          <w:p w14:paraId="2624EDF8"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50</w:t>
            </w:r>
          </w:p>
        </w:tc>
        <w:tc>
          <w:tcPr>
            <w:tcW w:w="4489" w:type="dxa"/>
            <w:vAlign w:val="center"/>
          </w:tcPr>
          <w:p w14:paraId="2624EDF9"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50</w:t>
            </w:r>
          </w:p>
        </w:tc>
      </w:tr>
    </w:tbl>
    <w:p w14:paraId="2624EDFB" w14:textId="77777777" w:rsidR="00CA0353" w:rsidRPr="007803AE" w:rsidRDefault="00CA0353" w:rsidP="005A6C2C">
      <w:pPr>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8"/>
        <w:gridCol w:w="4410"/>
      </w:tblGrid>
      <w:tr w:rsidR="00CA0353" w:rsidRPr="007803AE" w14:paraId="2624EDFD" w14:textId="77777777" w:rsidTr="00564156">
        <w:trPr>
          <w:trHeight w:val="510"/>
        </w:trPr>
        <w:tc>
          <w:tcPr>
            <w:tcW w:w="8978" w:type="dxa"/>
            <w:gridSpan w:val="2"/>
            <w:vAlign w:val="center"/>
          </w:tcPr>
          <w:p w14:paraId="2624EDFC" w14:textId="77777777" w:rsidR="00CA0353" w:rsidRPr="007803AE" w:rsidRDefault="00CA0353" w:rsidP="00BC484C">
            <w:pPr>
              <w:jc w:val="center"/>
              <w:rPr>
                <w:rFonts w:ascii="Museo Sans 300" w:hAnsi="Museo Sans 300" w:cs="Arial"/>
                <w:b/>
                <w:sz w:val="22"/>
                <w:szCs w:val="22"/>
              </w:rPr>
            </w:pPr>
            <w:r w:rsidRPr="007803AE">
              <w:rPr>
                <w:rFonts w:ascii="Museo Sans 300" w:hAnsi="Museo Sans 300" w:cs="Arial"/>
                <w:b/>
                <w:sz w:val="22"/>
                <w:szCs w:val="22"/>
              </w:rPr>
              <w:t>PROMEDIO DE LAS DOS AUDIOMETRÍAS</w:t>
            </w:r>
          </w:p>
        </w:tc>
      </w:tr>
      <w:tr w:rsidR="00CA0353" w:rsidRPr="007803AE" w14:paraId="2624EE00" w14:textId="77777777" w:rsidTr="00564156">
        <w:trPr>
          <w:trHeight w:val="510"/>
        </w:trPr>
        <w:tc>
          <w:tcPr>
            <w:tcW w:w="4489" w:type="dxa"/>
            <w:vAlign w:val="center"/>
          </w:tcPr>
          <w:p w14:paraId="2624EDFE" w14:textId="77777777" w:rsidR="00CA0353" w:rsidRPr="007803AE" w:rsidRDefault="00CA0353" w:rsidP="00564156">
            <w:pPr>
              <w:jc w:val="center"/>
              <w:rPr>
                <w:rFonts w:ascii="Museo Sans 300" w:hAnsi="Museo Sans 300" w:cs="Arial"/>
                <w:b/>
                <w:sz w:val="22"/>
                <w:szCs w:val="22"/>
              </w:rPr>
            </w:pPr>
            <w:r w:rsidRPr="007803AE">
              <w:rPr>
                <w:rFonts w:ascii="Museo Sans 300" w:hAnsi="Museo Sans 300" w:cs="Arial"/>
                <w:b/>
                <w:sz w:val="22"/>
                <w:szCs w:val="22"/>
              </w:rPr>
              <w:t>Hz (c.p.s)</w:t>
            </w:r>
          </w:p>
        </w:tc>
        <w:tc>
          <w:tcPr>
            <w:tcW w:w="4489" w:type="dxa"/>
            <w:vAlign w:val="center"/>
          </w:tcPr>
          <w:p w14:paraId="2624EDFF" w14:textId="77777777" w:rsidR="00CA0353" w:rsidRPr="007803AE" w:rsidRDefault="00CA0353" w:rsidP="00D678B1">
            <w:pPr>
              <w:jc w:val="center"/>
              <w:rPr>
                <w:rFonts w:ascii="Museo Sans 300" w:hAnsi="Museo Sans 300" w:cs="Arial"/>
                <w:b/>
                <w:sz w:val="22"/>
                <w:szCs w:val="22"/>
              </w:rPr>
            </w:pPr>
            <w:r w:rsidRPr="007803AE">
              <w:rPr>
                <w:rFonts w:ascii="Museo Sans 300" w:hAnsi="Museo Sans 300" w:cs="Arial"/>
                <w:b/>
                <w:sz w:val="22"/>
                <w:szCs w:val="22"/>
              </w:rPr>
              <w:t>O.I.</w:t>
            </w:r>
          </w:p>
        </w:tc>
      </w:tr>
      <w:tr w:rsidR="00CA0353" w:rsidRPr="007803AE" w14:paraId="2624EE03" w14:textId="77777777" w:rsidTr="00564156">
        <w:trPr>
          <w:trHeight w:val="510"/>
        </w:trPr>
        <w:tc>
          <w:tcPr>
            <w:tcW w:w="4489" w:type="dxa"/>
            <w:vAlign w:val="center"/>
          </w:tcPr>
          <w:p w14:paraId="2624EE01"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500</w:t>
            </w:r>
          </w:p>
        </w:tc>
        <w:tc>
          <w:tcPr>
            <w:tcW w:w="4489" w:type="dxa"/>
            <w:vAlign w:val="center"/>
          </w:tcPr>
          <w:p w14:paraId="2624EE02"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28</w:t>
            </w:r>
          </w:p>
        </w:tc>
      </w:tr>
      <w:tr w:rsidR="00CA0353" w:rsidRPr="007803AE" w14:paraId="2624EE06" w14:textId="77777777" w:rsidTr="00564156">
        <w:trPr>
          <w:trHeight w:val="510"/>
        </w:trPr>
        <w:tc>
          <w:tcPr>
            <w:tcW w:w="4489" w:type="dxa"/>
            <w:vAlign w:val="center"/>
          </w:tcPr>
          <w:p w14:paraId="2624EE04"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1.000</w:t>
            </w:r>
          </w:p>
        </w:tc>
        <w:tc>
          <w:tcPr>
            <w:tcW w:w="4489" w:type="dxa"/>
            <w:vAlign w:val="center"/>
          </w:tcPr>
          <w:p w14:paraId="2624EE05"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28</w:t>
            </w:r>
          </w:p>
        </w:tc>
      </w:tr>
      <w:tr w:rsidR="00CA0353" w:rsidRPr="007803AE" w14:paraId="2624EE09" w14:textId="77777777" w:rsidTr="00564156">
        <w:trPr>
          <w:trHeight w:val="510"/>
        </w:trPr>
        <w:tc>
          <w:tcPr>
            <w:tcW w:w="4489" w:type="dxa"/>
            <w:vAlign w:val="center"/>
          </w:tcPr>
          <w:p w14:paraId="2624EE07"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2.000</w:t>
            </w:r>
          </w:p>
        </w:tc>
        <w:tc>
          <w:tcPr>
            <w:tcW w:w="4489" w:type="dxa"/>
            <w:vAlign w:val="center"/>
          </w:tcPr>
          <w:p w14:paraId="2624EE08"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33</w:t>
            </w:r>
          </w:p>
        </w:tc>
      </w:tr>
      <w:tr w:rsidR="00CA0353" w:rsidRPr="007803AE" w14:paraId="2624EE0C" w14:textId="77777777" w:rsidTr="00564156">
        <w:trPr>
          <w:trHeight w:val="510"/>
        </w:trPr>
        <w:tc>
          <w:tcPr>
            <w:tcW w:w="4489" w:type="dxa"/>
            <w:vAlign w:val="center"/>
          </w:tcPr>
          <w:p w14:paraId="2624EE0A"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3.000</w:t>
            </w:r>
          </w:p>
        </w:tc>
        <w:tc>
          <w:tcPr>
            <w:tcW w:w="4489" w:type="dxa"/>
            <w:vAlign w:val="center"/>
          </w:tcPr>
          <w:p w14:paraId="2624EE0B"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43</w:t>
            </w:r>
          </w:p>
        </w:tc>
      </w:tr>
      <w:tr w:rsidR="00CA0353" w:rsidRPr="007803AE" w14:paraId="2624EE0F" w14:textId="77777777" w:rsidTr="00564156">
        <w:trPr>
          <w:trHeight w:val="510"/>
        </w:trPr>
        <w:tc>
          <w:tcPr>
            <w:tcW w:w="4489" w:type="dxa"/>
            <w:vAlign w:val="center"/>
          </w:tcPr>
          <w:p w14:paraId="2624EE0D" w14:textId="77777777" w:rsidR="00CA0353" w:rsidRPr="007803AE" w:rsidRDefault="00CA0353" w:rsidP="00564156">
            <w:pPr>
              <w:jc w:val="center"/>
              <w:rPr>
                <w:rFonts w:ascii="Museo Sans 300" w:hAnsi="Museo Sans 300" w:cs="Arial"/>
                <w:sz w:val="22"/>
                <w:szCs w:val="22"/>
              </w:rPr>
            </w:pPr>
            <w:r w:rsidRPr="007803AE">
              <w:rPr>
                <w:rFonts w:ascii="Museo Sans 300" w:hAnsi="Museo Sans 300" w:cs="Arial"/>
                <w:sz w:val="22"/>
                <w:szCs w:val="22"/>
              </w:rPr>
              <w:t>SDU</w:t>
            </w:r>
          </w:p>
        </w:tc>
        <w:tc>
          <w:tcPr>
            <w:tcW w:w="4489" w:type="dxa"/>
            <w:vAlign w:val="center"/>
          </w:tcPr>
          <w:p w14:paraId="2624EE0E" w14:textId="77777777" w:rsidR="00CA0353" w:rsidRPr="007803AE" w:rsidRDefault="00CA0353" w:rsidP="00D678B1">
            <w:pPr>
              <w:jc w:val="center"/>
              <w:rPr>
                <w:rFonts w:ascii="Museo Sans 300" w:hAnsi="Museo Sans 300" w:cs="Arial"/>
                <w:sz w:val="22"/>
                <w:szCs w:val="22"/>
              </w:rPr>
            </w:pPr>
            <w:r w:rsidRPr="007803AE">
              <w:rPr>
                <w:rFonts w:ascii="Museo Sans 300" w:hAnsi="Museo Sans 300" w:cs="Arial"/>
                <w:sz w:val="22"/>
                <w:szCs w:val="22"/>
              </w:rPr>
              <w:t>132</w:t>
            </w:r>
          </w:p>
        </w:tc>
      </w:tr>
    </w:tbl>
    <w:p w14:paraId="2645487F" w14:textId="77777777" w:rsidR="00FA62B9" w:rsidRPr="007803AE" w:rsidRDefault="00FA62B9" w:rsidP="00CA0353">
      <w:pPr>
        <w:jc w:val="both"/>
        <w:rPr>
          <w:rFonts w:ascii="Museo Sans 300" w:hAnsi="Museo Sans 300" w:cs="Arial"/>
          <w:sz w:val="22"/>
          <w:szCs w:val="22"/>
        </w:rPr>
      </w:pPr>
    </w:p>
    <w:p w14:paraId="2624EE10" w14:textId="77777777" w:rsidR="005A6C2C" w:rsidRPr="007803AE" w:rsidRDefault="005A6C2C" w:rsidP="00CA0353">
      <w:pPr>
        <w:jc w:val="both"/>
        <w:rPr>
          <w:rFonts w:ascii="Museo Sans 300" w:hAnsi="Museo Sans 300" w:cs="Arial"/>
          <w:sz w:val="22"/>
          <w:szCs w:val="22"/>
        </w:rPr>
      </w:pPr>
      <w:r w:rsidRPr="007803AE">
        <w:rPr>
          <w:rFonts w:ascii="Museo Sans 300" w:hAnsi="Museo Sans 300" w:cs="Arial"/>
          <w:sz w:val="22"/>
          <w:szCs w:val="22"/>
        </w:rPr>
        <w:t>Por su convención se denomina SDU, a la suma promedio de los decibeles perdidos en las audiometrías o suma decibeles umbral auditivo. El SDU obtenido se lleva a la Tabla No. 1</w:t>
      </w:r>
      <w:r w:rsidR="00C22F18" w:rsidRPr="007803AE">
        <w:rPr>
          <w:rFonts w:ascii="Museo Sans 300" w:hAnsi="Museo Sans 300" w:cs="Arial"/>
          <w:sz w:val="22"/>
          <w:szCs w:val="22"/>
        </w:rPr>
        <w:t xml:space="preserve"> siguiente</w:t>
      </w:r>
      <w:r w:rsidRPr="007803AE">
        <w:rPr>
          <w:rFonts w:ascii="Museo Sans 300" w:hAnsi="Museo Sans 300" w:cs="Arial"/>
          <w:sz w:val="22"/>
          <w:szCs w:val="22"/>
        </w:rPr>
        <w:t>, donde se obtiene el porcentaje de menoscabo de la audición monoaural. La SDU inferior a 100 no asigna menoscabo.</w:t>
      </w:r>
    </w:p>
    <w:p w14:paraId="2624EE11" w14:textId="77777777" w:rsidR="00136386" w:rsidRDefault="00136386" w:rsidP="00CA0353">
      <w:pPr>
        <w:jc w:val="both"/>
        <w:rPr>
          <w:rFonts w:ascii="Museo Sans 300" w:hAnsi="Museo Sans 300" w:cs="Arial"/>
          <w:sz w:val="22"/>
          <w:szCs w:val="22"/>
        </w:rPr>
      </w:pPr>
    </w:p>
    <w:p w14:paraId="5A28CF54" w14:textId="77777777" w:rsidR="001100D7" w:rsidRPr="007803AE" w:rsidRDefault="001100D7" w:rsidP="00CA0353">
      <w:pPr>
        <w:jc w:val="both"/>
        <w:rPr>
          <w:rFonts w:ascii="Museo Sans 300" w:hAnsi="Museo Sans 300"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6"/>
        <w:gridCol w:w="2206"/>
        <w:gridCol w:w="2211"/>
        <w:gridCol w:w="2210"/>
      </w:tblGrid>
      <w:tr w:rsidR="00136386" w:rsidRPr="007803AE" w14:paraId="2624EE14" w14:textId="77777777" w:rsidTr="00564156">
        <w:trPr>
          <w:trHeight w:val="340"/>
        </w:trPr>
        <w:tc>
          <w:tcPr>
            <w:tcW w:w="8978" w:type="dxa"/>
            <w:gridSpan w:val="4"/>
            <w:vAlign w:val="center"/>
          </w:tcPr>
          <w:p w14:paraId="2624EE12" w14:textId="77777777" w:rsidR="00136386" w:rsidRPr="007803AE" w:rsidRDefault="00136386" w:rsidP="00FB70EF">
            <w:pPr>
              <w:jc w:val="center"/>
              <w:rPr>
                <w:rFonts w:ascii="Museo Sans 300" w:hAnsi="Museo Sans 300" w:cs="Arial"/>
                <w:b/>
                <w:sz w:val="22"/>
                <w:szCs w:val="22"/>
              </w:rPr>
            </w:pPr>
            <w:r w:rsidRPr="007803AE">
              <w:rPr>
                <w:rFonts w:ascii="Museo Sans 300" w:hAnsi="Museo Sans 300" w:cs="Arial"/>
                <w:b/>
                <w:sz w:val="22"/>
                <w:szCs w:val="22"/>
              </w:rPr>
              <w:t>TABLA No. 1</w:t>
            </w:r>
          </w:p>
          <w:p w14:paraId="2624EE1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b/>
                <w:sz w:val="22"/>
                <w:szCs w:val="22"/>
              </w:rPr>
              <w:t>MENOSCABO AUDITIVO MONOAURAL</w:t>
            </w:r>
          </w:p>
        </w:tc>
      </w:tr>
      <w:tr w:rsidR="00E261F7" w:rsidRPr="007803AE" w14:paraId="2624EE19" w14:textId="77777777" w:rsidTr="00564156">
        <w:trPr>
          <w:trHeight w:val="340"/>
        </w:trPr>
        <w:tc>
          <w:tcPr>
            <w:tcW w:w="2244" w:type="dxa"/>
            <w:vAlign w:val="center"/>
          </w:tcPr>
          <w:p w14:paraId="2624EE15" w14:textId="77777777" w:rsidR="00136386" w:rsidRPr="007803AE" w:rsidRDefault="00136386" w:rsidP="00FB70EF">
            <w:pPr>
              <w:jc w:val="center"/>
              <w:rPr>
                <w:rFonts w:ascii="Museo Sans 300" w:hAnsi="Museo Sans 300" w:cs="Arial"/>
                <w:b/>
                <w:sz w:val="22"/>
                <w:szCs w:val="22"/>
              </w:rPr>
            </w:pPr>
            <w:r w:rsidRPr="007803AE">
              <w:rPr>
                <w:rFonts w:ascii="Museo Sans 300" w:hAnsi="Museo Sans 300" w:cs="Arial"/>
                <w:b/>
                <w:sz w:val="22"/>
                <w:szCs w:val="22"/>
              </w:rPr>
              <w:t>SDU</w:t>
            </w:r>
          </w:p>
        </w:tc>
        <w:tc>
          <w:tcPr>
            <w:tcW w:w="2244" w:type="dxa"/>
            <w:vAlign w:val="center"/>
          </w:tcPr>
          <w:p w14:paraId="2624EE16" w14:textId="77777777" w:rsidR="00136386" w:rsidRPr="007803AE" w:rsidRDefault="00136386" w:rsidP="00FB70EF">
            <w:pPr>
              <w:jc w:val="center"/>
              <w:rPr>
                <w:rFonts w:ascii="Museo Sans 300" w:hAnsi="Museo Sans 300" w:cs="Arial"/>
                <w:b/>
                <w:sz w:val="22"/>
                <w:szCs w:val="22"/>
              </w:rPr>
            </w:pPr>
            <w:r w:rsidRPr="007803AE">
              <w:rPr>
                <w:rFonts w:ascii="Museo Sans 300" w:hAnsi="Museo Sans 300" w:cs="Arial"/>
                <w:b/>
                <w:sz w:val="22"/>
                <w:szCs w:val="22"/>
              </w:rPr>
              <w:t>%</w:t>
            </w:r>
          </w:p>
        </w:tc>
        <w:tc>
          <w:tcPr>
            <w:tcW w:w="2245" w:type="dxa"/>
            <w:vAlign w:val="center"/>
          </w:tcPr>
          <w:p w14:paraId="2624EE17" w14:textId="77777777" w:rsidR="00136386" w:rsidRPr="007803AE" w:rsidRDefault="00136386" w:rsidP="00FB70EF">
            <w:pPr>
              <w:jc w:val="center"/>
              <w:rPr>
                <w:rFonts w:ascii="Museo Sans 300" w:hAnsi="Museo Sans 300" w:cs="Arial"/>
                <w:b/>
                <w:sz w:val="22"/>
                <w:szCs w:val="22"/>
              </w:rPr>
            </w:pPr>
            <w:r w:rsidRPr="007803AE">
              <w:rPr>
                <w:rFonts w:ascii="Museo Sans 300" w:hAnsi="Museo Sans 300" w:cs="Arial"/>
                <w:b/>
                <w:sz w:val="22"/>
                <w:szCs w:val="22"/>
              </w:rPr>
              <w:t>SDU</w:t>
            </w:r>
          </w:p>
        </w:tc>
        <w:tc>
          <w:tcPr>
            <w:tcW w:w="2245" w:type="dxa"/>
            <w:vAlign w:val="center"/>
          </w:tcPr>
          <w:p w14:paraId="2624EE18" w14:textId="77777777" w:rsidR="00ED1C55" w:rsidRPr="007803AE" w:rsidRDefault="00ED1C55" w:rsidP="00FB70EF">
            <w:pPr>
              <w:jc w:val="center"/>
              <w:rPr>
                <w:rFonts w:ascii="Museo Sans 300" w:hAnsi="Museo Sans 300" w:cs="Arial"/>
                <w:b/>
                <w:sz w:val="22"/>
                <w:szCs w:val="22"/>
              </w:rPr>
            </w:pPr>
            <w:r w:rsidRPr="007803AE">
              <w:rPr>
                <w:rFonts w:ascii="Museo Sans 300" w:hAnsi="Museo Sans 300" w:cs="Arial"/>
                <w:b/>
                <w:sz w:val="22"/>
                <w:szCs w:val="22"/>
              </w:rPr>
              <w:t>%</w:t>
            </w:r>
          </w:p>
        </w:tc>
      </w:tr>
      <w:tr w:rsidR="00E261F7" w:rsidRPr="007803AE" w14:paraId="2624EE1E" w14:textId="77777777" w:rsidTr="0040326E">
        <w:trPr>
          <w:trHeight w:val="297"/>
        </w:trPr>
        <w:tc>
          <w:tcPr>
            <w:tcW w:w="2244" w:type="dxa"/>
          </w:tcPr>
          <w:p w14:paraId="2624EE1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100</w:t>
            </w:r>
          </w:p>
        </w:tc>
        <w:tc>
          <w:tcPr>
            <w:tcW w:w="2244" w:type="dxa"/>
          </w:tcPr>
          <w:p w14:paraId="2624EE1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0.0</w:t>
            </w:r>
          </w:p>
        </w:tc>
        <w:tc>
          <w:tcPr>
            <w:tcW w:w="2245" w:type="dxa"/>
          </w:tcPr>
          <w:p w14:paraId="2624EE1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240</w:t>
            </w:r>
          </w:p>
        </w:tc>
        <w:tc>
          <w:tcPr>
            <w:tcW w:w="2245" w:type="dxa"/>
          </w:tcPr>
          <w:p w14:paraId="2624EE1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52.5</w:t>
            </w:r>
          </w:p>
        </w:tc>
      </w:tr>
      <w:tr w:rsidR="00E261F7" w:rsidRPr="007803AE" w14:paraId="2624EE23" w14:textId="77777777" w:rsidTr="00564156">
        <w:trPr>
          <w:trHeight w:val="340"/>
        </w:trPr>
        <w:tc>
          <w:tcPr>
            <w:tcW w:w="2244" w:type="dxa"/>
          </w:tcPr>
          <w:p w14:paraId="2624EE1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105</w:t>
            </w:r>
          </w:p>
        </w:tc>
        <w:tc>
          <w:tcPr>
            <w:tcW w:w="2244" w:type="dxa"/>
          </w:tcPr>
          <w:p w14:paraId="2624EE2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1.9</w:t>
            </w:r>
          </w:p>
        </w:tc>
        <w:tc>
          <w:tcPr>
            <w:tcW w:w="2245" w:type="dxa"/>
          </w:tcPr>
          <w:p w14:paraId="2624EE2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245</w:t>
            </w:r>
          </w:p>
        </w:tc>
        <w:tc>
          <w:tcPr>
            <w:tcW w:w="2245" w:type="dxa"/>
          </w:tcPr>
          <w:p w14:paraId="2624EE2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54.4</w:t>
            </w:r>
          </w:p>
        </w:tc>
      </w:tr>
      <w:tr w:rsidR="00E261F7" w:rsidRPr="007803AE" w14:paraId="2624EE28" w14:textId="77777777" w:rsidTr="00564156">
        <w:trPr>
          <w:trHeight w:val="340"/>
        </w:trPr>
        <w:tc>
          <w:tcPr>
            <w:tcW w:w="2244" w:type="dxa"/>
          </w:tcPr>
          <w:p w14:paraId="2624EE24"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110</w:t>
            </w:r>
          </w:p>
        </w:tc>
        <w:tc>
          <w:tcPr>
            <w:tcW w:w="2244" w:type="dxa"/>
          </w:tcPr>
          <w:p w14:paraId="2624EE25"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3.8</w:t>
            </w:r>
          </w:p>
        </w:tc>
        <w:tc>
          <w:tcPr>
            <w:tcW w:w="2245" w:type="dxa"/>
          </w:tcPr>
          <w:p w14:paraId="2624EE26"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250</w:t>
            </w:r>
          </w:p>
        </w:tc>
        <w:tc>
          <w:tcPr>
            <w:tcW w:w="2245" w:type="dxa"/>
          </w:tcPr>
          <w:p w14:paraId="2624EE27"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56.2</w:t>
            </w:r>
          </w:p>
        </w:tc>
      </w:tr>
      <w:tr w:rsidR="00E261F7" w:rsidRPr="007803AE" w14:paraId="2624EE2D" w14:textId="77777777" w:rsidTr="00564156">
        <w:trPr>
          <w:trHeight w:val="340"/>
        </w:trPr>
        <w:tc>
          <w:tcPr>
            <w:tcW w:w="2244" w:type="dxa"/>
          </w:tcPr>
          <w:p w14:paraId="2624EE2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115</w:t>
            </w:r>
          </w:p>
        </w:tc>
        <w:tc>
          <w:tcPr>
            <w:tcW w:w="2244" w:type="dxa"/>
          </w:tcPr>
          <w:p w14:paraId="2624EE2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5.6</w:t>
            </w:r>
          </w:p>
        </w:tc>
        <w:tc>
          <w:tcPr>
            <w:tcW w:w="2245" w:type="dxa"/>
          </w:tcPr>
          <w:p w14:paraId="2624EE2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255</w:t>
            </w:r>
          </w:p>
        </w:tc>
        <w:tc>
          <w:tcPr>
            <w:tcW w:w="2245" w:type="dxa"/>
          </w:tcPr>
          <w:p w14:paraId="2624EE2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58.1</w:t>
            </w:r>
          </w:p>
        </w:tc>
      </w:tr>
      <w:tr w:rsidR="00E261F7" w:rsidRPr="007803AE" w14:paraId="2624EE32" w14:textId="77777777" w:rsidTr="00564156">
        <w:trPr>
          <w:trHeight w:val="340"/>
        </w:trPr>
        <w:tc>
          <w:tcPr>
            <w:tcW w:w="2244" w:type="dxa"/>
          </w:tcPr>
          <w:p w14:paraId="2624EE2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120</w:t>
            </w:r>
          </w:p>
        </w:tc>
        <w:tc>
          <w:tcPr>
            <w:tcW w:w="2244" w:type="dxa"/>
          </w:tcPr>
          <w:p w14:paraId="2624EE2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7.5</w:t>
            </w:r>
          </w:p>
        </w:tc>
        <w:tc>
          <w:tcPr>
            <w:tcW w:w="2245" w:type="dxa"/>
          </w:tcPr>
          <w:p w14:paraId="2624EE3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260</w:t>
            </w:r>
          </w:p>
        </w:tc>
        <w:tc>
          <w:tcPr>
            <w:tcW w:w="2245" w:type="dxa"/>
          </w:tcPr>
          <w:p w14:paraId="2624EE3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60.0</w:t>
            </w:r>
          </w:p>
        </w:tc>
      </w:tr>
      <w:tr w:rsidR="00E261F7" w:rsidRPr="007803AE" w14:paraId="2624EE37" w14:textId="77777777" w:rsidTr="00564156">
        <w:trPr>
          <w:trHeight w:val="340"/>
        </w:trPr>
        <w:tc>
          <w:tcPr>
            <w:tcW w:w="2244" w:type="dxa"/>
          </w:tcPr>
          <w:p w14:paraId="2624EE3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125</w:t>
            </w:r>
          </w:p>
        </w:tc>
        <w:tc>
          <w:tcPr>
            <w:tcW w:w="2244" w:type="dxa"/>
          </w:tcPr>
          <w:p w14:paraId="2624EE34"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9.4</w:t>
            </w:r>
          </w:p>
        </w:tc>
        <w:tc>
          <w:tcPr>
            <w:tcW w:w="2245" w:type="dxa"/>
          </w:tcPr>
          <w:p w14:paraId="2624EE35"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265</w:t>
            </w:r>
          </w:p>
        </w:tc>
        <w:tc>
          <w:tcPr>
            <w:tcW w:w="2245" w:type="dxa"/>
          </w:tcPr>
          <w:p w14:paraId="2624EE36"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61.9</w:t>
            </w:r>
          </w:p>
        </w:tc>
      </w:tr>
      <w:tr w:rsidR="00E261F7" w:rsidRPr="007803AE" w14:paraId="2624EE3C" w14:textId="77777777" w:rsidTr="00564156">
        <w:trPr>
          <w:trHeight w:val="340"/>
        </w:trPr>
        <w:tc>
          <w:tcPr>
            <w:tcW w:w="2244" w:type="dxa"/>
          </w:tcPr>
          <w:p w14:paraId="2624EE38"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130</w:t>
            </w:r>
          </w:p>
        </w:tc>
        <w:tc>
          <w:tcPr>
            <w:tcW w:w="2244" w:type="dxa"/>
          </w:tcPr>
          <w:p w14:paraId="2624EE3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11.2</w:t>
            </w:r>
          </w:p>
        </w:tc>
        <w:tc>
          <w:tcPr>
            <w:tcW w:w="2245" w:type="dxa"/>
          </w:tcPr>
          <w:p w14:paraId="2624EE3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270</w:t>
            </w:r>
          </w:p>
        </w:tc>
        <w:tc>
          <w:tcPr>
            <w:tcW w:w="2245" w:type="dxa"/>
          </w:tcPr>
          <w:p w14:paraId="2624EE3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63.8</w:t>
            </w:r>
          </w:p>
        </w:tc>
      </w:tr>
      <w:tr w:rsidR="00E261F7" w:rsidRPr="007803AE" w14:paraId="2624EE41" w14:textId="77777777" w:rsidTr="00564156">
        <w:trPr>
          <w:trHeight w:val="340"/>
        </w:trPr>
        <w:tc>
          <w:tcPr>
            <w:tcW w:w="2244" w:type="dxa"/>
          </w:tcPr>
          <w:p w14:paraId="2624EE3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135</w:t>
            </w:r>
          </w:p>
        </w:tc>
        <w:tc>
          <w:tcPr>
            <w:tcW w:w="2244" w:type="dxa"/>
          </w:tcPr>
          <w:p w14:paraId="2624EE3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13.1</w:t>
            </w:r>
          </w:p>
        </w:tc>
        <w:tc>
          <w:tcPr>
            <w:tcW w:w="2245" w:type="dxa"/>
          </w:tcPr>
          <w:p w14:paraId="2624EE3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275</w:t>
            </w:r>
          </w:p>
        </w:tc>
        <w:tc>
          <w:tcPr>
            <w:tcW w:w="2245" w:type="dxa"/>
          </w:tcPr>
          <w:p w14:paraId="2624EE4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65.6</w:t>
            </w:r>
          </w:p>
        </w:tc>
      </w:tr>
      <w:tr w:rsidR="00E261F7" w:rsidRPr="007803AE" w14:paraId="2624EE46" w14:textId="77777777" w:rsidTr="00564156">
        <w:trPr>
          <w:trHeight w:val="340"/>
        </w:trPr>
        <w:tc>
          <w:tcPr>
            <w:tcW w:w="2244" w:type="dxa"/>
          </w:tcPr>
          <w:p w14:paraId="2624EE4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140</w:t>
            </w:r>
          </w:p>
        </w:tc>
        <w:tc>
          <w:tcPr>
            <w:tcW w:w="2244" w:type="dxa"/>
          </w:tcPr>
          <w:p w14:paraId="2624EE4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15.0</w:t>
            </w:r>
          </w:p>
        </w:tc>
        <w:tc>
          <w:tcPr>
            <w:tcW w:w="2245" w:type="dxa"/>
          </w:tcPr>
          <w:p w14:paraId="2624EE44"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280</w:t>
            </w:r>
          </w:p>
        </w:tc>
        <w:tc>
          <w:tcPr>
            <w:tcW w:w="2245" w:type="dxa"/>
          </w:tcPr>
          <w:p w14:paraId="2624EE45"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67.5</w:t>
            </w:r>
          </w:p>
        </w:tc>
      </w:tr>
      <w:tr w:rsidR="00E261F7" w:rsidRPr="007803AE" w14:paraId="2624EE4B" w14:textId="77777777" w:rsidTr="00564156">
        <w:trPr>
          <w:trHeight w:val="340"/>
        </w:trPr>
        <w:tc>
          <w:tcPr>
            <w:tcW w:w="2244" w:type="dxa"/>
          </w:tcPr>
          <w:p w14:paraId="2624EE47" w14:textId="77777777" w:rsidR="00136386" w:rsidRPr="007803AE" w:rsidRDefault="00136386" w:rsidP="00564156">
            <w:pPr>
              <w:jc w:val="center"/>
              <w:rPr>
                <w:rFonts w:ascii="Museo Sans 300" w:hAnsi="Museo Sans 300" w:cs="Arial"/>
                <w:sz w:val="22"/>
                <w:szCs w:val="22"/>
              </w:rPr>
            </w:pPr>
            <w:r w:rsidRPr="007803AE">
              <w:rPr>
                <w:rFonts w:ascii="Museo Sans 300" w:hAnsi="Museo Sans 300" w:cs="Arial"/>
                <w:sz w:val="22"/>
                <w:szCs w:val="22"/>
              </w:rPr>
              <w:t>145</w:t>
            </w:r>
          </w:p>
        </w:tc>
        <w:tc>
          <w:tcPr>
            <w:tcW w:w="2244" w:type="dxa"/>
          </w:tcPr>
          <w:p w14:paraId="2624EE48" w14:textId="77777777" w:rsidR="00136386" w:rsidRPr="007803AE" w:rsidRDefault="00564156" w:rsidP="00FB70EF">
            <w:pPr>
              <w:jc w:val="center"/>
              <w:rPr>
                <w:rFonts w:ascii="Museo Sans 300" w:hAnsi="Museo Sans 300" w:cs="Arial"/>
                <w:sz w:val="22"/>
                <w:szCs w:val="22"/>
              </w:rPr>
            </w:pPr>
            <w:r w:rsidRPr="007803AE">
              <w:rPr>
                <w:rFonts w:ascii="Museo Sans 300" w:hAnsi="Museo Sans 300" w:cs="Arial"/>
                <w:sz w:val="22"/>
                <w:szCs w:val="22"/>
              </w:rPr>
              <w:t>1</w:t>
            </w:r>
            <w:r w:rsidR="00136386" w:rsidRPr="007803AE">
              <w:rPr>
                <w:rFonts w:ascii="Museo Sans 300" w:hAnsi="Museo Sans 300" w:cs="Arial"/>
                <w:sz w:val="22"/>
                <w:szCs w:val="22"/>
              </w:rPr>
              <w:t>6.9</w:t>
            </w:r>
          </w:p>
        </w:tc>
        <w:tc>
          <w:tcPr>
            <w:tcW w:w="2245" w:type="dxa"/>
          </w:tcPr>
          <w:p w14:paraId="2624EE4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285</w:t>
            </w:r>
          </w:p>
        </w:tc>
        <w:tc>
          <w:tcPr>
            <w:tcW w:w="2245" w:type="dxa"/>
          </w:tcPr>
          <w:p w14:paraId="2624EE4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69.3</w:t>
            </w:r>
          </w:p>
        </w:tc>
      </w:tr>
      <w:tr w:rsidR="00E261F7" w:rsidRPr="007803AE" w14:paraId="2624EE50" w14:textId="77777777" w:rsidTr="00564156">
        <w:trPr>
          <w:trHeight w:val="340"/>
        </w:trPr>
        <w:tc>
          <w:tcPr>
            <w:tcW w:w="2244" w:type="dxa"/>
          </w:tcPr>
          <w:p w14:paraId="2624EE4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150</w:t>
            </w:r>
          </w:p>
        </w:tc>
        <w:tc>
          <w:tcPr>
            <w:tcW w:w="2244" w:type="dxa"/>
          </w:tcPr>
          <w:p w14:paraId="2624EE4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18.8</w:t>
            </w:r>
          </w:p>
        </w:tc>
        <w:tc>
          <w:tcPr>
            <w:tcW w:w="2245" w:type="dxa"/>
          </w:tcPr>
          <w:p w14:paraId="2624EE4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290</w:t>
            </w:r>
          </w:p>
        </w:tc>
        <w:tc>
          <w:tcPr>
            <w:tcW w:w="2245" w:type="dxa"/>
          </w:tcPr>
          <w:p w14:paraId="2624EE4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71.2</w:t>
            </w:r>
          </w:p>
        </w:tc>
      </w:tr>
      <w:tr w:rsidR="00E261F7" w:rsidRPr="007803AE" w14:paraId="2624EE55" w14:textId="77777777" w:rsidTr="00564156">
        <w:trPr>
          <w:trHeight w:val="340"/>
        </w:trPr>
        <w:tc>
          <w:tcPr>
            <w:tcW w:w="2244" w:type="dxa"/>
          </w:tcPr>
          <w:p w14:paraId="2624EE5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155</w:t>
            </w:r>
          </w:p>
        </w:tc>
        <w:tc>
          <w:tcPr>
            <w:tcW w:w="2244" w:type="dxa"/>
          </w:tcPr>
          <w:p w14:paraId="2624EE5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20.6</w:t>
            </w:r>
          </w:p>
        </w:tc>
        <w:tc>
          <w:tcPr>
            <w:tcW w:w="2245" w:type="dxa"/>
          </w:tcPr>
          <w:p w14:paraId="2624EE5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295</w:t>
            </w:r>
          </w:p>
        </w:tc>
        <w:tc>
          <w:tcPr>
            <w:tcW w:w="2245" w:type="dxa"/>
          </w:tcPr>
          <w:p w14:paraId="2624EE54"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73.1</w:t>
            </w:r>
          </w:p>
        </w:tc>
      </w:tr>
      <w:tr w:rsidR="00E261F7" w:rsidRPr="007803AE" w14:paraId="2624EE5A" w14:textId="77777777" w:rsidTr="00564156">
        <w:trPr>
          <w:trHeight w:val="340"/>
        </w:trPr>
        <w:tc>
          <w:tcPr>
            <w:tcW w:w="2244" w:type="dxa"/>
          </w:tcPr>
          <w:p w14:paraId="2624EE56"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160</w:t>
            </w:r>
          </w:p>
        </w:tc>
        <w:tc>
          <w:tcPr>
            <w:tcW w:w="2244" w:type="dxa"/>
          </w:tcPr>
          <w:p w14:paraId="2624EE57"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22.5</w:t>
            </w:r>
          </w:p>
        </w:tc>
        <w:tc>
          <w:tcPr>
            <w:tcW w:w="2245" w:type="dxa"/>
          </w:tcPr>
          <w:p w14:paraId="2624EE58"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300</w:t>
            </w:r>
          </w:p>
        </w:tc>
        <w:tc>
          <w:tcPr>
            <w:tcW w:w="2245" w:type="dxa"/>
          </w:tcPr>
          <w:p w14:paraId="2624EE5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75.0</w:t>
            </w:r>
          </w:p>
        </w:tc>
      </w:tr>
      <w:tr w:rsidR="00E261F7" w:rsidRPr="007803AE" w14:paraId="2624EE5F" w14:textId="77777777" w:rsidTr="00564156">
        <w:trPr>
          <w:trHeight w:val="340"/>
        </w:trPr>
        <w:tc>
          <w:tcPr>
            <w:tcW w:w="2244" w:type="dxa"/>
          </w:tcPr>
          <w:p w14:paraId="2624EE5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165</w:t>
            </w:r>
          </w:p>
        </w:tc>
        <w:tc>
          <w:tcPr>
            <w:tcW w:w="2244" w:type="dxa"/>
          </w:tcPr>
          <w:p w14:paraId="2624EE5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24.4</w:t>
            </w:r>
          </w:p>
        </w:tc>
        <w:tc>
          <w:tcPr>
            <w:tcW w:w="2245" w:type="dxa"/>
          </w:tcPr>
          <w:p w14:paraId="2624EE5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305</w:t>
            </w:r>
          </w:p>
        </w:tc>
        <w:tc>
          <w:tcPr>
            <w:tcW w:w="2245" w:type="dxa"/>
          </w:tcPr>
          <w:p w14:paraId="2624EE5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76.9</w:t>
            </w:r>
          </w:p>
        </w:tc>
      </w:tr>
      <w:tr w:rsidR="00E261F7" w:rsidRPr="007803AE" w14:paraId="2624EE64" w14:textId="77777777" w:rsidTr="0040326E">
        <w:trPr>
          <w:trHeight w:val="211"/>
        </w:trPr>
        <w:tc>
          <w:tcPr>
            <w:tcW w:w="2244" w:type="dxa"/>
          </w:tcPr>
          <w:p w14:paraId="2624EE6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170</w:t>
            </w:r>
          </w:p>
        </w:tc>
        <w:tc>
          <w:tcPr>
            <w:tcW w:w="2244" w:type="dxa"/>
          </w:tcPr>
          <w:p w14:paraId="2624EE6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26.2</w:t>
            </w:r>
          </w:p>
        </w:tc>
        <w:tc>
          <w:tcPr>
            <w:tcW w:w="2245" w:type="dxa"/>
          </w:tcPr>
          <w:p w14:paraId="2624EE6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310</w:t>
            </w:r>
          </w:p>
        </w:tc>
        <w:tc>
          <w:tcPr>
            <w:tcW w:w="2245" w:type="dxa"/>
          </w:tcPr>
          <w:p w14:paraId="2624EE6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78.8</w:t>
            </w:r>
          </w:p>
        </w:tc>
      </w:tr>
      <w:tr w:rsidR="00E261F7" w:rsidRPr="007803AE" w14:paraId="2624EE69" w14:textId="77777777" w:rsidTr="0040326E">
        <w:trPr>
          <w:trHeight w:val="301"/>
        </w:trPr>
        <w:tc>
          <w:tcPr>
            <w:tcW w:w="2244" w:type="dxa"/>
          </w:tcPr>
          <w:p w14:paraId="2624EE65"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175</w:t>
            </w:r>
          </w:p>
        </w:tc>
        <w:tc>
          <w:tcPr>
            <w:tcW w:w="2244" w:type="dxa"/>
          </w:tcPr>
          <w:p w14:paraId="2624EE66"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28.1</w:t>
            </w:r>
          </w:p>
        </w:tc>
        <w:tc>
          <w:tcPr>
            <w:tcW w:w="2245" w:type="dxa"/>
          </w:tcPr>
          <w:p w14:paraId="2624EE67"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315</w:t>
            </w:r>
          </w:p>
        </w:tc>
        <w:tc>
          <w:tcPr>
            <w:tcW w:w="2245" w:type="dxa"/>
          </w:tcPr>
          <w:p w14:paraId="2624EE68"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80.6</w:t>
            </w:r>
          </w:p>
        </w:tc>
      </w:tr>
      <w:tr w:rsidR="00E261F7" w:rsidRPr="007803AE" w14:paraId="2624EE6E" w14:textId="77777777" w:rsidTr="0040326E">
        <w:trPr>
          <w:trHeight w:val="221"/>
        </w:trPr>
        <w:tc>
          <w:tcPr>
            <w:tcW w:w="2244" w:type="dxa"/>
          </w:tcPr>
          <w:p w14:paraId="2624EE6A"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180</w:t>
            </w:r>
          </w:p>
        </w:tc>
        <w:tc>
          <w:tcPr>
            <w:tcW w:w="2244" w:type="dxa"/>
          </w:tcPr>
          <w:p w14:paraId="2624EE6B"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30.0</w:t>
            </w:r>
          </w:p>
        </w:tc>
        <w:tc>
          <w:tcPr>
            <w:tcW w:w="2245" w:type="dxa"/>
          </w:tcPr>
          <w:p w14:paraId="2624EE6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320</w:t>
            </w:r>
          </w:p>
        </w:tc>
        <w:tc>
          <w:tcPr>
            <w:tcW w:w="2245" w:type="dxa"/>
          </w:tcPr>
          <w:p w14:paraId="2624EE6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82.5</w:t>
            </w:r>
          </w:p>
        </w:tc>
      </w:tr>
      <w:tr w:rsidR="00E261F7" w:rsidRPr="007803AE" w14:paraId="2624EE73" w14:textId="77777777" w:rsidTr="0040326E">
        <w:trPr>
          <w:trHeight w:val="155"/>
        </w:trPr>
        <w:tc>
          <w:tcPr>
            <w:tcW w:w="2244" w:type="dxa"/>
          </w:tcPr>
          <w:p w14:paraId="2624EE6F"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185</w:t>
            </w:r>
          </w:p>
        </w:tc>
        <w:tc>
          <w:tcPr>
            <w:tcW w:w="2244" w:type="dxa"/>
          </w:tcPr>
          <w:p w14:paraId="2624EE70"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31.9</w:t>
            </w:r>
          </w:p>
        </w:tc>
        <w:tc>
          <w:tcPr>
            <w:tcW w:w="2245" w:type="dxa"/>
          </w:tcPr>
          <w:p w14:paraId="2624EE7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325</w:t>
            </w:r>
          </w:p>
        </w:tc>
        <w:tc>
          <w:tcPr>
            <w:tcW w:w="2245" w:type="dxa"/>
          </w:tcPr>
          <w:p w14:paraId="2624EE72" w14:textId="77777777" w:rsidR="00B117D7"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84.4</w:t>
            </w:r>
          </w:p>
        </w:tc>
      </w:tr>
      <w:tr w:rsidR="00E261F7" w:rsidRPr="007803AE" w14:paraId="2624EE78" w14:textId="77777777" w:rsidTr="0040326E">
        <w:trPr>
          <w:trHeight w:val="246"/>
        </w:trPr>
        <w:tc>
          <w:tcPr>
            <w:tcW w:w="2244" w:type="dxa"/>
          </w:tcPr>
          <w:p w14:paraId="2624EE74" w14:textId="77777777" w:rsidR="00FA2FA4"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190</w:t>
            </w:r>
          </w:p>
        </w:tc>
        <w:tc>
          <w:tcPr>
            <w:tcW w:w="2244" w:type="dxa"/>
          </w:tcPr>
          <w:p w14:paraId="2624EE75" w14:textId="77777777" w:rsidR="00FA2FA4"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33.8</w:t>
            </w:r>
          </w:p>
        </w:tc>
        <w:tc>
          <w:tcPr>
            <w:tcW w:w="2245" w:type="dxa"/>
          </w:tcPr>
          <w:p w14:paraId="2624EE76" w14:textId="77777777" w:rsidR="00FA2FA4"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330</w:t>
            </w:r>
          </w:p>
        </w:tc>
        <w:tc>
          <w:tcPr>
            <w:tcW w:w="2245" w:type="dxa"/>
          </w:tcPr>
          <w:p w14:paraId="2624EE77" w14:textId="77777777" w:rsidR="00FA2FA4"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86.2</w:t>
            </w:r>
          </w:p>
        </w:tc>
      </w:tr>
      <w:tr w:rsidR="00E261F7" w:rsidRPr="007803AE" w14:paraId="2624EE7D" w14:textId="77777777" w:rsidTr="0040326E">
        <w:trPr>
          <w:trHeight w:val="107"/>
        </w:trPr>
        <w:tc>
          <w:tcPr>
            <w:tcW w:w="2244" w:type="dxa"/>
          </w:tcPr>
          <w:p w14:paraId="2624EE79"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195</w:t>
            </w:r>
          </w:p>
        </w:tc>
        <w:tc>
          <w:tcPr>
            <w:tcW w:w="2244" w:type="dxa"/>
          </w:tcPr>
          <w:p w14:paraId="2624EE7A"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35.6</w:t>
            </w:r>
          </w:p>
        </w:tc>
        <w:tc>
          <w:tcPr>
            <w:tcW w:w="2245" w:type="dxa"/>
          </w:tcPr>
          <w:p w14:paraId="2624EE7B"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335</w:t>
            </w:r>
          </w:p>
        </w:tc>
        <w:tc>
          <w:tcPr>
            <w:tcW w:w="2245" w:type="dxa"/>
          </w:tcPr>
          <w:p w14:paraId="2624EE7C"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88.1</w:t>
            </w:r>
          </w:p>
        </w:tc>
      </w:tr>
      <w:tr w:rsidR="00E261F7" w:rsidRPr="007803AE" w14:paraId="2624EE82" w14:textId="77777777" w:rsidTr="0040326E">
        <w:trPr>
          <w:trHeight w:val="241"/>
        </w:trPr>
        <w:tc>
          <w:tcPr>
            <w:tcW w:w="2244" w:type="dxa"/>
          </w:tcPr>
          <w:p w14:paraId="2624EE7E"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200</w:t>
            </w:r>
          </w:p>
        </w:tc>
        <w:tc>
          <w:tcPr>
            <w:tcW w:w="2244" w:type="dxa"/>
          </w:tcPr>
          <w:p w14:paraId="2624EE7F"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37.5</w:t>
            </w:r>
          </w:p>
        </w:tc>
        <w:tc>
          <w:tcPr>
            <w:tcW w:w="2245" w:type="dxa"/>
          </w:tcPr>
          <w:p w14:paraId="2624EE80"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340</w:t>
            </w:r>
          </w:p>
        </w:tc>
        <w:tc>
          <w:tcPr>
            <w:tcW w:w="2245" w:type="dxa"/>
          </w:tcPr>
          <w:p w14:paraId="2624EE81"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90.0</w:t>
            </w:r>
          </w:p>
        </w:tc>
      </w:tr>
      <w:tr w:rsidR="00E261F7" w:rsidRPr="007803AE" w14:paraId="2624EE87" w14:textId="77777777" w:rsidTr="0040326E">
        <w:trPr>
          <w:trHeight w:val="175"/>
        </w:trPr>
        <w:tc>
          <w:tcPr>
            <w:tcW w:w="2244" w:type="dxa"/>
          </w:tcPr>
          <w:p w14:paraId="2624EE83"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205</w:t>
            </w:r>
          </w:p>
        </w:tc>
        <w:tc>
          <w:tcPr>
            <w:tcW w:w="2244" w:type="dxa"/>
          </w:tcPr>
          <w:p w14:paraId="2624EE84"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39.4</w:t>
            </w:r>
          </w:p>
        </w:tc>
        <w:tc>
          <w:tcPr>
            <w:tcW w:w="2245" w:type="dxa"/>
          </w:tcPr>
          <w:p w14:paraId="2624EE85"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345</w:t>
            </w:r>
          </w:p>
        </w:tc>
        <w:tc>
          <w:tcPr>
            <w:tcW w:w="2245" w:type="dxa"/>
          </w:tcPr>
          <w:p w14:paraId="2624EE86"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90.9</w:t>
            </w:r>
          </w:p>
        </w:tc>
      </w:tr>
      <w:tr w:rsidR="00E261F7" w:rsidRPr="007803AE" w14:paraId="2624EE8C" w14:textId="77777777" w:rsidTr="0040326E">
        <w:trPr>
          <w:trHeight w:val="251"/>
        </w:trPr>
        <w:tc>
          <w:tcPr>
            <w:tcW w:w="2244" w:type="dxa"/>
          </w:tcPr>
          <w:p w14:paraId="2624EE88"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210</w:t>
            </w:r>
          </w:p>
        </w:tc>
        <w:tc>
          <w:tcPr>
            <w:tcW w:w="2244" w:type="dxa"/>
          </w:tcPr>
          <w:p w14:paraId="2624EE89"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41.2</w:t>
            </w:r>
          </w:p>
        </w:tc>
        <w:tc>
          <w:tcPr>
            <w:tcW w:w="2245" w:type="dxa"/>
          </w:tcPr>
          <w:p w14:paraId="2624EE8A"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350</w:t>
            </w:r>
          </w:p>
        </w:tc>
        <w:tc>
          <w:tcPr>
            <w:tcW w:w="2245" w:type="dxa"/>
          </w:tcPr>
          <w:p w14:paraId="2624EE8B"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93.8</w:t>
            </w:r>
          </w:p>
        </w:tc>
      </w:tr>
      <w:tr w:rsidR="00E261F7" w:rsidRPr="007803AE" w14:paraId="2624EE91" w14:textId="77777777" w:rsidTr="0040326E">
        <w:trPr>
          <w:trHeight w:val="185"/>
        </w:trPr>
        <w:tc>
          <w:tcPr>
            <w:tcW w:w="2244" w:type="dxa"/>
          </w:tcPr>
          <w:p w14:paraId="2624EE8D"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215</w:t>
            </w:r>
          </w:p>
        </w:tc>
        <w:tc>
          <w:tcPr>
            <w:tcW w:w="2244" w:type="dxa"/>
          </w:tcPr>
          <w:p w14:paraId="2624EE8E"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43.1</w:t>
            </w:r>
          </w:p>
        </w:tc>
        <w:tc>
          <w:tcPr>
            <w:tcW w:w="2245" w:type="dxa"/>
          </w:tcPr>
          <w:p w14:paraId="2624EE8F"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355</w:t>
            </w:r>
          </w:p>
        </w:tc>
        <w:tc>
          <w:tcPr>
            <w:tcW w:w="2245" w:type="dxa"/>
          </w:tcPr>
          <w:p w14:paraId="2624EE90"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95.6</w:t>
            </w:r>
          </w:p>
        </w:tc>
      </w:tr>
      <w:tr w:rsidR="00E261F7" w:rsidRPr="007803AE" w14:paraId="2624EE96" w14:textId="77777777" w:rsidTr="0040326E">
        <w:trPr>
          <w:trHeight w:val="261"/>
        </w:trPr>
        <w:tc>
          <w:tcPr>
            <w:tcW w:w="2244" w:type="dxa"/>
          </w:tcPr>
          <w:p w14:paraId="2624EE92"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220</w:t>
            </w:r>
          </w:p>
        </w:tc>
        <w:tc>
          <w:tcPr>
            <w:tcW w:w="2244" w:type="dxa"/>
          </w:tcPr>
          <w:p w14:paraId="2624EE93"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45.0</w:t>
            </w:r>
          </w:p>
        </w:tc>
        <w:tc>
          <w:tcPr>
            <w:tcW w:w="2245" w:type="dxa"/>
          </w:tcPr>
          <w:p w14:paraId="2624EE94"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360</w:t>
            </w:r>
          </w:p>
        </w:tc>
        <w:tc>
          <w:tcPr>
            <w:tcW w:w="2245" w:type="dxa"/>
          </w:tcPr>
          <w:p w14:paraId="2624EE95"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97. 5</w:t>
            </w:r>
          </w:p>
        </w:tc>
      </w:tr>
      <w:tr w:rsidR="00E261F7" w:rsidRPr="007803AE" w14:paraId="2624EE9B" w14:textId="77777777" w:rsidTr="0040326E">
        <w:trPr>
          <w:trHeight w:val="195"/>
        </w:trPr>
        <w:tc>
          <w:tcPr>
            <w:tcW w:w="2244" w:type="dxa"/>
          </w:tcPr>
          <w:p w14:paraId="2624EE97"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225</w:t>
            </w:r>
          </w:p>
        </w:tc>
        <w:tc>
          <w:tcPr>
            <w:tcW w:w="2244" w:type="dxa"/>
          </w:tcPr>
          <w:p w14:paraId="2624EE98"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46.9</w:t>
            </w:r>
          </w:p>
        </w:tc>
        <w:tc>
          <w:tcPr>
            <w:tcW w:w="2245" w:type="dxa"/>
            <w:tcBorders>
              <w:bottom w:val="single" w:sz="4" w:space="0" w:color="000000"/>
            </w:tcBorders>
          </w:tcPr>
          <w:p w14:paraId="2624EE99"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365</w:t>
            </w:r>
          </w:p>
        </w:tc>
        <w:tc>
          <w:tcPr>
            <w:tcW w:w="2245" w:type="dxa"/>
            <w:tcBorders>
              <w:bottom w:val="single" w:sz="4" w:space="0" w:color="000000"/>
            </w:tcBorders>
          </w:tcPr>
          <w:p w14:paraId="2624EE9A" w14:textId="77777777" w:rsidR="00136386" w:rsidRPr="007803AE" w:rsidRDefault="00FA2FA4" w:rsidP="00FB70EF">
            <w:pPr>
              <w:jc w:val="center"/>
              <w:rPr>
                <w:rFonts w:ascii="Museo Sans 300" w:hAnsi="Museo Sans 300" w:cs="Arial"/>
                <w:sz w:val="22"/>
                <w:szCs w:val="22"/>
              </w:rPr>
            </w:pPr>
            <w:r w:rsidRPr="007803AE">
              <w:rPr>
                <w:rFonts w:ascii="Museo Sans 300" w:hAnsi="Museo Sans 300" w:cs="Arial"/>
                <w:sz w:val="22"/>
                <w:szCs w:val="22"/>
              </w:rPr>
              <w:t>99.4</w:t>
            </w:r>
          </w:p>
        </w:tc>
      </w:tr>
      <w:tr w:rsidR="00E261F7" w:rsidRPr="007803AE" w14:paraId="2624EEA0" w14:textId="77777777" w:rsidTr="0040326E">
        <w:trPr>
          <w:trHeight w:val="272"/>
        </w:trPr>
        <w:tc>
          <w:tcPr>
            <w:tcW w:w="2244" w:type="dxa"/>
          </w:tcPr>
          <w:p w14:paraId="2624EE9C"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230</w:t>
            </w:r>
          </w:p>
        </w:tc>
        <w:tc>
          <w:tcPr>
            <w:tcW w:w="2244" w:type="dxa"/>
            <w:tcBorders>
              <w:bottom w:val="single" w:sz="4" w:space="0" w:color="000000"/>
            </w:tcBorders>
          </w:tcPr>
          <w:p w14:paraId="2624EE9D" w14:textId="77777777" w:rsidR="00136386" w:rsidRPr="007803AE" w:rsidRDefault="00ED1C55" w:rsidP="00FB70EF">
            <w:pPr>
              <w:jc w:val="center"/>
              <w:rPr>
                <w:rFonts w:ascii="Museo Sans 300" w:hAnsi="Museo Sans 300" w:cs="Arial"/>
                <w:sz w:val="22"/>
                <w:szCs w:val="22"/>
              </w:rPr>
            </w:pPr>
            <w:r w:rsidRPr="007803AE">
              <w:rPr>
                <w:rFonts w:ascii="Museo Sans 300" w:hAnsi="Museo Sans 300" w:cs="Arial"/>
                <w:sz w:val="22"/>
                <w:szCs w:val="22"/>
              </w:rPr>
              <w:t>48.9</w:t>
            </w:r>
          </w:p>
        </w:tc>
        <w:tc>
          <w:tcPr>
            <w:tcW w:w="2245" w:type="dxa"/>
            <w:tcBorders>
              <w:bottom w:val="single" w:sz="4" w:space="0" w:color="auto"/>
            </w:tcBorders>
          </w:tcPr>
          <w:p w14:paraId="2624EE9E" w14:textId="77777777" w:rsidR="00136386" w:rsidRPr="007803AE" w:rsidRDefault="00ED1C55" w:rsidP="00FB70EF">
            <w:pPr>
              <w:jc w:val="center"/>
              <w:rPr>
                <w:rFonts w:ascii="Museo Sans 300" w:hAnsi="Museo Sans 300" w:cs="Arial"/>
                <w:sz w:val="22"/>
                <w:szCs w:val="22"/>
              </w:rPr>
            </w:pPr>
            <w:r w:rsidRPr="007803AE">
              <w:rPr>
                <w:rFonts w:ascii="Museo Sans 300" w:hAnsi="Museo Sans 300" w:cs="Arial"/>
                <w:sz w:val="22"/>
                <w:szCs w:val="22"/>
              </w:rPr>
              <w:t>370 o mayor</w:t>
            </w:r>
          </w:p>
        </w:tc>
        <w:tc>
          <w:tcPr>
            <w:tcW w:w="2245" w:type="dxa"/>
            <w:tcBorders>
              <w:bottom w:val="single" w:sz="4" w:space="0" w:color="auto"/>
            </w:tcBorders>
          </w:tcPr>
          <w:p w14:paraId="2624EE9F" w14:textId="77777777" w:rsidR="00136386" w:rsidRPr="007803AE" w:rsidRDefault="00ED1C55" w:rsidP="00FB70EF">
            <w:pPr>
              <w:jc w:val="center"/>
              <w:rPr>
                <w:rFonts w:ascii="Museo Sans 300" w:hAnsi="Museo Sans 300" w:cs="Arial"/>
                <w:sz w:val="22"/>
                <w:szCs w:val="22"/>
              </w:rPr>
            </w:pPr>
            <w:r w:rsidRPr="007803AE">
              <w:rPr>
                <w:rFonts w:ascii="Museo Sans 300" w:hAnsi="Museo Sans 300" w:cs="Arial"/>
                <w:sz w:val="22"/>
                <w:szCs w:val="22"/>
              </w:rPr>
              <w:t>100.0</w:t>
            </w:r>
          </w:p>
        </w:tc>
      </w:tr>
      <w:tr w:rsidR="00E261F7" w:rsidRPr="007803AE" w14:paraId="2624EEA5" w14:textId="77777777" w:rsidTr="00564156">
        <w:trPr>
          <w:trHeight w:val="340"/>
        </w:trPr>
        <w:tc>
          <w:tcPr>
            <w:tcW w:w="2244" w:type="dxa"/>
          </w:tcPr>
          <w:p w14:paraId="2624EEA1" w14:textId="77777777" w:rsidR="00136386" w:rsidRPr="007803AE" w:rsidRDefault="00136386" w:rsidP="00FB70EF">
            <w:pPr>
              <w:jc w:val="center"/>
              <w:rPr>
                <w:rFonts w:ascii="Museo Sans 300" w:hAnsi="Museo Sans 300" w:cs="Arial"/>
                <w:sz w:val="22"/>
                <w:szCs w:val="22"/>
              </w:rPr>
            </w:pPr>
            <w:r w:rsidRPr="007803AE">
              <w:rPr>
                <w:rFonts w:ascii="Museo Sans 300" w:hAnsi="Museo Sans 300" w:cs="Arial"/>
                <w:sz w:val="22"/>
                <w:szCs w:val="22"/>
              </w:rPr>
              <w:t>235</w:t>
            </w:r>
          </w:p>
        </w:tc>
        <w:tc>
          <w:tcPr>
            <w:tcW w:w="2244" w:type="dxa"/>
            <w:tcBorders>
              <w:right w:val="single" w:sz="4" w:space="0" w:color="auto"/>
            </w:tcBorders>
          </w:tcPr>
          <w:p w14:paraId="2624EEA2" w14:textId="77777777" w:rsidR="00136386" w:rsidRPr="007803AE" w:rsidRDefault="00ED1C55" w:rsidP="00FB70EF">
            <w:pPr>
              <w:jc w:val="center"/>
              <w:rPr>
                <w:rFonts w:ascii="Museo Sans 300" w:hAnsi="Museo Sans 300" w:cs="Arial"/>
                <w:sz w:val="22"/>
                <w:szCs w:val="22"/>
              </w:rPr>
            </w:pPr>
            <w:r w:rsidRPr="007803AE">
              <w:rPr>
                <w:rFonts w:ascii="Museo Sans 300" w:hAnsi="Museo Sans 300" w:cs="Arial"/>
                <w:sz w:val="22"/>
                <w:szCs w:val="22"/>
              </w:rPr>
              <w:t>50.6</w:t>
            </w:r>
          </w:p>
        </w:tc>
        <w:tc>
          <w:tcPr>
            <w:tcW w:w="2245" w:type="dxa"/>
            <w:tcBorders>
              <w:top w:val="single" w:sz="4" w:space="0" w:color="auto"/>
              <w:left w:val="single" w:sz="4" w:space="0" w:color="auto"/>
              <w:bottom w:val="nil"/>
              <w:right w:val="nil"/>
            </w:tcBorders>
          </w:tcPr>
          <w:p w14:paraId="2624EEA3" w14:textId="77777777" w:rsidR="00136386" w:rsidRPr="007803AE" w:rsidRDefault="00136386" w:rsidP="00FB70EF">
            <w:pPr>
              <w:jc w:val="center"/>
              <w:rPr>
                <w:rFonts w:ascii="Museo Sans 300" w:hAnsi="Museo Sans 300" w:cs="Arial"/>
                <w:sz w:val="22"/>
                <w:szCs w:val="22"/>
              </w:rPr>
            </w:pPr>
          </w:p>
        </w:tc>
        <w:tc>
          <w:tcPr>
            <w:tcW w:w="2245" w:type="dxa"/>
            <w:tcBorders>
              <w:top w:val="single" w:sz="4" w:space="0" w:color="auto"/>
              <w:left w:val="nil"/>
              <w:bottom w:val="nil"/>
              <w:right w:val="nil"/>
            </w:tcBorders>
          </w:tcPr>
          <w:p w14:paraId="2624EEA4" w14:textId="77777777" w:rsidR="00136386" w:rsidRPr="007803AE" w:rsidRDefault="00136386" w:rsidP="00FB70EF">
            <w:pPr>
              <w:jc w:val="center"/>
              <w:rPr>
                <w:rFonts w:ascii="Museo Sans 300" w:hAnsi="Museo Sans 300" w:cs="Arial"/>
                <w:sz w:val="22"/>
                <w:szCs w:val="22"/>
              </w:rPr>
            </w:pPr>
          </w:p>
        </w:tc>
      </w:tr>
    </w:tbl>
    <w:p w14:paraId="2624EEA6" w14:textId="77777777" w:rsidR="00136386" w:rsidRPr="007803AE" w:rsidRDefault="00136386" w:rsidP="00CA0353">
      <w:pPr>
        <w:jc w:val="both"/>
        <w:rPr>
          <w:rFonts w:ascii="Museo Sans 300" w:hAnsi="Museo Sans 300" w:cs="Arial"/>
          <w:sz w:val="22"/>
          <w:szCs w:val="22"/>
        </w:rPr>
      </w:pPr>
    </w:p>
    <w:p w14:paraId="2624EEA7" w14:textId="77777777" w:rsidR="00ED1C55" w:rsidRPr="007803AE" w:rsidRDefault="005A6C2C" w:rsidP="00136386">
      <w:pPr>
        <w:jc w:val="both"/>
        <w:rPr>
          <w:rFonts w:ascii="Museo Sans 300" w:hAnsi="Museo Sans 300" w:cs="Arial"/>
          <w:sz w:val="22"/>
          <w:szCs w:val="22"/>
        </w:rPr>
      </w:pPr>
      <w:r w:rsidRPr="007803AE">
        <w:rPr>
          <w:rFonts w:ascii="Museo Sans 300" w:hAnsi="Museo Sans 300" w:cs="Arial"/>
          <w:sz w:val="22"/>
          <w:szCs w:val="22"/>
        </w:rPr>
        <w:t>Posteriormente, para determinar el menoscabo global de la persona por concepto de pérdida de audición, el porcentaje de pérdida monoaural se multiplica por 0.12.</w:t>
      </w:r>
    </w:p>
    <w:p w14:paraId="2663F031" w14:textId="77777777" w:rsidR="000F209E" w:rsidRPr="007803AE" w:rsidRDefault="000F209E" w:rsidP="00136386">
      <w:pPr>
        <w:jc w:val="both"/>
        <w:rPr>
          <w:rFonts w:ascii="Museo Sans 300" w:hAnsi="Museo Sans 300" w:cs="Arial"/>
          <w:sz w:val="22"/>
          <w:szCs w:val="22"/>
        </w:rPr>
      </w:pPr>
    </w:p>
    <w:p w14:paraId="2624EEA8" w14:textId="1F03C2B8" w:rsidR="00714762" w:rsidRPr="007803AE" w:rsidRDefault="005A6C2C" w:rsidP="00136386">
      <w:pPr>
        <w:jc w:val="both"/>
        <w:rPr>
          <w:rFonts w:ascii="Museo Sans 300" w:hAnsi="Museo Sans 300" w:cs="Arial"/>
          <w:sz w:val="22"/>
          <w:szCs w:val="22"/>
        </w:rPr>
      </w:pPr>
      <w:r w:rsidRPr="007803AE">
        <w:rPr>
          <w:rFonts w:ascii="Museo Sans 300" w:hAnsi="Museo Sans 300" w:cs="Arial"/>
          <w:sz w:val="22"/>
          <w:szCs w:val="22"/>
        </w:rPr>
        <w:t>Cálculo para determinar el Menoscabo auditivo Binaural</w:t>
      </w:r>
    </w:p>
    <w:p w14:paraId="2624EEA9" w14:textId="037A17B5" w:rsidR="00714762" w:rsidRPr="007803AE" w:rsidRDefault="005A6C2C" w:rsidP="00136386">
      <w:pPr>
        <w:jc w:val="both"/>
        <w:rPr>
          <w:rFonts w:ascii="Museo Sans 300" w:hAnsi="Museo Sans 300" w:cs="Arial"/>
          <w:sz w:val="22"/>
          <w:szCs w:val="22"/>
        </w:rPr>
      </w:pPr>
      <w:r w:rsidRPr="007803AE">
        <w:rPr>
          <w:rFonts w:ascii="Museo Sans 300" w:hAnsi="Museo Sans 300" w:cs="Arial"/>
          <w:sz w:val="22"/>
          <w:szCs w:val="22"/>
        </w:rPr>
        <w:t>El primer paso, es determinar el promedio de dB perdidos de las dos audiometrías para cada oído. Luego la SDU y su porcentaje correspondiente en la Tabla No. 1</w:t>
      </w:r>
      <w:r w:rsidR="00533709" w:rsidRPr="007803AE">
        <w:rPr>
          <w:rFonts w:ascii="Museo Sans 300" w:hAnsi="Museo Sans 300" w:cs="Arial"/>
          <w:sz w:val="22"/>
          <w:szCs w:val="22"/>
        </w:rPr>
        <w:t xml:space="preserve"> anterior</w:t>
      </w:r>
      <w:r w:rsidRPr="007803AE">
        <w:rPr>
          <w:rFonts w:ascii="Museo Sans 300" w:hAnsi="Museo Sans 300" w:cs="Arial"/>
          <w:sz w:val="22"/>
          <w:szCs w:val="22"/>
        </w:rPr>
        <w:t>.</w:t>
      </w:r>
    </w:p>
    <w:p w14:paraId="2624EEAA" w14:textId="71AF2CC6" w:rsidR="005A6C2C" w:rsidRPr="007803AE" w:rsidRDefault="005A6C2C" w:rsidP="00136386">
      <w:pPr>
        <w:jc w:val="both"/>
        <w:rPr>
          <w:rFonts w:ascii="Museo Sans 300" w:hAnsi="Museo Sans 300" w:cs="Arial"/>
          <w:sz w:val="22"/>
          <w:szCs w:val="22"/>
        </w:rPr>
      </w:pPr>
      <w:r w:rsidRPr="007803AE">
        <w:rPr>
          <w:rFonts w:ascii="Museo Sans 300" w:hAnsi="Museo Sans 300" w:cs="Arial"/>
          <w:sz w:val="22"/>
          <w:szCs w:val="22"/>
        </w:rPr>
        <w:t>El menoscabo por pérdida de la audición binaural se determina multiplicando el porcentaje de menoscabo del oído mejor por 5 y luego sumar el porcentaje del oído peor. El resultado anterior se divide por 6, y su resultado multiplicado por 0.5.</w:t>
      </w:r>
    </w:p>
    <w:p w14:paraId="2624EEAC" w14:textId="77777777" w:rsidR="00745BE8" w:rsidRPr="007803AE" w:rsidRDefault="00745BE8" w:rsidP="00745BE8">
      <w:pPr>
        <w:pStyle w:val="Default"/>
        <w:jc w:val="both"/>
        <w:rPr>
          <w:rFonts w:ascii="Museo Sans 300" w:hAnsi="Museo Sans 300"/>
          <w:b/>
          <w:bCs/>
          <w:color w:val="auto"/>
          <w:sz w:val="22"/>
          <w:szCs w:val="22"/>
        </w:rPr>
      </w:pPr>
      <w:r w:rsidRPr="007803AE">
        <w:rPr>
          <w:rFonts w:ascii="Museo Sans 300" w:hAnsi="Museo Sans 300"/>
          <w:b/>
          <w:bCs/>
          <w:color w:val="auto"/>
          <w:sz w:val="22"/>
          <w:szCs w:val="22"/>
        </w:rPr>
        <w:t xml:space="preserve">El menoscabo por pérdida de audición binaural se determina por la fórmula: </w:t>
      </w:r>
    </w:p>
    <w:p w14:paraId="2624EEAD" w14:textId="77777777" w:rsidR="00745BE8" w:rsidRPr="007803AE" w:rsidRDefault="00745BE8" w:rsidP="00745BE8">
      <w:pPr>
        <w:pStyle w:val="Default"/>
        <w:jc w:val="both"/>
        <w:rPr>
          <w:rFonts w:ascii="Museo Sans 300" w:hAnsi="Museo Sans 300"/>
          <w:color w:val="auto"/>
          <w:sz w:val="22"/>
          <w:szCs w:val="22"/>
        </w:rPr>
      </w:pPr>
    </w:p>
    <w:p w14:paraId="2624EEAE" w14:textId="01DD4A8E" w:rsidR="00745BE8" w:rsidRPr="007803AE" w:rsidRDefault="00745BE8" w:rsidP="00745BE8">
      <w:pPr>
        <w:pStyle w:val="Default"/>
        <w:jc w:val="both"/>
        <w:rPr>
          <w:rFonts w:ascii="Museo Sans 300" w:hAnsi="Museo Sans 300"/>
          <w:color w:val="auto"/>
          <w:sz w:val="22"/>
          <w:szCs w:val="22"/>
        </w:rPr>
      </w:pPr>
      <w:r w:rsidRPr="007803AE">
        <w:rPr>
          <w:rFonts w:ascii="Museo Sans 300" w:hAnsi="Museo Sans 300"/>
          <w:color w:val="auto"/>
          <w:sz w:val="22"/>
          <w:szCs w:val="22"/>
          <w:u w:val="single"/>
        </w:rPr>
        <w:t xml:space="preserve">(% oído mejor x 5) + (% oído peor x 1) </w:t>
      </w:r>
      <w:r w:rsidRPr="007803AE">
        <w:rPr>
          <w:rFonts w:ascii="Museo Sans 300" w:hAnsi="Museo Sans 300"/>
          <w:color w:val="auto"/>
          <w:sz w:val="22"/>
          <w:szCs w:val="22"/>
          <w:u w:val="single"/>
        </w:rPr>
        <w:tab/>
      </w:r>
      <w:r w:rsidRPr="007803AE">
        <w:rPr>
          <w:rFonts w:ascii="Museo Sans 300" w:hAnsi="Museo Sans 300"/>
          <w:color w:val="auto"/>
          <w:sz w:val="22"/>
          <w:szCs w:val="22"/>
        </w:rPr>
        <w:t xml:space="preserve">= % Menoscabo Auditivo </w:t>
      </w:r>
    </w:p>
    <w:p w14:paraId="2624EEAF" w14:textId="77777777" w:rsidR="00745BE8" w:rsidRPr="007803AE" w:rsidRDefault="00745BE8" w:rsidP="00745BE8">
      <w:pPr>
        <w:pStyle w:val="Default"/>
        <w:ind w:left="1418" w:firstLine="709"/>
        <w:jc w:val="both"/>
        <w:rPr>
          <w:rFonts w:ascii="Museo Sans 300" w:hAnsi="Museo Sans 300"/>
          <w:color w:val="auto"/>
          <w:sz w:val="22"/>
          <w:szCs w:val="22"/>
        </w:rPr>
      </w:pPr>
      <w:r w:rsidRPr="007803AE">
        <w:rPr>
          <w:rFonts w:ascii="Museo Sans 300" w:hAnsi="Museo Sans 300"/>
          <w:color w:val="auto"/>
          <w:sz w:val="22"/>
          <w:szCs w:val="22"/>
        </w:rPr>
        <w:t xml:space="preserve">6 </w:t>
      </w:r>
      <w:r w:rsidRPr="007803AE">
        <w:rPr>
          <w:rFonts w:ascii="Museo Sans 300" w:hAnsi="Museo Sans 300"/>
          <w:color w:val="auto"/>
          <w:sz w:val="22"/>
          <w:szCs w:val="22"/>
        </w:rPr>
        <w:tab/>
      </w:r>
      <w:r w:rsidRPr="007803AE">
        <w:rPr>
          <w:rFonts w:ascii="Museo Sans 300" w:hAnsi="Museo Sans 300"/>
          <w:color w:val="auto"/>
          <w:sz w:val="22"/>
          <w:szCs w:val="22"/>
        </w:rPr>
        <w:tab/>
      </w:r>
      <w:r w:rsidRPr="007803AE">
        <w:rPr>
          <w:rFonts w:ascii="Museo Sans 300" w:hAnsi="Museo Sans 300"/>
          <w:color w:val="auto"/>
          <w:sz w:val="22"/>
          <w:szCs w:val="22"/>
        </w:rPr>
        <w:tab/>
        <w:t xml:space="preserve">        Binaural </w:t>
      </w:r>
    </w:p>
    <w:p w14:paraId="5FBEA794" w14:textId="77777777" w:rsidR="00B668DE" w:rsidRPr="007803AE" w:rsidRDefault="00B668DE" w:rsidP="00745BE8">
      <w:pPr>
        <w:pStyle w:val="Default"/>
        <w:ind w:left="1418" w:firstLine="709"/>
        <w:jc w:val="both"/>
        <w:rPr>
          <w:rFonts w:ascii="Museo Sans 300" w:hAnsi="Museo Sans 300"/>
          <w:color w:val="auto"/>
          <w:sz w:val="22"/>
          <w:szCs w:val="22"/>
        </w:rPr>
      </w:pPr>
    </w:p>
    <w:p w14:paraId="2624EEB1" w14:textId="77777777" w:rsidR="00745BE8" w:rsidRPr="007803AE" w:rsidRDefault="00745BE8" w:rsidP="00745BE8">
      <w:pPr>
        <w:pStyle w:val="Default"/>
        <w:jc w:val="both"/>
        <w:rPr>
          <w:rFonts w:ascii="Museo Sans 300" w:hAnsi="Museo Sans 300"/>
          <w:color w:val="auto"/>
          <w:sz w:val="22"/>
          <w:szCs w:val="22"/>
        </w:rPr>
      </w:pPr>
      <w:r w:rsidRPr="007803AE">
        <w:rPr>
          <w:rFonts w:ascii="Museo Sans 300" w:hAnsi="Museo Sans 300"/>
          <w:b/>
          <w:bCs/>
          <w:color w:val="auto"/>
          <w:sz w:val="22"/>
          <w:szCs w:val="22"/>
        </w:rPr>
        <w:t>El Menoscabo Laboral Permanente por Audición</w:t>
      </w:r>
      <w:r w:rsidR="00564156" w:rsidRPr="007803AE">
        <w:rPr>
          <w:rFonts w:ascii="Museo Sans 300" w:hAnsi="Museo Sans 300"/>
          <w:b/>
          <w:bCs/>
          <w:color w:val="auto"/>
          <w:sz w:val="22"/>
          <w:szCs w:val="22"/>
        </w:rPr>
        <w:t xml:space="preserve"> = Menoscabo global de la Persona</w:t>
      </w:r>
    </w:p>
    <w:p w14:paraId="2624EEB2" w14:textId="77777777" w:rsidR="00BC484C" w:rsidRPr="007803AE" w:rsidRDefault="00BC484C" w:rsidP="00745BE8">
      <w:pPr>
        <w:pStyle w:val="Default"/>
        <w:jc w:val="both"/>
        <w:rPr>
          <w:rFonts w:ascii="Museo Sans 300" w:hAnsi="Museo Sans 300"/>
          <w:color w:val="auto"/>
          <w:sz w:val="22"/>
          <w:szCs w:val="22"/>
        </w:rPr>
      </w:pPr>
    </w:p>
    <w:p w14:paraId="2624EEB3" w14:textId="57716281" w:rsidR="00E261F7" w:rsidRPr="007803AE" w:rsidRDefault="00745BE8" w:rsidP="006661A3">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 Menoscabo Auditivo Binaural x 0.5 = % </w:t>
      </w:r>
      <w:r w:rsidR="008D142F" w:rsidRPr="007803AE">
        <w:rPr>
          <w:rFonts w:ascii="Museo Sans 300" w:hAnsi="Museo Sans 300"/>
          <w:color w:val="auto"/>
          <w:sz w:val="22"/>
          <w:szCs w:val="22"/>
        </w:rPr>
        <w:t>Menoscabo Laboral</w:t>
      </w:r>
      <w:r w:rsidRPr="007803AE">
        <w:rPr>
          <w:rFonts w:ascii="Museo Sans 300" w:hAnsi="Museo Sans 300"/>
          <w:color w:val="auto"/>
          <w:sz w:val="22"/>
          <w:szCs w:val="22"/>
        </w:rPr>
        <w:t xml:space="preserve"> Permanente por Audición</w:t>
      </w:r>
    </w:p>
    <w:p w14:paraId="2624EEB4" w14:textId="77777777" w:rsidR="00745BE8" w:rsidRPr="007803AE" w:rsidRDefault="00745BE8" w:rsidP="00745BE8">
      <w:pPr>
        <w:jc w:val="both"/>
        <w:rPr>
          <w:rFonts w:ascii="Museo Sans 300" w:hAnsi="Museo Sans 300" w:cs="Arial"/>
          <w:sz w:val="22"/>
          <w:szCs w:val="22"/>
        </w:rPr>
      </w:pPr>
    </w:p>
    <w:p w14:paraId="2624EEB5" w14:textId="77777777" w:rsidR="00487278" w:rsidRPr="007803AE" w:rsidRDefault="005A6C2C" w:rsidP="00487278">
      <w:pPr>
        <w:jc w:val="both"/>
        <w:rPr>
          <w:rFonts w:ascii="Museo Sans 300" w:hAnsi="Museo Sans 300" w:cs="Arial"/>
          <w:sz w:val="22"/>
          <w:szCs w:val="22"/>
        </w:rPr>
      </w:pPr>
      <w:r w:rsidRPr="007803AE">
        <w:rPr>
          <w:rFonts w:ascii="Museo Sans 300" w:hAnsi="Museo Sans 300" w:cs="Arial"/>
          <w:sz w:val="22"/>
          <w:szCs w:val="22"/>
        </w:rPr>
        <w:t>El oído mejor es aquel cuya suma de dB perdidos es más cercana a 100 dB.</w:t>
      </w:r>
    </w:p>
    <w:p w14:paraId="27C0BB70" w14:textId="77777777" w:rsidR="00F46E53" w:rsidRDefault="005A6C2C" w:rsidP="004A2619">
      <w:pPr>
        <w:jc w:val="both"/>
        <w:rPr>
          <w:rFonts w:ascii="Museo Sans 300" w:hAnsi="Museo Sans 300" w:cs="Arial"/>
          <w:b/>
          <w:sz w:val="22"/>
          <w:szCs w:val="22"/>
        </w:rPr>
      </w:pPr>
      <w:r w:rsidRPr="007803AE">
        <w:rPr>
          <w:rFonts w:ascii="Museo Sans 300" w:hAnsi="Museo Sans 300" w:cs="Arial"/>
          <w:sz w:val="22"/>
          <w:szCs w:val="22"/>
        </w:rPr>
        <w:br/>
      </w:r>
    </w:p>
    <w:p w14:paraId="2624EEB6" w14:textId="4D99FE61" w:rsidR="00185D29" w:rsidRPr="007803AE" w:rsidRDefault="00185D29" w:rsidP="004A2619">
      <w:pPr>
        <w:jc w:val="both"/>
        <w:rPr>
          <w:rFonts w:ascii="Museo Sans 300" w:hAnsi="Museo Sans 300" w:cs="Arial"/>
          <w:b/>
          <w:sz w:val="22"/>
          <w:szCs w:val="22"/>
        </w:rPr>
      </w:pPr>
      <w:r w:rsidRPr="007803AE">
        <w:rPr>
          <w:rFonts w:ascii="Museo Sans 300" w:hAnsi="Museo Sans 300" w:cs="Arial"/>
          <w:b/>
          <w:sz w:val="22"/>
          <w:szCs w:val="22"/>
        </w:rPr>
        <w:t>SITUACIONES ESPECIALES:</w:t>
      </w:r>
    </w:p>
    <w:p w14:paraId="2624EEB7" w14:textId="77777777" w:rsidR="004A2619" w:rsidRPr="007803AE" w:rsidRDefault="004A2619" w:rsidP="004A2619">
      <w:pPr>
        <w:jc w:val="both"/>
        <w:rPr>
          <w:rFonts w:ascii="Museo Sans 300" w:hAnsi="Museo Sans 300" w:cs="Arial"/>
          <w:b/>
          <w:sz w:val="22"/>
          <w:szCs w:val="22"/>
        </w:rPr>
      </w:pPr>
    </w:p>
    <w:p w14:paraId="2624EEB8" w14:textId="77777777" w:rsidR="00E70B6B" w:rsidRPr="007803AE" w:rsidRDefault="00185D29" w:rsidP="000B52C0">
      <w:pPr>
        <w:numPr>
          <w:ilvl w:val="0"/>
          <w:numId w:val="115"/>
        </w:numPr>
        <w:ind w:left="425" w:hanging="425"/>
        <w:jc w:val="both"/>
        <w:rPr>
          <w:rFonts w:ascii="Museo Sans 300" w:hAnsi="Museo Sans 300" w:cs="Arial"/>
          <w:sz w:val="22"/>
          <w:szCs w:val="22"/>
        </w:rPr>
      </w:pPr>
      <w:r w:rsidRPr="007803AE">
        <w:rPr>
          <w:rFonts w:ascii="Museo Sans 300" w:hAnsi="Museo Sans 300" w:cs="Arial"/>
          <w:sz w:val="22"/>
          <w:szCs w:val="22"/>
        </w:rPr>
        <w:t>El sordo total con SDU de 368 bilateral tiene un 100% de deterioro de la audición, lo que corresponde a un 50% de</w:t>
      </w:r>
      <w:r w:rsidR="00D47E01" w:rsidRPr="007803AE">
        <w:rPr>
          <w:rFonts w:ascii="Museo Sans 300" w:hAnsi="Museo Sans 300" w:cs="Arial"/>
          <w:sz w:val="22"/>
          <w:szCs w:val="22"/>
        </w:rPr>
        <w:t xml:space="preserve"> menoscabo global de la persona</w:t>
      </w:r>
      <w:r w:rsidR="004A2619" w:rsidRPr="007803AE">
        <w:rPr>
          <w:rFonts w:ascii="Museo Sans 300" w:hAnsi="Museo Sans 300" w:cs="Arial"/>
          <w:sz w:val="22"/>
          <w:szCs w:val="22"/>
        </w:rPr>
        <w:t>.</w:t>
      </w:r>
    </w:p>
    <w:p w14:paraId="1F97DBDA" w14:textId="77777777" w:rsidR="00660CAE" w:rsidRPr="007803AE" w:rsidRDefault="00660CAE" w:rsidP="00660CAE">
      <w:pPr>
        <w:ind w:left="425"/>
        <w:jc w:val="both"/>
        <w:rPr>
          <w:rFonts w:ascii="Museo Sans 300" w:hAnsi="Museo Sans 300" w:cs="Arial"/>
          <w:sz w:val="22"/>
          <w:szCs w:val="22"/>
        </w:rPr>
      </w:pPr>
    </w:p>
    <w:p w14:paraId="2624EEBA" w14:textId="77777777" w:rsidR="00E70B6B" w:rsidRPr="007803AE" w:rsidRDefault="00E70B6B" w:rsidP="000B52C0">
      <w:pPr>
        <w:pStyle w:val="Default"/>
        <w:numPr>
          <w:ilvl w:val="0"/>
          <w:numId w:val="115"/>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El Sordo casi total que puede compensar su sordera con uso de Audífonos en su mejor oído, le corresponderá el menoscabo calculado por la evaluación </w:t>
      </w:r>
      <w:r w:rsidR="00D47E01" w:rsidRPr="007803AE">
        <w:rPr>
          <w:rFonts w:ascii="Museo Sans 300" w:hAnsi="Museo Sans 300"/>
          <w:color w:val="auto"/>
          <w:sz w:val="22"/>
          <w:szCs w:val="22"/>
        </w:rPr>
        <w:t>audiométrica usando el aparato</w:t>
      </w:r>
      <w:r w:rsidR="00AC6A69" w:rsidRPr="007803AE">
        <w:rPr>
          <w:rFonts w:ascii="Museo Sans 300" w:hAnsi="Museo Sans 300"/>
          <w:color w:val="auto"/>
          <w:sz w:val="22"/>
          <w:szCs w:val="22"/>
        </w:rPr>
        <w:t>.</w:t>
      </w:r>
    </w:p>
    <w:p w14:paraId="2624EEBB" w14:textId="77777777" w:rsidR="00072D10" w:rsidRPr="007803AE" w:rsidRDefault="00072D10" w:rsidP="004A2619">
      <w:pPr>
        <w:pStyle w:val="Default"/>
        <w:ind w:left="425"/>
        <w:jc w:val="both"/>
        <w:rPr>
          <w:rFonts w:ascii="Museo Sans 300" w:hAnsi="Museo Sans 300"/>
          <w:color w:val="auto"/>
          <w:sz w:val="22"/>
          <w:szCs w:val="22"/>
        </w:rPr>
      </w:pPr>
    </w:p>
    <w:p w14:paraId="2624EEBC" w14:textId="77777777" w:rsidR="00D631E0" w:rsidRPr="007803AE" w:rsidRDefault="00E70B6B" w:rsidP="000B52C0">
      <w:pPr>
        <w:pStyle w:val="Default"/>
        <w:numPr>
          <w:ilvl w:val="0"/>
          <w:numId w:val="115"/>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El Sordomudo congénito, o que adquirió la sordera antes de los siete años de edad, </w:t>
      </w:r>
      <w:r w:rsidR="007A6F0C" w:rsidRPr="007803AE">
        <w:rPr>
          <w:rFonts w:ascii="Museo Sans 300" w:hAnsi="Museo Sans 300"/>
          <w:color w:val="auto"/>
          <w:sz w:val="22"/>
          <w:szCs w:val="22"/>
        </w:rPr>
        <w:t xml:space="preserve">no adquirió el lenguaje, o lo perderá por no poder fijarlo en la mente, </w:t>
      </w:r>
      <w:r w:rsidRPr="007803AE">
        <w:rPr>
          <w:rFonts w:ascii="Museo Sans 300" w:hAnsi="Museo Sans 300"/>
          <w:color w:val="auto"/>
          <w:sz w:val="22"/>
          <w:szCs w:val="22"/>
        </w:rPr>
        <w:t>tiene:</w:t>
      </w:r>
      <w:r w:rsidR="007A6F0C" w:rsidRPr="007803AE">
        <w:rPr>
          <w:rFonts w:ascii="Museo Sans 300" w:hAnsi="Museo Sans 300"/>
          <w:color w:val="auto"/>
          <w:sz w:val="22"/>
          <w:szCs w:val="22"/>
        </w:rPr>
        <w:t xml:space="preserve"> </w:t>
      </w:r>
    </w:p>
    <w:p w14:paraId="2624EEBD" w14:textId="6A10304D" w:rsidR="00E70B6B" w:rsidRPr="007803AE" w:rsidRDefault="004A2619"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Sordera total     </w:t>
      </w:r>
      <w:r w:rsidR="006157D3" w:rsidRPr="007803AE">
        <w:rPr>
          <w:rFonts w:ascii="Museo Sans 300" w:hAnsi="Museo Sans 300"/>
          <w:color w:val="auto"/>
          <w:sz w:val="22"/>
          <w:szCs w:val="22"/>
        </w:rPr>
        <w:tab/>
      </w:r>
      <w:r w:rsidR="006157D3" w:rsidRPr="007803AE">
        <w:rPr>
          <w:rFonts w:ascii="Museo Sans 300" w:hAnsi="Museo Sans 300"/>
          <w:color w:val="auto"/>
          <w:sz w:val="22"/>
          <w:szCs w:val="22"/>
        </w:rPr>
        <w:tab/>
      </w:r>
      <w:r w:rsidR="00E70B6B" w:rsidRPr="007803AE">
        <w:rPr>
          <w:rFonts w:ascii="Museo Sans 300" w:hAnsi="Museo Sans 300"/>
          <w:color w:val="auto"/>
          <w:sz w:val="22"/>
          <w:szCs w:val="22"/>
        </w:rPr>
        <w:t xml:space="preserve">50% </w:t>
      </w:r>
    </w:p>
    <w:p w14:paraId="2624EEBE" w14:textId="77777777" w:rsidR="00E70B6B" w:rsidRPr="007803AE" w:rsidRDefault="00E70B6B"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Mudez total </w:t>
      </w:r>
      <w:r w:rsidRPr="007803AE">
        <w:rPr>
          <w:rFonts w:ascii="Museo Sans 300" w:hAnsi="Museo Sans 300"/>
          <w:color w:val="auto"/>
          <w:sz w:val="22"/>
          <w:szCs w:val="22"/>
        </w:rPr>
        <w:tab/>
      </w:r>
      <w:r w:rsidRPr="007803AE">
        <w:rPr>
          <w:rFonts w:ascii="Museo Sans 300" w:hAnsi="Museo Sans 300"/>
          <w:color w:val="auto"/>
          <w:sz w:val="22"/>
          <w:szCs w:val="22"/>
        </w:rPr>
        <w:tab/>
      </w:r>
      <w:r w:rsidR="00072D10" w:rsidRPr="007803AE">
        <w:rPr>
          <w:rFonts w:ascii="Museo Sans 300" w:hAnsi="Museo Sans 300"/>
          <w:color w:val="auto"/>
          <w:sz w:val="22"/>
          <w:szCs w:val="22"/>
        </w:rPr>
        <w:tab/>
      </w:r>
      <w:r w:rsidRPr="007803AE">
        <w:rPr>
          <w:rFonts w:ascii="Museo Sans 300" w:hAnsi="Museo Sans 300"/>
          <w:color w:val="auto"/>
          <w:sz w:val="22"/>
          <w:szCs w:val="22"/>
        </w:rPr>
        <w:t xml:space="preserve">50% </w:t>
      </w:r>
    </w:p>
    <w:p w14:paraId="2624EEBF" w14:textId="77777777" w:rsidR="00E70B6B" w:rsidRPr="007803AE" w:rsidRDefault="00E70B6B"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Suma Combinada </w:t>
      </w:r>
      <w:r w:rsidRPr="007803AE">
        <w:rPr>
          <w:rFonts w:ascii="Museo Sans 300" w:hAnsi="Museo Sans 300"/>
          <w:color w:val="auto"/>
          <w:sz w:val="22"/>
          <w:szCs w:val="22"/>
        </w:rPr>
        <w:tab/>
      </w:r>
      <w:r w:rsidR="00072D10" w:rsidRPr="007803AE">
        <w:rPr>
          <w:rFonts w:ascii="Museo Sans 300" w:hAnsi="Museo Sans 300"/>
          <w:color w:val="auto"/>
          <w:sz w:val="22"/>
          <w:szCs w:val="22"/>
        </w:rPr>
        <w:tab/>
      </w:r>
      <w:r w:rsidRPr="007803AE">
        <w:rPr>
          <w:rFonts w:ascii="Museo Sans 300" w:hAnsi="Museo Sans 300"/>
          <w:color w:val="auto"/>
          <w:sz w:val="22"/>
          <w:szCs w:val="22"/>
        </w:rPr>
        <w:t>7</w:t>
      </w:r>
      <w:r w:rsidR="00745BE8" w:rsidRPr="007803AE">
        <w:rPr>
          <w:rFonts w:ascii="Museo Sans 300" w:hAnsi="Museo Sans 300"/>
          <w:color w:val="auto"/>
          <w:sz w:val="22"/>
          <w:szCs w:val="22"/>
        </w:rPr>
        <w:t>0</w:t>
      </w:r>
      <w:r w:rsidRPr="007803AE">
        <w:rPr>
          <w:rFonts w:ascii="Museo Sans 300" w:hAnsi="Museo Sans 300"/>
          <w:color w:val="auto"/>
          <w:sz w:val="22"/>
          <w:szCs w:val="22"/>
        </w:rPr>
        <w:t xml:space="preserve">% </w:t>
      </w:r>
      <w:r w:rsidRPr="007803AE">
        <w:rPr>
          <w:rFonts w:ascii="Museo Sans 300" w:hAnsi="Museo Sans 300"/>
          <w:color w:val="auto"/>
          <w:sz w:val="22"/>
          <w:szCs w:val="22"/>
        </w:rPr>
        <w:tab/>
        <w:t>Menoscabo Laboral</w:t>
      </w:r>
      <w:r w:rsidR="00072D10" w:rsidRPr="007803AE">
        <w:rPr>
          <w:rFonts w:ascii="Museo Sans 300" w:hAnsi="Museo Sans 300"/>
          <w:color w:val="auto"/>
          <w:sz w:val="22"/>
          <w:szCs w:val="22"/>
        </w:rPr>
        <w:t xml:space="preserve"> </w:t>
      </w:r>
      <w:r w:rsidRPr="007803AE">
        <w:rPr>
          <w:rFonts w:ascii="Museo Sans 300" w:hAnsi="Museo Sans 300"/>
          <w:color w:val="auto"/>
          <w:sz w:val="22"/>
          <w:szCs w:val="22"/>
        </w:rPr>
        <w:t>Permanente</w:t>
      </w:r>
    </w:p>
    <w:p w14:paraId="2624EEC0" w14:textId="77777777" w:rsidR="00072D10" w:rsidRPr="007803AE" w:rsidRDefault="00072D10" w:rsidP="004A2619">
      <w:pPr>
        <w:pStyle w:val="Default"/>
        <w:ind w:left="709" w:firstLine="284"/>
        <w:jc w:val="both"/>
        <w:rPr>
          <w:rFonts w:ascii="Museo Sans 300" w:hAnsi="Museo Sans 300"/>
          <w:color w:val="auto"/>
          <w:sz w:val="22"/>
          <w:szCs w:val="22"/>
        </w:rPr>
      </w:pPr>
    </w:p>
    <w:p w14:paraId="2624EEC1" w14:textId="77777777" w:rsidR="00E70B6B" w:rsidRPr="007803AE" w:rsidRDefault="007214D8" w:rsidP="000B52C0">
      <w:pPr>
        <w:pStyle w:val="Default"/>
        <w:numPr>
          <w:ilvl w:val="0"/>
          <w:numId w:val="115"/>
        </w:numPr>
        <w:ind w:left="425" w:hanging="425"/>
        <w:jc w:val="both"/>
        <w:rPr>
          <w:rFonts w:ascii="Museo Sans 300" w:hAnsi="Museo Sans 300"/>
          <w:color w:val="auto"/>
          <w:sz w:val="22"/>
          <w:szCs w:val="22"/>
        </w:rPr>
      </w:pPr>
      <w:r w:rsidRPr="007803AE">
        <w:rPr>
          <w:rFonts w:ascii="Museo Sans 300" w:hAnsi="Museo Sans 300"/>
          <w:color w:val="auto"/>
          <w:sz w:val="22"/>
          <w:szCs w:val="22"/>
        </w:rPr>
        <w:t>El Sordomudo con sordera casi total y lenguaje oral básico monosilábico tiene</w:t>
      </w:r>
      <w:r w:rsidR="000E79AE" w:rsidRPr="007803AE">
        <w:rPr>
          <w:rFonts w:ascii="Museo Sans 300" w:hAnsi="Museo Sans 300"/>
          <w:color w:val="auto"/>
          <w:sz w:val="22"/>
          <w:szCs w:val="22"/>
        </w:rPr>
        <w:t>:</w:t>
      </w:r>
      <w:r w:rsidRPr="007803AE">
        <w:rPr>
          <w:rFonts w:ascii="Museo Sans 300" w:hAnsi="Museo Sans 300"/>
          <w:color w:val="auto"/>
          <w:sz w:val="22"/>
          <w:szCs w:val="22"/>
        </w:rPr>
        <w:t xml:space="preserve"> </w:t>
      </w:r>
    </w:p>
    <w:p w14:paraId="2624EEC2" w14:textId="77777777" w:rsidR="007214D8" w:rsidRPr="007803AE" w:rsidRDefault="007214D8"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Sordera casi total </w:t>
      </w:r>
      <w:r w:rsidRPr="007803AE">
        <w:rPr>
          <w:rFonts w:ascii="Museo Sans 300" w:hAnsi="Museo Sans 300"/>
          <w:color w:val="auto"/>
          <w:sz w:val="22"/>
          <w:szCs w:val="22"/>
        </w:rPr>
        <w:tab/>
      </w:r>
      <w:r w:rsidR="00072D10" w:rsidRPr="007803AE">
        <w:rPr>
          <w:rFonts w:ascii="Museo Sans 300" w:hAnsi="Museo Sans 300"/>
          <w:color w:val="auto"/>
          <w:sz w:val="22"/>
          <w:szCs w:val="22"/>
        </w:rPr>
        <w:tab/>
      </w:r>
      <w:r w:rsidRPr="007803AE">
        <w:rPr>
          <w:rFonts w:ascii="Museo Sans 300" w:hAnsi="Museo Sans 300"/>
          <w:color w:val="auto"/>
          <w:sz w:val="22"/>
          <w:szCs w:val="22"/>
        </w:rPr>
        <w:t xml:space="preserve">40% </w:t>
      </w:r>
    </w:p>
    <w:p w14:paraId="2624EEC3" w14:textId="77777777" w:rsidR="007214D8" w:rsidRPr="007803AE" w:rsidRDefault="007214D8"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Lenguaje básico </w:t>
      </w:r>
      <w:r w:rsidRPr="007803AE">
        <w:rPr>
          <w:rFonts w:ascii="Museo Sans 300" w:hAnsi="Museo Sans 300"/>
          <w:color w:val="auto"/>
          <w:sz w:val="22"/>
          <w:szCs w:val="22"/>
        </w:rPr>
        <w:tab/>
      </w:r>
      <w:r w:rsidR="00072D10" w:rsidRPr="007803AE">
        <w:rPr>
          <w:rFonts w:ascii="Museo Sans 300" w:hAnsi="Museo Sans 300"/>
          <w:color w:val="auto"/>
          <w:sz w:val="22"/>
          <w:szCs w:val="22"/>
        </w:rPr>
        <w:tab/>
      </w:r>
      <w:r w:rsidRPr="007803AE">
        <w:rPr>
          <w:rFonts w:ascii="Museo Sans 300" w:hAnsi="Museo Sans 300"/>
          <w:color w:val="auto"/>
          <w:sz w:val="22"/>
          <w:szCs w:val="22"/>
        </w:rPr>
        <w:t xml:space="preserve">50% </w:t>
      </w:r>
    </w:p>
    <w:p w14:paraId="2624EEC4" w14:textId="77777777" w:rsidR="00487278" w:rsidRPr="007803AE" w:rsidRDefault="007214D8" w:rsidP="004A2619">
      <w:pPr>
        <w:pStyle w:val="Default"/>
        <w:ind w:left="709" w:firstLine="284"/>
        <w:jc w:val="both"/>
        <w:rPr>
          <w:rFonts w:ascii="Museo Sans 300" w:hAnsi="Museo Sans 300"/>
          <w:color w:val="auto"/>
          <w:sz w:val="22"/>
          <w:szCs w:val="22"/>
        </w:rPr>
      </w:pPr>
      <w:r w:rsidRPr="007803AE">
        <w:rPr>
          <w:rFonts w:ascii="Museo Sans 300" w:hAnsi="Museo Sans 300"/>
          <w:color w:val="auto"/>
          <w:sz w:val="22"/>
          <w:szCs w:val="22"/>
        </w:rPr>
        <w:t xml:space="preserve">Suma Combinada </w:t>
      </w:r>
      <w:r w:rsidRPr="007803AE">
        <w:rPr>
          <w:rFonts w:ascii="Museo Sans 300" w:hAnsi="Museo Sans 300"/>
          <w:color w:val="auto"/>
          <w:sz w:val="22"/>
          <w:szCs w:val="22"/>
        </w:rPr>
        <w:tab/>
      </w:r>
      <w:r w:rsidR="00072D10" w:rsidRPr="007803AE">
        <w:rPr>
          <w:rFonts w:ascii="Museo Sans 300" w:hAnsi="Museo Sans 300"/>
          <w:color w:val="auto"/>
          <w:sz w:val="22"/>
          <w:szCs w:val="22"/>
        </w:rPr>
        <w:tab/>
      </w:r>
      <w:r w:rsidRPr="007803AE">
        <w:rPr>
          <w:rFonts w:ascii="Museo Sans 300" w:hAnsi="Museo Sans 300"/>
          <w:color w:val="auto"/>
          <w:sz w:val="22"/>
          <w:szCs w:val="22"/>
        </w:rPr>
        <w:t xml:space="preserve">70% </w:t>
      </w:r>
      <w:r w:rsidRPr="007803AE">
        <w:rPr>
          <w:rFonts w:ascii="Museo Sans 300" w:hAnsi="Museo Sans 300"/>
          <w:color w:val="auto"/>
          <w:sz w:val="22"/>
          <w:szCs w:val="22"/>
        </w:rPr>
        <w:tab/>
        <w:t>Menoscabo Laboral</w:t>
      </w:r>
      <w:r w:rsidR="004A2619" w:rsidRPr="007803AE">
        <w:rPr>
          <w:rFonts w:ascii="Museo Sans 300" w:hAnsi="Museo Sans 300"/>
          <w:color w:val="auto"/>
          <w:sz w:val="22"/>
          <w:szCs w:val="22"/>
        </w:rPr>
        <w:t xml:space="preserve"> </w:t>
      </w:r>
      <w:r w:rsidRPr="007803AE">
        <w:rPr>
          <w:rFonts w:ascii="Museo Sans 300" w:hAnsi="Museo Sans 300"/>
          <w:color w:val="auto"/>
          <w:sz w:val="22"/>
          <w:szCs w:val="22"/>
        </w:rPr>
        <w:t>Permanente</w:t>
      </w:r>
    </w:p>
    <w:p w14:paraId="2624EEC5" w14:textId="77777777" w:rsidR="004A2619" w:rsidRPr="007803AE" w:rsidRDefault="004A2619" w:rsidP="004A2619">
      <w:pPr>
        <w:pStyle w:val="Default"/>
        <w:ind w:left="709" w:firstLine="284"/>
        <w:jc w:val="both"/>
        <w:rPr>
          <w:rFonts w:ascii="Museo Sans 300" w:hAnsi="Museo Sans 300"/>
          <w:color w:val="auto"/>
          <w:sz w:val="22"/>
          <w:szCs w:val="22"/>
        </w:rPr>
      </w:pPr>
    </w:p>
    <w:p w14:paraId="2624EEC6" w14:textId="77777777" w:rsidR="00487278" w:rsidRPr="007803AE" w:rsidRDefault="005A6C2C" w:rsidP="000B52C0">
      <w:pPr>
        <w:numPr>
          <w:ilvl w:val="0"/>
          <w:numId w:val="115"/>
        </w:numPr>
        <w:ind w:left="425" w:hanging="425"/>
        <w:jc w:val="both"/>
        <w:rPr>
          <w:rFonts w:ascii="Museo Sans 300" w:hAnsi="Museo Sans 300" w:cs="Arial"/>
          <w:sz w:val="22"/>
          <w:szCs w:val="22"/>
        </w:rPr>
      </w:pPr>
      <w:r w:rsidRPr="007803AE">
        <w:rPr>
          <w:rFonts w:ascii="Museo Sans 300" w:hAnsi="Museo Sans 300" w:cs="Arial"/>
          <w:sz w:val="22"/>
          <w:szCs w:val="22"/>
        </w:rPr>
        <w:t>El hipoacúsico profundo, con fonación educada y lectura labial, se le as</w:t>
      </w:r>
      <w:r w:rsidR="00D47E01" w:rsidRPr="007803AE">
        <w:rPr>
          <w:rFonts w:ascii="Museo Sans 300" w:hAnsi="Museo Sans 300" w:cs="Arial"/>
          <w:sz w:val="22"/>
          <w:szCs w:val="22"/>
        </w:rPr>
        <w:t>igna un 40% de menoscabo global</w:t>
      </w:r>
      <w:r w:rsidR="004A2619" w:rsidRPr="007803AE">
        <w:rPr>
          <w:rFonts w:ascii="Museo Sans 300" w:hAnsi="Museo Sans 300" w:cs="Arial"/>
          <w:sz w:val="22"/>
          <w:szCs w:val="22"/>
        </w:rPr>
        <w:t>.</w:t>
      </w:r>
    </w:p>
    <w:p w14:paraId="2624EEC7" w14:textId="77777777" w:rsidR="004A2619" w:rsidRPr="007803AE" w:rsidRDefault="004A2619" w:rsidP="004A2619">
      <w:pPr>
        <w:ind w:left="425"/>
        <w:jc w:val="both"/>
        <w:rPr>
          <w:rFonts w:ascii="Museo Sans 300" w:hAnsi="Museo Sans 300" w:cs="Arial"/>
          <w:sz w:val="22"/>
          <w:szCs w:val="22"/>
        </w:rPr>
      </w:pPr>
    </w:p>
    <w:p w14:paraId="2624EEC9" w14:textId="22D36535" w:rsidR="004A2619" w:rsidRPr="007803AE" w:rsidRDefault="005A6C2C" w:rsidP="004A2619">
      <w:pPr>
        <w:numPr>
          <w:ilvl w:val="0"/>
          <w:numId w:val="115"/>
        </w:numPr>
        <w:ind w:left="425" w:hanging="425"/>
        <w:jc w:val="both"/>
        <w:rPr>
          <w:rFonts w:ascii="Museo Sans 300" w:hAnsi="Museo Sans 300" w:cs="Arial"/>
          <w:sz w:val="22"/>
          <w:szCs w:val="22"/>
        </w:rPr>
      </w:pPr>
      <w:r w:rsidRPr="007803AE">
        <w:rPr>
          <w:rFonts w:ascii="Museo Sans 300" w:hAnsi="Museo Sans 300" w:cs="Arial"/>
          <w:sz w:val="22"/>
          <w:szCs w:val="22"/>
        </w:rPr>
        <w:t xml:space="preserve">El hipoacúsico </w:t>
      </w:r>
      <w:r w:rsidR="007214D8" w:rsidRPr="007803AE">
        <w:rPr>
          <w:rFonts w:ascii="Museo Sans 300" w:hAnsi="Museo Sans 300" w:cs="Arial"/>
          <w:sz w:val="22"/>
          <w:szCs w:val="22"/>
        </w:rPr>
        <w:t xml:space="preserve">profundo </w:t>
      </w:r>
      <w:r w:rsidRPr="007803AE">
        <w:rPr>
          <w:rFonts w:ascii="Museo Sans 300" w:hAnsi="Museo Sans 300" w:cs="Arial"/>
          <w:sz w:val="22"/>
          <w:szCs w:val="22"/>
        </w:rPr>
        <w:t>sin fonación y sólo lectura labial, se le as</w:t>
      </w:r>
      <w:r w:rsidR="00D47E01" w:rsidRPr="007803AE">
        <w:rPr>
          <w:rFonts w:ascii="Museo Sans 300" w:hAnsi="Museo Sans 300" w:cs="Arial"/>
          <w:sz w:val="22"/>
          <w:szCs w:val="22"/>
        </w:rPr>
        <w:t>igna un 55% de menoscabo global</w:t>
      </w:r>
      <w:r w:rsidR="004A2619" w:rsidRPr="007803AE">
        <w:rPr>
          <w:rFonts w:ascii="Museo Sans 300" w:hAnsi="Museo Sans 300" w:cs="Arial"/>
          <w:sz w:val="22"/>
          <w:szCs w:val="22"/>
        </w:rPr>
        <w:t>.</w:t>
      </w:r>
    </w:p>
    <w:p w14:paraId="7170D11C" w14:textId="129F4FC4" w:rsidR="00660CAE" w:rsidRPr="007803AE" w:rsidRDefault="00660CAE" w:rsidP="00660CAE">
      <w:pPr>
        <w:pStyle w:val="Prrafodelista"/>
        <w:rPr>
          <w:rFonts w:ascii="Museo Sans 300" w:hAnsi="Museo Sans 300" w:cs="Arial"/>
          <w:sz w:val="22"/>
          <w:szCs w:val="22"/>
        </w:rPr>
      </w:pPr>
    </w:p>
    <w:p w14:paraId="2624EECA" w14:textId="77777777" w:rsidR="007214D8" w:rsidRPr="007803AE" w:rsidRDefault="007214D8" w:rsidP="000B52C0">
      <w:pPr>
        <w:pStyle w:val="Default"/>
        <w:numPr>
          <w:ilvl w:val="0"/>
          <w:numId w:val="115"/>
        </w:numPr>
        <w:ind w:left="425" w:hanging="425"/>
        <w:jc w:val="both"/>
        <w:rPr>
          <w:rFonts w:ascii="Museo Sans 300" w:hAnsi="Museo Sans 300"/>
          <w:color w:val="auto"/>
          <w:sz w:val="22"/>
          <w:szCs w:val="22"/>
        </w:rPr>
      </w:pPr>
      <w:r w:rsidRPr="007803AE">
        <w:rPr>
          <w:rFonts w:ascii="Museo Sans 300" w:hAnsi="Museo Sans 300"/>
          <w:color w:val="auto"/>
          <w:sz w:val="22"/>
          <w:szCs w:val="22"/>
        </w:rPr>
        <w:t xml:space="preserve">El Tinitus intratable demostrado en audiometría, si es unilateral y no está asociado a hipoacusia, asigna un menoscabo de hasta 5%; si es bilateral y no está asociado a hipoacusia, asigna un menoscabo de hasta 10%, según su grado de interferencia con las actividades de la vida </w:t>
      </w:r>
      <w:r w:rsidR="00564156" w:rsidRPr="007803AE">
        <w:rPr>
          <w:rFonts w:ascii="Museo Sans 300" w:hAnsi="Museo Sans 300"/>
          <w:color w:val="auto"/>
          <w:sz w:val="22"/>
          <w:szCs w:val="22"/>
        </w:rPr>
        <w:t>laboral</w:t>
      </w:r>
      <w:r w:rsidRPr="007803AE">
        <w:rPr>
          <w:rFonts w:ascii="Museo Sans 300" w:hAnsi="Museo Sans 300"/>
          <w:color w:val="auto"/>
          <w:sz w:val="22"/>
          <w:szCs w:val="22"/>
        </w:rPr>
        <w:t xml:space="preserve">. Impedimentos secundarios o asociados a hipoacusia no asignan menoscabo. </w:t>
      </w:r>
    </w:p>
    <w:p w14:paraId="2624EECC" w14:textId="77777777" w:rsidR="00D47E01" w:rsidRPr="007803AE" w:rsidRDefault="005A6C2C" w:rsidP="000B52C0">
      <w:pPr>
        <w:pStyle w:val="Prrafodelista"/>
        <w:numPr>
          <w:ilvl w:val="0"/>
          <w:numId w:val="179"/>
        </w:numPr>
        <w:ind w:left="425" w:hanging="425"/>
        <w:jc w:val="both"/>
        <w:rPr>
          <w:rFonts w:ascii="Museo Sans 300" w:hAnsi="Museo Sans 300" w:cs="Arial"/>
          <w:b/>
          <w:sz w:val="22"/>
          <w:szCs w:val="22"/>
        </w:rPr>
      </w:pPr>
      <w:r w:rsidRPr="007803AE">
        <w:rPr>
          <w:rFonts w:ascii="Museo Sans 300" w:hAnsi="Museo Sans 300" w:cs="Arial"/>
          <w:b/>
          <w:sz w:val="22"/>
          <w:szCs w:val="22"/>
        </w:rPr>
        <w:t>EQUILIBRIO</w:t>
      </w:r>
      <w:r w:rsidR="004A2619" w:rsidRPr="007803AE">
        <w:rPr>
          <w:rFonts w:ascii="Museo Sans 300" w:hAnsi="Museo Sans 300" w:cs="Arial"/>
          <w:b/>
          <w:sz w:val="22"/>
          <w:szCs w:val="22"/>
        </w:rPr>
        <w:t>.</w:t>
      </w:r>
    </w:p>
    <w:p w14:paraId="2624EECD" w14:textId="77777777" w:rsidR="004A2619" w:rsidRPr="007803AE" w:rsidRDefault="004A2619" w:rsidP="004A2619">
      <w:pPr>
        <w:jc w:val="both"/>
        <w:rPr>
          <w:rFonts w:ascii="Museo Sans 300" w:hAnsi="Museo Sans 300" w:cs="Arial"/>
          <w:b/>
          <w:sz w:val="22"/>
          <w:szCs w:val="22"/>
        </w:rPr>
      </w:pPr>
    </w:p>
    <w:p w14:paraId="2624EECE" w14:textId="77777777" w:rsidR="00D942B8" w:rsidRPr="007803AE" w:rsidRDefault="00D942B8" w:rsidP="00D47E01">
      <w:pPr>
        <w:jc w:val="both"/>
        <w:rPr>
          <w:rFonts w:ascii="Museo Sans 300" w:hAnsi="Museo Sans 300" w:cs="Arial"/>
          <w:b/>
          <w:sz w:val="22"/>
          <w:szCs w:val="22"/>
        </w:rPr>
      </w:pPr>
      <w:r w:rsidRPr="007803AE">
        <w:rPr>
          <w:rFonts w:ascii="Museo Sans 300" w:hAnsi="Museo Sans 300"/>
          <w:sz w:val="22"/>
          <w:szCs w:val="22"/>
        </w:rPr>
        <w:t>Los Impedimentos del Equilibrio considerados en este capítulo</w:t>
      </w:r>
      <w:r w:rsidR="000E79AE" w:rsidRPr="007803AE">
        <w:rPr>
          <w:rFonts w:ascii="Museo Sans 300" w:hAnsi="Museo Sans 300"/>
          <w:sz w:val="22"/>
          <w:szCs w:val="22"/>
        </w:rPr>
        <w:t>,</w:t>
      </w:r>
      <w:r w:rsidRPr="007803AE">
        <w:rPr>
          <w:rFonts w:ascii="Museo Sans 300" w:hAnsi="Museo Sans 300"/>
          <w:sz w:val="22"/>
          <w:szCs w:val="22"/>
        </w:rPr>
        <w:t xml:space="preserve"> corresponden a los derivados de problemas del Laberinto, Vestíbulo, sus vías, y su manifestación el Vértigo. </w:t>
      </w:r>
    </w:p>
    <w:p w14:paraId="2624EECF" w14:textId="77777777" w:rsidR="000E79AE" w:rsidRPr="007803AE" w:rsidRDefault="000E79AE" w:rsidP="00D942B8">
      <w:pPr>
        <w:pStyle w:val="Default"/>
        <w:jc w:val="both"/>
        <w:rPr>
          <w:rFonts w:ascii="Museo Sans 300" w:hAnsi="Museo Sans 300"/>
          <w:color w:val="auto"/>
          <w:sz w:val="22"/>
          <w:szCs w:val="22"/>
        </w:rPr>
      </w:pPr>
    </w:p>
    <w:p w14:paraId="2624EED0" w14:textId="77777777" w:rsidR="00D942B8" w:rsidRPr="007803AE" w:rsidRDefault="00D942B8" w:rsidP="00D942B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Los Impedimentos laberínticos exclusivos son temporales y no asignan menoscabo permanente, salvo que sean bilaterales. </w:t>
      </w:r>
    </w:p>
    <w:p w14:paraId="2624EED1" w14:textId="77777777" w:rsidR="00564156" w:rsidRPr="007803AE" w:rsidRDefault="00564156" w:rsidP="00D942B8">
      <w:pPr>
        <w:pStyle w:val="Default"/>
        <w:jc w:val="both"/>
        <w:rPr>
          <w:rFonts w:ascii="Museo Sans 300" w:hAnsi="Museo Sans 300"/>
          <w:color w:val="auto"/>
          <w:sz w:val="22"/>
          <w:szCs w:val="22"/>
        </w:rPr>
      </w:pPr>
    </w:p>
    <w:p w14:paraId="2624EED2" w14:textId="77777777" w:rsidR="00D942B8" w:rsidRPr="007803AE" w:rsidRDefault="00D942B8" w:rsidP="00D942B8">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La pérdida completa de la función vestibular puede ser uni o bilateral. En las unilaterales, el vértigo es temporal y no asigna menoscabo permanente. </w:t>
      </w:r>
    </w:p>
    <w:p w14:paraId="2624EED3" w14:textId="77777777" w:rsidR="000E79AE" w:rsidRPr="007803AE" w:rsidRDefault="000E79AE" w:rsidP="00D942B8">
      <w:pPr>
        <w:pStyle w:val="Default"/>
        <w:jc w:val="both"/>
        <w:rPr>
          <w:rFonts w:ascii="Museo Sans 300" w:hAnsi="Museo Sans 300"/>
          <w:color w:val="auto"/>
          <w:sz w:val="22"/>
          <w:szCs w:val="22"/>
        </w:rPr>
      </w:pPr>
    </w:p>
    <w:p w14:paraId="2624EED4" w14:textId="6991084E" w:rsidR="00D942B8" w:rsidRPr="007803AE" w:rsidRDefault="00D942B8" w:rsidP="004A2619">
      <w:pPr>
        <w:jc w:val="both"/>
        <w:rPr>
          <w:rFonts w:ascii="Museo Sans 300" w:hAnsi="Museo Sans 300" w:cs="Arial"/>
          <w:sz w:val="22"/>
          <w:szCs w:val="22"/>
        </w:rPr>
      </w:pPr>
      <w:r w:rsidRPr="007803AE">
        <w:rPr>
          <w:rFonts w:ascii="Museo Sans 300" w:hAnsi="Museo Sans 300" w:cs="Arial"/>
          <w:sz w:val="22"/>
          <w:szCs w:val="22"/>
        </w:rPr>
        <w:t xml:space="preserve">Las pérdidas de </w:t>
      </w:r>
      <w:r w:rsidR="000E79AE" w:rsidRPr="007803AE">
        <w:rPr>
          <w:rFonts w:ascii="Museo Sans 300" w:hAnsi="Museo Sans 300" w:cs="Arial"/>
          <w:sz w:val="22"/>
          <w:szCs w:val="22"/>
        </w:rPr>
        <w:t xml:space="preserve">la </w:t>
      </w:r>
      <w:r w:rsidRPr="007803AE">
        <w:rPr>
          <w:rFonts w:ascii="Museo Sans 300" w:hAnsi="Museo Sans 300" w:cs="Arial"/>
          <w:sz w:val="22"/>
          <w:szCs w:val="22"/>
        </w:rPr>
        <w:t>función</w:t>
      </w:r>
      <w:r w:rsidR="000E79AE" w:rsidRPr="007803AE">
        <w:rPr>
          <w:rFonts w:ascii="Museo Sans 300" w:hAnsi="Museo Sans 300" w:cs="Arial"/>
          <w:sz w:val="22"/>
          <w:szCs w:val="22"/>
        </w:rPr>
        <w:t xml:space="preserve"> </w:t>
      </w:r>
      <w:r w:rsidRPr="007803AE">
        <w:rPr>
          <w:rFonts w:ascii="Museo Sans 300" w:hAnsi="Museo Sans 300" w:cs="Arial"/>
          <w:sz w:val="22"/>
          <w:szCs w:val="22"/>
        </w:rPr>
        <w:t>vestibular bilateral compensan en períodos de seis a ocho meses, lapso que deberán estar en observa</w:t>
      </w:r>
      <w:r w:rsidR="004A2619" w:rsidRPr="007803AE">
        <w:rPr>
          <w:rFonts w:ascii="Museo Sans 300" w:hAnsi="Museo Sans 300" w:cs="Arial"/>
          <w:sz w:val="22"/>
          <w:szCs w:val="22"/>
        </w:rPr>
        <w:t>ción previo a su configuración.</w:t>
      </w:r>
    </w:p>
    <w:p w14:paraId="2624EED5" w14:textId="77777777" w:rsidR="004A2619" w:rsidRPr="007803AE" w:rsidRDefault="004A2619" w:rsidP="004A2619">
      <w:pPr>
        <w:jc w:val="both"/>
        <w:rPr>
          <w:rFonts w:ascii="Museo Sans 300" w:hAnsi="Museo Sans 300" w:cs="Arial"/>
          <w:sz w:val="22"/>
          <w:szCs w:val="22"/>
        </w:rPr>
      </w:pPr>
    </w:p>
    <w:p w14:paraId="2624EED6" w14:textId="77777777" w:rsidR="00487278" w:rsidRPr="007803AE" w:rsidRDefault="005A6C2C" w:rsidP="000B52C0">
      <w:pPr>
        <w:numPr>
          <w:ilvl w:val="0"/>
          <w:numId w:val="117"/>
        </w:numPr>
        <w:ind w:left="993" w:hanging="284"/>
        <w:jc w:val="both"/>
        <w:rPr>
          <w:rFonts w:ascii="Museo Sans 300" w:hAnsi="Museo Sans 300" w:cs="Arial"/>
          <w:b/>
          <w:sz w:val="22"/>
          <w:szCs w:val="22"/>
        </w:rPr>
      </w:pPr>
      <w:r w:rsidRPr="007803AE">
        <w:rPr>
          <w:rFonts w:ascii="Museo Sans 300" w:hAnsi="Museo Sans 300" w:cs="Arial"/>
          <w:b/>
          <w:sz w:val="22"/>
          <w:szCs w:val="22"/>
        </w:rPr>
        <w:t>Pérdida Completa de la Función Vestibular</w:t>
      </w:r>
      <w:r w:rsidR="004A2619" w:rsidRPr="007803AE">
        <w:rPr>
          <w:rFonts w:ascii="Museo Sans 300" w:hAnsi="Museo Sans 300" w:cs="Arial"/>
          <w:b/>
          <w:sz w:val="22"/>
          <w:szCs w:val="22"/>
        </w:rPr>
        <w:t>.</w:t>
      </w:r>
    </w:p>
    <w:p w14:paraId="2624EED7" w14:textId="77777777" w:rsidR="004A2619" w:rsidRPr="007803AE" w:rsidRDefault="004A2619" w:rsidP="00C07EF8">
      <w:pPr>
        <w:ind w:left="709"/>
        <w:jc w:val="both"/>
        <w:rPr>
          <w:rFonts w:ascii="Museo Sans 300" w:hAnsi="Museo Sans 300" w:cs="Arial"/>
          <w:sz w:val="22"/>
          <w:szCs w:val="22"/>
        </w:rPr>
      </w:pPr>
    </w:p>
    <w:p w14:paraId="2624EED8" w14:textId="77777777" w:rsidR="00487278" w:rsidRPr="007803AE" w:rsidRDefault="005A6C2C" w:rsidP="00D45F6F">
      <w:pPr>
        <w:widowControl w:val="0"/>
        <w:ind w:left="709"/>
        <w:jc w:val="both"/>
        <w:rPr>
          <w:rFonts w:ascii="Museo Sans 300" w:hAnsi="Museo Sans 300" w:cs="Arial"/>
          <w:sz w:val="22"/>
          <w:szCs w:val="22"/>
        </w:rPr>
      </w:pPr>
      <w:r w:rsidRPr="007803AE">
        <w:rPr>
          <w:rFonts w:ascii="Museo Sans 300" w:hAnsi="Museo Sans 300" w:cs="Arial"/>
          <w:sz w:val="22"/>
          <w:szCs w:val="22"/>
        </w:rPr>
        <w:t xml:space="preserve">Esta pérdida puede ser unilateral o bilateral. Cuando la pérdida es unilateral el equilibrio no se ha alterado permanentemente y se compensará con el Núcleo Vestibular Central, por lo tanto, no se debe otorgar porcentaje </w:t>
      </w:r>
      <w:r w:rsidR="00487278" w:rsidRPr="007803AE">
        <w:rPr>
          <w:rFonts w:ascii="Museo Sans 300" w:hAnsi="Museo Sans 300" w:cs="Arial"/>
          <w:sz w:val="22"/>
          <w:szCs w:val="22"/>
        </w:rPr>
        <w:t>de menoscabo por esta patología</w:t>
      </w:r>
    </w:p>
    <w:p w14:paraId="2624EED9" w14:textId="77777777" w:rsidR="00C07EF8" w:rsidRPr="007803AE" w:rsidRDefault="00C07EF8" w:rsidP="00C07EF8">
      <w:pPr>
        <w:jc w:val="both"/>
        <w:rPr>
          <w:rFonts w:ascii="Museo Sans 300" w:hAnsi="Museo Sans 300" w:cs="Arial"/>
          <w:sz w:val="22"/>
          <w:szCs w:val="22"/>
        </w:rPr>
      </w:pPr>
    </w:p>
    <w:p w14:paraId="2624EEDA" w14:textId="77777777" w:rsidR="00487278" w:rsidRPr="007803AE" w:rsidRDefault="005A6C2C" w:rsidP="00C07EF8">
      <w:pPr>
        <w:ind w:left="709"/>
        <w:jc w:val="both"/>
        <w:rPr>
          <w:rFonts w:ascii="Museo Sans 300" w:hAnsi="Museo Sans 300" w:cs="Arial"/>
          <w:sz w:val="22"/>
          <w:szCs w:val="22"/>
        </w:rPr>
      </w:pPr>
      <w:r w:rsidRPr="007803AE">
        <w:rPr>
          <w:rFonts w:ascii="Museo Sans 300" w:hAnsi="Museo Sans 300" w:cs="Arial"/>
          <w:sz w:val="22"/>
          <w:szCs w:val="22"/>
        </w:rPr>
        <w:t>Cuando la pérdida es bilateral puede esperarse cierto grado de compensación mediante mecanismo</w:t>
      </w:r>
      <w:r w:rsidR="000656C7" w:rsidRPr="007803AE">
        <w:rPr>
          <w:rFonts w:ascii="Museo Sans 300" w:hAnsi="Museo Sans 300" w:cs="Arial"/>
          <w:sz w:val="22"/>
          <w:szCs w:val="22"/>
        </w:rPr>
        <w:t>s</w:t>
      </w:r>
      <w:r w:rsidRPr="007803AE">
        <w:rPr>
          <w:rFonts w:ascii="Museo Sans 300" w:hAnsi="Museo Sans 300" w:cs="Arial"/>
          <w:sz w:val="22"/>
          <w:szCs w:val="22"/>
        </w:rPr>
        <w:t xml:space="preserve"> kinestésicos y visuales.</w:t>
      </w:r>
    </w:p>
    <w:p w14:paraId="2624EEDB" w14:textId="77777777" w:rsidR="00C07EF8" w:rsidRPr="007803AE" w:rsidRDefault="00C07EF8" w:rsidP="00C07EF8">
      <w:pPr>
        <w:jc w:val="both"/>
        <w:rPr>
          <w:rFonts w:ascii="Museo Sans 300" w:hAnsi="Museo Sans 300" w:cs="Arial"/>
          <w:sz w:val="22"/>
          <w:szCs w:val="22"/>
        </w:rPr>
      </w:pPr>
    </w:p>
    <w:p w14:paraId="2624EEDC" w14:textId="77777777" w:rsidR="00487278" w:rsidRPr="007803AE" w:rsidRDefault="005A6C2C" w:rsidP="00C07EF8">
      <w:pPr>
        <w:ind w:left="709"/>
        <w:jc w:val="both"/>
        <w:rPr>
          <w:rFonts w:ascii="Museo Sans 300" w:hAnsi="Museo Sans 300" w:cs="Arial"/>
          <w:sz w:val="22"/>
          <w:szCs w:val="22"/>
        </w:rPr>
      </w:pPr>
      <w:r w:rsidRPr="007803AE">
        <w:rPr>
          <w:rFonts w:ascii="Museo Sans 300" w:hAnsi="Museo Sans 300" w:cs="Arial"/>
          <w:sz w:val="22"/>
          <w:szCs w:val="22"/>
        </w:rPr>
        <w:t>En ambas condiciones se les exigirá un período mínimo de evolución de 12 meses, con tratamiento médico especializado.</w:t>
      </w:r>
    </w:p>
    <w:p w14:paraId="5851FE14" w14:textId="77777777" w:rsidR="00420BBF" w:rsidRPr="007803AE" w:rsidRDefault="00420BBF" w:rsidP="00DC2643">
      <w:pPr>
        <w:ind w:left="720"/>
        <w:jc w:val="both"/>
        <w:rPr>
          <w:rFonts w:ascii="Museo Sans 300" w:hAnsi="Museo Sans 300" w:cs="Arial"/>
          <w:sz w:val="22"/>
          <w:szCs w:val="22"/>
        </w:rPr>
      </w:pPr>
    </w:p>
    <w:p w14:paraId="2624EEDE" w14:textId="77777777" w:rsidR="000E79AE" w:rsidRPr="007803AE" w:rsidRDefault="005A6C2C" w:rsidP="000B52C0">
      <w:pPr>
        <w:numPr>
          <w:ilvl w:val="0"/>
          <w:numId w:val="117"/>
        </w:numPr>
        <w:ind w:left="993" w:hanging="284"/>
        <w:jc w:val="both"/>
        <w:rPr>
          <w:rFonts w:ascii="Museo Sans 300" w:hAnsi="Museo Sans 300" w:cs="Arial"/>
          <w:b/>
          <w:sz w:val="22"/>
          <w:szCs w:val="22"/>
        </w:rPr>
      </w:pPr>
      <w:r w:rsidRPr="007803AE">
        <w:rPr>
          <w:rFonts w:ascii="Museo Sans 300" w:hAnsi="Museo Sans 300" w:cs="Arial"/>
          <w:b/>
          <w:sz w:val="22"/>
          <w:szCs w:val="22"/>
        </w:rPr>
        <w:t>Pérdida de la Función Laberinto – Vestibular</w:t>
      </w:r>
      <w:r w:rsidR="004A2619" w:rsidRPr="007803AE">
        <w:rPr>
          <w:rFonts w:ascii="Museo Sans 300" w:hAnsi="Museo Sans 300" w:cs="Arial"/>
          <w:b/>
          <w:sz w:val="22"/>
          <w:szCs w:val="22"/>
        </w:rPr>
        <w:t>.</w:t>
      </w:r>
    </w:p>
    <w:p w14:paraId="2624EEDF" w14:textId="77777777" w:rsidR="004A2619" w:rsidRPr="007803AE" w:rsidRDefault="004A2619" w:rsidP="00C07EF8">
      <w:pPr>
        <w:ind w:left="709"/>
        <w:jc w:val="both"/>
        <w:rPr>
          <w:rFonts w:ascii="Museo Sans 300" w:hAnsi="Museo Sans 300" w:cs="Arial"/>
          <w:sz w:val="22"/>
          <w:szCs w:val="22"/>
        </w:rPr>
      </w:pPr>
    </w:p>
    <w:p w14:paraId="2624EEE0" w14:textId="77777777" w:rsidR="00487278" w:rsidRPr="007803AE" w:rsidRDefault="005A6C2C" w:rsidP="00C07EF8">
      <w:pPr>
        <w:ind w:left="709"/>
        <w:jc w:val="both"/>
        <w:rPr>
          <w:rFonts w:ascii="Museo Sans 300" w:hAnsi="Museo Sans 300" w:cs="Arial"/>
          <w:sz w:val="22"/>
          <w:szCs w:val="22"/>
        </w:rPr>
      </w:pPr>
      <w:r w:rsidRPr="007803AE">
        <w:rPr>
          <w:rFonts w:ascii="Museo Sans 300" w:hAnsi="Museo Sans 300" w:cs="Arial"/>
          <w:sz w:val="22"/>
          <w:szCs w:val="22"/>
        </w:rPr>
        <w:t xml:space="preserve">La enfermedad de Meniere se caracteriza por ataques paroxísticos de vértigo, tinitus y pérdida fluctuante de la audición. Pudiendo coexistir náuseas, vómitos y ataxia. Las remisiones son irregulares e impredecibles pero pueden ser permanentes, en consecuencia la severidad del daño existente se determinará sólo después de una observación prolongada de por lo menos </w:t>
      </w:r>
      <w:r w:rsidR="000656C7" w:rsidRPr="007803AE">
        <w:rPr>
          <w:rFonts w:ascii="Museo Sans 300" w:hAnsi="Museo Sans 300" w:cs="Arial"/>
          <w:sz w:val="22"/>
          <w:szCs w:val="22"/>
        </w:rPr>
        <w:t>doce</w:t>
      </w:r>
      <w:r w:rsidRPr="007803AE">
        <w:rPr>
          <w:rFonts w:ascii="Museo Sans 300" w:hAnsi="Museo Sans 300" w:cs="Arial"/>
          <w:sz w:val="22"/>
          <w:szCs w:val="22"/>
        </w:rPr>
        <w:t xml:space="preserve"> meses.</w:t>
      </w:r>
    </w:p>
    <w:p w14:paraId="2624EEE1" w14:textId="77777777" w:rsidR="00C07EF8" w:rsidRPr="007803AE" w:rsidRDefault="00C07EF8" w:rsidP="00C07EF8">
      <w:pPr>
        <w:jc w:val="both"/>
        <w:rPr>
          <w:rFonts w:ascii="Museo Sans 300" w:hAnsi="Museo Sans 300" w:cs="Arial"/>
          <w:sz w:val="22"/>
          <w:szCs w:val="22"/>
        </w:rPr>
      </w:pPr>
    </w:p>
    <w:p w14:paraId="2624EEE2" w14:textId="6994562F" w:rsidR="00487278" w:rsidRPr="007803AE" w:rsidRDefault="005A6C2C" w:rsidP="004B792E">
      <w:pPr>
        <w:widowControl w:val="0"/>
        <w:ind w:left="709"/>
        <w:jc w:val="both"/>
        <w:rPr>
          <w:rFonts w:ascii="Museo Sans 300" w:hAnsi="Museo Sans 300" w:cs="Arial"/>
          <w:sz w:val="22"/>
          <w:szCs w:val="22"/>
        </w:rPr>
      </w:pPr>
      <w:r w:rsidRPr="007803AE">
        <w:rPr>
          <w:rFonts w:ascii="Museo Sans 300" w:hAnsi="Museo Sans 300" w:cs="Arial"/>
          <w:sz w:val="22"/>
          <w:szCs w:val="22"/>
        </w:rPr>
        <w:t xml:space="preserve">El estudio de ambas alteraciones funcionales se efectuará por </w:t>
      </w:r>
      <w:r w:rsidR="00564156" w:rsidRPr="007803AE">
        <w:rPr>
          <w:rFonts w:ascii="Museo Sans 300" w:hAnsi="Museo Sans 300" w:cs="Arial"/>
          <w:sz w:val="22"/>
          <w:szCs w:val="22"/>
        </w:rPr>
        <w:t>Audiometrías</w:t>
      </w:r>
      <w:r w:rsidRPr="007803AE">
        <w:rPr>
          <w:rFonts w:ascii="Museo Sans 300" w:hAnsi="Museo Sans 300" w:cs="Arial"/>
          <w:sz w:val="22"/>
          <w:szCs w:val="22"/>
        </w:rPr>
        <w:t>, Impedanciometrias, Electronistagmografías y Potenciales Evoca</w:t>
      </w:r>
      <w:r w:rsidR="00D942B8" w:rsidRPr="007803AE">
        <w:rPr>
          <w:rFonts w:ascii="Museo Sans 300" w:hAnsi="Museo Sans 300" w:cs="Arial"/>
          <w:sz w:val="22"/>
          <w:szCs w:val="22"/>
        </w:rPr>
        <w:t>dos Auditivos de Tallo Cerebral, examen neuro-otorrino, radiografías, TAC, RNM, VIII par.</w:t>
      </w:r>
    </w:p>
    <w:p w14:paraId="7ABB3A96" w14:textId="77777777" w:rsidR="004A3346" w:rsidRPr="007803AE" w:rsidRDefault="004A3346" w:rsidP="004B792E">
      <w:pPr>
        <w:widowControl w:val="0"/>
        <w:ind w:left="709"/>
        <w:jc w:val="both"/>
        <w:rPr>
          <w:rFonts w:ascii="Museo Sans 300" w:hAnsi="Museo Sans 300" w:cs="Arial"/>
          <w:sz w:val="22"/>
          <w:szCs w:val="22"/>
        </w:rPr>
      </w:pPr>
    </w:p>
    <w:p w14:paraId="143D54B4" w14:textId="77777777" w:rsidR="001100D7" w:rsidRDefault="001100D7" w:rsidP="00D47E01">
      <w:pPr>
        <w:jc w:val="both"/>
        <w:rPr>
          <w:rFonts w:ascii="Museo Sans 300" w:hAnsi="Museo Sans 300" w:cs="Arial"/>
          <w:b/>
          <w:sz w:val="22"/>
          <w:szCs w:val="22"/>
        </w:rPr>
      </w:pPr>
    </w:p>
    <w:p w14:paraId="2624EEE4" w14:textId="77777777" w:rsidR="00B45543" w:rsidRDefault="00B45543" w:rsidP="00D47E01">
      <w:pPr>
        <w:jc w:val="both"/>
        <w:rPr>
          <w:rFonts w:ascii="Museo Sans 300" w:hAnsi="Museo Sans 300" w:cs="Arial"/>
          <w:b/>
          <w:sz w:val="22"/>
          <w:szCs w:val="22"/>
        </w:rPr>
      </w:pPr>
      <w:r w:rsidRPr="007803AE">
        <w:rPr>
          <w:rFonts w:ascii="Museo Sans 300" w:hAnsi="Museo Sans 300" w:cs="Arial"/>
          <w:b/>
          <w:sz w:val="22"/>
          <w:szCs w:val="22"/>
        </w:rPr>
        <w:t>MENOSCABO</w:t>
      </w:r>
      <w:r w:rsidR="00DC2643" w:rsidRPr="007803AE">
        <w:rPr>
          <w:rFonts w:ascii="Museo Sans 300" w:hAnsi="Museo Sans 300" w:cs="Arial"/>
          <w:b/>
          <w:sz w:val="22"/>
          <w:szCs w:val="22"/>
        </w:rPr>
        <w:t xml:space="preserve"> </w:t>
      </w:r>
      <w:r w:rsidR="00D942B8" w:rsidRPr="007803AE">
        <w:rPr>
          <w:rFonts w:ascii="Museo Sans 300" w:hAnsi="Museo Sans 300" w:cs="Arial"/>
          <w:b/>
          <w:sz w:val="22"/>
          <w:szCs w:val="22"/>
        </w:rPr>
        <w:t xml:space="preserve">LABORAL PERMANENTE POR </w:t>
      </w:r>
      <w:r w:rsidRPr="007803AE">
        <w:rPr>
          <w:rFonts w:ascii="Museo Sans 300" w:hAnsi="Museo Sans 300" w:cs="Arial"/>
          <w:b/>
          <w:sz w:val="22"/>
          <w:szCs w:val="22"/>
        </w:rPr>
        <w:t xml:space="preserve">IMPEDIMENTO VERTIGINOSO </w:t>
      </w:r>
    </w:p>
    <w:p w14:paraId="143463D5" w14:textId="77777777" w:rsidR="001100D7" w:rsidRPr="007803AE" w:rsidRDefault="001100D7" w:rsidP="00D47E01">
      <w:pPr>
        <w:jc w:val="both"/>
        <w:rPr>
          <w:rFonts w:ascii="Museo Sans 300" w:hAnsi="Museo Sans 300" w:cs="Arial"/>
          <w:b/>
          <w:sz w:val="22"/>
          <w:szCs w:val="22"/>
        </w:rPr>
      </w:pPr>
    </w:p>
    <w:p w14:paraId="2624EEE6" w14:textId="190A6E34" w:rsidR="00D942B8" w:rsidRPr="007803AE" w:rsidRDefault="00D942B8" w:rsidP="00CA3111">
      <w:pPr>
        <w:pStyle w:val="Default"/>
        <w:widowControl w:val="0"/>
        <w:jc w:val="both"/>
        <w:rPr>
          <w:rFonts w:ascii="Museo Sans 300" w:hAnsi="Museo Sans 300"/>
          <w:color w:val="auto"/>
          <w:sz w:val="22"/>
          <w:szCs w:val="22"/>
        </w:rPr>
      </w:pPr>
      <w:r w:rsidRPr="007803AE">
        <w:rPr>
          <w:rFonts w:ascii="Museo Sans 300" w:hAnsi="Museo Sans 300"/>
          <w:color w:val="auto"/>
          <w:sz w:val="22"/>
          <w:szCs w:val="22"/>
        </w:rPr>
        <w:t xml:space="preserve">El Impedimento vertiginoso se caracteriza por alucinación motora, pérdidas de posición, constantes o paroxísticas, nauseas, vómitos, </w:t>
      </w:r>
      <w:r w:rsidR="000656C7" w:rsidRPr="007803AE">
        <w:rPr>
          <w:rFonts w:ascii="Museo Sans 300" w:hAnsi="Museo Sans 300"/>
          <w:color w:val="auto"/>
          <w:sz w:val="22"/>
          <w:szCs w:val="22"/>
        </w:rPr>
        <w:t>ataxia, t</w:t>
      </w:r>
      <w:r w:rsidRPr="007803AE">
        <w:rPr>
          <w:rFonts w:ascii="Museo Sans 300" w:hAnsi="Museo Sans 300"/>
          <w:color w:val="auto"/>
          <w:sz w:val="22"/>
          <w:szCs w:val="22"/>
        </w:rPr>
        <w:t>initus, Pérdidas fluctuantes de la audición.</w:t>
      </w:r>
    </w:p>
    <w:p w14:paraId="40327A10" w14:textId="77777777" w:rsidR="004A3346" w:rsidRPr="007803AE" w:rsidRDefault="004A3346" w:rsidP="00CA3111">
      <w:pPr>
        <w:pStyle w:val="Default"/>
        <w:widowControl w:val="0"/>
        <w:jc w:val="both"/>
        <w:rPr>
          <w:rFonts w:ascii="Museo Sans 300" w:hAnsi="Museo Sans 300"/>
          <w:color w:val="auto"/>
          <w:sz w:val="22"/>
          <w:szCs w:val="22"/>
        </w:rPr>
      </w:pPr>
    </w:p>
    <w:p w14:paraId="2624EEE8" w14:textId="27E37641" w:rsidR="00B45543" w:rsidRDefault="00D942B8" w:rsidP="00D942B8">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0656C7" w:rsidRPr="007803AE">
        <w:rPr>
          <w:rFonts w:ascii="Museo Sans 300" w:hAnsi="Museo Sans 300" w:cs="Arial"/>
          <w:sz w:val="22"/>
          <w:szCs w:val="22"/>
        </w:rPr>
        <w:t xml:space="preserve">se encuentra determinado </w:t>
      </w:r>
      <w:r w:rsidRPr="007803AE">
        <w:rPr>
          <w:rFonts w:ascii="Museo Sans 300" w:hAnsi="Museo Sans 300" w:cs="Arial"/>
          <w:sz w:val="22"/>
          <w:szCs w:val="22"/>
        </w:rPr>
        <w:t>por la frecuencia de compromiso sobre las actividades de la vida laboral.</w:t>
      </w:r>
    </w:p>
    <w:p w14:paraId="5C3C68CA" w14:textId="77777777" w:rsidR="00F46E53" w:rsidRPr="007803AE" w:rsidRDefault="00F46E53" w:rsidP="00D942B8">
      <w:pPr>
        <w:jc w:val="both"/>
        <w:rPr>
          <w:rFonts w:ascii="Museo Sans 300" w:hAnsi="Museo Sans 300" w:cs="Arial"/>
          <w:sz w:val="22"/>
          <w:szCs w:val="22"/>
        </w:rPr>
      </w:pPr>
    </w:p>
    <w:p w14:paraId="2624EEEA" w14:textId="63502A7B"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1% - 10%</w:t>
      </w:r>
      <w:r w:rsidR="000656C7" w:rsidRPr="007803AE">
        <w:rPr>
          <w:rFonts w:ascii="Museo Sans 300" w:hAnsi="Museo Sans 300" w:cs="Arial"/>
          <w:sz w:val="22"/>
          <w:szCs w:val="22"/>
        </w:rPr>
        <w:t>.</w:t>
      </w:r>
    </w:p>
    <w:p w14:paraId="2624EEEB"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vértigo, controlados con tratamiento, realiza las actividades de la vida diaria y laboral.</w:t>
      </w:r>
    </w:p>
    <w:p w14:paraId="2624EEEC"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br/>
        <w:t xml:space="preserve">Clase II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11% - 20%</w:t>
      </w:r>
      <w:r w:rsidR="000656C7" w:rsidRPr="007803AE">
        <w:rPr>
          <w:rFonts w:ascii="Museo Sans 300" w:hAnsi="Museo Sans 300" w:cs="Arial"/>
          <w:sz w:val="22"/>
          <w:szCs w:val="22"/>
        </w:rPr>
        <w:t>.</w:t>
      </w:r>
    </w:p>
    <w:p w14:paraId="2624EEED" w14:textId="148CEAAC"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Existen síntomas y signos de vértigo, pero el tratamiento controla parcialmente sus manifestaciones, puede efectuar las actividades de la vida diaria y laboral.</w:t>
      </w:r>
    </w:p>
    <w:p w14:paraId="2624EEEE"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br/>
        <w:t xml:space="preserve">Clase III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21% - 35%</w:t>
      </w:r>
    </w:p>
    <w:p w14:paraId="2624EEEF"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Existen síntomas y signos de vértigo, necesita tratamiento médico continuo, sus actividades diarias no se ven comprometidas, pero su actividad laboral debe restringirse a labores ligeras.</w:t>
      </w:r>
    </w:p>
    <w:p w14:paraId="2624EEF0"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br/>
        <w:t xml:space="preserve">Clase IV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36% - 50%</w:t>
      </w:r>
    </w:p>
    <w:p w14:paraId="2624EEF1" w14:textId="77777777" w:rsidR="009D41D9" w:rsidRPr="007803AE" w:rsidRDefault="009D41D9" w:rsidP="00DC2643">
      <w:pPr>
        <w:ind w:left="1418"/>
        <w:jc w:val="both"/>
        <w:rPr>
          <w:rFonts w:ascii="Museo Sans 300" w:hAnsi="Museo Sans 300" w:cs="Arial"/>
          <w:sz w:val="22"/>
          <w:szCs w:val="22"/>
        </w:rPr>
      </w:pPr>
    </w:p>
    <w:p w14:paraId="2624EEF2"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Existen síntomas y signos de vértigo, es independiente en las actividades de la vida diaria, pero no puede desarrollar actividad laboral.</w:t>
      </w:r>
    </w:p>
    <w:p w14:paraId="11F45C64" w14:textId="77777777" w:rsidR="00420BBF" w:rsidRPr="007803AE" w:rsidRDefault="00420BBF" w:rsidP="00DC2643">
      <w:pPr>
        <w:jc w:val="both"/>
        <w:rPr>
          <w:rFonts w:ascii="Museo Sans 300" w:hAnsi="Museo Sans 300" w:cs="Arial"/>
          <w:sz w:val="22"/>
          <w:szCs w:val="22"/>
        </w:rPr>
      </w:pPr>
    </w:p>
    <w:p w14:paraId="2624EEF3"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br/>
        <w:t xml:space="preserve">Clase V </w:t>
      </w:r>
      <w:r w:rsidRPr="007803AE">
        <w:rPr>
          <w:rFonts w:ascii="Museo Sans 300" w:hAnsi="Museo Sans 300" w:cs="Arial"/>
          <w:sz w:val="22"/>
          <w:szCs w:val="22"/>
        </w:rPr>
        <w:tab/>
        <w:t xml:space="preserve">Menoscabo Global de la Persona de </w:t>
      </w:r>
      <w:r w:rsidR="00D942B8" w:rsidRPr="007803AE">
        <w:rPr>
          <w:rFonts w:ascii="Museo Sans 300" w:hAnsi="Museo Sans 300" w:cs="Arial"/>
          <w:sz w:val="22"/>
          <w:szCs w:val="22"/>
        </w:rPr>
        <w:tab/>
      </w:r>
      <w:r w:rsidRPr="007803AE">
        <w:rPr>
          <w:rFonts w:ascii="Museo Sans 300" w:hAnsi="Museo Sans 300" w:cs="Arial"/>
          <w:sz w:val="22"/>
          <w:szCs w:val="22"/>
        </w:rPr>
        <w:t>51% - 70%</w:t>
      </w:r>
    </w:p>
    <w:p w14:paraId="2624EEF4"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 xml:space="preserve">Existen síntomas y signos de vértigo; las actividades de la vida diaria no </w:t>
      </w:r>
      <w:proofErr w:type="gramStart"/>
      <w:r w:rsidRPr="007803AE">
        <w:rPr>
          <w:rFonts w:ascii="Museo Sans 300" w:hAnsi="Museo Sans 300" w:cs="Arial"/>
          <w:sz w:val="22"/>
          <w:szCs w:val="22"/>
        </w:rPr>
        <w:t>puede</w:t>
      </w:r>
      <w:proofErr w:type="gramEnd"/>
      <w:r w:rsidRPr="007803AE">
        <w:rPr>
          <w:rFonts w:ascii="Museo Sans 300" w:hAnsi="Museo Sans 300" w:cs="Arial"/>
          <w:sz w:val="22"/>
          <w:szCs w:val="22"/>
        </w:rPr>
        <w:t xml:space="preserve"> hacerlas sin ayuda, y debe estar confinado al hogar.</w:t>
      </w:r>
    </w:p>
    <w:p w14:paraId="2624EEF6" w14:textId="77777777" w:rsidR="00B45543" w:rsidRPr="007803AE" w:rsidRDefault="00B45543" w:rsidP="00DC2643">
      <w:pPr>
        <w:ind w:left="1418"/>
        <w:jc w:val="both"/>
        <w:rPr>
          <w:rFonts w:ascii="Museo Sans 300" w:hAnsi="Museo Sans 300" w:cs="Arial"/>
          <w:sz w:val="22"/>
          <w:szCs w:val="22"/>
        </w:rPr>
      </w:pPr>
    </w:p>
    <w:p w14:paraId="2624EEF7" w14:textId="77777777" w:rsidR="00C07EF8" w:rsidRPr="007803AE" w:rsidRDefault="005A6C2C" w:rsidP="000B52C0">
      <w:pPr>
        <w:numPr>
          <w:ilvl w:val="0"/>
          <w:numId w:val="116"/>
        </w:numPr>
        <w:ind w:left="425" w:hanging="425"/>
        <w:jc w:val="both"/>
        <w:rPr>
          <w:rFonts w:ascii="Museo Sans 300" w:hAnsi="Museo Sans 300" w:cs="Arial"/>
          <w:sz w:val="22"/>
          <w:szCs w:val="22"/>
        </w:rPr>
      </w:pPr>
      <w:r w:rsidRPr="007803AE">
        <w:rPr>
          <w:rFonts w:ascii="Museo Sans 300" w:hAnsi="Museo Sans 300" w:cs="Arial"/>
          <w:b/>
          <w:sz w:val="22"/>
          <w:szCs w:val="22"/>
        </w:rPr>
        <w:t>HABLA</w:t>
      </w:r>
      <w:r w:rsidR="004A2619" w:rsidRPr="007803AE">
        <w:rPr>
          <w:rFonts w:ascii="Museo Sans 300" w:hAnsi="Museo Sans 300" w:cs="Arial"/>
          <w:b/>
          <w:sz w:val="22"/>
          <w:szCs w:val="22"/>
        </w:rPr>
        <w:t>.</w:t>
      </w:r>
    </w:p>
    <w:p w14:paraId="2624EEF8" w14:textId="77777777" w:rsidR="004A2619" w:rsidRPr="007803AE" w:rsidRDefault="004A2619" w:rsidP="004A2619">
      <w:pPr>
        <w:jc w:val="both"/>
        <w:rPr>
          <w:rFonts w:ascii="Museo Sans 300" w:hAnsi="Museo Sans 300" w:cs="Arial"/>
          <w:sz w:val="22"/>
          <w:szCs w:val="22"/>
        </w:rPr>
      </w:pPr>
    </w:p>
    <w:p w14:paraId="03348B1B" w14:textId="462892ED" w:rsidR="002D254F" w:rsidRPr="007803AE" w:rsidRDefault="005A6C2C" w:rsidP="00DC2643">
      <w:pPr>
        <w:jc w:val="both"/>
        <w:rPr>
          <w:rFonts w:ascii="Museo Sans 300" w:hAnsi="Museo Sans 300" w:cs="Arial"/>
          <w:sz w:val="22"/>
          <w:szCs w:val="22"/>
        </w:rPr>
      </w:pPr>
      <w:r w:rsidRPr="007803AE">
        <w:rPr>
          <w:rFonts w:ascii="Museo Sans 300" w:hAnsi="Museo Sans 300" w:cs="Arial"/>
          <w:sz w:val="22"/>
          <w:szCs w:val="22"/>
        </w:rPr>
        <w:t xml:space="preserve">La evaluación de la pérdida orgánica del lenguaje incluye la incapacidad de producirlo por cualquier medio, incluso con rehabilitación foniátrica o dispositivos mecánicos o electrónicos. Si el trastorno se debe a lesiones neurológicas éstos deberán ser evaluados en la sección correspondiente al Sistema Nervioso Central. En las respectivas clases, se considera audibilidad, inteligibilidad y </w:t>
      </w:r>
      <w:r w:rsidR="00420BBF" w:rsidRPr="007803AE">
        <w:rPr>
          <w:rFonts w:ascii="Museo Sans 300" w:hAnsi="Museo Sans 300" w:cs="Arial"/>
          <w:sz w:val="22"/>
          <w:szCs w:val="22"/>
        </w:rPr>
        <w:t>eficiencia funcional del habla.</w:t>
      </w:r>
    </w:p>
    <w:p w14:paraId="25969533" w14:textId="77777777" w:rsidR="002D254F" w:rsidRPr="007803AE" w:rsidRDefault="002D254F" w:rsidP="00DC2643">
      <w:pPr>
        <w:jc w:val="both"/>
        <w:rPr>
          <w:rFonts w:ascii="Museo Sans 300" w:hAnsi="Museo Sans 300" w:cs="Arial"/>
          <w:b/>
          <w:sz w:val="22"/>
          <w:szCs w:val="22"/>
        </w:rPr>
      </w:pPr>
    </w:p>
    <w:p w14:paraId="2624EEFB" w14:textId="77777777" w:rsidR="00B45543" w:rsidRPr="007803AE" w:rsidRDefault="00B45543" w:rsidP="00DC2643">
      <w:pPr>
        <w:jc w:val="both"/>
        <w:rPr>
          <w:rFonts w:ascii="Museo Sans 300" w:hAnsi="Museo Sans 300" w:cs="Arial"/>
          <w:b/>
          <w:sz w:val="22"/>
          <w:szCs w:val="22"/>
        </w:rPr>
      </w:pPr>
      <w:r w:rsidRPr="007803AE">
        <w:rPr>
          <w:rFonts w:ascii="Museo Sans 300" w:hAnsi="Museo Sans 300" w:cs="Arial"/>
          <w:b/>
          <w:sz w:val="22"/>
          <w:szCs w:val="22"/>
        </w:rPr>
        <w:t>VALORACIÓN DEL MENOSCABO POR IMPEDIMENTO DEL HABLA</w:t>
      </w:r>
    </w:p>
    <w:p w14:paraId="2624EEFC" w14:textId="77777777" w:rsidR="004A2619" w:rsidRPr="007803AE" w:rsidRDefault="004A2619" w:rsidP="00564156">
      <w:pPr>
        <w:jc w:val="both"/>
        <w:rPr>
          <w:rFonts w:ascii="Museo Sans 300" w:hAnsi="Museo Sans 300" w:cs="Arial"/>
          <w:sz w:val="22"/>
          <w:szCs w:val="22"/>
        </w:rPr>
      </w:pPr>
    </w:p>
    <w:p w14:paraId="2624EEFD" w14:textId="77777777" w:rsidR="00564156" w:rsidRPr="007803AE" w:rsidRDefault="00564156" w:rsidP="00564156">
      <w:pPr>
        <w:jc w:val="both"/>
        <w:rPr>
          <w:rFonts w:ascii="Museo Sans 300" w:hAnsi="Museo Sans 300" w:cs="Arial"/>
          <w:sz w:val="22"/>
          <w:szCs w:val="22"/>
        </w:rPr>
      </w:pPr>
      <w:r w:rsidRPr="007803AE">
        <w:rPr>
          <w:rFonts w:ascii="Museo Sans 300" w:hAnsi="Museo Sans 300" w:cs="Arial"/>
          <w:sz w:val="22"/>
          <w:szCs w:val="22"/>
        </w:rPr>
        <w:t xml:space="preserve">La clase está determinada por la intensidad de los síntomas y signos; el rango al interior de la clase </w:t>
      </w:r>
      <w:r w:rsidR="00315DC1" w:rsidRPr="007803AE">
        <w:rPr>
          <w:rFonts w:ascii="Museo Sans 300" w:hAnsi="Museo Sans 300" w:cs="Arial"/>
          <w:sz w:val="22"/>
          <w:szCs w:val="22"/>
        </w:rPr>
        <w:t xml:space="preserve">se encuentra determinado </w:t>
      </w:r>
      <w:r w:rsidRPr="007803AE">
        <w:rPr>
          <w:rFonts w:ascii="Museo Sans 300" w:hAnsi="Museo Sans 300" w:cs="Arial"/>
          <w:sz w:val="22"/>
          <w:szCs w:val="22"/>
        </w:rPr>
        <w:t>por la frecuencia de compromiso sobre las actividades de la vida laboral.</w:t>
      </w:r>
    </w:p>
    <w:p w14:paraId="2624EEFE" w14:textId="77777777" w:rsidR="00B45543" w:rsidRPr="007803AE" w:rsidRDefault="00B45543" w:rsidP="00DC2643">
      <w:pPr>
        <w:jc w:val="both"/>
        <w:rPr>
          <w:rFonts w:ascii="Museo Sans 300" w:hAnsi="Museo Sans 300" w:cs="Arial"/>
          <w:sz w:val="22"/>
          <w:szCs w:val="22"/>
        </w:rPr>
      </w:pPr>
    </w:p>
    <w:p w14:paraId="2624EEFF" w14:textId="4215D66D"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 </w:t>
      </w:r>
      <w:r w:rsidRPr="007803AE">
        <w:rPr>
          <w:rFonts w:ascii="Museo Sans 300" w:hAnsi="Museo Sans 300" w:cs="Arial"/>
          <w:sz w:val="22"/>
          <w:szCs w:val="22"/>
        </w:rPr>
        <w:tab/>
        <w:t xml:space="preserve">Menoscabo Global de la Persona de </w:t>
      </w:r>
      <w:r w:rsidR="00B775FC" w:rsidRPr="007803AE">
        <w:rPr>
          <w:rFonts w:ascii="Museo Sans 300" w:hAnsi="Museo Sans 300" w:cs="Arial"/>
          <w:sz w:val="22"/>
          <w:szCs w:val="22"/>
        </w:rPr>
        <w:t>1</w:t>
      </w:r>
      <w:r w:rsidRPr="007803AE">
        <w:rPr>
          <w:rFonts w:ascii="Museo Sans 300" w:hAnsi="Museo Sans 300" w:cs="Arial"/>
          <w:sz w:val="22"/>
          <w:szCs w:val="22"/>
        </w:rPr>
        <w:t>% - 10%</w:t>
      </w:r>
    </w:p>
    <w:p w14:paraId="2624EF00"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hacerse oír lo suficiente, aunque a veces tenga que hacer un esfuerzo.</w:t>
      </w:r>
    </w:p>
    <w:p w14:paraId="2624EF01"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articular lo suficiente, aunque a veces tenga que repetir. Puede pronunciar y articular con una velocidad y facilidad adecuada, aunque dude o lo haga más despacio.</w:t>
      </w:r>
    </w:p>
    <w:p w14:paraId="2624EF02" w14:textId="7D13816D"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II </w:t>
      </w:r>
      <w:r w:rsidRPr="007803AE">
        <w:rPr>
          <w:rFonts w:ascii="Museo Sans 300" w:hAnsi="Museo Sans 300" w:cs="Arial"/>
          <w:sz w:val="22"/>
          <w:szCs w:val="22"/>
        </w:rPr>
        <w:tab/>
        <w:t>Menoscabo Global de la Persona de 11% - 20%</w:t>
      </w:r>
    </w:p>
    <w:p w14:paraId="2624EF03"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hacerse oír lo suficiente; se le entiende en condiciones normales pero tiene dificultad en hacerse entender en ambientes ruidosos.</w:t>
      </w:r>
    </w:p>
    <w:p w14:paraId="2624EF04" w14:textId="3C9CA72B"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articular lo suficiente; cualquiera le pu</w:t>
      </w:r>
      <w:r w:rsidR="00BB55EC" w:rsidRPr="007803AE">
        <w:rPr>
          <w:rFonts w:ascii="Museo Sans 300" w:hAnsi="Museo Sans 300" w:cs="Arial"/>
          <w:sz w:val="22"/>
          <w:szCs w:val="22"/>
        </w:rPr>
        <w:t>ede entender al decir su nombre o</w:t>
      </w:r>
      <w:r w:rsidR="0058160B" w:rsidRPr="007803AE">
        <w:rPr>
          <w:rFonts w:ascii="Museo Sans 300" w:hAnsi="Museo Sans 300" w:cs="Arial"/>
          <w:sz w:val="22"/>
          <w:szCs w:val="22"/>
        </w:rPr>
        <w:t xml:space="preserve"> dirección, </w:t>
      </w:r>
      <w:r w:rsidRPr="007803AE">
        <w:rPr>
          <w:rFonts w:ascii="Museo Sans 300" w:hAnsi="Museo Sans 300" w:cs="Arial"/>
          <w:sz w:val="22"/>
          <w:szCs w:val="22"/>
        </w:rPr>
        <w:t>comete muchos errores y a veces tiene dificultad en articular la palabra.</w:t>
      </w:r>
    </w:p>
    <w:p w14:paraId="2624EF05" w14:textId="70C5EA0D"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Puede pronunciar y articular con velocidad y facilidad adecuada, tiene interrupciones, dudas o lo hace despacio.</w:t>
      </w:r>
    </w:p>
    <w:p w14:paraId="2624EF06" w14:textId="77777777" w:rsidR="00B45543" w:rsidRPr="007803AE" w:rsidRDefault="00B45543" w:rsidP="00DC2643">
      <w:pPr>
        <w:jc w:val="both"/>
        <w:rPr>
          <w:rFonts w:ascii="Museo Sans 300" w:hAnsi="Museo Sans 300" w:cs="Arial"/>
          <w:sz w:val="22"/>
          <w:szCs w:val="22"/>
        </w:rPr>
      </w:pPr>
    </w:p>
    <w:p w14:paraId="2624EF07" w14:textId="77777777"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III </w:t>
      </w:r>
      <w:r w:rsidRPr="007803AE">
        <w:rPr>
          <w:rFonts w:ascii="Museo Sans 300" w:hAnsi="Museo Sans 300" w:cs="Arial"/>
          <w:sz w:val="22"/>
          <w:szCs w:val="22"/>
        </w:rPr>
        <w:tab/>
        <w:t>Menoscabo Global de la Persona de 21% - 35%</w:t>
      </w:r>
    </w:p>
    <w:p w14:paraId="33689375" w14:textId="77777777" w:rsidR="00420BBF" w:rsidRPr="007803AE" w:rsidRDefault="00420BBF" w:rsidP="00DC2643">
      <w:pPr>
        <w:jc w:val="both"/>
        <w:rPr>
          <w:rFonts w:ascii="Museo Sans 300" w:hAnsi="Museo Sans 300" w:cs="Arial"/>
          <w:sz w:val="22"/>
          <w:szCs w:val="22"/>
        </w:rPr>
      </w:pPr>
    </w:p>
    <w:p w14:paraId="2624EF08"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Puede hacerse oír hablando con otra persona, sin embargo tiene dificultad en sitios ruidosos. La voz se le cansa rápidamente.</w:t>
      </w:r>
    </w:p>
    <w:p w14:paraId="2624EF09" w14:textId="0C4AF6FA"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t>Puede articular con dificultad, conversar con la familia y amigos. Sin embargo, las personas que no le tratan pueden encontrar mucha dificultad para entenderle; tiene que repetir lo expresado.</w:t>
      </w:r>
    </w:p>
    <w:p w14:paraId="2624EF0A"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Puede pronunciar y articular con dificultar, sólo puede sostener una conversación continua por breves períodos, fatigándose rápidamente.</w:t>
      </w:r>
    </w:p>
    <w:p w14:paraId="5FF0B392" w14:textId="77777777" w:rsidR="00420BBF" w:rsidRPr="007803AE" w:rsidRDefault="00420BBF" w:rsidP="00DC2643">
      <w:pPr>
        <w:ind w:left="1418"/>
        <w:jc w:val="both"/>
        <w:rPr>
          <w:rFonts w:ascii="Museo Sans 300" w:hAnsi="Museo Sans 300" w:cs="Arial"/>
          <w:sz w:val="22"/>
          <w:szCs w:val="22"/>
        </w:rPr>
      </w:pPr>
    </w:p>
    <w:p w14:paraId="2624EF0B" w14:textId="18B37F06" w:rsidR="00B45543" w:rsidRPr="007803AE" w:rsidRDefault="00B45543" w:rsidP="00DC2643">
      <w:pPr>
        <w:jc w:val="both"/>
        <w:rPr>
          <w:rFonts w:ascii="Museo Sans 300" w:hAnsi="Museo Sans 300" w:cs="Arial"/>
          <w:sz w:val="22"/>
          <w:szCs w:val="22"/>
        </w:rPr>
      </w:pPr>
      <w:r w:rsidRPr="007803AE">
        <w:rPr>
          <w:rFonts w:ascii="Museo Sans 300" w:hAnsi="Museo Sans 300" w:cs="Arial"/>
          <w:sz w:val="22"/>
          <w:szCs w:val="22"/>
        </w:rPr>
        <w:t xml:space="preserve">Clase IV </w:t>
      </w:r>
      <w:r w:rsidRPr="007803AE">
        <w:rPr>
          <w:rFonts w:ascii="Museo Sans 300" w:hAnsi="Museo Sans 300" w:cs="Arial"/>
          <w:sz w:val="22"/>
          <w:szCs w:val="22"/>
        </w:rPr>
        <w:tab/>
        <w:t>Menoscabo Global de la Persona de 36% - 50%</w:t>
      </w:r>
    </w:p>
    <w:p w14:paraId="2624EF0C" w14:textId="77777777" w:rsidR="00B45543" w:rsidRPr="007803AE" w:rsidRDefault="00B45543" w:rsidP="00DC2643">
      <w:pPr>
        <w:ind w:left="1418"/>
        <w:jc w:val="both"/>
        <w:rPr>
          <w:rFonts w:ascii="Museo Sans 300" w:hAnsi="Museo Sans 300" w:cs="Arial"/>
          <w:sz w:val="22"/>
          <w:szCs w:val="22"/>
        </w:rPr>
      </w:pPr>
      <w:r w:rsidRPr="007803AE">
        <w:rPr>
          <w:rFonts w:ascii="Museo Sans 300" w:hAnsi="Museo Sans 300" w:cs="Arial"/>
          <w:sz w:val="22"/>
          <w:szCs w:val="22"/>
        </w:rPr>
        <w:br/>
        <w:t>Apenas se le oye. No se le escucha por teléfono, puede susurrar pero no tiene voz. Puede emitir algunas unidades fonéticas, balbucear algunos nombres que no se le entienden.</w:t>
      </w:r>
    </w:p>
    <w:p w14:paraId="2624EF0D" w14:textId="77777777" w:rsidR="00564156" w:rsidRPr="007803AE" w:rsidRDefault="00564156" w:rsidP="00DC2643">
      <w:pPr>
        <w:ind w:left="1418"/>
        <w:jc w:val="both"/>
        <w:rPr>
          <w:rFonts w:ascii="Museo Sans 300" w:hAnsi="Museo Sans 300" w:cs="Arial"/>
          <w:sz w:val="22"/>
          <w:szCs w:val="22"/>
        </w:rPr>
      </w:pPr>
    </w:p>
    <w:p w14:paraId="28CC02F8" w14:textId="1B0639F1" w:rsidR="00CE4E00" w:rsidRPr="007803AE" w:rsidRDefault="00564156" w:rsidP="002D254F">
      <w:pPr>
        <w:ind w:left="1418"/>
        <w:jc w:val="both"/>
        <w:rPr>
          <w:rFonts w:ascii="Museo Sans 300" w:hAnsi="Museo Sans 300" w:cs="Arial"/>
          <w:sz w:val="22"/>
          <w:szCs w:val="22"/>
        </w:rPr>
      </w:pPr>
      <w:r w:rsidRPr="007803AE">
        <w:rPr>
          <w:rFonts w:ascii="Museo Sans 300" w:hAnsi="Museo Sans 300" w:cs="Arial"/>
          <w:sz w:val="22"/>
          <w:szCs w:val="22"/>
        </w:rPr>
        <w:t>No puede hacerse oír. No artic</w:t>
      </w:r>
      <w:r w:rsidR="002D254F" w:rsidRPr="007803AE">
        <w:rPr>
          <w:rFonts w:ascii="Museo Sans 300" w:hAnsi="Museo Sans 300" w:cs="Arial"/>
          <w:sz w:val="22"/>
          <w:szCs w:val="22"/>
        </w:rPr>
        <w:t>ulación, no pronuncia palabras.</w:t>
      </w:r>
    </w:p>
    <w:p w14:paraId="3C459EBB" w14:textId="77777777" w:rsidR="00AB0F00" w:rsidRPr="007803AE" w:rsidRDefault="00AB0F00" w:rsidP="00CD69DA">
      <w:pPr>
        <w:jc w:val="center"/>
        <w:rPr>
          <w:rFonts w:ascii="Museo Sans 300" w:hAnsi="Museo Sans 300" w:cs="Arial"/>
          <w:b/>
          <w:sz w:val="22"/>
          <w:szCs w:val="22"/>
        </w:rPr>
      </w:pPr>
    </w:p>
    <w:p w14:paraId="082AB820" w14:textId="3A7BD921" w:rsidR="00CD69DA" w:rsidRPr="007803AE" w:rsidRDefault="00CD69DA" w:rsidP="00CD69DA">
      <w:pPr>
        <w:jc w:val="center"/>
        <w:rPr>
          <w:rFonts w:ascii="Museo Sans 300" w:hAnsi="Museo Sans 300" w:cs="Arial"/>
          <w:b/>
          <w:sz w:val="22"/>
          <w:szCs w:val="22"/>
        </w:rPr>
      </w:pPr>
      <w:r w:rsidRPr="007803AE">
        <w:rPr>
          <w:rFonts w:ascii="Museo Sans 300" w:hAnsi="Museo Sans 300" w:cs="Arial"/>
          <w:b/>
          <w:sz w:val="22"/>
          <w:szCs w:val="22"/>
        </w:rPr>
        <w:t>CAPÍTULO II</w:t>
      </w:r>
    </w:p>
    <w:p w14:paraId="0E6E0CA0" w14:textId="5186107A" w:rsidR="00CD69DA" w:rsidRPr="007803AE" w:rsidRDefault="00CD69DA" w:rsidP="00CD69DA">
      <w:pPr>
        <w:jc w:val="center"/>
        <w:rPr>
          <w:rFonts w:ascii="Museo Sans 300" w:hAnsi="Museo Sans 300" w:cs="Arial"/>
          <w:b/>
          <w:sz w:val="22"/>
          <w:szCs w:val="22"/>
        </w:rPr>
      </w:pPr>
      <w:r w:rsidRPr="007803AE">
        <w:rPr>
          <w:rFonts w:ascii="Museo Sans 300" w:hAnsi="Museo Sans 300" w:cs="Arial"/>
          <w:b/>
          <w:sz w:val="22"/>
          <w:szCs w:val="22"/>
        </w:rPr>
        <w:t>EVALUACIÓN Y CALIFICACIÓN DE IMPEDIMENTOS PROFESIONALES</w:t>
      </w:r>
    </w:p>
    <w:p w14:paraId="5B4E64A4" w14:textId="77777777" w:rsidR="00CD69DA" w:rsidRPr="007803AE" w:rsidRDefault="00CD69DA" w:rsidP="00DC2643">
      <w:pPr>
        <w:jc w:val="both"/>
        <w:rPr>
          <w:rFonts w:ascii="Museo Sans 300" w:hAnsi="Museo Sans 300" w:cs="Arial"/>
          <w:vanish/>
          <w:sz w:val="22"/>
          <w:szCs w:val="22"/>
        </w:rPr>
      </w:pPr>
    </w:p>
    <w:p w14:paraId="2624EF10" w14:textId="77777777" w:rsidR="00564156" w:rsidRPr="007803AE" w:rsidRDefault="00C07EF8" w:rsidP="00110B87">
      <w:pPr>
        <w:jc w:val="both"/>
        <w:rPr>
          <w:rFonts w:ascii="Museo Sans 300" w:hAnsi="Museo Sans 300" w:cs="Arial"/>
          <w:sz w:val="22"/>
          <w:szCs w:val="22"/>
        </w:rPr>
      </w:pPr>
      <w:r w:rsidRPr="007803AE">
        <w:rPr>
          <w:rFonts w:ascii="Museo Sans 300" w:hAnsi="Museo Sans 300" w:cs="Arial"/>
          <w:vanish/>
          <w:sz w:val="22"/>
          <w:szCs w:val="22"/>
          <w:highlight w:val="yellow"/>
        </w:rPr>
        <w:t>No puedeNom</w:t>
      </w:r>
    </w:p>
    <w:p w14:paraId="2624EF13" w14:textId="64CAC067" w:rsidR="00110B87" w:rsidRPr="007803AE" w:rsidRDefault="005A6C2C" w:rsidP="00110B87">
      <w:pPr>
        <w:jc w:val="both"/>
        <w:rPr>
          <w:rFonts w:ascii="Museo Sans 300" w:hAnsi="Museo Sans 300" w:cs="Arial"/>
          <w:b/>
          <w:sz w:val="22"/>
          <w:szCs w:val="22"/>
        </w:rPr>
      </w:pPr>
      <w:r w:rsidRPr="007803AE">
        <w:rPr>
          <w:rFonts w:ascii="Museo Sans 300" w:hAnsi="Museo Sans 300" w:cs="Arial"/>
          <w:b/>
          <w:sz w:val="22"/>
          <w:szCs w:val="22"/>
        </w:rPr>
        <w:t xml:space="preserve">Art. </w:t>
      </w:r>
      <w:r w:rsidR="00CD2FBA" w:rsidRPr="007803AE">
        <w:rPr>
          <w:rFonts w:ascii="Museo Sans 300" w:hAnsi="Museo Sans 300" w:cs="Arial"/>
          <w:b/>
          <w:sz w:val="22"/>
          <w:szCs w:val="22"/>
        </w:rPr>
        <w:t>100</w:t>
      </w:r>
      <w:r w:rsidRPr="007803AE">
        <w:rPr>
          <w:rFonts w:ascii="Museo Sans 300" w:hAnsi="Museo Sans 300" w:cs="Arial"/>
          <w:sz w:val="22"/>
          <w:szCs w:val="22"/>
        </w:rPr>
        <w:t>.- Para efecto de evaluar y calificar la incapacidad resultante de los impedimentos por Riesgos Profesionales, se deberá cumplir con las recomendaciones técnicas que a continuación se señalan:</w:t>
      </w:r>
    </w:p>
    <w:p w14:paraId="2624EF14" w14:textId="2943B11E" w:rsidR="00110B87" w:rsidRDefault="005A6C2C" w:rsidP="00110B87">
      <w:pPr>
        <w:jc w:val="both"/>
        <w:rPr>
          <w:rFonts w:ascii="Museo Sans 300" w:hAnsi="Museo Sans 300" w:cs="Arial"/>
          <w:sz w:val="22"/>
          <w:szCs w:val="22"/>
        </w:rPr>
      </w:pPr>
      <w:r w:rsidRPr="007803AE">
        <w:rPr>
          <w:rFonts w:ascii="Museo Sans 300" w:hAnsi="Museo Sans 300" w:cs="Arial"/>
          <w:sz w:val="22"/>
          <w:szCs w:val="22"/>
        </w:rPr>
        <w:br/>
      </w:r>
      <w:r w:rsidRPr="007803AE">
        <w:rPr>
          <w:rFonts w:ascii="Museo Sans 300" w:hAnsi="Museo Sans 300" w:cs="Arial"/>
          <w:b/>
          <w:sz w:val="22"/>
          <w:szCs w:val="22"/>
        </w:rPr>
        <w:t>INSTRUCCIONES</w:t>
      </w:r>
      <w:r w:rsidR="004A2619" w:rsidRPr="007803AE">
        <w:rPr>
          <w:rFonts w:ascii="Museo Sans 300" w:hAnsi="Museo Sans 300" w:cs="Arial"/>
          <w:b/>
          <w:sz w:val="22"/>
          <w:szCs w:val="22"/>
        </w:rPr>
        <w:t>.</w:t>
      </w:r>
      <w:r w:rsidRPr="007803AE">
        <w:rPr>
          <w:rFonts w:ascii="Museo Sans 300" w:hAnsi="Museo Sans 300" w:cs="Arial"/>
          <w:sz w:val="22"/>
          <w:szCs w:val="22"/>
        </w:rPr>
        <w:br/>
        <w:t>Estas Normas Generales de Invalidez</w:t>
      </w:r>
      <w:r w:rsidR="00BA2334" w:rsidRPr="007803AE">
        <w:rPr>
          <w:rFonts w:ascii="Museo Sans 300" w:hAnsi="Museo Sans 300" w:cs="Arial"/>
          <w:sz w:val="22"/>
          <w:szCs w:val="22"/>
        </w:rPr>
        <w:t xml:space="preserve"> y Enfermedades Graves</w:t>
      </w:r>
      <w:r w:rsidRPr="007803AE">
        <w:rPr>
          <w:rFonts w:ascii="Museo Sans 300" w:hAnsi="Museo Sans 300" w:cs="Arial"/>
          <w:sz w:val="22"/>
          <w:szCs w:val="22"/>
        </w:rPr>
        <w:t xml:space="preserve"> para evaluar y calificar Riesgos Profesionales, están ordenados por Agentes: Químicos, Físicos, Biológicos y condiciones del trabajo que involucran sobreesfuerzo psíquico, físico o mental para el trabajador afiliado.</w:t>
      </w:r>
    </w:p>
    <w:p w14:paraId="24EE9628" w14:textId="77777777" w:rsidR="00F46E53" w:rsidRPr="007803AE" w:rsidRDefault="00F46E53" w:rsidP="00110B87">
      <w:pPr>
        <w:jc w:val="both"/>
        <w:rPr>
          <w:rFonts w:ascii="Museo Sans 300" w:hAnsi="Museo Sans 300" w:cs="Arial"/>
          <w:sz w:val="22"/>
          <w:szCs w:val="22"/>
        </w:rPr>
      </w:pPr>
    </w:p>
    <w:p w14:paraId="2624EF15" w14:textId="70593498" w:rsidR="00110B87" w:rsidRPr="007803AE" w:rsidRDefault="005A6C2C" w:rsidP="004A2619">
      <w:pPr>
        <w:rPr>
          <w:rFonts w:ascii="Museo Sans 300" w:hAnsi="Museo Sans 300" w:cs="Arial"/>
          <w:sz w:val="22"/>
          <w:szCs w:val="22"/>
        </w:rPr>
      </w:pPr>
      <w:r w:rsidRPr="007803AE">
        <w:rPr>
          <w:rFonts w:ascii="Museo Sans 300" w:hAnsi="Museo Sans 300" w:cs="Arial"/>
          <w:sz w:val="22"/>
          <w:szCs w:val="22"/>
        </w:rPr>
        <w:t>La evaluación comprende el análisis y certificación de la presencia de:</w:t>
      </w:r>
    </w:p>
    <w:p w14:paraId="2624EF16" w14:textId="77777777" w:rsidR="004A2619" w:rsidRPr="007803AE" w:rsidRDefault="004A2619" w:rsidP="004A2619">
      <w:pPr>
        <w:rPr>
          <w:rFonts w:ascii="Museo Sans 300" w:hAnsi="Museo Sans 300" w:cs="Arial"/>
          <w:sz w:val="22"/>
          <w:szCs w:val="22"/>
        </w:rPr>
      </w:pPr>
    </w:p>
    <w:p w14:paraId="2624EF17" w14:textId="77777777" w:rsidR="00110B87" w:rsidRPr="007803AE" w:rsidRDefault="005A6C2C" w:rsidP="000B52C0">
      <w:pPr>
        <w:numPr>
          <w:ilvl w:val="0"/>
          <w:numId w:val="118"/>
        </w:numPr>
        <w:ind w:left="425" w:hanging="425"/>
        <w:rPr>
          <w:rFonts w:ascii="Museo Sans 300" w:hAnsi="Museo Sans 300" w:cs="Arial"/>
          <w:sz w:val="22"/>
          <w:szCs w:val="22"/>
        </w:rPr>
      </w:pPr>
      <w:r w:rsidRPr="007803AE">
        <w:rPr>
          <w:rFonts w:ascii="Museo Sans 300" w:hAnsi="Museo Sans 300" w:cs="Arial"/>
          <w:sz w:val="22"/>
          <w:szCs w:val="22"/>
        </w:rPr>
        <w:t>Agente o Condiciones del Trabajo</w:t>
      </w:r>
      <w:r w:rsidR="004A2619" w:rsidRPr="007803AE">
        <w:rPr>
          <w:rFonts w:ascii="Museo Sans 300" w:hAnsi="Museo Sans 300" w:cs="Arial"/>
          <w:sz w:val="22"/>
          <w:szCs w:val="22"/>
        </w:rPr>
        <w:t>.</w:t>
      </w:r>
    </w:p>
    <w:p w14:paraId="2624EF18" w14:textId="77777777" w:rsidR="00110B87" w:rsidRPr="007803AE" w:rsidRDefault="005A6C2C" w:rsidP="000B52C0">
      <w:pPr>
        <w:numPr>
          <w:ilvl w:val="0"/>
          <w:numId w:val="118"/>
        </w:numPr>
        <w:ind w:left="425" w:hanging="425"/>
        <w:rPr>
          <w:rFonts w:ascii="Museo Sans 300" w:hAnsi="Museo Sans 300" w:cs="Arial"/>
          <w:sz w:val="22"/>
          <w:szCs w:val="22"/>
        </w:rPr>
      </w:pPr>
      <w:r w:rsidRPr="007803AE">
        <w:rPr>
          <w:rFonts w:ascii="Museo Sans 300" w:hAnsi="Museo Sans 300" w:cs="Arial"/>
          <w:sz w:val="22"/>
          <w:szCs w:val="22"/>
        </w:rPr>
        <w:t>Impedimento Configurado</w:t>
      </w:r>
      <w:r w:rsidR="004A2619" w:rsidRPr="007803AE">
        <w:rPr>
          <w:rFonts w:ascii="Museo Sans 300" w:hAnsi="Museo Sans 300" w:cs="Arial"/>
          <w:sz w:val="22"/>
          <w:szCs w:val="22"/>
        </w:rPr>
        <w:t>.</w:t>
      </w:r>
    </w:p>
    <w:p w14:paraId="2624EF19" w14:textId="77777777" w:rsidR="00110B87" w:rsidRPr="007803AE" w:rsidRDefault="005A6C2C" w:rsidP="000B52C0">
      <w:pPr>
        <w:numPr>
          <w:ilvl w:val="0"/>
          <w:numId w:val="118"/>
        </w:numPr>
        <w:ind w:left="425" w:hanging="425"/>
        <w:rPr>
          <w:rFonts w:ascii="Museo Sans 300" w:hAnsi="Museo Sans 300" w:cs="Arial"/>
          <w:sz w:val="22"/>
          <w:szCs w:val="22"/>
        </w:rPr>
      </w:pPr>
      <w:r w:rsidRPr="007803AE">
        <w:rPr>
          <w:rFonts w:ascii="Museo Sans 300" w:hAnsi="Museo Sans 300" w:cs="Arial"/>
          <w:sz w:val="22"/>
          <w:szCs w:val="22"/>
        </w:rPr>
        <w:t>Historia Laboral</w:t>
      </w:r>
      <w:r w:rsidR="004A2619" w:rsidRPr="007803AE">
        <w:rPr>
          <w:rFonts w:ascii="Museo Sans 300" w:hAnsi="Museo Sans 300" w:cs="Arial"/>
          <w:sz w:val="22"/>
          <w:szCs w:val="22"/>
        </w:rPr>
        <w:t>.</w:t>
      </w:r>
    </w:p>
    <w:p w14:paraId="2624EF1A" w14:textId="77777777" w:rsidR="00110B87" w:rsidRPr="007803AE" w:rsidRDefault="005A6C2C" w:rsidP="000B52C0">
      <w:pPr>
        <w:numPr>
          <w:ilvl w:val="0"/>
          <w:numId w:val="118"/>
        </w:numPr>
        <w:ind w:left="425" w:hanging="425"/>
        <w:rPr>
          <w:rFonts w:ascii="Museo Sans 300" w:hAnsi="Museo Sans 300" w:cs="Arial"/>
          <w:sz w:val="22"/>
          <w:szCs w:val="22"/>
        </w:rPr>
      </w:pPr>
      <w:r w:rsidRPr="007803AE">
        <w:rPr>
          <w:rFonts w:ascii="Museo Sans 300" w:hAnsi="Museo Sans 300" w:cs="Arial"/>
          <w:sz w:val="22"/>
          <w:szCs w:val="22"/>
        </w:rPr>
        <w:t>Relación de Causali</w:t>
      </w:r>
      <w:r w:rsidR="00110B87" w:rsidRPr="007803AE">
        <w:rPr>
          <w:rFonts w:ascii="Museo Sans 300" w:hAnsi="Museo Sans 300" w:cs="Arial"/>
          <w:sz w:val="22"/>
          <w:szCs w:val="22"/>
        </w:rPr>
        <w:t>dad Agente – Impedimento</w:t>
      </w:r>
      <w:r w:rsidR="00233345" w:rsidRPr="007803AE">
        <w:rPr>
          <w:rFonts w:ascii="Museo Sans 300" w:hAnsi="Museo Sans 300" w:cs="Arial"/>
          <w:sz w:val="22"/>
          <w:szCs w:val="22"/>
        </w:rPr>
        <w:t>.</w:t>
      </w:r>
    </w:p>
    <w:p w14:paraId="2624EF1B" w14:textId="77777777" w:rsidR="00110B87" w:rsidRPr="007803AE" w:rsidRDefault="00110B87" w:rsidP="00110B87">
      <w:pPr>
        <w:rPr>
          <w:rFonts w:ascii="Museo Sans 300" w:hAnsi="Museo Sans 300" w:cs="Arial"/>
          <w:sz w:val="22"/>
          <w:szCs w:val="22"/>
        </w:rPr>
      </w:pPr>
    </w:p>
    <w:p w14:paraId="2624EF1C" w14:textId="018848AE"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La calificación consiste en la determinación del Menoscabo Laboral según l</w:t>
      </w:r>
      <w:r w:rsidR="00233345" w:rsidRPr="007803AE">
        <w:rPr>
          <w:rFonts w:ascii="Museo Sans 300" w:hAnsi="Museo Sans 300" w:cs="Arial"/>
          <w:sz w:val="22"/>
          <w:szCs w:val="22"/>
        </w:rPr>
        <w:t>os porcentajes establecidos en estas</w:t>
      </w:r>
      <w:r w:rsidRPr="007803AE">
        <w:rPr>
          <w:rFonts w:ascii="Museo Sans 300" w:hAnsi="Museo Sans 300" w:cs="Arial"/>
          <w:sz w:val="22"/>
          <w:szCs w:val="22"/>
        </w:rPr>
        <w:t xml:space="preserve"> Normas Generales de Invalidez</w:t>
      </w:r>
      <w:r w:rsidR="004B06A6" w:rsidRPr="007803AE">
        <w:rPr>
          <w:rFonts w:ascii="Museo Sans 300" w:hAnsi="Museo Sans 300" w:cs="Arial"/>
          <w:sz w:val="22"/>
          <w:szCs w:val="22"/>
        </w:rPr>
        <w:t xml:space="preserve"> y Enfermedades Graves</w:t>
      </w:r>
      <w:r w:rsidRPr="007803AE">
        <w:rPr>
          <w:rFonts w:ascii="Museo Sans 300" w:hAnsi="Museo Sans 300" w:cs="Arial"/>
          <w:sz w:val="22"/>
          <w:szCs w:val="22"/>
        </w:rPr>
        <w:t>.</w:t>
      </w:r>
    </w:p>
    <w:p w14:paraId="2624EF1E" w14:textId="77777777" w:rsidR="009D41D9" w:rsidRPr="007803AE" w:rsidRDefault="009D41D9" w:rsidP="00110B87">
      <w:pPr>
        <w:jc w:val="both"/>
        <w:rPr>
          <w:rFonts w:ascii="Museo Sans 300" w:hAnsi="Museo Sans 300" w:cs="Arial"/>
          <w:b/>
          <w:sz w:val="22"/>
          <w:szCs w:val="22"/>
        </w:rPr>
      </w:pPr>
    </w:p>
    <w:p w14:paraId="2624EF1F" w14:textId="77777777" w:rsidR="00110B87" w:rsidRPr="007803AE" w:rsidRDefault="005A6C2C" w:rsidP="00110B87">
      <w:pPr>
        <w:jc w:val="both"/>
        <w:rPr>
          <w:rFonts w:ascii="Museo Sans 300" w:hAnsi="Museo Sans 300" w:cs="Arial"/>
          <w:b/>
          <w:sz w:val="22"/>
          <w:szCs w:val="22"/>
        </w:rPr>
      </w:pPr>
      <w:r w:rsidRPr="007803AE">
        <w:rPr>
          <w:rFonts w:ascii="Museo Sans 300" w:hAnsi="Museo Sans 300" w:cs="Arial"/>
          <w:b/>
          <w:sz w:val="22"/>
          <w:szCs w:val="22"/>
        </w:rPr>
        <w:t>EVALUACIÓN</w:t>
      </w:r>
      <w:r w:rsidR="004A2619" w:rsidRPr="007803AE">
        <w:rPr>
          <w:rFonts w:ascii="Museo Sans 300" w:hAnsi="Museo Sans 300" w:cs="Arial"/>
          <w:b/>
          <w:sz w:val="22"/>
          <w:szCs w:val="22"/>
        </w:rPr>
        <w:t>.</w:t>
      </w:r>
    </w:p>
    <w:p w14:paraId="2624EF20" w14:textId="77777777" w:rsidR="00110B87" w:rsidRPr="007803AE" w:rsidRDefault="005A6C2C" w:rsidP="00110B87">
      <w:pPr>
        <w:jc w:val="both"/>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b/>
          <w:sz w:val="22"/>
          <w:szCs w:val="22"/>
        </w:rPr>
        <w:t>Agente</w:t>
      </w:r>
      <w:r w:rsidR="004A2619" w:rsidRPr="007803AE">
        <w:rPr>
          <w:rFonts w:ascii="Museo Sans 300" w:hAnsi="Museo Sans 300" w:cs="Arial"/>
          <w:b/>
          <w:sz w:val="22"/>
          <w:szCs w:val="22"/>
        </w:rPr>
        <w:t>.</w:t>
      </w:r>
    </w:p>
    <w:p w14:paraId="2624EF22" w14:textId="77777777" w:rsidR="00110B87" w:rsidRPr="007803AE" w:rsidRDefault="005A6C2C" w:rsidP="00516EC7">
      <w:pPr>
        <w:widowControl w:val="0"/>
        <w:jc w:val="both"/>
        <w:rPr>
          <w:rFonts w:ascii="Museo Sans 300" w:hAnsi="Museo Sans 300" w:cs="Arial"/>
          <w:sz w:val="22"/>
          <w:szCs w:val="22"/>
        </w:rPr>
      </w:pPr>
      <w:r w:rsidRPr="007803AE">
        <w:rPr>
          <w:rFonts w:ascii="Museo Sans 300" w:hAnsi="Museo Sans 300" w:cs="Arial"/>
          <w:sz w:val="22"/>
          <w:szCs w:val="22"/>
        </w:rPr>
        <w:t>Este elemento debidamente individualizado debe ser reconocido con la capacidad de dañar la salud física o mental del trabajador. Debe estar presente en el ambiente de trabajo y cuantificada su presencia en niveles que permitan asociarlo con la enfermedad.</w:t>
      </w:r>
    </w:p>
    <w:p w14:paraId="2624EF23" w14:textId="77777777" w:rsidR="00110B87" w:rsidRPr="007803AE" w:rsidRDefault="005A6C2C" w:rsidP="00110B87">
      <w:pPr>
        <w:jc w:val="both"/>
        <w:rPr>
          <w:rFonts w:ascii="Museo Sans 300" w:hAnsi="Museo Sans 300" w:cs="Arial"/>
          <w:b/>
          <w:sz w:val="22"/>
          <w:szCs w:val="22"/>
        </w:rPr>
      </w:pPr>
      <w:r w:rsidRPr="007803AE">
        <w:rPr>
          <w:rFonts w:ascii="Museo Sans 300" w:hAnsi="Museo Sans 300" w:cs="Arial"/>
          <w:sz w:val="22"/>
          <w:szCs w:val="22"/>
        </w:rPr>
        <w:br/>
      </w:r>
      <w:r w:rsidRPr="007803AE">
        <w:rPr>
          <w:rFonts w:ascii="Museo Sans 300" w:hAnsi="Museo Sans 300" w:cs="Arial"/>
          <w:b/>
          <w:sz w:val="22"/>
          <w:szCs w:val="22"/>
        </w:rPr>
        <w:t>Condiciones del Trabajo</w:t>
      </w:r>
      <w:r w:rsidR="004A2619" w:rsidRPr="007803AE">
        <w:rPr>
          <w:rFonts w:ascii="Museo Sans 300" w:hAnsi="Museo Sans 300" w:cs="Arial"/>
          <w:b/>
          <w:sz w:val="22"/>
          <w:szCs w:val="22"/>
        </w:rPr>
        <w:t>.</w:t>
      </w:r>
    </w:p>
    <w:p w14:paraId="2624EF25"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Este elemento describe las condiciones en que se desarrolla un trabajo que pueda exceder a la fatigabilidad normal de toda actividad. El sobreesfuerzo psíquico, físico o mental introduce cambios metabólicos, que se manifiestan por síntomas o signos en el trabajador</w:t>
      </w:r>
      <w:r w:rsidR="00233345" w:rsidRPr="007803AE">
        <w:rPr>
          <w:rFonts w:ascii="Museo Sans 300" w:hAnsi="Museo Sans 300" w:cs="Arial"/>
          <w:sz w:val="22"/>
          <w:szCs w:val="22"/>
        </w:rPr>
        <w:t xml:space="preserve">, pudiendo existir </w:t>
      </w:r>
      <w:r w:rsidRPr="007803AE">
        <w:rPr>
          <w:rFonts w:ascii="Museo Sans 300" w:hAnsi="Museo Sans 300" w:cs="Arial"/>
          <w:sz w:val="22"/>
          <w:szCs w:val="22"/>
        </w:rPr>
        <w:t>susceptibilidades individuales</w:t>
      </w:r>
      <w:r w:rsidR="00233345" w:rsidRPr="007803AE">
        <w:rPr>
          <w:rFonts w:ascii="Museo Sans 300" w:hAnsi="Museo Sans 300" w:cs="Arial"/>
          <w:sz w:val="22"/>
          <w:szCs w:val="22"/>
        </w:rPr>
        <w:t>. E</w:t>
      </w:r>
      <w:r w:rsidRPr="007803AE">
        <w:rPr>
          <w:rFonts w:ascii="Museo Sans 300" w:hAnsi="Museo Sans 300" w:cs="Arial"/>
          <w:sz w:val="22"/>
          <w:szCs w:val="22"/>
        </w:rPr>
        <w:t>sta evaluación deberá considerar los rangos de exigencia laboral compatibles con la condición humana. Especial interés reviste precisar factores individuales intercurrentes.</w:t>
      </w:r>
    </w:p>
    <w:p w14:paraId="2624EF26" w14:textId="7003303B" w:rsidR="00110B87" w:rsidRDefault="005A6C2C" w:rsidP="00110B87">
      <w:pPr>
        <w:jc w:val="both"/>
        <w:rPr>
          <w:rFonts w:ascii="Museo Sans 300" w:hAnsi="Museo Sans 300" w:cs="Arial"/>
          <w:b/>
          <w:sz w:val="22"/>
          <w:szCs w:val="22"/>
        </w:rPr>
      </w:pPr>
      <w:r w:rsidRPr="007803AE">
        <w:rPr>
          <w:rFonts w:ascii="Museo Sans 300" w:hAnsi="Museo Sans 300" w:cs="Arial"/>
          <w:b/>
          <w:sz w:val="22"/>
          <w:szCs w:val="22"/>
        </w:rPr>
        <w:t>Impedimento Configurado</w:t>
      </w:r>
      <w:r w:rsidR="004A2619" w:rsidRPr="007803AE">
        <w:rPr>
          <w:rFonts w:ascii="Museo Sans 300" w:hAnsi="Museo Sans 300" w:cs="Arial"/>
          <w:b/>
          <w:sz w:val="22"/>
          <w:szCs w:val="22"/>
        </w:rPr>
        <w:t>.</w:t>
      </w:r>
    </w:p>
    <w:p w14:paraId="2624EF28"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 xml:space="preserve">Se refiere a la existencia de un estado patológico atribuible al Agente que produce daño específico y expresión clínica relacionada con la acción de ese Agente. Debe confirmarse con exámenes de laboratorio, </w:t>
      </w:r>
      <w:r w:rsidR="00233345" w:rsidRPr="007803AE">
        <w:rPr>
          <w:rFonts w:ascii="Museo Sans 300" w:hAnsi="Museo Sans 300" w:cs="Arial"/>
          <w:sz w:val="22"/>
          <w:szCs w:val="22"/>
        </w:rPr>
        <w:t xml:space="preserve">de </w:t>
      </w:r>
      <w:r w:rsidRPr="007803AE">
        <w:rPr>
          <w:rFonts w:ascii="Museo Sans 300" w:hAnsi="Museo Sans 300" w:cs="Arial"/>
          <w:sz w:val="22"/>
          <w:szCs w:val="22"/>
        </w:rPr>
        <w:t>gabinete y lesiones histopatológicas. La enfermedad considerada como invalidez recibe el nombre de “Impedimento”, su característica de Configurado es la de haber concluido su etapa de curación, no es reversible y su evolución será estable o se agravará. Los impedimentos No Configurados no son calificables, puesto que aún podrán ser curados o rehabilitados, permitiendo alguna capacidad de trabajo; debiendo por lo tanto continuar con prestaciones de salud y subsidio por incapacidad laboral temporal.</w:t>
      </w:r>
    </w:p>
    <w:p w14:paraId="2624EF29"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En los Impedimentos Profesionales con repercusión física, un aspecto relevante lo constituye la cronicidad. Inicialmente pudo ser agudo, pero evolutivamente ha producido ausentismo laboral por más de seis períodos en un año.</w:t>
      </w:r>
    </w:p>
    <w:p w14:paraId="7E670800" w14:textId="77777777" w:rsidR="00F46E53" w:rsidRDefault="005A6C2C" w:rsidP="00110B87">
      <w:pPr>
        <w:jc w:val="both"/>
        <w:rPr>
          <w:rFonts w:ascii="Museo Sans 300" w:hAnsi="Museo Sans 300" w:cs="Arial"/>
          <w:b/>
          <w:sz w:val="22"/>
          <w:szCs w:val="22"/>
        </w:rPr>
      </w:pPr>
      <w:r w:rsidRPr="007803AE">
        <w:rPr>
          <w:rFonts w:ascii="Museo Sans 300" w:hAnsi="Museo Sans 300" w:cs="Arial"/>
          <w:sz w:val="22"/>
          <w:szCs w:val="22"/>
        </w:rPr>
        <w:br/>
      </w:r>
    </w:p>
    <w:p w14:paraId="24CBC25E" w14:textId="77777777" w:rsidR="00F46E53" w:rsidRDefault="00F46E53" w:rsidP="00110B87">
      <w:pPr>
        <w:jc w:val="both"/>
        <w:rPr>
          <w:rFonts w:ascii="Museo Sans 300" w:hAnsi="Museo Sans 300" w:cs="Arial"/>
          <w:b/>
          <w:sz w:val="22"/>
          <w:szCs w:val="22"/>
        </w:rPr>
      </w:pPr>
    </w:p>
    <w:p w14:paraId="2624EF2A" w14:textId="51AAE97A" w:rsidR="00110B87" w:rsidRPr="007803AE" w:rsidRDefault="005A6C2C" w:rsidP="00110B87">
      <w:pPr>
        <w:jc w:val="both"/>
        <w:rPr>
          <w:rFonts w:ascii="Museo Sans 300" w:hAnsi="Museo Sans 300" w:cs="Arial"/>
          <w:b/>
          <w:sz w:val="22"/>
          <w:szCs w:val="22"/>
        </w:rPr>
      </w:pPr>
      <w:r w:rsidRPr="007803AE">
        <w:rPr>
          <w:rFonts w:ascii="Museo Sans 300" w:hAnsi="Museo Sans 300" w:cs="Arial"/>
          <w:b/>
          <w:sz w:val="22"/>
          <w:szCs w:val="22"/>
        </w:rPr>
        <w:t>Historia Laboral</w:t>
      </w:r>
      <w:r w:rsidR="004A2619" w:rsidRPr="007803AE">
        <w:rPr>
          <w:rFonts w:ascii="Museo Sans 300" w:hAnsi="Museo Sans 300" w:cs="Arial"/>
          <w:b/>
          <w:sz w:val="22"/>
          <w:szCs w:val="22"/>
        </w:rPr>
        <w:t>.</w:t>
      </w:r>
    </w:p>
    <w:p w14:paraId="2624EF2C"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Esta certificación demuestra la exposición del Trabajador al Agente o las Condiciones de Trabajo perjudiciales. En ocasiones este elemento debe complementarse con descripciones de: El puesto de trabajo, condiciones contractuales y factores externos a la relación laboral. Un completo análisis incluye la declaración del trabajador, su empleador, datos cronológicos, niveles de concentración máxima permisible y de exposición a niveles seguros del Agente y controles de Salud Ocupacional.</w:t>
      </w:r>
    </w:p>
    <w:p w14:paraId="2624EF2D"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 xml:space="preserve">En relación a la exposición, algunas veces resulta difícil establecer las condiciones que condujeron a una determinada enfermedad, especialmente cuando la clínica no tiene especificidad y las enfermedades investigadas presenten origen multicausal incluyendo en </w:t>
      </w:r>
      <w:r w:rsidR="00233345" w:rsidRPr="007803AE">
        <w:rPr>
          <w:rFonts w:ascii="Museo Sans 300" w:hAnsi="Museo Sans 300" w:cs="Arial"/>
          <w:sz w:val="22"/>
          <w:szCs w:val="22"/>
        </w:rPr>
        <w:t>é</w:t>
      </w:r>
      <w:r w:rsidRPr="007803AE">
        <w:rPr>
          <w:rFonts w:ascii="Museo Sans 300" w:hAnsi="Museo Sans 300" w:cs="Arial"/>
          <w:sz w:val="22"/>
          <w:szCs w:val="22"/>
        </w:rPr>
        <w:t xml:space="preserve">stas causas </w:t>
      </w:r>
      <w:r w:rsidR="00233345" w:rsidRPr="007803AE">
        <w:rPr>
          <w:rFonts w:ascii="Museo Sans 300" w:hAnsi="Museo Sans 300" w:cs="Arial"/>
          <w:sz w:val="22"/>
          <w:szCs w:val="22"/>
        </w:rPr>
        <w:t>ex</w:t>
      </w:r>
      <w:r w:rsidRPr="007803AE">
        <w:rPr>
          <w:rFonts w:ascii="Museo Sans 300" w:hAnsi="Museo Sans 300" w:cs="Arial"/>
          <w:sz w:val="22"/>
          <w:szCs w:val="22"/>
        </w:rPr>
        <w:t>tra</w:t>
      </w:r>
      <w:r w:rsidR="00233345" w:rsidRPr="007803AE">
        <w:rPr>
          <w:rFonts w:ascii="Museo Sans 300" w:hAnsi="Museo Sans 300" w:cs="Arial"/>
          <w:sz w:val="22"/>
          <w:szCs w:val="22"/>
        </w:rPr>
        <w:t>-</w:t>
      </w:r>
      <w:r w:rsidRPr="007803AE">
        <w:rPr>
          <w:rFonts w:ascii="Museo Sans 300" w:hAnsi="Museo Sans 300" w:cs="Arial"/>
          <w:sz w:val="22"/>
          <w:szCs w:val="22"/>
        </w:rPr>
        <w:t>laborales.</w:t>
      </w:r>
    </w:p>
    <w:p w14:paraId="2624EF2E" w14:textId="77777777" w:rsidR="00110B87" w:rsidRPr="007803AE" w:rsidRDefault="005A6C2C" w:rsidP="00A600A0">
      <w:pPr>
        <w:jc w:val="both"/>
        <w:rPr>
          <w:rFonts w:ascii="Museo Sans 300" w:hAnsi="Museo Sans 300" w:cs="Arial"/>
          <w:sz w:val="22"/>
          <w:szCs w:val="22"/>
        </w:rPr>
      </w:pPr>
      <w:r w:rsidRPr="007803AE">
        <w:rPr>
          <w:rFonts w:ascii="Museo Sans 300" w:hAnsi="Museo Sans 300" w:cs="Arial"/>
          <w:sz w:val="22"/>
          <w:szCs w:val="22"/>
        </w:rPr>
        <w:br/>
        <w:t>Hay dos formas de enfrentar este problema:</w:t>
      </w:r>
    </w:p>
    <w:p w14:paraId="2624EF2F" w14:textId="77777777" w:rsidR="00A600A0" w:rsidRPr="007803AE" w:rsidRDefault="00A600A0" w:rsidP="00A600A0">
      <w:pPr>
        <w:jc w:val="both"/>
        <w:rPr>
          <w:rFonts w:ascii="Museo Sans 300" w:hAnsi="Museo Sans 300" w:cs="Arial"/>
          <w:sz w:val="22"/>
          <w:szCs w:val="22"/>
        </w:rPr>
      </w:pPr>
    </w:p>
    <w:p w14:paraId="2624EF30" w14:textId="77777777" w:rsidR="00110B87" w:rsidRPr="007803AE" w:rsidRDefault="005A6C2C" w:rsidP="000B52C0">
      <w:pPr>
        <w:numPr>
          <w:ilvl w:val="0"/>
          <w:numId w:val="119"/>
        </w:numPr>
        <w:ind w:left="425" w:hanging="425"/>
        <w:jc w:val="both"/>
        <w:rPr>
          <w:rFonts w:ascii="Museo Sans 300" w:hAnsi="Museo Sans 300" w:cs="Arial"/>
          <w:sz w:val="22"/>
          <w:szCs w:val="22"/>
        </w:rPr>
      </w:pPr>
      <w:r w:rsidRPr="007803AE">
        <w:rPr>
          <w:rFonts w:ascii="Museo Sans 300" w:hAnsi="Museo Sans 300" w:cs="Arial"/>
          <w:sz w:val="22"/>
          <w:szCs w:val="22"/>
        </w:rPr>
        <w:t>Criterio Cualitativo: Consiste en establecer la lista indicativa de las ocupaciones donde se pueda producir la exposición, sin señalar la intensidad de la misma</w:t>
      </w:r>
      <w:r w:rsidR="00C07EF8" w:rsidRPr="007803AE">
        <w:rPr>
          <w:rFonts w:ascii="Museo Sans 300" w:hAnsi="Museo Sans 300" w:cs="Arial"/>
          <w:sz w:val="22"/>
          <w:szCs w:val="22"/>
        </w:rPr>
        <w:t>;</w:t>
      </w:r>
    </w:p>
    <w:p w14:paraId="2624EF31" w14:textId="77777777" w:rsidR="00110B87" w:rsidRPr="007803AE" w:rsidRDefault="005A6C2C" w:rsidP="000B52C0">
      <w:pPr>
        <w:numPr>
          <w:ilvl w:val="0"/>
          <w:numId w:val="119"/>
        </w:numPr>
        <w:ind w:left="425" w:hanging="425"/>
        <w:jc w:val="both"/>
        <w:rPr>
          <w:rFonts w:ascii="Museo Sans 300" w:hAnsi="Museo Sans 300" w:cs="Arial"/>
          <w:sz w:val="22"/>
          <w:szCs w:val="22"/>
        </w:rPr>
      </w:pPr>
      <w:r w:rsidRPr="007803AE">
        <w:rPr>
          <w:rFonts w:ascii="Museo Sans 300" w:hAnsi="Museo Sans 300" w:cs="Arial"/>
          <w:sz w:val="22"/>
          <w:szCs w:val="22"/>
        </w:rPr>
        <w:t>Criterio Cuantitativo: Que asocia la exposición con las disposiciones existentes acerca de los umbrales límites o concentraciones máximas permisibles de exposición.</w:t>
      </w:r>
    </w:p>
    <w:p w14:paraId="2624EF32" w14:textId="77777777" w:rsidR="00110B87" w:rsidRPr="007803AE" w:rsidRDefault="005A6C2C" w:rsidP="0070363F">
      <w:pPr>
        <w:widowControl w:val="0"/>
        <w:jc w:val="both"/>
        <w:rPr>
          <w:rFonts w:ascii="Museo Sans 300" w:hAnsi="Museo Sans 300" w:cs="Arial"/>
          <w:sz w:val="22"/>
          <w:szCs w:val="22"/>
        </w:rPr>
      </w:pPr>
      <w:r w:rsidRPr="007803AE">
        <w:rPr>
          <w:rFonts w:ascii="Museo Sans 300" w:hAnsi="Museo Sans 300" w:cs="Arial"/>
          <w:sz w:val="22"/>
          <w:szCs w:val="22"/>
        </w:rPr>
        <w:br/>
        <w:t xml:space="preserve">La historia laboral deberá además, evaluar los factores ocupacionales que inciden sobre las enfermedades profesionales, especialmente a nivel físico: Esfuerzos excesivos por trabajo físico exigente, esfuerzos repetitivos en flexión y rotación de columna vertebral, esfuerzos físicos disergonómicos, vibraciones </w:t>
      </w:r>
      <w:r w:rsidR="007779AC" w:rsidRPr="007803AE">
        <w:rPr>
          <w:rFonts w:ascii="Museo Sans 300" w:hAnsi="Museo Sans 300" w:cs="Arial"/>
          <w:sz w:val="22"/>
          <w:szCs w:val="22"/>
        </w:rPr>
        <w:t>continúas</w:t>
      </w:r>
      <w:r w:rsidRPr="007803AE">
        <w:rPr>
          <w:rFonts w:ascii="Museo Sans 300" w:hAnsi="Museo Sans 300" w:cs="Arial"/>
          <w:sz w:val="22"/>
          <w:szCs w:val="22"/>
        </w:rPr>
        <w:t xml:space="preserve"> del organismo o segmentarias.</w:t>
      </w:r>
    </w:p>
    <w:p w14:paraId="53A94008" w14:textId="77777777" w:rsidR="002D254F" w:rsidRPr="007803AE" w:rsidRDefault="002D254F" w:rsidP="00110B87">
      <w:pPr>
        <w:jc w:val="both"/>
        <w:rPr>
          <w:rFonts w:ascii="Museo Sans 300" w:hAnsi="Museo Sans 300" w:cs="Arial"/>
          <w:b/>
          <w:sz w:val="22"/>
          <w:szCs w:val="22"/>
        </w:rPr>
      </w:pPr>
    </w:p>
    <w:p w14:paraId="2624EF33" w14:textId="1F0A5C7C" w:rsidR="00110B87" w:rsidRPr="007803AE" w:rsidRDefault="005A6C2C" w:rsidP="00110B87">
      <w:pPr>
        <w:jc w:val="both"/>
        <w:rPr>
          <w:rFonts w:ascii="Museo Sans 300" w:hAnsi="Museo Sans 300" w:cs="Arial"/>
          <w:b/>
          <w:sz w:val="22"/>
          <w:szCs w:val="22"/>
        </w:rPr>
      </w:pPr>
      <w:r w:rsidRPr="007803AE">
        <w:rPr>
          <w:rFonts w:ascii="Museo Sans 300" w:hAnsi="Museo Sans 300" w:cs="Arial"/>
          <w:b/>
          <w:sz w:val="22"/>
          <w:szCs w:val="22"/>
        </w:rPr>
        <w:t>Causalidad Agente – Impedimento</w:t>
      </w:r>
      <w:r w:rsidR="00A600A0" w:rsidRPr="007803AE">
        <w:rPr>
          <w:rFonts w:ascii="Museo Sans 300" w:hAnsi="Museo Sans 300" w:cs="Arial"/>
          <w:b/>
          <w:sz w:val="22"/>
          <w:szCs w:val="22"/>
        </w:rPr>
        <w:t>.</w:t>
      </w:r>
    </w:p>
    <w:p w14:paraId="2624EF35" w14:textId="77777777" w:rsidR="00110B87" w:rsidRPr="007803AE" w:rsidRDefault="005A6C2C" w:rsidP="0013315A">
      <w:pPr>
        <w:widowControl w:val="0"/>
        <w:jc w:val="both"/>
        <w:rPr>
          <w:rFonts w:ascii="Museo Sans 300" w:hAnsi="Museo Sans 300" w:cs="Arial"/>
          <w:sz w:val="22"/>
          <w:szCs w:val="22"/>
        </w:rPr>
      </w:pPr>
      <w:r w:rsidRPr="007803AE">
        <w:rPr>
          <w:rFonts w:ascii="Museo Sans 300" w:hAnsi="Museo Sans 300" w:cs="Arial"/>
          <w:sz w:val="22"/>
          <w:szCs w:val="22"/>
        </w:rPr>
        <w:t xml:space="preserve">Este elemento debe aportar las pruebas que demuestran la relación directa entre la potencialidad nociva del Agente y el Impedimento o Enfermedad considerada como invalidez. Estas pruebas deberán investigarse en hallazgos patológicos, datos epidemiológicos y </w:t>
      </w:r>
      <w:r w:rsidR="00BB2D5E" w:rsidRPr="007803AE">
        <w:rPr>
          <w:rFonts w:ascii="Museo Sans 300" w:hAnsi="Museo Sans 300" w:cs="Arial"/>
          <w:sz w:val="22"/>
          <w:szCs w:val="22"/>
        </w:rPr>
        <w:t>el Peritaje Médico – Ocupacional.</w:t>
      </w:r>
    </w:p>
    <w:p w14:paraId="2624EF36"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Los hallazgos patogénicos sean estos clínicos, bioquímicos y funcionale</w:t>
      </w:r>
      <w:r w:rsidR="00BB2D5E" w:rsidRPr="007803AE">
        <w:rPr>
          <w:rFonts w:ascii="Museo Sans 300" w:hAnsi="Museo Sans 300" w:cs="Arial"/>
          <w:sz w:val="22"/>
          <w:szCs w:val="22"/>
        </w:rPr>
        <w:t>s, deben ser propios del Agente- Causal.</w:t>
      </w:r>
    </w:p>
    <w:p w14:paraId="74A1A68E" w14:textId="77777777" w:rsidR="000F4496" w:rsidRPr="007803AE" w:rsidRDefault="000F4496" w:rsidP="00110B87">
      <w:pPr>
        <w:jc w:val="both"/>
        <w:rPr>
          <w:rFonts w:ascii="Museo Sans 300" w:hAnsi="Museo Sans 300" w:cs="Arial"/>
          <w:sz w:val="22"/>
          <w:szCs w:val="22"/>
        </w:rPr>
      </w:pPr>
    </w:p>
    <w:p w14:paraId="2624EF37" w14:textId="7A6EA9CC"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t xml:space="preserve">La Epidemiología aporta información de sectores laborales más </w:t>
      </w:r>
      <w:r w:rsidR="004611C6" w:rsidRPr="007803AE">
        <w:rPr>
          <w:rFonts w:ascii="Museo Sans 300" w:hAnsi="Museo Sans 300" w:cs="Arial"/>
          <w:sz w:val="22"/>
          <w:szCs w:val="22"/>
        </w:rPr>
        <w:t>vulnerables</w:t>
      </w:r>
      <w:r w:rsidRPr="007803AE">
        <w:rPr>
          <w:rFonts w:ascii="Museo Sans 300" w:hAnsi="Museo Sans 300" w:cs="Arial"/>
          <w:sz w:val="22"/>
          <w:szCs w:val="22"/>
        </w:rPr>
        <w:t xml:space="preserve"> que la población general para contraer la enfermedad. Es decir: el nivel de frecuencia de la enfermedad se observa aumentado en los trabajadores expuestos al Agente y no en otros.</w:t>
      </w:r>
    </w:p>
    <w:p w14:paraId="2624EF38" w14:textId="77777777" w:rsidR="00110B87" w:rsidRPr="007803AE" w:rsidRDefault="00110B87" w:rsidP="00110B87">
      <w:pPr>
        <w:jc w:val="both"/>
        <w:rPr>
          <w:rFonts w:ascii="Museo Sans 300" w:hAnsi="Museo Sans 300" w:cs="Arial"/>
          <w:sz w:val="22"/>
          <w:szCs w:val="22"/>
        </w:rPr>
      </w:pPr>
    </w:p>
    <w:p w14:paraId="2624EF39" w14:textId="77777777" w:rsidR="00110B87" w:rsidRPr="007803AE" w:rsidRDefault="00455838" w:rsidP="00110B87">
      <w:pPr>
        <w:jc w:val="both"/>
        <w:rPr>
          <w:rFonts w:ascii="Museo Sans 300" w:hAnsi="Museo Sans 300" w:cs="Arial"/>
          <w:sz w:val="22"/>
          <w:szCs w:val="22"/>
        </w:rPr>
      </w:pPr>
      <w:r w:rsidRPr="007803AE">
        <w:rPr>
          <w:rFonts w:ascii="Museo Sans 300" w:hAnsi="Museo Sans 300" w:cs="Arial"/>
          <w:sz w:val="22"/>
          <w:szCs w:val="22"/>
        </w:rPr>
        <w:t>El Peritaje Médico – Ocupacional</w:t>
      </w:r>
      <w:r w:rsidR="005A6C2C" w:rsidRPr="007803AE">
        <w:rPr>
          <w:rFonts w:ascii="Museo Sans 300" w:hAnsi="Museo Sans 300" w:cs="Arial"/>
          <w:sz w:val="22"/>
          <w:szCs w:val="22"/>
        </w:rPr>
        <w:t xml:space="preserve"> es la similitud encontrada con evaluaciones anteriores que requirieron dictámenes por la misma Comisión Calificadora de Invalidez.</w:t>
      </w:r>
    </w:p>
    <w:p w14:paraId="2624EF3A"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La Comisión Calificadora de Invalidez dispondrá la práctica de peritajes necesarios para la evaluación de las solicitudes originadas por Riesgos Profesionales en Instituciones Públicas y Privadas.</w:t>
      </w:r>
    </w:p>
    <w:p w14:paraId="2624EF3B" w14:textId="77777777" w:rsidR="00110B87" w:rsidRPr="007803AE" w:rsidRDefault="005A6C2C" w:rsidP="00110B87">
      <w:pPr>
        <w:jc w:val="both"/>
        <w:rPr>
          <w:rFonts w:ascii="Museo Sans 300" w:hAnsi="Museo Sans 300" w:cs="Arial"/>
          <w:sz w:val="22"/>
          <w:szCs w:val="22"/>
        </w:rPr>
      </w:pPr>
      <w:r w:rsidRPr="007803AE">
        <w:rPr>
          <w:rFonts w:ascii="Museo Sans 300" w:hAnsi="Museo Sans 300" w:cs="Arial"/>
          <w:sz w:val="22"/>
          <w:szCs w:val="22"/>
        </w:rPr>
        <w:br/>
        <w:t>La relación causal supone el análisis de los factores predisponentes en las Enfermedades Profesionales a nivel físico tales como: Obesidad, Escoliosis, Hiperlordosis, Vertebras Transicionales, Asimetrías de Extremidades, Estados Musculares no compatibles con el tipo de trabajo.</w:t>
      </w:r>
    </w:p>
    <w:p w14:paraId="04112470" w14:textId="77777777" w:rsidR="00CA3111" w:rsidRPr="007803AE" w:rsidRDefault="005A6C2C" w:rsidP="00CA3111">
      <w:pPr>
        <w:jc w:val="both"/>
        <w:rPr>
          <w:rFonts w:ascii="Museo Sans 300" w:hAnsi="Museo Sans 300" w:cs="Arial"/>
          <w:sz w:val="22"/>
          <w:szCs w:val="22"/>
        </w:rPr>
      </w:pPr>
      <w:r w:rsidRPr="007803AE">
        <w:rPr>
          <w:rFonts w:ascii="Museo Sans 300" w:hAnsi="Museo Sans 300" w:cs="Arial"/>
          <w:sz w:val="22"/>
          <w:szCs w:val="22"/>
        </w:rPr>
        <w:br/>
        <w:t>Las presentes Normas Generales de Invalidez</w:t>
      </w:r>
      <w:r w:rsidR="004B06A6" w:rsidRPr="007803AE">
        <w:rPr>
          <w:rFonts w:ascii="Museo Sans 300" w:hAnsi="Museo Sans 300" w:cs="Arial"/>
          <w:sz w:val="22"/>
          <w:szCs w:val="22"/>
        </w:rPr>
        <w:t xml:space="preserve"> y Enfermedades Graves</w:t>
      </w:r>
      <w:r w:rsidRPr="007803AE">
        <w:rPr>
          <w:rFonts w:ascii="Museo Sans 300" w:hAnsi="Museo Sans 300" w:cs="Arial"/>
          <w:sz w:val="22"/>
          <w:szCs w:val="22"/>
        </w:rPr>
        <w:t xml:space="preserve"> señalan a continuación los Agentes productores de Enfermedades Profesionales, su historia laboral y menoscabo en la capacidad de trabajo, ordenados según naturaleza y orden alfabético. Los porcentajes asignados incluyen Menoscabo Específico de Trabajo y Menoscabo General de Trabajo.</w:t>
      </w:r>
    </w:p>
    <w:p w14:paraId="77E4F36C" w14:textId="77777777" w:rsidR="00CA3111" w:rsidRPr="007803AE" w:rsidRDefault="00CA3111" w:rsidP="00CA3111">
      <w:pPr>
        <w:jc w:val="both"/>
        <w:rPr>
          <w:rFonts w:ascii="Museo Sans 300" w:hAnsi="Museo Sans 300" w:cs="Arial"/>
          <w:sz w:val="22"/>
          <w:szCs w:val="22"/>
        </w:rPr>
      </w:pPr>
    </w:p>
    <w:p w14:paraId="2624EF3D" w14:textId="0B207995" w:rsidR="00C07EF8" w:rsidRPr="007803AE" w:rsidRDefault="005A6C2C" w:rsidP="00CA3111">
      <w:pPr>
        <w:jc w:val="both"/>
        <w:rPr>
          <w:rFonts w:ascii="Museo Sans 300" w:hAnsi="Museo Sans 300" w:cs="Arial"/>
          <w:sz w:val="22"/>
          <w:szCs w:val="22"/>
        </w:rPr>
      </w:pPr>
      <w:r w:rsidRPr="007803AE">
        <w:rPr>
          <w:rFonts w:ascii="Museo Sans 300" w:hAnsi="Museo Sans 300" w:cs="Arial"/>
          <w:b/>
          <w:sz w:val="22"/>
          <w:szCs w:val="22"/>
        </w:rPr>
        <w:t>TIPOS DE AGENTES</w:t>
      </w:r>
      <w:r w:rsidR="00A600A0" w:rsidRPr="007803AE">
        <w:rPr>
          <w:rFonts w:ascii="Museo Sans 300" w:hAnsi="Museo Sans 300" w:cs="Arial"/>
          <w:b/>
          <w:sz w:val="22"/>
          <w:szCs w:val="22"/>
        </w:rPr>
        <w:t>.</w:t>
      </w:r>
    </w:p>
    <w:p w14:paraId="0CD5108F" w14:textId="77777777" w:rsidR="006157D3" w:rsidRPr="007803AE" w:rsidRDefault="006157D3" w:rsidP="00110B87">
      <w:pPr>
        <w:rPr>
          <w:rFonts w:ascii="Museo Sans 300" w:hAnsi="Museo Sans 300" w:cs="Arial"/>
          <w:b/>
          <w:sz w:val="22"/>
          <w:szCs w:val="22"/>
        </w:rPr>
      </w:pPr>
    </w:p>
    <w:p w14:paraId="2624EF3E" w14:textId="77777777" w:rsidR="002F7139" w:rsidRPr="007803AE" w:rsidRDefault="005A6C2C" w:rsidP="00110B87">
      <w:pPr>
        <w:rPr>
          <w:rFonts w:ascii="Museo Sans 300" w:hAnsi="Museo Sans 300" w:cs="Arial"/>
          <w:b/>
          <w:sz w:val="22"/>
          <w:szCs w:val="22"/>
        </w:rPr>
      </w:pPr>
      <w:r w:rsidRPr="007803AE">
        <w:rPr>
          <w:rFonts w:ascii="Museo Sans 300" w:hAnsi="Museo Sans 300" w:cs="Arial"/>
          <w:b/>
          <w:sz w:val="22"/>
          <w:szCs w:val="22"/>
        </w:rPr>
        <w:t>1. AGENTES BIOLÓGICOS</w:t>
      </w:r>
      <w:r w:rsidR="007779AC" w:rsidRPr="007803AE">
        <w:rPr>
          <w:rFonts w:ascii="Museo Sans 300" w:hAnsi="Museo Sans 300" w:cs="Arial"/>
          <w:b/>
          <w:sz w:val="22"/>
          <w:szCs w:val="22"/>
        </w:rPr>
        <w:t>.</w:t>
      </w:r>
    </w:p>
    <w:p w14:paraId="2624EF3F" w14:textId="77777777" w:rsidR="002F7139" w:rsidRPr="007803AE" w:rsidRDefault="002F7139" w:rsidP="00110B87">
      <w:pPr>
        <w:rPr>
          <w:rFonts w:ascii="Museo Sans 300" w:hAnsi="Museo Sans 300" w:cs="Arial"/>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110B87" w:rsidRPr="007803AE" w14:paraId="2624EF42" w14:textId="77777777" w:rsidTr="00842BDF">
        <w:tc>
          <w:tcPr>
            <w:tcW w:w="9464" w:type="dxa"/>
            <w:gridSpan w:val="2"/>
            <w:vAlign w:val="center"/>
          </w:tcPr>
          <w:p w14:paraId="2624EF40" w14:textId="77777777" w:rsidR="00110B87" w:rsidRPr="007803AE" w:rsidRDefault="00110B87" w:rsidP="00110B87">
            <w:pPr>
              <w:jc w:val="center"/>
              <w:rPr>
                <w:rFonts w:ascii="Museo Sans 300" w:hAnsi="Museo Sans 300" w:cs="Arial"/>
                <w:b/>
                <w:sz w:val="22"/>
                <w:szCs w:val="22"/>
              </w:rPr>
            </w:pPr>
            <w:r w:rsidRPr="007803AE">
              <w:rPr>
                <w:rFonts w:ascii="Museo Sans 300" w:hAnsi="Museo Sans 300" w:cs="Arial"/>
                <w:b/>
                <w:sz w:val="22"/>
                <w:szCs w:val="22"/>
              </w:rPr>
              <w:t>ALGODÓN</w:t>
            </w:r>
          </w:p>
          <w:p w14:paraId="2624EF41" w14:textId="77777777" w:rsidR="00110B87" w:rsidRPr="007803AE" w:rsidRDefault="00110B87" w:rsidP="00110B87">
            <w:pPr>
              <w:jc w:val="center"/>
              <w:rPr>
                <w:rFonts w:ascii="Museo Sans 300" w:hAnsi="Museo Sans 300" w:cs="Arial"/>
                <w:b/>
                <w:sz w:val="22"/>
                <w:szCs w:val="22"/>
              </w:rPr>
            </w:pPr>
            <w:r w:rsidRPr="007803AE">
              <w:rPr>
                <w:rFonts w:ascii="Museo Sans 300" w:hAnsi="Museo Sans 300" w:cs="Arial"/>
                <w:b/>
                <w:sz w:val="22"/>
                <w:szCs w:val="22"/>
              </w:rPr>
              <w:t>(Lino – Cáñamo – Sisal)</w:t>
            </w:r>
          </w:p>
        </w:tc>
      </w:tr>
      <w:tr w:rsidR="00110B87" w:rsidRPr="007803AE" w14:paraId="2624EF45" w14:textId="77777777" w:rsidTr="00B13BF6">
        <w:trPr>
          <w:trHeight w:val="850"/>
        </w:trPr>
        <w:tc>
          <w:tcPr>
            <w:tcW w:w="3936" w:type="dxa"/>
            <w:vAlign w:val="center"/>
          </w:tcPr>
          <w:p w14:paraId="2624EF43" w14:textId="77777777" w:rsidR="00110B87" w:rsidRPr="007803AE" w:rsidRDefault="00110B87"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44" w14:textId="77777777" w:rsidR="00110B87" w:rsidRPr="007803AE" w:rsidRDefault="00110B87" w:rsidP="00B13BF6">
            <w:pPr>
              <w:rPr>
                <w:rFonts w:ascii="Museo Sans 300" w:hAnsi="Museo Sans 300" w:cs="Arial"/>
                <w:sz w:val="22"/>
                <w:szCs w:val="22"/>
              </w:rPr>
            </w:pPr>
            <w:r w:rsidRPr="007803AE">
              <w:rPr>
                <w:rFonts w:ascii="Museo Sans 300" w:hAnsi="Museo Sans 300" w:cs="Arial"/>
                <w:sz w:val="22"/>
                <w:szCs w:val="22"/>
              </w:rPr>
              <w:t>Bronquitis Obstructiva Aguda y Crónica.</w:t>
            </w:r>
            <w:r w:rsidRPr="007803AE">
              <w:rPr>
                <w:rFonts w:ascii="Museo Sans 300" w:hAnsi="Museo Sans 300" w:cs="Arial"/>
                <w:sz w:val="22"/>
                <w:szCs w:val="22"/>
              </w:rPr>
              <w:br/>
              <w:t>Bisinósis.</w:t>
            </w:r>
          </w:p>
        </w:tc>
      </w:tr>
      <w:tr w:rsidR="00110B87" w:rsidRPr="007803AE" w14:paraId="2624EF48" w14:textId="77777777" w:rsidTr="00B13BF6">
        <w:trPr>
          <w:trHeight w:val="850"/>
        </w:trPr>
        <w:tc>
          <w:tcPr>
            <w:tcW w:w="3936" w:type="dxa"/>
            <w:vAlign w:val="center"/>
          </w:tcPr>
          <w:p w14:paraId="2624EF46" w14:textId="77777777" w:rsidR="00110B87" w:rsidRPr="007803AE" w:rsidRDefault="00110B87"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47" w14:textId="77777777" w:rsidR="00110B87" w:rsidRPr="007803AE" w:rsidRDefault="00110B87" w:rsidP="00B034EC">
            <w:pPr>
              <w:jc w:val="both"/>
              <w:rPr>
                <w:rFonts w:ascii="Museo Sans 300" w:hAnsi="Museo Sans 300" w:cs="Arial"/>
                <w:sz w:val="22"/>
                <w:szCs w:val="22"/>
              </w:rPr>
            </w:pPr>
            <w:r w:rsidRPr="007803AE">
              <w:rPr>
                <w:rFonts w:ascii="Museo Sans 300" w:hAnsi="Museo Sans 300" w:cs="Arial"/>
                <w:sz w:val="22"/>
                <w:szCs w:val="22"/>
              </w:rPr>
              <w:t>Inhalación de polvos vegetales de lino, cáñamo, sisal y algodón por un período mínimo de cinco años de exposición.</w:t>
            </w:r>
            <w:r w:rsidRPr="007803AE">
              <w:rPr>
                <w:rFonts w:ascii="Museo Sans 300" w:hAnsi="Museo Sans 300" w:cs="Arial"/>
                <w:sz w:val="22"/>
                <w:szCs w:val="22"/>
              </w:rPr>
              <w:br/>
              <w:t>Fábricas de procesamiento del algodón, textiles y cuerdas.</w:t>
            </w:r>
          </w:p>
        </w:tc>
      </w:tr>
      <w:tr w:rsidR="007779AC" w:rsidRPr="007803AE" w14:paraId="2624EF4D" w14:textId="77777777" w:rsidTr="00B13BF6">
        <w:trPr>
          <w:trHeight w:val="850"/>
        </w:trPr>
        <w:tc>
          <w:tcPr>
            <w:tcW w:w="3936" w:type="dxa"/>
            <w:vAlign w:val="center"/>
          </w:tcPr>
          <w:p w14:paraId="2624EF49" w14:textId="77777777" w:rsidR="007779AC" w:rsidRPr="007803AE" w:rsidRDefault="007779AC" w:rsidP="00B13BF6">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vAlign w:val="center"/>
          </w:tcPr>
          <w:p w14:paraId="2624EF4A" w14:textId="77777777" w:rsidR="00F30B71" w:rsidRPr="007803AE" w:rsidRDefault="00F30B71" w:rsidP="00C07EF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4B" w14:textId="7859DCF6" w:rsidR="00F30B71" w:rsidRPr="007803AE" w:rsidRDefault="00A600A0"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4C" w14:textId="77777777" w:rsidR="00F30B71" w:rsidRPr="007803AE" w:rsidRDefault="00F30B7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7D6B81F8" w14:textId="77777777" w:rsidR="0045631E" w:rsidRPr="007803AE" w:rsidRDefault="0045631E" w:rsidP="00110B87">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50" w14:textId="77777777" w:rsidTr="00875CAB">
        <w:tc>
          <w:tcPr>
            <w:tcW w:w="9464" w:type="dxa"/>
            <w:gridSpan w:val="2"/>
            <w:vAlign w:val="center"/>
          </w:tcPr>
          <w:p w14:paraId="2624EF4F" w14:textId="648FF150" w:rsidR="00875CAB" w:rsidRPr="007803AE" w:rsidRDefault="00875CAB" w:rsidP="00875CAB">
            <w:pPr>
              <w:jc w:val="center"/>
              <w:rPr>
                <w:rFonts w:ascii="Museo Sans 300" w:hAnsi="Museo Sans 300" w:cs="Arial"/>
                <w:b/>
                <w:sz w:val="22"/>
                <w:szCs w:val="22"/>
              </w:rPr>
            </w:pPr>
            <w:r w:rsidRPr="007803AE">
              <w:rPr>
                <w:rFonts w:ascii="Museo Sans 300" w:hAnsi="Museo Sans 300" w:cs="Arial"/>
                <w:b/>
                <w:sz w:val="22"/>
                <w:szCs w:val="22"/>
              </w:rPr>
              <w:t>BACILO ANTHRACIS</w:t>
            </w:r>
            <w:r w:rsidRPr="007803AE">
              <w:rPr>
                <w:rFonts w:ascii="Museo Sans 300" w:hAnsi="Museo Sans 300" w:cs="Arial"/>
                <w:b/>
                <w:sz w:val="22"/>
                <w:szCs w:val="22"/>
              </w:rPr>
              <w:br/>
              <w:t>(Carbunco-</w:t>
            </w:r>
            <w:r w:rsidR="006157D3" w:rsidRPr="007803AE">
              <w:rPr>
                <w:rFonts w:ascii="Museo Sans 300" w:hAnsi="Museo Sans 300" w:cs="Arial"/>
                <w:b/>
                <w:sz w:val="22"/>
                <w:szCs w:val="22"/>
              </w:rPr>
              <w:t>Ántrax</w:t>
            </w:r>
            <w:r w:rsidRPr="007803AE">
              <w:rPr>
                <w:rFonts w:ascii="Museo Sans 300" w:hAnsi="Museo Sans 300" w:cs="Arial"/>
                <w:b/>
                <w:sz w:val="22"/>
                <w:szCs w:val="22"/>
              </w:rPr>
              <w:t>)</w:t>
            </w:r>
          </w:p>
        </w:tc>
      </w:tr>
      <w:tr w:rsidR="00875CAB" w:rsidRPr="007803AE" w14:paraId="2624EF53" w14:textId="77777777" w:rsidTr="00B13BF6">
        <w:trPr>
          <w:trHeight w:val="850"/>
        </w:trPr>
        <w:tc>
          <w:tcPr>
            <w:tcW w:w="3936" w:type="dxa"/>
            <w:vAlign w:val="center"/>
          </w:tcPr>
          <w:p w14:paraId="2624EF51"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52"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Pústula Maligna.</w:t>
            </w:r>
            <w:r w:rsidRPr="007803AE">
              <w:rPr>
                <w:rFonts w:ascii="Museo Sans 300" w:hAnsi="Museo Sans 300" w:cs="Arial"/>
                <w:sz w:val="22"/>
                <w:szCs w:val="22"/>
              </w:rPr>
              <w:br/>
              <w:t>Carbunco Gastrointestinal.</w:t>
            </w:r>
            <w:r w:rsidRPr="007803AE">
              <w:rPr>
                <w:rFonts w:ascii="Museo Sans 300" w:hAnsi="Museo Sans 300" w:cs="Arial"/>
                <w:sz w:val="22"/>
                <w:szCs w:val="22"/>
              </w:rPr>
              <w:br/>
              <w:t>Carbunco Pulmonar.</w:t>
            </w:r>
          </w:p>
        </w:tc>
      </w:tr>
      <w:tr w:rsidR="00875CAB" w:rsidRPr="007803AE" w14:paraId="2624EF56" w14:textId="77777777" w:rsidTr="00B13BF6">
        <w:trPr>
          <w:trHeight w:val="850"/>
        </w:trPr>
        <w:tc>
          <w:tcPr>
            <w:tcW w:w="3936" w:type="dxa"/>
            <w:vAlign w:val="center"/>
          </w:tcPr>
          <w:p w14:paraId="2624EF54"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55"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Agropecuarios.</w:t>
            </w:r>
            <w:r w:rsidRPr="007803AE">
              <w:rPr>
                <w:rFonts w:ascii="Museo Sans 300" w:hAnsi="Museo Sans 300" w:cs="Arial"/>
                <w:sz w:val="22"/>
                <w:szCs w:val="22"/>
              </w:rPr>
              <w:br/>
              <w:t>Manipuladores de carnes, cueros, pelos y crines.</w:t>
            </w:r>
          </w:p>
        </w:tc>
      </w:tr>
      <w:tr w:rsidR="00F30B71" w:rsidRPr="007803AE" w14:paraId="2624EF5B" w14:textId="77777777" w:rsidTr="00F30B71">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EF57" w14:textId="77777777" w:rsidR="00F30B71" w:rsidRPr="007803AE" w:rsidRDefault="00F30B71"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58" w14:textId="77777777" w:rsidR="00F30B71" w:rsidRPr="007803AE" w:rsidRDefault="00F30B71" w:rsidP="00C07EF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59" w14:textId="45F9EF83" w:rsidR="00F30B71"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5A" w14:textId="77777777" w:rsidR="00F30B71" w:rsidRPr="007803AE" w:rsidRDefault="00F30B7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5C" w14:textId="77777777" w:rsidR="00842BDF" w:rsidRPr="007803AE" w:rsidRDefault="00842BDF" w:rsidP="00110B87">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5E" w14:textId="77777777" w:rsidTr="00875CAB">
        <w:tc>
          <w:tcPr>
            <w:tcW w:w="9464" w:type="dxa"/>
            <w:gridSpan w:val="2"/>
            <w:vAlign w:val="center"/>
          </w:tcPr>
          <w:p w14:paraId="2624EF5D"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BRUCELLA</w:t>
            </w:r>
          </w:p>
        </w:tc>
      </w:tr>
      <w:tr w:rsidR="00875CAB" w:rsidRPr="007803AE" w14:paraId="2624EF61" w14:textId="77777777" w:rsidTr="00B13BF6">
        <w:trPr>
          <w:trHeight w:val="850"/>
        </w:trPr>
        <w:tc>
          <w:tcPr>
            <w:tcW w:w="3936" w:type="dxa"/>
            <w:vAlign w:val="center"/>
          </w:tcPr>
          <w:p w14:paraId="2624EF5F"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60"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Brucelosis Aguda.</w:t>
            </w:r>
            <w:r w:rsidRPr="007803AE">
              <w:rPr>
                <w:rFonts w:ascii="Museo Sans 300" w:hAnsi="Museo Sans 300" w:cs="Arial"/>
                <w:sz w:val="22"/>
                <w:szCs w:val="22"/>
              </w:rPr>
              <w:br/>
              <w:t>Brucelosis Localizada.</w:t>
            </w:r>
            <w:r w:rsidRPr="007803AE">
              <w:rPr>
                <w:rFonts w:ascii="Museo Sans 300" w:hAnsi="Museo Sans 300" w:cs="Arial"/>
                <w:sz w:val="22"/>
                <w:szCs w:val="22"/>
              </w:rPr>
              <w:br/>
              <w:t>Brucelosis Crónica.</w:t>
            </w:r>
          </w:p>
        </w:tc>
      </w:tr>
      <w:tr w:rsidR="00875CAB" w:rsidRPr="007803AE" w14:paraId="2624EF64" w14:textId="77777777" w:rsidTr="00930162">
        <w:trPr>
          <w:trHeight w:val="268"/>
        </w:trPr>
        <w:tc>
          <w:tcPr>
            <w:tcW w:w="3936" w:type="dxa"/>
            <w:vAlign w:val="center"/>
          </w:tcPr>
          <w:p w14:paraId="2624EF62"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63"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Industria Agropecuaria en contacto con bovinos, ovinos, caprinos y porcinos.</w:t>
            </w:r>
            <w:r w:rsidRPr="007803AE">
              <w:rPr>
                <w:rFonts w:ascii="Museo Sans 300" w:hAnsi="Museo Sans 300" w:cs="Arial"/>
                <w:sz w:val="22"/>
                <w:szCs w:val="22"/>
              </w:rPr>
              <w:br/>
              <w:t>Industria Procesadora de carnes.</w:t>
            </w:r>
            <w:r w:rsidRPr="007803AE">
              <w:rPr>
                <w:rFonts w:ascii="Museo Sans 300" w:hAnsi="Museo Sans 300" w:cs="Arial"/>
                <w:sz w:val="22"/>
                <w:szCs w:val="22"/>
              </w:rPr>
              <w:br/>
              <w:t>Industria Química – Farmacéutica.</w:t>
            </w:r>
            <w:r w:rsidRPr="007803AE">
              <w:rPr>
                <w:rFonts w:ascii="Museo Sans 300" w:hAnsi="Museo Sans 300" w:cs="Arial"/>
                <w:sz w:val="22"/>
                <w:szCs w:val="22"/>
              </w:rPr>
              <w:br/>
              <w:t>Veterinarios.</w:t>
            </w:r>
          </w:p>
        </w:tc>
      </w:tr>
      <w:tr w:rsidR="00F30B71" w:rsidRPr="007803AE" w14:paraId="2624EF69" w14:textId="77777777" w:rsidTr="00F30B71">
        <w:trPr>
          <w:trHeight w:val="268"/>
        </w:trPr>
        <w:tc>
          <w:tcPr>
            <w:tcW w:w="3936" w:type="dxa"/>
            <w:tcBorders>
              <w:top w:val="single" w:sz="4" w:space="0" w:color="000000"/>
              <w:left w:val="single" w:sz="4" w:space="0" w:color="000000"/>
              <w:bottom w:val="single" w:sz="4" w:space="0" w:color="000000"/>
              <w:right w:val="single" w:sz="4" w:space="0" w:color="000000"/>
            </w:tcBorders>
            <w:vAlign w:val="center"/>
          </w:tcPr>
          <w:p w14:paraId="2624EF65" w14:textId="77777777" w:rsidR="00F30B71" w:rsidRPr="007803AE" w:rsidRDefault="00F30B71"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66" w14:textId="77777777" w:rsidR="00F30B71" w:rsidRPr="007803AE" w:rsidRDefault="00F30B71" w:rsidP="0043724D">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67" w14:textId="23411235" w:rsidR="00F30B71" w:rsidRPr="007803AE" w:rsidRDefault="006A7C2B"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Específica 50%.</w:t>
            </w:r>
          </w:p>
          <w:p w14:paraId="2624EF68" w14:textId="77777777" w:rsidR="00F30B71" w:rsidRPr="007803AE" w:rsidRDefault="00F30B71"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General 70%.</w:t>
            </w:r>
          </w:p>
        </w:tc>
      </w:tr>
    </w:tbl>
    <w:p w14:paraId="185E142B" w14:textId="77777777" w:rsidR="009B081F" w:rsidRPr="007803AE" w:rsidRDefault="009B081F" w:rsidP="00875CAB">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6C" w14:textId="77777777" w:rsidTr="00875CAB">
        <w:tc>
          <w:tcPr>
            <w:tcW w:w="9464" w:type="dxa"/>
            <w:gridSpan w:val="2"/>
            <w:vAlign w:val="center"/>
          </w:tcPr>
          <w:p w14:paraId="2624EF6B"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CANDIDA ALBICANS</w:t>
            </w:r>
          </w:p>
        </w:tc>
      </w:tr>
      <w:tr w:rsidR="00875CAB" w:rsidRPr="007803AE" w14:paraId="2624EF6F" w14:textId="77777777" w:rsidTr="00930162">
        <w:trPr>
          <w:trHeight w:val="374"/>
        </w:trPr>
        <w:tc>
          <w:tcPr>
            <w:tcW w:w="3936" w:type="dxa"/>
            <w:vAlign w:val="center"/>
          </w:tcPr>
          <w:p w14:paraId="2624EF6D" w14:textId="77777777" w:rsidR="00875CAB" w:rsidRPr="007803AE" w:rsidRDefault="00875CAB"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EF6E"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Candidiasis Ungueal y Cutánea</w:t>
            </w:r>
          </w:p>
        </w:tc>
      </w:tr>
      <w:tr w:rsidR="00875CAB" w:rsidRPr="007803AE" w14:paraId="2624EF72" w14:textId="77777777" w:rsidTr="008D0C7D">
        <w:trPr>
          <w:trHeight w:val="633"/>
        </w:trPr>
        <w:tc>
          <w:tcPr>
            <w:tcW w:w="3936" w:type="dxa"/>
            <w:vAlign w:val="center"/>
          </w:tcPr>
          <w:p w14:paraId="2624EF70"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71"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expuestos continuamente al agua sobre manos o pies</w:t>
            </w:r>
            <w:r w:rsidR="0043724D" w:rsidRPr="007803AE">
              <w:rPr>
                <w:rFonts w:ascii="Museo Sans 300" w:hAnsi="Museo Sans 300" w:cs="Arial"/>
                <w:sz w:val="22"/>
                <w:szCs w:val="22"/>
              </w:rPr>
              <w:t>.</w:t>
            </w:r>
          </w:p>
        </w:tc>
      </w:tr>
      <w:tr w:rsidR="00F30B71" w:rsidRPr="007803AE" w14:paraId="2624EF76" w14:textId="77777777" w:rsidTr="00F30B71">
        <w:trPr>
          <w:trHeight w:val="633"/>
        </w:trPr>
        <w:tc>
          <w:tcPr>
            <w:tcW w:w="3936" w:type="dxa"/>
            <w:tcBorders>
              <w:top w:val="single" w:sz="4" w:space="0" w:color="000000"/>
              <w:left w:val="single" w:sz="4" w:space="0" w:color="000000"/>
              <w:bottom w:val="single" w:sz="4" w:space="0" w:color="000000"/>
              <w:right w:val="single" w:sz="4" w:space="0" w:color="000000"/>
            </w:tcBorders>
            <w:vAlign w:val="center"/>
          </w:tcPr>
          <w:p w14:paraId="2624EF73" w14:textId="77777777" w:rsidR="00F30B71" w:rsidRPr="007803AE" w:rsidRDefault="00F30B71"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74" w14:textId="77777777" w:rsidR="00F30B71" w:rsidRPr="007803AE" w:rsidRDefault="00F30B71" w:rsidP="0080672A">
            <w:pPr>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75" w14:textId="77777777" w:rsidR="00F30B71" w:rsidRPr="007803AE" w:rsidRDefault="00F30B7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tc>
      </w:tr>
      <w:tr w:rsidR="00875CAB" w:rsidRPr="007803AE" w14:paraId="2624EF79" w14:textId="77777777" w:rsidTr="00875CAB">
        <w:tc>
          <w:tcPr>
            <w:tcW w:w="9464" w:type="dxa"/>
            <w:gridSpan w:val="2"/>
            <w:vAlign w:val="center"/>
          </w:tcPr>
          <w:p w14:paraId="2624EF78"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CESTODES</w:t>
            </w:r>
            <w:r w:rsidRPr="007803AE">
              <w:rPr>
                <w:rFonts w:ascii="Museo Sans 300" w:hAnsi="Museo Sans 300" w:cs="Arial"/>
                <w:b/>
                <w:sz w:val="22"/>
                <w:szCs w:val="22"/>
              </w:rPr>
              <w:br/>
              <w:t>(Echinococcus Granulosus y Multilocularis)</w:t>
            </w:r>
          </w:p>
        </w:tc>
      </w:tr>
      <w:tr w:rsidR="00875CAB" w:rsidRPr="007803AE" w14:paraId="2624EF7C" w14:textId="77777777" w:rsidTr="00930162">
        <w:trPr>
          <w:trHeight w:val="670"/>
        </w:trPr>
        <w:tc>
          <w:tcPr>
            <w:tcW w:w="3936" w:type="dxa"/>
            <w:vAlign w:val="center"/>
          </w:tcPr>
          <w:p w14:paraId="2624EF7A" w14:textId="77777777" w:rsidR="00875CAB" w:rsidRPr="007803AE" w:rsidRDefault="00875CAB"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EF7B" w14:textId="77777777" w:rsidR="00875CAB" w:rsidRPr="007803AE" w:rsidRDefault="00875CAB" w:rsidP="008D142F">
            <w:pPr>
              <w:rPr>
                <w:rFonts w:ascii="Museo Sans 300" w:hAnsi="Museo Sans 300" w:cs="Arial"/>
                <w:sz w:val="22"/>
                <w:szCs w:val="22"/>
              </w:rPr>
            </w:pPr>
            <w:r w:rsidRPr="007803AE">
              <w:rPr>
                <w:rFonts w:ascii="Museo Sans 300" w:hAnsi="Museo Sans 300" w:cs="Arial"/>
                <w:sz w:val="22"/>
                <w:szCs w:val="22"/>
              </w:rPr>
              <w:t>Hidatidosis</w:t>
            </w:r>
            <w:r w:rsidRPr="007803AE">
              <w:rPr>
                <w:rFonts w:ascii="Museo Sans 300" w:hAnsi="Museo Sans 300" w:cs="Arial"/>
                <w:sz w:val="22"/>
                <w:szCs w:val="22"/>
              </w:rPr>
              <w:br/>
              <w:t>Hidat</w:t>
            </w:r>
            <w:r w:rsidR="008D142F" w:rsidRPr="007803AE">
              <w:rPr>
                <w:rFonts w:ascii="Museo Sans 300" w:hAnsi="Museo Sans 300" w:cs="Arial"/>
                <w:sz w:val="22"/>
                <w:szCs w:val="22"/>
              </w:rPr>
              <w:t>ido</w:t>
            </w:r>
            <w:r w:rsidRPr="007803AE">
              <w:rPr>
                <w:rFonts w:ascii="Museo Sans 300" w:hAnsi="Museo Sans 300" w:cs="Arial"/>
                <w:sz w:val="22"/>
                <w:szCs w:val="22"/>
              </w:rPr>
              <w:t>sis de toda localización.</w:t>
            </w:r>
          </w:p>
        </w:tc>
      </w:tr>
      <w:tr w:rsidR="00875CAB" w:rsidRPr="007803AE" w14:paraId="2624EF7F" w14:textId="77777777" w:rsidTr="00930162">
        <w:trPr>
          <w:trHeight w:val="566"/>
        </w:trPr>
        <w:tc>
          <w:tcPr>
            <w:tcW w:w="3936" w:type="dxa"/>
            <w:vAlign w:val="center"/>
          </w:tcPr>
          <w:p w14:paraId="2624EF7D"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7E"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Agropecuarios.</w:t>
            </w:r>
            <w:r w:rsidRPr="007803AE">
              <w:rPr>
                <w:rFonts w:ascii="Museo Sans 300" w:hAnsi="Museo Sans 300" w:cs="Arial"/>
                <w:sz w:val="22"/>
                <w:szCs w:val="22"/>
              </w:rPr>
              <w:br/>
              <w:t>Industria Procesadora de carnes</w:t>
            </w:r>
          </w:p>
        </w:tc>
      </w:tr>
      <w:tr w:rsidR="00833F4C" w:rsidRPr="007803AE" w14:paraId="2624EF84" w14:textId="77777777" w:rsidTr="00833F4C">
        <w:trPr>
          <w:trHeight w:val="566"/>
        </w:trPr>
        <w:tc>
          <w:tcPr>
            <w:tcW w:w="3936" w:type="dxa"/>
            <w:tcBorders>
              <w:top w:val="single" w:sz="4" w:space="0" w:color="000000"/>
              <w:left w:val="single" w:sz="4" w:space="0" w:color="000000"/>
              <w:bottom w:val="single" w:sz="4" w:space="0" w:color="000000"/>
              <w:right w:val="single" w:sz="4" w:space="0" w:color="000000"/>
            </w:tcBorders>
            <w:vAlign w:val="center"/>
          </w:tcPr>
          <w:p w14:paraId="2624EF80" w14:textId="77777777" w:rsidR="00833F4C" w:rsidRPr="007803AE" w:rsidRDefault="00833F4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81" w14:textId="77777777" w:rsidR="00833F4C" w:rsidRPr="007803AE" w:rsidRDefault="00833F4C"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82" w14:textId="357D62C8" w:rsidR="00833F4C" w:rsidRPr="007803AE" w:rsidRDefault="0093332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w:t>
            </w:r>
            <w:r w:rsidR="006A7C2B" w:rsidRPr="007803AE">
              <w:rPr>
                <w:rFonts w:ascii="Museo Sans 300" w:hAnsi="Museo Sans 300" w:cs="Arial"/>
                <w:sz w:val="22"/>
                <w:szCs w:val="22"/>
              </w:rPr>
              <w:t>idez Específica 50%.</w:t>
            </w:r>
          </w:p>
          <w:p w14:paraId="2624EF83" w14:textId="77777777" w:rsidR="00833F4C" w:rsidRPr="007803AE" w:rsidRDefault="00833F4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5D726A39" w14:textId="77777777" w:rsidR="003B1C8A" w:rsidRPr="007803AE" w:rsidRDefault="003B1C8A" w:rsidP="00110B87">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87" w14:textId="77777777" w:rsidTr="00875CAB">
        <w:tc>
          <w:tcPr>
            <w:tcW w:w="9464" w:type="dxa"/>
            <w:gridSpan w:val="2"/>
            <w:vAlign w:val="center"/>
          </w:tcPr>
          <w:p w14:paraId="2624EF86"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CHLAMYDIAS</w:t>
            </w:r>
            <w:r w:rsidRPr="007803AE">
              <w:rPr>
                <w:rFonts w:ascii="Museo Sans 300" w:hAnsi="Museo Sans 300" w:cs="Arial"/>
                <w:b/>
                <w:sz w:val="22"/>
                <w:szCs w:val="22"/>
              </w:rPr>
              <w:br/>
              <w:t>(Chlamydia Psittaci)</w:t>
            </w:r>
          </w:p>
        </w:tc>
      </w:tr>
      <w:tr w:rsidR="00875CAB" w:rsidRPr="007803AE" w14:paraId="2624EF8A" w14:textId="77777777" w:rsidTr="00B13BF6">
        <w:trPr>
          <w:trHeight w:val="850"/>
        </w:trPr>
        <w:tc>
          <w:tcPr>
            <w:tcW w:w="3936" w:type="dxa"/>
            <w:vAlign w:val="center"/>
          </w:tcPr>
          <w:p w14:paraId="2624EF88"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89"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Psitacosis.</w:t>
            </w:r>
            <w:r w:rsidRPr="007803AE">
              <w:rPr>
                <w:rFonts w:ascii="Museo Sans 300" w:hAnsi="Museo Sans 300" w:cs="Arial"/>
                <w:sz w:val="22"/>
                <w:szCs w:val="22"/>
              </w:rPr>
              <w:br/>
              <w:t>Insuficiencia Renal.</w:t>
            </w:r>
            <w:r w:rsidRPr="007803AE">
              <w:rPr>
                <w:rFonts w:ascii="Museo Sans 300" w:hAnsi="Museo Sans 300" w:cs="Arial"/>
                <w:sz w:val="22"/>
                <w:szCs w:val="22"/>
              </w:rPr>
              <w:br/>
              <w:t>Insuficiencia Cardíaca.</w:t>
            </w:r>
            <w:r w:rsidRPr="007803AE">
              <w:rPr>
                <w:rFonts w:ascii="Museo Sans 300" w:hAnsi="Museo Sans 300" w:cs="Arial"/>
                <w:sz w:val="22"/>
                <w:szCs w:val="22"/>
              </w:rPr>
              <w:br/>
              <w:t>Atrofia Secundaria</w:t>
            </w:r>
            <w:r w:rsidR="000A12F3" w:rsidRPr="007803AE">
              <w:rPr>
                <w:rFonts w:ascii="Museo Sans 300" w:hAnsi="Museo Sans 300" w:cs="Arial"/>
                <w:sz w:val="22"/>
                <w:szCs w:val="22"/>
              </w:rPr>
              <w:t>.</w:t>
            </w:r>
          </w:p>
        </w:tc>
      </w:tr>
      <w:tr w:rsidR="00875CAB" w:rsidRPr="007803AE" w14:paraId="2624EF8D" w14:textId="77777777" w:rsidTr="00930162">
        <w:trPr>
          <w:trHeight w:val="531"/>
        </w:trPr>
        <w:tc>
          <w:tcPr>
            <w:tcW w:w="3936" w:type="dxa"/>
            <w:vAlign w:val="center"/>
          </w:tcPr>
          <w:p w14:paraId="2624EF8B"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8C"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Agrícolas expuestos a contacto con aves.</w:t>
            </w:r>
            <w:r w:rsidRPr="007803AE">
              <w:rPr>
                <w:rFonts w:ascii="Museo Sans 300" w:hAnsi="Museo Sans 300" w:cs="Arial"/>
                <w:sz w:val="22"/>
                <w:szCs w:val="22"/>
              </w:rPr>
              <w:br/>
              <w:t>Industria Procesadora de aves.</w:t>
            </w:r>
          </w:p>
        </w:tc>
      </w:tr>
      <w:tr w:rsidR="000A12F3" w:rsidRPr="007803AE" w14:paraId="2624EF92" w14:textId="77777777" w:rsidTr="000A12F3">
        <w:trPr>
          <w:trHeight w:val="531"/>
        </w:trPr>
        <w:tc>
          <w:tcPr>
            <w:tcW w:w="3936" w:type="dxa"/>
            <w:tcBorders>
              <w:top w:val="single" w:sz="4" w:space="0" w:color="000000"/>
              <w:left w:val="single" w:sz="4" w:space="0" w:color="000000"/>
              <w:bottom w:val="single" w:sz="4" w:space="0" w:color="000000"/>
              <w:right w:val="single" w:sz="4" w:space="0" w:color="000000"/>
            </w:tcBorders>
            <w:vAlign w:val="center"/>
          </w:tcPr>
          <w:p w14:paraId="2624EF8E" w14:textId="77777777" w:rsidR="000A12F3" w:rsidRPr="007803AE" w:rsidRDefault="000A12F3"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8F" w14:textId="77777777" w:rsidR="000A12F3" w:rsidRPr="007803AE" w:rsidRDefault="000A12F3"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90" w14:textId="081108EE" w:rsidR="000A12F3"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91" w14:textId="77777777" w:rsidR="000A12F3" w:rsidRPr="007803AE" w:rsidRDefault="000A12F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875CAB" w:rsidRPr="007803AE" w14:paraId="2624EF94" w14:textId="77777777" w:rsidTr="00875CAB">
        <w:tc>
          <w:tcPr>
            <w:tcW w:w="9464" w:type="dxa"/>
            <w:gridSpan w:val="2"/>
            <w:vAlign w:val="center"/>
          </w:tcPr>
          <w:p w14:paraId="2624EF93"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ESTROGENOS</w:t>
            </w:r>
          </w:p>
        </w:tc>
      </w:tr>
      <w:tr w:rsidR="00875CAB" w:rsidRPr="007803AE" w14:paraId="2624EF97" w14:textId="77777777" w:rsidTr="00930162">
        <w:trPr>
          <w:trHeight w:val="548"/>
        </w:trPr>
        <w:tc>
          <w:tcPr>
            <w:tcW w:w="3936" w:type="dxa"/>
            <w:vAlign w:val="center"/>
          </w:tcPr>
          <w:p w14:paraId="2624EF95"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96"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Ginecomastia en el hombre.</w:t>
            </w:r>
            <w:r w:rsidRPr="007803AE">
              <w:rPr>
                <w:rFonts w:ascii="Museo Sans 300" w:hAnsi="Museo Sans 300" w:cs="Arial"/>
                <w:sz w:val="22"/>
                <w:szCs w:val="22"/>
              </w:rPr>
              <w:br/>
              <w:t>Trastornos menstruales.</w:t>
            </w:r>
          </w:p>
        </w:tc>
      </w:tr>
      <w:tr w:rsidR="00875CAB" w:rsidRPr="007803AE" w14:paraId="2624EF9A" w14:textId="77777777" w:rsidTr="00930162">
        <w:trPr>
          <w:trHeight w:val="415"/>
        </w:trPr>
        <w:tc>
          <w:tcPr>
            <w:tcW w:w="3936" w:type="dxa"/>
            <w:vAlign w:val="center"/>
          </w:tcPr>
          <w:p w14:paraId="2624EF98"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99"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Industria Farmacéutica.</w:t>
            </w:r>
          </w:p>
        </w:tc>
      </w:tr>
      <w:tr w:rsidR="005C0E08" w:rsidRPr="007803AE" w14:paraId="2624EF9E" w14:textId="77777777" w:rsidTr="005C0E08">
        <w:trPr>
          <w:trHeight w:val="415"/>
        </w:trPr>
        <w:tc>
          <w:tcPr>
            <w:tcW w:w="3936" w:type="dxa"/>
            <w:tcBorders>
              <w:top w:val="single" w:sz="4" w:space="0" w:color="000000"/>
              <w:left w:val="single" w:sz="4" w:space="0" w:color="000000"/>
              <w:bottom w:val="single" w:sz="4" w:space="0" w:color="000000"/>
              <w:right w:val="single" w:sz="4" w:space="0" w:color="000000"/>
            </w:tcBorders>
            <w:vAlign w:val="center"/>
          </w:tcPr>
          <w:p w14:paraId="2624EF9B" w14:textId="77777777" w:rsidR="005C0E08" w:rsidRPr="007803AE" w:rsidRDefault="005C0E0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9C" w14:textId="77777777" w:rsidR="005C0E08" w:rsidRPr="007803AE" w:rsidRDefault="005C0E08"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9D" w14:textId="4D7CE451" w:rsidR="005C0E08" w:rsidRPr="007803AE" w:rsidRDefault="005C0E08" w:rsidP="0018269D">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tc>
      </w:tr>
    </w:tbl>
    <w:p w14:paraId="3D5DEE5A" w14:textId="77777777" w:rsidR="009B081F" w:rsidRPr="007803AE" w:rsidRDefault="009B081F"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A1" w14:textId="77777777" w:rsidTr="00875CAB">
        <w:tc>
          <w:tcPr>
            <w:tcW w:w="9464" w:type="dxa"/>
            <w:gridSpan w:val="2"/>
            <w:vAlign w:val="center"/>
          </w:tcPr>
          <w:p w14:paraId="2624EFA0"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GOMAS VEGETALES</w:t>
            </w:r>
            <w:r w:rsidRPr="007803AE">
              <w:rPr>
                <w:rFonts w:ascii="Museo Sans 300" w:hAnsi="Museo Sans 300" w:cs="Arial"/>
                <w:b/>
                <w:sz w:val="22"/>
                <w:szCs w:val="22"/>
              </w:rPr>
              <w:br/>
              <w:t>(Arábiga – Psyllium – Karaya – Adraganta)</w:t>
            </w:r>
          </w:p>
        </w:tc>
      </w:tr>
      <w:tr w:rsidR="00875CAB" w:rsidRPr="007803AE" w14:paraId="2624EFA4" w14:textId="77777777" w:rsidTr="00930162">
        <w:trPr>
          <w:trHeight w:val="732"/>
        </w:trPr>
        <w:tc>
          <w:tcPr>
            <w:tcW w:w="3936" w:type="dxa"/>
            <w:vAlign w:val="center"/>
          </w:tcPr>
          <w:p w14:paraId="2624EFA2"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A3"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875CAB" w:rsidRPr="007803AE" w14:paraId="2624EFA7" w14:textId="77777777" w:rsidTr="00930162">
        <w:trPr>
          <w:trHeight w:val="445"/>
        </w:trPr>
        <w:tc>
          <w:tcPr>
            <w:tcW w:w="3936" w:type="dxa"/>
            <w:vAlign w:val="center"/>
          </w:tcPr>
          <w:p w14:paraId="2624EFA5"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A6"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Producción, Fabricación, Manipulación y Empleo de las Sustancias.</w:t>
            </w:r>
          </w:p>
        </w:tc>
      </w:tr>
      <w:tr w:rsidR="00760E94" w:rsidRPr="007803AE" w14:paraId="2624EFAC" w14:textId="77777777" w:rsidTr="00760E94">
        <w:trPr>
          <w:trHeight w:val="445"/>
        </w:trPr>
        <w:tc>
          <w:tcPr>
            <w:tcW w:w="3936" w:type="dxa"/>
            <w:tcBorders>
              <w:top w:val="single" w:sz="4" w:space="0" w:color="000000"/>
              <w:left w:val="single" w:sz="4" w:space="0" w:color="000000"/>
              <w:bottom w:val="single" w:sz="4" w:space="0" w:color="000000"/>
              <w:right w:val="single" w:sz="4" w:space="0" w:color="000000"/>
            </w:tcBorders>
            <w:vAlign w:val="center"/>
          </w:tcPr>
          <w:p w14:paraId="2624EFA8"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A9" w14:textId="77777777" w:rsidR="00760E94" w:rsidRPr="007803AE" w:rsidRDefault="00760E94"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AA" w14:textId="4157CA48" w:rsidR="00760E94"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AB"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747FCE41" w14:textId="77777777" w:rsidR="003B1C8A" w:rsidRPr="007803AE" w:rsidRDefault="003B1C8A" w:rsidP="00110B87">
      <w:pPr>
        <w:rPr>
          <w:rFonts w:ascii="Museo Sans 300" w:hAnsi="Museo Sans 300" w:cs="Arial"/>
          <w:sz w:val="22"/>
          <w:szCs w:val="22"/>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529"/>
      </w:tblGrid>
      <w:tr w:rsidR="00875CAB" w:rsidRPr="007803AE" w14:paraId="2624EFAF" w14:textId="77777777" w:rsidTr="00F46E53">
        <w:tc>
          <w:tcPr>
            <w:tcW w:w="9493" w:type="dxa"/>
            <w:gridSpan w:val="2"/>
            <w:vAlign w:val="center"/>
          </w:tcPr>
          <w:p w14:paraId="2624EFAE"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HARINAS VEGETALES</w:t>
            </w:r>
            <w:r w:rsidRPr="007803AE">
              <w:rPr>
                <w:rFonts w:ascii="Museo Sans 300" w:hAnsi="Museo Sans 300" w:cs="Arial"/>
                <w:b/>
                <w:sz w:val="22"/>
                <w:szCs w:val="22"/>
              </w:rPr>
              <w:br/>
              <w:t>(Trigo – Avena – Cebada – Ipeca – Quinina – Jena – Ricino – Polen – Esporas – Soja – Café Verde – Colofonia – Maderas – Bagazo</w:t>
            </w:r>
          </w:p>
        </w:tc>
      </w:tr>
      <w:tr w:rsidR="00875CAB" w:rsidRPr="007803AE" w14:paraId="2624EFB2" w14:textId="77777777" w:rsidTr="00F46E53">
        <w:trPr>
          <w:trHeight w:val="850"/>
        </w:trPr>
        <w:tc>
          <w:tcPr>
            <w:tcW w:w="3964" w:type="dxa"/>
            <w:vAlign w:val="center"/>
          </w:tcPr>
          <w:p w14:paraId="2624EFB0"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9" w:type="dxa"/>
          </w:tcPr>
          <w:p w14:paraId="2624EFB1" w14:textId="77777777" w:rsidR="00875CAB" w:rsidRPr="007803AE" w:rsidRDefault="00875CAB" w:rsidP="00875CAB">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875CAB" w:rsidRPr="007803AE" w14:paraId="2624EFB5" w14:textId="77777777" w:rsidTr="00F46E53">
        <w:trPr>
          <w:trHeight w:val="513"/>
        </w:trPr>
        <w:tc>
          <w:tcPr>
            <w:tcW w:w="3964" w:type="dxa"/>
            <w:vAlign w:val="center"/>
          </w:tcPr>
          <w:p w14:paraId="2624EFB3"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9" w:type="dxa"/>
          </w:tcPr>
          <w:p w14:paraId="2624EFB4" w14:textId="77777777" w:rsidR="00875CAB" w:rsidRPr="007803AE" w:rsidRDefault="00875CAB" w:rsidP="00875CAB">
            <w:pPr>
              <w:rPr>
                <w:rFonts w:ascii="Museo Sans 300" w:hAnsi="Museo Sans 300" w:cs="Arial"/>
                <w:sz w:val="22"/>
                <w:szCs w:val="22"/>
              </w:rPr>
            </w:pPr>
            <w:r w:rsidRPr="007803AE">
              <w:rPr>
                <w:rFonts w:ascii="Museo Sans 300" w:hAnsi="Museo Sans 300" w:cs="Arial"/>
                <w:sz w:val="22"/>
                <w:szCs w:val="22"/>
              </w:rPr>
              <w:t>Producción, fabricación, manipulación y empleo de las sustancias harinas vegetales.</w:t>
            </w:r>
          </w:p>
        </w:tc>
      </w:tr>
      <w:tr w:rsidR="00FA0FA6" w:rsidRPr="007803AE" w14:paraId="2624EFBA" w14:textId="77777777" w:rsidTr="00F46E53">
        <w:trPr>
          <w:trHeight w:val="513"/>
        </w:trPr>
        <w:tc>
          <w:tcPr>
            <w:tcW w:w="3964" w:type="dxa"/>
            <w:vAlign w:val="center"/>
          </w:tcPr>
          <w:p w14:paraId="2624EFB6" w14:textId="77777777" w:rsidR="00FA0FA6" w:rsidRPr="007803AE" w:rsidRDefault="00FA0FA6" w:rsidP="00B13BF6">
            <w:pPr>
              <w:rPr>
                <w:rFonts w:ascii="Museo Sans 300" w:hAnsi="Museo Sans 300" w:cs="Arial"/>
                <w:b/>
                <w:sz w:val="22"/>
                <w:szCs w:val="22"/>
              </w:rPr>
            </w:pPr>
            <w:r w:rsidRPr="007803AE">
              <w:rPr>
                <w:rFonts w:ascii="Museo Sans 300" w:hAnsi="Museo Sans 300" w:cs="Arial"/>
                <w:b/>
                <w:sz w:val="22"/>
                <w:szCs w:val="22"/>
              </w:rPr>
              <w:t>MENOSCABO LABORAL</w:t>
            </w:r>
          </w:p>
        </w:tc>
        <w:tc>
          <w:tcPr>
            <w:tcW w:w="5529" w:type="dxa"/>
          </w:tcPr>
          <w:p w14:paraId="2624EFB7" w14:textId="77777777" w:rsidR="00FA0FA6" w:rsidRPr="007803AE" w:rsidRDefault="00FA0FA6"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B8" w14:textId="77532B7A" w:rsidR="00FA0FA6"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B9" w14:textId="77777777" w:rsidR="00FA0FA6" w:rsidRPr="007803AE" w:rsidRDefault="00FA0F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875CAB" w:rsidRPr="007803AE" w14:paraId="2624EFBC" w14:textId="77777777" w:rsidTr="00F46E53">
        <w:tc>
          <w:tcPr>
            <w:tcW w:w="9493" w:type="dxa"/>
            <w:gridSpan w:val="2"/>
            <w:vAlign w:val="center"/>
          </w:tcPr>
          <w:p w14:paraId="2624EFBB"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HISTOPLASMAS</w:t>
            </w:r>
            <w:r w:rsidRPr="007803AE">
              <w:rPr>
                <w:rFonts w:ascii="Museo Sans 300" w:hAnsi="Museo Sans 300" w:cs="Arial"/>
                <w:b/>
                <w:sz w:val="22"/>
                <w:szCs w:val="22"/>
              </w:rPr>
              <w:br/>
              <w:t>(Histoplasma Capsulatum)</w:t>
            </w:r>
          </w:p>
        </w:tc>
      </w:tr>
      <w:tr w:rsidR="00875CAB" w:rsidRPr="007803AE" w14:paraId="2624EFBF" w14:textId="77777777" w:rsidTr="00F46E53">
        <w:trPr>
          <w:trHeight w:val="478"/>
        </w:trPr>
        <w:tc>
          <w:tcPr>
            <w:tcW w:w="3964" w:type="dxa"/>
            <w:vAlign w:val="center"/>
          </w:tcPr>
          <w:p w14:paraId="2624EFBD"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9" w:type="dxa"/>
            <w:vAlign w:val="center"/>
          </w:tcPr>
          <w:p w14:paraId="2624EFBE"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Histoplasmosis.</w:t>
            </w:r>
            <w:r w:rsidRPr="007803AE">
              <w:rPr>
                <w:rFonts w:ascii="Museo Sans 300" w:hAnsi="Museo Sans 300" w:cs="Arial"/>
                <w:sz w:val="22"/>
                <w:szCs w:val="22"/>
              </w:rPr>
              <w:br/>
              <w:t>Neumopatía Crónica.</w:t>
            </w:r>
          </w:p>
        </w:tc>
      </w:tr>
      <w:tr w:rsidR="00875CAB" w:rsidRPr="007803AE" w14:paraId="2624EFC2" w14:textId="77777777" w:rsidTr="00F46E53">
        <w:trPr>
          <w:trHeight w:val="698"/>
        </w:trPr>
        <w:tc>
          <w:tcPr>
            <w:tcW w:w="3964" w:type="dxa"/>
            <w:vAlign w:val="center"/>
          </w:tcPr>
          <w:p w14:paraId="2624EFC0"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9" w:type="dxa"/>
            <w:vAlign w:val="center"/>
          </w:tcPr>
          <w:p w14:paraId="2624EFC1"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de la construcción, bodegueros y trabajos subterráneos. Trabajadores de graneros y gallineros</w:t>
            </w:r>
            <w:r w:rsidR="00760E94" w:rsidRPr="007803AE">
              <w:rPr>
                <w:rFonts w:ascii="Museo Sans 300" w:hAnsi="Museo Sans 300" w:cs="Arial"/>
                <w:sz w:val="22"/>
                <w:szCs w:val="22"/>
              </w:rPr>
              <w:t>.</w:t>
            </w:r>
          </w:p>
        </w:tc>
      </w:tr>
      <w:tr w:rsidR="00760E94" w:rsidRPr="007803AE" w14:paraId="2624EFC7" w14:textId="77777777" w:rsidTr="00F46E53">
        <w:trPr>
          <w:trHeight w:val="698"/>
        </w:trPr>
        <w:tc>
          <w:tcPr>
            <w:tcW w:w="3964" w:type="dxa"/>
            <w:tcBorders>
              <w:top w:val="single" w:sz="4" w:space="0" w:color="000000"/>
              <w:left w:val="single" w:sz="4" w:space="0" w:color="000000"/>
              <w:bottom w:val="single" w:sz="4" w:space="0" w:color="000000"/>
              <w:right w:val="single" w:sz="4" w:space="0" w:color="000000"/>
            </w:tcBorders>
            <w:vAlign w:val="center"/>
          </w:tcPr>
          <w:p w14:paraId="2624EFC3"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9" w:type="dxa"/>
            <w:tcBorders>
              <w:top w:val="single" w:sz="4" w:space="0" w:color="000000"/>
              <w:left w:val="single" w:sz="4" w:space="0" w:color="000000"/>
              <w:bottom w:val="single" w:sz="4" w:space="0" w:color="000000"/>
              <w:right w:val="single" w:sz="4" w:space="0" w:color="000000"/>
            </w:tcBorders>
            <w:vAlign w:val="center"/>
          </w:tcPr>
          <w:p w14:paraId="2624EFC4" w14:textId="77777777" w:rsidR="00760E94" w:rsidRPr="007803AE" w:rsidRDefault="00760E94" w:rsidP="00933323">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C5" w14:textId="01E445DE" w:rsidR="00760E94"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C6"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C8" w14:textId="77777777" w:rsidR="005A6C2C" w:rsidRPr="007803AE" w:rsidRDefault="005A6C2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CA" w14:textId="77777777" w:rsidTr="00875CAB">
        <w:tc>
          <w:tcPr>
            <w:tcW w:w="9464" w:type="dxa"/>
            <w:gridSpan w:val="2"/>
            <w:vAlign w:val="center"/>
          </w:tcPr>
          <w:p w14:paraId="2624EFC9"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LEISHMANIAS</w:t>
            </w:r>
            <w:r w:rsidRPr="007803AE">
              <w:rPr>
                <w:rFonts w:ascii="Museo Sans 300" w:hAnsi="Museo Sans 300" w:cs="Arial"/>
                <w:b/>
                <w:sz w:val="22"/>
                <w:szCs w:val="22"/>
              </w:rPr>
              <w:br/>
              <w:t>(Leishmania Donovani y Chagasi)</w:t>
            </w:r>
          </w:p>
        </w:tc>
      </w:tr>
      <w:tr w:rsidR="00875CAB" w:rsidRPr="007803AE" w14:paraId="2624EFCE" w14:textId="77777777" w:rsidTr="00930162">
        <w:trPr>
          <w:trHeight w:val="503"/>
        </w:trPr>
        <w:tc>
          <w:tcPr>
            <w:tcW w:w="3936" w:type="dxa"/>
            <w:vAlign w:val="center"/>
          </w:tcPr>
          <w:p w14:paraId="2624EFCC" w14:textId="77777777" w:rsidR="00875CAB" w:rsidRPr="007803AE" w:rsidRDefault="00875CAB" w:rsidP="008D0C7D">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EFCD"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Leishmaniasis Cutánea o Visceral.</w:t>
            </w:r>
          </w:p>
        </w:tc>
      </w:tr>
      <w:tr w:rsidR="00875CAB" w:rsidRPr="007803AE" w14:paraId="2624EFD1" w14:textId="77777777" w:rsidTr="00930162">
        <w:trPr>
          <w:trHeight w:val="282"/>
        </w:trPr>
        <w:tc>
          <w:tcPr>
            <w:tcW w:w="3936" w:type="dxa"/>
            <w:vAlign w:val="center"/>
          </w:tcPr>
          <w:p w14:paraId="2624EFCF"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D0"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Agrícolas.</w:t>
            </w:r>
          </w:p>
        </w:tc>
      </w:tr>
      <w:tr w:rsidR="00760E94" w:rsidRPr="007803AE" w14:paraId="2624EFD6" w14:textId="77777777" w:rsidTr="00760E94">
        <w:trPr>
          <w:trHeight w:val="282"/>
        </w:trPr>
        <w:tc>
          <w:tcPr>
            <w:tcW w:w="3936" w:type="dxa"/>
            <w:tcBorders>
              <w:top w:val="single" w:sz="4" w:space="0" w:color="000000"/>
              <w:left w:val="single" w:sz="4" w:space="0" w:color="000000"/>
              <w:bottom w:val="single" w:sz="4" w:space="0" w:color="000000"/>
              <w:right w:val="single" w:sz="4" w:space="0" w:color="000000"/>
            </w:tcBorders>
            <w:vAlign w:val="center"/>
          </w:tcPr>
          <w:p w14:paraId="2624EFD2"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D3" w14:textId="77777777" w:rsidR="00760E94" w:rsidRPr="007803AE" w:rsidRDefault="00760E94" w:rsidP="005B51A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D4" w14:textId="77777777" w:rsidR="00760E94" w:rsidRPr="007803AE" w:rsidRDefault="005B51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w:t>
            </w:r>
            <w:r w:rsidR="006A7C2B" w:rsidRPr="007803AE">
              <w:rPr>
                <w:rFonts w:ascii="Museo Sans 300" w:hAnsi="Museo Sans 300" w:cs="Arial"/>
                <w:sz w:val="22"/>
                <w:szCs w:val="22"/>
              </w:rPr>
              <w:t xml:space="preserve"> Específica 50%.</w:t>
            </w:r>
          </w:p>
          <w:p w14:paraId="2624EFD5"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D8" w14:textId="77777777" w:rsidR="005A6C2C" w:rsidRPr="007803AE" w:rsidRDefault="005A6C2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DA" w14:textId="77777777" w:rsidTr="00875CAB">
        <w:tc>
          <w:tcPr>
            <w:tcW w:w="9464" w:type="dxa"/>
            <w:gridSpan w:val="2"/>
            <w:vAlign w:val="center"/>
          </w:tcPr>
          <w:p w14:paraId="2624EFD9"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LEPTOSPIRAS</w:t>
            </w:r>
          </w:p>
        </w:tc>
      </w:tr>
      <w:tr w:rsidR="00875CAB" w:rsidRPr="007803AE" w14:paraId="2624EFDD" w14:textId="77777777" w:rsidTr="00B13BF6">
        <w:trPr>
          <w:trHeight w:val="850"/>
        </w:trPr>
        <w:tc>
          <w:tcPr>
            <w:tcW w:w="3936" w:type="dxa"/>
            <w:vAlign w:val="center"/>
          </w:tcPr>
          <w:p w14:paraId="2624EFDB"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DC"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Leptospirósis.</w:t>
            </w:r>
            <w:r w:rsidRPr="007803AE">
              <w:rPr>
                <w:rFonts w:ascii="Museo Sans 300" w:hAnsi="Museo Sans 300" w:cs="Arial"/>
                <w:sz w:val="22"/>
                <w:szCs w:val="22"/>
              </w:rPr>
              <w:br/>
              <w:t>Insuficiencia Hepática.</w:t>
            </w:r>
            <w:r w:rsidRPr="007803AE">
              <w:rPr>
                <w:rFonts w:ascii="Museo Sans 300" w:hAnsi="Museo Sans 300" w:cs="Arial"/>
                <w:sz w:val="22"/>
                <w:szCs w:val="22"/>
              </w:rPr>
              <w:br/>
              <w:t>Insuficiencia Renal.</w:t>
            </w:r>
            <w:r w:rsidRPr="007803AE">
              <w:rPr>
                <w:rFonts w:ascii="Museo Sans 300" w:hAnsi="Museo Sans 300" w:cs="Arial"/>
                <w:sz w:val="22"/>
                <w:szCs w:val="22"/>
              </w:rPr>
              <w:br/>
              <w:t>Meningitis por Leptospira.</w:t>
            </w:r>
          </w:p>
        </w:tc>
      </w:tr>
      <w:tr w:rsidR="00875CAB" w:rsidRPr="007803AE" w14:paraId="2624EFE0" w14:textId="77777777" w:rsidTr="00930162">
        <w:trPr>
          <w:trHeight w:val="609"/>
        </w:trPr>
        <w:tc>
          <w:tcPr>
            <w:tcW w:w="3936" w:type="dxa"/>
            <w:vAlign w:val="center"/>
          </w:tcPr>
          <w:p w14:paraId="2624EFDE"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DF"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 xml:space="preserve">Trabajadores Agrícolas y de </w:t>
            </w:r>
            <w:r w:rsidRPr="007803AE">
              <w:rPr>
                <w:rFonts w:ascii="Museo Sans 300" w:hAnsi="Museo Sans 300" w:cs="Arial"/>
                <w:sz w:val="22"/>
                <w:szCs w:val="22"/>
              </w:rPr>
              <w:br/>
              <w:t>Aseo Sanitario.</w:t>
            </w:r>
          </w:p>
        </w:tc>
      </w:tr>
      <w:tr w:rsidR="00760E94" w:rsidRPr="007803AE" w14:paraId="2624EFE5" w14:textId="77777777" w:rsidTr="00760E94">
        <w:trPr>
          <w:trHeight w:val="609"/>
        </w:trPr>
        <w:tc>
          <w:tcPr>
            <w:tcW w:w="3936" w:type="dxa"/>
            <w:tcBorders>
              <w:top w:val="single" w:sz="4" w:space="0" w:color="000000"/>
              <w:left w:val="single" w:sz="4" w:space="0" w:color="000000"/>
              <w:bottom w:val="single" w:sz="4" w:space="0" w:color="000000"/>
              <w:right w:val="single" w:sz="4" w:space="0" w:color="000000"/>
            </w:tcBorders>
            <w:vAlign w:val="center"/>
          </w:tcPr>
          <w:p w14:paraId="2624EFE1"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E2" w14:textId="77777777" w:rsidR="00760E94" w:rsidRPr="007803AE" w:rsidRDefault="00760E94" w:rsidP="005B51A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E3" w14:textId="2F573F7F" w:rsidR="00760E94"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EFE4"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E6" w14:textId="77777777" w:rsidR="004A00FD" w:rsidRPr="007803AE" w:rsidRDefault="004A00FD" w:rsidP="00110B87">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E8" w14:textId="77777777" w:rsidTr="00875CAB">
        <w:tc>
          <w:tcPr>
            <w:tcW w:w="9464" w:type="dxa"/>
            <w:gridSpan w:val="2"/>
            <w:vAlign w:val="center"/>
          </w:tcPr>
          <w:p w14:paraId="2624EFE7"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MICROORGANISMOS</w:t>
            </w:r>
            <w:r w:rsidRPr="007803AE">
              <w:rPr>
                <w:rFonts w:ascii="Museo Sans 300" w:hAnsi="Museo Sans 300" w:cs="Arial"/>
                <w:b/>
                <w:sz w:val="22"/>
                <w:szCs w:val="22"/>
              </w:rPr>
              <w:br/>
              <w:t>(Partículas Microbianas – Micelas – Esporas de Hongos y Heno)</w:t>
            </w:r>
          </w:p>
        </w:tc>
      </w:tr>
      <w:tr w:rsidR="00875CAB" w:rsidRPr="007803AE" w14:paraId="2624EFEB" w14:textId="77777777" w:rsidTr="00930162">
        <w:trPr>
          <w:trHeight w:val="758"/>
        </w:trPr>
        <w:tc>
          <w:tcPr>
            <w:tcW w:w="3936" w:type="dxa"/>
            <w:vAlign w:val="center"/>
          </w:tcPr>
          <w:p w14:paraId="2624EFE9"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EFEA"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Síndrome de Distrés Respiratorio.</w:t>
            </w:r>
            <w:r w:rsidRPr="007803AE">
              <w:rPr>
                <w:rFonts w:ascii="Museo Sans 300" w:hAnsi="Museo Sans 300" w:cs="Arial"/>
                <w:sz w:val="22"/>
                <w:szCs w:val="22"/>
              </w:rPr>
              <w:br/>
              <w:t xml:space="preserve">Asma Bronquial </w:t>
            </w:r>
            <w:r w:rsidR="008D142F" w:rsidRPr="007803AE">
              <w:rPr>
                <w:rFonts w:ascii="Museo Sans 300" w:hAnsi="Museo Sans 300" w:cs="Arial"/>
                <w:sz w:val="22"/>
                <w:szCs w:val="22"/>
              </w:rPr>
              <w:t>Extrínseca</w:t>
            </w:r>
            <w:r w:rsidRPr="007803AE">
              <w:rPr>
                <w:rFonts w:ascii="Museo Sans 300" w:hAnsi="Museo Sans 300" w:cs="Arial"/>
                <w:sz w:val="22"/>
                <w:szCs w:val="22"/>
              </w:rPr>
              <w:t>.</w:t>
            </w:r>
            <w:r w:rsidRPr="007803AE">
              <w:rPr>
                <w:rFonts w:ascii="Museo Sans 300" w:hAnsi="Museo Sans 300" w:cs="Arial"/>
                <w:sz w:val="22"/>
                <w:szCs w:val="22"/>
              </w:rPr>
              <w:br/>
              <w:t>Fibrosis Pulmonar Crónica</w:t>
            </w:r>
            <w:r w:rsidR="00760E94" w:rsidRPr="007803AE">
              <w:rPr>
                <w:rFonts w:ascii="Museo Sans 300" w:hAnsi="Museo Sans 300" w:cs="Arial"/>
                <w:sz w:val="22"/>
                <w:szCs w:val="22"/>
              </w:rPr>
              <w:t>.</w:t>
            </w:r>
          </w:p>
        </w:tc>
      </w:tr>
      <w:tr w:rsidR="00875CAB" w:rsidRPr="007803AE" w14:paraId="2624EFEE" w14:textId="77777777" w:rsidTr="00930162">
        <w:trPr>
          <w:trHeight w:val="415"/>
        </w:trPr>
        <w:tc>
          <w:tcPr>
            <w:tcW w:w="3936" w:type="dxa"/>
            <w:vAlign w:val="center"/>
          </w:tcPr>
          <w:p w14:paraId="2624EFEC"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ED"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Agrícolas y de la Bioindustria.</w:t>
            </w:r>
          </w:p>
        </w:tc>
      </w:tr>
      <w:tr w:rsidR="00760E94" w:rsidRPr="007803AE" w14:paraId="2624EFF3" w14:textId="77777777" w:rsidTr="00760E94">
        <w:trPr>
          <w:trHeight w:val="415"/>
        </w:trPr>
        <w:tc>
          <w:tcPr>
            <w:tcW w:w="3936" w:type="dxa"/>
            <w:tcBorders>
              <w:top w:val="single" w:sz="4" w:space="0" w:color="000000"/>
              <w:left w:val="single" w:sz="4" w:space="0" w:color="000000"/>
              <w:bottom w:val="single" w:sz="4" w:space="0" w:color="000000"/>
              <w:right w:val="single" w:sz="4" w:space="0" w:color="000000"/>
            </w:tcBorders>
            <w:vAlign w:val="center"/>
          </w:tcPr>
          <w:p w14:paraId="2624EFEF"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F0" w14:textId="77777777" w:rsidR="00760E94" w:rsidRPr="007803AE" w:rsidRDefault="00760E94" w:rsidP="005B51A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F1" w14:textId="43D744D9"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w:t>
            </w:r>
            <w:r w:rsidR="006A7C2B" w:rsidRPr="007803AE">
              <w:rPr>
                <w:rFonts w:ascii="Museo Sans 300" w:hAnsi="Museo Sans 300" w:cs="Arial"/>
                <w:sz w:val="22"/>
                <w:szCs w:val="22"/>
              </w:rPr>
              <w:t>ez Específica 50%.</w:t>
            </w:r>
          </w:p>
          <w:p w14:paraId="2624EFF2"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EFF4" w14:textId="77777777" w:rsidR="00930162" w:rsidRPr="007803AE" w:rsidRDefault="00930162"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EFF6" w14:textId="77777777" w:rsidTr="00875CAB">
        <w:tc>
          <w:tcPr>
            <w:tcW w:w="9464" w:type="dxa"/>
            <w:gridSpan w:val="2"/>
            <w:vAlign w:val="center"/>
          </w:tcPr>
          <w:p w14:paraId="2624EFF5"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MYCOBACTERIUM TUBERCULOSIS</w:t>
            </w:r>
            <w:r w:rsidRPr="007803AE">
              <w:rPr>
                <w:rFonts w:ascii="Museo Sans 300" w:hAnsi="Museo Sans 300" w:cs="Arial"/>
                <w:b/>
                <w:sz w:val="22"/>
                <w:szCs w:val="22"/>
              </w:rPr>
              <w:br/>
              <w:t>(Bacilo de Koch)</w:t>
            </w:r>
          </w:p>
        </w:tc>
      </w:tr>
      <w:tr w:rsidR="00875CAB" w:rsidRPr="007803AE" w14:paraId="2624EFF9" w14:textId="77777777" w:rsidTr="00930162">
        <w:trPr>
          <w:trHeight w:val="320"/>
        </w:trPr>
        <w:tc>
          <w:tcPr>
            <w:tcW w:w="3936" w:type="dxa"/>
            <w:vAlign w:val="center"/>
          </w:tcPr>
          <w:p w14:paraId="2624EFF7" w14:textId="77777777" w:rsidR="00875CAB" w:rsidRPr="007803AE" w:rsidRDefault="00875CAB"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EFF8"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 xml:space="preserve">Tuberculosis Pulmonar y </w:t>
            </w:r>
            <w:r w:rsidR="00FD30FE" w:rsidRPr="007803AE">
              <w:rPr>
                <w:rFonts w:ascii="Museo Sans 300" w:hAnsi="Museo Sans 300" w:cs="Arial"/>
                <w:sz w:val="22"/>
                <w:szCs w:val="22"/>
              </w:rPr>
              <w:t>Extra pulmonar</w:t>
            </w:r>
            <w:r w:rsidRPr="007803AE">
              <w:rPr>
                <w:rFonts w:ascii="Museo Sans 300" w:hAnsi="Museo Sans 300" w:cs="Arial"/>
                <w:sz w:val="22"/>
                <w:szCs w:val="22"/>
              </w:rPr>
              <w:t>.</w:t>
            </w:r>
          </w:p>
        </w:tc>
      </w:tr>
      <w:tr w:rsidR="00875CAB" w:rsidRPr="007803AE" w14:paraId="2624EFFC" w14:textId="77777777" w:rsidTr="00930162">
        <w:trPr>
          <w:trHeight w:val="271"/>
        </w:trPr>
        <w:tc>
          <w:tcPr>
            <w:tcW w:w="3936" w:type="dxa"/>
            <w:vAlign w:val="center"/>
          </w:tcPr>
          <w:p w14:paraId="2624EFFA"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EFFB" w14:textId="77777777" w:rsidR="00875CAB" w:rsidRPr="007803AE" w:rsidRDefault="00875CAB" w:rsidP="00B13BF6">
            <w:pPr>
              <w:rPr>
                <w:rFonts w:ascii="Museo Sans 300" w:hAnsi="Museo Sans 300" w:cs="Arial"/>
                <w:sz w:val="22"/>
                <w:szCs w:val="22"/>
              </w:rPr>
            </w:pPr>
            <w:r w:rsidRPr="007803AE">
              <w:rPr>
                <w:rFonts w:ascii="Museo Sans 300" w:hAnsi="Museo Sans 300" w:cs="Arial"/>
                <w:sz w:val="22"/>
                <w:szCs w:val="22"/>
              </w:rPr>
              <w:t>Trabajadores de la Salud, expuestos al contagio.</w:t>
            </w:r>
          </w:p>
        </w:tc>
      </w:tr>
      <w:tr w:rsidR="00760E94" w:rsidRPr="007803AE" w14:paraId="2624F001" w14:textId="77777777" w:rsidTr="00760E94">
        <w:trPr>
          <w:trHeight w:val="271"/>
        </w:trPr>
        <w:tc>
          <w:tcPr>
            <w:tcW w:w="3936" w:type="dxa"/>
            <w:tcBorders>
              <w:top w:val="single" w:sz="4" w:space="0" w:color="000000"/>
              <w:left w:val="single" w:sz="4" w:space="0" w:color="000000"/>
              <w:bottom w:val="single" w:sz="4" w:space="0" w:color="000000"/>
              <w:right w:val="single" w:sz="4" w:space="0" w:color="000000"/>
            </w:tcBorders>
            <w:vAlign w:val="center"/>
          </w:tcPr>
          <w:p w14:paraId="2624EFFD" w14:textId="77777777" w:rsidR="00760E94" w:rsidRPr="007803AE" w:rsidRDefault="00760E9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EFFE" w14:textId="77777777" w:rsidR="00760E94" w:rsidRPr="007803AE" w:rsidRDefault="00760E94" w:rsidP="005B51A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EFFF" w14:textId="7EAF5150" w:rsidR="00760E94"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00" w14:textId="77777777" w:rsidR="00760E94" w:rsidRPr="007803AE" w:rsidRDefault="00760E9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02" w14:textId="77777777" w:rsidR="00875CAB" w:rsidRPr="007803AE" w:rsidRDefault="00875CAB" w:rsidP="00110B87">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5CAB" w:rsidRPr="007803AE" w14:paraId="2624F004" w14:textId="77777777" w:rsidTr="00875CAB">
        <w:tc>
          <w:tcPr>
            <w:tcW w:w="9464" w:type="dxa"/>
            <w:gridSpan w:val="2"/>
            <w:vAlign w:val="center"/>
          </w:tcPr>
          <w:p w14:paraId="2624F003" w14:textId="77777777" w:rsidR="00875CAB" w:rsidRPr="007803AE" w:rsidRDefault="00875CAB" w:rsidP="004A00FD">
            <w:pPr>
              <w:jc w:val="center"/>
              <w:rPr>
                <w:rFonts w:ascii="Museo Sans 300" w:hAnsi="Museo Sans 300" w:cs="Arial"/>
                <w:b/>
                <w:sz w:val="22"/>
                <w:szCs w:val="22"/>
              </w:rPr>
            </w:pPr>
            <w:r w:rsidRPr="007803AE">
              <w:rPr>
                <w:rFonts w:ascii="Museo Sans 300" w:hAnsi="Museo Sans 300" w:cs="Arial"/>
                <w:b/>
                <w:sz w:val="22"/>
                <w:szCs w:val="22"/>
              </w:rPr>
              <w:t>PIELES – PELOS – PLUMAS – FIELTROS</w:t>
            </w:r>
            <w:r w:rsidRPr="007803AE">
              <w:rPr>
                <w:rFonts w:ascii="Museo Sans 300" w:hAnsi="Museo Sans 300" w:cs="Arial"/>
                <w:b/>
                <w:sz w:val="22"/>
                <w:szCs w:val="22"/>
              </w:rPr>
              <w:br/>
              <w:t>(Proteínas Animales en crianzas, manipulación, preparación)</w:t>
            </w:r>
          </w:p>
        </w:tc>
      </w:tr>
      <w:tr w:rsidR="00875CAB" w:rsidRPr="007803AE" w14:paraId="2624F007" w14:textId="77777777" w:rsidTr="00930162">
        <w:trPr>
          <w:trHeight w:val="754"/>
        </w:trPr>
        <w:tc>
          <w:tcPr>
            <w:tcW w:w="3936" w:type="dxa"/>
            <w:vAlign w:val="center"/>
          </w:tcPr>
          <w:p w14:paraId="2624F005"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06" w14:textId="77777777" w:rsidR="00875CAB" w:rsidRPr="007803AE" w:rsidRDefault="00B13BF6" w:rsidP="00B13BF6">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875CAB" w:rsidRPr="007803AE" w14:paraId="2624F00A" w14:textId="77777777" w:rsidTr="00B13BF6">
        <w:trPr>
          <w:trHeight w:val="850"/>
        </w:trPr>
        <w:tc>
          <w:tcPr>
            <w:tcW w:w="3936" w:type="dxa"/>
            <w:vAlign w:val="center"/>
          </w:tcPr>
          <w:p w14:paraId="2624F008" w14:textId="77777777" w:rsidR="00875CAB" w:rsidRPr="007803AE" w:rsidRDefault="00875CAB"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09" w14:textId="77777777" w:rsidR="00875CAB" w:rsidRPr="007803AE" w:rsidRDefault="00B13BF6" w:rsidP="00B13BF6">
            <w:pPr>
              <w:rPr>
                <w:rFonts w:ascii="Museo Sans 300" w:hAnsi="Museo Sans 300" w:cs="Arial"/>
                <w:sz w:val="22"/>
                <w:szCs w:val="22"/>
              </w:rPr>
            </w:pPr>
            <w:r w:rsidRPr="007803AE">
              <w:rPr>
                <w:rFonts w:ascii="Museo Sans 300" w:hAnsi="Museo Sans 300" w:cs="Arial"/>
                <w:sz w:val="22"/>
                <w:szCs w:val="22"/>
              </w:rPr>
              <w:t>Industria del Cuero, Textil, Artesanal, Crianza y</w:t>
            </w:r>
            <w:r w:rsidRPr="007803AE">
              <w:rPr>
                <w:rFonts w:ascii="Museo Sans 300" w:hAnsi="Museo Sans 300" w:cs="Arial"/>
                <w:sz w:val="22"/>
                <w:szCs w:val="22"/>
              </w:rPr>
              <w:br/>
              <w:t>Explotación, Enseres del Hogar e Industria de</w:t>
            </w:r>
            <w:r w:rsidRPr="007803AE">
              <w:rPr>
                <w:rFonts w:ascii="Museo Sans 300" w:hAnsi="Museo Sans 300" w:cs="Arial"/>
                <w:sz w:val="22"/>
                <w:szCs w:val="22"/>
              </w:rPr>
              <w:br/>
              <w:t>Aerosoles.</w:t>
            </w:r>
          </w:p>
        </w:tc>
      </w:tr>
      <w:tr w:rsidR="00B4005B" w:rsidRPr="007803AE" w14:paraId="2624F00F" w14:textId="77777777" w:rsidTr="00B4005B">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0B" w14:textId="77777777" w:rsidR="00B4005B" w:rsidRPr="007803AE" w:rsidRDefault="00B4005B"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0C" w14:textId="77777777" w:rsidR="00B4005B" w:rsidRPr="007803AE" w:rsidRDefault="00B4005B"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0D" w14:textId="26D2C809" w:rsidR="00B4005B"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0E" w14:textId="77777777" w:rsidR="00B4005B" w:rsidRPr="007803AE" w:rsidRDefault="00B4005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10" w14:textId="77777777" w:rsidR="00B13BF6" w:rsidRPr="007803AE" w:rsidRDefault="00B13BF6" w:rsidP="005B51A6">
      <w:pPr>
        <w:rPr>
          <w:rFonts w:ascii="Museo Sans 300" w:hAnsi="Museo Sans 300" w:cs="Arial"/>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12" w14:textId="77777777" w:rsidTr="00B13BF6">
        <w:tc>
          <w:tcPr>
            <w:tcW w:w="9464" w:type="dxa"/>
            <w:gridSpan w:val="2"/>
            <w:vAlign w:val="center"/>
          </w:tcPr>
          <w:p w14:paraId="2624F011" w14:textId="77777777" w:rsidR="00B13BF6" w:rsidRPr="007803AE" w:rsidRDefault="00B13BF6" w:rsidP="004A00FD">
            <w:pPr>
              <w:jc w:val="center"/>
              <w:rPr>
                <w:rFonts w:ascii="Museo Sans 300" w:hAnsi="Museo Sans 300" w:cs="Arial"/>
                <w:b/>
                <w:sz w:val="22"/>
                <w:szCs w:val="22"/>
              </w:rPr>
            </w:pPr>
            <w:r w:rsidRPr="007803AE">
              <w:rPr>
                <w:rFonts w:ascii="Museo Sans 300" w:hAnsi="Museo Sans 300" w:cs="Arial"/>
                <w:b/>
                <w:sz w:val="22"/>
                <w:szCs w:val="22"/>
              </w:rPr>
              <w:t>PLASMODIUM</w:t>
            </w:r>
          </w:p>
        </w:tc>
      </w:tr>
      <w:tr w:rsidR="00B13BF6" w:rsidRPr="007803AE" w14:paraId="2624F015" w14:textId="77777777" w:rsidTr="00930162">
        <w:trPr>
          <w:trHeight w:val="739"/>
        </w:trPr>
        <w:tc>
          <w:tcPr>
            <w:tcW w:w="3936" w:type="dxa"/>
            <w:vAlign w:val="center"/>
          </w:tcPr>
          <w:p w14:paraId="2624F013" w14:textId="77777777" w:rsidR="00B13BF6" w:rsidRPr="007803AE" w:rsidRDefault="00B13BF6"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14"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Paludismo.</w:t>
            </w:r>
            <w:r w:rsidRPr="007803AE">
              <w:rPr>
                <w:rFonts w:ascii="Museo Sans 300" w:hAnsi="Museo Sans 300" w:cs="Arial"/>
                <w:sz w:val="22"/>
                <w:szCs w:val="22"/>
              </w:rPr>
              <w:br/>
              <w:t>Anemia Crónica.</w:t>
            </w:r>
            <w:r w:rsidRPr="007803AE">
              <w:rPr>
                <w:rFonts w:ascii="Museo Sans 300" w:hAnsi="Museo Sans 300" w:cs="Arial"/>
                <w:sz w:val="22"/>
                <w:szCs w:val="22"/>
              </w:rPr>
              <w:br/>
              <w:t>Insuficiencia Renal.</w:t>
            </w:r>
          </w:p>
        </w:tc>
      </w:tr>
      <w:tr w:rsidR="00B13BF6" w:rsidRPr="007803AE" w14:paraId="2624F018" w14:textId="77777777" w:rsidTr="00930162">
        <w:trPr>
          <w:trHeight w:val="424"/>
        </w:trPr>
        <w:tc>
          <w:tcPr>
            <w:tcW w:w="3936" w:type="dxa"/>
            <w:vAlign w:val="center"/>
          </w:tcPr>
          <w:p w14:paraId="2624F016"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17"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Trabajadores expuestos en zonas endémicas.</w:t>
            </w:r>
          </w:p>
        </w:tc>
      </w:tr>
      <w:tr w:rsidR="00B4005B" w:rsidRPr="007803AE" w14:paraId="2624F01D" w14:textId="77777777" w:rsidTr="00B4005B">
        <w:trPr>
          <w:trHeight w:val="424"/>
        </w:trPr>
        <w:tc>
          <w:tcPr>
            <w:tcW w:w="3936" w:type="dxa"/>
            <w:tcBorders>
              <w:top w:val="single" w:sz="4" w:space="0" w:color="000000"/>
              <w:left w:val="single" w:sz="4" w:space="0" w:color="000000"/>
              <w:bottom w:val="single" w:sz="4" w:space="0" w:color="000000"/>
              <w:right w:val="single" w:sz="4" w:space="0" w:color="000000"/>
            </w:tcBorders>
            <w:vAlign w:val="center"/>
          </w:tcPr>
          <w:p w14:paraId="2624F019" w14:textId="77777777" w:rsidR="00B4005B" w:rsidRPr="007803AE" w:rsidRDefault="00B4005B"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1A" w14:textId="77777777" w:rsidR="00B4005B" w:rsidRPr="007803AE" w:rsidRDefault="00B4005B"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1B" w14:textId="29908C82" w:rsidR="00B4005B"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1C" w14:textId="77777777" w:rsidR="00B4005B" w:rsidRPr="007803AE" w:rsidRDefault="00B4005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1E" w14:textId="77777777" w:rsidR="00B13BF6" w:rsidRPr="007803AE" w:rsidRDefault="00B13BF6"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20" w14:textId="77777777" w:rsidTr="00B13BF6">
        <w:tc>
          <w:tcPr>
            <w:tcW w:w="9464" w:type="dxa"/>
            <w:gridSpan w:val="2"/>
            <w:vAlign w:val="center"/>
          </w:tcPr>
          <w:p w14:paraId="2624F01F" w14:textId="77777777" w:rsidR="00B13BF6" w:rsidRPr="007803AE" w:rsidRDefault="00B13BF6" w:rsidP="00B13BF6">
            <w:pPr>
              <w:jc w:val="center"/>
              <w:rPr>
                <w:rFonts w:ascii="Museo Sans 300" w:hAnsi="Museo Sans 300" w:cs="Arial"/>
                <w:b/>
                <w:sz w:val="22"/>
                <w:szCs w:val="22"/>
              </w:rPr>
            </w:pPr>
            <w:r w:rsidRPr="007803AE">
              <w:rPr>
                <w:rFonts w:ascii="Museo Sans 300" w:hAnsi="Museo Sans 300" w:cs="Arial"/>
                <w:b/>
                <w:sz w:val="22"/>
                <w:szCs w:val="22"/>
              </w:rPr>
              <w:t>VIRUS AMARILICOS</w:t>
            </w:r>
            <w:r w:rsidRPr="007803AE">
              <w:rPr>
                <w:rFonts w:ascii="Museo Sans 300" w:hAnsi="Museo Sans 300" w:cs="Arial"/>
                <w:b/>
                <w:sz w:val="22"/>
                <w:szCs w:val="22"/>
              </w:rPr>
              <w:br/>
              <w:t>(Virus de la Fiebre Amarilla)</w:t>
            </w:r>
          </w:p>
        </w:tc>
      </w:tr>
      <w:tr w:rsidR="00B13BF6" w:rsidRPr="007803AE" w14:paraId="2624F023" w14:textId="77777777" w:rsidTr="00930162">
        <w:trPr>
          <w:trHeight w:val="740"/>
        </w:trPr>
        <w:tc>
          <w:tcPr>
            <w:tcW w:w="3936" w:type="dxa"/>
            <w:vAlign w:val="center"/>
          </w:tcPr>
          <w:p w14:paraId="2624F021" w14:textId="77777777" w:rsidR="00B13BF6" w:rsidRPr="007803AE" w:rsidRDefault="00B13BF6"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22"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Fiebre Amarilla.</w:t>
            </w:r>
            <w:r w:rsidRPr="007803AE">
              <w:rPr>
                <w:rFonts w:ascii="Museo Sans 300" w:hAnsi="Museo Sans 300" w:cs="Arial"/>
                <w:sz w:val="22"/>
                <w:szCs w:val="22"/>
              </w:rPr>
              <w:br/>
              <w:t>Insuficiencia Renal.</w:t>
            </w:r>
            <w:r w:rsidRPr="007803AE">
              <w:rPr>
                <w:rFonts w:ascii="Museo Sans 300" w:hAnsi="Museo Sans 300" w:cs="Arial"/>
                <w:sz w:val="22"/>
                <w:szCs w:val="22"/>
              </w:rPr>
              <w:br/>
              <w:t>Insuficiencia Hepática.</w:t>
            </w:r>
          </w:p>
        </w:tc>
      </w:tr>
      <w:tr w:rsidR="00B13BF6" w:rsidRPr="007803AE" w14:paraId="2624F026" w14:textId="77777777" w:rsidTr="00930162">
        <w:trPr>
          <w:trHeight w:val="424"/>
        </w:trPr>
        <w:tc>
          <w:tcPr>
            <w:tcW w:w="3936" w:type="dxa"/>
            <w:vAlign w:val="center"/>
          </w:tcPr>
          <w:p w14:paraId="2624F024"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25"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Trabajadores expuestos en zonas endémicas</w:t>
            </w:r>
            <w:r w:rsidR="00BD56FA" w:rsidRPr="007803AE">
              <w:rPr>
                <w:rFonts w:ascii="Museo Sans 300" w:hAnsi="Museo Sans 300" w:cs="Arial"/>
                <w:sz w:val="22"/>
                <w:szCs w:val="22"/>
              </w:rPr>
              <w:t>.</w:t>
            </w:r>
          </w:p>
        </w:tc>
      </w:tr>
      <w:tr w:rsidR="00BD56FA" w:rsidRPr="007803AE" w14:paraId="2624F02B" w14:textId="77777777" w:rsidTr="00BD56FA">
        <w:trPr>
          <w:trHeight w:val="424"/>
        </w:trPr>
        <w:tc>
          <w:tcPr>
            <w:tcW w:w="3936" w:type="dxa"/>
            <w:tcBorders>
              <w:top w:val="single" w:sz="4" w:space="0" w:color="000000"/>
              <w:left w:val="single" w:sz="4" w:space="0" w:color="000000"/>
              <w:bottom w:val="single" w:sz="4" w:space="0" w:color="000000"/>
              <w:right w:val="single" w:sz="4" w:space="0" w:color="000000"/>
            </w:tcBorders>
            <w:vAlign w:val="center"/>
          </w:tcPr>
          <w:p w14:paraId="2624F027" w14:textId="77777777" w:rsidR="00BD56FA" w:rsidRPr="007803AE" w:rsidRDefault="00BD56F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28" w14:textId="77777777" w:rsidR="00BD56FA" w:rsidRPr="007803AE" w:rsidRDefault="00BD56FA"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29" w14:textId="0566E751" w:rsidR="00BD56FA" w:rsidRPr="007803AE" w:rsidRDefault="00BD56F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w:t>
            </w:r>
            <w:r w:rsidR="006A7C2B" w:rsidRPr="007803AE">
              <w:rPr>
                <w:rFonts w:ascii="Museo Sans 300" w:hAnsi="Museo Sans 300" w:cs="Arial"/>
                <w:sz w:val="22"/>
                <w:szCs w:val="22"/>
              </w:rPr>
              <w:t>nvalidez Específica 50%.</w:t>
            </w:r>
          </w:p>
          <w:p w14:paraId="2624F02A" w14:textId="77777777" w:rsidR="00BD56FA" w:rsidRPr="007803AE" w:rsidRDefault="00BD56F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2C" w14:textId="77777777" w:rsidR="008D0C7D" w:rsidRPr="007803AE" w:rsidRDefault="008D0C7D" w:rsidP="00B13BF6">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D0C7D" w:rsidRPr="007803AE" w14:paraId="2624F02E" w14:textId="77777777" w:rsidTr="008D0C7D">
        <w:tc>
          <w:tcPr>
            <w:tcW w:w="9464" w:type="dxa"/>
            <w:gridSpan w:val="2"/>
            <w:vAlign w:val="center"/>
          </w:tcPr>
          <w:p w14:paraId="2624F02D" w14:textId="77777777" w:rsidR="008D0C7D" w:rsidRPr="007803AE" w:rsidRDefault="008D0C7D" w:rsidP="008D0C7D">
            <w:pPr>
              <w:jc w:val="center"/>
              <w:rPr>
                <w:rFonts w:ascii="Museo Sans 300" w:hAnsi="Museo Sans 300" w:cs="Arial"/>
                <w:b/>
                <w:sz w:val="22"/>
                <w:szCs w:val="22"/>
              </w:rPr>
            </w:pPr>
            <w:r w:rsidRPr="007803AE">
              <w:rPr>
                <w:rFonts w:ascii="Museo Sans 300" w:hAnsi="Museo Sans 300" w:cs="Arial"/>
                <w:b/>
                <w:sz w:val="22"/>
                <w:szCs w:val="22"/>
              </w:rPr>
              <w:t>VIRUS ARBO – ADENO</w:t>
            </w:r>
            <w:r w:rsidRPr="007803AE">
              <w:rPr>
                <w:rFonts w:ascii="Museo Sans 300" w:hAnsi="Museo Sans 300" w:cs="Arial"/>
                <w:b/>
                <w:sz w:val="22"/>
                <w:szCs w:val="22"/>
              </w:rPr>
              <w:br/>
              <w:t>(Virus Hemorragíparos)</w:t>
            </w:r>
          </w:p>
        </w:tc>
      </w:tr>
      <w:tr w:rsidR="008D0C7D" w:rsidRPr="007803AE" w14:paraId="2624F031" w14:textId="77777777" w:rsidTr="00930162">
        <w:trPr>
          <w:trHeight w:val="742"/>
        </w:trPr>
        <w:tc>
          <w:tcPr>
            <w:tcW w:w="3936" w:type="dxa"/>
            <w:vAlign w:val="center"/>
          </w:tcPr>
          <w:p w14:paraId="2624F02F" w14:textId="77777777" w:rsidR="008D0C7D" w:rsidRPr="007803AE" w:rsidRDefault="008D0C7D"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30" w14:textId="77777777" w:rsidR="008D0C7D" w:rsidRPr="007803AE" w:rsidRDefault="008D0C7D" w:rsidP="008D0C7D">
            <w:pPr>
              <w:rPr>
                <w:rFonts w:ascii="Museo Sans 300" w:hAnsi="Museo Sans 300" w:cs="Arial"/>
                <w:sz w:val="22"/>
                <w:szCs w:val="22"/>
              </w:rPr>
            </w:pPr>
            <w:r w:rsidRPr="007803AE">
              <w:rPr>
                <w:rFonts w:ascii="Museo Sans 300" w:hAnsi="Museo Sans 300" w:cs="Arial"/>
                <w:sz w:val="22"/>
                <w:szCs w:val="22"/>
              </w:rPr>
              <w:t>Síndromes hemorrágicos.</w:t>
            </w:r>
            <w:r w:rsidRPr="007803AE">
              <w:rPr>
                <w:rFonts w:ascii="Museo Sans 300" w:hAnsi="Museo Sans 300" w:cs="Arial"/>
                <w:sz w:val="22"/>
                <w:szCs w:val="22"/>
              </w:rPr>
              <w:br/>
              <w:t>Insuficiencia Renal.</w:t>
            </w:r>
            <w:r w:rsidRPr="007803AE">
              <w:rPr>
                <w:rFonts w:ascii="Museo Sans 300" w:hAnsi="Museo Sans 300" w:cs="Arial"/>
                <w:sz w:val="22"/>
                <w:szCs w:val="22"/>
              </w:rPr>
              <w:br/>
              <w:t>Daño Orgánico Cerebral.</w:t>
            </w:r>
          </w:p>
        </w:tc>
      </w:tr>
      <w:tr w:rsidR="008D0C7D" w:rsidRPr="007803AE" w14:paraId="2624F034" w14:textId="77777777" w:rsidTr="00930162">
        <w:trPr>
          <w:trHeight w:val="413"/>
        </w:trPr>
        <w:tc>
          <w:tcPr>
            <w:tcW w:w="3936" w:type="dxa"/>
            <w:vAlign w:val="center"/>
          </w:tcPr>
          <w:p w14:paraId="2624F032" w14:textId="77777777" w:rsidR="008D0C7D" w:rsidRPr="007803AE" w:rsidRDefault="008D0C7D" w:rsidP="008D0C7D">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33" w14:textId="77777777" w:rsidR="008D0C7D" w:rsidRPr="007803AE" w:rsidRDefault="008D0C7D" w:rsidP="008D0C7D">
            <w:pPr>
              <w:rPr>
                <w:rFonts w:ascii="Museo Sans 300" w:hAnsi="Museo Sans 300" w:cs="Arial"/>
                <w:sz w:val="22"/>
                <w:szCs w:val="22"/>
              </w:rPr>
            </w:pPr>
            <w:r w:rsidRPr="007803AE">
              <w:rPr>
                <w:rFonts w:ascii="Museo Sans 300" w:hAnsi="Museo Sans 300" w:cs="Arial"/>
                <w:sz w:val="22"/>
                <w:szCs w:val="22"/>
              </w:rPr>
              <w:t>Trabajadores de la Salud, expuestos al contagio.</w:t>
            </w:r>
          </w:p>
        </w:tc>
      </w:tr>
      <w:tr w:rsidR="00BD56FA" w:rsidRPr="007803AE" w14:paraId="2624F039" w14:textId="77777777" w:rsidTr="00BD56FA">
        <w:trPr>
          <w:trHeight w:val="413"/>
        </w:trPr>
        <w:tc>
          <w:tcPr>
            <w:tcW w:w="3936" w:type="dxa"/>
            <w:tcBorders>
              <w:top w:val="single" w:sz="4" w:space="0" w:color="000000"/>
              <w:left w:val="single" w:sz="4" w:space="0" w:color="000000"/>
              <w:bottom w:val="single" w:sz="4" w:space="0" w:color="000000"/>
              <w:right w:val="single" w:sz="4" w:space="0" w:color="000000"/>
            </w:tcBorders>
            <w:vAlign w:val="center"/>
          </w:tcPr>
          <w:p w14:paraId="2624F035" w14:textId="77777777" w:rsidR="00BD56FA" w:rsidRPr="007803AE" w:rsidRDefault="00BD56F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36" w14:textId="77777777" w:rsidR="00BD56FA" w:rsidRPr="007803AE" w:rsidRDefault="00BD56FA"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37" w14:textId="1CD384C1" w:rsidR="00BD56FA" w:rsidRPr="007803AE" w:rsidRDefault="006A7C2B"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Específica 50%.</w:t>
            </w:r>
          </w:p>
          <w:p w14:paraId="2624F038" w14:textId="77777777" w:rsidR="00BD56FA" w:rsidRPr="007803AE" w:rsidRDefault="00BD56FA"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General 70%.</w:t>
            </w:r>
          </w:p>
        </w:tc>
      </w:tr>
    </w:tbl>
    <w:p w14:paraId="2624F03C" w14:textId="77777777" w:rsidR="009D41D9" w:rsidRPr="007803AE" w:rsidRDefault="009D41D9" w:rsidP="00B13BF6">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3E" w14:textId="77777777" w:rsidTr="00B13BF6">
        <w:tc>
          <w:tcPr>
            <w:tcW w:w="9464" w:type="dxa"/>
            <w:gridSpan w:val="2"/>
            <w:vAlign w:val="center"/>
          </w:tcPr>
          <w:p w14:paraId="2624F03D" w14:textId="77777777" w:rsidR="00B13BF6" w:rsidRPr="007803AE" w:rsidRDefault="0067501F" w:rsidP="004A00FD">
            <w:pPr>
              <w:jc w:val="center"/>
              <w:rPr>
                <w:rFonts w:ascii="Museo Sans 300" w:hAnsi="Museo Sans 300" w:cs="Arial"/>
                <w:b/>
                <w:sz w:val="22"/>
                <w:szCs w:val="22"/>
              </w:rPr>
            </w:pPr>
            <w:r w:rsidRPr="007803AE">
              <w:rPr>
                <w:rFonts w:ascii="Museo Sans 300" w:hAnsi="Museo Sans 300" w:cs="Arial"/>
                <w:b/>
                <w:sz w:val="22"/>
                <w:szCs w:val="22"/>
              </w:rPr>
              <w:t xml:space="preserve">VIRUS </w:t>
            </w:r>
            <w:r w:rsidR="00DF4F05" w:rsidRPr="007803AE">
              <w:rPr>
                <w:rFonts w:ascii="Museo Sans 300" w:hAnsi="Museo Sans 300" w:cs="Arial"/>
                <w:b/>
                <w:sz w:val="22"/>
                <w:szCs w:val="22"/>
              </w:rPr>
              <w:t>CITOMEGA</w:t>
            </w:r>
            <w:r w:rsidR="00B13BF6" w:rsidRPr="007803AE">
              <w:rPr>
                <w:rFonts w:ascii="Museo Sans 300" w:hAnsi="Museo Sans 300" w:cs="Arial"/>
                <w:b/>
                <w:sz w:val="22"/>
                <w:szCs w:val="22"/>
              </w:rPr>
              <w:t>LICO</w:t>
            </w:r>
          </w:p>
        </w:tc>
      </w:tr>
      <w:tr w:rsidR="00B13BF6" w:rsidRPr="007803AE" w14:paraId="2624F041" w14:textId="77777777" w:rsidTr="00930162">
        <w:trPr>
          <w:trHeight w:val="268"/>
        </w:trPr>
        <w:tc>
          <w:tcPr>
            <w:tcW w:w="3936" w:type="dxa"/>
            <w:vAlign w:val="center"/>
          </w:tcPr>
          <w:p w14:paraId="2624F03F" w14:textId="77777777" w:rsidR="00B13BF6" w:rsidRPr="007803AE" w:rsidRDefault="00B13BF6"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40"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Polirradiculoneuritis.</w:t>
            </w:r>
            <w:r w:rsidRPr="007803AE">
              <w:rPr>
                <w:rFonts w:ascii="Museo Sans 300" w:hAnsi="Museo Sans 300" w:cs="Arial"/>
                <w:sz w:val="22"/>
                <w:szCs w:val="22"/>
              </w:rPr>
              <w:br/>
              <w:t>Meningoencefalitis.</w:t>
            </w:r>
            <w:r w:rsidRPr="007803AE">
              <w:rPr>
                <w:rFonts w:ascii="Museo Sans 300" w:hAnsi="Museo Sans 300" w:cs="Arial"/>
                <w:sz w:val="22"/>
                <w:szCs w:val="22"/>
              </w:rPr>
              <w:br/>
              <w:t>Miocardiopatía.</w:t>
            </w:r>
            <w:r w:rsidRPr="007803AE">
              <w:rPr>
                <w:rFonts w:ascii="Museo Sans 300" w:hAnsi="Museo Sans 300" w:cs="Arial"/>
                <w:sz w:val="22"/>
                <w:szCs w:val="22"/>
              </w:rPr>
              <w:br/>
              <w:t>Hepatitis por incrustación Citomegálica.</w:t>
            </w:r>
            <w:r w:rsidRPr="007803AE">
              <w:rPr>
                <w:rFonts w:ascii="Museo Sans 300" w:hAnsi="Museo Sans 300" w:cs="Arial"/>
                <w:sz w:val="22"/>
                <w:szCs w:val="22"/>
              </w:rPr>
              <w:br/>
              <w:t>Anemia Crónica.</w:t>
            </w:r>
          </w:p>
        </w:tc>
      </w:tr>
      <w:tr w:rsidR="00B13BF6" w:rsidRPr="007803AE" w14:paraId="2624F044" w14:textId="77777777" w:rsidTr="00930162">
        <w:trPr>
          <w:trHeight w:val="388"/>
        </w:trPr>
        <w:tc>
          <w:tcPr>
            <w:tcW w:w="3936" w:type="dxa"/>
            <w:vAlign w:val="center"/>
          </w:tcPr>
          <w:p w14:paraId="2624F042"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43" w14:textId="77777777" w:rsidR="00B13BF6" w:rsidRPr="007803AE" w:rsidRDefault="00B13BF6" w:rsidP="00822422">
            <w:pPr>
              <w:rPr>
                <w:rFonts w:ascii="Museo Sans 300" w:hAnsi="Museo Sans 300" w:cs="Arial"/>
                <w:sz w:val="22"/>
                <w:szCs w:val="22"/>
              </w:rPr>
            </w:pPr>
            <w:r w:rsidRPr="007803AE">
              <w:rPr>
                <w:rFonts w:ascii="Museo Sans 300" w:hAnsi="Museo Sans 300" w:cs="Arial"/>
                <w:sz w:val="22"/>
                <w:szCs w:val="22"/>
              </w:rPr>
              <w:t xml:space="preserve">Trabajadores de la Salud, Laboratorio y de Aseo </w:t>
            </w:r>
            <w:r w:rsidR="00822422" w:rsidRPr="007803AE">
              <w:rPr>
                <w:rFonts w:ascii="Museo Sans 300" w:hAnsi="Museo Sans 300" w:cs="Arial"/>
                <w:sz w:val="22"/>
                <w:szCs w:val="22"/>
              </w:rPr>
              <w:t>S</w:t>
            </w:r>
            <w:r w:rsidRPr="007803AE">
              <w:rPr>
                <w:rFonts w:ascii="Museo Sans 300" w:hAnsi="Museo Sans 300" w:cs="Arial"/>
                <w:sz w:val="22"/>
                <w:szCs w:val="22"/>
              </w:rPr>
              <w:t>anitario.</w:t>
            </w:r>
          </w:p>
        </w:tc>
      </w:tr>
      <w:tr w:rsidR="00822422" w:rsidRPr="007803AE" w14:paraId="2624F049" w14:textId="77777777" w:rsidTr="00822422">
        <w:trPr>
          <w:trHeight w:val="388"/>
        </w:trPr>
        <w:tc>
          <w:tcPr>
            <w:tcW w:w="3936" w:type="dxa"/>
            <w:tcBorders>
              <w:top w:val="single" w:sz="4" w:space="0" w:color="000000"/>
              <w:left w:val="single" w:sz="4" w:space="0" w:color="000000"/>
              <w:bottom w:val="single" w:sz="4" w:space="0" w:color="000000"/>
              <w:right w:val="single" w:sz="4" w:space="0" w:color="000000"/>
            </w:tcBorders>
            <w:vAlign w:val="center"/>
          </w:tcPr>
          <w:p w14:paraId="2624F045" w14:textId="77777777" w:rsidR="00822422" w:rsidRPr="007803AE" w:rsidRDefault="0082242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46" w14:textId="77777777" w:rsidR="00822422" w:rsidRPr="007803AE" w:rsidRDefault="00822422" w:rsidP="0080672A">
            <w:pPr>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47" w14:textId="4ED4ECF7" w:rsidR="00822422"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48" w14:textId="77777777" w:rsidR="00822422" w:rsidRPr="007803AE" w:rsidRDefault="0082242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585BA24A" w14:textId="7398F96F" w:rsidR="00EB6F4C" w:rsidRPr="007803AE" w:rsidRDefault="00EB6F4C" w:rsidP="00B13BF6">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4C" w14:textId="77777777" w:rsidTr="00B13BF6">
        <w:tc>
          <w:tcPr>
            <w:tcW w:w="9464" w:type="dxa"/>
            <w:gridSpan w:val="2"/>
            <w:vAlign w:val="center"/>
          </w:tcPr>
          <w:p w14:paraId="2624F04B" w14:textId="77777777" w:rsidR="00B13BF6" w:rsidRPr="007803AE" w:rsidRDefault="00B13BF6" w:rsidP="004A00FD">
            <w:pPr>
              <w:ind w:left="2880"/>
              <w:rPr>
                <w:rFonts w:ascii="Museo Sans 300" w:hAnsi="Museo Sans 300" w:cs="Arial"/>
                <w:b/>
                <w:sz w:val="22"/>
                <w:szCs w:val="22"/>
              </w:rPr>
            </w:pPr>
            <w:r w:rsidRPr="007803AE">
              <w:rPr>
                <w:rFonts w:ascii="Museo Sans 300" w:hAnsi="Museo Sans 300" w:cs="Arial"/>
                <w:b/>
                <w:sz w:val="22"/>
                <w:szCs w:val="22"/>
              </w:rPr>
              <w:t>VIRUS HEPATITIS “A”</w:t>
            </w:r>
          </w:p>
        </w:tc>
      </w:tr>
      <w:tr w:rsidR="00B13BF6" w:rsidRPr="007803AE" w14:paraId="2624F04F" w14:textId="77777777" w:rsidTr="00930162">
        <w:trPr>
          <w:trHeight w:val="418"/>
        </w:trPr>
        <w:tc>
          <w:tcPr>
            <w:tcW w:w="3936" w:type="dxa"/>
            <w:vAlign w:val="center"/>
          </w:tcPr>
          <w:p w14:paraId="2624F04D" w14:textId="77777777" w:rsidR="00B13BF6" w:rsidRPr="007803AE" w:rsidRDefault="00B13BF6" w:rsidP="0093016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04E"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Hepatitis por Virus “A”.</w:t>
            </w:r>
          </w:p>
        </w:tc>
      </w:tr>
      <w:tr w:rsidR="00B13BF6" w:rsidRPr="007803AE" w14:paraId="2624F052" w14:textId="77777777" w:rsidTr="00930162">
        <w:trPr>
          <w:trHeight w:val="567"/>
        </w:trPr>
        <w:tc>
          <w:tcPr>
            <w:tcW w:w="3936" w:type="dxa"/>
            <w:vAlign w:val="center"/>
          </w:tcPr>
          <w:p w14:paraId="2624F050"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51"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Maestros.</w:t>
            </w:r>
            <w:r w:rsidRPr="007803AE">
              <w:rPr>
                <w:rFonts w:ascii="Museo Sans 300" w:hAnsi="Museo Sans 300" w:cs="Arial"/>
                <w:sz w:val="22"/>
                <w:szCs w:val="22"/>
              </w:rPr>
              <w:br/>
              <w:t>Trabajadores de la Salud.</w:t>
            </w:r>
          </w:p>
        </w:tc>
      </w:tr>
      <w:tr w:rsidR="002C18D3" w:rsidRPr="007803AE" w14:paraId="2624F057" w14:textId="77777777" w:rsidTr="00EB6F4C">
        <w:trPr>
          <w:trHeight w:val="696"/>
        </w:trPr>
        <w:tc>
          <w:tcPr>
            <w:tcW w:w="3936" w:type="dxa"/>
            <w:tcBorders>
              <w:top w:val="single" w:sz="4" w:space="0" w:color="000000"/>
              <w:left w:val="single" w:sz="4" w:space="0" w:color="000000"/>
              <w:bottom w:val="single" w:sz="4" w:space="0" w:color="000000"/>
              <w:right w:val="single" w:sz="4" w:space="0" w:color="000000"/>
            </w:tcBorders>
            <w:vAlign w:val="center"/>
          </w:tcPr>
          <w:p w14:paraId="2624F053" w14:textId="77777777" w:rsidR="002C18D3" w:rsidRPr="007803AE" w:rsidRDefault="002C18D3"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54" w14:textId="77777777" w:rsidR="002C18D3" w:rsidRPr="007803AE" w:rsidRDefault="002C18D3" w:rsidP="0067501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55" w14:textId="3254F873" w:rsidR="002C18D3" w:rsidRPr="007803AE" w:rsidRDefault="006A7C2B"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56" w14:textId="77777777" w:rsidR="002C18D3" w:rsidRPr="007803AE" w:rsidRDefault="002C18D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9348D37" w14:textId="1856E7CD" w:rsidR="00EB6F4C" w:rsidRPr="007803AE" w:rsidRDefault="00EB6F4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EB6F4C" w:rsidRPr="007803AE" w14:paraId="353A7BDC" w14:textId="77777777" w:rsidTr="00891D32">
        <w:trPr>
          <w:trHeight w:val="271"/>
        </w:trPr>
        <w:tc>
          <w:tcPr>
            <w:tcW w:w="9464" w:type="dxa"/>
            <w:gridSpan w:val="2"/>
            <w:vAlign w:val="center"/>
          </w:tcPr>
          <w:p w14:paraId="01F87F5B" w14:textId="77777777" w:rsidR="00EB6F4C" w:rsidRPr="007803AE" w:rsidRDefault="00EB6F4C" w:rsidP="00891D32">
            <w:pPr>
              <w:jc w:val="center"/>
              <w:rPr>
                <w:rFonts w:ascii="Museo Sans 300" w:hAnsi="Museo Sans 300" w:cs="Arial"/>
                <w:b/>
                <w:sz w:val="22"/>
                <w:szCs w:val="22"/>
              </w:rPr>
            </w:pPr>
            <w:r w:rsidRPr="007803AE">
              <w:rPr>
                <w:rFonts w:ascii="Museo Sans 300" w:hAnsi="Museo Sans 300" w:cs="Arial"/>
                <w:b/>
                <w:sz w:val="22"/>
                <w:szCs w:val="22"/>
              </w:rPr>
              <w:t>VIRUS HEPATITIS “B” Y “C”</w:t>
            </w:r>
          </w:p>
        </w:tc>
      </w:tr>
      <w:tr w:rsidR="00EB6F4C" w:rsidRPr="007803AE" w14:paraId="10DFD1DD" w14:textId="77777777" w:rsidTr="00891D32">
        <w:trPr>
          <w:trHeight w:val="854"/>
        </w:trPr>
        <w:tc>
          <w:tcPr>
            <w:tcW w:w="3936" w:type="dxa"/>
            <w:vAlign w:val="center"/>
          </w:tcPr>
          <w:p w14:paraId="1FAE6A70" w14:textId="77777777" w:rsidR="00EB6F4C" w:rsidRPr="007803AE" w:rsidRDefault="00EB6F4C"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0136080F" w14:textId="77777777" w:rsidR="00EB6F4C" w:rsidRPr="007803AE" w:rsidRDefault="00EB6F4C" w:rsidP="00891D32">
            <w:pPr>
              <w:rPr>
                <w:rFonts w:ascii="Museo Sans 300" w:hAnsi="Museo Sans 300" w:cs="Arial"/>
                <w:sz w:val="22"/>
                <w:szCs w:val="22"/>
              </w:rPr>
            </w:pPr>
            <w:r w:rsidRPr="007803AE">
              <w:rPr>
                <w:rFonts w:ascii="Museo Sans 300" w:hAnsi="Museo Sans 300" w:cs="Arial"/>
                <w:sz w:val="22"/>
                <w:szCs w:val="22"/>
              </w:rPr>
              <w:t>Hepatitis “B” y “C”.</w:t>
            </w:r>
            <w:r w:rsidRPr="007803AE">
              <w:rPr>
                <w:rFonts w:ascii="Museo Sans 300" w:hAnsi="Museo Sans 300" w:cs="Arial"/>
                <w:sz w:val="22"/>
                <w:szCs w:val="22"/>
              </w:rPr>
              <w:br/>
              <w:t>Hepatopatía Crónica.</w:t>
            </w:r>
            <w:r w:rsidRPr="007803AE">
              <w:rPr>
                <w:rFonts w:ascii="Museo Sans 300" w:hAnsi="Museo Sans 300" w:cs="Arial"/>
                <w:sz w:val="22"/>
                <w:szCs w:val="22"/>
              </w:rPr>
              <w:br/>
              <w:t>Cirrosis Hepática.</w:t>
            </w:r>
          </w:p>
        </w:tc>
      </w:tr>
      <w:tr w:rsidR="00EB6F4C" w:rsidRPr="007803AE" w14:paraId="0D93FDE2" w14:textId="77777777" w:rsidTr="00891D32">
        <w:trPr>
          <w:trHeight w:val="612"/>
        </w:trPr>
        <w:tc>
          <w:tcPr>
            <w:tcW w:w="3936" w:type="dxa"/>
            <w:vAlign w:val="center"/>
          </w:tcPr>
          <w:p w14:paraId="7582B76B" w14:textId="77777777" w:rsidR="00EB6F4C" w:rsidRPr="007803AE" w:rsidRDefault="00EB6F4C"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32C368B0" w14:textId="77777777" w:rsidR="00EB6F4C" w:rsidRPr="007803AE" w:rsidRDefault="00EB6F4C" w:rsidP="00891D32">
            <w:pPr>
              <w:rPr>
                <w:rFonts w:ascii="Museo Sans 300" w:hAnsi="Museo Sans 300" w:cs="Arial"/>
                <w:sz w:val="22"/>
                <w:szCs w:val="22"/>
              </w:rPr>
            </w:pPr>
            <w:r w:rsidRPr="007803AE">
              <w:rPr>
                <w:rFonts w:ascii="Museo Sans 300" w:hAnsi="Museo Sans 300" w:cs="Arial"/>
                <w:sz w:val="22"/>
                <w:szCs w:val="22"/>
              </w:rPr>
              <w:t>Trabajadores de la Salud.</w:t>
            </w:r>
          </w:p>
        </w:tc>
      </w:tr>
      <w:tr w:rsidR="00EB6F4C" w:rsidRPr="007803AE" w14:paraId="29E5634A" w14:textId="77777777" w:rsidTr="00891D32">
        <w:trPr>
          <w:trHeight w:val="612"/>
        </w:trPr>
        <w:tc>
          <w:tcPr>
            <w:tcW w:w="3936" w:type="dxa"/>
            <w:tcBorders>
              <w:top w:val="single" w:sz="4" w:space="0" w:color="000000"/>
              <w:left w:val="single" w:sz="4" w:space="0" w:color="000000"/>
              <w:bottom w:val="single" w:sz="4" w:space="0" w:color="000000"/>
              <w:right w:val="single" w:sz="4" w:space="0" w:color="000000"/>
            </w:tcBorders>
            <w:vAlign w:val="center"/>
          </w:tcPr>
          <w:p w14:paraId="017F87B2" w14:textId="77777777" w:rsidR="00EB6F4C" w:rsidRPr="007803AE" w:rsidRDefault="00EB6F4C"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14855ACF" w14:textId="77777777" w:rsidR="00EB6F4C" w:rsidRPr="007803AE" w:rsidRDefault="00EB6F4C"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5AF971F1" w14:textId="77777777" w:rsidR="00EB6F4C" w:rsidRPr="007803AE" w:rsidRDefault="00EB6F4C"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E951F7A" w14:textId="77777777" w:rsidR="00EB6F4C" w:rsidRPr="007803AE" w:rsidRDefault="00EB6F4C"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590CE69" w14:textId="77777777" w:rsidR="0037288E" w:rsidRPr="007803AE" w:rsidRDefault="0037288E"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68" w14:textId="77777777" w:rsidTr="00B13BF6">
        <w:tc>
          <w:tcPr>
            <w:tcW w:w="9464" w:type="dxa"/>
            <w:gridSpan w:val="2"/>
            <w:vAlign w:val="center"/>
          </w:tcPr>
          <w:p w14:paraId="2624F067" w14:textId="77777777" w:rsidR="00B13BF6" w:rsidRPr="007803AE" w:rsidRDefault="00B13BF6" w:rsidP="004A00FD">
            <w:pPr>
              <w:jc w:val="center"/>
              <w:rPr>
                <w:rFonts w:ascii="Museo Sans 300" w:hAnsi="Museo Sans 300" w:cs="Arial"/>
                <w:b/>
                <w:sz w:val="22"/>
                <w:szCs w:val="22"/>
              </w:rPr>
            </w:pPr>
            <w:r w:rsidRPr="007803AE">
              <w:rPr>
                <w:rFonts w:ascii="Museo Sans 300" w:hAnsi="Museo Sans 300" w:cs="Arial"/>
                <w:b/>
                <w:sz w:val="22"/>
                <w:szCs w:val="22"/>
              </w:rPr>
              <w:t>VIRUS VIH</w:t>
            </w:r>
            <w:r w:rsidRPr="007803AE">
              <w:rPr>
                <w:rFonts w:ascii="Museo Sans 300" w:hAnsi="Museo Sans 300" w:cs="Arial"/>
                <w:b/>
                <w:sz w:val="22"/>
                <w:szCs w:val="22"/>
              </w:rPr>
              <w:br/>
              <w:t>(Virus Inmunodeficiencia Humana)</w:t>
            </w:r>
          </w:p>
        </w:tc>
      </w:tr>
      <w:tr w:rsidR="00B13BF6" w:rsidRPr="007803AE" w14:paraId="2624F06B" w14:textId="77777777" w:rsidTr="00930162">
        <w:trPr>
          <w:trHeight w:val="516"/>
        </w:trPr>
        <w:tc>
          <w:tcPr>
            <w:tcW w:w="3936" w:type="dxa"/>
            <w:vAlign w:val="center"/>
          </w:tcPr>
          <w:p w14:paraId="2624F069"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6A"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Síndrome Inmunodeficiencia Adquirida en el período III o IV según la OMS.</w:t>
            </w:r>
          </w:p>
        </w:tc>
      </w:tr>
      <w:tr w:rsidR="00B13BF6" w:rsidRPr="007803AE" w14:paraId="2624F06E" w14:textId="77777777" w:rsidTr="00930162">
        <w:trPr>
          <w:trHeight w:val="552"/>
        </w:trPr>
        <w:tc>
          <w:tcPr>
            <w:tcW w:w="3936" w:type="dxa"/>
            <w:vAlign w:val="center"/>
          </w:tcPr>
          <w:p w14:paraId="2624F06C"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6D" w14:textId="77777777" w:rsidR="00B13BF6" w:rsidRPr="007803AE" w:rsidRDefault="00B13BF6" w:rsidP="00D33192">
            <w:pPr>
              <w:rPr>
                <w:rFonts w:ascii="Museo Sans 300" w:hAnsi="Museo Sans 300" w:cs="Arial"/>
                <w:sz w:val="22"/>
                <w:szCs w:val="22"/>
              </w:rPr>
            </w:pPr>
            <w:r w:rsidRPr="007803AE">
              <w:rPr>
                <w:rFonts w:ascii="Museo Sans 300" w:hAnsi="Museo Sans 300" w:cs="Arial"/>
                <w:sz w:val="22"/>
                <w:szCs w:val="22"/>
              </w:rPr>
              <w:t xml:space="preserve">Trabajadores de la Salud y de </w:t>
            </w:r>
            <w:r w:rsidR="00D33192" w:rsidRPr="007803AE">
              <w:rPr>
                <w:rFonts w:ascii="Museo Sans 300" w:hAnsi="Museo Sans 300" w:cs="Arial"/>
                <w:sz w:val="22"/>
                <w:szCs w:val="22"/>
              </w:rPr>
              <w:t>A</w:t>
            </w:r>
            <w:r w:rsidRPr="007803AE">
              <w:rPr>
                <w:rFonts w:ascii="Museo Sans 300" w:hAnsi="Museo Sans 300" w:cs="Arial"/>
                <w:sz w:val="22"/>
                <w:szCs w:val="22"/>
              </w:rPr>
              <w:t xml:space="preserve">seo </w:t>
            </w:r>
            <w:r w:rsidR="00D33192" w:rsidRPr="007803AE">
              <w:rPr>
                <w:rFonts w:ascii="Museo Sans 300" w:hAnsi="Museo Sans 300" w:cs="Arial"/>
                <w:sz w:val="22"/>
                <w:szCs w:val="22"/>
              </w:rPr>
              <w:t>S</w:t>
            </w:r>
            <w:r w:rsidRPr="007803AE">
              <w:rPr>
                <w:rFonts w:ascii="Museo Sans 300" w:hAnsi="Museo Sans 300" w:cs="Arial"/>
                <w:sz w:val="22"/>
                <w:szCs w:val="22"/>
              </w:rPr>
              <w:t>anitario, expuestos al riesgo.</w:t>
            </w:r>
          </w:p>
        </w:tc>
      </w:tr>
      <w:tr w:rsidR="00D33192" w:rsidRPr="007803AE" w14:paraId="2624F073" w14:textId="77777777" w:rsidTr="00D33192">
        <w:trPr>
          <w:trHeight w:val="552"/>
        </w:trPr>
        <w:tc>
          <w:tcPr>
            <w:tcW w:w="3936" w:type="dxa"/>
            <w:tcBorders>
              <w:top w:val="single" w:sz="4" w:space="0" w:color="000000"/>
              <w:left w:val="single" w:sz="4" w:space="0" w:color="000000"/>
              <w:bottom w:val="single" w:sz="4" w:space="0" w:color="000000"/>
              <w:right w:val="single" w:sz="4" w:space="0" w:color="000000"/>
            </w:tcBorders>
            <w:vAlign w:val="center"/>
          </w:tcPr>
          <w:p w14:paraId="2624F06F"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70" w14:textId="77777777" w:rsidR="00D33192" w:rsidRPr="007803AE" w:rsidRDefault="00D33192" w:rsidP="00E656A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71" w14:textId="77777777" w:rsidR="00D33192" w:rsidRPr="007803AE" w:rsidRDefault="00E656AF"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 xml:space="preserve">Invalidez </w:t>
            </w:r>
            <w:r w:rsidR="006A7C2B" w:rsidRPr="007803AE">
              <w:rPr>
                <w:rFonts w:ascii="Museo Sans 300" w:hAnsi="Museo Sans 300" w:cs="Arial"/>
                <w:sz w:val="22"/>
                <w:szCs w:val="22"/>
              </w:rPr>
              <w:t>Específica 50%.</w:t>
            </w:r>
          </w:p>
          <w:p w14:paraId="2624F072" w14:textId="77777777" w:rsidR="00D33192" w:rsidRPr="007803AE" w:rsidRDefault="00D3319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430ECD6D" w14:textId="77777777" w:rsidR="002E14AA" w:rsidRPr="007803AE" w:rsidRDefault="002E14AA" w:rsidP="002E14AA">
      <w:pPr>
        <w:ind w:left="720"/>
        <w:rPr>
          <w:rFonts w:ascii="Museo Sans 300" w:hAnsi="Museo Sans 300" w:cs="Arial"/>
          <w:b/>
          <w:sz w:val="22"/>
          <w:szCs w:val="22"/>
        </w:rPr>
      </w:pPr>
    </w:p>
    <w:p w14:paraId="2624F076" w14:textId="37105419" w:rsidR="00B13BF6" w:rsidRPr="007803AE" w:rsidRDefault="005A6C2C" w:rsidP="000B52C0">
      <w:pPr>
        <w:numPr>
          <w:ilvl w:val="0"/>
          <w:numId w:val="120"/>
        </w:numPr>
        <w:rPr>
          <w:rFonts w:ascii="Museo Sans 300" w:hAnsi="Museo Sans 300" w:cs="Arial"/>
          <w:b/>
          <w:sz w:val="22"/>
          <w:szCs w:val="22"/>
        </w:rPr>
      </w:pPr>
      <w:r w:rsidRPr="007803AE">
        <w:rPr>
          <w:rFonts w:ascii="Museo Sans 300" w:hAnsi="Museo Sans 300" w:cs="Arial"/>
          <w:b/>
          <w:sz w:val="22"/>
          <w:szCs w:val="22"/>
        </w:rPr>
        <w:t>AGENTES F</w:t>
      </w:r>
      <w:r w:rsidR="006157D3" w:rsidRPr="007803AE">
        <w:rPr>
          <w:rFonts w:ascii="Museo Sans 300" w:hAnsi="Museo Sans 300" w:cs="Arial"/>
          <w:b/>
          <w:sz w:val="22"/>
          <w:szCs w:val="22"/>
        </w:rPr>
        <w:t>Í</w:t>
      </w:r>
      <w:r w:rsidRPr="007803AE">
        <w:rPr>
          <w:rFonts w:ascii="Museo Sans 300" w:hAnsi="Museo Sans 300" w:cs="Arial"/>
          <w:b/>
          <w:sz w:val="22"/>
          <w:szCs w:val="22"/>
        </w:rPr>
        <w:t>SICOS</w:t>
      </w:r>
      <w:r w:rsidR="004033C9" w:rsidRPr="007803AE">
        <w:rPr>
          <w:rFonts w:ascii="Museo Sans 300" w:hAnsi="Museo Sans 300" w:cs="Arial"/>
          <w:b/>
          <w:sz w:val="22"/>
          <w:szCs w:val="22"/>
        </w:rPr>
        <w:t>.</w:t>
      </w:r>
    </w:p>
    <w:p w14:paraId="0E14A133" w14:textId="77777777" w:rsidR="00E51E78" w:rsidRPr="007803AE" w:rsidRDefault="00E51E78" w:rsidP="00E51E78">
      <w:pPr>
        <w:ind w:left="720"/>
        <w:rPr>
          <w:rFonts w:ascii="Museo Sans 300" w:hAnsi="Museo Sans 300" w:cs="Arial"/>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13BF6" w:rsidRPr="007803AE" w14:paraId="2624F078" w14:textId="77777777" w:rsidTr="00B13BF6">
        <w:tc>
          <w:tcPr>
            <w:tcW w:w="9464" w:type="dxa"/>
            <w:gridSpan w:val="2"/>
            <w:vAlign w:val="center"/>
          </w:tcPr>
          <w:p w14:paraId="2624F077" w14:textId="77777777" w:rsidR="00B13BF6" w:rsidRPr="007803AE" w:rsidRDefault="00B13BF6" w:rsidP="00A8406C">
            <w:pPr>
              <w:jc w:val="center"/>
              <w:rPr>
                <w:rFonts w:ascii="Museo Sans 300" w:hAnsi="Museo Sans 300" w:cs="Arial"/>
                <w:b/>
                <w:sz w:val="22"/>
                <w:szCs w:val="22"/>
              </w:rPr>
            </w:pPr>
            <w:r w:rsidRPr="007803AE">
              <w:rPr>
                <w:rFonts w:ascii="Museo Sans 300" w:hAnsi="Museo Sans 300" w:cs="Arial"/>
                <w:b/>
                <w:sz w:val="22"/>
                <w:szCs w:val="22"/>
              </w:rPr>
              <w:t>CALOR</w:t>
            </w:r>
          </w:p>
        </w:tc>
      </w:tr>
      <w:tr w:rsidR="00B13BF6" w:rsidRPr="007803AE" w14:paraId="2624F07B" w14:textId="77777777" w:rsidTr="00930162">
        <w:trPr>
          <w:trHeight w:val="675"/>
        </w:trPr>
        <w:tc>
          <w:tcPr>
            <w:tcW w:w="3936" w:type="dxa"/>
            <w:vAlign w:val="center"/>
          </w:tcPr>
          <w:p w14:paraId="2624F079"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7A"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Deshidratación Hipotónica.</w:t>
            </w:r>
            <w:r w:rsidRPr="007803AE">
              <w:rPr>
                <w:rFonts w:ascii="Museo Sans 300" w:hAnsi="Museo Sans 300" w:cs="Arial"/>
                <w:sz w:val="22"/>
                <w:szCs w:val="22"/>
              </w:rPr>
              <w:br/>
              <w:t>Dermatosis.</w:t>
            </w:r>
          </w:p>
        </w:tc>
      </w:tr>
      <w:tr w:rsidR="00B13BF6" w:rsidRPr="007803AE" w14:paraId="2624F07E" w14:textId="77777777" w:rsidTr="00930162">
        <w:trPr>
          <w:trHeight w:val="684"/>
        </w:trPr>
        <w:tc>
          <w:tcPr>
            <w:tcW w:w="3936" w:type="dxa"/>
            <w:vAlign w:val="center"/>
          </w:tcPr>
          <w:p w14:paraId="2624F07C"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7D"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Trabajos efectuados en ambientes con temperaturas Superiores a 30C, la humedad del aire del 90% y que demandan actividad física.</w:t>
            </w:r>
          </w:p>
        </w:tc>
      </w:tr>
      <w:tr w:rsidR="00D33192" w:rsidRPr="007803AE" w14:paraId="2624F082" w14:textId="77777777" w:rsidTr="00D33192">
        <w:trPr>
          <w:trHeight w:val="684"/>
        </w:trPr>
        <w:tc>
          <w:tcPr>
            <w:tcW w:w="3936" w:type="dxa"/>
            <w:tcBorders>
              <w:top w:val="single" w:sz="4" w:space="0" w:color="000000"/>
              <w:left w:val="single" w:sz="4" w:space="0" w:color="000000"/>
              <w:bottom w:val="single" w:sz="4" w:space="0" w:color="000000"/>
              <w:right w:val="single" w:sz="4" w:space="0" w:color="000000"/>
            </w:tcBorders>
            <w:vAlign w:val="center"/>
          </w:tcPr>
          <w:p w14:paraId="2624F07F"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80" w14:textId="77777777" w:rsidR="00D33192" w:rsidRPr="007803AE" w:rsidRDefault="00D33192" w:rsidP="00E656A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81" w14:textId="087707A5" w:rsidR="00D33192" w:rsidRPr="007803AE" w:rsidRDefault="00D33192" w:rsidP="000B52C0">
            <w:pPr>
              <w:pStyle w:val="Prrafodelista"/>
              <w:numPr>
                <w:ilvl w:val="0"/>
                <w:numId w:val="149"/>
              </w:numPr>
              <w:ind w:left="357" w:hanging="357"/>
              <w:rPr>
                <w:rFonts w:ascii="Museo Sans 300" w:hAnsi="Museo Sans 300" w:cs="Arial"/>
                <w:sz w:val="22"/>
                <w:szCs w:val="22"/>
              </w:rPr>
            </w:pPr>
            <w:r w:rsidRPr="007803AE">
              <w:rPr>
                <w:rFonts w:ascii="Museo Sans 300" w:hAnsi="Museo Sans 300" w:cs="Arial"/>
                <w:sz w:val="22"/>
                <w:szCs w:val="22"/>
              </w:rPr>
              <w:t>Invalidez Específica 50%.</w:t>
            </w:r>
          </w:p>
        </w:tc>
      </w:tr>
    </w:tbl>
    <w:p w14:paraId="49B3BBB5" w14:textId="1570DCB2" w:rsidR="0086049C" w:rsidRPr="007803AE" w:rsidRDefault="0086049C" w:rsidP="00B13BF6">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CB7C0A" w:rsidRPr="007803AE" w14:paraId="2624F085" w14:textId="77777777" w:rsidTr="00B13BF6">
        <w:tc>
          <w:tcPr>
            <w:tcW w:w="9464" w:type="dxa"/>
            <w:gridSpan w:val="2"/>
            <w:vAlign w:val="center"/>
          </w:tcPr>
          <w:p w14:paraId="2624F084" w14:textId="77777777" w:rsidR="00871CF5" w:rsidRPr="007803AE" w:rsidRDefault="00B13BF6" w:rsidP="00A8406C">
            <w:pPr>
              <w:jc w:val="center"/>
              <w:rPr>
                <w:rFonts w:ascii="Museo Sans 300" w:hAnsi="Museo Sans 300" w:cs="Arial"/>
                <w:b/>
                <w:sz w:val="22"/>
                <w:szCs w:val="22"/>
              </w:rPr>
            </w:pPr>
            <w:r w:rsidRPr="007803AE">
              <w:rPr>
                <w:rFonts w:ascii="Museo Sans 300" w:hAnsi="Museo Sans 300" w:cs="Arial"/>
                <w:b/>
                <w:sz w:val="22"/>
                <w:szCs w:val="22"/>
              </w:rPr>
              <w:t>MOVIMIENTOS REPETITIVOS Y POSTURA CORPORAL</w:t>
            </w:r>
            <w:r w:rsidRPr="007803AE">
              <w:rPr>
                <w:rFonts w:ascii="Museo Sans 300" w:hAnsi="Museo Sans 300" w:cs="Arial"/>
                <w:b/>
                <w:sz w:val="22"/>
                <w:szCs w:val="22"/>
              </w:rPr>
              <w:br/>
              <w:t>(Extremidades Superiores e Inferiores)</w:t>
            </w:r>
          </w:p>
        </w:tc>
      </w:tr>
      <w:tr w:rsidR="00CB7C0A" w:rsidRPr="007803AE" w14:paraId="2624F088" w14:textId="77777777" w:rsidTr="00B13BF6">
        <w:trPr>
          <w:trHeight w:val="850"/>
        </w:trPr>
        <w:tc>
          <w:tcPr>
            <w:tcW w:w="3936" w:type="dxa"/>
            <w:vAlign w:val="center"/>
          </w:tcPr>
          <w:p w14:paraId="2624F086"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87"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Mio – Tendinitis Crónica.</w:t>
            </w:r>
            <w:r w:rsidRPr="007803AE">
              <w:rPr>
                <w:rFonts w:ascii="Museo Sans 300" w:hAnsi="Museo Sans 300" w:cs="Arial"/>
                <w:sz w:val="22"/>
                <w:szCs w:val="22"/>
              </w:rPr>
              <w:br/>
              <w:t>Entesopatías.</w:t>
            </w:r>
            <w:r w:rsidRPr="007803AE">
              <w:rPr>
                <w:rFonts w:ascii="Museo Sans 300" w:hAnsi="Museo Sans 300" w:cs="Arial"/>
                <w:sz w:val="22"/>
                <w:szCs w:val="22"/>
              </w:rPr>
              <w:br/>
              <w:t>Bursitis Crónicas.</w:t>
            </w:r>
            <w:r w:rsidRPr="007803AE">
              <w:rPr>
                <w:rFonts w:ascii="Museo Sans 300" w:hAnsi="Museo Sans 300" w:cs="Arial"/>
                <w:sz w:val="22"/>
                <w:szCs w:val="22"/>
              </w:rPr>
              <w:br/>
              <w:t>Sinovitis Crónica.</w:t>
            </w:r>
            <w:r w:rsidRPr="007803AE">
              <w:rPr>
                <w:rFonts w:ascii="Museo Sans 300" w:hAnsi="Museo Sans 300" w:cs="Arial"/>
                <w:sz w:val="22"/>
                <w:szCs w:val="22"/>
              </w:rPr>
              <w:br/>
              <w:t>Síndrome Compartimental.</w:t>
            </w:r>
            <w:r w:rsidRPr="007803AE">
              <w:rPr>
                <w:rFonts w:ascii="Museo Sans 300" w:hAnsi="Museo Sans 300" w:cs="Arial"/>
                <w:sz w:val="22"/>
                <w:szCs w:val="22"/>
              </w:rPr>
              <w:br/>
              <w:t>Síndromes de Atrapamientos Neurales.</w:t>
            </w:r>
            <w:r w:rsidRPr="007803AE">
              <w:rPr>
                <w:rFonts w:ascii="Museo Sans 300" w:hAnsi="Museo Sans 300" w:cs="Arial"/>
                <w:sz w:val="22"/>
                <w:szCs w:val="22"/>
              </w:rPr>
              <w:br/>
              <w:t>Fibromialgia Crónica.</w:t>
            </w:r>
          </w:p>
        </w:tc>
      </w:tr>
      <w:tr w:rsidR="00CB7C0A" w:rsidRPr="007803AE" w14:paraId="2624F08B" w14:textId="77777777" w:rsidTr="00B13BF6">
        <w:trPr>
          <w:trHeight w:val="850"/>
        </w:trPr>
        <w:tc>
          <w:tcPr>
            <w:tcW w:w="3936" w:type="dxa"/>
            <w:vAlign w:val="center"/>
          </w:tcPr>
          <w:p w14:paraId="2624F089"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8A" w14:textId="77777777" w:rsidR="00B13BF6" w:rsidRPr="007803AE" w:rsidRDefault="00B13BF6" w:rsidP="00B13BF6">
            <w:pPr>
              <w:rPr>
                <w:rFonts w:ascii="Museo Sans 300" w:hAnsi="Museo Sans 300" w:cs="Arial"/>
                <w:sz w:val="22"/>
                <w:szCs w:val="22"/>
              </w:rPr>
            </w:pPr>
            <w:r w:rsidRPr="007803AE">
              <w:rPr>
                <w:rFonts w:ascii="Museo Sans 300" w:hAnsi="Museo Sans 300" w:cs="Arial"/>
                <w:sz w:val="22"/>
                <w:szCs w:val="22"/>
              </w:rPr>
              <w:t>Trabajos que demanden movimientos repetitivos en ciclos que exceden la recuperación tisular.</w:t>
            </w:r>
            <w:r w:rsidRPr="007803AE">
              <w:rPr>
                <w:rFonts w:ascii="Museo Sans 300" w:hAnsi="Museo Sans 300" w:cs="Arial"/>
                <w:sz w:val="22"/>
                <w:szCs w:val="22"/>
              </w:rPr>
              <w:br/>
              <w:t>Trabajos que mantengan postura corporal obligada y nociva.</w:t>
            </w:r>
          </w:p>
        </w:tc>
      </w:tr>
      <w:tr w:rsidR="00CB7C0A" w:rsidRPr="007803AE" w14:paraId="2624F090" w14:textId="77777777" w:rsidTr="00D3319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8C"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8D" w14:textId="77777777" w:rsidR="00D33192" w:rsidRPr="007803AE" w:rsidRDefault="00D33192"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8E" w14:textId="4CF432A0" w:rsidR="00D33192"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8F" w14:textId="77777777" w:rsidR="00D33192" w:rsidRPr="007803AE" w:rsidRDefault="00D3319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CB7C0A" w:rsidRPr="007803AE" w14:paraId="2624F093" w14:textId="77777777" w:rsidTr="00B13BF6">
        <w:tc>
          <w:tcPr>
            <w:tcW w:w="9464" w:type="dxa"/>
            <w:gridSpan w:val="2"/>
            <w:vAlign w:val="center"/>
          </w:tcPr>
          <w:p w14:paraId="2624F092" w14:textId="6E5050D3" w:rsidR="00B13BF6" w:rsidRPr="007803AE" w:rsidRDefault="00B13BF6" w:rsidP="00A8406C">
            <w:pPr>
              <w:jc w:val="center"/>
              <w:rPr>
                <w:rFonts w:ascii="Museo Sans 300" w:hAnsi="Museo Sans 300" w:cs="Arial"/>
                <w:b/>
                <w:sz w:val="22"/>
                <w:szCs w:val="22"/>
              </w:rPr>
            </w:pPr>
            <w:r w:rsidRPr="007803AE">
              <w:rPr>
                <w:rFonts w:ascii="Museo Sans 300" w:hAnsi="Museo Sans 300" w:cs="Arial"/>
                <w:sz w:val="22"/>
                <w:szCs w:val="22"/>
              </w:rPr>
              <w:t xml:space="preserve"> </w:t>
            </w:r>
            <w:r w:rsidR="00871CF5" w:rsidRPr="007803AE">
              <w:rPr>
                <w:rFonts w:ascii="Museo Sans 300" w:hAnsi="Museo Sans 300" w:cs="Arial"/>
                <w:b/>
                <w:sz w:val="22"/>
                <w:szCs w:val="22"/>
              </w:rPr>
              <w:t>PRESIÓN</w:t>
            </w:r>
            <w:r w:rsidR="00871CF5" w:rsidRPr="007803AE">
              <w:rPr>
                <w:rFonts w:ascii="Museo Sans 300" w:hAnsi="Museo Sans 300" w:cs="Arial"/>
                <w:b/>
                <w:sz w:val="22"/>
                <w:szCs w:val="22"/>
              </w:rPr>
              <w:br/>
              <w:t>(Hiperbarismo – Hipobarismo)</w:t>
            </w:r>
          </w:p>
        </w:tc>
      </w:tr>
      <w:tr w:rsidR="00CB7C0A" w:rsidRPr="007803AE" w14:paraId="2624F096" w14:textId="77777777" w:rsidTr="00FD30FE">
        <w:trPr>
          <w:trHeight w:val="268"/>
        </w:trPr>
        <w:tc>
          <w:tcPr>
            <w:tcW w:w="3936" w:type="dxa"/>
            <w:vAlign w:val="center"/>
          </w:tcPr>
          <w:p w14:paraId="2624F094"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95" w14:textId="77777777" w:rsidR="00B13BF6" w:rsidRPr="007803AE" w:rsidRDefault="00871CF5" w:rsidP="00B13BF6">
            <w:pPr>
              <w:rPr>
                <w:rFonts w:ascii="Museo Sans 300" w:hAnsi="Museo Sans 300" w:cs="Arial"/>
                <w:sz w:val="22"/>
                <w:szCs w:val="22"/>
              </w:rPr>
            </w:pPr>
            <w:r w:rsidRPr="007803AE">
              <w:rPr>
                <w:rFonts w:ascii="Museo Sans 300" w:hAnsi="Museo Sans 300" w:cs="Arial"/>
                <w:sz w:val="22"/>
                <w:szCs w:val="22"/>
              </w:rPr>
              <w:t>Otitis Media Crónica.</w:t>
            </w:r>
            <w:r w:rsidRPr="007803AE">
              <w:rPr>
                <w:rFonts w:ascii="Museo Sans 300" w:hAnsi="Museo Sans 300" w:cs="Arial"/>
                <w:sz w:val="22"/>
                <w:szCs w:val="22"/>
              </w:rPr>
              <w:br/>
              <w:t>Hipoacusia de Origen Coclear.</w:t>
            </w:r>
            <w:r w:rsidRPr="007803AE">
              <w:rPr>
                <w:rFonts w:ascii="Museo Sans 300" w:hAnsi="Museo Sans 300" w:cs="Arial"/>
                <w:sz w:val="22"/>
                <w:szCs w:val="22"/>
              </w:rPr>
              <w:br/>
              <w:t>Osteonecrósis.</w:t>
            </w:r>
            <w:r w:rsidRPr="007803AE">
              <w:rPr>
                <w:rFonts w:ascii="Museo Sans 300" w:hAnsi="Museo Sans 300" w:cs="Arial"/>
                <w:sz w:val="22"/>
                <w:szCs w:val="22"/>
              </w:rPr>
              <w:br/>
              <w:t>Daño Orgánico Cerebral.</w:t>
            </w:r>
            <w:r w:rsidRPr="007803AE">
              <w:rPr>
                <w:rFonts w:ascii="Museo Sans 300" w:hAnsi="Museo Sans 300" w:cs="Arial"/>
                <w:sz w:val="22"/>
                <w:szCs w:val="22"/>
              </w:rPr>
              <w:br/>
              <w:t>Daño Medular.</w:t>
            </w:r>
          </w:p>
        </w:tc>
      </w:tr>
      <w:tr w:rsidR="00CB7C0A" w:rsidRPr="007803AE" w14:paraId="2624F099" w14:textId="77777777" w:rsidTr="00FD30FE">
        <w:trPr>
          <w:trHeight w:val="427"/>
        </w:trPr>
        <w:tc>
          <w:tcPr>
            <w:tcW w:w="3936" w:type="dxa"/>
            <w:vAlign w:val="center"/>
          </w:tcPr>
          <w:p w14:paraId="2624F097" w14:textId="77777777" w:rsidR="00B13BF6" w:rsidRPr="007803AE" w:rsidRDefault="00B13BF6" w:rsidP="00B13BF6">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98" w14:textId="77777777" w:rsidR="00B13BF6" w:rsidRPr="007803AE" w:rsidRDefault="00871CF5" w:rsidP="00B13BF6">
            <w:pPr>
              <w:rPr>
                <w:rFonts w:ascii="Museo Sans 300" w:hAnsi="Museo Sans 300" w:cs="Arial"/>
                <w:sz w:val="22"/>
                <w:szCs w:val="22"/>
              </w:rPr>
            </w:pPr>
            <w:r w:rsidRPr="007803AE">
              <w:rPr>
                <w:rFonts w:ascii="Museo Sans 300" w:hAnsi="Museo Sans 300" w:cs="Arial"/>
                <w:sz w:val="22"/>
                <w:szCs w:val="22"/>
              </w:rPr>
              <w:t>Buzos, Pilotos y Tripulantes de Cámaras Submarinas</w:t>
            </w:r>
          </w:p>
        </w:tc>
      </w:tr>
      <w:tr w:rsidR="00CB7C0A" w:rsidRPr="007803AE" w14:paraId="2624F09F" w14:textId="77777777" w:rsidTr="00D33192">
        <w:trPr>
          <w:trHeight w:val="427"/>
        </w:trPr>
        <w:tc>
          <w:tcPr>
            <w:tcW w:w="3936" w:type="dxa"/>
            <w:tcBorders>
              <w:top w:val="single" w:sz="4" w:space="0" w:color="000000"/>
              <w:left w:val="single" w:sz="4" w:space="0" w:color="000000"/>
              <w:bottom w:val="single" w:sz="4" w:space="0" w:color="000000"/>
              <w:right w:val="single" w:sz="4" w:space="0" w:color="000000"/>
            </w:tcBorders>
            <w:vAlign w:val="center"/>
          </w:tcPr>
          <w:p w14:paraId="2624F09A"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9B" w14:textId="77777777" w:rsidR="00D33192" w:rsidRPr="007803AE" w:rsidRDefault="00D33192"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9C" w14:textId="528B6F6D" w:rsidR="00D33192"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9D" w14:textId="77777777" w:rsidR="00D33192" w:rsidRPr="007803AE" w:rsidRDefault="00D3319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p w14:paraId="2624F09E" w14:textId="77777777" w:rsidR="00D33192" w:rsidRPr="007803AE" w:rsidRDefault="00D33192" w:rsidP="00D33192">
            <w:pPr>
              <w:rPr>
                <w:rFonts w:ascii="Museo Sans 300" w:hAnsi="Museo Sans 300" w:cs="Arial"/>
                <w:sz w:val="22"/>
                <w:szCs w:val="22"/>
              </w:rPr>
            </w:pPr>
            <w:r w:rsidRPr="007803AE">
              <w:rPr>
                <w:rFonts w:ascii="Museo Sans 300" w:hAnsi="Museo Sans 300" w:cs="Arial"/>
                <w:sz w:val="22"/>
                <w:szCs w:val="22"/>
              </w:rPr>
              <w:t>Impedimento auditivo, referirse a la sección Órganos de los Sentidos, Sistema Auditivo.</w:t>
            </w:r>
          </w:p>
        </w:tc>
      </w:tr>
      <w:tr w:rsidR="00CB7C0A" w:rsidRPr="007803AE" w14:paraId="2624F0A1" w14:textId="77777777" w:rsidTr="00871CF5">
        <w:tc>
          <w:tcPr>
            <w:tcW w:w="9464" w:type="dxa"/>
            <w:gridSpan w:val="2"/>
            <w:vAlign w:val="center"/>
          </w:tcPr>
          <w:p w14:paraId="2624F0A0" w14:textId="77777777" w:rsidR="00871CF5" w:rsidRPr="007803AE" w:rsidRDefault="00871CF5" w:rsidP="00871CF5">
            <w:pPr>
              <w:ind w:left="2880"/>
              <w:rPr>
                <w:rFonts w:ascii="Museo Sans 300" w:hAnsi="Museo Sans 300" w:cs="Arial"/>
                <w:b/>
                <w:sz w:val="22"/>
                <w:szCs w:val="22"/>
              </w:rPr>
            </w:pPr>
            <w:r w:rsidRPr="007803AE">
              <w:rPr>
                <w:rFonts w:ascii="Museo Sans 300" w:hAnsi="Museo Sans 300" w:cs="Arial"/>
                <w:b/>
                <w:sz w:val="22"/>
                <w:szCs w:val="22"/>
              </w:rPr>
              <w:t>RADIACIONES INFRARROJAS</w:t>
            </w:r>
          </w:p>
        </w:tc>
      </w:tr>
      <w:tr w:rsidR="00CB7C0A" w:rsidRPr="007803AE" w14:paraId="2624F0A4" w14:textId="77777777" w:rsidTr="00FD30FE">
        <w:trPr>
          <w:trHeight w:val="487"/>
        </w:trPr>
        <w:tc>
          <w:tcPr>
            <w:tcW w:w="3936" w:type="dxa"/>
            <w:vAlign w:val="center"/>
          </w:tcPr>
          <w:p w14:paraId="2624F0A2"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A3"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Querato – Conjuntivitis Crónica.</w:t>
            </w:r>
          </w:p>
        </w:tc>
      </w:tr>
      <w:tr w:rsidR="00CB7C0A" w:rsidRPr="007803AE" w14:paraId="2624F0A7" w14:textId="77777777" w:rsidTr="00FD30FE">
        <w:trPr>
          <w:trHeight w:val="381"/>
        </w:trPr>
        <w:tc>
          <w:tcPr>
            <w:tcW w:w="3936" w:type="dxa"/>
            <w:vAlign w:val="center"/>
          </w:tcPr>
          <w:p w14:paraId="2624F0A5"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A6"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Trabajos de fundición y moldeado de metales y vidrios.</w:t>
            </w:r>
          </w:p>
        </w:tc>
      </w:tr>
      <w:tr w:rsidR="00CB7C0A" w:rsidRPr="007803AE" w14:paraId="2624F0AB" w14:textId="77777777" w:rsidTr="00D33192">
        <w:trPr>
          <w:trHeight w:val="381"/>
        </w:trPr>
        <w:tc>
          <w:tcPr>
            <w:tcW w:w="3936" w:type="dxa"/>
            <w:tcBorders>
              <w:top w:val="single" w:sz="4" w:space="0" w:color="000000"/>
              <w:left w:val="single" w:sz="4" w:space="0" w:color="000000"/>
              <w:bottom w:val="single" w:sz="4" w:space="0" w:color="000000"/>
              <w:right w:val="single" w:sz="4" w:space="0" w:color="000000"/>
            </w:tcBorders>
            <w:vAlign w:val="center"/>
          </w:tcPr>
          <w:p w14:paraId="2624F0A8" w14:textId="77777777" w:rsidR="00D33192" w:rsidRPr="007803AE" w:rsidRDefault="00D33192"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A9" w14:textId="77777777" w:rsidR="00D33192" w:rsidRPr="007803AE" w:rsidRDefault="00D33192"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AA" w14:textId="2B0726C9" w:rsidR="00D33192" w:rsidRPr="007803AE" w:rsidRDefault="00D33192"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tc>
      </w:tr>
    </w:tbl>
    <w:p w14:paraId="2C59D01B" w14:textId="77777777" w:rsidR="001A3596" w:rsidRPr="007803AE" w:rsidRDefault="001A3596" w:rsidP="00871CF5">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0AE" w14:textId="77777777" w:rsidTr="00871CF5">
        <w:tc>
          <w:tcPr>
            <w:tcW w:w="9464" w:type="dxa"/>
            <w:gridSpan w:val="2"/>
            <w:vAlign w:val="center"/>
          </w:tcPr>
          <w:p w14:paraId="2624F0AD" w14:textId="77777777" w:rsidR="00871CF5" w:rsidRPr="007803AE" w:rsidRDefault="00871CF5" w:rsidP="00871CF5">
            <w:pPr>
              <w:jc w:val="center"/>
              <w:rPr>
                <w:rFonts w:ascii="Museo Sans 300" w:hAnsi="Museo Sans 300" w:cs="Arial"/>
                <w:b/>
                <w:sz w:val="22"/>
                <w:szCs w:val="22"/>
              </w:rPr>
            </w:pPr>
            <w:r w:rsidRPr="007803AE">
              <w:rPr>
                <w:rFonts w:ascii="Museo Sans 300" w:hAnsi="Museo Sans 300" w:cs="Arial"/>
                <w:b/>
                <w:sz w:val="22"/>
                <w:szCs w:val="22"/>
              </w:rPr>
              <w:t>RADIACIONES IONIZANTES</w:t>
            </w:r>
          </w:p>
        </w:tc>
      </w:tr>
      <w:tr w:rsidR="00871CF5" w:rsidRPr="007803AE" w14:paraId="2624F0B1" w14:textId="77777777" w:rsidTr="00871CF5">
        <w:trPr>
          <w:trHeight w:val="850"/>
        </w:trPr>
        <w:tc>
          <w:tcPr>
            <w:tcW w:w="3936" w:type="dxa"/>
            <w:vAlign w:val="center"/>
          </w:tcPr>
          <w:p w14:paraId="2624F0AF"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B0"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Anemia, Leucopenia, Trombocitopenia.</w:t>
            </w:r>
            <w:r w:rsidRPr="007803AE">
              <w:rPr>
                <w:rFonts w:ascii="Museo Sans 300" w:hAnsi="Museo Sans 300" w:cs="Arial"/>
                <w:sz w:val="22"/>
                <w:szCs w:val="22"/>
              </w:rPr>
              <w:br/>
              <w:t>Queratitis Crónica.</w:t>
            </w:r>
            <w:r w:rsidRPr="007803AE">
              <w:rPr>
                <w:rFonts w:ascii="Museo Sans 300" w:hAnsi="Museo Sans 300" w:cs="Arial"/>
                <w:sz w:val="22"/>
                <w:szCs w:val="22"/>
              </w:rPr>
              <w:br/>
              <w:t>Cataratas.</w:t>
            </w:r>
            <w:r w:rsidRPr="007803AE">
              <w:rPr>
                <w:rFonts w:ascii="Museo Sans 300" w:hAnsi="Museo Sans 300" w:cs="Arial"/>
                <w:sz w:val="22"/>
                <w:szCs w:val="22"/>
              </w:rPr>
              <w:br/>
              <w:t>Radiodermitis Crónica.</w:t>
            </w:r>
            <w:r w:rsidRPr="007803AE">
              <w:rPr>
                <w:rFonts w:ascii="Museo Sans 300" w:hAnsi="Museo Sans 300" w:cs="Arial"/>
                <w:sz w:val="22"/>
                <w:szCs w:val="22"/>
              </w:rPr>
              <w:br/>
              <w:t>Radionecrosis Pulmonar.</w:t>
            </w:r>
            <w:r w:rsidRPr="007803AE">
              <w:rPr>
                <w:rFonts w:ascii="Museo Sans 300" w:hAnsi="Museo Sans 300" w:cs="Arial"/>
                <w:sz w:val="22"/>
                <w:szCs w:val="22"/>
              </w:rPr>
              <w:br/>
              <w:t xml:space="preserve">Sarcoma </w:t>
            </w:r>
            <w:r w:rsidR="008D142F" w:rsidRPr="007803AE">
              <w:rPr>
                <w:rFonts w:ascii="Museo Sans 300" w:hAnsi="Museo Sans 300" w:cs="Arial"/>
                <w:sz w:val="22"/>
                <w:szCs w:val="22"/>
              </w:rPr>
              <w:t>Óseo</w:t>
            </w:r>
            <w:r w:rsidRPr="007803AE">
              <w:rPr>
                <w:rFonts w:ascii="Museo Sans 300" w:hAnsi="Museo Sans 300" w:cs="Arial"/>
                <w:sz w:val="22"/>
                <w:szCs w:val="22"/>
              </w:rPr>
              <w:t>.</w:t>
            </w:r>
            <w:r w:rsidRPr="007803AE">
              <w:rPr>
                <w:rFonts w:ascii="Museo Sans 300" w:hAnsi="Museo Sans 300" w:cs="Arial"/>
                <w:sz w:val="22"/>
                <w:szCs w:val="22"/>
              </w:rPr>
              <w:br/>
              <w:t>Cáncer Cutáneo.</w:t>
            </w:r>
            <w:r w:rsidRPr="007803AE">
              <w:rPr>
                <w:rFonts w:ascii="Museo Sans 300" w:hAnsi="Museo Sans 300" w:cs="Arial"/>
                <w:sz w:val="22"/>
                <w:szCs w:val="22"/>
              </w:rPr>
              <w:br/>
              <w:t>Leucemias.</w:t>
            </w:r>
          </w:p>
        </w:tc>
      </w:tr>
      <w:tr w:rsidR="00871CF5" w:rsidRPr="007803AE" w14:paraId="2624F0B4" w14:textId="77777777" w:rsidTr="006631B0">
        <w:trPr>
          <w:trHeight w:val="410"/>
        </w:trPr>
        <w:tc>
          <w:tcPr>
            <w:tcW w:w="3936" w:type="dxa"/>
            <w:vAlign w:val="center"/>
          </w:tcPr>
          <w:p w14:paraId="2624F0B2"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B3"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Trabajadores de la Salud, expuestos a Rayos X.</w:t>
            </w:r>
            <w:r w:rsidRPr="007803AE">
              <w:rPr>
                <w:rFonts w:ascii="Museo Sans 300" w:hAnsi="Museo Sans 300" w:cs="Arial"/>
                <w:sz w:val="22"/>
                <w:szCs w:val="22"/>
              </w:rPr>
              <w:br/>
              <w:t>Industria Química.</w:t>
            </w:r>
            <w:r w:rsidRPr="007803AE">
              <w:rPr>
                <w:rFonts w:ascii="Museo Sans 300" w:hAnsi="Museo Sans 300" w:cs="Arial"/>
                <w:sz w:val="22"/>
                <w:szCs w:val="22"/>
              </w:rPr>
              <w:br/>
              <w:t>Industria Farmacéutica.</w:t>
            </w:r>
            <w:r w:rsidRPr="007803AE">
              <w:rPr>
                <w:rFonts w:ascii="Museo Sans 300" w:hAnsi="Museo Sans 300" w:cs="Arial"/>
                <w:sz w:val="22"/>
                <w:szCs w:val="22"/>
              </w:rPr>
              <w:br/>
              <w:t>Energía Nuclear.</w:t>
            </w:r>
          </w:p>
        </w:tc>
      </w:tr>
      <w:tr w:rsidR="00774CA7" w:rsidRPr="007803AE" w14:paraId="2624F0B9" w14:textId="77777777" w:rsidTr="00774CA7">
        <w:trPr>
          <w:trHeight w:val="410"/>
        </w:trPr>
        <w:tc>
          <w:tcPr>
            <w:tcW w:w="3936" w:type="dxa"/>
            <w:tcBorders>
              <w:top w:val="single" w:sz="4" w:space="0" w:color="000000"/>
              <w:left w:val="single" w:sz="4" w:space="0" w:color="000000"/>
              <w:bottom w:val="single" w:sz="4" w:space="0" w:color="000000"/>
              <w:right w:val="single" w:sz="4" w:space="0" w:color="000000"/>
            </w:tcBorders>
            <w:vAlign w:val="center"/>
          </w:tcPr>
          <w:p w14:paraId="2624F0B5" w14:textId="77777777" w:rsidR="00774CA7" w:rsidRPr="007803AE" w:rsidRDefault="00774CA7"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B6" w14:textId="77777777" w:rsidR="00774CA7" w:rsidRPr="007803AE" w:rsidRDefault="00774CA7"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B7" w14:textId="3515B667" w:rsidR="00774CA7"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B8" w14:textId="77777777" w:rsidR="00774CA7" w:rsidRPr="007803AE" w:rsidRDefault="00774CA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242250B" w14:textId="77777777" w:rsidR="0045631E" w:rsidRPr="007803AE" w:rsidRDefault="0045631E" w:rsidP="004F4AA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A8406C" w:rsidRPr="007803AE" w14:paraId="2624F0BC" w14:textId="77777777" w:rsidTr="00B16D7B">
        <w:tc>
          <w:tcPr>
            <w:tcW w:w="9464" w:type="dxa"/>
            <w:gridSpan w:val="2"/>
            <w:vAlign w:val="center"/>
          </w:tcPr>
          <w:p w14:paraId="2624F0BB" w14:textId="77777777" w:rsidR="00A8406C" w:rsidRPr="007803AE" w:rsidRDefault="00A8406C" w:rsidP="00774CA7">
            <w:pPr>
              <w:jc w:val="center"/>
              <w:rPr>
                <w:rFonts w:ascii="Museo Sans 300" w:hAnsi="Museo Sans 300" w:cs="Arial"/>
                <w:b/>
                <w:sz w:val="22"/>
                <w:szCs w:val="22"/>
              </w:rPr>
            </w:pPr>
            <w:r w:rsidRPr="007803AE">
              <w:rPr>
                <w:rFonts w:ascii="Museo Sans 300" w:hAnsi="Museo Sans 300" w:cs="Arial"/>
                <w:b/>
                <w:sz w:val="22"/>
                <w:szCs w:val="22"/>
              </w:rPr>
              <w:t>RADIACIONES L</w:t>
            </w:r>
            <w:r w:rsidR="00774CA7" w:rsidRPr="007803AE">
              <w:rPr>
                <w:rFonts w:ascii="Museo Sans 300" w:hAnsi="Museo Sans 300" w:cs="Arial"/>
                <w:b/>
                <w:sz w:val="22"/>
                <w:szCs w:val="22"/>
              </w:rPr>
              <w:t>Á</w:t>
            </w:r>
            <w:r w:rsidRPr="007803AE">
              <w:rPr>
                <w:rFonts w:ascii="Museo Sans 300" w:hAnsi="Museo Sans 300" w:cs="Arial"/>
                <w:b/>
                <w:sz w:val="22"/>
                <w:szCs w:val="22"/>
              </w:rPr>
              <w:t>SER</w:t>
            </w:r>
          </w:p>
        </w:tc>
      </w:tr>
      <w:tr w:rsidR="00A8406C" w:rsidRPr="007803AE" w14:paraId="2624F0BF" w14:textId="77777777" w:rsidTr="00A8406C">
        <w:trPr>
          <w:trHeight w:val="709"/>
        </w:trPr>
        <w:tc>
          <w:tcPr>
            <w:tcW w:w="3936" w:type="dxa"/>
            <w:vAlign w:val="center"/>
          </w:tcPr>
          <w:p w14:paraId="2624F0BD" w14:textId="77777777" w:rsidR="00A8406C" w:rsidRPr="007803AE" w:rsidRDefault="00A8406C" w:rsidP="00B16D7B">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BE" w14:textId="77777777" w:rsidR="00A8406C" w:rsidRPr="007803AE" w:rsidRDefault="00A8406C" w:rsidP="00B16D7B">
            <w:pPr>
              <w:rPr>
                <w:rFonts w:ascii="Museo Sans 300" w:hAnsi="Museo Sans 300" w:cs="Arial"/>
                <w:sz w:val="22"/>
                <w:szCs w:val="22"/>
              </w:rPr>
            </w:pPr>
            <w:r w:rsidRPr="007803AE">
              <w:rPr>
                <w:rFonts w:ascii="Museo Sans 300" w:hAnsi="Museo Sans 300" w:cs="Arial"/>
                <w:sz w:val="22"/>
                <w:szCs w:val="22"/>
              </w:rPr>
              <w:t>Queratitis Crónica.</w:t>
            </w:r>
            <w:r w:rsidRPr="007803AE">
              <w:rPr>
                <w:rFonts w:ascii="Museo Sans 300" w:hAnsi="Museo Sans 300" w:cs="Arial"/>
                <w:sz w:val="22"/>
                <w:szCs w:val="22"/>
              </w:rPr>
              <w:br/>
              <w:t>Dermatitis.</w:t>
            </w:r>
          </w:p>
        </w:tc>
      </w:tr>
      <w:tr w:rsidR="00A8406C" w:rsidRPr="007803AE" w14:paraId="2624F0C2" w14:textId="77777777" w:rsidTr="00B16D7B">
        <w:trPr>
          <w:trHeight w:val="850"/>
        </w:trPr>
        <w:tc>
          <w:tcPr>
            <w:tcW w:w="3936" w:type="dxa"/>
            <w:vAlign w:val="center"/>
          </w:tcPr>
          <w:p w14:paraId="2624F0C0" w14:textId="77777777" w:rsidR="00A8406C" w:rsidRPr="007803AE" w:rsidRDefault="00A8406C" w:rsidP="00B16D7B">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C1" w14:textId="77777777" w:rsidR="00A8406C" w:rsidRPr="007803AE" w:rsidRDefault="00A8406C" w:rsidP="00B16D7B">
            <w:pPr>
              <w:rPr>
                <w:rFonts w:ascii="Museo Sans 300" w:hAnsi="Museo Sans 300" w:cs="Arial"/>
                <w:sz w:val="22"/>
                <w:szCs w:val="22"/>
              </w:rPr>
            </w:pPr>
            <w:r w:rsidRPr="007803AE">
              <w:rPr>
                <w:rFonts w:ascii="Museo Sans 300" w:hAnsi="Museo Sans 300" w:cs="Arial"/>
                <w:sz w:val="22"/>
                <w:szCs w:val="22"/>
              </w:rPr>
              <w:t>Trabajadores Soldadores.</w:t>
            </w:r>
            <w:r w:rsidRPr="007803AE">
              <w:rPr>
                <w:rFonts w:ascii="Museo Sans 300" w:hAnsi="Museo Sans 300" w:cs="Arial"/>
                <w:sz w:val="22"/>
                <w:szCs w:val="22"/>
              </w:rPr>
              <w:br/>
              <w:t>Industria Eléctrica.</w:t>
            </w:r>
            <w:r w:rsidRPr="007803AE">
              <w:rPr>
                <w:rFonts w:ascii="Museo Sans 300" w:hAnsi="Museo Sans 300" w:cs="Arial"/>
                <w:sz w:val="22"/>
                <w:szCs w:val="22"/>
              </w:rPr>
              <w:br/>
              <w:t>Trabajadores de la Salud.</w:t>
            </w:r>
          </w:p>
        </w:tc>
      </w:tr>
      <w:tr w:rsidR="00774CA7" w:rsidRPr="007803AE" w14:paraId="2624F0C8" w14:textId="77777777" w:rsidTr="00774CA7">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C3" w14:textId="77777777" w:rsidR="00774CA7" w:rsidRPr="007803AE" w:rsidRDefault="00774CA7"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C4" w14:textId="77777777" w:rsidR="00774CA7" w:rsidRPr="007803AE" w:rsidRDefault="00774CA7" w:rsidP="004F4AAC">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C5" w14:textId="3E440AA0" w:rsidR="00774CA7"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C6" w14:textId="77777777" w:rsidR="00774CA7" w:rsidRPr="007803AE" w:rsidRDefault="00774CA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p w14:paraId="2624F0C7" w14:textId="77777777" w:rsidR="00C140CB" w:rsidRPr="007803AE" w:rsidRDefault="00C140CB" w:rsidP="004033C9">
            <w:pPr>
              <w:pStyle w:val="Prrafodelista"/>
              <w:ind w:left="425"/>
              <w:rPr>
                <w:rFonts w:ascii="Museo Sans 300" w:hAnsi="Museo Sans 300" w:cs="Arial"/>
                <w:sz w:val="22"/>
                <w:szCs w:val="22"/>
              </w:rPr>
            </w:pPr>
          </w:p>
        </w:tc>
      </w:tr>
    </w:tbl>
    <w:p w14:paraId="53CF936F" w14:textId="14E22B4B" w:rsidR="00373171" w:rsidRPr="007803AE" w:rsidRDefault="00373171" w:rsidP="00F93EF2">
      <w:pPr>
        <w:rPr>
          <w:rFonts w:ascii="Museo Sans 300" w:hAnsi="Museo Sans 300" w:cs="Arial"/>
          <w:sz w:val="22"/>
          <w:szCs w:val="22"/>
        </w:rPr>
      </w:pPr>
    </w:p>
    <w:tbl>
      <w:tblPr>
        <w:tblpPr w:leftFromText="141" w:rightFromText="141" w:vertAnchor="text" w:horzAnchor="margin" w:tblpY="6"/>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73171" w:rsidRPr="007803AE" w14:paraId="71E74F64" w14:textId="77777777" w:rsidTr="00891D32">
        <w:tc>
          <w:tcPr>
            <w:tcW w:w="9464" w:type="dxa"/>
            <w:gridSpan w:val="2"/>
            <w:vAlign w:val="center"/>
          </w:tcPr>
          <w:p w14:paraId="44FB25D6" w14:textId="77777777" w:rsidR="00373171" w:rsidRPr="007803AE" w:rsidRDefault="00373171" w:rsidP="00891D32">
            <w:pPr>
              <w:jc w:val="center"/>
              <w:rPr>
                <w:rFonts w:ascii="Museo Sans 300" w:hAnsi="Museo Sans 300" w:cs="Arial"/>
                <w:b/>
                <w:sz w:val="22"/>
                <w:szCs w:val="22"/>
              </w:rPr>
            </w:pPr>
            <w:r w:rsidRPr="007803AE">
              <w:rPr>
                <w:rFonts w:ascii="Museo Sans 300" w:hAnsi="Museo Sans 300" w:cs="Arial"/>
                <w:b/>
                <w:sz w:val="22"/>
                <w:szCs w:val="22"/>
              </w:rPr>
              <w:t>RADIACIONES ULTRAVIOLETAS</w:t>
            </w:r>
          </w:p>
        </w:tc>
      </w:tr>
      <w:tr w:rsidR="00373171" w:rsidRPr="007803AE" w14:paraId="56640E90" w14:textId="77777777" w:rsidTr="00891D32">
        <w:trPr>
          <w:trHeight w:val="850"/>
        </w:trPr>
        <w:tc>
          <w:tcPr>
            <w:tcW w:w="3936" w:type="dxa"/>
            <w:vAlign w:val="center"/>
          </w:tcPr>
          <w:p w14:paraId="51DDA890" w14:textId="77777777" w:rsidR="00373171" w:rsidRPr="007803AE" w:rsidRDefault="00373171"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3F987241" w14:textId="77777777" w:rsidR="00373171" w:rsidRPr="007803AE" w:rsidRDefault="00373171" w:rsidP="00891D32">
            <w:pPr>
              <w:rPr>
                <w:rFonts w:ascii="Museo Sans 300" w:hAnsi="Museo Sans 300" w:cs="Arial"/>
                <w:sz w:val="22"/>
                <w:szCs w:val="22"/>
              </w:rPr>
            </w:pPr>
            <w:r w:rsidRPr="007803AE">
              <w:rPr>
                <w:rFonts w:ascii="Museo Sans 300" w:hAnsi="Museo Sans 300" w:cs="Arial"/>
                <w:sz w:val="22"/>
                <w:szCs w:val="22"/>
              </w:rPr>
              <w:t>Queratitis Crónica.</w:t>
            </w:r>
            <w:r w:rsidRPr="007803AE">
              <w:rPr>
                <w:rFonts w:ascii="Museo Sans 300" w:hAnsi="Museo Sans 300" w:cs="Arial"/>
                <w:sz w:val="22"/>
                <w:szCs w:val="22"/>
              </w:rPr>
              <w:br/>
              <w:t>Fotosensibilización.</w:t>
            </w:r>
            <w:r w:rsidRPr="007803AE">
              <w:rPr>
                <w:rFonts w:ascii="Museo Sans 300" w:hAnsi="Museo Sans 300" w:cs="Arial"/>
                <w:sz w:val="22"/>
                <w:szCs w:val="22"/>
              </w:rPr>
              <w:br/>
              <w:t>Cáncer Cutáneo.</w:t>
            </w:r>
          </w:p>
        </w:tc>
      </w:tr>
      <w:tr w:rsidR="00373171" w:rsidRPr="007803AE" w14:paraId="0B0AB65A" w14:textId="77777777" w:rsidTr="00891D32">
        <w:trPr>
          <w:trHeight w:val="850"/>
        </w:trPr>
        <w:tc>
          <w:tcPr>
            <w:tcW w:w="3936" w:type="dxa"/>
            <w:vAlign w:val="center"/>
          </w:tcPr>
          <w:p w14:paraId="578F9A2E" w14:textId="77777777" w:rsidR="00373171" w:rsidRPr="007803AE" w:rsidRDefault="00373171"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3B1AB7D2" w14:textId="77777777" w:rsidR="00373171" w:rsidRPr="007803AE" w:rsidRDefault="00373171" w:rsidP="00891D32">
            <w:pPr>
              <w:rPr>
                <w:rFonts w:ascii="Museo Sans 300" w:hAnsi="Museo Sans 300" w:cs="Arial"/>
                <w:sz w:val="22"/>
                <w:szCs w:val="22"/>
              </w:rPr>
            </w:pPr>
            <w:r w:rsidRPr="007803AE">
              <w:rPr>
                <w:rFonts w:ascii="Museo Sans 300" w:hAnsi="Museo Sans 300" w:cs="Arial"/>
                <w:sz w:val="22"/>
                <w:szCs w:val="22"/>
              </w:rPr>
              <w:t>Trabajadores expuestos a ambientes de trabajo a la intemperie.</w:t>
            </w:r>
            <w:r w:rsidRPr="007803AE">
              <w:rPr>
                <w:rFonts w:ascii="Museo Sans 300" w:hAnsi="Museo Sans 300" w:cs="Arial"/>
                <w:sz w:val="22"/>
                <w:szCs w:val="22"/>
              </w:rPr>
              <w:br/>
              <w:t>Trabajadores soldadores.</w:t>
            </w:r>
            <w:r w:rsidRPr="007803AE">
              <w:rPr>
                <w:rFonts w:ascii="Museo Sans 300" w:hAnsi="Museo Sans 300" w:cs="Arial"/>
                <w:sz w:val="22"/>
                <w:szCs w:val="22"/>
              </w:rPr>
              <w:br/>
              <w:t>Trabajadores en Laboratorios Bacteriológicos.</w:t>
            </w:r>
          </w:p>
        </w:tc>
      </w:tr>
      <w:tr w:rsidR="00373171" w:rsidRPr="007803AE" w14:paraId="58FEA4FF" w14:textId="77777777" w:rsidTr="00891D3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350263FA" w14:textId="77777777" w:rsidR="00373171" w:rsidRPr="007803AE" w:rsidRDefault="00373171"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37C23A06" w14:textId="77777777" w:rsidR="00373171" w:rsidRPr="007803AE" w:rsidRDefault="00373171"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3138C79B" w14:textId="77777777" w:rsidR="00373171" w:rsidRPr="007803AE" w:rsidRDefault="00373171"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6A4E4D76" w14:textId="77777777" w:rsidR="00373171" w:rsidRPr="007803AE" w:rsidRDefault="00373171"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2D34194" w14:textId="77777777" w:rsidR="00285BC1" w:rsidRPr="007803AE" w:rsidRDefault="00285BC1" w:rsidP="00F93EF2">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0D8" w14:textId="77777777" w:rsidTr="00871CF5">
        <w:tc>
          <w:tcPr>
            <w:tcW w:w="9464" w:type="dxa"/>
            <w:gridSpan w:val="2"/>
            <w:vAlign w:val="center"/>
          </w:tcPr>
          <w:p w14:paraId="2624F0D7" w14:textId="77777777" w:rsidR="00871CF5" w:rsidRPr="007803AE" w:rsidRDefault="00871CF5" w:rsidP="00A8406C">
            <w:pPr>
              <w:jc w:val="center"/>
              <w:rPr>
                <w:rFonts w:ascii="Museo Sans 300" w:hAnsi="Museo Sans 300" w:cs="Arial"/>
                <w:b/>
                <w:sz w:val="22"/>
                <w:szCs w:val="22"/>
              </w:rPr>
            </w:pPr>
            <w:r w:rsidRPr="007803AE">
              <w:rPr>
                <w:rFonts w:ascii="Museo Sans 300" w:hAnsi="Museo Sans 300" w:cs="Arial"/>
                <w:b/>
                <w:sz w:val="22"/>
                <w:szCs w:val="22"/>
              </w:rPr>
              <w:t>RUIDO</w:t>
            </w:r>
          </w:p>
        </w:tc>
      </w:tr>
      <w:tr w:rsidR="00871CF5" w:rsidRPr="007803AE" w14:paraId="2624F0DB" w14:textId="77777777" w:rsidTr="008D0C7D">
        <w:trPr>
          <w:trHeight w:val="654"/>
        </w:trPr>
        <w:tc>
          <w:tcPr>
            <w:tcW w:w="3936" w:type="dxa"/>
            <w:vAlign w:val="center"/>
          </w:tcPr>
          <w:p w14:paraId="2624F0D9"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DA"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Hipoacusia de Percepción y Sordera Profesional.</w:t>
            </w:r>
          </w:p>
        </w:tc>
      </w:tr>
      <w:tr w:rsidR="00871CF5" w:rsidRPr="007803AE" w14:paraId="2624F0DE" w14:textId="77777777" w:rsidTr="00871CF5">
        <w:trPr>
          <w:trHeight w:val="850"/>
        </w:trPr>
        <w:tc>
          <w:tcPr>
            <w:tcW w:w="3936" w:type="dxa"/>
            <w:vAlign w:val="center"/>
          </w:tcPr>
          <w:p w14:paraId="2624F0DC"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DD"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Trabajadores en ambientes de trabajo con exposición a una intensidad de presión sonora superior a 85 dB o nivel sonoro continuo equivalente.</w:t>
            </w:r>
          </w:p>
        </w:tc>
      </w:tr>
      <w:tr w:rsidR="00774CA7" w:rsidRPr="007803AE" w14:paraId="2624F0E2" w14:textId="77777777" w:rsidTr="00774CA7">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DF" w14:textId="77777777" w:rsidR="00774CA7" w:rsidRPr="007803AE" w:rsidRDefault="00774CA7"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E0" w14:textId="77777777" w:rsidR="00774CA7" w:rsidRPr="007803AE" w:rsidRDefault="00774CA7" w:rsidP="00774CA7">
            <w:pPr>
              <w:rPr>
                <w:rFonts w:ascii="Museo Sans 300" w:hAnsi="Museo Sans 300" w:cs="Arial"/>
                <w:sz w:val="22"/>
                <w:szCs w:val="22"/>
              </w:rPr>
            </w:pPr>
            <w:r w:rsidRPr="007803AE">
              <w:rPr>
                <w:rFonts w:ascii="Museo Sans 300" w:hAnsi="Museo Sans 300" w:cs="Arial"/>
                <w:sz w:val="22"/>
                <w:szCs w:val="22"/>
              </w:rPr>
              <w:t>Según sección correspondiente a Órganos de los Sentidos, Sistema Auditivo.</w:t>
            </w:r>
          </w:p>
          <w:p w14:paraId="2624F0E1" w14:textId="77777777" w:rsidR="00774CA7" w:rsidRPr="007803AE" w:rsidRDefault="00774CA7" w:rsidP="00774CA7">
            <w:pPr>
              <w:rPr>
                <w:rFonts w:ascii="Museo Sans 300" w:hAnsi="Museo Sans 300" w:cs="Arial"/>
                <w:sz w:val="22"/>
                <w:szCs w:val="22"/>
              </w:rPr>
            </w:pPr>
          </w:p>
        </w:tc>
      </w:tr>
    </w:tbl>
    <w:p w14:paraId="2624F0E4" w14:textId="77777777" w:rsidR="003F6EB9" w:rsidRPr="007803AE" w:rsidRDefault="003F6EB9"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0E6" w14:textId="77777777" w:rsidTr="00871CF5">
        <w:tc>
          <w:tcPr>
            <w:tcW w:w="9464" w:type="dxa"/>
            <w:gridSpan w:val="2"/>
            <w:vAlign w:val="center"/>
          </w:tcPr>
          <w:p w14:paraId="2624F0E5" w14:textId="77777777" w:rsidR="00871CF5" w:rsidRPr="007803AE" w:rsidRDefault="00871CF5" w:rsidP="00A8406C">
            <w:pPr>
              <w:jc w:val="center"/>
              <w:rPr>
                <w:rFonts w:ascii="Museo Sans 300" w:hAnsi="Museo Sans 300" w:cs="Arial"/>
                <w:b/>
                <w:sz w:val="22"/>
                <w:szCs w:val="22"/>
              </w:rPr>
            </w:pPr>
            <w:r w:rsidRPr="007803AE">
              <w:rPr>
                <w:rFonts w:ascii="Museo Sans 300" w:hAnsi="Museo Sans 300" w:cs="Arial"/>
                <w:b/>
                <w:sz w:val="22"/>
                <w:szCs w:val="22"/>
              </w:rPr>
              <w:t>VIBRACIONES</w:t>
            </w:r>
          </w:p>
        </w:tc>
      </w:tr>
      <w:tr w:rsidR="00871CF5" w:rsidRPr="007803AE" w14:paraId="2624F0E9" w14:textId="77777777" w:rsidTr="00871CF5">
        <w:trPr>
          <w:trHeight w:val="850"/>
        </w:trPr>
        <w:tc>
          <w:tcPr>
            <w:tcW w:w="3936" w:type="dxa"/>
            <w:vAlign w:val="center"/>
          </w:tcPr>
          <w:p w14:paraId="2624F0E7"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E8"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Osteofitósis Osteoarticular, Osteonecrósis.</w:t>
            </w:r>
            <w:r w:rsidRPr="007803AE">
              <w:rPr>
                <w:rFonts w:ascii="Museo Sans 300" w:hAnsi="Museo Sans 300" w:cs="Arial"/>
                <w:sz w:val="22"/>
                <w:szCs w:val="22"/>
              </w:rPr>
              <w:br/>
              <w:t>Espondiloartrosis.</w:t>
            </w:r>
            <w:r w:rsidRPr="007803AE">
              <w:rPr>
                <w:rFonts w:ascii="Museo Sans 300" w:hAnsi="Museo Sans 300" w:cs="Arial"/>
                <w:sz w:val="22"/>
                <w:szCs w:val="22"/>
              </w:rPr>
              <w:br/>
              <w:t>Síndrome Angio – Neural de las Extremidades Superiores y Columna Vertebral</w:t>
            </w:r>
            <w:r w:rsidR="00D07866" w:rsidRPr="007803AE">
              <w:rPr>
                <w:rFonts w:ascii="Museo Sans 300" w:hAnsi="Museo Sans 300" w:cs="Arial"/>
                <w:sz w:val="22"/>
                <w:szCs w:val="22"/>
              </w:rPr>
              <w:t>.</w:t>
            </w:r>
          </w:p>
        </w:tc>
      </w:tr>
      <w:tr w:rsidR="00871CF5" w:rsidRPr="007803AE" w14:paraId="2624F0EC" w14:textId="77777777" w:rsidTr="00871CF5">
        <w:trPr>
          <w:trHeight w:val="850"/>
        </w:trPr>
        <w:tc>
          <w:tcPr>
            <w:tcW w:w="3936" w:type="dxa"/>
            <w:vAlign w:val="center"/>
          </w:tcPr>
          <w:p w14:paraId="2624F0EA"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EB"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Trabajadores expuestos al manejo de maquinaria vibrátiles o percutantes.</w:t>
            </w:r>
          </w:p>
        </w:tc>
      </w:tr>
      <w:tr w:rsidR="00D07866" w:rsidRPr="007803AE" w14:paraId="2624F0F1" w14:textId="77777777" w:rsidTr="00D07866">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ED" w14:textId="77777777" w:rsidR="00D07866" w:rsidRPr="007803AE" w:rsidRDefault="00D0786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EE" w14:textId="77777777" w:rsidR="00D07866" w:rsidRPr="007803AE" w:rsidRDefault="00D07866" w:rsidP="00F93EF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EF" w14:textId="3F3CF723" w:rsidR="00D07866"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0F0" w14:textId="77777777" w:rsidR="00D07866" w:rsidRPr="007803AE" w:rsidRDefault="00D0786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0F2" w14:textId="77777777" w:rsidR="005A6C2C" w:rsidRPr="007803AE" w:rsidRDefault="005A6C2C" w:rsidP="005A6C2C">
      <w:pPr>
        <w:rPr>
          <w:rFonts w:ascii="Museo Sans 300" w:hAnsi="Museo Sans 300" w:cs="Arial"/>
          <w:vanish/>
          <w:sz w:val="22"/>
          <w:szCs w:val="22"/>
        </w:rPr>
      </w:pPr>
    </w:p>
    <w:p w14:paraId="2624F0F3" w14:textId="77777777" w:rsidR="005A6C2C" w:rsidRPr="007803AE" w:rsidRDefault="005A6C2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0F6" w14:textId="77777777" w:rsidTr="00871CF5">
        <w:tc>
          <w:tcPr>
            <w:tcW w:w="9464" w:type="dxa"/>
            <w:gridSpan w:val="2"/>
            <w:vAlign w:val="center"/>
          </w:tcPr>
          <w:p w14:paraId="2624F0F4" w14:textId="77777777" w:rsidR="003F6EB9" w:rsidRPr="007803AE" w:rsidRDefault="00871CF5" w:rsidP="003F6EB9">
            <w:pPr>
              <w:jc w:val="center"/>
              <w:rPr>
                <w:rFonts w:ascii="Museo Sans 300" w:hAnsi="Museo Sans 300" w:cs="Arial"/>
                <w:b/>
                <w:sz w:val="22"/>
                <w:szCs w:val="22"/>
              </w:rPr>
            </w:pPr>
            <w:r w:rsidRPr="007803AE">
              <w:rPr>
                <w:rFonts w:ascii="Museo Sans 300" w:hAnsi="Museo Sans 300" w:cs="Arial"/>
                <w:b/>
                <w:sz w:val="22"/>
                <w:szCs w:val="22"/>
              </w:rPr>
              <w:t>VOZ</w:t>
            </w:r>
          </w:p>
          <w:p w14:paraId="2624F0F5" w14:textId="77777777" w:rsidR="00871CF5" w:rsidRPr="007803AE" w:rsidRDefault="00871CF5" w:rsidP="003F6EB9">
            <w:pPr>
              <w:jc w:val="center"/>
              <w:rPr>
                <w:rFonts w:ascii="Museo Sans 300" w:hAnsi="Museo Sans 300" w:cs="Arial"/>
                <w:b/>
                <w:sz w:val="22"/>
                <w:szCs w:val="22"/>
              </w:rPr>
            </w:pPr>
            <w:r w:rsidRPr="007803AE">
              <w:rPr>
                <w:rFonts w:ascii="Museo Sans 300" w:hAnsi="Museo Sans 300" w:cs="Arial"/>
                <w:b/>
                <w:sz w:val="22"/>
                <w:szCs w:val="22"/>
              </w:rPr>
              <w:t>(Uso Excesivo de la Voz)</w:t>
            </w:r>
          </w:p>
        </w:tc>
      </w:tr>
      <w:tr w:rsidR="00871CF5" w:rsidRPr="007803AE" w14:paraId="2624F0F9" w14:textId="77777777" w:rsidTr="00871CF5">
        <w:trPr>
          <w:trHeight w:val="850"/>
        </w:trPr>
        <w:tc>
          <w:tcPr>
            <w:tcW w:w="3936" w:type="dxa"/>
            <w:vAlign w:val="center"/>
          </w:tcPr>
          <w:p w14:paraId="2624F0F7"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0F8"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Disfonía Recurrente durante el ejercicio laboral.</w:t>
            </w:r>
            <w:r w:rsidRPr="007803AE">
              <w:rPr>
                <w:rFonts w:ascii="Museo Sans 300" w:hAnsi="Museo Sans 300" w:cs="Arial"/>
                <w:sz w:val="22"/>
                <w:szCs w:val="22"/>
              </w:rPr>
              <w:br/>
              <w:t>Disfonía Crónica Edematosa.</w:t>
            </w:r>
            <w:r w:rsidRPr="007803AE">
              <w:rPr>
                <w:rFonts w:ascii="Museo Sans 300" w:hAnsi="Museo Sans 300" w:cs="Arial"/>
                <w:sz w:val="22"/>
                <w:szCs w:val="22"/>
              </w:rPr>
              <w:br/>
              <w:t>Nódulos de Cuerdas Vocales.</w:t>
            </w:r>
          </w:p>
        </w:tc>
      </w:tr>
      <w:tr w:rsidR="00871CF5" w:rsidRPr="007803AE" w14:paraId="2624F0FC" w14:textId="77777777" w:rsidTr="00871CF5">
        <w:trPr>
          <w:trHeight w:val="850"/>
        </w:trPr>
        <w:tc>
          <w:tcPr>
            <w:tcW w:w="3936" w:type="dxa"/>
            <w:vAlign w:val="center"/>
          </w:tcPr>
          <w:p w14:paraId="2624F0FA"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0FB"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Trabajadores de la Educación.</w:t>
            </w:r>
            <w:r w:rsidRPr="007803AE">
              <w:rPr>
                <w:rFonts w:ascii="Museo Sans 300" w:hAnsi="Museo Sans 300" w:cs="Arial"/>
                <w:sz w:val="22"/>
                <w:szCs w:val="22"/>
              </w:rPr>
              <w:br/>
              <w:t>Trabajadores de las Artes Escénicas.</w:t>
            </w:r>
            <w:r w:rsidRPr="007803AE">
              <w:rPr>
                <w:rFonts w:ascii="Museo Sans 300" w:hAnsi="Museo Sans 300" w:cs="Arial"/>
                <w:sz w:val="22"/>
                <w:szCs w:val="22"/>
              </w:rPr>
              <w:br/>
              <w:t>Telefonistas.</w:t>
            </w:r>
            <w:r w:rsidRPr="007803AE">
              <w:rPr>
                <w:rFonts w:ascii="Museo Sans 300" w:hAnsi="Museo Sans 300" w:cs="Arial"/>
                <w:sz w:val="22"/>
                <w:szCs w:val="22"/>
              </w:rPr>
              <w:br/>
              <w:t>Locutores.</w:t>
            </w:r>
          </w:p>
        </w:tc>
      </w:tr>
      <w:tr w:rsidR="00D07866" w:rsidRPr="007803AE" w14:paraId="2624F100" w14:textId="77777777" w:rsidTr="00D07866">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0FD" w14:textId="77777777" w:rsidR="00D07866" w:rsidRPr="007803AE" w:rsidRDefault="00D0786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0FE" w14:textId="77777777" w:rsidR="00D07866" w:rsidRPr="007803AE" w:rsidRDefault="00D07866" w:rsidP="00F93EF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0FF" w14:textId="55881497" w:rsidR="00D07866" w:rsidRPr="007803AE" w:rsidRDefault="00D0786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tc>
      </w:tr>
    </w:tbl>
    <w:p w14:paraId="2624F102" w14:textId="77777777" w:rsidR="00871CF5" w:rsidRPr="007803AE" w:rsidRDefault="005A6C2C" w:rsidP="005A6C2C">
      <w:pPr>
        <w:rPr>
          <w:rFonts w:ascii="Museo Sans 300" w:hAnsi="Museo Sans 300" w:cs="Arial"/>
          <w:b/>
          <w:sz w:val="22"/>
          <w:szCs w:val="22"/>
        </w:rPr>
      </w:pPr>
      <w:r w:rsidRPr="007803AE">
        <w:rPr>
          <w:rFonts w:ascii="Museo Sans 300" w:hAnsi="Museo Sans 300" w:cs="Arial"/>
          <w:b/>
          <w:sz w:val="22"/>
          <w:szCs w:val="22"/>
        </w:rPr>
        <w:t xml:space="preserve">3. AGENTES QUÍMICOS </w:t>
      </w:r>
    </w:p>
    <w:p w14:paraId="2BE6D68C" w14:textId="77777777" w:rsidR="00285BC1" w:rsidRPr="007803AE" w:rsidRDefault="00285BC1" w:rsidP="005A6C2C">
      <w:pPr>
        <w:rPr>
          <w:rFonts w:ascii="Museo Sans 300" w:hAnsi="Museo Sans 300" w:cs="Arial"/>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104" w14:textId="77777777" w:rsidTr="00871CF5">
        <w:tc>
          <w:tcPr>
            <w:tcW w:w="9464" w:type="dxa"/>
            <w:gridSpan w:val="2"/>
            <w:vAlign w:val="center"/>
          </w:tcPr>
          <w:p w14:paraId="2624F103" w14:textId="77777777" w:rsidR="00871CF5" w:rsidRPr="007803AE" w:rsidRDefault="00871CF5" w:rsidP="00871CF5">
            <w:pPr>
              <w:jc w:val="center"/>
              <w:rPr>
                <w:rFonts w:ascii="Museo Sans 300" w:hAnsi="Museo Sans 300" w:cs="Arial"/>
                <w:b/>
                <w:sz w:val="22"/>
                <w:szCs w:val="22"/>
              </w:rPr>
            </w:pPr>
            <w:r w:rsidRPr="007803AE">
              <w:rPr>
                <w:rFonts w:ascii="Museo Sans 300" w:hAnsi="Museo Sans 300" w:cs="Arial"/>
                <w:b/>
                <w:sz w:val="22"/>
                <w:szCs w:val="22"/>
              </w:rPr>
              <w:t>ACEITES Y GRASAS</w:t>
            </w:r>
            <w:r w:rsidRPr="007803AE">
              <w:rPr>
                <w:rFonts w:ascii="Museo Sans 300" w:hAnsi="Museo Sans 300" w:cs="Arial"/>
                <w:b/>
                <w:sz w:val="22"/>
                <w:szCs w:val="22"/>
              </w:rPr>
              <w:br/>
              <w:t>(Minerales o Sintéticas)</w:t>
            </w:r>
          </w:p>
        </w:tc>
      </w:tr>
      <w:tr w:rsidR="00871CF5" w:rsidRPr="007803AE" w14:paraId="2624F107" w14:textId="77777777" w:rsidTr="00871CF5">
        <w:trPr>
          <w:trHeight w:val="850"/>
        </w:trPr>
        <w:tc>
          <w:tcPr>
            <w:tcW w:w="3936" w:type="dxa"/>
            <w:vAlign w:val="center"/>
          </w:tcPr>
          <w:p w14:paraId="2624F105"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06"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Dermatitis Irritativa Recurrente.</w:t>
            </w:r>
            <w:r w:rsidRPr="007803AE">
              <w:rPr>
                <w:rFonts w:ascii="Museo Sans 300" w:hAnsi="Museo Sans 300" w:cs="Arial"/>
                <w:sz w:val="22"/>
                <w:szCs w:val="22"/>
              </w:rPr>
              <w:br/>
              <w:t>Dermatitis Supurativa.</w:t>
            </w:r>
            <w:r w:rsidRPr="007803AE">
              <w:rPr>
                <w:rFonts w:ascii="Museo Sans 300" w:hAnsi="Museo Sans 300" w:cs="Arial"/>
                <w:sz w:val="22"/>
                <w:szCs w:val="22"/>
              </w:rPr>
              <w:br/>
              <w:t>Granulomas Cutáneos.</w:t>
            </w:r>
            <w:r w:rsidRPr="007803AE">
              <w:rPr>
                <w:rFonts w:ascii="Museo Sans 300" w:hAnsi="Museo Sans 300" w:cs="Arial"/>
                <w:sz w:val="22"/>
                <w:szCs w:val="22"/>
              </w:rPr>
              <w:br/>
              <w:t>Granuloma Pulmonar.</w:t>
            </w:r>
            <w:r w:rsidRPr="007803AE">
              <w:rPr>
                <w:rFonts w:ascii="Museo Sans 300" w:hAnsi="Museo Sans 300" w:cs="Arial"/>
                <w:sz w:val="22"/>
                <w:szCs w:val="22"/>
              </w:rPr>
              <w:br/>
              <w:t>Enfermedad Pulmonar Obstructiva Crónica.</w:t>
            </w:r>
          </w:p>
        </w:tc>
      </w:tr>
      <w:tr w:rsidR="00871CF5" w:rsidRPr="007803AE" w14:paraId="2624F10A" w14:textId="77777777" w:rsidTr="00871CF5">
        <w:trPr>
          <w:trHeight w:val="850"/>
        </w:trPr>
        <w:tc>
          <w:tcPr>
            <w:tcW w:w="3936" w:type="dxa"/>
            <w:vAlign w:val="center"/>
          </w:tcPr>
          <w:p w14:paraId="2624F108"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09" w14:textId="77777777" w:rsidR="00871CF5" w:rsidRPr="007803AE" w:rsidRDefault="00871CF5" w:rsidP="004F4C74">
            <w:pPr>
              <w:rPr>
                <w:rFonts w:ascii="Museo Sans 300" w:hAnsi="Museo Sans 300" w:cs="Arial"/>
                <w:sz w:val="22"/>
                <w:szCs w:val="22"/>
              </w:rPr>
            </w:pPr>
            <w:r w:rsidRPr="007803AE">
              <w:rPr>
                <w:rFonts w:ascii="Museo Sans 300" w:hAnsi="Museo Sans 300" w:cs="Arial"/>
                <w:sz w:val="22"/>
                <w:szCs w:val="22"/>
              </w:rPr>
              <w:t>Industria Metal – Mecánica</w:t>
            </w:r>
            <w:r w:rsidR="004F4C74" w:rsidRPr="007803AE">
              <w:rPr>
                <w:rFonts w:ascii="Museo Sans 300" w:hAnsi="Museo Sans 300" w:cs="Arial"/>
                <w:sz w:val="22"/>
                <w:szCs w:val="22"/>
              </w:rPr>
              <w:t>:</w:t>
            </w:r>
            <w:r w:rsidRPr="007803AE">
              <w:rPr>
                <w:rFonts w:ascii="Museo Sans 300" w:hAnsi="Museo Sans 300" w:cs="Arial"/>
                <w:sz w:val="22"/>
                <w:szCs w:val="22"/>
              </w:rPr>
              <w:t xml:space="preserve"> lubricantes,</w:t>
            </w:r>
            <w:r w:rsidRPr="007803AE">
              <w:rPr>
                <w:rFonts w:ascii="Museo Sans 300" w:hAnsi="Museo Sans 300" w:cs="Arial"/>
                <w:sz w:val="22"/>
                <w:szCs w:val="22"/>
              </w:rPr>
              <w:br/>
              <w:t>Mantenimiento mecánico, trabajos de pulverización y exposición a nieblas o aerosoles.</w:t>
            </w:r>
          </w:p>
        </w:tc>
      </w:tr>
      <w:tr w:rsidR="00D07866" w:rsidRPr="007803AE" w14:paraId="2624F10F" w14:textId="77777777" w:rsidTr="00D07866">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0B" w14:textId="77777777" w:rsidR="00D07866" w:rsidRPr="007803AE" w:rsidRDefault="00D0786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0C" w14:textId="77777777" w:rsidR="00D07866" w:rsidRPr="007803AE" w:rsidRDefault="00D07866" w:rsidP="00F93EF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0D" w14:textId="3A32BFB1" w:rsidR="00D07866"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0E" w14:textId="77777777" w:rsidR="00D07866" w:rsidRPr="007803AE" w:rsidRDefault="00D0786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10" w14:textId="77777777" w:rsidR="00871CF5" w:rsidRPr="007803AE" w:rsidRDefault="00871CF5" w:rsidP="00F93EF2">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71CF5" w:rsidRPr="007803AE" w14:paraId="2624F112" w14:textId="77777777" w:rsidTr="00871CF5">
        <w:tc>
          <w:tcPr>
            <w:tcW w:w="9464" w:type="dxa"/>
            <w:gridSpan w:val="2"/>
            <w:vAlign w:val="center"/>
          </w:tcPr>
          <w:p w14:paraId="2624F111" w14:textId="77777777" w:rsidR="00871CF5" w:rsidRPr="007803AE" w:rsidRDefault="00871CF5" w:rsidP="00871CF5">
            <w:pPr>
              <w:jc w:val="center"/>
              <w:rPr>
                <w:rFonts w:ascii="Museo Sans 300" w:hAnsi="Museo Sans 300" w:cs="Arial"/>
                <w:b/>
                <w:sz w:val="22"/>
                <w:szCs w:val="22"/>
              </w:rPr>
            </w:pPr>
            <w:r w:rsidRPr="007803AE">
              <w:rPr>
                <w:rFonts w:ascii="Museo Sans 300" w:hAnsi="Museo Sans 300" w:cs="Arial"/>
                <w:b/>
                <w:sz w:val="22"/>
                <w:szCs w:val="22"/>
              </w:rPr>
              <w:t>ACRILATOS</w:t>
            </w:r>
            <w:r w:rsidRPr="007803AE">
              <w:rPr>
                <w:rFonts w:ascii="Museo Sans 300" w:hAnsi="Museo Sans 300" w:cs="Arial"/>
                <w:b/>
                <w:sz w:val="22"/>
                <w:szCs w:val="22"/>
              </w:rPr>
              <w:br/>
              <w:t>(Acrilonitrilo – Metacrilato – Diacrilato)</w:t>
            </w:r>
          </w:p>
        </w:tc>
      </w:tr>
      <w:tr w:rsidR="00871CF5" w:rsidRPr="007803AE" w14:paraId="2624F115" w14:textId="77777777" w:rsidTr="00871CF5">
        <w:trPr>
          <w:trHeight w:val="850"/>
        </w:trPr>
        <w:tc>
          <w:tcPr>
            <w:tcW w:w="3936" w:type="dxa"/>
            <w:vAlign w:val="center"/>
          </w:tcPr>
          <w:p w14:paraId="2624F113"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14"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Rinitis.</w:t>
            </w:r>
            <w:r w:rsidRPr="007803AE">
              <w:rPr>
                <w:rFonts w:ascii="Museo Sans 300" w:hAnsi="Museo Sans 300" w:cs="Arial"/>
                <w:sz w:val="22"/>
                <w:szCs w:val="22"/>
              </w:rPr>
              <w:br/>
              <w:t>Conjun</w:t>
            </w:r>
            <w:r w:rsidR="00FD30FE" w:rsidRPr="007803AE">
              <w:rPr>
                <w:rFonts w:ascii="Museo Sans 300" w:hAnsi="Museo Sans 300" w:cs="Arial"/>
                <w:sz w:val="22"/>
                <w:szCs w:val="22"/>
              </w:rPr>
              <w:t>tivitis.</w:t>
            </w:r>
            <w:r w:rsidR="00FD30FE" w:rsidRPr="007803AE">
              <w:rPr>
                <w:rFonts w:ascii="Museo Sans 300" w:hAnsi="Museo Sans 300" w:cs="Arial"/>
                <w:sz w:val="22"/>
                <w:szCs w:val="22"/>
              </w:rPr>
              <w:br/>
              <w:t>Dermatitis.</w:t>
            </w:r>
            <w:r w:rsidR="00FD30FE" w:rsidRPr="007803AE">
              <w:rPr>
                <w:rFonts w:ascii="Museo Sans 300" w:hAnsi="Museo Sans 300" w:cs="Arial"/>
                <w:sz w:val="22"/>
                <w:szCs w:val="22"/>
              </w:rPr>
              <w:br/>
              <w:t xml:space="preserve">Enfermedad </w:t>
            </w:r>
            <w:r w:rsidRPr="007803AE">
              <w:rPr>
                <w:rFonts w:ascii="Museo Sans 300" w:hAnsi="Museo Sans 300" w:cs="Arial"/>
                <w:sz w:val="22"/>
                <w:szCs w:val="22"/>
              </w:rPr>
              <w:t>Pulmonar Obstructiva Crónica.</w:t>
            </w:r>
          </w:p>
        </w:tc>
      </w:tr>
      <w:tr w:rsidR="00871CF5" w:rsidRPr="007803AE" w14:paraId="2624F118" w14:textId="77777777" w:rsidTr="00871CF5">
        <w:trPr>
          <w:trHeight w:val="850"/>
        </w:trPr>
        <w:tc>
          <w:tcPr>
            <w:tcW w:w="3936" w:type="dxa"/>
            <w:vAlign w:val="center"/>
          </w:tcPr>
          <w:p w14:paraId="2624F116" w14:textId="77777777" w:rsidR="00871CF5" w:rsidRPr="007803AE" w:rsidRDefault="00871CF5" w:rsidP="00871CF5">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17" w14:textId="77777777" w:rsidR="00871CF5" w:rsidRPr="007803AE" w:rsidRDefault="00871CF5" w:rsidP="00871CF5">
            <w:pPr>
              <w:rPr>
                <w:rFonts w:ascii="Museo Sans 300" w:hAnsi="Museo Sans 300" w:cs="Arial"/>
                <w:sz w:val="22"/>
                <w:szCs w:val="22"/>
              </w:rPr>
            </w:pPr>
            <w:r w:rsidRPr="007803AE">
              <w:rPr>
                <w:rFonts w:ascii="Museo Sans 300" w:hAnsi="Museo Sans 300" w:cs="Arial"/>
                <w:sz w:val="22"/>
                <w:szCs w:val="22"/>
              </w:rPr>
              <w:t>Industria de resinas acrílicas, tintas, adhesivos y pinturas. Fabricación de prótesis dentales, oculares y cementos ortopédicos</w:t>
            </w:r>
            <w:r w:rsidR="00C74F1C" w:rsidRPr="007803AE">
              <w:rPr>
                <w:rFonts w:ascii="Museo Sans 300" w:hAnsi="Museo Sans 300" w:cs="Arial"/>
                <w:sz w:val="22"/>
                <w:szCs w:val="22"/>
              </w:rPr>
              <w:t>.</w:t>
            </w:r>
          </w:p>
        </w:tc>
      </w:tr>
      <w:tr w:rsidR="004F4C74" w:rsidRPr="007803AE" w14:paraId="2624F11D" w14:textId="77777777" w:rsidTr="004F4C74">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19" w14:textId="77777777" w:rsidR="004F4C74" w:rsidRPr="007803AE" w:rsidRDefault="004F4C7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1A" w14:textId="77777777" w:rsidR="004F4C74" w:rsidRPr="007803AE" w:rsidRDefault="004F4C74" w:rsidP="00F93EF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1B" w14:textId="79E12E50" w:rsidR="004F4C74"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1C" w14:textId="77777777" w:rsidR="004F4C74" w:rsidRPr="007803AE" w:rsidRDefault="004F4C7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1E" w14:textId="77777777" w:rsidR="00930162" w:rsidRPr="007803AE" w:rsidRDefault="00930162" w:rsidP="00F93EF2">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20" w14:textId="77777777" w:rsidTr="003A4114">
        <w:tc>
          <w:tcPr>
            <w:tcW w:w="9464" w:type="dxa"/>
            <w:gridSpan w:val="2"/>
            <w:vAlign w:val="center"/>
          </w:tcPr>
          <w:p w14:paraId="2624F11F"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ALCOHOLES Y SOLVENTES</w:t>
            </w:r>
            <w:r w:rsidRPr="007803AE">
              <w:rPr>
                <w:rFonts w:ascii="Museo Sans 300" w:hAnsi="Museo Sans 300" w:cs="Arial"/>
                <w:b/>
                <w:sz w:val="22"/>
                <w:szCs w:val="22"/>
              </w:rPr>
              <w:br/>
              <w:t>(Alcohol Metílico – Propílico – Isobutílico)</w:t>
            </w:r>
          </w:p>
        </w:tc>
      </w:tr>
      <w:tr w:rsidR="003A4114" w:rsidRPr="007803AE" w14:paraId="2624F123" w14:textId="77777777" w:rsidTr="003A4114">
        <w:trPr>
          <w:trHeight w:val="850"/>
        </w:trPr>
        <w:tc>
          <w:tcPr>
            <w:tcW w:w="3936" w:type="dxa"/>
            <w:vAlign w:val="center"/>
          </w:tcPr>
          <w:p w14:paraId="2624F121"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22" w14:textId="77777777" w:rsidR="003A4114" w:rsidRPr="007803AE" w:rsidRDefault="003A4114" w:rsidP="003A4114">
            <w:pPr>
              <w:rPr>
                <w:rFonts w:ascii="Museo Sans 300" w:hAnsi="Museo Sans 300" w:cs="Arial"/>
                <w:b/>
                <w:sz w:val="22"/>
                <w:szCs w:val="22"/>
              </w:rPr>
            </w:pPr>
            <w:r w:rsidRPr="007803AE">
              <w:rPr>
                <w:rFonts w:ascii="Museo Sans 300" w:hAnsi="Museo Sans 300" w:cs="Arial"/>
                <w:sz w:val="22"/>
                <w:szCs w:val="22"/>
              </w:rPr>
              <w:t>Depresión del Sistema Nervioso Central.</w:t>
            </w:r>
            <w:r w:rsidRPr="007803AE">
              <w:rPr>
                <w:rFonts w:ascii="Museo Sans 300" w:hAnsi="Museo Sans 300" w:cs="Arial"/>
                <w:sz w:val="22"/>
                <w:szCs w:val="22"/>
              </w:rPr>
              <w:br/>
              <w:t>Coma y Muerte.</w:t>
            </w:r>
            <w:r w:rsidRPr="007803AE">
              <w:rPr>
                <w:rFonts w:ascii="Museo Sans 300" w:hAnsi="Museo Sans 300" w:cs="Arial"/>
                <w:sz w:val="22"/>
                <w:szCs w:val="22"/>
              </w:rPr>
              <w:br/>
              <w:t>Dermatitis por Contacto.</w:t>
            </w:r>
            <w:r w:rsidRPr="007803AE">
              <w:rPr>
                <w:rFonts w:ascii="Museo Sans 300" w:hAnsi="Museo Sans 300" w:cs="Arial"/>
                <w:sz w:val="22"/>
                <w:szCs w:val="22"/>
              </w:rPr>
              <w:br/>
              <w:t>Encefalopatía Tóxica Crónica.</w:t>
            </w:r>
            <w:r w:rsidRPr="007803AE">
              <w:rPr>
                <w:rFonts w:ascii="Museo Sans 300" w:hAnsi="Museo Sans 300" w:cs="Arial"/>
                <w:sz w:val="22"/>
                <w:szCs w:val="22"/>
              </w:rPr>
              <w:br/>
              <w:t>Polineuropatía.</w:t>
            </w:r>
          </w:p>
        </w:tc>
      </w:tr>
      <w:tr w:rsidR="003A4114" w:rsidRPr="007803AE" w14:paraId="2624F126" w14:textId="77777777" w:rsidTr="003A4114">
        <w:trPr>
          <w:trHeight w:val="850"/>
        </w:trPr>
        <w:tc>
          <w:tcPr>
            <w:tcW w:w="3936" w:type="dxa"/>
            <w:vAlign w:val="center"/>
          </w:tcPr>
          <w:p w14:paraId="2624F124"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25"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Preparación de solventes, resinas, barnices, pinturas, esmaltes, adhesivos, lacas y masillas. Fábrica de caucho natural y sintético.</w:t>
            </w:r>
          </w:p>
        </w:tc>
      </w:tr>
      <w:tr w:rsidR="00C74F1C" w:rsidRPr="007803AE" w14:paraId="2624F12B" w14:textId="77777777" w:rsidTr="00C74F1C">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27" w14:textId="77777777" w:rsidR="00C74F1C" w:rsidRPr="007803AE" w:rsidRDefault="00C74F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28" w14:textId="77777777" w:rsidR="00C74F1C" w:rsidRPr="007803AE" w:rsidRDefault="00C74F1C" w:rsidP="001D20B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29" w14:textId="6D1034EA" w:rsidR="00C74F1C"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2A" w14:textId="77777777" w:rsidR="00C74F1C" w:rsidRPr="007803AE" w:rsidRDefault="00C74F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1F48AECA" w14:textId="77777777" w:rsidR="00D8160E" w:rsidRPr="007803AE" w:rsidRDefault="00D8160E" w:rsidP="00F93EF2">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2E" w14:textId="77777777" w:rsidTr="003A4114">
        <w:tc>
          <w:tcPr>
            <w:tcW w:w="9464" w:type="dxa"/>
            <w:gridSpan w:val="2"/>
            <w:vAlign w:val="center"/>
          </w:tcPr>
          <w:p w14:paraId="2624F12D" w14:textId="77777777" w:rsidR="003A4114" w:rsidRPr="007803AE" w:rsidRDefault="003A4114" w:rsidP="008D0C7D">
            <w:pPr>
              <w:jc w:val="center"/>
              <w:rPr>
                <w:rFonts w:ascii="Museo Sans 300" w:hAnsi="Museo Sans 300" w:cs="Arial"/>
                <w:b/>
                <w:sz w:val="22"/>
                <w:szCs w:val="22"/>
              </w:rPr>
            </w:pPr>
            <w:r w:rsidRPr="007803AE">
              <w:rPr>
                <w:rFonts w:ascii="Museo Sans 300" w:hAnsi="Museo Sans 300" w:cs="Arial"/>
                <w:b/>
                <w:sz w:val="22"/>
                <w:szCs w:val="22"/>
              </w:rPr>
              <w:t>AMINAS AROMÁTICAS</w:t>
            </w:r>
          </w:p>
        </w:tc>
      </w:tr>
      <w:tr w:rsidR="003A4114" w:rsidRPr="007803AE" w14:paraId="2624F131" w14:textId="77777777" w:rsidTr="003A4114">
        <w:trPr>
          <w:trHeight w:val="850"/>
        </w:trPr>
        <w:tc>
          <w:tcPr>
            <w:tcW w:w="3936" w:type="dxa"/>
            <w:vAlign w:val="center"/>
          </w:tcPr>
          <w:p w14:paraId="2624F12F"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30"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Metahemoglobinemia.</w:t>
            </w:r>
            <w:r w:rsidRPr="007803AE">
              <w:rPr>
                <w:rFonts w:ascii="Museo Sans 300" w:hAnsi="Museo Sans 300" w:cs="Arial"/>
                <w:sz w:val="22"/>
                <w:szCs w:val="22"/>
              </w:rPr>
              <w:br/>
              <w:t>Dermatitis.</w:t>
            </w:r>
            <w:r w:rsidRPr="007803AE">
              <w:rPr>
                <w:rFonts w:ascii="Museo Sans 300" w:hAnsi="Museo Sans 300" w:cs="Arial"/>
                <w:sz w:val="22"/>
                <w:szCs w:val="22"/>
              </w:rPr>
              <w:br/>
              <w:t>Asma Bronquial.</w:t>
            </w:r>
            <w:r w:rsidRPr="007803AE">
              <w:rPr>
                <w:rFonts w:ascii="Museo Sans 300" w:hAnsi="Museo Sans 300" w:cs="Arial"/>
                <w:sz w:val="22"/>
                <w:szCs w:val="22"/>
              </w:rPr>
              <w:br/>
              <w:t>Hematuria.</w:t>
            </w:r>
            <w:r w:rsidRPr="007803AE">
              <w:rPr>
                <w:rFonts w:ascii="Museo Sans 300" w:hAnsi="Museo Sans 300" w:cs="Arial"/>
                <w:sz w:val="22"/>
                <w:szCs w:val="22"/>
              </w:rPr>
              <w:br/>
              <w:t>Tumores Benignos Vesicales.</w:t>
            </w:r>
            <w:r w:rsidRPr="007803AE">
              <w:rPr>
                <w:rFonts w:ascii="Museo Sans 300" w:hAnsi="Museo Sans 300" w:cs="Arial"/>
                <w:sz w:val="22"/>
                <w:szCs w:val="22"/>
              </w:rPr>
              <w:br/>
              <w:t>Cáncer Vesical.</w:t>
            </w:r>
          </w:p>
        </w:tc>
      </w:tr>
      <w:tr w:rsidR="003A4114" w:rsidRPr="007803AE" w14:paraId="2624F134" w14:textId="77777777" w:rsidTr="003F6EB9">
        <w:trPr>
          <w:trHeight w:val="489"/>
        </w:trPr>
        <w:tc>
          <w:tcPr>
            <w:tcW w:w="3936" w:type="dxa"/>
            <w:vAlign w:val="center"/>
          </w:tcPr>
          <w:p w14:paraId="2624F132"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33"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Industria de colorantes y tratamiento del caucho.</w:t>
            </w:r>
          </w:p>
        </w:tc>
      </w:tr>
      <w:tr w:rsidR="004F38A6" w:rsidRPr="007803AE" w14:paraId="2624F139" w14:textId="77777777" w:rsidTr="004F38A6">
        <w:trPr>
          <w:trHeight w:val="489"/>
        </w:trPr>
        <w:tc>
          <w:tcPr>
            <w:tcW w:w="3936" w:type="dxa"/>
            <w:tcBorders>
              <w:top w:val="single" w:sz="4" w:space="0" w:color="000000"/>
              <w:left w:val="single" w:sz="4" w:space="0" w:color="000000"/>
              <w:bottom w:val="single" w:sz="4" w:space="0" w:color="000000"/>
              <w:right w:val="single" w:sz="4" w:space="0" w:color="000000"/>
            </w:tcBorders>
            <w:vAlign w:val="center"/>
          </w:tcPr>
          <w:p w14:paraId="2624F135" w14:textId="77777777" w:rsidR="004F38A6" w:rsidRPr="007803AE" w:rsidRDefault="004F38A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36" w14:textId="77777777" w:rsidR="004F38A6" w:rsidRPr="007803AE" w:rsidRDefault="004F38A6" w:rsidP="001D20B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37" w14:textId="0F821803" w:rsidR="004F38A6" w:rsidRPr="007803AE" w:rsidRDefault="004F38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w:t>
            </w:r>
            <w:r w:rsidR="004033C9" w:rsidRPr="007803AE">
              <w:rPr>
                <w:rFonts w:ascii="Museo Sans 300" w:hAnsi="Museo Sans 300" w:cs="Arial"/>
                <w:sz w:val="22"/>
                <w:szCs w:val="22"/>
              </w:rPr>
              <w:t>ca 50%.</w:t>
            </w:r>
          </w:p>
          <w:p w14:paraId="2624F138" w14:textId="77777777" w:rsidR="004F38A6" w:rsidRPr="007803AE" w:rsidRDefault="004F38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3A" w14:textId="77777777" w:rsidR="00930162" w:rsidRPr="007803AE" w:rsidRDefault="00930162"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3C" w14:textId="77777777" w:rsidTr="003A4114">
        <w:tc>
          <w:tcPr>
            <w:tcW w:w="9464" w:type="dxa"/>
            <w:gridSpan w:val="2"/>
            <w:vAlign w:val="center"/>
          </w:tcPr>
          <w:p w14:paraId="2624F13B" w14:textId="77777777" w:rsidR="003A4114" w:rsidRPr="007803AE" w:rsidRDefault="00DF4F05" w:rsidP="003A4114">
            <w:pPr>
              <w:jc w:val="center"/>
              <w:rPr>
                <w:rFonts w:ascii="Museo Sans 300" w:hAnsi="Museo Sans 300" w:cs="Arial"/>
                <w:b/>
                <w:sz w:val="22"/>
                <w:szCs w:val="22"/>
              </w:rPr>
            </w:pPr>
            <w:r w:rsidRPr="007803AE">
              <w:rPr>
                <w:rFonts w:ascii="Museo Sans 300" w:hAnsi="Museo Sans 300" w:cs="Arial"/>
                <w:b/>
                <w:sz w:val="22"/>
                <w:szCs w:val="22"/>
              </w:rPr>
              <w:t>AMON</w:t>
            </w:r>
            <w:r w:rsidR="004E1F02" w:rsidRPr="007803AE">
              <w:rPr>
                <w:rFonts w:ascii="Museo Sans 300" w:hAnsi="Museo Sans 300" w:cs="Arial"/>
                <w:b/>
                <w:sz w:val="22"/>
                <w:szCs w:val="22"/>
              </w:rPr>
              <w:t>Í</w:t>
            </w:r>
            <w:r w:rsidR="003A4114" w:rsidRPr="007803AE">
              <w:rPr>
                <w:rFonts w:ascii="Museo Sans 300" w:hAnsi="Museo Sans 300" w:cs="Arial"/>
                <w:b/>
                <w:sz w:val="22"/>
                <w:szCs w:val="22"/>
              </w:rPr>
              <w:t>ACO</w:t>
            </w:r>
            <w:r w:rsidR="003A4114" w:rsidRPr="007803AE">
              <w:rPr>
                <w:rFonts w:ascii="Museo Sans 300" w:hAnsi="Museo Sans 300" w:cs="Arial"/>
                <w:b/>
                <w:sz w:val="22"/>
                <w:szCs w:val="22"/>
              </w:rPr>
              <w:br/>
              <w:t xml:space="preserve">(Nieblas – Aerosoles de </w:t>
            </w:r>
            <w:r w:rsidR="00FD30FE" w:rsidRPr="007803AE">
              <w:rPr>
                <w:rFonts w:ascii="Museo Sans 300" w:hAnsi="Museo Sans 300" w:cs="Arial"/>
                <w:b/>
                <w:sz w:val="22"/>
                <w:szCs w:val="22"/>
              </w:rPr>
              <w:t>Ácidos</w:t>
            </w:r>
            <w:r w:rsidR="003A4114" w:rsidRPr="007803AE">
              <w:rPr>
                <w:rFonts w:ascii="Museo Sans 300" w:hAnsi="Museo Sans 300" w:cs="Arial"/>
                <w:b/>
                <w:sz w:val="22"/>
                <w:szCs w:val="22"/>
              </w:rPr>
              <w:t xml:space="preserve"> Minerales – Amoníaco – Cloro – Nitrógeno)</w:t>
            </w:r>
          </w:p>
        </w:tc>
      </w:tr>
      <w:tr w:rsidR="003A4114" w:rsidRPr="007803AE" w14:paraId="2624F13F" w14:textId="77777777" w:rsidTr="003F6EB9">
        <w:trPr>
          <w:trHeight w:val="466"/>
        </w:trPr>
        <w:tc>
          <w:tcPr>
            <w:tcW w:w="3936" w:type="dxa"/>
            <w:vAlign w:val="center"/>
          </w:tcPr>
          <w:p w14:paraId="2624F13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3E"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Bronquitis Obstructiva Crónica.</w:t>
            </w:r>
          </w:p>
        </w:tc>
      </w:tr>
      <w:tr w:rsidR="003A4114" w:rsidRPr="007803AE" w14:paraId="2624F142" w14:textId="77777777" w:rsidTr="003F6EB9">
        <w:trPr>
          <w:trHeight w:val="558"/>
        </w:trPr>
        <w:tc>
          <w:tcPr>
            <w:tcW w:w="3936" w:type="dxa"/>
            <w:vAlign w:val="center"/>
          </w:tcPr>
          <w:p w14:paraId="2624F140"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41"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Funciones minerales, Industria metalúrgica, Refrigeración, Fotografía y Celulosa.</w:t>
            </w:r>
          </w:p>
        </w:tc>
      </w:tr>
      <w:tr w:rsidR="004F38A6" w:rsidRPr="007803AE" w14:paraId="2624F147" w14:textId="77777777" w:rsidTr="004F38A6">
        <w:trPr>
          <w:trHeight w:val="558"/>
        </w:trPr>
        <w:tc>
          <w:tcPr>
            <w:tcW w:w="3936" w:type="dxa"/>
            <w:tcBorders>
              <w:top w:val="single" w:sz="4" w:space="0" w:color="000000"/>
              <w:left w:val="single" w:sz="4" w:space="0" w:color="000000"/>
              <w:bottom w:val="single" w:sz="4" w:space="0" w:color="000000"/>
              <w:right w:val="single" w:sz="4" w:space="0" w:color="000000"/>
            </w:tcBorders>
            <w:vAlign w:val="center"/>
          </w:tcPr>
          <w:p w14:paraId="2624F143" w14:textId="77777777" w:rsidR="004F38A6" w:rsidRPr="007803AE" w:rsidRDefault="004F38A6"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44" w14:textId="77777777" w:rsidR="004F38A6" w:rsidRPr="007803AE" w:rsidRDefault="004F38A6" w:rsidP="001D20B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45" w14:textId="665205DB" w:rsidR="004F38A6"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46" w14:textId="77777777" w:rsidR="004F38A6" w:rsidRPr="007803AE" w:rsidRDefault="004F38A6"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4A" w14:textId="77777777" w:rsidR="00930162" w:rsidRPr="007803AE" w:rsidRDefault="00930162" w:rsidP="00871CF5">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4C" w14:textId="77777777" w:rsidTr="003A4114">
        <w:tc>
          <w:tcPr>
            <w:tcW w:w="9464" w:type="dxa"/>
            <w:gridSpan w:val="2"/>
            <w:vAlign w:val="center"/>
          </w:tcPr>
          <w:p w14:paraId="2624F14B" w14:textId="77777777" w:rsidR="003A4114" w:rsidRPr="007803AE" w:rsidRDefault="00DF4F05" w:rsidP="003A4114">
            <w:pPr>
              <w:jc w:val="center"/>
              <w:rPr>
                <w:rFonts w:ascii="Museo Sans 300" w:hAnsi="Museo Sans 300" w:cs="Arial"/>
                <w:b/>
                <w:sz w:val="22"/>
                <w:szCs w:val="22"/>
              </w:rPr>
            </w:pPr>
            <w:r w:rsidRPr="007803AE">
              <w:rPr>
                <w:rFonts w:ascii="Museo Sans 300" w:hAnsi="Museo Sans 300" w:cs="Arial"/>
                <w:b/>
                <w:sz w:val="22"/>
                <w:szCs w:val="22"/>
              </w:rPr>
              <w:t>ANH</w:t>
            </w:r>
            <w:r w:rsidR="004E1F02" w:rsidRPr="007803AE">
              <w:rPr>
                <w:rFonts w:ascii="Museo Sans 300" w:hAnsi="Museo Sans 300" w:cs="Arial"/>
                <w:b/>
                <w:sz w:val="22"/>
                <w:szCs w:val="22"/>
              </w:rPr>
              <w:t>Í</w:t>
            </w:r>
            <w:r w:rsidR="003A4114" w:rsidRPr="007803AE">
              <w:rPr>
                <w:rFonts w:ascii="Museo Sans 300" w:hAnsi="Museo Sans 300" w:cs="Arial"/>
                <w:b/>
                <w:sz w:val="22"/>
                <w:szCs w:val="22"/>
              </w:rPr>
              <w:t>DRIDOS</w:t>
            </w:r>
            <w:r w:rsidR="003A4114" w:rsidRPr="007803AE">
              <w:rPr>
                <w:rFonts w:ascii="Museo Sans 300" w:hAnsi="Museo Sans 300" w:cs="Arial"/>
                <w:b/>
                <w:sz w:val="22"/>
                <w:szCs w:val="22"/>
              </w:rPr>
              <w:br/>
              <w:t>(Ftálicos – Hímico – Trimelítico – Sericin – Teflón)</w:t>
            </w:r>
          </w:p>
        </w:tc>
      </w:tr>
      <w:tr w:rsidR="003A4114" w:rsidRPr="007803AE" w14:paraId="2624F14F" w14:textId="77777777" w:rsidTr="003F6EB9">
        <w:trPr>
          <w:trHeight w:val="750"/>
        </w:trPr>
        <w:tc>
          <w:tcPr>
            <w:tcW w:w="3936" w:type="dxa"/>
            <w:vAlign w:val="center"/>
          </w:tcPr>
          <w:p w14:paraId="2624F14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4E"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3A4114" w:rsidRPr="007803AE" w14:paraId="2624F152" w14:textId="77777777" w:rsidTr="003F6EB9">
        <w:trPr>
          <w:trHeight w:val="421"/>
        </w:trPr>
        <w:tc>
          <w:tcPr>
            <w:tcW w:w="3936" w:type="dxa"/>
            <w:vAlign w:val="center"/>
          </w:tcPr>
          <w:p w14:paraId="2624F150"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51"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Industria del Plástico, Vinilo, Acrilatos e Industria Química.</w:t>
            </w:r>
          </w:p>
        </w:tc>
      </w:tr>
      <w:tr w:rsidR="00D13F64" w:rsidRPr="007803AE" w14:paraId="2624F157" w14:textId="77777777" w:rsidTr="00D13F64">
        <w:trPr>
          <w:trHeight w:val="421"/>
        </w:trPr>
        <w:tc>
          <w:tcPr>
            <w:tcW w:w="3936" w:type="dxa"/>
            <w:tcBorders>
              <w:top w:val="single" w:sz="4" w:space="0" w:color="000000"/>
              <w:left w:val="single" w:sz="4" w:space="0" w:color="000000"/>
              <w:bottom w:val="single" w:sz="4" w:space="0" w:color="000000"/>
              <w:right w:val="single" w:sz="4" w:space="0" w:color="000000"/>
            </w:tcBorders>
            <w:vAlign w:val="center"/>
          </w:tcPr>
          <w:p w14:paraId="2624F153" w14:textId="77777777" w:rsidR="00D13F64" w:rsidRPr="007803AE" w:rsidRDefault="00D13F64"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54" w14:textId="77777777" w:rsidR="00D13F64" w:rsidRPr="007803AE" w:rsidRDefault="00D13F64" w:rsidP="001D20B6">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55" w14:textId="0AA336A2" w:rsidR="00D13F64"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56" w14:textId="77777777" w:rsidR="00D13F64" w:rsidRPr="007803AE" w:rsidRDefault="00D13F6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3A4114" w:rsidRPr="007803AE" w14:paraId="2624F159" w14:textId="77777777" w:rsidTr="003A4114">
        <w:tc>
          <w:tcPr>
            <w:tcW w:w="9464" w:type="dxa"/>
            <w:gridSpan w:val="2"/>
            <w:vAlign w:val="center"/>
          </w:tcPr>
          <w:p w14:paraId="2624F158"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ANTIMONIO Y COMPUESTOS</w:t>
            </w:r>
          </w:p>
        </w:tc>
      </w:tr>
      <w:tr w:rsidR="003A4114" w:rsidRPr="007803AE" w14:paraId="2624F15C" w14:textId="77777777" w:rsidTr="003A4114">
        <w:trPr>
          <w:trHeight w:val="850"/>
        </w:trPr>
        <w:tc>
          <w:tcPr>
            <w:tcW w:w="3936" w:type="dxa"/>
            <w:vAlign w:val="center"/>
          </w:tcPr>
          <w:p w14:paraId="2624F15A"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5B"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Eczema de Contacto.</w:t>
            </w:r>
            <w:r w:rsidRPr="007803AE">
              <w:rPr>
                <w:rFonts w:ascii="Museo Sans 300" w:hAnsi="Museo Sans 300" w:cs="Arial"/>
                <w:sz w:val="22"/>
                <w:szCs w:val="22"/>
              </w:rPr>
              <w:br/>
              <w:t>Neumopatía Crónica.</w:t>
            </w:r>
            <w:r w:rsidRPr="007803AE">
              <w:rPr>
                <w:rFonts w:ascii="Museo Sans 300" w:hAnsi="Museo Sans 300" w:cs="Arial"/>
                <w:sz w:val="22"/>
                <w:szCs w:val="22"/>
              </w:rPr>
              <w:br/>
              <w:t>Enfermedad Pulmonar Obstructiva Crónica.</w:t>
            </w:r>
          </w:p>
        </w:tc>
      </w:tr>
      <w:tr w:rsidR="003A4114" w:rsidRPr="007803AE" w14:paraId="2624F15F" w14:textId="77777777" w:rsidTr="003A4114">
        <w:trPr>
          <w:trHeight w:val="850"/>
        </w:trPr>
        <w:tc>
          <w:tcPr>
            <w:tcW w:w="3936" w:type="dxa"/>
            <w:vAlign w:val="center"/>
          </w:tcPr>
          <w:p w14:paraId="2624F15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5E"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Trabajos que exponen a la inhalación de humo, polvos y vapores de Antimonio.</w:t>
            </w:r>
            <w:r w:rsidRPr="007803AE">
              <w:rPr>
                <w:rFonts w:ascii="Museo Sans 300" w:hAnsi="Museo Sans 300" w:cs="Arial"/>
                <w:sz w:val="22"/>
                <w:szCs w:val="22"/>
              </w:rPr>
              <w:br/>
              <w:t>Actividades de extracción, envasado, soldadura, Fabricación de semiconductores, baterías, pinturas, cerámica, barnices, pigmentos del caucho y colorantes. Industria farmacéutica.</w:t>
            </w:r>
          </w:p>
        </w:tc>
      </w:tr>
      <w:tr w:rsidR="00895D78" w:rsidRPr="007803AE" w14:paraId="2624F164" w14:textId="77777777" w:rsidTr="00895D78">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60" w14:textId="77777777" w:rsidR="00895D78" w:rsidRPr="007803AE" w:rsidRDefault="00895D7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61" w14:textId="77777777" w:rsidR="00895D78" w:rsidRPr="007803AE" w:rsidRDefault="00895D78"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62" w14:textId="145BD382" w:rsidR="00895D78" w:rsidRPr="007803AE" w:rsidRDefault="004033C9"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Específica 50%.</w:t>
            </w:r>
          </w:p>
          <w:p w14:paraId="2624F163" w14:textId="77777777" w:rsidR="00895D78" w:rsidRPr="007803AE" w:rsidRDefault="00895D78"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General 70%.</w:t>
            </w:r>
          </w:p>
        </w:tc>
      </w:tr>
    </w:tbl>
    <w:p w14:paraId="2624F165" w14:textId="77777777" w:rsidR="00930162" w:rsidRPr="007803AE" w:rsidRDefault="00930162" w:rsidP="00871CF5">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67" w14:textId="77777777" w:rsidTr="003A4114">
        <w:tc>
          <w:tcPr>
            <w:tcW w:w="9464" w:type="dxa"/>
            <w:gridSpan w:val="2"/>
            <w:vAlign w:val="center"/>
          </w:tcPr>
          <w:p w14:paraId="2624F166" w14:textId="77777777" w:rsidR="003A4114" w:rsidRPr="007803AE" w:rsidRDefault="00BE55A8" w:rsidP="003A4114">
            <w:pPr>
              <w:jc w:val="center"/>
              <w:rPr>
                <w:rFonts w:ascii="Museo Sans 300" w:hAnsi="Museo Sans 300" w:cs="Arial"/>
                <w:b/>
                <w:sz w:val="22"/>
                <w:szCs w:val="22"/>
              </w:rPr>
            </w:pPr>
            <w:r w:rsidRPr="007803AE">
              <w:rPr>
                <w:rFonts w:ascii="Museo Sans 300" w:hAnsi="Museo Sans 300" w:cs="Arial"/>
                <w:b/>
                <w:sz w:val="22"/>
                <w:szCs w:val="22"/>
              </w:rPr>
              <w:t>ARSÉ</w:t>
            </w:r>
            <w:r w:rsidR="003A4114" w:rsidRPr="007803AE">
              <w:rPr>
                <w:rFonts w:ascii="Museo Sans 300" w:hAnsi="Museo Sans 300" w:cs="Arial"/>
                <w:b/>
                <w:sz w:val="22"/>
                <w:szCs w:val="22"/>
              </w:rPr>
              <w:t>NICO Y SUS COMPUESTOS</w:t>
            </w:r>
          </w:p>
        </w:tc>
      </w:tr>
      <w:tr w:rsidR="003A4114" w:rsidRPr="007803AE" w14:paraId="2624F16A" w14:textId="77777777" w:rsidTr="003A4114">
        <w:trPr>
          <w:trHeight w:val="850"/>
        </w:trPr>
        <w:tc>
          <w:tcPr>
            <w:tcW w:w="3936" w:type="dxa"/>
            <w:vAlign w:val="center"/>
          </w:tcPr>
          <w:p w14:paraId="2624F168"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69"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Intoxicación Aguda o Crónica, Ence</w:t>
            </w:r>
            <w:r w:rsidR="00FD30FE" w:rsidRPr="007803AE">
              <w:rPr>
                <w:rFonts w:ascii="Museo Sans 300" w:hAnsi="Museo Sans 300" w:cs="Arial"/>
                <w:sz w:val="22"/>
                <w:szCs w:val="22"/>
              </w:rPr>
              <w:t xml:space="preserve">falopatía, Insuficiencia Cardio </w:t>
            </w:r>
            <w:r w:rsidRPr="007803AE">
              <w:rPr>
                <w:rFonts w:ascii="Museo Sans 300" w:hAnsi="Museo Sans 300" w:cs="Arial"/>
                <w:sz w:val="22"/>
                <w:szCs w:val="22"/>
              </w:rPr>
              <w:t>Circulatoria,</w:t>
            </w:r>
            <w:r w:rsidRPr="007803AE">
              <w:rPr>
                <w:rFonts w:ascii="Museo Sans 300" w:hAnsi="Museo Sans 300" w:cs="Arial"/>
                <w:sz w:val="22"/>
                <w:szCs w:val="22"/>
              </w:rPr>
              <w:br/>
              <w:t>Coagulopatías, Rinitis, Dermatitis por Contacto, Ulcera de Tabique Nasal y/o Perforación,</w:t>
            </w:r>
            <w:r w:rsidRPr="007803AE">
              <w:rPr>
                <w:rFonts w:ascii="Museo Sans 300" w:hAnsi="Museo Sans 300" w:cs="Arial"/>
                <w:sz w:val="22"/>
                <w:szCs w:val="22"/>
              </w:rPr>
              <w:br/>
              <w:t>Irritación de Mucosas, Polineuritis, Melanodermia, Epitelioma Cutáneo, Angiosarcoma Hepático, Disqueratósis Lenticular y Cáncer Bronquial.</w:t>
            </w:r>
          </w:p>
        </w:tc>
      </w:tr>
      <w:tr w:rsidR="003A4114" w:rsidRPr="007803AE" w14:paraId="2624F16D" w14:textId="77777777" w:rsidTr="006631B0">
        <w:trPr>
          <w:trHeight w:val="410"/>
        </w:trPr>
        <w:tc>
          <w:tcPr>
            <w:tcW w:w="3936" w:type="dxa"/>
            <w:vAlign w:val="center"/>
          </w:tcPr>
          <w:p w14:paraId="2624F16B"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6C"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Galvanizado de metales, pintura de Embarcaciones, preservantes de madera, estampado de telas, fabricación de anilinas, cerámicas, tratamiento de cueros, fábrica de vidrio y pesticidas arsenicales.</w:t>
            </w:r>
          </w:p>
        </w:tc>
      </w:tr>
      <w:tr w:rsidR="00895D78" w:rsidRPr="007803AE" w14:paraId="2624F172" w14:textId="77777777" w:rsidTr="00895D78">
        <w:trPr>
          <w:trHeight w:val="410"/>
        </w:trPr>
        <w:tc>
          <w:tcPr>
            <w:tcW w:w="3936" w:type="dxa"/>
            <w:tcBorders>
              <w:top w:val="single" w:sz="4" w:space="0" w:color="000000"/>
              <w:left w:val="single" w:sz="4" w:space="0" w:color="000000"/>
              <w:bottom w:val="single" w:sz="4" w:space="0" w:color="000000"/>
              <w:right w:val="single" w:sz="4" w:space="0" w:color="000000"/>
            </w:tcBorders>
            <w:vAlign w:val="center"/>
          </w:tcPr>
          <w:p w14:paraId="2624F16E" w14:textId="77777777" w:rsidR="00895D78" w:rsidRPr="007803AE" w:rsidRDefault="00895D7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6F" w14:textId="77777777" w:rsidR="00895D78" w:rsidRPr="007803AE" w:rsidRDefault="00895D78"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70" w14:textId="793AA186" w:rsidR="00895D78"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71" w14:textId="77777777" w:rsidR="00895D78" w:rsidRPr="007803AE" w:rsidRDefault="00895D7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15242DC8" w14:textId="77777777" w:rsidR="0045631E" w:rsidRPr="007803AE" w:rsidRDefault="0045631E" w:rsidP="00871CF5">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75" w14:textId="77777777" w:rsidTr="003A4114">
        <w:tc>
          <w:tcPr>
            <w:tcW w:w="9464" w:type="dxa"/>
            <w:gridSpan w:val="2"/>
            <w:vAlign w:val="center"/>
          </w:tcPr>
          <w:p w14:paraId="2624F174"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ASBESTO</w:t>
            </w:r>
          </w:p>
        </w:tc>
      </w:tr>
      <w:tr w:rsidR="003A4114" w:rsidRPr="007803AE" w14:paraId="2624F178" w14:textId="77777777" w:rsidTr="003A4114">
        <w:trPr>
          <w:trHeight w:val="850"/>
        </w:trPr>
        <w:tc>
          <w:tcPr>
            <w:tcW w:w="3936" w:type="dxa"/>
            <w:vAlign w:val="center"/>
          </w:tcPr>
          <w:p w14:paraId="2624F176"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77"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Asbestosis o Fibrosis Pulmonar con signología radiológica, características según “Clasificación Internacional de Radiografías de la O.I.T”.</w:t>
            </w:r>
            <w:r w:rsidRPr="007803AE">
              <w:rPr>
                <w:rFonts w:ascii="Museo Sans 300" w:hAnsi="Museo Sans 300" w:cs="Arial"/>
                <w:sz w:val="22"/>
                <w:szCs w:val="22"/>
              </w:rPr>
              <w:br/>
              <w:t>Insuficiencia Cardíaca.</w:t>
            </w:r>
            <w:r w:rsidRPr="007803AE">
              <w:rPr>
                <w:rFonts w:ascii="Museo Sans 300" w:hAnsi="Museo Sans 300" w:cs="Arial"/>
                <w:sz w:val="22"/>
                <w:szCs w:val="22"/>
              </w:rPr>
              <w:br/>
              <w:t>Pleuresía Exudativa.</w:t>
            </w:r>
            <w:r w:rsidRPr="007803AE">
              <w:rPr>
                <w:rFonts w:ascii="Museo Sans 300" w:hAnsi="Museo Sans 300" w:cs="Arial"/>
                <w:sz w:val="22"/>
                <w:szCs w:val="22"/>
              </w:rPr>
              <w:br/>
              <w:t>Placas Pleurales o Pericárdicas.</w:t>
            </w:r>
            <w:r w:rsidRPr="007803AE">
              <w:rPr>
                <w:rFonts w:ascii="Museo Sans 300" w:hAnsi="Museo Sans 300" w:cs="Arial"/>
                <w:sz w:val="22"/>
                <w:szCs w:val="22"/>
              </w:rPr>
              <w:br/>
              <w:t>Mesotelioma Maligno de la Pleura, Pericardio o Peritoneo.</w:t>
            </w:r>
            <w:r w:rsidRPr="007803AE">
              <w:rPr>
                <w:rFonts w:ascii="Museo Sans 300" w:hAnsi="Museo Sans 300" w:cs="Arial"/>
                <w:sz w:val="22"/>
                <w:szCs w:val="22"/>
              </w:rPr>
              <w:br/>
              <w:t>Cáncer Bronco Pulmonar.</w:t>
            </w:r>
          </w:p>
        </w:tc>
      </w:tr>
      <w:tr w:rsidR="003A4114" w:rsidRPr="007803AE" w14:paraId="2624F17B" w14:textId="77777777" w:rsidTr="003A4114">
        <w:trPr>
          <w:trHeight w:val="850"/>
        </w:trPr>
        <w:tc>
          <w:tcPr>
            <w:tcW w:w="3936" w:type="dxa"/>
            <w:vAlign w:val="center"/>
          </w:tcPr>
          <w:p w14:paraId="2624F179"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7A"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Trabajos que exponen a la inhalación de fibras de Asbesto por tratamiento de minerales y rocas asbestíferas.</w:t>
            </w:r>
            <w:r w:rsidRPr="007803AE">
              <w:rPr>
                <w:rFonts w:ascii="Museo Sans 300" w:hAnsi="Museo Sans 300" w:cs="Arial"/>
                <w:sz w:val="22"/>
                <w:szCs w:val="22"/>
              </w:rPr>
              <w:br/>
              <w:t>Industria metal – mecánica y de la construcción.</w:t>
            </w:r>
          </w:p>
        </w:tc>
      </w:tr>
      <w:tr w:rsidR="00895D78" w:rsidRPr="007803AE" w14:paraId="2624F180" w14:textId="77777777" w:rsidTr="00895D78">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7C" w14:textId="77777777" w:rsidR="00895D78" w:rsidRPr="007803AE" w:rsidRDefault="00895D7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7D" w14:textId="77777777" w:rsidR="00895D78" w:rsidRPr="007803AE" w:rsidRDefault="00895D78"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7E" w14:textId="4F84C597" w:rsidR="00895D78"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7F" w14:textId="77777777" w:rsidR="00895D78" w:rsidRPr="007803AE" w:rsidRDefault="00895D7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81" w14:textId="77777777" w:rsidR="005A6C2C" w:rsidRPr="007803AE" w:rsidRDefault="005A6C2C" w:rsidP="005A6C2C">
      <w:pPr>
        <w:rPr>
          <w:rFonts w:ascii="Museo Sans 300" w:hAnsi="Museo Sans 300" w:cs="Arial"/>
          <w:vanish/>
          <w:sz w:val="22"/>
          <w:szCs w:val="22"/>
        </w:rPr>
      </w:pPr>
    </w:p>
    <w:p w14:paraId="2624F190" w14:textId="77777777" w:rsidR="006631B0" w:rsidRPr="007803AE" w:rsidRDefault="006631B0" w:rsidP="00BE55A8">
      <w:pPr>
        <w:rPr>
          <w:rFonts w:ascii="Museo Sans 300" w:hAnsi="Museo Sans 300" w:cs="Arial"/>
          <w:sz w:val="22"/>
          <w:szCs w:val="22"/>
        </w:rPr>
      </w:pPr>
    </w:p>
    <w:p w14:paraId="7869BCDD" w14:textId="5C6D858B" w:rsidR="00A01F63" w:rsidRPr="007803AE" w:rsidRDefault="00A01F63" w:rsidP="00BE55A8">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A01F63" w:rsidRPr="007803AE" w14:paraId="315746DD" w14:textId="77777777" w:rsidTr="00891D32">
        <w:tc>
          <w:tcPr>
            <w:tcW w:w="9464" w:type="dxa"/>
            <w:gridSpan w:val="2"/>
            <w:vAlign w:val="center"/>
          </w:tcPr>
          <w:p w14:paraId="39635C3A" w14:textId="77777777" w:rsidR="00A01F63" w:rsidRPr="007803AE" w:rsidRDefault="00A01F63" w:rsidP="00891D32">
            <w:pPr>
              <w:jc w:val="center"/>
              <w:rPr>
                <w:rFonts w:ascii="Museo Sans 300" w:hAnsi="Museo Sans 300" w:cs="Arial"/>
                <w:b/>
                <w:sz w:val="22"/>
                <w:szCs w:val="22"/>
              </w:rPr>
            </w:pPr>
            <w:r w:rsidRPr="007803AE">
              <w:rPr>
                <w:rFonts w:ascii="Museo Sans 300" w:hAnsi="Museo Sans 300" w:cs="Arial"/>
                <w:b/>
                <w:sz w:val="22"/>
                <w:szCs w:val="22"/>
              </w:rPr>
              <w:t>BENCENO</w:t>
            </w:r>
          </w:p>
          <w:p w14:paraId="33D5EFA4" w14:textId="77777777" w:rsidR="00A01F63" w:rsidRPr="007803AE" w:rsidRDefault="00A01F63" w:rsidP="00891D32">
            <w:pPr>
              <w:jc w:val="center"/>
              <w:rPr>
                <w:rFonts w:ascii="Museo Sans 300" w:hAnsi="Museo Sans 300" w:cs="Arial"/>
                <w:b/>
                <w:sz w:val="22"/>
                <w:szCs w:val="22"/>
              </w:rPr>
            </w:pPr>
            <w:r w:rsidRPr="007803AE">
              <w:rPr>
                <w:rFonts w:ascii="Museo Sans 300" w:hAnsi="Museo Sans 300" w:cs="Arial"/>
                <w:b/>
                <w:sz w:val="22"/>
                <w:szCs w:val="22"/>
              </w:rPr>
              <w:t>(Nitrobenceno – Dinitrobenceno – Trinitrotolueno – Tetrilio)</w:t>
            </w:r>
          </w:p>
        </w:tc>
      </w:tr>
      <w:tr w:rsidR="00A01F63" w:rsidRPr="007803AE" w14:paraId="2F090734" w14:textId="77777777" w:rsidTr="00891D32">
        <w:trPr>
          <w:trHeight w:val="268"/>
        </w:trPr>
        <w:tc>
          <w:tcPr>
            <w:tcW w:w="3936" w:type="dxa"/>
            <w:vAlign w:val="center"/>
          </w:tcPr>
          <w:p w14:paraId="7C464F6B"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3061B27C" w14:textId="77777777" w:rsidR="00A01F63" w:rsidRPr="007803AE" w:rsidRDefault="00A01F63" w:rsidP="00891D32">
            <w:pPr>
              <w:rPr>
                <w:rFonts w:ascii="Museo Sans 300" w:hAnsi="Museo Sans 300" w:cs="Arial"/>
                <w:sz w:val="22"/>
                <w:szCs w:val="22"/>
              </w:rPr>
            </w:pPr>
            <w:r w:rsidRPr="007803AE">
              <w:rPr>
                <w:rFonts w:ascii="Museo Sans 300" w:hAnsi="Museo Sans 300" w:cs="Arial"/>
                <w:sz w:val="22"/>
                <w:szCs w:val="22"/>
              </w:rPr>
              <w:t>Displasia o Hipoplasia Medular.</w:t>
            </w:r>
            <w:r w:rsidRPr="007803AE">
              <w:rPr>
                <w:rFonts w:ascii="Museo Sans 300" w:hAnsi="Museo Sans 300" w:cs="Arial"/>
                <w:sz w:val="22"/>
                <w:szCs w:val="22"/>
              </w:rPr>
              <w:br/>
              <w:t>Anemia.</w:t>
            </w:r>
            <w:r w:rsidRPr="007803AE">
              <w:rPr>
                <w:rFonts w:ascii="Museo Sans 300" w:hAnsi="Museo Sans 300" w:cs="Arial"/>
                <w:sz w:val="22"/>
                <w:szCs w:val="22"/>
              </w:rPr>
              <w:br/>
              <w:t>Leucopenia.</w:t>
            </w:r>
            <w:r w:rsidRPr="007803AE">
              <w:rPr>
                <w:rFonts w:ascii="Museo Sans 300" w:hAnsi="Museo Sans 300" w:cs="Arial"/>
                <w:sz w:val="22"/>
                <w:szCs w:val="22"/>
              </w:rPr>
              <w:br/>
              <w:t>Leucocitosis.</w:t>
            </w:r>
            <w:r w:rsidRPr="007803AE">
              <w:rPr>
                <w:rFonts w:ascii="Museo Sans 300" w:hAnsi="Museo Sans 300" w:cs="Arial"/>
                <w:sz w:val="22"/>
                <w:szCs w:val="22"/>
              </w:rPr>
              <w:br/>
              <w:t>Leucemias.</w:t>
            </w:r>
            <w:r w:rsidRPr="007803AE">
              <w:rPr>
                <w:rFonts w:ascii="Museo Sans 300" w:hAnsi="Museo Sans 300" w:cs="Arial"/>
                <w:sz w:val="22"/>
                <w:szCs w:val="22"/>
              </w:rPr>
              <w:br/>
              <w:t>Hepatitis Tóxica.</w:t>
            </w:r>
          </w:p>
        </w:tc>
      </w:tr>
      <w:tr w:rsidR="00A01F63" w:rsidRPr="007803AE" w14:paraId="798B202D" w14:textId="77777777" w:rsidTr="00891D32">
        <w:trPr>
          <w:trHeight w:val="268"/>
        </w:trPr>
        <w:tc>
          <w:tcPr>
            <w:tcW w:w="3936" w:type="dxa"/>
            <w:vAlign w:val="center"/>
          </w:tcPr>
          <w:p w14:paraId="08662CA9"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52CC0FE8" w14:textId="77777777" w:rsidR="00A01F63" w:rsidRPr="007803AE" w:rsidRDefault="00A01F63" w:rsidP="00891D32">
            <w:pPr>
              <w:rPr>
                <w:rFonts w:ascii="Museo Sans 300" w:hAnsi="Museo Sans 300" w:cs="Arial"/>
                <w:sz w:val="22"/>
                <w:szCs w:val="22"/>
              </w:rPr>
            </w:pPr>
            <w:r w:rsidRPr="007803AE">
              <w:rPr>
                <w:rFonts w:ascii="Museo Sans 300" w:hAnsi="Museo Sans 300" w:cs="Arial"/>
                <w:sz w:val="22"/>
                <w:szCs w:val="22"/>
              </w:rPr>
              <w:t>Producción y manipulación del benceno en la Industria de Combustibles, resinas, barnices, lacas, cuero sintético, caucho natural o sintético y estanques de combustibles.</w:t>
            </w:r>
          </w:p>
        </w:tc>
      </w:tr>
      <w:tr w:rsidR="00A01F63" w:rsidRPr="007803AE" w14:paraId="61566B1A" w14:textId="77777777" w:rsidTr="00891D32">
        <w:trPr>
          <w:trHeight w:val="268"/>
        </w:trPr>
        <w:tc>
          <w:tcPr>
            <w:tcW w:w="3936" w:type="dxa"/>
            <w:tcBorders>
              <w:top w:val="single" w:sz="4" w:space="0" w:color="000000"/>
              <w:left w:val="single" w:sz="4" w:space="0" w:color="000000"/>
              <w:bottom w:val="single" w:sz="4" w:space="0" w:color="000000"/>
              <w:right w:val="single" w:sz="4" w:space="0" w:color="000000"/>
            </w:tcBorders>
            <w:vAlign w:val="center"/>
          </w:tcPr>
          <w:p w14:paraId="695E69F0"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6613054F" w14:textId="77777777" w:rsidR="00A01F63" w:rsidRPr="007803AE" w:rsidRDefault="00A01F63"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02BFA1D6" w14:textId="77777777" w:rsidR="00A01F63" w:rsidRPr="007803AE" w:rsidRDefault="00A01F63"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0CB04512" w14:textId="77777777" w:rsidR="00A01F63" w:rsidRPr="007803AE" w:rsidRDefault="00A01F63"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4C120F60" w14:textId="77777777" w:rsidR="00A01F63" w:rsidRPr="007803AE" w:rsidRDefault="00A01F63" w:rsidP="00BE55A8">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92" w14:textId="77777777" w:rsidTr="003A4114">
        <w:tc>
          <w:tcPr>
            <w:tcW w:w="9464" w:type="dxa"/>
            <w:gridSpan w:val="2"/>
            <w:vAlign w:val="center"/>
          </w:tcPr>
          <w:p w14:paraId="2624F191"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CADMIO Y SUS COMPUESTOS</w:t>
            </w:r>
            <w:r w:rsidRPr="007803AE">
              <w:rPr>
                <w:rFonts w:ascii="Museo Sans 300" w:hAnsi="Museo Sans 300" w:cs="Arial"/>
                <w:b/>
                <w:sz w:val="22"/>
                <w:szCs w:val="22"/>
              </w:rPr>
              <w:br/>
              <w:t>(Acido Crómico – Cromatos)</w:t>
            </w:r>
          </w:p>
        </w:tc>
      </w:tr>
      <w:tr w:rsidR="003A4114" w:rsidRPr="007803AE" w14:paraId="2624F195" w14:textId="77777777" w:rsidTr="003A4114">
        <w:trPr>
          <w:trHeight w:val="850"/>
        </w:trPr>
        <w:tc>
          <w:tcPr>
            <w:tcW w:w="3936" w:type="dxa"/>
            <w:vAlign w:val="center"/>
          </w:tcPr>
          <w:p w14:paraId="2624F193"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94"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Trastornos Gastrointestinales, Nefropatía Crónica,</w:t>
            </w:r>
            <w:r w:rsidRPr="007803AE">
              <w:rPr>
                <w:rFonts w:ascii="Museo Sans 300" w:hAnsi="Museo Sans 300" w:cs="Arial"/>
                <w:sz w:val="22"/>
                <w:szCs w:val="22"/>
              </w:rPr>
              <w:br/>
              <w:t>Bronconeumopatía, Osteomalacia Generalizada.</w:t>
            </w:r>
          </w:p>
        </w:tc>
      </w:tr>
      <w:tr w:rsidR="003A4114" w:rsidRPr="007803AE" w14:paraId="2624F198" w14:textId="77777777" w:rsidTr="003A4114">
        <w:trPr>
          <w:trHeight w:val="850"/>
        </w:trPr>
        <w:tc>
          <w:tcPr>
            <w:tcW w:w="3936" w:type="dxa"/>
            <w:vAlign w:val="center"/>
          </w:tcPr>
          <w:p w14:paraId="2624F196"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97"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Fábrica de baterías, pinturas, esmaltes, pesticidas, Joyería, soldadura de cadmio, preparación de cadmio al seco.</w:t>
            </w:r>
          </w:p>
        </w:tc>
      </w:tr>
      <w:tr w:rsidR="00C57DF5" w:rsidRPr="007803AE" w14:paraId="2624F19D" w14:textId="77777777" w:rsidTr="00C57DF5">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99" w14:textId="77777777" w:rsidR="00C57DF5" w:rsidRPr="007803AE" w:rsidRDefault="00C57DF5"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9A" w14:textId="77777777" w:rsidR="00C57DF5" w:rsidRPr="007803AE" w:rsidRDefault="00C57DF5"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9B" w14:textId="38E33ACF" w:rsidR="00C57DF5"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9C" w14:textId="77777777" w:rsidR="00C57DF5" w:rsidRPr="007803AE" w:rsidRDefault="00C57DF5"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9E" w14:textId="77777777" w:rsidR="003A4114" w:rsidRPr="007803AE" w:rsidRDefault="003A4114"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6631B0" w:rsidRPr="007803AE" w14:paraId="2624F1A0" w14:textId="77777777" w:rsidTr="006631B0">
        <w:tc>
          <w:tcPr>
            <w:tcW w:w="9464" w:type="dxa"/>
            <w:gridSpan w:val="2"/>
            <w:vAlign w:val="center"/>
          </w:tcPr>
          <w:p w14:paraId="2624F19F" w14:textId="77777777" w:rsidR="006631B0" w:rsidRPr="007803AE" w:rsidRDefault="00BE55A8" w:rsidP="006631B0">
            <w:pPr>
              <w:jc w:val="center"/>
              <w:rPr>
                <w:rFonts w:ascii="Museo Sans 300" w:hAnsi="Museo Sans 300" w:cs="Arial"/>
                <w:b/>
                <w:sz w:val="22"/>
                <w:szCs w:val="22"/>
              </w:rPr>
            </w:pPr>
            <w:r w:rsidRPr="007803AE">
              <w:rPr>
                <w:rFonts w:ascii="Museo Sans 300" w:hAnsi="Museo Sans 300" w:cs="Arial"/>
                <w:b/>
                <w:sz w:val="22"/>
                <w:szCs w:val="22"/>
              </w:rPr>
              <w:t>CARB</w:t>
            </w:r>
            <w:r w:rsidR="004E1F02" w:rsidRPr="007803AE">
              <w:rPr>
                <w:rFonts w:ascii="Museo Sans 300" w:hAnsi="Museo Sans 300" w:cs="Arial"/>
                <w:b/>
                <w:sz w:val="22"/>
                <w:szCs w:val="22"/>
              </w:rPr>
              <w:t>Ó</w:t>
            </w:r>
            <w:r w:rsidR="006631B0" w:rsidRPr="007803AE">
              <w:rPr>
                <w:rFonts w:ascii="Museo Sans 300" w:hAnsi="Museo Sans 300" w:cs="Arial"/>
                <w:b/>
                <w:sz w:val="22"/>
                <w:szCs w:val="22"/>
              </w:rPr>
              <w:t>N MINERAL</w:t>
            </w:r>
          </w:p>
        </w:tc>
      </w:tr>
      <w:tr w:rsidR="006631B0" w:rsidRPr="007803AE" w14:paraId="2624F1A3" w14:textId="77777777" w:rsidTr="006631B0">
        <w:trPr>
          <w:trHeight w:val="850"/>
        </w:trPr>
        <w:tc>
          <w:tcPr>
            <w:tcW w:w="3936" w:type="dxa"/>
            <w:vAlign w:val="center"/>
          </w:tcPr>
          <w:p w14:paraId="2624F1A1" w14:textId="77777777" w:rsidR="006631B0" w:rsidRPr="007803AE" w:rsidRDefault="006631B0" w:rsidP="006631B0">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A2" w14:textId="77777777" w:rsidR="006631B0" w:rsidRPr="007803AE" w:rsidRDefault="006631B0" w:rsidP="006631B0">
            <w:pPr>
              <w:rPr>
                <w:rFonts w:ascii="Museo Sans 300" w:hAnsi="Museo Sans 300" w:cs="Arial"/>
                <w:sz w:val="22"/>
                <w:szCs w:val="22"/>
              </w:rPr>
            </w:pPr>
            <w:r w:rsidRPr="007803AE">
              <w:rPr>
                <w:rFonts w:ascii="Museo Sans 300" w:hAnsi="Museo Sans 300" w:cs="Arial"/>
                <w:sz w:val="22"/>
                <w:szCs w:val="22"/>
              </w:rPr>
              <w:t>Neumoconiosis o Fibrosis Pulmonar Progresiva, con Signología Radiológica, según “Clasificación Internacional de Radiografías de la O.I.T.”</w:t>
            </w:r>
          </w:p>
        </w:tc>
      </w:tr>
      <w:tr w:rsidR="006631B0" w:rsidRPr="007803AE" w14:paraId="2624F1A6" w14:textId="77777777" w:rsidTr="006631B0">
        <w:trPr>
          <w:trHeight w:val="850"/>
        </w:trPr>
        <w:tc>
          <w:tcPr>
            <w:tcW w:w="3936" w:type="dxa"/>
            <w:vAlign w:val="center"/>
          </w:tcPr>
          <w:p w14:paraId="2624F1A4" w14:textId="77777777" w:rsidR="006631B0" w:rsidRPr="007803AE" w:rsidRDefault="006631B0" w:rsidP="006631B0">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A5" w14:textId="77777777" w:rsidR="006631B0" w:rsidRPr="007803AE" w:rsidRDefault="006631B0" w:rsidP="006631B0">
            <w:pPr>
              <w:rPr>
                <w:rFonts w:ascii="Museo Sans 300" w:hAnsi="Museo Sans 300" w:cs="Arial"/>
                <w:sz w:val="22"/>
                <w:szCs w:val="22"/>
              </w:rPr>
            </w:pPr>
            <w:r w:rsidRPr="007803AE">
              <w:rPr>
                <w:rFonts w:ascii="Museo Sans 300" w:hAnsi="Museo Sans 300" w:cs="Arial"/>
                <w:sz w:val="22"/>
                <w:szCs w:val="22"/>
              </w:rPr>
              <w:t>Extracción subterránea del carbón mineral.</w:t>
            </w:r>
          </w:p>
        </w:tc>
      </w:tr>
      <w:tr w:rsidR="00C57DF5" w:rsidRPr="007803AE" w14:paraId="2624F1AB" w14:textId="77777777" w:rsidTr="00C57DF5">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A7" w14:textId="77777777" w:rsidR="00C57DF5" w:rsidRPr="007803AE" w:rsidRDefault="00C57DF5"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A8" w14:textId="77777777" w:rsidR="00C57DF5" w:rsidRPr="007803AE" w:rsidRDefault="00C57DF5" w:rsidP="00BE55A8">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A9" w14:textId="1BC8C26F" w:rsidR="00C57DF5" w:rsidRPr="007803AE" w:rsidRDefault="00BE55A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 xml:space="preserve">Invalidez </w:t>
            </w:r>
            <w:r w:rsidR="004033C9" w:rsidRPr="007803AE">
              <w:rPr>
                <w:rFonts w:ascii="Museo Sans 300" w:hAnsi="Museo Sans 300" w:cs="Arial"/>
                <w:sz w:val="22"/>
                <w:szCs w:val="22"/>
              </w:rPr>
              <w:t>Específica 50%.</w:t>
            </w:r>
          </w:p>
          <w:p w14:paraId="2624F1AA" w14:textId="77777777" w:rsidR="00C57DF5" w:rsidRPr="007803AE" w:rsidRDefault="00C57DF5"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50A2DD35" w14:textId="77777777" w:rsidR="0086049C" w:rsidRPr="007803AE" w:rsidRDefault="0086049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AE" w14:textId="77777777" w:rsidTr="003A4114">
        <w:tc>
          <w:tcPr>
            <w:tcW w:w="9464" w:type="dxa"/>
            <w:gridSpan w:val="2"/>
            <w:vAlign w:val="center"/>
          </w:tcPr>
          <w:p w14:paraId="2624F1AD"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CARBONO</w:t>
            </w:r>
            <w:r w:rsidRPr="007803AE">
              <w:rPr>
                <w:rFonts w:ascii="Museo Sans 300" w:hAnsi="Museo Sans 300" w:cs="Arial"/>
                <w:b/>
                <w:sz w:val="22"/>
                <w:szCs w:val="22"/>
              </w:rPr>
              <w:br/>
              <w:t>(Monóxido de Carbono)</w:t>
            </w:r>
          </w:p>
        </w:tc>
      </w:tr>
      <w:tr w:rsidR="003A4114" w:rsidRPr="007803AE" w14:paraId="2624F1B1" w14:textId="77777777" w:rsidTr="003F6EB9">
        <w:trPr>
          <w:trHeight w:val="799"/>
        </w:trPr>
        <w:tc>
          <w:tcPr>
            <w:tcW w:w="3936" w:type="dxa"/>
            <w:vAlign w:val="center"/>
          </w:tcPr>
          <w:p w14:paraId="2624F1AF" w14:textId="77777777" w:rsidR="003A4114" w:rsidRPr="007803AE" w:rsidRDefault="003A4114"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1B0"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Intoxicación Aguda con compromiso Neurológico, Miocárdico y Cerebral.</w:t>
            </w:r>
            <w:r w:rsidRPr="007803AE">
              <w:rPr>
                <w:rFonts w:ascii="Museo Sans 300" w:hAnsi="Museo Sans 300" w:cs="Arial"/>
                <w:sz w:val="22"/>
                <w:szCs w:val="22"/>
              </w:rPr>
              <w:br/>
              <w:t>Intoxicación Crónica con alteraciones Neuroconductuales.</w:t>
            </w:r>
          </w:p>
        </w:tc>
      </w:tr>
      <w:tr w:rsidR="003A4114" w:rsidRPr="007803AE" w14:paraId="2624F1B4" w14:textId="77777777" w:rsidTr="003F6EB9">
        <w:trPr>
          <w:trHeight w:val="697"/>
        </w:trPr>
        <w:tc>
          <w:tcPr>
            <w:tcW w:w="3936" w:type="dxa"/>
            <w:vAlign w:val="center"/>
          </w:tcPr>
          <w:p w14:paraId="2624F1B2"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B3"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Trabajos en gasógenos, motores de combustión interna y hornos industriales</w:t>
            </w:r>
            <w:r w:rsidR="003D4493" w:rsidRPr="007803AE">
              <w:rPr>
                <w:rFonts w:ascii="Museo Sans 300" w:hAnsi="Museo Sans 300" w:cs="Arial"/>
                <w:sz w:val="22"/>
                <w:szCs w:val="22"/>
              </w:rPr>
              <w:t>.</w:t>
            </w:r>
          </w:p>
        </w:tc>
      </w:tr>
      <w:tr w:rsidR="00C57DF5" w:rsidRPr="007803AE" w14:paraId="2624F1B9" w14:textId="77777777" w:rsidTr="00C57DF5">
        <w:trPr>
          <w:trHeight w:val="697"/>
        </w:trPr>
        <w:tc>
          <w:tcPr>
            <w:tcW w:w="3936" w:type="dxa"/>
            <w:tcBorders>
              <w:top w:val="single" w:sz="4" w:space="0" w:color="000000"/>
              <w:left w:val="single" w:sz="4" w:space="0" w:color="000000"/>
              <w:bottom w:val="single" w:sz="4" w:space="0" w:color="000000"/>
              <w:right w:val="single" w:sz="4" w:space="0" w:color="000000"/>
            </w:tcBorders>
            <w:vAlign w:val="center"/>
          </w:tcPr>
          <w:p w14:paraId="2624F1B5" w14:textId="77777777" w:rsidR="00C57DF5" w:rsidRPr="007803AE" w:rsidRDefault="00C57DF5"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B6" w14:textId="77777777" w:rsidR="00C57DF5" w:rsidRPr="007803AE" w:rsidRDefault="00C57DF5"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B7" w14:textId="46485977" w:rsidR="00C57DF5" w:rsidRPr="007803AE" w:rsidRDefault="004033C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B8" w14:textId="77777777" w:rsidR="00C57DF5" w:rsidRPr="007803AE" w:rsidRDefault="00C57DF5"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1B6E307C" w14:textId="77777777" w:rsidR="0086049C" w:rsidRPr="007803AE" w:rsidRDefault="0086049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BC" w14:textId="77777777" w:rsidTr="003A4114">
        <w:tc>
          <w:tcPr>
            <w:tcW w:w="9464" w:type="dxa"/>
            <w:gridSpan w:val="2"/>
            <w:vAlign w:val="center"/>
          </w:tcPr>
          <w:p w14:paraId="2624F1BB" w14:textId="77777777" w:rsidR="003A4114" w:rsidRPr="007803AE" w:rsidRDefault="003A4114" w:rsidP="003A4114">
            <w:pPr>
              <w:jc w:val="center"/>
              <w:rPr>
                <w:rFonts w:ascii="Museo Sans 300" w:hAnsi="Museo Sans 300" w:cs="Arial"/>
                <w:b/>
                <w:sz w:val="22"/>
                <w:szCs w:val="22"/>
              </w:rPr>
            </w:pPr>
            <w:r w:rsidRPr="007803AE">
              <w:rPr>
                <w:rFonts w:ascii="Museo Sans 300" w:hAnsi="Museo Sans 300" w:cs="Arial"/>
                <w:b/>
                <w:sz w:val="22"/>
                <w:szCs w:val="22"/>
              </w:rPr>
              <w:t>CARBONO</w:t>
            </w:r>
            <w:r w:rsidRPr="007803AE">
              <w:rPr>
                <w:rFonts w:ascii="Museo Sans 300" w:hAnsi="Museo Sans 300" w:cs="Arial"/>
                <w:b/>
                <w:sz w:val="22"/>
                <w:szCs w:val="22"/>
              </w:rPr>
              <w:br/>
              <w:t>(Sulfuro de Carbono)</w:t>
            </w:r>
          </w:p>
        </w:tc>
      </w:tr>
      <w:tr w:rsidR="003A4114" w:rsidRPr="007803AE" w14:paraId="2624F1BF" w14:textId="77777777" w:rsidTr="003A4114">
        <w:trPr>
          <w:trHeight w:val="850"/>
        </w:trPr>
        <w:tc>
          <w:tcPr>
            <w:tcW w:w="3936" w:type="dxa"/>
            <w:vAlign w:val="center"/>
          </w:tcPr>
          <w:p w14:paraId="2624F1B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BE"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Manifestaciones gastrointestinales.</w:t>
            </w:r>
            <w:r w:rsidRPr="007803AE">
              <w:rPr>
                <w:rFonts w:ascii="Museo Sans 300" w:hAnsi="Museo Sans 300" w:cs="Arial"/>
                <w:sz w:val="22"/>
                <w:szCs w:val="22"/>
              </w:rPr>
              <w:br/>
              <w:t>Estados Delirantes y Confusionales.</w:t>
            </w:r>
            <w:r w:rsidRPr="007803AE">
              <w:rPr>
                <w:rFonts w:ascii="Museo Sans 300" w:hAnsi="Museo Sans 300" w:cs="Arial"/>
                <w:sz w:val="22"/>
                <w:szCs w:val="22"/>
              </w:rPr>
              <w:br/>
              <w:t>Depresión Crónica.</w:t>
            </w:r>
            <w:r w:rsidRPr="007803AE">
              <w:rPr>
                <w:rFonts w:ascii="Museo Sans 300" w:hAnsi="Museo Sans 300" w:cs="Arial"/>
                <w:sz w:val="22"/>
                <w:szCs w:val="22"/>
              </w:rPr>
              <w:br/>
              <w:t>Polineuritis.</w:t>
            </w:r>
            <w:r w:rsidRPr="007803AE">
              <w:rPr>
                <w:rFonts w:ascii="Museo Sans 300" w:hAnsi="Museo Sans 300" w:cs="Arial"/>
                <w:sz w:val="22"/>
                <w:szCs w:val="22"/>
              </w:rPr>
              <w:br/>
              <w:t xml:space="preserve">Neuritis </w:t>
            </w:r>
            <w:r w:rsidR="00FD30FE" w:rsidRPr="007803AE">
              <w:rPr>
                <w:rFonts w:ascii="Museo Sans 300" w:hAnsi="Museo Sans 300" w:cs="Arial"/>
                <w:sz w:val="22"/>
                <w:szCs w:val="22"/>
              </w:rPr>
              <w:t>Óptica</w:t>
            </w:r>
            <w:r w:rsidRPr="007803AE">
              <w:rPr>
                <w:rFonts w:ascii="Museo Sans 300" w:hAnsi="Museo Sans 300" w:cs="Arial"/>
                <w:sz w:val="22"/>
                <w:szCs w:val="22"/>
              </w:rPr>
              <w:t>.</w:t>
            </w:r>
            <w:r w:rsidRPr="007803AE">
              <w:rPr>
                <w:rFonts w:ascii="Museo Sans 300" w:hAnsi="Museo Sans 300" w:cs="Arial"/>
                <w:sz w:val="22"/>
                <w:szCs w:val="22"/>
              </w:rPr>
              <w:br/>
              <w:t>Daño Orgánico Cerebral.</w:t>
            </w:r>
            <w:r w:rsidRPr="007803AE">
              <w:rPr>
                <w:rFonts w:ascii="Museo Sans 300" w:hAnsi="Museo Sans 300" w:cs="Arial"/>
                <w:sz w:val="22"/>
                <w:szCs w:val="22"/>
              </w:rPr>
              <w:br/>
              <w:t>Infartos del Miocardio.</w:t>
            </w:r>
          </w:p>
        </w:tc>
      </w:tr>
      <w:tr w:rsidR="003A4114" w:rsidRPr="007803AE" w14:paraId="2624F1C2" w14:textId="77777777" w:rsidTr="003F6EB9">
        <w:trPr>
          <w:trHeight w:val="544"/>
        </w:trPr>
        <w:tc>
          <w:tcPr>
            <w:tcW w:w="3936" w:type="dxa"/>
            <w:vAlign w:val="center"/>
          </w:tcPr>
          <w:p w14:paraId="2624F1C0"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C1" w14:textId="77777777" w:rsidR="003A4114" w:rsidRPr="007803AE" w:rsidRDefault="003A4114" w:rsidP="003A4114">
            <w:pPr>
              <w:rPr>
                <w:rFonts w:ascii="Museo Sans 300" w:hAnsi="Museo Sans 300" w:cs="Arial"/>
                <w:sz w:val="22"/>
                <w:szCs w:val="22"/>
              </w:rPr>
            </w:pPr>
            <w:r w:rsidRPr="007803AE">
              <w:rPr>
                <w:rFonts w:ascii="Museo Sans 300" w:hAnsi="Museo Sans 300" w:cs="Arial"/>
                <w:sz w:val="22"/>
                <w:szCs w:val="22"/>
              </w:rPr>
              <w:t>Fábricas textiles, Industria del caucho, resinas, ceras y grasas.</w:t>
            </w:r>
          </w:p>
        </w:tc>
      </w:tr>
      <w:tr w:rsidR="003D4493" w:rsidRPr="007803AE" w14:paraId="2624F1C7" w14:textId="77777777" w:rsidTr="003D4493">
        <w:trPr>
          <w:trHeight w:val="544"/>
        </w:trPr>
        <w:tc>
          <w:tcPr>
            <w:tcW w:w="3936" w:type="dxa"/>
            <w:tcBorders>
              <w:top w:val="single" w:sz="4" w:space="0" w:color="000000"/>
              <w:left w:val="single" w:sz="4" w:space="0" w:color="000000"/>
              <w:bottom w:val="single" w:sz="4" w:space="0" w:color="000000"/>
              <w:right w:val="single" w:sz="4" w:space="0" w:color="000000"/>
            </w:tcBorders>
            <w:vAlign w:val="center"/>
          </w:tcPr>
          <w:p w14:paraId="2624F1C3" w14:textId="77777777" w:rsidR="003D4493" w:rsidRPr="007803AE" w:rsidRDefault="003D4493"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C4" w14:textId="77777777" w:rsidR="003D4493" w:rsidRPr="007803AE" w:rsidRDefault="003D4493"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C5" w14:textId="18388586" w:rsidR="003D4493" w:rsidRPr="007803AE" w:rsidRDefault="004033C9"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Específica 50%.</w:t>
            </w:r>
          </w:p>
          <w:p w14:paraId="2624F1C6" w14:textId="77777777" w:rsidR="003D4493" w:rsidRPr="007803AE" w:rsidRDefault="003D4493" w:rsidP="000B52C0">
            <w:pPr>
              <w:pStyle w:val="Prrafodelista"/>
              <w:numPr>
                <w:ilvl w:val="0"/>
                <w:numId w:val="149"/>
              </w:numPr>
              <w:ind w:left="714" w:hanging="357"/>
              <w:rPr>
                <w:rFonts w:ascii="Museo Sans 300" w:hAnsi="Museo Sans 300" w:cs="Arial"/>
                <w:sz w:val="22"/>
                <w:szCs w:val="22"/>
              </w:rPr>
            </w:pPr>
            <w:r w:rsidRPr="007803AE">
              <w:rPr>
                <w:rFonts w:ascii="Museo Sans 300" w:hAnsi="Museo Sans 300" w:cs="Arial"/>
                <w:sz w:val="22"/>
                <w:szCs w:val="22"/>
              </w:rPr>
              <w:t>Invalidez General 70%.</w:t>
            </w:r>
          </w:p>
        </w:tc>
      </w:tr>
    </w:tbl>
    <w:p w14:paraId="2624F1D7" w14:textId="77777777" w:rsidR="00E92018" w:rsidRPr="007803AE" w:rsidRDefault="00E92018"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A01F63" w:rsidRPr="007803AE" w14:paraId="69560585" w14:textId="77777777" w:rsidTr="00891D32">
        <w:tc>
          <w:tcPr>
            <w:tcW w:w="9464" w:type="dxa"/>
            <w:gridSpan w:val="2"/>
            <w:vAlign w:val="center"/>
          </w:tcPr>
          <w:p w14:paraId="33B8CAED" w14:textId="77777777" w:rsidR="00A01F63" w:rsidRPr="007803AE" w:rsidRDefault="00A01F63" w:rsidP="00891D32">
            <w:pPr>
              <w:jc w:val="center"/>
              <w:rPr>
                <w:rFonts w:ascii="Museo Sans 300" w:hAnsi="Museo Sans 300" w:cs="Arial"/>
                <w:b/>
                <w:sz w:val="22"/>
                <w:szCs w:val="22"/>
              </w:rPr>
            </w:pPr>
            <w:r w:rsidRPr="007803AE">
              <w:rPr>
                <w:rFonts w:ascii="Museo Sans 300" w:hAnsi="Museo Sans 300" w:cs="Arial"/>
                <w:b/>
                <w:sz w:val="22"/>
                <w:szCs w:val="22"/>
              </w:rPr>
              <w:t>CEMENTO</w:t>
            </w:r>
          </w:p>
          <w:p w14:paraId="534DC39B" w14:textId="77777777" w:rsidR="00A01F63" w:rsidRPr="007803AE" w:rsidRDefault="00A01F63" w:rsidP="00891D32">
            <w:pPr>
              <w:jc w:val="center"/>
              <w:rPr>
                <w:rFonts w:ascii="Museo Sans 300" w:hAnsi="Museo Sans 300" w:cs="Arial"/>
                <w:b/>
                <w:sz w:val="22"/>
                <w:szCs w:val="22"/>
              </w:rPr>
            </w:pPr>
            <w:r w:rsidRPr="007803AE">
              <w:rPr>
                <w:rFonts w:ascii="Museo Sans 300" w:hAnsi="Museo Sans 300" w:cs="Arial"/>
                <w:b/>
                <w:sz w:val="22"/>
                <w:szCs w:val="22"/>
              </w:rPr>
              <w:t>(Silicato de Calcio – Aluminio)</w:t>
            </w:r>
          </w:p>
        </w:tc>
      </w:tr>
      <w:tr w:rsidR="00A01F63" w:rsidRPr="007803AE" w14:paraId="25D0CAB8" w14:textId="77777777" w:rsidTr="00891D32">
        <w:trPr>
          <w:trHeight w:val="850"/>
        </w:trPr>
        <w:tc>
          <w:tcPr>
            <w:tcW w:w="3936" w:type="dxa"/>
            <w:vAlign w:val="center"/>
          </w:tcPr>
          <w:p w14:paraId="241EB4F5"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4910D539" w14:textId="77777777" w:rsidR="00A01F63" w:rsidRPr="007803AE" w:rsidRDefault="00A01F63" w:rsidP="00891D32">
            <w:pPr>
              <w:rPr>
                <w:rFonts w:ascii="Museo Sans 300" w:hAnsi="Museo Sans 300" w:cs="Arial"/>
                <w:sz w:val="22"/>
                <w:szCs w:val="22"/>
              </w:rPr>
            </w:pPr>
            <w:r w:rsidRPr="007803AE">
              <w:rPr>
                <w:rFonts w:ascii="Museo Sans 300" w:hAnsi="Museo Sans 300" w:cs="Arial"/>
                <w:sz w:val="22"/>
                <w:szCs w:val="22"/>
              </w:rPr>
              <w:t>Dermatitis Cáustica.</w:t>
            </w:r>
            <w:r w:rsidRPr="007803AE">
              <w:rPr>
                <w:rFonts w:ascii="Museo Sans 300" w:hAnsi="Museo Sans 300" w:cs="Arial"/>
                <w:sz w:val="22"/>
                <w:szCs w:val="22"/>
              </w:rPr>
              <w:br/>
              <w:t>Dermatitis y Eczema Crónico.</w:t>
            </w:r>
            <w:r w:rsidRPr="007803AE">
              <w:rPr>
                <w:rFonts w:ascii="Museo Sans 300" w:hAnsi="Museo Sans 300" w:cs="Arial"/>
                <w:sz w:val="22"/>
                <w:szCs w:val="22"/>
              </w:rPr>
              <w:br/>
              <w:t>Blefaritis y Conjuntivitis Crónica.</w:t>
            </w:r>
            <w:r w:rsidRPr="007803AE">
              <w:rPr>
                <w:rFonts w:ascii="Museo Sans 300" w:hAnsi="Museo Sans 300" w:cs="Arial"/>
                <w:sz w:val="22"/>
                <w:szCs w:val="22"/>
              </w:rPr>
              <w:br/>
              <w:t>Asma Bronquial.</w:t>
            </w:r>
          </w:p>
        </w:tc>
      </w:tr>
      <w:tr w:rsidR="00A01F63" w:rsidRPr="007803AE" w14:paraId="738C1553" w14:textId="77777777" w:rsidTr="00891D32">
        <w:trPr>
          <w:trHeight w:val="850"/>
        </w:trPr>
        <w:tc>
          <w:tcPr>
            <w:tcW w:w="3936" w:type="dxa"/>
            <w:vAlign w:val="center"/>
          </w:tcPr>
          <w:p w14:paraId="55FDB49B"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01068E41" w14:textId="77777777" w:rsidR="00A01F63" w:rsidRPr="007803AE" w:rsidRDefault="00A01F63" w:rsidP="00891D32">
            <w:pPr>
              <w:rPr>
                <w:rFonts w:ascii="Museo Sans 300" w:hAnsi="Museo Sans 300" w:cs="Arial"/>
                <w:sz w:val="22"/>
                <w:szCs w:val="22"/>
              </w:rPr>
            </w:pPr>
            <w:r w:rsidRPr="007803AE">
              <w:rPr>
                <w:rFonts w:ascii="Museo Sans 300" w:hAnsi="Museo Sans 300" w:cs="Arial"/>
                <w:sz w:val="22"/>
                <w:szCs w:val="22"/>
              </w:rPr>
              <w:t>Fábricas de Cemento, fabricación de productos aglomerados, moldeados, microvibrados que contienen cemento. Trabajos de la construcción y afines.</w:t>
            </w:r>
          </w:p>
        </w:tc>
      </w:tr>
      <w:tr w:rsidR="00A01F63" w:rsidRPr="007803AE" w14:paraId="0BA350C0" w14:textId="77777777" w:rsidTr="00891D3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601AF674" w14:textId="77777777" w:rsidR="00A01F63" w:rsidRPr="007803AE" w:rsidRDefault="00A01F63"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056DBBB4" w14:textId="77777777" w:rsidR="00A01F63" w:rsidRPr="007803AE" w:rsidRDefault="00A01F63"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5DC689A8" w14:textId="77777777" w:rsidR="00A01F63" w:rsidRPr="007803AE" w:rsidRDefault="00A01F63"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49BE4C0" w14:textId="77777777" w:rsidR="00A01F63" w:rsidRPr="007803AE" w:rsidRDefault="00A01F63"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7CC0876B" w14:textId="77777777" w:rsidR="00A01F63" w:rsidRPr="007803AE" w:rsidRDefault="00A01F63"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A4114" w:rsidRPr="007803AE" w14:paraId="2624F1D9" w14:textId="77777777" w:rsidTr="003A4114">
        <w:tc>
          <w:tcPr>
            <w:tcW w:w="9464" w:type="dxa"/>
            <w:gridSpan w:val="2"/>
            <w:vAlign w:val="center"/>
          </w:tcPr>
          <w:p w14:paraId="2624F1D8" w14:textId="77777777" w:rsidR="003A4114" w:rsidRPr="007803AE" w:rsidRDefault="00346132" w:rsidP="00E92018">
            <w:pPr>
              <w:jc w:val="center"/>
              <w:rPr>
                <w:rFonts w:ascii="Museo Sans 300" w:hAnsi="Museo Sans 300" w:cs="Arial"/>
                <w:b/>
                <w:sz w:val="22"/>
                <w:szCs w:val="22"/>
              </w:rPr>
            </w:pPr>
            <w:r w:rsidRPr="007803AE">
              <w:rPr>
                <w:rFonts w:ascii="Museo Sans 300" w:hAnsi="Museo Sans 300" w:cs="Arial"/>
                <w:b/>
                <w:sz w:val="22"/>
                <w:szCs w:val="22"/>
              </w:rPr>
              <w:t>CETONAS Y SOLV</w:t>
            </w:r>
            <w:r w:rsidR="00E92018" w:rsidRPr="007803AE">
              <w:rPr>
                <w:rFonts w:ascii="Museo Sans 300" w:hAnsi="Museo Sans 300" w:cs="Arial"/>
                <w:b/>
                <w:sz w:val="22"/>
                <w:szCs w:val="22"/>
              </w:rPr>
              <w:t>ENTES</w:t>
            </w:r>
            <w:r w:rsidR="00E92018" w:rsidRPr="007803AE">
              <w:rPr>
                <w:rFonts w:ascii="Museo Sans 300" w:hAnsi="Museo Sans 300" w:cs="Arial"/>
                <w:b/>
                <w:sz w:val="22"/>
                <w:szCs w:val="22"/>
              </w:rPr>
              <w:br/>
              <w:t>(Acetona – Isobutilcetona</w:t>
            </w:r>
            <w:r w:rsidRPr="007803AE">
              <w:rPr>
                <w:rFonts w:ascii="Museo Sans 300" w:hAnsi="Museo Sans 300" w:cs="Arial"/>
                <w:b/>
                <w:sz w:val="22"/>
                <w:szCs w:val="22"/>
              </w:rPr>
              <w:t>)</w:t>
            </w:r>
          </w:p>
        </w:tc>
      </w:tr>
      <w:tr w:rsidR="003A4114" w:rsidRPr="007803AE" w14:paraId="2624F1DC" w14:textId="77777777" w:rsidTr="003A4114">
        <w:trPr>
          <w:trHeight w:val="850"/>
        </w:trPr>
        <w:tc>
          <w:tcPr>
            <w:tcW w:w="3936" w:type="dxa"/>
            <w:vAlign w:val="center"/>
          </w:tcPr>
          <w:p w14:paraId="2624F1DA"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DB" w14:textId="77777777" w:rsidR="003A4114" w:rsidRPr="007803AE" w:rsidRDefault="00346132" w:rsidP="003A4114">
            <w:pPr>
              <w:rPr>
                <w:rFonts w:ascii="Museo Sans 300" w:hAnsi="Museo Sans 300" w:cs="Arial"/>
                <w:sz w:val="22"/>
                <w:szCs w:val="22"/>
              </w:rPr>
            </w:pPr>
            <w:r w:rsidRPr="007803AE">
              <w:rPr>
                <w:rFonts w:ascii="Museo Sans 300" w:hAnsi="Museo Sans 300" w:cs="Arial"/>
                <w:sz w:val="22"/>
                <w:szCs w:val="22"/>
              </w:rPr>
              <w:t>Depresión del Sistema Nervioso Central.</w:t>
            </w:r>
            <w:r w:rsidRPr="007803AE">
              <w:rPr>
                <w:rFonts w:ascii="Museo Sans 300" w:hAnsi="Museo Sans 300" w:cs="Arial"/>
                <w:sz w:val="22"/>
                <w:szCs w:val="22"/>
              </w:rPr>
              <w:br/>
              <w:t>Irritación de Mucosas.</w:t>
            </w:r>
            <w:r w:rsidRPr="007803AE">
              <w:rPr>
                <w:rFonts w:ascii="Museo Sans 300" w:hAnsi="Museo Sans 300" w:cs="Arial"/>
                <w:sz w:val="22"/>
                <w:szCs w:val="22"/>
              </w:rPr>
              <w:br/>
              <w:t>Queratitis.</w:t>
            </w:r>
            <w:r w:rsidRPr="007803AE">
              <w:rPr>
                <w:rFonts w:ascii="Museo Sans 300" w:hAnsi="Museo Sans 300" w:cs="Arial"/>
                <w:sz w:val="22"/>
                <w:szCs w:val="22"/>
              </w:rPr>
              <w:br/>
              <w:t>Dermatitis.</w:t>
            </w:r>
            <w:r w:rsidRPr="007803AE">
              <w:rPr>
                <w:rFonts w:ascii="Museo Sans 300" w:hAnsi="Museo Sans 300" w:cs="Arial"/>
                <w:sz w:val="22"/>
                <w:szCs w:val="22"/>
              </w:rPr>
              <w:br/>
              <w:t>Encefalopatía Tóxica Crónica.</w:t>
            </w:r>
            <w:r w:rsidRPr="007803AE">
              <w:rPr>
                <w:rFonts w:ascii="Museo Sans 300" w:hAnsi="Museo Sans 300" w:cs="Arial"/>
                <w:sz w:val="22"/>
                <w:szCs w:val="22"/>
              </w:rPr>
              <w:br/>
              <w:t>Neuropatía Motora.</w:t>
            </w:r>
          </w:p>
        </w:tc>
      </w:tr>
      <w:tr w:rsidR="003A4114" w:rsidRPr="007803AE" w14:paraId="2624F1DF" w14:textId="77777777" w:rsidTr="003A4114">
        <w:trPr>
          <w:trHeight w:val="850"/>
        </w:trPr>
        <w:tc>
          <w:tcPr>
            <w:tcW w:w="3936" w:type="dxa"/>
            <w:vAlign w:val="center"/>
          </w:tcPr>
          <w:p w14:paraId="2624F1DD" w14:textId="77777777" w:rsidR="003A4114" w:rsidRPr="007803AE" w:rsidRDefault="003A4114" w:rsidP="003A4114">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DE" w14:textId="77777777" w:rsidR="003A4114" w:rsidRPr="007803AE" w:rsidRDefault="00346132" w:rsidP="003A4114">
            <w:pPr>
              <w:rPr>
                <w:rFonts w:ascii="Museo Sans 300" w:hAnsi="Museo Sans 300" w:cs="Arial"/>
                <w:sz w:val="22"/>
                <w:szCs w:val="22"/>
              </w:rPr>
            </w:pPr>
            <w:r w:rsidRPr="007803AE">
              <w:rPr>
                <w:rFonts w:ascii="Museo Sans 300" w:hAnsi="Museo Sans 300" w:cs="Arial"/>
                <w:sz w:val="22"/>
                <w:szCs w:val="22"/>
              </w:rPr>
              <w:t>Utilización de los solventes como agentes de extracción, impregnación, aglomeración, limpiado, desengrase y como materia prima en síntesis orgánica.</w:t>
            </w:r>
          </w:p>
        </w:tc>
      </w:tr>
      <w:tr w:rsidR="00E92018" w:rsidRPr="007803AE" w14:paraId="2624F1E4" w14:textId="77777777" w:rsidTr="00E92018">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1E0" w14:textId="77777777" w:rsidR="00E92018" w:rsidRPr="007803AE" w:rsidRDefault="00E9201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E1" w14:textId="77777777" w:rsidR="00E92018" w:rsidRPr="007803AE" w:rsidRDefault="00E92018"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E2" w14:textId="0708048D" w:rsidR="00E92018" w:rsidRPr="007803AE" w:rsidRDefault="0084707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1E3" w14:textId="77777777" w:rsidR="00E92018" w:rsidRPr="007803AE" w:rsidRDefault="00E9201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1E5" w14:textId="77777777" w:rsidR="003A4114" w:rsidRPr="007803AE" w:rsidRDefault="003A4114"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1E7" w14:textId="77777777" w:rsidTr="00346132">
        <w:tc>
          <w:tcPr>
            <w:tcW w:w="9464" w:type="dxa"/>
            <w:gridSpan w:val="2"/>
            <w:vAlign w:val="center"/>
          </w:tcPr>
          <w:p w14:paraId="2624F1E6" w14:textId="0041C86C" w:rsidR="00346132" w:rsidRPr="007803AE" w:rsidRDefault="00346132" w:rsidP="00346132">
            <w:pPr>
              <w:jc w:val="center"/>
              <w:rPr>
                <w:rFonts w:ascii="Museo Sans 300" w:hAnsi="Museo Sans 300" w:cs="Arial"/>
                <w:b/>
                <w:sz w:val="22"/>
                <w:szCs w:val="22"/>
              </w:rPr>
            </w:pPr>
            <w:r w:rsidRPr="007803AE">
              <w:rPr>
                <w:rFonts w:ascii="Museo Sans 300" w:hAnsi="Museo Sans 300" w:cs="Arial"/>
                <w:b/>
                <w:sz w:val="22"/>
                <w:szCs w:val="22"/>
              </w:rPr>
              <w:t>CIANURO</w:t>
            </w:r>
            <w:r w:rsidRPr="007803AE">
              <w:rPr>
                <w:rFonts w:ascii="Museo Sans 300" w:hAnsi="Museo Sans 300" w:cs="Arial"/>
                <w:b/>
                <w:sz w:val="22"/>
                <w:szCs w:val="22"/>
              </w:rPr>
              <w:br/>
              <w:t>(</w:t>
            </w:r>
            <w:r w:rsidR="0018269D" w:rsidRPr="007803AE">
              <w:rPr>
                <w:rFonts w:ascii="Museo Sans 300" w:hAnsi="Museo Sans 300" w:cs="Arial"/>
                <w:b/>
                <w:sz w:val="22"/>
                <w:szCs w:val="22"/>
              </w:rPr>
              <w:t>Ácido</w:t>
            </w:r>
            <w:r w:rsidRPr="007803AE">
              <w:rPr>
                <w:rFonts w:ascii="Museo Sans 300" w:hAnsi="Museo Sans 300" w:cs="Arial"/>
                <w:b/>
                <w:sz w:val="22"/>
                <w:szCs w:val="22"/>
              </w:rPr>
              <w:t xml:space="preserve"> Cianhídrico)</w:t>
            </w:r>
          </w:p>
        </w:tc>
      </w:tr>
      <w:tr w:rsidR="00346132" w:rsidRPr="007803AE" w14:paraId="2624F1EA" w14:textId="77777777" w:rsidTr="003F6EB9">
        <w:trPr>
          <w:trHeight w:val="410"/>
        </w:trPr>
        <w:tc>
          <w:tcPr>
            <w:tcW w:w="3936" w:type="dxa"/>
            <w:vAlign w:val="center"/>
          </w:tcPr>
          <w:p w14:paraId="2624F1E8"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1E9"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Asfixia Aguda por Inhibición Enzimática Celular y Muerte.</w:t>
            </w:r>
          </w:p>
        </w:tc>
      </w:tr>
      <w:tr w:rsidR="00346132" w:rsidRPr="007803AE" w14:paraId="2624F1ED" w14:textId="77777777" w:rsidTr="003F6EB9">
        <w:trPr>
          <w:trHeight w:val="551"/>
        </w:trPr>
        <w:tc>
          <w:tcPr>
            <w:tcW w:w="3936" w:type="dxa"/>
            <w:vAlign w:val="center"/>
          </w:tcPr>
          <w:p w14:paraId="2624F1EB"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EC" w14:textId="1F93C52F" w:rsidR="00346132" w:rsidRPr="007803AE" w:rsidRDefault="00346132" w:rsidP="00E92018">
            <w:pPr>
              <w:rPr>
                <w:rFonts w:ascii="Museo Sans 300" w:hAnsi="Museo Sans 300" w:cs="Arial"/>
                <w:sz w:val="22"/>
                <w:szCs w:val="22"/>
              </w:rPr>
            </w:pPr>
            <w:r w:rsidRPr="007803AE">
              <w:rPr>
                <w:rFonts w:ascii="Museo Sans 300" w:hAnsi="Museo Sans 300" w:cs="Arial"/>
                <w:sz w:val="22"/>
                <w:szCs w:val="22"/>
              </w:rPr>
              <w:t>Industria de acrilatos, galvanoplast</w:t>
            </w:r>
            <w:r w:rsidR="00E92018" w:rsidRPr="007803AE">
              <w:rPr>
                <w:rFonts w:ascii="Museo Sans 300" w:hAnsi="Museo Sans 300" w:cs="Arial"/>
                <w:sz w:val="22"/>
                <w:szCs w:val="22"/>
              </w:rPr>
              <w:t>i</w:t>
            </w:r>
            <w:r w:rsidRPr="007803AE">
              <w:rPr>
                <w:rFonts w:ascii="Museo Sans 300" w:hAnsi="Museo Sans 300" w:cs="Arial"/>
                <w:sz w:val="22"/>
                <w:szCs w:val="22"/>
              </w:rPr>
              <w:t xml:space="preserve">a, joyería, limpia metales. Fumigación con </w:t>
            </w:r>
            <w:r w:rsidR="0018269D" w:rsidRPr="007803AE">
              <w:rPr>
                <w:rFonts w:ascii="Museo Sans 300" w:hAnsi="Museo Sans 300" w:cs="Arial"/>
                <w:sz w:val="22"/>
                <w:szCs w:val="22"/>
              </w:rPr>
              <w:t>Ácido</w:t>
            </w:r>
            <w:r w:rsidRPr="007803AE">
              <w:rPr>
                <w:rFonts w:ascii="Museo Sans 300" w:hAnsi="Museo Sans 300" w:cs="Arial"/>
                <w:sz w:val="22"/>
                <w:szCs w:val="22"/>
              </w:rPr>
              <w:t xml:space="preserve"> Cianhídrico.</w:t>
            </w:r>
          </w:p>
        </w:tc>
      </w:tr>
      <w:tr w:rsidR="00E92018" w:rsidRPr="007803AE" w14:paraId="2624F1F0" w14:textId="77777777" w:rsidTr="00E92018">
        <w:trPr>
          <w:trHeight w:val="551"/>
        </w:trPr>
        <w:tc>
          <w:tcPr>
            <w:tcW w:w="3936" w:type="dxa"/>
            <w:tcBorders>
              <w:top w:val="single" w:sz="4" w:space="0" w:color="000000"/>
              <w:left w:val="single" w:sz="4" w:space="0" w:color="000000"/>
              <w:bottom w:val="single" w:sz="4" w:space="0" w:color="000000"/>
              <w:right w:val="single" w:sz="4" w:space="0" w:color="000000"/>
            </w:tcBorders>
            <w:vAlign w:val="center"/>
          </w:tcPr>
          <w:p w14:paraId="2624F1EE" w14:textId="77777777" w:rsidR="00E92018" w:rsidRPr="007803AE" w:rsidRDefault="00E9201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EF" w14:textId="77777777" w:rsidR="00E92018" w:rsidRPr="007803AE" w:rsidRDefault="00E92018" w:rsidP="00E92018">
            <w:pPr>
              <w:rPr>
                <w:rFonts w:ascii="Museo Sans 300" w:hAnsi="Museo Sans 300" w:cs="Arial"/>
                <w:sz w:val="22"/>
                <w:szCs w:val="22"/>
              </w:rPr>
            </w:pPr>
            <w:r w:rsidRPr="007803AE">
              <w:rPr>
                <w:rFonts w:ascii="Museo Sans 300" w:hAnsi="Museo Sans 300" w:cs="Arial"/>
                <w:sz w:val="22"/>
                <w:szCs w:val="22"/>
              </w:rPr>
              <w:t>Fallecimiento.</w:t>
            </w:r>
          </w:p>
        </w:tc>
      </w:tr>
    </w:tbl>
    <w:p w14:paraId="2624F1F2" w14:textId="77777777" w:rsidR="005A6C2C" w:rsidRPr="007803AE" w:rsidRDefault="005A6C2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1F4" w14:textId="77777777" w:rsidTr="00346132">
        <w:tc>
          <w:tcPr>
            <w:tcW w:w="9464" w:type="dxa"/>
            <w:gridSpan w:val="2"/>
            <w:vAlign w:val="center"/>
          </w:tcPr>
          <w:p w14:paraId="2624F1F3" w14:textId="77777777" w:rsidR="00346132" w:rsidRPr="007803AE" w:rsidRDefault="00346132" w:rsidP="00F27ED7">
            <w:pPr>
              <w:jc w:val="center"/>
              <w:rPr>
                <w:rFonts w:ascii="Museo Sans 300" w:hAnsi="Museo Sans 300" w:cs="Arial"/>
                <w:b/>
                <w:sz w:val="22"/>
                <w:szCs w:val="22"/>
              </w:rPr>
            </w:pPr>
            <w:r w:rsidRPr="007803AE">
              <w:rPr>
                <w:rFonts w:ascii="Museo Sans 300" w:hAnsi="Museo Sans 300" w:cs="Arial"/>
                <w:b/>
                <w:sz w:val="22"/>
                <w:szCs w:val="22"/>
              </w:rPr>
              <w:t>COBALTO – TITANIO – TUNGSTENO</w:t>
            </w:r>
            <w:r w:rsidRPr="007803AE">
              <w:rPr>
                <w:rFonts w:ascii="Museo Sans 300" w:hAnsi="Museo Sans 300" w:cs="Arial"/>
                <w:b/>
                <w:sz w:val="22"/>
                <w:szCs w:val="22"/>
              </w:rPr>
              <w:br/>
              <w:t>(Carburos de Metales Duros)</w:t>
            </w:r>
          </w:p>
        </w:tc>
      </w:tr>
      <w:tr w:rsidR="00346132" w:rsidRPr="007803AE" w14:paraId="2624F1F7" w14:textId="77777777" w:rsidTr="00FD30FE">
        <w:trPr>
          <w:trHeight w:val="410"/>
        </w:trPr>
        <w:tc>
          <w:tcPr>
            <w:tcW w:w="3936" w:type="dxa"/>
            <w:vAlign w:val="center"/>
          </w:tcPr>
          <w:p w14:paraId="2624F1F5"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1F6"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Asma Bronquial.</w:t>
            </w:r>
            <w:r w:rsidRPr="007803AE">
              <w:rPr>
                <w:rFonts w:ascii="Museo Sans 300" w:hAnsi="Museo Sans 300" w:cs="Arial"/>
                <w:sz w:val="22"/>
                <w:szCs w:val="22"/>
              </w:rPr>
              <w:br/>
              <w:t>Rinitis Crónica.</w:t>
            </w:r>
            <w:r w:rsidRPr="007803AE">
              <w:rPr>
                <w:rFonts w:ascii="Museo Sans 300" w:hAnsi="Museo Sans 300" w:cs="Arial"/>
                <w:sz w:val="22"/>
                <w:szCs w:val="22"/>
              </w:rPr>
              <w:br/>
              <w:t>Bronquitis Crónica.</w:t>
            </w:r>
            <w:r w:rsidRPr="007803AE">
              <w:rPr>
                <w:rFonts w:ascii="Museo Sans 300" w:hAnsi="Museo Sans 300" w:cs="Arial"/>
                <w:sz w:val="22"/>
                <w:szCs w:val="22"/>
              </w:rPr>
              <w:br/>
              <w:t>Fibrosis Pulmonar Intersticial Difusa.</w:t>
            </w:r>
          </w:p>
        </w:tc>
      </w:tr>
      <w:tr w:rsidR="00346132" w:rsidRPr="007803AE" w14:paraId="2624F1FA" w14:textId="77777777" w:rsidTr="003F6EB9">
        <w:trPr>
          <w:trHeight w:val="347"/>
        </w:trPr>
        <w:tc>
          <w:tcPr>
            <w:tcW w:w="3936" w:type="dxa"/>
            <w:vAlign w:val="center"/>
          </w:tcPr>
          <w:p w14:paraId="2624F1F8"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1F9"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Industria procesadora de metales duros.</w:t>
            </w:r>
          </w:p>
        </w:tc>
      </w:tr>
      <w:tr w:rsidR="00E92018" w:rsidRPr="007803AE" w14:paraId="2624F1FF" w14:textId="77777777" w:rsidTr="00E92018">
        <w:trPr>
          <w:trHeight w:val="347"/>
        </w:trPr>
        <w:tc>
          <w:tcPr>
            <w:tcW w:w="3936" w:type="dxa"/>
            <w:tcBorders>
              <w:top w:val="single" w:sz="4" w:space="0" w:color="000000"/>
              <w:left w:val="single" w:sz="4" w:space="0" w:color="000000"/>
              <w:bottom w:val="single" w:sz="4" w:space="0" w:color="000000"/>
              <w:right w:val="single" w:sz="4" w:space="0" w:color="000000"/>
            </w:tcBorders>
            <w:vAlign w:val="center"/>
          </w:tcPr>
          <w:p w14:paraId="2624F1FB" w14:textId="77777777" w:rsidR="00E92018" w:rsidRPr="007803AE" w:rsidRDefault="00E92018"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1FC" w14:textId="77777777" w:rsidR="00E92018" w:rsidRPr="007803AE" w:rsidRDefault="00E92018"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1FD" w14:textId="02D5FC24" w:rsidR="00E92018" w:rsidRPr="007803AE" w:rsidRDefault="00F27ED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w:t>
            </w:r>
            <w:r w:rsidR="00847074" w:rsidRPr="007803AE">
              <w:rPr>
                <w:rFonts w:ascii="Museo Sans 300" w:hAnsi="Museo Sans 300" w:cs="Arial"/>
                <w:sz w:val="22"/>
                <w:szCs w:val="22"/>
              </w:rPr>
              <w:t>alidez Específica 50%.</w:t>
            </w:r>
          </w:p>
          <w:p w14:paraId="2624F1FE" w14:textId="77777777" w:rsidR="00E92018" w:rsidRPr="007803AE" w:rsidRDefault="00E92018"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01" w14:textId="77777777" w:rsidR="009D41D9" w:rsidRPr="007803AE" w:rsidRDefault="009D41D9"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04" w14:textId="77777777" w:rsidTr="00346132">
        <w:tc>
          <w:tcPr>
            <w:tcW w:w="9464" w:type="dxa"/>
            <w:gridSpan w:val="2"/>
            <w:vAlign w:val="center"/>
          </w:tcPr>
          <w:p w14:paraId="2624F203" w14:textId="260DD08D" w:rsidR="00346132" w:rsidRPr="007803AE" w:rsidRDefault="0065358D" w:rsidP="0065358D">
            <w:pPr>
              <w:jc w:val="center"/>
              <w:rPr>
                <w:rFonts w:ascii="Museo Sans 300" w:hAnsi="Museo Sans 300" w:cs="Arial"/>
                <w:b/>
                <w:sz w:val="22"/>
                <w:szCs w:val="22"/>
              </w:rPr>
            </w:pPr>
            <w:r w:rsidRPr="007803AE">
              <w:rPr>
                <w:rFonts w:ascii="Museo Sans 300" w:hAnsi="Museo Sans 300" w:cs="Arial"/>
                <w:b/>
                <w:sz w:val="22"/>
                <w:szCs w:val="22"/>
              </w:rPr>
              <w:t>CROMO Y SUS COMPUESTOS</w:t>
            </w:r>
          </w:p>
        </w:tc>
      </w:tr>
      <w:tr w:rsidR="00346132" w:rsidRPr="007803AE" w14:paraId="2624F207" w14:textId="77777777" w:rsidTr="00346132">
        <w:trPr>
          <w:trHeight w:val="850"/>
        </w:trPr>
        <w:tc>
          <w:tcPr>
            <w:tcW w:w="3936" w:type="dxa"/>
            <w:vAlign w:val="center"/>
          </w:tcPr>
          <w:p w14:paraId="2624F205"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06"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Ulceras Cutáneas.</w:t>
            </w:r>
            <w:r w:rsidRPr="007803AE">
              <w:rPr>
                <w:rFonts w:ascii="Museo Sans 300" w:hAnsi="Museo Sans 300" w:cs="Arial"/>
                <w:sz w:val="22"/>
                <w:szCs w:val="22"/>
              </w:rPr>
              <w:br/>
              <w:t>Rinitis Ulcerativa.</w:t>
            </w:r>
            <w:r w:rsidRPr="007803AE">
              <w:rPr>
                <w:rFonts w:ascii="Museo Sans 300" w:hAnsi="Museo Sans 300" w:cs="Arial"/>
                <w:sz w:val="22"/>
                <w:szCs w:val="22"/>
              </w:rPr>
              <w:br/>
              <w:t>Asma o Disnea por Sensibilización.</w:t>
            </w:r>
            <w:r w:rsidRPr="007803AE">
              <w:rPr>
                <w:rFonts w:ascii="Museo Sans 300" w:hAnsi="Museo Sans 300" w:cs="Arial"/>
                <w:sz w:val="22"/>
                <w:szCs w:val="22"/>
              </w:rPr>
              <w:br/>
              <w:t>Cáncer Bronquial.</w:t>
            </w:r>
          </w:p>
        </w:tc>
      </w:tr>
      <w:tr w:rsidR="00346132" w:rsidRPr="007803AE" w14:paraId="2624F20A" w14:textId="77777777" w:rsidTr="00346132">
        <w:trPr>
          <w:trHeight w:val="850"/>
        </w:trPr>
        <w:tc>
          <w:tcPr>
            <w:tcW w:w="3936" w:type="dxa"/>
            <w:vAlign w:val="center"/>
          </w:tcPr>
          <w:p w14:paraId="2624F208"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09" w14:textId="457A5F78"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 xml:space="preserve">Empleo de Bicromatos en procesos de Barnizado, </w:t>
            </w:r>
            <w:r w:rsidR="00FD30FE" w:rsidRPr="007803AE">
              <w:rPr>
                <w:rFonts w:ascii="Museo Sans 300" w:hAnsi="Museo Sans 300" w:cs="Arial"/>
                <w:sz w:val="22"/>
                <w:szCs w:val="22"/>
              </w:rPr>
              <w:t>tintorería</w:t>
            </w:r>
            <w:r w:rsidRPr="007803AE">
              <w:rPr>
                <w:rFonts w:ascii="Museo Sans 300" w:hAnsi="Museo Sans 300" w:cs="Arial"/>
                <w:sz w:val="22"/>
                <w:szCs w:val="22"/>
              </w:rPr>
              <w:t xml:space="preserve"> de telas, curtido de cueros, vidrios y esmaltes. Preparación y empleo del </w:t>
            </w:r>
            <w:r w:rsidR="0018269D" w:rsidRPr="007803AE">
              <w:rPr>
                <w:rFonts w:ascii="Museo Sans 300" w:hAnsi="Museo Sans 300" w:cs="Arial"/>
                <w:sz w:val="22"/>
                <w:szCs w:val="22"/>
              </w:rPr>
              <w:t>Ácido</w:t>
            </w:r>
            <w:r w:rsidRPr="007803AE">
              <w:rPr>
                <w:rFonts w:ascii="Museo Sans 300" w:hAnsi="Museo Sans 300" w:cs="Arial"/>
                <w:sz w:val="22"/>
                <w:szCs w:val="22"/>
              </w:rPr>
              <w:t xml:space="preserve"> Crómico, Cromatos y </w:t>
            </w:r>
            <w:r w:rsidR="00FD30FE" w:rsidRPr="007803AE">
              <w:rPr>
                <w:rFonts w:ascii="Museo Sans 300" w:hAnsi="Museo Sans 300" w:cs="Arial"/>
                <w:sz w:val="22"/>
                <w:szCs w:val="22"/>
              </w:rPr>
              <w:t>Bicromatos</w:t>
            </w:r>
            <w:r w:rsidRPr="007803AE">
              <w:rPr>
                <w:rFonts w:ascii="Museo Sans 300" w:hAnsi="Museo Sans 300" w:cs="Arial"/>
                <w:sz w:val="22"/>
                <w:szCs w:val="22"/>
              </w:rPr>
              <w:t>.</w:t>
            </w:r>
          </w:p>
        </w:tc>
      </w:tr>
      <w:tr w:rsidR="00E7681C" w:rsidRPr="007803AE" w14:paraId="2624F20F" w14:textId="77777777" w:rsidTr="00E7681C">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0B" w14:textId="77777777" w:rsidR="00E7681C" w:rsidRPr="007803AE" w:rsidRDefault="00E768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0C" w14:textId="77777777" w:rsidR="00E7681C" w:rsidRPr="007803AE" w:rsidRDefault="00E7681C"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0D" w14:textId="4B2997C3" w:rsidR="00E7681C" w:rsidRPr="007803AE" w:rsidRDefault="00847074"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0E" w14:textId="77777777"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10" w14:textId="77777777" w:rsidR="00346132" w:rsidRPr="007803AE" w:rsidRDefault="00346132"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12" w14:textId="77777777" w:rsidTr="00346132">
        <w:tc>
          <w:tcPr>
            <w:tcW w:w="9464" w:type="dxa"/>
            <w:gridSpan w:val="2"/>
            <w:vAlign w:val="center"/>
          </w:tcPr>
          <w:p w14:paraId="2624F211" w14:textId="77777777" w:rsidR="00346132" w:rsidRPr="007803AE" w:rsidRDefault="00346132" w:rsidP="00FD30FE">
            <w:pPr>
              <w:jc w:val="center"/>
              <w:rPr>
                <w:rFonts w:ascii="Museo Sans 300" w:hAnsi="Museo Sans 300" w:cs="Arial"/>
                <w:b/>
                <w:sz w:val="22"/>
                <w:szCs w:val="22"/>
              </w:rPr>
            </w:pPr>
            <w:r w:rsidRPr="007803AE">
              <w:rPr>
                <w:rFonts w:ascii="Museo Sans 300" w:hAnsi="Museo Sans 300" w:cs="Arial"/>
                <w:b/>
                <w:sz w:val="22"/>
                <w:szCs w:val="22"/>
              </w:rPr>
              <w:t>ENZIMAS</w:t>
            </w:r>
            <w:r w:rsidRPr="007803AE">
              <w:rPr>
                <w:rFonts w:ascii="Museo Sans 300" w:hAnsi="Museo Sans 300" w:cs="Arial"/>
                <w:b/>
                <w:sz w:val="22"/>
                <w:szCs w:val="22"/>
              </w:rPr>
              <w:br/>
              <w:t>(Tripsina – Bromelina – Papaína – Ficina – Orysae – Aspergillus – Subtilis)</w:t>
            </w:r>
          </w:p>
        </w:tc>
      </w:tr>
      <w:tr w:rsidR="00346132" w:rsidRPr="007803AE" w14:paraId="2624F215" w14:textId="77777777" w:rsidTr="003F6EB9">
        <w:trPr>
          <w:trHeight w:val="702"/>
        </w:trPr>
        <w:tc>
          <w:tcPr>
            <w:tcW w:w="3936" w:type="dxa"/>
            <w:vAlign w:val="center"/>
          </w:tcPr>
          <w:p w14:paraId="2624F213"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14"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Dermatitis por Contacto.</w:t>
            </w:r>
            <w:r w:rsidRPr="007803AE">
              <w:rPr>
                <w:rFonts w:ascii="Museo Sans 300" w:hAnsi="Museo Sans 300" w:cs="Arial"/>
                <w:sz w:val="22"/>
                <w:szCs w:val="22"/>
              </w:rPr>
              <w:br/>
              <w:t>Ulceras Cutáneas.</w:t>
            </w:r>
            <w:r w:rsidRPr="007803AE">
              <w:rPr>
                <w:rFonts w:ascii="Museo Sans 300" w:hAnsi="Museo Sans 300" w:cs="Arial"/>
                <w:sz w:val="22"/>
                <w:szCs w:val="22"/>
              </w:rPr>
              <w:br/>
              <w:t>Asma Bronquial.</w:t>
            </w:r>
          </w:p>
        </w:tc>
      </w:tr>
      <w:tr w:rsidR="00346132" w:rsidRPr="007803AE" w14:paraId="2624F218" w14:textId="77777777" w:rsidTr="003F6EB9">
        <w:trPr>
          <w:trHeight w:val="428"/>
        </w:trPr>
        <w:tc>
          <w:tcPr>
            <w:tcW w:w="3936" w:type="dxa"/>
            <w:vAlign w:val="center"/>
          </w:tcPr>
          <w:p w14:paraId="2624F216"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17"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Industria Farmacéutica, Agroindustria y Detergentes</w:t>
            </w:r>
          </w:p>
        </w:tc>
      </w:tr>
      <w:tr w:rsidR="00E7681C" w:rsidRPr="007803AE" w14:paraId="2624F21D" w14:textId="77777777" w:rsidTr="00E7681C">
        <w:trPr>
          <w:trHeight w:val="428"/>
        </w:trPr>
        <w:tc>
          <w:tcPr>
            <w:tcW w:w="3936" w:type="dxa"/>
            <w:tcBorders>
              <w:top w:val="single" w:sz="4" w:space="0" w:color="000000"/>
              <w:left w:val="single" w:sz="4" w:space="0" w:color="000000"/>
              <w:bottom w:val="single" w:sz="4" w:space="0" w:color="000000"/>
              <w:right w:val="single" w:sz="4" w:space="0" w:color="000000"/>
            </w:tcBorders>
            <w:vAlign w:val="center"/>
          </w:tcPr>
          <w:p w14:paraId="2624F219" w14:textId="77777777" w:rsidR="00E7681C" w:rsidRPr="007803AE" w:rsidRDefault="00E768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1A" w14:textId="77777777" w:rsidR="00E7681C" w:rsidRPr="007803AE" w:rsidRDefault="00E7681C"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1B" w14:textId="1BAECB8B"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1C" w14:textId="77777777"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1E" w14:textId="77777777" w:rsidR="00346132" w:rsidRPr="007803AE" w:rsidRDefault="00346132" w:rsidP="003A4114">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20" w14:textId="77777777" w:rsidTr="00346132">
        <w:tc>
          <w:tcPr>
            <w:tcW w:w="9464" w:type="dxa"/>
            <w:gridSpan w:val="2"/>
            <w:vAlign w:val="center"/>
          </w:tcPr>
          <w:p w14:paraId="2624F21F" w14:textId="77777777" w:rsidR="00346132" w:rsidRPr="007803AE" w:rsidRDefault="00346132" w:rsidP="00FD30FE">
            <w:pPr>
              <w:jc w:val="center"/>
              <w:rPr>
                <w:rFonts w:ascii="Museo Sans 300" w:hAnsi="Museo Sans 300" w:cs="Arial"/>
                <w:b/>
                <w:sz w:val="22"/>
                <w:szCs w:val="22"/>
              </w:rPr>
            </w:pPr>
            <w:r w:rsidRPr="007803AE">
              <w:rPr>
                <w:rFonts w:ascii="Museo Sans 300" w:hAnsi="Museo Sans 300" w:cs="Arial"/>
                <w:b/>
                <w:sz w:val="22"/>
                <w:szCs w:val="22"/>
              </w:rPr>
              <w:t>ESTIRENO</w:t>
            </w:r>
            <w:r w:rsidRPr="007803AE">
              <w:rPr>
                <w:rFonts w:ascii="Museo Sans 300" w:hAnsi="Museo Sans 300" w:cs="Arial"/>
                <w:b/>
                <w:sz w:val="22"/>
                <w:szCs w:val="22"/>
              </w:rPr>
              <w:br/>
              <w:t>(Vinilbenceno)</w:t>
            </w:r>
          </w:p>
        </w:tc>
      </w:tr>
      <w:tr w:rsidR="00346132" w:rsidRPr="007803AE" w14:paraId="2624F223" w14:textId="77777777" w:rsidTr="00346132">
        <w:trPr>
          <w:trHeight w:val="850"/>
        </w:trPr>
        <w:tc>
          <w:tcPr>
            <w:tcW w:w="3936" w:type="dxa"/>
            <w:vAlign w:val="center"/>
          </w:tcPr>
          <w:p w14:paraId="2624F221"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22"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Dermatitis.</w:t>
            </w:r>
            <w:r w:rsidRPr="007803AE">
              <w:rPr>
                <w:rFonts w:ascii="Museo Sans 300" w:hAnsi="Museo Sans 300" w:cs="Arial"/>
                <w:sz w:val="22"/>
                <w:szCs w:val="22"/>
              </w:rPr>
              <w:br/>
              <w:t>Rinitis.</w:t>
            </w:r>
            <w:r w:rsidRPr="007803AE">
              <w:rPr>
                <w:rFonts w:ascii="Museo Sans 300" w:hAnsi="Museo Sans 300" w:cs="Arial"/>
                <w:sz w:val="22"/>
                <w:szCs w:val="22"/>
              </w:rPr>
              <w:br/>
              <w:t>Encefalopatía Tóxica.</w:t>
            </w:r>
            <w:r w:rsidRPr="007803AE">
              <w:rPr>
                <w:rFonts w:ascii="Museo Sans 300" w:hAnsi="Museo Sans 300" w:cs="Arial"/>
                <w:sz w:val="22"/>
                <w:szCs w:val="22"/>
              </w:rPr>
              <w:br/>
            </w:r>
            <w:r w:rsidR="003C464F" w:rsidRPr="007803AE">
              <w:rPr>
                <w:rFonts w:ascii="Museo Sans 300" w:hAnsi="Museo Sans 300" w:cs="Arial"/>
                <w:sz w:val="22"/>
                <w:szCs w:val="22"/>
                <w:lang w:val="es-SV"/>
              </w:rPr>
              <w:t xml:space="preserve">Neuritis </w:t>
            </w:r>
            <w:r w:rsidR="00FD30FE" w:rsidRPr="007803AE">
              <w:rPr>
                <w:rFonts w:ascii="Museo Sans 300" w:hAnsi="Museo Sans 300" w:cs="Arial"/>
                <w:sz w:val="22"/>
                <w:szCs w:val="22"/>
                <w:lang w:val="es-SV"/>
              </w:rPr>
              <w:t>Óptica</w:t>
            </w:r>
            <w:r w:rsidR="003C464F" w:rsidRPr="007803AE">
              <w:rPr>
                <w:rFonts w:ascii="Museo Sans 300" w:hAnsi="Museo Sans 300" w:cs="Arial"/>
                <w:sz w:val="22"/>
                <w:szCs w:val="22"/>
                <w:lang w:val="es-SV"/>
              </w:rPr>
              <w:t>.</w:t>
            </w:r>
            <w:r w:rsidR="003C464F" w:rsidRPr="007803AE">
              <w:rPr>
                <w:rFonts w:ascii="Museo Sans 300" w:hAnsi="Museo Sans 300" w:cs="Arial"/>
                <w:sz w:val="22"/>
                <w:szCs w:val="22"/>
                <w:lang w:val="es-SV"/>
              </w:rPr>
              <w:br/>
            </w:r>
            <w:r w:rsidRPr="007803AE">
              <w:rPr>
                <w:rFonts w:ascii="Museo Sans 300" w:hAnsi="Museo Sans 300" w:cs="Arial"/>
                <w:sz w:val="22"/>
                <w:szCs w:val="22"/>
                <w:lang w:val="en-US"/>
              </w:rPr>
              <w:t xml:space="preserve">Neuritis </w:t>
            </w:r>
            <w:r w:rsidRPr="007803AE">
              <w:rPr>
                <w:rFonts w:ascii="Museo Sans 300" w:hAnsi="Museo Sans 300" w:cs="Arial"/>
                <w:sz w:val="22"/>
                <w:szCs w:val="22"/>
                <w:lang w:val="es-SV"/>
              </w:rPr>
              <w:t>Auditiva</w:t>
            </w:r>
            <w:r w:rsidRPr="007803AE">
              <w:rPr>
                <w:rFonts w:ascii="Museo Sans 300" w:hAnsi="Museo Sans 300" w:cs="Arial"/>
                <w:sz w:val="22"/>
                <w:szCs w:val="22"/>
                <w:lang w:val="en-US"/>
              </w:rPr>
              <w:t>.</w:t>
            </w:r>
          </w:p>
        </w:tc>
      </w:tr>
      <w:tr w:rsidR="00346132" w:rsidRPr="007803AE" w14:paraId="2624F226" w14:textId="77777777" w:rsidTr="003F6EB9">
        <w:trPr>
          <w:trHeight w:val="284"/>
        </w:trPr>
        <w:tc>
          <w:tcPr>
            <w:tcW w:w="3936" w:type="dxa"/>
            <w:vAlign w:val="center"/>
          </w:tcPr>
          <w:p w14:paraId="2624F224"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25"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Industria Metal – Mecánica</w:t>
            </w:r>
            <w:r w:rsidR="00E7681C" w:rsidRPr="007803AE">
              <w:rPr>
                <w:rFonts w:ascii="Museo Sans 300" w:hAnsi="Museo Sans 300" w:cs="Arial"/>
                <w:sz w:val="22"/>
                <w:szCs w:val="22"/>
              </w:rPr>
              <w:t>.</w:t>
            </w:r>
          </w:p>
        </w:tc>
      </w:tr>
      <w:tr w:rsidR="00E7681C" w:rsidRPr="007803AE" w14:paraId="2624F22B" w14:textId="77777777" w:rsidTr="00E7681C">
        <w:trPr>
          <w:trHeight w:val="284"/>
        </w:trPr>
        <w:tc>
          <w:tcPr>
            <w:tcW w:w="3936" w:type="dxa"/>
            <w:tcBorders>
              <w:top w:val="single" w:sz="4" w:space="0" w:color="000000"/>
              <w:left w:val="single" w:sz="4" w:space="0" w:color="000000"/>
              <w:bottom w:val="single" w:sz="4" w:space="0" w:color="000000"/>
              <w:right w:val="single" w:sz="4" w:space="0" w:color="000000"/>
            </w:tcBorders>
            <w:vAlign w:val="center"/>
          </w:tcPr>
          <w:p w14:paraId="2624F227" w14:textId="77777777" w:rsidR="00E7681C" w:rsidRPr="007803AE" w:rsidRDefault="00E768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28" w14:textId="77777777" w:rsidR="00E7681C" w:rsidRPr="007803AE" w:rsidRDefault="00E7681C" w:rsidP="00F27ED7">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29" w14:textId="00D3D592"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w:t>
            </w:r>
            <w:r w:rsidR="00C76A50" w:rsidRPr="007803AE">
              <w:rPr>
                <w:rFonts w:ascii="Museo Sans 300" w:hAnsi="Museo Sans 300" w:cs="Arial"/>
                <w:sz w:val="22"/>
                <w:szCs w:val="22"/>
              </w:rPr>
              <w:t>z Específica 50%.</w:t>
            </w:r>
          </w:p>
          <w:p w14:paraId="2624F22A" w14:textId="77777777"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16698018" w14:textId="77777777" w:rsidR="002B00C1" w:rsidRPr="007803AE" w:rsidRDefault="002B00C1"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2F" w14:textId="77777777" w:rsidTr="00346132">
        <w:tc>
          <w:tcPr>
            <w:tcW w:w="9464" w:type="dxa"/>
            <w:gridSpan w:val="2"/>
            <w:vAlign w:val="center"/>
          </w:tcPr>
          <w:p w14:paraId="2624F22D" w14:textId="77777777" w:rsidR="003F6EB9" w:rsidRPr="007803AE" w:rsidRDefault="00346132" w:rsidP="003F6EB9">
            <w:pPr>
              <w:jc w:val="center"/>
              <w:rPr>
                <w:rFonts w:ascii="Museo Sans 300" w:hAnsi="Museo Sans 300" w:cs="Arial"/>
                <w:b/>
                <w:sz w:val="22"/>
                <w:szCs w:val="22"/>
              </w:rPr>
            </w:pPr>
            <w:r w:rsidRPr="007803AE">
              <w:rPr>
                <w:rFonts w:ascii="Museo Sans 300" w:hAnsi="Museo Sans 300" w:cs="Arial"/>
                <w:b/>
                <w:sz w:val="22"/>
                <w:szCs w:val="22"/>
              </w:rPr>
              <w:t>ETER</w:t>
            </w:r>
          </w:p>
          <w:p w14:paraId="2624F22E" w14:textId="77777777" w:rsidR="00346132" w:rsidRPr="007803AE" w:rsidRDefault="00E7681C" w:rsidP="00E7681C">
            <w:pPr>
              <w:jc w:val="center"/>
              <w:rPr>
                <w:rFonts w:ascii="Museo Sans 300" w:hAnsi="Museo Sans 300" w:cs="Arial"/>
                <w:b/>
                <w:sz w:val="22"/>
                <w:szCs w:val="22"/>
              </w:rPr>
            </w:pPr>
            <w:r w:rsidRPr="007803AE">
              <w:rPr>
                <w:rFonts w:ascii="Museo Sans 300" w:hAnsi="Museo Sans 300" w:cs="Arial"/>
                <w:b/>
                <w:sz w:val="22"/>
                <w:szCs w:val="22"/>
              </w:rPr>
              <w:t>(Clorometil – Metil</w:t>
            </w:r>
            <w:r w:rsidR="00346132" w:rsidRPr="007803AE">
              <w:rPr>
                <w:rFonts w:ascii="Museo Sans 300" w:hAnsi="Museo Sans 300" w:cs="Arial"/>
                <w:b/>
                <w:sz w:val="22"/>
                <w:szCs w:val="22"/>
              </w:rPr>
              <w:t>)</w:t>
            </w:r>
          </w:p>
        </w:tc>
      </w:tr>
      <w:tr w:rsidR="00346132" w:rsidRPr="007803AE" w14:paraId="2624F232" w14:textId="77777777" w:rsidTr="00FD30FE">
        <w:trPr>
          <w:trHeight w:val="346"/>
        </w:trPr>
        <w:tc>
          <w:tcPr>
            <w:tcW w:w="3936" w:type="dxa"/>
            <w:vAlign w:val="center"/>
          </w:tcPr>
          <w:p w14:paraId="2624F230"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31"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Cáncer Bronquial Primario.</w:t>
            </w:r>
          </w:p>
        </w:tc>
      </w:tr>
      <w:tr w:rsidR="00346132" w:rsidRPr="007803AE" w14:paraId="2624F235" w14:textId="77777777" w:rsidTr="003F6EB9">
        <w:trPr>
          <w:trHeight w:val="393"/>
        </w:trPr>
        <w:tc>
          <w:tcPr>
            <w:tcW w:w="3936" w:type="dxa"/>
            <w:vAlign w:val="center"/>
          </w:tcPr>
          <w:p w14:paraId="2624F233"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34"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 xml:space="preserve">Industria del </w:t>
            </w:r>
            <w:r w:rsidR="00FD30FE" w:rsidRPr="007803AE">
              <w:rPr>
                <w:rFonts w:ascii="Museo Sans 300" w:hAnsi="Museo Sans 300" w:cs="Arial"/>
                <w:sz w:val="22"/>
                <w:szCs w:val="22"/>
              </w:rPr>
              <w:t>Éter</w:t>
            </w:r>
            <w:r w:rsidRPr="007803AE">
              <w:rPr>
                <w:rFonts w:ascii="Museo Sans 300" w:hAnsi="Museo Sans 300" w:cs="Arial"/>
                <w:sz w:val="22"/>
                <w:szCs w:val="22"/>
              </w:rPr>
              <w:t xml:space="preserve"> y Química.</w:t>
            </w:r>
          </w:p>
        </w:tc>
      </w:tr>
      <w:tr w:rsidR="00E7681C" w:rsidRPr="007803AE" w14:paraId="2624F239" w14:textId="77777777" w:rsidTr="00E7681C">
        <w:trPr>
          <w:trHeight w:val="393"/>
        </w:trPr>
        <w:tc>
          <w:tcPr>
            <w:tcW w:w="3936" w:type="dxa"/>
            <w:tcBorders>
              <w:top w:val="single" w:sz="4" w:space="0" w:color="000000"/>
              <w:left w:val="single" w:sz="4" w:space="0" w:color="000000"/>
              <w:bottom w:val="single" w:sz="4" w:space="0" w:color="000000"/>
              <w:right w:val="single" w:sz="4" w:space="0" w:color="000000"/>
            </w:tcBorders>
            <w:vAlign w:val="center"/>
          </w:tcPr>
          <w:p w14:paraId="2624F236" w14:textId="77777777" w:rsidR="00E7681C" w:rsidRPr="007803AE" w:rsidRDefault="00E7681C"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37" w14:textId="77777777" w:rsidR="00E7681C" w:rsidRPr="007803AE" w:rsidRDefault="00E7681C"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38" w14:textId="77777777" w:rsidR="00E7681C" w:rsidRPr="007803AE" w:rsidRDefault="00E7681C"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3A" w14:textId="77777777" w:rsidR="00346132" w:rsidRPr="007803AE" w:rsidRDefault="00346132" w:rsidP="00517453">
      <w:pPr>
        <w:ind w:left="2880"/>
        <w:rPr>
          <w:rFonts w:ascii="Museo Sans 300" w:hAnsi="Museo Sans 300" w:cs="Arial"/>
          <w:sz w:val="22"/>
          <w:szCs w:val="22"/>
        </w:rPr>
      </w:pPr>
    </w:p>
    <w:p w14:paraId="616EA945" w14:textId="77777777" w:rsidR="00E13C95" w:rsidRPr="007803AE" w:rsidRDefault="00E13C95" w:rsidP="00517453">
      <w:pPr>
        <w:ind w:left="2880"/>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3E" w14:textId="77777777" w:rsidTr="00346132">
        <w:tc>
          <w:tcPr>
            <w:tcW w:w="9464" w:type="dxa"/>
            <w:gridSpan w:val="2"/>
            <w:vAlign w:val="center"/>
          </w:tcPr>
          <w:p w14:paraId="2624F23B" w14:textId="77777777" w:rsidR="003F6EB9" w:rsidRPr="007803AE" w:rsidRDefault="00346132" w:rsidP="00346132">
            <w:pPr>
              <w:jc w:val="center"/>
              <w:rPr>
                <w:rFonts w:ascii="Museo Sans 300" w:hAnsi="Museo Sans 300" w:cs="Arial"/>
                <w:b/>
                <w:sz w:val="22"/>
                <w:szCs w:val="22"/>
              </w:rPr>
            </w:pPr>
            <w:r w:rsidRPr="007803AE">
              <w:rPr>
                <w:rFonts w:ascii="Museo Sans 300" w:hAnsi="Museo Sans 300" w:cs="Arial"/>
                <w:b/>
                <w:sz w:val="22"/>
                <w:szCs w:val="22"/>
              </w:rPr>
              <w:t>ETILENO</w:t>
            </w:r>
          </w:p>
          <w:p w14:paraId="2624F23C" w14:textId="3B050FB0" w:rsidR="00346132" w:rsidRPr="007803AE" w:rsidRDefault="00346132" w:rsidP="00346132">
            <w:pPr>
              <w:jc w:val="center"/>
              <w:rPr>
                <w:rFonts w:ascii="Museo Sans 300" w:hAnsi="Museo Sans 300" w:cs="Arial"/>
                <w:b/>
                <w:sz w:val="22"/>
                <w:szCs w:val="22"/>
              </w:rPr>
            </w:pPr>
            <w:r w:rsidRPr="007803AE">
              <w:rPr>
                <w:rFonts w:ascii="Museo Sans 300" w:hAnsi="Museo Sans 300" w:cs="Arial"/>
                <w:b/>
                <w:sz w:val="22"/>
                <w:szCs w:val="22"/>
              </w:rPr>
              <w:t>(</w:t>
            </w:r>
            <w:r w:rsidR="0018269D" w:rsidRPr="007803AE">
              <w:rPr>
                <w:rFonts w:ascii="Museo Sans 300" w:hAnsi="Museo Sans 300" w:cs="Arial"/>
                <w:b/>
                <w:sz w:val="22"/>
                <w:szCs w:val="22"/>
              </w:rPr>
              <w:t>Óxido</w:t>
            </w:r>
            <w:r w:rsidRPr="007803AE">
              <w:rPr>
                <w:rFonts w:ascii="Museo Sans 300" w:hAnsi="Museo Sans 300" w:cs="Arial"/>
                <w:b/>
                <w:sz w:val="22"/>
                <w:szCs w:val="22"/>
              </w:rPr>
              <w:t xml:space="preserve"> de Etileno)</w:t>
            </w:r>
          </w:p>
          <w:p w14:paraId="2624F23D" w14:textId="77777777" w:rsidR="00346132" w:rsidRPr="007803AE" w:rsidRDefault="00346132" w:rsidP="00346132">
            <w:pPr>
              <w:jc w:val="center"/>
              <w:rPr>
                <w:rFonts w:ascii="Museo Sans 300" w:hAnsi="Museo Sans 300" w:cs="Arial"/>
                <w:b/>
                <w:sz w:val="22"/>
                <w:szCs w:val="22"/>
              </w:rPr>
            </w:pPr>
          </w:p>
        </w:tc>
      </w:tr>
      <w:tr w:rsidR="00346132" w:rsidRPr="007803AE" w14:paraId="2624F242" w14:textId="77777777" w:rsidTr="00397EE9">
        <w:trPr>
          <w:trHeight w:val="688"/>
        </w:trPr>
        <w:tc>
          <w:tcPr>
            <w:tcW w:w="3936" w:type="dxa"/>
            <w:vAlign w:val="center"/>
          </w:tcPr>
          <w:p w14:paraId="2624F23F" w14:textId="77777777" w:rsidR="00346132" w:rsidRPr="007803AE" w:rsidRDefault="00346132"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40" w14:textId="77777777" w:rsidR="003F6EB9" w:rsidRPr="007803AE" w:rsidRDefault="00346132" w:rsidP="003F6EB9">
            <w:pPr>
              <w:rPr>
                <w:rFonts w:ascii="Museo Sans 300" w:hAnsi="Museo Sans 300" w:cs="Arial"/>
                <w:sz w:val="22"/>
                <w:szCs w:val="22"/>
              </w:rPr>
            </w:pPr>
            <w:r w:rsidRPr="007803AE">
              <w:rPr>
                <w:rFonts w:ascii="Museo Sans 300" w:hAnsi="Museo Sans 300" w:cs="Arial"/>
                <w:sz w:val="22"/>
                <w:szCs w:val="22"/>
              </w:rPr>
              <w:t>Dermatitis por Contacto.</w:t>
            </w:r>
          </w:p>
          <w:p w14:paraId="2624F241" w14:textId="77777777" w:rsidR="00346132" w:rsidRPr="007803AE" w:rsidRDefault="00346132" w:rsidP="003F6EB9">
            <w:pPr>
              <w:rPr>
                <w:rFonts w:ascii="Museo Sans 300" w:hAnsi="Museo Sans 300" w:cs="Arial"/>
                <w:sz w:val="22"/>
                <w:szCs w:val="22"/>
              </w:rPr>
            </w:pPr>
            <w:r w:rsidRPr="007803AE">
              <w:rPr>
                <w:rFonts w:ascii="Museo Sans 300" w:hAnsi="Museo Sans 300" w:cs="Arial"/>
                <w:sz w:val="22"/>
                <w:szCs w:val="22"/>
              </w:rPr>
              <w:t>Polineuritis.</w:t>
            </w:r>
          </w:p>
        </w:tc>
      </w:tr>
      <w:tr w:rsidR="00346132" w:rsidRPr="007803AE" w14:paraId="2624F245" w14:textId="77777777" w:rsidTr="00346132">
        <w:trPr>
          <w:trHeight w:val="850"/>
        </w:trPr>
        <w:tc>
          <w:tcPr>
            <w:tcW w:w="3936" w:type="dxa"/>
            <w:vAlign w:val="center"/>
          </w:tcPr>
          <w:p w14:paraId="2624F243"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44" w14:textId="10039236" w:rsidR="003F6EB9" w:rsidRPr="007803AE" w:rsidRDefault="00346132" w:rsidP="003F6EB9">
            <w:pPr>
              <w:rPr>
                <w:rFonts w:ascii="Museo Sans 300" w:hAnsi="Museo Sans 300" w:cs="Arial"/>
                <w:sz w:val="22"/>
                <w:szCs w:val="22"/>
              </w:rPr>
            </w:pPr>
            <w:r w:rsidRPr="007803AE">
              <w:rPr>
                <w:rFonts w:ascii="Museo Sans 300" w:hAnsi="Museo Sans 300" w:cs="Arial"/>
                <w:sz w:val="22"/>
                <w:szCs w:val="22"/>
              </w:rPr>
              <w:t xml:space="preserve">Trabajadores de la Salud, expuestos al uso de </w:t>
            </w:r>
            <w:r w:rsidR="0018269D" w:rsidRPr="007803AE">
              <w:rPr>
                <w:rFonts w:ascii="Museo Sans 300" w:hAnsi="Museo Sans 300" w:cs="Arial"/>
                <w:sz w:val="22"/>
                <w:szCs w:val="22"/>
              </w:rPr>
              <w:t>Óxido</w:t>
            </w:r>
            <w:r w:rsidRPr="007803AE">
              <w:rPr>
                <w:rFonts w:ascii="Museo Sans 300" w:hAnsi="Museo Sans 300" w:cs="Arial"/>
                <w:sz w:val="22"/>
                <w:szCs w:val="22"/>
              </w:rPr>
              <w:t xml:space="preserve"> de Etileno como desinfectante.</w:t>
            </w:r>
          </w:p>
        </w:tc>
      </w:tr>
      <w:tr w:rsidR="005071A1" w:rsidRPr="007803AE" w14:paraId="2624F24A" w14:textId="77777777" w:rsidTr="00346132">
        <w:trPr>
          <w:trHeight w:val="850"/>
        </w:trPr>
        <w:tc>
          <w:tcPr>
            <w:tcW w:w="3936" w:type="dxa"/>
            <w:vAlign w:val="center"/>
          </w:tcPr>
          <w:p w14:paraId="2624F246" w14:textId="77777777" w:rsidR="005071A1" w:rsidRPr="007803AE" w:rsidRDefault="005071A1" w:rsidP="003461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vAlign w:val="center"/>
          </w:tcPr>
          <w:p w14:paraId="2624F247" w14:textId="77777777" w:rsidR="005071A1" w:rsidRPr="007803AE" w:rsidRDefault="005071A1"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48" w14:textId="255A4236" w:rsidR="005071A1" w:rsidRPr="007803AE" w:rsidRDefault="005071A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 xml:space="preserve">Invalidez </w:t>
            </w:r>
            <w:r w:rsidR="00654C05" w:rsidRPr="007803AE">
              <w:rPr>
                <w:rFonts w:ascii="Museo Sans 300" w:hAnsi="Museo Sans 300" w:cs="Arial"/>
                <w:sz w:val="22"/>
                <w:szCs w:val="22"/>
              </w:rPr>
              <w:t>Específica 50</w:t>
            </w:r>
            <w:r w:rsidR="007E3FBD" w:rsidRPr="007803AE">
              <w:rPr>
                <w:rFonts w:ascii="Museo Sans 300" w:hAnsi="Museo Sans 300" w:cs="Arial"/>
                <w:sz w:val="22"/>
                <w:szCs w:val="22"/>
              </w:rPr>
              <w:t>%.</w:t>
            </w:r>
          </w:p>
          <w:p w14:paraId="2624F249" w14:textId="77777777" w:rsidR="005071A1" w:rsidRPr="007803AE" w:rsidRDefault="005071A1"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E7BFBD9" w14:textId="12A5701C" w:rsidR="0065358D" w:rsidRPr="007803AE" w:rsidRDefault="0065358D"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65358D" w:rsidRPr="007803AE" w14:paraId="1DDA506F" w14:textId="77777777" w:rsidTr="00891D32">
        <w:tc>
          <w:tcPr>
            <w:tcW w:w="9464" w:type="dxa"/>
            <w:gridSpan w:val="2"/>
            <w:vAlign w:val="center"/>
          </w:tcPr>
          <w:p w14:paraId="1BD38D24" w14:textId="77777777" w:rsidR="0065358D" w:rsidRPr="007803AE" w:rsidRDefault="0065358D" w:rsidP="00891D32">
            <w:pPr>
              <w:ind w:left="2880"/>
              <w:rPr>
                <w:rFonts w:ascii="Museo Sans 300" w:hAnsi="Museo Sans 300" w:cs="Arial"/>
                <w:b/>
                <w:sz w:val="22"/>
                <w:szCs w:val="22"/>
              </w:rPr>
            </w:pPr>
            <w:r w:rsidRPr="007803AE">
              <w:rPr>
                <w:rFonts w:ascii="Museo Sans 300" w:hAnsi="Museo Sans 300" w:cs="Arial"/>
                <w:b/>
                <w:sz w:val="22"/>
                <w:szCs w:val="22"/>
              </w:rPr>
              <w:t>FENOL Y SUS DERIVADOS</w:t>
            </w:r>
          </w:p>
        </w:tc>
      </w:tr>
      <w:tr w:rsidR="0065358D" w:rsidRPr="007803AE" w14:paraId="29B91055" w14:textId="77777777" w:rsidTr="00891D32">
        <w:trPr>
          <w:trHeight w:val="850"/>
        </w:trPr>
        <w:tc>
          <w:tcPr>
            <w:tcW w:w="3936" w:type="dxa"/>
            <w:vAlign w:val="center"/>
          </w:tcPr>
          <w:p w14:paraId="5B4C6832" w14:textId="77777777" w:rsidR="0065358D" w:rsidRPr="007803AE" w:rsidRDefault="0065358D"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1D463702" w14:textId="77777777" w:rsidR="0065358D" w:rsidRPr="007803AE" w:rsidRDefault="0065358D" w:rsidP="00891D32">
            <w:pPr>
              <w:rPr>
                <w:rFonts w:ascii="Museo Sans 300" w:hAnsi="Museo Sans 300" w:cs="Arial"/>
                <w:sz w:val="22"/>
                <w:szCs w:val="22"/>
              </w:rPr>
            </w:pPr>
            <w:r w:rsidRPr="007803AE">
              <w:rPr>
                <w:rFonts w:ascii="Museo Sans 300" w:hAnsi="Museo Sans 300" w:cs="Arial"/>
                <w:sz w:val="22"/>
                <w:szCs w:val="22"/>
              </w:rPr>
              <w:t>Intoxicación Aguda y Crónica.</w:t>
            </w:r>
            <w:r w:rsidRPr="007803AE">
              <w:rPr>
                <w:rFonts w:ascii="Museo Sans 300" w:hAnsi="Museo Sans 300" w:cs="Arial"/>
                <w:sz w:val="22"/>
                <w:szCs w:val="22"/>
              </w:rPr>
              <w:br/>
              <w:t>Daño Hepático, Renal y Cerebral.</w:t>
            </w:r>
            <w:r w:rsidRPr="007803AE">
              <w:rPr>
                <w:rFonts w:ascii="Museo Sans 300" w:hAnsi="Museo Sans 300" w:cs="Arial"/>
                <w:sz w:val="22"/>
                <w:szCs w:val="22"/>
              </w:rPr>
              <w:br/>
              <w:t>Dermatitis por Contacto.</w:t>
            </w:r>
            <w:r w:rsidRPr="007803AE">
              <w:rPr>
                <w:rFonts w:ascii="Museo Sans 300" w:hAnsi="Museo Sans 300" w:cs="Arial"/>
                <w:sz w:val="22"/>
                <w:szCs w:val="22"/>
              </w:rPr>
              <w:br/>
              <w:t>Neutropenia.</w:t>
            </w:r>
          </w:p>
        </w:tc>
      </w:tr>
      <w:tr w:rsidR="0065358D" w:rsidRPr="007803AE" w14:paraId="48F71CCC" w14:textId="77777777" w:rsidTr="00891D32">
        <w:trPr>
          <w:trHeight w:val="850"/>
        </w:trPr>
        <w:tc>
          <w:tcPr>
            <w:tcW w:w="3936" w:type="dxa"/>
            <w:vAlign w:val="center"/>
          </w:tcPr>
          <w:p w14:paraId="3BB46718" w14:textId="77777777" w:rsidR="0065358D" w:rsidRPr="007803AE" w:rsidRDefault="0065358D"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12E3D1DF" w14:textId="77777777" w:rsidR="0065358D" w:rsidRPr="007803AE" w:rsidRDefault="0065358D" w:rsidP="00891D32">
            <w:pPr>
              <w:rPr>
                <w:rFonts w:ascii="Museo Sans 300" w:hAnsi="Museo Sans 300" w:cs="Arial"/>
                <w:sz w:val="22"/>
                <w:szCs w:val="22"/>
              </w:rPr>
            </w:pPr>
            <w:r w:rsidRPr="007803AE">
              <w:rPr>
                <w:rFonts w:ascii="Museo Sans 300" w:hAnsi="Museo Sans 300" w:cs="Arial"/>
                <w:sz w:val="22"/>
                <w:szCs w:val="22"/>
              </w:rPr>
              <w:t>Fábrica de pigmentos, explosivos, pinturas y maderas. Insecticidas y controladores de malezas.</w:t>
            </w:r>
          </w:p>
        </w:tc>
      </w:tr>
      <w:tr w:rsidR="0065358D" w:rsidRPr="007803AE" w14:paraId="36BDC31E" w14:textId="77777777" w:rsidTr="00891D3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4B188E35" w14:textId="77777777" w:rsidR="0065358D" w:rsidRPr="007803AE" w:rsidRDefault="0065358D"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081467C4" w14:textId="77777777" w:rsidR="0065358D" w:rsidRPr="007803AE" w:rsidRDefault="0065358D"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11DD7BE2" w14:textId="77777777" w:rsidR="0065358D" w:rsidRPr="007803AE" w:rsidRDefault="0065358D"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78E650FC" w14:textId="77777777" w:rsidR="0065358D" w:rsidRPr="007803AE" w:rsidRDefault="0065358D"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3EDB0222" w14:textId="0016DDDF" w:rsidR="002D254F" w:rsidRPr="007803AE" w:rsidRDefault="002D254F"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5B" w14:textId="77777777" w:rsidTr="00346132">
        <w:tc>
          <w:tcPr>
            <w:tcW w:w="9464" w:type="dxa"/>
            <w:gridSpan w:val="2"/>
            <w:vAlign w:val="center"/>
          </w:tcPr>
          <w:p w14:paraId="2624F25A" w14:textId="77777777" w:rsidR="00346132" w:rsidRPr="007803AE" w:rsidRDefault="00346132" w:rsidP="00FD30FE">
            <w:pPr>
              <w:ind w:left="2880"/>
              <w:rPr>
                <w:rFonts w:ascii="Museo Sans 300" w:hAnsi="Museo Sans 300" w:cs="Arial"/>
                <w:b/>
                <w:sz w:val="22"/>
                <w:szCs w:val="22"/>
              </w:rPr>
            </w:pPr>
            <w:r w:rsidRPr="007803AE">
              <w:rPr>
                <w:rFonts w:ascii="Museo Sans 300" w:hAnsi="Museo Sans 300" w:cs="Arial"/>
                <w:b/>
                <w:sz w:val="22"/>
                <w:szCs w:val="22"/>
              </w:rPr>
              <w:t>FLUOR Y SUS COMPUESTOS</w:t>
            </w:r>
          </w:p>
        </w:tc>
      </w:tr>
      <w:tr w:rsidR="00346132" w:rsidRPr="007803AE" w14:paraId="2624F25E" w14:textId="77777777" w:rsidTr="00346132">
        <w:trPr>
          <w:trHeight w:val="850"/>
        </w:trPr>
        <w:tc>
          <w:tcPr>
            <w:tcW w:w="3936" w:type="dxa"/>
            <w:vAlign w:val="center"/>
          </w:tcPr>
          <w:p w14:paraId="2624F25C"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5D"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 xml:space="preserve">Osteo Condensación </w:t>
            </w:r>
            <w:r w:rsidR="00405955" w:rsidRPr="007803AE">
              <w:rPr>
                <w:rFonts w:ascii="Museo Sans 300" w:hAnsi="Museo Sans 300" w:cs="Arial"/>
                <w:sz w:val="22"/>
                <w:szCs w:val="22"/>
              </w:rPr>
              <w:t>Difusa,</w:t>
            </w:r>
            <w:r w:rsidRPr="007803AE">
              <w:rPr>
                <w:rFonts w:ascii="Museo Sans 300" w:hAnsi="Museo Sans 300" w:cs="Arial"/>
                <w:sz w:val="22"/>
                <w:szCs w:val="22"/>
              </w:rPr>
              <w:t xml:space="preserve"> Calcificaciones Ligamentarias.</w:t>
            </w:r>
          </w:p>
        </w:tc>
      </w:tr>
      <w:tr w:rsidR="00346132" w:rsidRPr="007803AE" w14:paraId="2624F261" w14:textId="77777777" w:rsidTr="00346132">
        <w:trPr>
          <w:trHeight w:val="850"/>
        </w:trPr>
        <w:tc>
          <w:tcPr>
            <w:tcW w:w="3936" w:type="dxa"/>
            <w:vAlign w:val="center"/>
          </w:tcPr>
          <w:p w14:paraId="2624F25F"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60" w14:textId="77777777" w:rsidR="00346132" w:rsidRPr="007803AE" w:rsidRDefault="00346132" w:rsidP="00397EE9">
            <w:pPr>
              <w:rPr>
                <w:rFonts w:ascii="Museo Sans 300" w:hAnsi="Museo Sans 300" w:cs="Arial"/>
                <w:sz w:val="22"/>
                <w:szCs w:val="22"/>
              </w:rPr>
            </w:pPr>
            <w:r w:rsidRPr="007803AE">
              <w:rPr>
                <w:rFonts w:ascii="Museo Sans 300" w:hAnsi="Museo Sans 300" w:cs="Arial"/>
                <w:sz w:val="22"/>
                <w:szCs w:val="22"/>
              </w:rPr>
              <w:t>Fabricación de vidrios, superfosfatos e Industria de cueros y pieles. Electrometalurgia y Fluoruros Inorgánicos.</w:t>
            </w:r>
          </w:p>
        </w:tc>
      </w:tr>
      <w:tr w:rsidR="00E55A39" w:rsidRPr="007803AE" w14:paraId="2624F266" w14:textId="77777777" w:rsidTr="00E55A39">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62" w14:textId="77777777" w:rsidR="00E55A39" w:rsidRPr="007803AE" w:rsidRDefault="00E55A39"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63" w14:textId="77777777" w:rsidR="00E55A39" w:rsidRPr="007803AE" w:rsidRDefault="00E55A39"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64" w14:textId="4B2B372E" w:rsidR="00E55A3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65" w14:textId="77777777" w:rsidR="00E55A39" w:rsidRPr="007803AE" w:rsidRDefault="00E55A3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23B2205" w14:textId="77777777" w:rsidR="00E13C95" w:rsidRPr="007803AE" w:rsidRDefault="00E13C95" w:rsidP="00A13D5B">
      <w:pPr>
        <w:rPr>
          <w:rFonts w:ascii="Museo Sans 300" w:hAnsi="Museo Sans 300" w:cs="Arial"/>
          <w:sz w:val="22"/>
          <w:szCs w:val="22"/>
        </w:rPr>
      </w:pPr>
    </w:p>
    <w:p w14:paraId="3FD32E5B" w14:textId="77777777" w:rsidR="00E13C95" w:rsidRPr="007803AE" w:rsidRDefault="00E13C95" w:rsidP="00A13D5B">
      <w:pPr>
        <w:rPr>
          <w:rFonts w:ascii="Museo Sans 300" w:hAnsi="Museo Sans 300" w:cs="Arial"/>
          <w:sz w:val="22"/>
          <w:szCs w:val="22"/>
        </w:rPr>
      </w:pP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1"/>
        <w:gridCol w:w="5339"/>
      </w:tblGrid>
      <w:tr w:rsidR="00346132" w:rsidRPr="007803AE" w14:paraId="2624F26C" w14:textId="77777777" w:rsidTr="00E55A39">
        <w:tc>
          <w:tcPr>
            <w:tcW w:w="9690" w:type="dxa"/>
            <w:gridSpan w:val="2"/>
            <w:vAlign w:val="center"/>
          </w:tcPr>
          <w:p w14:paraId="2624F26A" w14:textId="77777777" w:rsidR="003F6EB9" w:rsidRPr="007803AE" w:rsidRDefault="00346132" w:rsidP="003F6EB9">
            <w:pPr>
              <w:jc w:val="center"/>
              <w:rPr>
                <w:rFonts w:ascii="Museo Sans 300" w:hAnsi="Museo Sans 300" w:cs="Arial"/>
                <w:b/>
                <w:sz w:val="22"/>
                <w:szCs w:val="22"/>
              </w:rPr>
            </w:pPr>
            <w:r w:rsidRPr="007803AE">
              <w:rPr>
                <w:rFonts w:ascii="Museo Sans 300" w:hAnsi="Museo Sans 300" w:cs="Arial"/>
                <w:b/>
                <w:sz w:val="22"/>
                <w:szCs w:val="22"/>
              </w:rPr>
              <w:t>FORMOL</w:t>
            </w:r>
          </w:p>
          <w:p w14:paraId="2624F26B" w14:textId="49A7EA7C" w:rsidR="00346132" w:rsidRPr="007803AE" w:rsidRDefault="00346132" w:rsidP="003F6EB9">
            <w:pPr>
              <w:jc w:val="center"/>
              <w:rPr>
                <w:rFonts w:ascii="Museo Sans 300" w:hAnsi="Museo Sans 300" w:cs="Arial"/>
                <w:b/>
                <w:sz w:val="22"/>
                <w:szCs w:val="22"/>
              </w:rPr>
            </w:pPr>
            <w:r w:rsidRPr="007803AE">
              <w:rPr>
                <w:rFonts w:ascii="Museo Sans 300" w:hAnsi="Museo Sans 300" w:cs="Arial"/>
                <w:b/>
                <w:sz w:val="22"/>
                <w:szCs w:val="22"/>
              </w:rPr>
              <w:t>(</w:t>
            </w:r>
            <w:r w:rsidR="006157D3" w:rsidRPr="007803AE">
              <w:rPr>
                <w:rFonts w:ascii="Museo Sans 300" w:hAnsi="Museo Sans 300" w:cs="Arial"/>
                <w:b/>
                <w:sz w:val="22"/>
                <w:szCs w:val="22"/>
              </w:rPr>
              <w:t>Aldehído</w:t>
            </w:r>
            <w:r w:rsidRPr="007803AE">
              <w:rPr>
                <w:rFonts w:ascii="Museo Sans 300" w:hAnsi="Museo Sans 300" w:cs="Arial"/>
                <w:b/>
                <w:sz w:val="22"/>
                <w:szCs w:val="22"/>
              </w:rPr>
              <w:t xml:space="preserve"> Fórmico y sus Polímeros)</w:t>
            </w:r>
          </w:p>
        </w:tc>
      </w:tr>
      <w:tr w:rsidR="00346132" w:rsidRPr="007803AE" w14:paraId="2624F26F" w14:textId="77777777" w:rsidTr="00E55A39">
        <w:trPr>
          <w:trHeight w:val="850"/>
        </w:trPr>
        <w:tc>
          <w:tcPr>
            <w:tcW w:w="4351" w:type="dxa"/>
            <w:vAlign w:val="center"/>
          </w:tcPr>
          <w:p w14:paraId="2624F26D"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339" w:type="dxa"/>
            <w:vAlign w:val="center"/>
          </w:tcPr>
          <w:p w14:paraId="2624F26E"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Ulceras Cutáneas.</w:t>
            </w:r>
            <w:r w:rsidRPr="007803AE">
              <w:rPr>
                <w:rFonts w:ascii="Museo Sans 300" w:hAnsi="Museo Sans 300" w:cs="Arial"/>
                <w:sz w:val="22"/>
                <w:szCs w:val="22"/>
              </w:rPr>
              <w:br/>
              <w:t>Dermatitis Crónicas.</w:t>
            </w:r>
            <w:r w:rsidRPr="007803AE">
              <w:rPr>
                <w:rFonts w:ascii="Museo Sans 300" w:hAnsi="Museo Sans 300" w:cs="Arial"/>
                <w:sz w:val="22"/>
                <w:szCs w:val="22"/>
              </w:rPr>
              <w:br/>
              <w:t>Rinitis</w:t>
            </w:r>
            <w:r w:rsidRPr="007803AE">
              <w:rPr>
                <w:rFonts w:ascii="Museo Sans 300" w:hAnsi="Museo Sans 300" w:cs="Arial"/>
                <w:sz w:val="22"/>
                <w:szCs w:val="22"/>
              </w:rPr>
              <w:br/>
              <w:t>Asma Bronquial</w:t>
            </w:r>
          </w:p>
        </w:tc>
      </w:tr>
      <w:tr w:rsidR="00346132" w:rsidRPr="007803AE" w14:paraId="2624F272" w14:textId="77777777" w:rsidTr="00E55A39">
        <w:trPr>
          <w:trHeight w:val="850"/>
        </w:trPr>
        <w:tc>
          <w:tcPr>
            <w:tcW w:w="4351" w:type="dxa"/>
            <w:vAlign w:val="center"/>
          </w:tcPr>
          <w:p w14:paraId="2624F270"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339" w:type="dxa"/>
            <w:vAlign w:val="center"/>
          </w:tcPr>
          <w:p w14:paraId="2624F271"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Industria Química, Fábrica de Plásticos y Adhesivos, preparación de cueros, telas, sedas sintéticas y explosivos. Uso como desinfectante.</w:t>
            </w:r>
          </w:p>
        </w:tc>
      </w:tr>
      <w:tr w:rsidR="00F36317" w:rsidRPr="007803AE" w14:paraId="2624F277" w14:textId="77777777" w:rsidTr="00E55A39">
        <w:trPr>
          <w:trHeight w:val="850"/>
        </w:trPr>
        <w:tc>
          <w:tcPr>
            <w:tcW w:w="4351" w:type="dxa"/>
            <w:vAlign w:val="center"/>
          </w:tcPr>
          <w:p w14:paraId="2624F273" w14:textId="77777777" w:rsidR="00F36317" w:rsidRPr="007803AE" w:rsidRDefault="00F36317" w:rsidP="00346132">
            <w:pPr>
              <w:rPr>
                <w:rFonts w:ascii="Museo Sans 300" w:hAnsi="Museo Sans 300" w:cs="Arial"/>
                <w:b/>
                <w:sz w:val="22"/>
                <w:szCs w:val="22"/>
              </w:rPr>
            </w:pPr>
            <w:r w:rsidRPr="007803AE">
              <w:rPr>
                <w:rFonts w:ascii="Museo Sans 300" w:hAnsi="Museo Sans 300" w:cs="Arial"/>
                <w:b/>
                <w:sz w:val="22"/>
                <w:szCs w:val="22"/>
              </w:rPr>
              <w:t>MENOSCABO LABORAL</w:t>
            </w:r>
          </w:p>
        </w:tc>
        <w:tc>
          <w:tcPr>
            <w:tcW w:w="5339" w:type="dxa"/>
            <w:vAlign w:val="center"/>
          </w:tcPr>
          <w:p w14:paraId="2624F274" w14:textId="77777777" w:rsidR="00F36317" w:rsidRPr="007803AE" w:rsidRDefault="00F36317"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75" w14:textId="53F23F0D" w:rsidR="00F36317"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76" w14:textId="77777777" w:rsidR="00F36317" w:rsidRPr="007803AE" w:rsidRDefault="00F3631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346132" w:rsidRPr="007803AE" w14:paraId="2624F279" w14:textId="77777777" w:rsidTr="00E55A39">
        <w:tc>
          <w:tcPr>
            <w:tcW w:w="9690" w:type="dxa"/>
            <w:gridSpan w:val="2"/>
            <w:vAlign w:val="center"/>
          </w:tcPr>
          <w:p w14:paraId="2624F278" w14:textId="32AA5330" w:rsidR="00346132" w:rsidRPr="007803AE" w:rsidRDefault="00CA567A" w:rsidP="00FD30FE">
            <w:pPr>
              <w:ind w:left="2880"/>
              <w:rPr>
                <w:rFonts w:ascii="Museo Sans 300" w:hAnsi="Museo Sans 300" w:cs="Arial"/>
                <w:b/>
                <w:sz w:val="22"/>
                <w:szCs w:val="22"/>
              </w:rPr>
            </w:pPr>
            <w:r w:rsidRPr="007803AE">
              <w:rPr>
                <w:rFonts w:ascii="Museo Sans 300" w:hAnsi="Museo Sans 300" w:cs="Arial"/>
                <w:b/>
                <w:sz w:val="22"/>
                <w:szCs w:val="22"/>
              </w:rPr>
              <w:t>F</w:t>
            </w:r>
            <w:r w:rsidR="006157D3" w:rsidRPr="007803AE">
              <w:rPr>
                <w:rFonts w:ascii="Museo Sans 300" w:hAnsi="Museo Sans 300" w:cs="Arial"/>
                <w:b/>
                <w:sz w:val="22"/>
                <w:szCs w:val="22"/>
              </w:rPr>
              <w:t>Ó</w:t>
            </w:r>
            <w:r w:rsidR="00346132" w:rsidRPr="007803AE">
              <w:rPr>
                <w:rFonts w:ascii="Museo Sans 300" w:hAnsi="Museo Sans 300" w:cs="Arial"/>
                <w:b/>
                <w:sz w:val="22"/>
                <w:szCs w:val="22"/>
              </w:rPr>
              <w:t>SFORO Y SUS COMPUESTOS</w:t>
            </w:r>
          </w:p>
        </w:tc>
      </w:tr>
      <w:tr w:rsidR="00346132" w:rsidRPr="007803AE" w14:paraId="2624F27C" w14:textId="77777777" w:rsidTr="00E55A39">
        <w:trPr>
          <w:trHeight w:val="850"/>
        </w:trPr>
        <w:tc>
          <w:tcPr>
            <w:tcW w:w="4351" w:type="dxa"/>
            <w:vAlign w:val="center"/>
          </w:tcPr>
          <w:p w14:paraId="2624F27A"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339" w:type="dxa"/>
            <w:vAlign w:val="center"/>
          </w:tcPr>
          <w:p w14:paraId="2624F27B"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Dermatitis por Contacto Aguda o Crónica.</w:t>
            </w:r>
            <w:r w:rsidRPr="007803AE">
              <w:rPr>
                <w:rFonts w:ascii="Museo Sans 300" w:hAnsi="Museo Sans 300" w:cs="Arial"/>
                <w:sz w:val="22"/>
                <w:szCs w:val="22"/>
              </w:rPr>
              <w:br/>
              <w:t>Osteomalacia Generalizada.</w:t>
            </w:r>
            <w:r w:rsidRPr="007803AE">
              <w:rPr>
                <w:rFonts w:ascii="Museo Sans 300" w:hAnsi="Museo Sans 300" w:cs="Arial"/>
                <w:sz w:val="22"/>
                <w:szCs w:val="22"/>
              </w:rPr>
              <w:br/>
              <w:t>Necrosis del Maxilar.</w:t>
            </w:r>
          </w:p>
        </w:tc>
      </w:tr>
      <w:tr w:rsidR="00346132" w:rsidRPr="007803AE" w14:paraId="2624F27F" w14:textId="77777777" w:rsidTr="00E55A39">
        <w:trPr>
          <w:trHeight w:val="850"/>
        </w:trPr>
        <w:tc>
          <w:tcPr>
            <w:tcW w:w="4351" w:type="dxa"/>
            <w:vAlign w:val="center"/>
          </w:tcPr>
          <w:p w14:paraId="2624F27D"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339" w:type="dxa"/>
            <w:vAlign w:val="center"/>
          </w:tcPr>
          <w:p w14:paraId="2624F27E" w14:textId="77777777" w:rsidR="00346132" w:rsidRPr="007803AE" w:rsidRDefault="00346132" w:rsidP="00346132">
            <w:pPr>
              <w:rPr>
                <w:rFonts w:ascii="Museo Sans 300" w:hAnsi="Museo Sans 300" w:cs="Arial"/>
                <w:sz w:val="22"/>
                <w:szCs w:val="22"/>
              </w:rPr>
            </w:pPr>
            <w:r w:rsidRPr="007803AE">
              <w:rPr>
                <w:rFonts w:ascii="Museo Sans 300" w:hAnsi="Museo Sans 300" w:cs="Arial"/>
                <w:sz w:val="22"/>
                <w:szCs w:val="22"/>
              </w:rPr>
              <w:t>Elaboración del Fósforo, Fertilizantes y Explosivos, Fabricación de cajas de fósforos (tiras de rascado).</w:t>
            </w:r>
          </w:p>
        </w:tc>
      </w:tr>
      <w:tr w:rsidR="00E55A39" w:rsidRPr="007803AE" w14:paraId="2624F284" w14:textId="77777777" w:rsidTr="00E55A39">
        <w:trPr>
          <w:trHeight w:val="850"/>
        </w:trPr>
        <w:tc>
          <w:tcPr>
            <w:tcW w:w="4351" w:type="dxa"/>
            <w:tcBorders>
              <w:top w:val="single" w:sz="4" w:space="0" w:color="000000"/>
              <w:left w:val="single" w:sz="4" w:space="0" w:color="000000"/>
              <w:bottom w:val="single" w:sz="4" w:space="0" w:color="000000"/>
              <w:right w:val="single" w:sz="4" w:space="0" w:color="000000"/>
            </w:tcBorders>
            <w:vAlign w:val="center"/>
          </w:tcPr>
          <w:p w14:paraId="2624F280" w14:textId="77777777" w:rsidR="00E55A39" w:rsidRPr="007803AE" w:rsidRDefault="00E55A39"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339" w:type="dxa"/>
            <w:tcBorders>
              <w:top w:val="single" w:sz="4" w:space="0" w:color="000000"/>
              <w:left w:val="single" w:sz="4" w:space="0" w:color="000000"/>
              <w:bottom w:val="single" w:sz="4" w:space="0" w:color="000000"/>
              <w:right w:val="single" w:sz="4" w:space="0" w:color="000000"/>
            </w:tcBorders>
            <w:vAlign w:val="center"/>
          </w:tcPr>
          <w:p w14:paraId="2624F281" w14:textId="77777777" w:rsidR="00E55A39" w:rsidRPr="007803AE" w:rsidRDefault="00E55A39" w:rsidP="00654C05">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82" w14:textId="4B4639C5" w:rsidR="00E55A3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83" w14:textId="77777777" w:rsidR="00E55A39" w:rsidRPr="007803AE" w:rsidRDefault="00E55A3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B130F0D" w14:textId="77777777" w:rsidR="00A13D5B" w:rsidRPr="007803AE" w:rsidRDefault="00A13D5B" w:rsidP="00517453">
      <w:pPr>
        <w:ind w:left="2880"/>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346132" w:rsidRPr="007803AE" w14:paraId="2624F287" w14:textId="77777777" w:rsidTr="00346132">
        <w:tc>
          <w:tcPr>
            <w:tcW w:w="9464" w:type="dxa"/>
            <w:gridSpan w:val="2"/>
            <w:vAlign w:val="center"/>
          </w:tcPr>
          <w:p w14:paraId="2624F286" w14:textId="77777777" w:rsidR="00812AEE" w:rsidRPr="007803AE" w:rsidRDefault="00346132" w:rsidP="00FD30FE">
            <w:pPr>
              <w:jc w:val="center"/>
              <w:rPr>
                <w:rFonts w:ascii="Museo Sans 300" w:hAnsi="Museo Sans 300" w:cs="Arial"/>
                <w:b/>
                <w:sz w:val="22"/>
                <w:szCs w:val="22"/>
              </w:rPr>
            </w:pPr>
            <w:r w:rsidRPr="007803AE">
              <w:rPr>
                <w:rFonts w:ascii="Museo Sans 300" w:hAnsi="Museo Sans 300" w:cs="Arial"/>
                <w:b/>
                <w:sz w:val="22"/>
                <w:szCs w:val="22"/>
              </w:rPr>
              <w:t>HIDROCARBUROS ALIFÁTICOS</w:t>
            </w:r>
            <w:r w:rsidRPr="007803AE">
              <w:rPr>
                <w:rFonts w:ascii="Museo Sans 300" w:hAnsi="Museo Sans 300" w:cs="Arial"/>
                <w:b/>
                <w:sz w:val="22"/>
                <w:szCs w:val="22"/>
              </w:rPr>
              <w:br/>
              <w:t xml:space="preserve">(Diclorometano – Triclorometano – Tribomometano – Tricloroetano – </w:t>
            </w:r>
            <w:r w:rsidR="00405955" w:rsidRPr="007803AE">
              <w:rPr>
                <w:rFonts w:ascii="Museo Sans 300" w:hAnsi="Museo Sans 300" w:cs="Arial"/>
                <w:b/>
                <w:sz w:val="22"/>
                <w:szCs w:val="22"/>
              </w:rPr>
              <w:t>Dicloroetileno</w:t>
            </w:r>
            <w:r w:rsidRPr="007803AE">
              <w:rPr>
                <w:rFonts w:ascii="Museo Sans 300" w:hAnsi="Museo Sans 300" w:cs="Arial"/>
                <w:b/>
                <w:sz w:val="22"/>
                <w:szCs w:val="22"/>
              </w:rPr>
              <w:t xml:space="preserve"> – Tricloro</w:t>
            </w:r>
            <w:r w:rsidRPr="007803AE">
              <w:rPr>
                <w:rFonts w:ascii="Museo Sans 300" w:hAnsi="Museo Sans 300" w:cs="Arial"/>
                <w:b/>
                <w:sz w:val="22"/>
                <w:szCs w:val="22"/>
              </w:rPr>
              <w:br/>
              <w:t>etileno – Dicloropropano – Clorobutadieno – Cloruro de Metileno – Tetracloruro de Carbono)</w:t>
            </w:r>
          </w:p>
        </w:tc>
      </w:tr>
      <w:tr w:rsidR="00346132" w:rsidRPr="007803AE" w14:paraId="2624F28A" w14:textId="77777777" w:rsidTr="00346132">
        <w:trPr>
          <w:trHeight w:val="850"/>
        </w:trPr>
        <w:tc>
          <w:tcPr>
            <w:tcW w:w="3936" w:type="dxa"/>
            <w:vAlign w:val="center"/>
          </w:tcPr>
          <w:p w14:paraId="2624F288"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89" w14:textId="77777777" w:rsidR="00346132" w:rsidRPr="007803AE" w:rsidRDefault="00812AEE" w:rsidP="00346132">
            <w:pPr>
              <w:rPr>
                <w:rFonts w:ascii="Museo Sans 300" w:hAnsi="Museo Sans 300" w:cs="Arial"/>
                <w:sz w:val="22"/>
                <w:szCs w:val="22"/>
              </w:rPr>
            </w:pPr>
            <w:r w:rsidRPr="007803AE">
              <w:rPr>
                <w:rFonts w:ascii="Museo Sans 300" w:hAnsi="Museo Sans 300" w:cs="Arial"/>
                <w:sz w:val="22"/>
                <w:szCs w:val="22"/>
              </w:rPr>
              <w:t>Depresión del Sistema Nervioso Central.</w:t>
            </w:r>
            <w:r w:rsidRPr="007803AE">
              <w:rPr>
                <w:rFonts w:ascii="Museo Sans 300" w:hAnsi="Museo Sans 300" w:cs="Arial"/>
                <w:sz w:val="22"/>
                <w:szCs w:val="22"/>
              </w:rPr>
              <w:br/>
              <w:t xml:space="preserve">Neuritis </w:t>
            </w:r>
            <w:r w:rsidR="00FD30FE" w:rsidRPr="007803AE">
              <w:rPr>
                <w:rFonts w:ascii="Museo Sans 300" w:hAnsi="Museo Sans 300" w:cs="Arial"/>
                <w:sz w:val="22"/>
                <w:szCs w:val="22"/>
              </w:rPr>
              <w:t>Óptica</w:t>
            </w:r>
            <w:r w:rsidRPr="007803AE">
              <w:rPr>
                <w:rFonts w:ascii="Museo Sans 300" w:hAnsi="Museo Sans 300" w:cs="Arial"/>
                <w:sz w:val="22"/>
                <w:szCs w:val="22"/>
              </w:rPr>
              <w:t xml:space="preserve"> y Trigeminal.</w:t>
            </w:r>
            <w:r w:rsidRPr="007803AE">
              <w:rPr>
                <w:rFonts w:ascii="Museo Sans 300" w:hAnsi="Museo Sans 300" w:cs="Arial"/>
                <w:sz w:val="22"/>
                <w:szCs w:val="22"/>
              </w:rPr>
              <w:br/>
              <w:t>Dermatitis Crónica.</w:t>
            </w:r>
            <w:r w:rsidRPr="007803AE">
              <w:rPr>
                <w:rFonts w:ascii="Museo Sans 300" w:hAnsi="Museo Sans 300" w:cs="Arial"/>
                <w:sz w:val="22"/>
                <w:szCs w:val="22"/>
              </w:rPr>
              <w:br/>
              <w:t>Hepatitis Fulminante.</w:t>
            </w:r>
            <w:r w:rsidRPr="007803AE">
              <w:rPr>
                <w:rFonts w:ascii="Museo Sans 300" w:hAnsi="Museo Sans 300" w:cs="Arial"/>
                <w:sz w:val="22"/>
                <w:szCs w:val="22"/>
              </w:rPr>
              <w:br/>
              <w:t>Insuficiencia Renal.</w:t>
            </w:r>
            <w:r w:rsidRPr="007803AE">
              <w:rPr>
                <w:rFonts w:ascii="Museo Sans 300" w:hAnsi="Museo Sans 300" w:cs="Arial"/>
                <w:sz w:val="22"/>
                <w:szCs w:val="22"/>
              </w:rPr>
              <w:br/>
              <w:t>Edema Pulmonar.</w:t>
            </w:r>
            <w:r w:rsidRPr="007803AE">
              <w:rPr>
                <w:rFonts w:ascii="Museo Sans 300" w:hAnsi="Museo Sans 300" w:cs="Arial"/>
                <w:sz w:val="22"/>
                <w:szCs w:val="22"/>
              </w:rPr>
              <w:br/>
              <w:t>Síndrome Coleriforme.</w:t>
            </w:r>
            <w:r w:rsidRPr="007803AE">
              <w:rPr>
                <w:rFonts w:ascii="Museo Sans 300" w:hAnsi="Museo Sans 300" w:cs="Arial"/>
                <w:sz w:val="22"/>
                <w:szCs w:val="22"/>
              </w:rPr>
              <w:br/>
              <w:t>Daño Orgánico Cerebral Crónico.</w:t>
            </w:r>
          </w:p>
        </w:tc>
      </w:tr>
      <w:tr w:rsidR="00346132" w:rsidRPr="007803AE" w14:paraId="2624F28D" w14:textId="77777777" w:rsidTr="00346132">
        <w:trPr>
          <w:trHeight w:val="850"/>
        </w:trPr>
        <w:tc>
          <w:tcPr>
            <w:tcW w:w="3936" w:type="dxa"/>
            <w:vAlign w:val="center"/>
          </w:tcPr>
          <w:p w14:paraId="2624F28B" w14:textId="77777777" w:rsidR="00346132" w:rsidRPr="007803AE" w:rsidRDefault="00346132" w:rsidP="003461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8C" w14:textId="77777777" w:rsidR="00346132" w:rsidRPr="007803AE" w:rsidRDefault="00812AEE" w:rsidP="00346132">
            <w:pPr>
              <w:rPr>
                <w:rFonts w:ascii="Museo Sans 300" w:hAnsi="Museo Sans 300" w:cs="Arial"/>
                <w:sz w:val="22"/>
                <w:szCs w:val="22"/>
              </w:rPr>
            </w:pPr>
            <w:r w:rsidRPr="007803AE">
              <w:rPr>
                <w:rFonts w:ascii="Museo Sans 300" w:hAnsi="Museo Sans 300" w:cs="Arial"/>
                <w:sz w:val="22"/>
                <w:szCs w:val="22"/>
              </w:rPr>
              <w:t>Empleo y preparación de solventes y diluyentes de materias primas de la Industria Química, Extintores de incendio y Anestesia.</w:t>
            </w:r>
          </w:p>
        </w:tc>
      </w:tr>
      <w:tr w:rsidR="00E55A39" w:rsidRPr="007803AE" w14:paraId="2624F292" w14:textId="77777777" w:rsidTr="00E55A39">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8E" w14:textId="77777777" w:rsidR="00E55A39" w:rsidRPr="007803AE" w:rsidRDefault="00E55A39"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8F" w14:textId="77777777" w:rsidR="00E55A39" w:rsidRPr="007803AE" w:rsidRDefault="00E55A39"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90" w14:textId="34280344" w:rsidR="00E55A3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91" w14:textId="77777777" w:rsidR="00E55A39" w:rsidRPr="007803AE" w:rsidRDefault="00E55A3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55601097" w14:textId="022862E6" w:rsidR="00A13D5B" w:rsidRPr="007803AE" w:rsidRDefault="00A13D5B" w:rsidP="00D8160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A13D5B" w:rsidRPr="007803AE" w14:paraId="221B9D6B" w14:textId="77777777" w:rsidTr="00891D32">
        <w:tc>
          <w:tcPr>
            <w:tcW w:w="9464" w:type="dxa"/>
            <w:gridSpan w:val="2"/>
            <w:vAlign w:val="center"/>
          </w:tcPr>
          <w:p w14:paraId="16BE6B00" w14:textId="77777777" w:rsidR="00A13D5B" w:rsidRPr="007803AE" w:rsidRDefault="00A13D5B" w:rsidP="00891D32">
            <w:pPr>
              <w:jc w:val="center"/>
              <w:rPr>
                <w:rFonts w:ascii="Museo Sans 300" w:hAnsi="Museo Sans 300" w:cs="Arial"/>
                <w:b/>
                <w:sz w:val="22"/>
                <w:szCs w:val="22"/>
              </w:rPr>
            </w:pPr>
            <w:r w:rsidRPr="007803AE">
              <w:rPr>
                <w:rFonts w:ascii="Museo Sans 300" w:hAnsi="Museo Sans 300" w:cs="Arial"/>
                <w:b/>
                <w:sz w:val="22"/>
                <w:szCs w:val="22"/>
              </w:rPr>
              <w:t>HIDROCARBUROS AROMÁTICOS</w:t>
            </w:r>
            <w:r w:rsidRPr="007803AE">
              <w:rPr>
                <w:rFonts w:ascii="Museo Sans 300" w:hAnsi="Museo Sans 300" w:cs="Arial"/>
                <w:b/>
                <w:sz w:val="22"/>
                <w:szCs w:val="22"/>
              </w:rPr>
              <w:br/>
              <w:t>(Monoclorobenceno – Monobromobenceno – Hexaclorobenceno – Hexacloronaftaleno – Bifenilos Policlorados)</w:t>
            </w:r>
          </w:p>
        </w:tc>
      </w:tr>
      <w:tr w:rsidR="00A13D5B" w:rsidRPr="007803AE" w14:paraId="5F3A2596" w14:textId="77777777" w:rsidTr="00891D32">
        <w:trPr>
          <w:trHeight w:val="268"/>
        </w:trPr>
        <w:tc>
          <w:tcPr>
            <w:tcW w:w="3936" w:type="dxa"/>
            <w:vAlign w:val="center"/>
          </w:tcPr>
          <w:p w14:paraId="1872D11D" w14:textId="77777777" w:rsidR="00A13D5B" w:rsidRPr="007803AE" w:rsidRDefault="00A13D5B"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07CD04B4" w14:textId="77777777" w:rsidR="00A13D5B" w:rsidRPr="007803AE" w:rsidRDefault="00A13D5B" w:rsidP="00891D32">
            <w:pPr>
              <w:rPr>
                <w:rFonts w:ascii="Museo Sans 300" w:hAnsi="Museo Sans 300" w:cs="Arial"/>
                <w:sz w:val="22"/>
                <w:szCs w:val="22"/>
              </w:rPr>
            </w:pPr>
            <w:r w:rsidRPr="007803AE">
              <w:rPr>
                <w:rFonts w:ascii="Museo Sans 300" w:hAnsi="Museo Sans 300" w:cs="Arial"/>
                <w:sz w:val="22"/>
                <w:szCs w:val="22"/>
              </w:rPr>
              <w:t>Acné.</w:t>
            </w:r>
            <w:r w:rsidRPr="007803AE">
              <w:rPr>
                <w:rFonts w:ascii="Museo Sans 300" w:hAnsi="Museo Sans 300" w:cs="Arial"/>
                <w:sz w:val="22"/>
                <w:szCs w:val="22"/>
              </w:rPr>
              <w:br/>
              <w:t>Porfiria Cutánea Bulosa.</w:t>
            </w:r>
            <w:r w:rsidRPr="007803AE">
              <w:rPr>
                <w:rFonts w:ascii="Museo Sans 300" w:hAnsi="Museo Sans 300" w:cs="Arial"/>
                <w:sz w:val="22"/>
                <w:szCs w:val="22"/>
              </w:rPr>
              <w:br/>
              <w:t>Polineuropatías.</w:t>
            </w:r>
            <w:r w:rsidRPr="007803AE">
              <w:rPr>
                <w:rFonts w:ascii="Museo Sans 300" w:hAnsi="Museo Sans 300" w:cs="Arial"/>
                <w:sz w:val="22"/>
                <w:szCs w:val="22"/>
              </w:rPr>
              <w:br/>
              <w:t>Dermatitis Crónica.</w:t>
            </w:r>
            <w:r w:rsidRPr="007803AE">
              <w:rPr>
                <w:rFonts w:ascii="Museo Sans 300" w:hAnsi="Museo Sans 300" w:cs="Arial"/>
                <w:sz w:val="22"/>
                <w:szCs w:val="22"/>
              </w:rPr>
              <w:br/>
              <w:t>Daño Orgánico Cerebral Crónico.</w:t>
            </w:r>
          </w:p>
        </w:tc>
      </w:tr>
      <w:tr w:rsidR="00A13D5B" w:rsidRPr="007803AE" w14:paraId="6ABF0CB5" w14:textId="77777777" w:rsidTr="00891D32">
        <w:trPr>
          <w:trHeight w:val="850"/>
        </w:trPr>
        <w:tc>
          <w:tcPr>
            <w:tcW w:w="3936" w:type="dxa"/>
            <w:vAlign w:val="center"/>
          </w:tcPr>
          <w:p w14:paraId="54C0CE2C" w14:textId="77777777" w:rsidR="00A13D5B" w:rsidRPr="007803AE" w:rsidRDefault="00A13D5B"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03B2504B" w14:textId="77777777" w:rsidR="00A13D5B" w:rsidRPr="007803AE" w:rsidRDefault="00A13D5B" w:rsidP="00891D32">
            <w:pPr>
              <w:rPr>
                <w:rFonts w:ascii="Museo Sans 300" w:hAnsi="Museo Sans 300" w:cs="Arial"/>
                <w:sz w:val="22"/>
                <w:szCs w:val="22"/>
              </w:rPr>
            </w:pPr>
            <w:r w:rsidRPr="007803AE">
              <w:rPr>
                <w:rFonts w:ascii="Museo Sans 300" w:hAnsi="Museo Sans 300" w:cs="Arial"/>
                <w:sz w:val="22"/>
                <w:szCs w:val="22"/>
              </w:rPr>
              <w:t>Fábricas de barnices, adhesivos, aislantes eléctricos, sistemas de refrigeración y solventes clorados.</w:t>
            </w:r>
          </w:p>
        </w:tc>
      </w:tr>
      <w:tr w:rsidR="00A13D5B" w:rsidRPr="007803AE" w14:paraId="2B5F4D62" w14:textId="77777777" w:rsidTr="00891D3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3E577630" w14:textId="77777777" w:rsidR="00A13D5B" w:rsidRPr="007803AE" w:rsidRDefault="00A13D5B"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3C5DE1A2" w14:textId="77777777" w:rsidR="00A13D5B" w:rsidRPr="007803AE" w:rsidRDefault="00A13D5B"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78A5E7A7" w14:textId="77777777" w:rsidR="00A13D5B" w:rsidRPr="007803AE" w:rsidRDefault="00A13D5B"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0FB4EFC7" w14:textId="77777777" w:rsidR="00A13D5B" w:rsidRPr="007803AE" w:rsidRDefault="00A13D5B"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A3" w14:textId="77777777" w:rsidR="00AC5C0F" w:rsidRPr="007803AE" w:rsidRDefault="00AC5C0F" w:rsidP="00EA556F">
      <w:pPr>
        <w:ind w:left="2880"/>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A5" w14:textId="77777777" w:rsidTr="00812AEE">
        <w:tc>
          <w:tcPr>
            <w:tcW w:w="9464" w:type="dxa"/>
            <w:gridSpan w:val="2"/>
            <w:vAlign w:val="center"/>
          </w:tcPr>
          <w:p w14:paraId="2624F2A4" w14:textId="49EE3627" w:rsidR="00812AEE" w:rsidRPr="007803AE" w:rsidRDefault="00EA556F" w:rsidP="00CA567A">
            <w:pPr>
              <w:jc w:val="center"/>
              <w:rPr>
                <w:rFonts w:ascii="Museo Sans 300" w:hAnsi="Museo Sans 300" w:cs="Arial"/>
                <w:b/>
                <w:sz w:val="22"/>
                <w:szCs w:val="22"/>
              </w:rPr>
            </w:pPr>
            <w:r w:rsidRPr="007803AE">
              <w:rPr>
                <w:rFonts w:ascii="Museo Sans 300" w:hAnsi="Museo Sans 300" w:cs="Arial"/>
                <w:b/>
                <w:sz w:val="22"/>
                <w:szCs w:val="22"/>
              </w:rPr>
              <w:t>HIDR</w:t>
            </w:r>
            <w:r w:rsidR="006157D3" w:rsidRPr="007803AE">
              <w:rPr>
                <w:rFonts w:ascii="Museo Sans 300" w:hAnsi="Museo Sans 300" w:cs="Arial"/>
                <w:b/>
                <w:sz w:val="22"/>
                <w:szCs w:val="22"/>
              </w:rPr>
              <w:t>Ó</w:t>
            </w:r>
            <w:r w:rsidR="00812AEE" w:rsidRPr="007803AE">
              <w:rPr>
                <w:rFonts w:ascii="Museo Sans 300" w:hAnsi="Museo Sans 300" w:cs="Arial"/>
                <w:b/>
                <w:sz w:val="22"/>
                <w:szCs w:val="22"/>
              </w:rPr>
              <w:t>GENO SULFURADO</w:t>
            </w:r>
          </w:p>
        </w:tc>
      </w:tr>
      <w:tr w:rsidR="00812AEE" w:rsidRPr="007803AE" w14:paraId="2624F2A8" w14:textId="77777777" w:rsidTr="00812AEE">
        <w:trPr>
          <w:trHeight w:val="850"/>
        </w:trPr>
        <w:tc>
          <w:tcPr>
            <w:tcW w:w="3936" w:type="dxa"/>
            <w:vAlign w:val="center"/>
          </w:tcPr>
          <w:p w14:paraId="2624F2A6"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A7"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Asfixia Aguda por Inhibición enzimática Celular y Muerte.</w:t>
            </w:r>
          </w:p>
        </w:tc>
      </w:tr>
      <w:tr w:rsidR="00812AEE" w:rsidRPr="007803AE" w14:paraId="2624F2AB" w14:textId="77777777" w:rsidTr="00397EE9">
        <w:trPr>
          <w:trHeight w:val="1323"/>
        </w:trPr>
        <w:tc>
          <w:tcPr>
            <w:tcW w:w="3936" w:type="dxa"/>
            <w:vAlign w:val="center"/>
          </w:tcPr>
          <w:p w14:paraId="2624F2A9"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AA" w14:textId="77777777" w:rsidR="00812AEE" w:rsidRPr="007803AE" w:rsidRDefault="00812AEE" w:rsidP="00397EE9">
            <w:pPr>
              <w:rPr>
                <w:rFonts w:ascii="Museo Sans 300" w:hAnsi="Museo Sans 300" w:cs="Arial"/>
                <w:sz w:val="22"/>
                <w:szCs w:val="22"/>
              </w:rPr>
            </w:pPr>
            <w:r w:rsidRPr="007803AE">
              <w:rPr>
                <w:rFonts w:ascii="Museo Sans 300" w:hAnsi="Museo Sans 300" w:cs="Arial"/>
                <w:sz w:val="22"/>
                <w:szCs w:val="22"/>
              </w:rPr>
              <w:t>Fábrica de Hidrógeno Sulfurado para la elaboración de jabones, anilinas, textiles sintéticos y Carbonato de Bario. Inhalación de materia orgánica descompuesta en mataderos, pescaderías, barcos de pesca, curtiembres, alcantarillas y pozos profundos.</w:t>
            </w:r>
          </w:p>
        </w:tc>
      </w:tr>
      <w:tr w:rsidR="00FE57EA" w:rsidRPr="007803AE" w14:paraId="2624F2AE" w14:textId="77777777" w:rsidTr="00FE57EA">
        <w:trPr>
          <w:trHeight w:val="1323"/>
        </w:trPr>
        <w:tc>
          <w:tcPr>
            <w:tcW w:w="3936" w:type="dxa"/>
            <w:tcBorders>
              <w:top w:val="single" w:sz="4" w:space="0" w:color="000000"/>
              <w:left w:val="single" w:sz="4" w:space="0" w:color="000000"/>
              <w:bottom w:val="single" w:sz="4" w:space="0" w:color="000000"/>
              <w:right w:val="single" w:sz="4" w:space="0" w:color="000000"/>
            </w:tcBorders>
            <w:vAlign w:val="center"/>
          </w:tcPr>
          <w:p w14:paraId="2624F2AC" w14:textId="77777777" w:rsidR="00FE57EA" w:rsidRPr="007803AE" w:rsidRDefault="00FE57E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AD" w14:textId="77777777" w:rsidR="00FE57EA" w:rsidRPr="007803AE" w:rsidRDefault="00302C60" w:rsidP="00302C60">
            <w:pPr>
              <w:rPr>
                <w:rFonts w:ascii="Museo Sans 300" w:hAnsi="Museo Sans 300" w:cs="Arial"/>
                <w:sz w:val="22"/>
                <w:szCs w:val="22"/>
              </w:rPr>
            </w:pPr>
            <w:r w:rsidRPr="007803AE">
              <w:rPr>
                <w:rFonts w:ascii="Museo Sans 300" w:hAnsi="Museo Sans 300" w:cs="Arial"/>
                <w:sz w:val="22"/>
                <w:szCs w:val="22"/>
              </w:rPr>
              <w:t>Fallecimiento.</w:t>
            </w:r>
          </w:p>
        </w:tc>
      </w:tr>
    </w:tbl>
    <w:p w14:paraId="40D86887" w14:textId="77777777" w:rsidR="002B00C1" w:rsidRPr="007803AE" w:rsidRDefault="002B00C1"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B1" w14:textId="77777777" w:rsidTr="00812AEE">
        <w:tc>
          <w:tcPr>
            <w:tcW w:w="9464" w:type="dxa"/>
            <w:gridSpan w:val="2"/>
            <w:vAlign w:val="center"/>
          </w:tcPr>
          <w:p w14:paraId="2624F2B0" w14:textId="52A04DC2" w:rsidR="00812AEE" w:rsidRPr="007803AE" w:rsidRDefault="00812AEE" w:rsidP="00812AEE">
            <w:pPr>
              <w:jc w:val="center"/>
              <w:rPr>
                <w:rFonts w:ascii="Museo Sans 300" w:hAnsi="Museo Sans 300" w:cs="Arial"/>
                <w:b/>
                <w:sz w:val="22"/>
                <w:szCs w:val="22"/>
              </w:rPr>
            </w:pPr>
            <w:r w:rsidRPr="007803AE">
              <w:rPr>
                <w:rFonts w:ascii="Museo Sans 300" w:hAnsi="Museo Sans 300" w:cs="Arial"/>
                <w:b/>
                <w:sz w:val="22"/>
                <w:szCs w:val="22"/>
              </w:rPr>
              <w:t>HIERRO</w:t>
            </w:r>
            <w:r w:rsidRPr="007803AE">
              <w:rPr>
                <w:rFonts w:ascii="Museo Sans 300" w:hAnsi="Museo Sans 300" w:cs="Arial"/>
                <w:b/>
                <w:sz w:val="22"/>
                <w:szCs w:val="22"/>
              </w:rPr>
              <w:br/>
              <w:t xml:space="preserve">(Humos y Polvos de </w:t>
            </w:r>
            <w:r w:rsidR="0018269D" w:rsidRPr="007803AE">
              <w:rPr>
                <w:rFonts w:ascii="Museo Sans 300" w:hAnsi="Museo Sans 300" w:cs="Arial"/>
                <w:b/>
                <w:sz w:val="22"/>
                <w:szCs w:val="22"/>
              </w:rPr>
              <w:t>Óxido</w:t>
            </w:r>
            <w:r w:rsidRPr="007803AE">
              <w:rPr>
                <w:rFonts w:ascii="Museo Sans 300" w:hAnsi="Museo Sans 300" w:cs="Arial"/>
                <w:b/>
                <w:sz w:val="22"/>
                <w:szCs w:val="22"/>
              </w:rPr>
              <w:t xml:space="preserve"> de Hierro)</w:t>
            </w:r>
          </w:p>
        </w:tc>
      </w:tr>
      <w:tr w:rsidR="00812AEE" w:rsidRPr="007803AE" w14:paraId="2624F2B4" w14:textId="77777777" w:rsidTr="00812AEE">
        <w:trPr>
          <w:trHeight w:val="850"/>
        </w:trPr>
        <w:tc>
          <w:tcPr>
            <w:tcW w:w="3936" w:type="dxa"/>
            <w:vAlign w:val="center"/>
          </w:tcPr>
          <w:p w14:paraId="2624F2B2"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B3"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Siderosis o Fibrosis Pulmonar Crónica, con signología radiológica según la “Clasificación Internacional de Radiografías de la O.I.T.”</w:t>
            </w:r>
          </w:p>
        </w:tc>
      </w:tr>
      <w:tr w:rsidR="00812AEE" w:rsidRPr="007803AE" w14:paraId="2624F2B7" w14:textId="77777777" w:rsidTr="00397EE9">
        <w:trPr>
          <w:trHeight w:val="646"/>
        </w:trPr>
        <w:tc>
          <w:tcPr>
            <w:tcW w:w="3936" w:type="dxa"/>
            <w:vAlign w:val="center"/>
          </w:tcPr>
          <w:p w14:paraId="2624F2B5"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B6" w14:textId="5884F5A1"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 xml:space="preserve">Minería de Hierro. Trabajos que exponen a los polvos de </w:t>
            </w:r>
            <w:r w:rsidR="0018269D" w:rsidRPr="007803AE">
              <w:rPr>
                <w:rFonts w:ascii="Museo Sans 300" w:hAnsi="Museo Sans 300" w:cs="Arial"/>
                <w:sz w:val="22"/>
                <w:szCs w:val="22"/>
              </w:rPr>
              <w:t>Óxido</w:t>
            </w:r>
            <w:r w:rsidRPr="007803AE">
              <w:rPr>
                <w:rFonts w:ascii="Museo Sans 300" w:hAnsi="Museo Sans 300" w:cs="Arial"/>
                <w:sz w:val="22"/>
                <w:szCs w:val="22"/>
              </w:rPr>
              <w:t xml:space="preserve"> de Hierro.</w:t>
            </w:r>
          </w:p>
        </w:tc>
      </w:tr>
      <w:tr w:rsidR="0080672A" w:rsidRPr="007803AE" w14:paraId="2624F2BC" w14:textId="77777777" w:rsidTr="0080672A">
        <w:trPr>
          <w:trHeight w:val="646"/>
        </w:trPr>
        <w:tc>
          <w:tcPr>
            <w:tcW w:w="3936" w:type="dxa"/>
            <w:tcBorders>
              <w:top w:val="single" w:sz="4" w:space="0" w:color="000000"/>
              <w:left w:val="single" w:sz="4" w:space="0" w:color="000000"/>
              <w:bottom w:val="single" w:sz="4" w:space="0" w:color="000000"/>
              <w:right w:val="single" w:sz="4" w:space="0" w:color="000000"/>
            </w:tcBorders>
            <w:vAlign w:val="center"/>
          </w:tcPr>
          <w:p w14:paraId="2624F2B8"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B9"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BA" w14:textId="3E644416" w:rsidR="0080672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BB"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BD" w14:textId="77777777" w:rsidR="00397EE9" w:rsidRPr="007803AE" w:rsidRDefault="00397EE9"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BF" w14:textId="77777777" w:rsidTr="00812AEE">
        <w:tc>
          <w:tcPr>
            <w:tcW w:w="9464" w:type="dxa"/>
            <w:gridSpan w:val="2"/>
            <w:vAlign w:val="center"/>
          </w:tcPr>
          <w:p w14:paraId="2624F2BE"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ISOCIANATOS ORGÁNICOS</w:t>
            </w:r>
          </w:p>
        </w:tc>
      </w:tr>
      <w:tr w:rsidR="00812AEE" w:rsidRPr="007803AE" w14:paraId="2624F2C2" w14:textId="77777777" w:rsidTr="00812AEE">
        <w:trPr>
          <w:trHeight w:val="850"/>
        </w:trPr>
        <w:tc>
          <w:tcPr>
            <w:tcW w:w="3936" w:type="dxa"/>
            <w:vAlign w:val="center"/>
          </w:tcPr>
          <w:p w14:paraId="2624F2C0"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C1"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Blefaro – Conjuntivitis Recurrente.</w:t>
            </w:r>
            <w:r w:rsidRPr="007803AE">
              <w:rPr>
                <w:rFonts w:ascii="Museo Sans 300" w:hAnsi="Museo Sans 300" w:cs="Arial"/>
                <w:sz w:val="22"/>
                <w:szCs w:val="22"/>
              </w:rPr>
              <w:br/>
              <w:t>Rino – Faringitis Recurrente.</w:t>
            </w:r>
            <w:r w:rsidRPr="007803AE">
              <w:rPr>
                <w:rFonts w:ascii="Museo Sans 300" w:hAnsi="Museo Sans 300" w:cs="Arial"/>
                <w:sz w:val="22"/>
                <w:szCs w:val="22"/>
              </w:rPr>
              <w:br/>
              <w:t>Bronquitis Aguda.</w:t>
            </w:r>
            <w:r w:rsidRPr="007803AE">
              <w:rPr>
                <w:rFonts w:ascii="Museo Sans 300" w:hAnsi="Museo Sans 300" w:cs="Arial"/>
                <w:sz w:val="22"/>
                <w:szCs w:val="22"/>
              </w:rPr>
              <w:br/>
              <w:t>Asma Bronquial.</w:t>
            </w:r>
            <w:r w:rsidRPr="007803AE">
              <w:rPr>
                <w:rFonts w:ascii="Museo Sans 300" w:hAnsi="Museo Sans 300" w:cs="Arial"/>
                <w:sz w:val="22"/>
                <w:szCs w:val="22"/>
              </w:rPr>
              <w:br/>
              <w:t>Dermatitis Recurrente.</w:t>
            </w:r>
          </w:p>
        </w:tc>
      </w:tr>
      <w:tr w:rsidR="00812AEE" w:rsidRPr="007803AE" w14:paraId="2624F2C5" w14:textId="77777777" w:rsidTr="00812AEE">
        <w:trPr>
          <w:trHeight w:val="850"/>
        </w:trPr>
        <w:tc>
          <w:tcPr>
            <w:tcW w:w="3936" w:type="dxa"/>
            <w:vAlign w:val="center"/>
          </w:tcPr>
          <w:p w14:paraId="2624F2C3"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C4"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Industria del poliuretano: barnices, lacas</w:t>
            </w:r>
            <w:r w:rsidR="0080672A" w:rsidRPr="007803AE">
              <w:rPr>
                <w:rFonts w:ascii="Museo Sans 300" w:hAnsi="Museo Sans 300" w:cs="Arial"/>
                <w:sz w:val="22"/>
                <w:szCs w:val="22"/>
              </w:rPr>
              <w:t>,</w:t>
            </w:r>
            <w:r w:rsidRPr="007803AE">
              <w:rPr>
                <w:rFonts w:ascii="Museo Sans 300" w:hAnsi="Museo Sans 300" w:cs="Arial"/>
                <w:sz w:val="22"/>
                <w:szCs w:val="22"/>
              </w:rPr>
              <w:t xml:space="preserve"> adhesivos, pinturas, anticorrosivos, aislantes eléctricos y textiles.</w:t>
            </w:r>
          </w:p>
        </w:tc>
      </w:tr>
      <w:tr w:rsidR="0080672A" w:rsidRPr="007803AE" w14:paraId="2624F2CA" w14:textId="77777777" w:rsidTr="0080672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C6"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C7"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C8" w14:textId="526219A3" w:rsidR="0080672A" w:rsidRPr="007803AE" w:rsidRDefault="00EA556F"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w:t>
            </w:r>
            <w:r w:rsidR="007E3FBD" w:rsidRPr="007803AE">
              <w:rPr>
                <w:rFonts w:ascii="Museo Sans 300" w:hAnsi="Museo Sans 300" w:cs="Arial"/>
                <w:sz w:val="22"/>
                <w:szCs w:val="22"/>
              </w:rPr>
              <w:t>pecífica 50%.</w:t>
            </w:r>
          </w:p>
          <w:p w14:paraId="2624F2C9"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CB" w14:textId="77777777" w:rsidR="003F6EB9" w:rsidRPr="007803AE" w:rsidRDefault="003F6EB9"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CE" w14:textId="77777777" w:rsidTr="00812AEE">
        <w:tc>
          <w:tcPr>
            <w:tcW w:w="9464" w:type="dxa"/>
            <w:gridSpan w:val="2"/>
            <w:vAlign w:val="center"/>
          </w:tcPr>
          <w:p w14:paraId="2624F2CD"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MANGANESO Y SUS COMPUESTOS</w:t>
            </w:r>
          </w:p>
        </w:tc>
      </w:tr>
      <w:tr w:rsidR="00812AEE" w:rsidRPr="007803AE" w14:paraId="2624F2D1" w14:textId="77777777" w:rsidTr="00812AEE">
        <w:trPr>
          <w:trHeight w:val="850"/>
        </w:trPr>
        <w:tc>
          <w:tcPr>
            <w:tcW w:w="3936" w:type="dxa"/>
            <w:vAlign w:val="center"/>
          </w:tcPr>
          <w:p w14:paraId="2624F2CF"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D0"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Psicosis Disfórica y Depresión Posterior.</w:t>
            </w:r>
            <w:r w:rsidRPr="007803AE">
              <w:rPr>
                <w:rFonts w:ascii="Museo Sans 300" w:hAnsi="Museo Sans 300" w:cs="Arial"/>
                <w:sz w:val="22"/>
                <w:szCs w:val="22"/>
              </w:rPr>
              <w:br/>
              <w:t>Parkinsonismo.</w:t>
            </w:r>
          </w:p>
        </w:tc>
      </w:tr>
      <w:tr w:rsidR="00812AEE" w:rsidRPr="007803AE" w14:paraId="2624F2D4" w14:textId="77777777" w:rsidTr="00812AEE">
        <w:trPr>
          <w:trHeight w:val="850"/>
        </w:trPr>
        <w:tc>
          <w:tcPr>
            <w:tcW w:w="3936" w:type="dxa"/>
            <w:vAlign w:val="center"/>
          </w:tcPr>
          <w:p w14:paraId="2624F2D2"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D3"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Fabricación de pilas eléctricas, fertilizantes, aditivos para gasolina, curtido de pieles y en la industria del vidrio.</w:t>
            </w:r>
          </w:p>
        </w:tc>
      </w:tr>
      <w:tr w:rsidR="0080672A" w:rsidRPr="007803AE" w14:paraId="2624F2D9" w14:textId="77777777" w:rsidTr="0080672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D5"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D6"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D7" w14:textId="4D2EEE7B" w:rsidR="0080672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D8"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396A7290" w14:textId="77777777" w:rsidR="002B00C1" w:rsidRPr="007803AE" w:rsidRDefault="002B00C1"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DC" w14:textId="77777777" w:rsidTr="00812AEE">
        <w:tc>
          <w:tcPr>
            <w:tcW w:w="9464" w:type="dxa"/>
            <w:gridSpan w:val="2"/>
            <w:vAlign w:val="center"/>
          </w:tcPr>
          <w:p w14:paraId="2624F2DB"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MEDICAMENTOS</w:t>
            </w:r>
            <w:r w:rsidRPr="007803AE">
              <w:rPr>
                <w:rFonts w:ascii="Museo Sans 300" w:hAnsi="Museo Sans 300" w:cs="Arial"/>
                <w:b/>
                <w:sz w:val="22"/>
                <w:szCs w:val="22"/>
              </w:rPr>
              <w:br/>
              <w:t>(Macrólidos – Ranitidina – Penicilina – Cefalosporinas)</w:t>
            </w:r>
          </w:p>
        </w:tc>
      </w:tr>
      <w:tr w:rsidR="00812AEE" w:rsidRPr="007803AE" w14:paraId="2624F2DF" w14:textId="77777777" w:rsidTr="00812AEE">
        <w:trPr>
          <w:trHeight w:val="850"/>
        </w:trPr>
        <w:tc>
          <w:tcPr>
            <w:tcW w:w="3936" w:type="dxa"/>
            <w:vAlign w:val="center"/>
          </w:tcPr>
          <w:p w14:paraId="2624F2DD"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2DE"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Rinitis Alérgica Recurrente.</w:t>
            </w:r>
            <w:r w:rsidRPr="007803AE">
              <w:rPr>
                <w:rFonts w:ascii="Museo Sans 300" w:hAnsi="Museo Sans 300" w:cs="Arial"/>
                <w:sz w:val="22"/>
                <w:szCs w:val="22"/>
              </w:rPr>
              <w:br/>
              <w:t>Asma Bronquial.</w:t>
            </w:r>
            <w:r w:rsidRPr="007803AE">
              <w:rPr>
                <w:rFonts w:ascii="Museo Sans 300" w:hAnsi="Museo Sans 300" w:cs="Arial"/>
                <w:sz w:val="22"/>
                <w:szCs w:val="22"/>
              </w:rPr>
              <w:br/>
              <w:t>Enfermedad Pulmonar Obstructiva Crónica.</w:t>
            </w:r>
          </w:p>
        </w:tc>
      </w:tr>
      <w:tr w:rsidR="00812AEE" w:rsidRPr="007803AE" w14:paraId="2624F2E2" w14:textId="77777777" w:rsidTr="00397EE9">
        <w:trPr>
          <w:trHeight w:val="741"/>
        </w:trPr>
        <w:tc>
          <w:tcPr>
            <w:tcW w:w="3936" w:type="dxa"/>
            <w:vAlign w:val="center"/>
          </w:tcPr>
          <w:p w14:paraId="2624F2E0"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E1"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Fabricación y manipulación de medicamentos en la Industria Farmacéutica.</w:t>
            </w:r>
          </w:p>
        </w:tc>
      </w:tr>
      <w:tr w:rsidR="0080672A" w:rsidRPr="007803AE" w14:paraId="2624F2E7" w14:textId="77777777" w:rsidTr="0080672A">
        <w:trPr>
          <w:trHeight w:val="741"/>
        </w:trPr>
        <w:tc>
          <w:tcPr>
            <w:tcW w:w="3936" w:type="dxa"/>
            <w:tcBorders>
              <w:top w:val="single" w:sz="4" w:space="0" w:color="000000"/>
              <w:left w:val="single" w:sz="4" w:space="0" w:color="000000"/>
              <w:bottom w:val="single" w:sz="4" w:space="0" w:color="000000"/>
              <w:right w:val="single" w:sz="4" w:space="0" w:color="000000"/>
            </w:tcBorders>
            <w:vAlign w:val="center"/>
          </w:tcPr>
          <w:p w14:paraId="2624F2E3"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E4"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E5" w14:textId="6CF90416" w:rsidR="0080672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E6"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2EB" w14:textId="77777777" w:rsidR="005A6C2C" w:rsidRPr="007803AE" w:rsidRDefault="005A6C2C" w:rsidP="005A6C2C">
      <w:pPr>
        <w:rPr>
          <w:rFonts w:ascii="Museo Sans 300" w:hAnsi="Museo Sans 300" w:cs="Arial"/>
          <w:vanish/>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2ED" w14:textId="77777777" w:rsidTr="00812AEE">
        <w:tc>
          <w:tcPr>
            <w:tcW w:w="9464" w:type="dxa"/>
            <w:gridSpan w:val="2"/>
            <w:vAlign w:val="center"/>
          </w:tcPr>
          <w:p w14:paraId="2624F2EC" w14:textId="77777777" w:rsidR="00812AEE" w:rsidRPr="007803AE" w:rsidRDefault="00812AEE" w:rsidP="00812AEE">
            <w:pPr>
              <w:jc w:val="center"/>
              <w:rPr>
                <w:rFonts w:ascii="Museo Sans 300" w:hAnsi="Museo Sans 300" w:cs="Arial"/>
                <w:b/>
                <w:sz w:val="22"/>
                <w:szCs w:val="22"/>
              </w:rPr>
            </w:pPr>
            <w:r w:rsidRPr="007803AE">
              <w:rPr>
                <w:rFonts w:ascii="Museo Sans 300" w:hAnsi="Museo Sans 300" w:cs="Arial"/>
                <w:b/>
                <w:sz w:val="22"/>
                <w:szCs w:val="22"/>
              </w:rPr>
              <w:t>MERCURIO Y SUS COMPUESTOS</w:t>
            </w:r>
          </w:p>
        </w:tc>
      </w:tr>
      <w:tr w:rsidR="00812AEE" w:rsidRPr="007803AE" w14:paraId="2624F2F0" w14:textId="77777777" w:rsidTr="00812AEE">
        <w:trPr>
          <w:trHeight w:val="850"/>
        </w:trPr>
        <w:tc>
          <w:tcPr>
            <w:tcW w:w="3936" w:type="dxa"/>
            <w:vAlign w:val="center"/>
          </w:tcPr>
          <w:p w14:paraId="2624F2EE" w14:textId="77777777" w:rsidR="00812AEE" w:rsidRPr="007803AE" w:rsidRDefault="00812AEE" w:rsidP="003F6EB9">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2EF"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Encefalopatía Aguda y Crónica.</w:t>
            </w:r>
            <w:r w:rsidRPr="007803AE">
              <w:rPr>
                <w:rFonts w:ascii="Museo Sans 300" w:hAnsi="Museo Sans 300" w:cs="Arial"/>
                <w:sz w:val="22"/>
                <w:szCs w:val="22"/>
              </w:rPr>
              <w:br/>
              <w:t>Eczemas por Sensibilización.</w:t>
            </w:r>
            <w:r w:rsidRPr="007803AE">
              <w:rPr>
                <w:rFonts w:ascii="Museo Sans 300" w:hAnsi="Museo Sans 300" w:cs="Arial"/>
                <w:sz w:val="22"/>
                <w:szCs w:val="22"/>
              </w:rPr>
              <w:br/>
              <w:t>Ataxia Cerebelosa.</w:t>
            </w:r>
            <w:r w:rsidRPr="007803AE">
              <w:rPr>
                <w:rFonts w:ascii="Museo Sans 300" w:hAnsi="Museo Sans 300" w:cs="Arial"/>
                <w:sz w:val="22"/>
                <w:szCs w:val="22"/>
              </w:rPr>
              <w:br/>
              <w:t>Nefropatía Crónica.</w:t>
            </w:r>
            <w:r w:rsidRPr="007803AE">
              <w:rPr>
                <w:rFonts w:ascii="Museo Sans 300" w:hAnsi="Museo Sans 300" w:cs="Arial"/>
                <w:sz w:val="22"/>
                <w:szCs w:val="22"/>
              </w:rPr>
              <w:br/>
              <w:t>Daño Orgánico Cerebral Crónico</w:t>
            </w:r>
            <w:r w:rsidR="0080672A" w:rsidRPr="007803AE">
              <w:rPr>
                <w:rFonts w:ascii="Museo Sans 300" w:hAnsi="Museo Sans 300" w:cs="Arial"/>
                <w:sz w:val="22"/>
                <w:szCs w:val="22"/>
              </w:rPr>
              <w:t>.</w:t>
            </w:r>
          </w:p>
        </w:tc>
      </w:tr>
      <w:tr w:rsidR="00812AEE" w:rsidRPr="007803AE" w14:paraId="2624F2F3" w14:textId="77777777" w:rsidTr="00812AEE">
        <w:trPr>
          <w:trHeight w:val="850"/>
        </w:trPr>
        <w:tc>
          <w:tcPr>
            <w:tcW w:w="3936" w:type="dxa"/>
            <w:vAlign w:val="center"/>
          </w:tcPr>
          <w:p w14:paraId="2624F2F1"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2F2"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Tratamiento, empleo y manipulación del Mercurio y sus compuestos en la Industria Eléctrica, Química, Farmacéutica, Metálica y Joyería.</w:t>
            </w:r>
          </w:p>
        </w:tc>
      </w:tr>
      <w:tr w:rsidR="0080672A" w:rsidRPr="007803AE" w14:paraId="2624F2F8" w14:textId="77777777" w:rsidTr="0080672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2F4" w14:textId="77777777" w:rsidR="0080672A" w:rsidRPr="007803AE" w:rsidRDefault="0080672A" w:rsidP="0080672A">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2F5" w14:textId="77777777" w:rsidR="0080672A" w:rsidRPr="007803AE" w:rsidRDefault="0080672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2F6" w14:textId="36087CD9" w:rsidR="0080672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2F7" w14:textId="77777777" w:rsidR="0080672A" w:rsidRPr="007803AE" w:rsidRDefault="0080672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3BFB8551" w14:textId="77777777" w:rsidR="00FD2CDB" w:rsidRPr="007803AE" w:rsidRDefault="00FD2CDB"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5A3701" w:rsidRPr="007803AE" w14:paraId="5DFB1865" w14:textId="77777777" w:rsidTr="00891D32">
        <w:tc>
          <w:tcPr>
            <w:tcW w:w="9464" w:type="dxa"/>
            <w:gridSpan w:val="2"/>
            <w:vAlign w:val="center"/>
          </w:tcPr>
          <w:p w14:paraId="62E09D30" w14:textId="77777777" w:rsidR="005A3701" w:rsidRPr="007803AE" w:rsidRDefault="005A3701" w:rsidP="00891D32">
            <w:pPr>
              <w:jc w:val="center"/>
              <w:rPr>
                <w:rFonts w:ascii="Museo Sans 300" w:hAnsi="Museo Sans 300" w:cs="Arial"/>
                <w:b/>
                <w:sz w:val="22"/>
                <w:szCs w:val="22"/>
              </w:rPr>
            </w:pPr>
            <w:r w:rsidRPr="007803AE">
              <w:rPr>
                <w:rFonts w:ascii="Museo Sans 300" w:hAnsi="Museo Sans 300" w:cs="Arial"/>
                <w:b/>
                <w:sz w:val="22"/>
                <w:szCs w:val="22"/>
              </w:rPr>
              <w:t>METILO (Bromuro de Metilo)</w:t>
            </w:r>
          </w:p>
        </w:tc>
      </w:tr>
      <w:tr w:rsidR="005A3701" w:rsidRPr="007803AE" w14:paraId="13D65424" w14:textId="77777777" w:rsidTr="00891D32">
        <w:trPr>
          <w:trHeight w:val="850"/>
        </w:trPr>
        <w:tc>
          <w:tcPr>
            <w:tcW w:w="3936" w:type="dxa"/>
            <w:vAlign w:val="center"/>
          </w:tcPr>
          <w:p w14:paraId="04E3D25B"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3309A39C" w14:textId="77777777" w:rsidR="005A3701" w:rsidRPr="007803AE" w:rsidRDefault="005A3701" w:rsidP="00891D32">
            <w:pPr>
              <w:rPr>
                <w:rFonts w:ascii="Museo Sans 300" w:hAnsi="Museo Sans 300" w:cs="Arial"/>
                <w:sz w:val="22"/>
                <w:szCs w:val="22"/>
              </w:rPr>
            </w:pPr>
            <w:r w:rsidRPr="007803AE">
              <w:rPr>
                <w:rFonts w:ascii="Museo Sans 300" w:hAnsi="Museo Sans 300" w:cs="Arial"/>
                <w:sz w:val="22"/>
                <w:szCs w:val="22"/>
              </w:rPr>
              <w:t>Intoxicación Aguda.</w:t>
            </w:r>
            <w:r w:rsidRPr="007803AE">
              <w:rPr>
                <w:rFonts w:ascii="Museo Sans 300" w:hAnsi="Museo Sans 300" w:cs="Arial"/>
                <w:sz w:val="22"/>
                <w:szCs w:val="22"/>
              </w:rPr>
              <w:br/>
              <w:t>Intoxicación Subaguda.</w:t>
            </w:r>
            <w:r w:rsidRPr="007803AE">
              <w:rPr>
                <w:rFonts w:ascii="Museo Sans 300" w:hAnsi="Museo Sans 300" w:cs="Arial"/>
                <w:sz w:val="22"/>
                <w:szCs w:val="22"/>
              </w:rPr>
              <w:br/>
              <w:t>Neumopatía Química.</w:t>
            </w:r>
            <w:r w:rsidRPr="007803AE">
              <w:rPr>
                <w:rFonts w:ascii="Museo Sans 300" w:hAnsi="Museo Sans 300" w:cs="Arial"/>
                <w:sz w:val="22"/>
                <w:szCs w:val="22"/>
              </w:rPr>
              <w:br/>
              <w:t>Trastornos Neurológicos Centrales.</w:t>
            </w:r>
            <w:r w:rsidRPr="007803AE">
              <w:rPr>
                <w:rFonts w:ascii="Museo Sans 300" w:hAnsi="Museo Sans 300" w:cs="Arial"/>
                <w:sz w:val="22"/>
                <w:szCs w:val="22"/>
              </w:rPr>
              <w:br/>
              <w:t>Trastornos Oculares.</w:t>
            </w:r>
            <w:r w:rsidRPr="007803AE">
              <w:rPr>
                <w:rFonts w:ascii="Museo Sans 300" w:hAnsi="Museo Sans 300" w:cs="Arial"/>
                <w:sz w:val="22"/>
                <w:szCs w:val="22"/>
              </w:rPr>
              <w:br/>
              <w:t>Trastornos Auditivos.</w:t>
            </w:r>
          </w:p>
        </w:tc>
      </w:tr>
      <w:tr w:rsidR="005A3701" w:rsidRPr="007803AE" w14:paraId="6829FBAC" w14:textId="77777777" w:rsidTr="00891D32">
        <w:trPr>
          <w:trHeight w:val="850"/>
        </w:trPr>
        <w:tc>
          <w:tcPr>
            <w:tcW w:w="3936" w:type="dxa"/>
            <w:vAlign w:val="center"/>
          </w:tcPr>
          <w:p w14:paraId="2066B2F6"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1EEC3E97" w14:textId="77777777" w:rsidR="005A3701" w:rsidRPr="007803AE" w:rsidRDefault="005A3701" w:rsidP="00891D32">
            <w:pPr>
              <w:rPr>
                <w:rFonts w:ascii="Museo Sans 300" w:hAnsi="Museo Sans 300" w:cs="Arial"/>
                <w:sz w:val="22"/>
                <w:szCs w:val="22"/>
              </w:rPr>
            </w:pPr>
            <w:r w:rsidRPr="007803AE">
              <w:rPr>
                <w:rFonts w:ascii="Museo Sans 300" w:hAnsi="Museo Sans 300" w:cs="Arial"/>
                <w:sz w:val="22"/>
                <w:szCs w:val="22"/>
              </w:rPr>
              <w:t>Industria Química.</w:t>
            </w:r>
            <w:r w:rsidRPr="007803AE">
              <w:rPr>
                <w:rFonts w:ascii="Museo Sans 300" w:hAnsi="Museo Sans 300" w:cs="Arial"/>
                <w:sz w:val="22"/>
                <w:szCs w:val="22"/>
              </w:rPr>
              <w:br/>
              <w:t>Agroindustria.</w:t>
            </w:r>
            <w:r w:rsidRPr="007803AE">
              <w:rPr>
                <w:rFonts w:ascii="Museo Sans 300" w:hAnsi="Museo Sans 300" w:cs="Arial"/>
                <w:sz w:val="22"/>
                <w:szCs w:val="22"/>
              </w:rPr>
              <w:br/>
              <w:t>Transporte de Vegetales Tratados.</w:t>
            </w:r>
            <w:r w:rsidRPr="007803AE">
              <w:rPr>
                <w:rFonts w:ascii="Museo Sans 300" w:hAnsi="Museo Sans 300" w:cs="Arial"/>
                <w:sz w:val="22"/>
                <w:szCs w:val="22"/>
              </w:rPr>
              <w:br/>
              <w:t>Agricultura.</w:t>
            </w:r>
            <w:r w:rsidRPr="007803AE">
              <w:rPr>
                <w:rFonts w:ascii="Museo Sans 300" w:hAnsi="Museo Sans 300" w:cs="Arial"/>
                <w:sz w:val="22"/>
                <w:szCs w:val="22"/>
              </w:rPr>
              <w:br/>
              <w:t>Desinsectación y desratización.</w:t>
            </w:r>
          </w:p>
        </w:tc>
      </w:tr>
      <w:tr w:rsidR="005A3701" w:rsidRPr="007803AE" w14:paraId="5CF9CF10" w14:textId="77777777" w:rsidTr="00891D32">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DA8E701"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43B2CBF5" w14:textId="77777777" w:rsidR="005A3701" w:rsidRPr="007803AE" w:rsidRDefault="005A3701"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3D47517E" w14:textId="77777777" w:rsidR="005A3701" w:rsidRPr="007803AE" w:rsidRDefault="005A3701" w:rsidP="005A3701">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740E204B" w14:textId="77777777" w:rsidR="005A3701" w:rsidRPr="007803AE" w:rsidRDefault="005A3701" w:rsidP="005A3701">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6DD38C5C" w14:textId="16A5F16F" w:rsidR="005A3701" w:rsidRPr="007803AE" w:rsidRDefault="005A3701" w:rsidP="00812AEE">
      <w:pPr>
        <w:rPr>
          <w:rFonts w:ascii="Museo Sans 300" w:hAnsi="Museo Sans 300" w:cs="Arial"/>
          <w:sz w:val="22"/>
          <w:szCs w:val="22"/>
        </w:rPr>
      </w:pPr>
    </w:p>
    <w:tbl>
      <w:tblPr>
        <w:tblStyle w:val="Tablaconcuadrcula"/>
        <w:tblW w:w="9493" w:type="dxa"/>
        <w:tblLook w:val="04A0" w:firstRow="1" w:lastRow="0" w:firstColumn="1" w:lastColumn="0" w:noHBand="0" w:noVBand="1"/>
      </w:tblPr>
      <w:tblGrid>
        <w:gridCol w:w="3964"/>
        <w:gridCol w:w="5529"/>
      </w:tblGrid>
      <w:tr w:rsidR="005A3701" w:rsidRPr="007803AE" w14:paraId="4EF686F2" w14:textId="77777777" w:rsidTr="009262AB">
        <w:tc>
          <w:tcPr>
            <w:tcW w:w="9493" w:type="dxa"/>
            <w:gridSpan w:val="2"/>
          </w:tcPr>
          <w:p w14:paraId="62C8DDEC" w14:textId="77777777" w:rsidR="005A3701" w:rsidRPr="007803AE" w:rsidRDefault="005A3701" w:rsidP="00891D32">
            <w:pPr>
              <w:jc w:val="center"/>
              <w:rPr>
                <w:rFonts w:ascii="Museo Sans 300" w:hAnsi="Museo Sans 300"/>
                <w:sz w:val="22"/>
                <w:szCs w:val="22"/>
              </w:rPr>
            </w:pPr>
            <w:r w:rsidRPr="007803AE">
              <w:rPr>
                <w:rFonts w:ascii="Museo Sans 300" w:hAnsi="Museo Sans 300" w:cs="Arial"/>
                <w:b/>
                <w:sz w:val="22"/>
                <w:szCs w:val="22"/>
              </w:rPr>
              <w:t>N – HEXANO</w:t>
            </w:r>
          </w:p>
        </w:tc>
      </w:tr>
      <w:tr w:rsidR="005A3701" w:rsidRPr="007803AE" w14:paraId="111A1C54" w14:textId="77777777" w:rsidTr="009262AB">
        <w:tc>
          <w:tcPr>
            <w:tcW w:w="3964" w:type="dxa"/>
          </w:tcPr>
          <w:p w14:paraId="56707F5F" w14:textId="77777777" w:rsidR="00FD2CDB" w:rsidRPr="007803AE" w:rsidRDefault="00FD2CDB" w:rsidP="00891D32">
            <w:pPr>
              <w:rPr>
                <w:rFonts w:ascii="Museo Sans 300" w:hAnsi="Museo Sans 300" w:cs="Arial"/>
                <w:b/>
                <w:sz w:val="22"/>
                <w:szCs w:val="22"/>
              </w:rPr>
            </w:pPr>
          </w:p>
          <w:p w14:paraId="34D332FC"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IMPEDIMENTOS</w:t>
            </w:r>
          </w:p>
          <w:p w14:paraId="62A3C515" w14:textId="77777777" w:rsidR="00FD2CDB" w:rsidRPr="007803AE" w:rsidRDefault="00FD2CDB" w:rsidP="00891D32">
            <w:pPr>
              <w:rPr>
                <w:rFonts w:ascii="Museo Sans 300" w:hAnsi="Museo Sans 300"/>
                <w:sz w:val="22"/>
                <w:szCs w:val="22"/>
              </w:rPr>
            </w:pPr>
          </w:p>
        </w:tc>
        <w:tc>
          <w:tcPr>
            <w:tcW w:w="5529" w:type="dxa"/>
          </w:tcPr>
          <w:p w14:paraId="2557AE5D" w14:textId="77777777" w:rsidR="00FD2CDB" w:rsidRPr="007803AE" w:rsidRDefault="00FD2CDB" w:rsidP="00891D32">
            <w:pPr>
              <w:rPr>
                <w:rFonts w:ascii="Museo Sans 300" w:hAnsi="Museo Sans 300" w:cs="Arial"/>
                <w:sz w:val="22"/>
                <w:szCs w:val="22"/>
              </w:rPr>
            </w:pPr>
          </w:p>
          <w:p w14:paraId="3FCCA84C" w14:textId="77777777" w:rsidR="005A3701" w:rsidRPr="007803AE" w:rsidRDefault="005A3701" w:rsidP="00891D32">
            <w:pPr>
              <w:rPr>
                <w:rFonts w:ascii="Museo Sans 300" w:hAnsi="Museo Sans 300" w:cs="Arial"/>
                <w:sz w:val="22"/>
                <w:szCs w:val="22"/>
              </w:rPr>
            </w:pPr>
            <w:r w:rsidRPr="007803AE">
              <w:rPr>
                <w:rFonts w:ascii="Museo Sans 300" w:hAnsi="Museo Sans 300" w:cs="Arial"/>
                <w:sz w:val="22"/>
                <w:szCs w:val="22"/>
              </w:rPr>
              <w:t>Polineuropatía Periférica.</w:t>
            </w:r>
          </w:p>
          <w:p w14:paraId="29613424" w14:textId="77777777" w:rsidR="005A3701" w:rsidRPr="007803AE" w:rsidRDefault="005A3701" w:rsidP="00891D32">
            <w:pPr>
              <w:rPr>
                <w:rFonts w:ascii="Museo Sans 300" w:hAnsi="Museo Sans 300"/>
                <w:sz w:val="22"/>
                <w:szCs w:val="22"/>
              </w:rPr>
            </w:pPr>
          </w:p>
        </w:tc>
      </w:tr>
      <w:tr w:rsidR="005A3701" w:rsidRPr="007803AE" w14:paraId="406CF059" w14:textId="77777777" w:rsidTr="009262AB">
        <w:tc>
          <w:tcPr>
            <w:tcW w:w="3964" w:type="dxa"/>
          </w:tcPr>
          <w:p w14:paraId="2FC8DDD5" w14:textId="77777777" w:rsidR="00FD2CDB" w:rsidRPr="007803AE" w:rsidRDefault="00FD2CDB" w:rsidP="00891D32">
            <w:pPr>
              <w:rPr>
                <w:rFonts w:ascii="Museo Sans 300" w:hAnsi="Museo Sans 300" w:cs="Arial"/>
                <w:b/>
                <w:sz w:val="22"/>
                <w:szCs w:val="22"/>
              </w:rPr>
            </w:pPr>
          </w:p>
          <w:p w14:paraId="47F3091F" w14:textId="77777777" w:rsidR="005A3701" w:rsidRPr="007803AE" w:rsidRDefault="005A3701" w:rsidP="00891D32">
            <w:pPr>
              <w:rPr>
                <w:rFonts w:ascii="Museo Sans 300" w:hAnsi="Museo Sans 300" w:cs="Arial"/>
                <w:b/>
                <w:sz w:val="22"/>
                <w:szCs w:val="22"/>
              </w:rPr>
            </w:pPr>
            <w:r w:rsidRPr="007803AE">
              <w:rPr>
                <w:rFonts w:ascii="Museo Sans 300" w:hAnsi="Museo Sans 300" w:cs="Arial"/>
                <w:b/>
                <w:sz w:val="22"/>
                <w:szCs w:val="22"/>
              </w:rPr>
              <w:t>HISTORIA LABORAL</w:t>
            </w:r>
          </w:p>
          <w:p w14:paraId="31BD6E6D" w14:textId="77777777" w:rsidR="00FD2CDB" w:rsidRPr="007803AE" w:rsidRDefault="00FD2CDB" w:rsidP="00891D32">
            <w:pPr>
              <w:rPr>
                <w:rFonts w:ascii="Museo Sans 300" w:hAnsi="Museo Sans 300"/>
                <w:sz w:val="22"/>
                <w:szCs w:val="22"/>
              </w:rPr>
            </w:pPr>
          </w:p>
        </w:tc>
        <w:tc>
          <w:tcPr>
            <w:tcW w:w="5529" w:type="dxa"/>
          </w:tcPr>
          <w:p w14:paraId="51B1D4CF" w14:textId="77777777" w:rsidR="00FD2CDB" w:rsidRPr="007803AE" w:rsidRDefault="00FD2CDB" w:rsidP="00891D32">
            <w:pPr>
              <w:rPr>
                <w:rFonts w:ascii="Museo Sans 300" w:hAnsi="Museo Sans 300" w:cs="Arial"/>
                <w:sz w:val="22"/>
                <w:szCs w:val="22"/>
              </w:rPr>
            </w:pPr>
          </w:p>
          <w:p w14:paraId="2E3DEE47" w14:textId="77777777" w:rsidR="005A3701" w:rsidRPr="007803AE" w:rsidRDefault="005A3701" w:rsidP="00891D32">
            <w:pPr>
              <w:rPr>
                <w:rFonts w:ascii="Museo Sans 300" w:hAnsi="Museo Sans 300" w:cs="Arial"/>
                <w:sz w:val="22"/>
                <w:szCs w:val="22"/>
              </w:rPr>
            </w:pPr>
            <w:r w:rsidRPr="007803AE">
              <w:rPr>
                <w:rFonts w:ascii="Museo Sans 300" w:hAnsi="Museo Sans 300" w:cs="Arial"/>
                <w:sz w:val="22"/>
                <w:szCs w:val="22"/>
              </w:rPr>
              <w:t>Industria de adhesivos para cuero y calzado.</w:t>
            </w:r>
            <w:r w:rsidRPr="007803AE">
              <w:rPr>
                <w:rFonts w:ascii="Museo Sans 300" w:hAnsi="Museo Sans 300" w:cs="Arial"/>
                <w:sz w:val="22"/>
                <w:szCs w:val="22"/>
              </w:rPr>
              <w:br/>
              <w:t>En la industria del caucho.</w:t>
            </w:r>
          </w:p>
          <w:p w14:paraId="4B421002" w14:textId="77777777" w:rsidR="00FD2CDB" w:rsidRPr="007803AE" w:rsidRDefault="00FD2CDB" w:rsidP="00891D32">
            <w:pPr>
              <w:rPr>
                <w:rFonts w:ascii="Museo Sans 300" w:hAnsi="Museo Sans 300"/>
                <w:sz w:val="22"/>
                <w:szCs w:val="22"/>
              </w:rPr>
            </w:pPr>
          </w:p>
        </w:tc>
      </w:tr>
      <w:tr w:rsidR="005A3701" w:rsidRPr="007803AE" w14:paraId="75B50401" w14:textId="77777777" w:rsidTr="009262AB">
        <w:tc>
          <w:tcPr>
            <w:tcW w:w="3964" w:type="dxa"/>
          </w:tcPr>
          <w:p w14:paraId="18EAF4E9" w14:textId="77777777" w:rsidR="00FD2CDB" w:rsidRPr="007803AE" w:rsidRDefault="00FD2CDB" w:rsidP="00891D32">
            <w:pPr>
              <w:rPr>
                <w:rFonts w:ascii="Museo Sans 300" w:hAnsi="Museo Sans 300" w:cs="Arial"/>
                <w:b/>
                <w:sz w:val="22"/>
                <w:szCs w:val="22"/>
              </w:rPr>
            </w:pPr>
          </w:p>
          <w:p w14:paraId="2E4D5515" w14:textId="77777777" w:rsidR="005A3701" w:rsidRPr="007803AE" w:rsidRDefault="005A3701" w:rsidP="00891D32">
            <w:pPr>
              <w:rPr>
                <w:rFonts w:ascii="Museo Sans 300" w:hAnsi="Museo Sans 300"/>
                <w:sz w:val="22"/>
                <w:szCs w:val="22"/>
              </w:rPr>
            </w:pPr>
            <w:r w:rsidRPr="007803AE">
              <w:rPr>
                <w:rFonts w:ascii="Museo Sans 300" w:hAnsi="Museo Sans 300" w:cs="Arial"/>
                <w:b/>
                <w:sz w:val="22"/>
                <w:szCs w:val="22"/>
              </w:rPr>
              <w:t>MENOSCABO LABORAL</w:t>
            </w:r>
          </w:p>
        </w:tc>
        <w:tc>
          <w:tcPr>
            <w:tcW w:w="5529" w:type="dxa"/>
          </w:tcPr>
          <w:p w14:paraId="67C5DCCB" w14:textId="77777777" w:rsidR="005A3701" w:rsidRPr="007803AE" w:rsidRDefault="005A3701"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CB4539B" w14:textId="77777777" w:rsidR="005A3701" w:rsidRPr="007803AE" w:rsidRDefault="005A3701" w:rsidP="005A3701">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1CF81E74" w14:textId="77777777" w:rsidR="005A3701" w:rsidRPr="007803AE" w:rsidRDefault="005A3701" w:rsidP="005A3701">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30DE3E1F" w14:textId="77777777" w:rsidR="00FD2CDB" w:rsidRPr="007803AE" w:rsidRDefault="00FD2CDB"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18" w14:textId="77777777" w:rsidTr="00812AEE">
        <w:tc>
          <w:tcPr>
            <w:tcW w:w="9464" w:type="dxa"/>
            <w:gridSpan w:val="2"/>
            <w:vAlign w:val="center"/>
          </w:tcPr>
          <w:p w14:paraId="2624F317" w14:textId="7E71E4E3" w:rsidR="00812AEE" w:rsidRPr="007803AE" w:rsidRDefault="00812AEE" w:rsidP="006157D3">
            <w:pPr>
              <w:jc w:val="center"/>
              <w:rPr>
                <w:rFonts w:ascii="Museo Sans 300" w:hAnsi="Museo Sans 300" w:cs="Arial"/>
                <w:b/>
                <w:sz w:val="22"/>
                <w:szCs w:val="22"/>
              </w:rPr>
            </w:pPr>
            <w:r w:rsidRPr="007803AE">
              <w:rPr>
                <w:rFonts w:ascii="Museo Sans 300" w:hAnsi="Museo Sans 300" w:cs="Arial"/>
                <w:b/>
                <w:sz w:val="22"/>
                <w:szCs w:val="22"/>
              </w:rPr>
              <w:t>N</w:t>
            </w:r>
            <w:r w:rsidR="006157D3" w:rsidRPr="007803AE">
              <w:rPr>
                <w:rFonts w:ascii="Museo Sans 300" w:hAnsi="Museo Sans 300" w:cs="Arial"/>
                <w:b/>
                <w:sz w:val="22"/>
                <w:szCs w:val="22"/>
              </w:rPr>
              <w:t>Í</w:t>
            </w:r>
            <w:r w:rsidRPr="007803AE">
              <w:rPr>
                <w:rFonts w:ascii="Museo Sans 300" w:hAnsi="Museo Sans 300" w:cs="Arial"/>
                <w:b/>
                <w:sz w:val="22"/>
                <w:szCs w:val="22"/>
              </w:rPr>
              <w:t>QUEL Y SUS COMPUESTOS</w:t>
            </w:r>
          </w:p>
        </w:tc>
      </w:tr>
      <w:tr w:rsidR="00812AEE" w:rsidRPr="007803AE" w14:paraId="2624F31B" w14:textId="77777777" w:rsidTr="00812AEE">
        <w:trPr>
          <w:trHeight w:val="850"/>
        </w:trPr>
        <w:tc>
          <w:tcPr>
            <w:tcW w:w="3936" w:type="dxa"/>
            <w:vAlign w:val="center"/>
          </w:tcPr>
          <w:p w14:paraId="2624F319"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1A"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Asma Bronquial.</w:t>
            </w:r>
            <w:r w:rsidRPr="007803AE">
              <w:rPr>
                <w:rFonts w:ascii="Museo Sans 300" w:hAnsi="Museo Sans 300" w:cs="Arial"/>
                <w:sz w:val="22"/>
                <w:szCs w:val="22"/>
              </w:rPr>
              <w:br/>
              <w:t>Dermatitis por Contacto.</w:t>
            </w:r>
            <w:r w:rsidRPr="007803AE">
              <w:rPr>
                <w:rFonts w:ascii="Museo Sans 300" w:hAnsi="Museo Sans 300" w:cs="Arial"/>
                <w:sz w:val="22"/>
                <w:szCs w:val="22"/>
              </w:rPr>
              <w:br/>
              <w:t>Cáncer Etmoidal y Bronquial</w:t>
            </w:r>
          </w:p>
        </w:tc>
      </w:tr>
      <w:tr w:rsidR="00812AEE" w:rsidRPr="007803AE" w14:paraId="2624F31E" w14:textId="77777777" w:rsidTr="00812AEE">
        <w:trPr>
          <w:trHeight w:val="850"/>
        </w:trPr>
        <w:tc>
          <w:tcPr>
            <w:tcW w:w="3936" w:type="dxa"/>
            <w:vAlign w:val="center"/>
          </w:tcPr>
          <w:p w14:paraId="2624F31C"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1D"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Niquelados de Metales, Fábrica de baterías, pigmentos, vidrio y cerámica.</w:t>
            </w:r>
          </w:p>
        </w:tc>
      </w:tr>
      <w:tr w:rsidR="00D5723A" w:rsidRPr="007803AE" w14:paraId="2624F323" w14:textId="77777777" w:rsidTr="00D5723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1F" w14:textId="77777777" w:rsidR="00D5723A" w:rsidRPr="007803AE" w:rsidRDefault="00D5723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20" w14:textId="77777777" w:rsidR="00D5723A" w:rsidRPr="007803AE" w:rsidRDefault="00D5723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21" w14:textId="28C62420" w:rsidR="00D5723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22" w14:textId="77777777" w:rsidR="00D5723A" w:rsidRPr="007803AE" w:rsidRDefault="00D5723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24" w14:textId="77777777" w:rsidR="00812AEE" w:rsidRPr="007803AE" w:rsidRDefault="00812AEE" w:rsidP="005A6C2C">
      <w:pPr>
        <w:rPr>
          <w:rFonts w:ascii="Museo Sans 300" w:hAnsi="Museo Sans 300" w:cs="Arial"/>
          <w:sz w:val="22"/>
          <w:szCs w:val="22"/>
        </w:rPr>
      </w:pPr>
    </w:p>
    <w:p w14:paraId="2624F325" w14:textId="77777777" w:rsidR="00812AEE" w:rsidRPr="007803AE" w:rsidRDefault="00812AEE" w:rsidP="005A6C2C">
      <w:pPr>
        <w:rPr>
          <w:rFonts w:ascii="Museo Sans 300" w:hAnsi="Museo Sans 300" w:cs="Arial"/>
          <w:vanish/>
          <w:sz w:val="22"/>
          <w:szCs w:val="22"/>
        </w:rPr>
      </w:pPr>
    </w:p>
    <w:p w14:paraId="2624F326" w14:textId="77777777" w:rsidR="00812AEE" w:rsidRPr="007803AE" w:rsidRDefault="00812AEE"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28" w14:textId="77777777" w:rsidTr="00812AEE">
        <w:tc>
          <w:tcPr>
            <w:tcW w:w="9464" w:type="dxa"/>
            <w:gridSpan w:val="2"/>
            <w:vAlign w:val="center"/>
          </w:tcPr>
          <w:p w14:paraId="2624F327" w14:textId="61B9ADDE"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NITROGLICERINA</w:t>
            </w:r>
            <w:r w:rsidRPr="007803AE">
              <w:rPr>
                <w:rFonts w:ascii="Museo Sans 300" w:hAnsi="Museo Sans 300" w:cs="Arial"/>
                <w:b/>
                <w:sz w:val="22"/>
                <w:szCs w:val="22"/>
              </w:rPr>
              <w:br/>
              <w:t xml:space="preserve">(Esteres del </w:t>
            </w:r>
            <w:r w:rsidR="0018269D" w:rsidRPr="007803AE">
              <w:rPr>
                <w:rFonts w:ascii="Museo Sans 300" w:hAnsi="Museo Sans 300" w:cs="Arial"/>
                <w:b/>
                <w:sz w:val="22"/>
                <w:szCs w:val="22"/>
              </w:rPr>
              <w:t>Ácido</w:t>
            </w:r>
            <w:r w:rsidRPr="007803AE">
              <w:rPr>
                <w:rFonts w:ascii="Museo Sans 300" w:hAnsi="Museo Sans 300" w:cs="Arial"/>
                <w:b/>
                <w:sz w:val="22"/>
                <w:szCs w:val="22"/>
              </w:rPr>
              <w:t xml:space="preserve"> Nítrico)</w:t>
            </w:r>
          </w:p>
        </w:tc>
      </w:tr>
      <w:tr w:rsidR="00812AEE" w:rsidRPr="007803AE" w14:paraId="2624F32B" w14:textId="77777777" w:rsidTr="00812AEE">
        <w:trPr>
          <w:trHeight w:val="850"/>
        </w:trPr>
        <w:tc>
          <w:tcPr>
            <w:tcW w:w="3936" w:type="dxa"/>
            <w:vAlign w:val="center"/>
          </w:tcPr>
          <w:p w14:paraId="2624F329"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2A"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Angina de Pecho.</w:t>
            </w:r>
            <w:r w:rsidRPr="007803AE">
              <w:rPr>
                <w:rFonts w:ascii="Museo Sans 300" w:hAnsi="Museo Sans 300" w:cs="Arial"/>
                <w:sz w:val="22"/>
                <w:szCs w:val="22"/>
              </w:rPr>
              <w:br/>
              <w:t>Isquemia Aguda del Miocardio.</w:t>
            </w:r>
            <w:r w:rsidRPr="007803AE">
              <w:rPr>
                <w:rFonts w:ascii="Museo Sans 300" w:hAnsi="Museo Sans 300" w:cs="Arial"/>
                <w:sz w:val="22"/>
                <w:szCs w:val="22"/>
              </w:rPr>
              <w:br/>
              <w:t>Infarto del Miocardio.</w:t>
            </w:r>
          </w:p>
        </w:tc>
      </w:tr>
      <w:tr w:rsidR="00812AEE" w:rsidRPr="007803AE" w14:paraId="2624F32E" w14:textId="77777777" w:rsidTr="00397EE9">
        <w:trPr>
          <w:trHeight w:val="505"/>
        </w:trPr>
        <w:tc>
          <w:tcPr>
            <w:tcW w:w="3936" w:type="dxa"/>
            <w:vAlign w:val="center"/>
          </w:tcPr>
          <w:p w14:paraId="2624F32C"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2D"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Industria de Explosivos.</w:t>
            </w:r>
          </w:p>
        </w:tc>
      </w:tr>
      <w:tr w:rsidR="00D5723A" w:rsidRPr="007803AE" w14:paraId="2624F333" w14:textId="77777777" w:rsidTr="00D5723A">
        <w:trPr>
          <w:trHeight w:val="505"/>
        </w:trPr>
        <w:tc>
          <w:tcPr>
            <w:tcW w:w="3936" w:type="dxa"/>
            <w:tcBorders>
              <w:top w:val="single" w:sz="4" w:space="0" w:color="000000"/>
              <w:left w:val="single" w:sz="4" w:space="0" w:color="000000"/>
              <w:bottom w:val="single" w:sz="4" w:space="0" w:color="000000"/>
              <w:right w:val="single" w:sz="4" w:space="0" w:color="000000"/>
            </w:tcBorders>
            <w:vAlign w:val="center"/>
          </w:tcPr>
          <w:p w14:paraId="2624F32F" w14:textId="77777777" w:rsidR="00D5723A" w:rsidRPr="007803AE" w:rsidRDefault="00D5723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30" w14:textId="77777777" w:rsidR="00D5723A" w:rsidRPr="007803AE" w:rsidRDefault="00D5723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31" w14:textId="5E4A17CC" w:rsidR="00D5723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32" w14:textId="77777777" w:rsidR="00D5723A" w:rsidRPr="007803AE" w:rsidRDefault="00D5723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34" w14:textId="77777777" w:rsidR="00812AEE" w:rsidRPr="007803AE" w:rsidRDefault="00812AEE"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36" w14:textId="77777777" w:rsidTr="00812AEE">
        <w:tc>
          <w:tcPr>
            <w:tcW w:w="9464" w:type="dxa"/>
            <w:gridSpan w:val="2"/>
            <w:vAlign w:val="center"/>
          </w:tcPr>
          <w:p w14:paraId="2624F335" w14:textId="77777777" w:rsidR="00812AEE" w:rsidRPr="007803AE" w:rsidRDefault="00EA556F" w:rsidP="004E1F02">
            <w:pPr>
              <w:jc w:val="center"/>
              <w:rPr>
                <w:rFonts w:ascii="Museo Sans 300" w:hAnsi="Museo Sans 300" w:cs="Arial"/>
                <w:b/>
                <w:sz w:val="22"/>
                <w:szCs w:val="22"/>
              </w:rPr>
            </w:pPr>
            <w:r w:rsidRPr="007803AE">
              <w:rPr>
                <w:rFonts w:ascii="Museo Sans 300" w:hAnsi="Museo Sans 300" w:cs="Arial"/>
                <w:b/>
                <w:sz w:val="22"/>
                <w:szCs w:val="22"/>
              </w:rPr>
              <w:t>PETR</w:t>
            </w:r>
            <w:r w:rsidR="004E1F02" w:rsidRPr="007803AE">
              <w:rPr>
                <w:rFonts w:ascii="Museo Sans 300" w:hAnsi="Museo Sans 300" w:cs="Arial"/>
                <w:b/>
                <w:sz w:val="22"/>
                <w:szCs w:val="22"/>
              </w:rPr>
              <w:t>Ó</w:t>
            </w:r>
            <w:r w:rsidR="00812AEE" w:rsidRPr="007803AE">
              <w:rPr>
                <w:rFonts w:ascii="Museo Sans 300" w:hAnsi="Museo Sans 300" w:cs="Arial"/>
                <w:b/>
                <w:sz w:val="22"/>
                <w:szCs w:val="22"/>
              </w:rPr>
              <w:t>LEO</w:t>
            </w:r>
            <w:r w:rsidR="00812AEE" w:rsidRPr="007803AE">
              <w:rPr>
                <w:rFonts w:ascii="Museo Sans 300" w:hAnsi="Museo Sans 300" w:cs="Arial"/>
                <w:b/>
                <w:sz w:val="22"/>
                <w:szCs w:val="22"/>
              </w:rPr>
              <w:br/>
              <w:t>(Alquitranes)</w:t>
            </w:r>
          </w:p>
        </w:tc>
      </w:tr>
      <w:tr w:rsidR="00812AEE" w:rsidRPr="007803AE" w14:paraId="2624F339" w14:textId="77777777" w:rsidTr="00397EE9">
        <w:trPr>
          <w:trHeight w:val="371"/>
        </w:trPr>
        <w:tc>
          <w:tcPr>
            <w:tcW w:w="3936" w:type="dxa"/>
            <w:vAlign w:val="center"/>
          </w:tcPr>
          <w:p w14:paraId="2624F337"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38"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Epitelioma Cutáneo.</w:t>
            </w:r>
          </w:p>
        </w:tc>
      </w:tr>
      <w:tr w:rsidR="00812AEE" w:rsidRPr="007803AE" w14:paraId="2624F33C" w14:textId="77777777" w:rsidTr="00812AEE">
        <w:trPr>
          <w:trHeight w:val="850"/>
        </w:trPr>
        <w:tc>
          <w:tcPr>
            <w:tcW w:w="3936" w:type="dxa"/>
            <w:vAlign w:val="center"/>
          </w:tcPr>
          <w:p w14:paraId="2624F33A"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3B" w14:textId="77777777" w:rsidR="00812AEE" w:rsidRPr="007803AE" w:rsidRDefault="00812AEE" w:rsidP="00D5723A">
            <w:pPr>
              <w:rPr>
                <w:rFonts w:ascii="Museo Sans 300" w:hAnsi="Museo Sans 300" w:cs="Arial"/>
                <w:sz w:val="22"/>
                <w:szCs w:val="22"/>
              </w:rPr>
            </w:pPr>
            <w:r w:rsidRPr="007803AE">
              <w:rPr>
                <w:rFonts w:ascii="Museo Sans 300" w:hAnsi="Museo Sans 300" w:cs="Arial"/>
                <w:sz w:val="22"/>
                <w:szCs w:val="22"/>
              </w:rPr>
              <w:t xml:space="preserve">Exposición al agente por un período mínimo de </w:t>
            </w:r>
            <w:r w:rsidR="00D5723A" w:rsidRPr="007803AE">
              <w:rPr>
                <w:rFonts w:ascii="Museo Sans 300" w:hAnsi="Museo Sans 300" w:cs="Arial"/>
                <w:sz w:val="22"/>
                <w:szCs w:val="22"/>
              </w:rPr>
              <w:t>diez</w:t>
            </w:r>
            <w:r w:rsidRPr="007803AE">
              <w:rPr>
                <w:rFonts w:ascii="Museo Sans 300" w:hAnsi="Museo Sans 300" w:cs="Arial"/>
                <w:sz w:val="22"/>
                <w:szCs w:val="22"/>
              </w:rPr>
              <w:t xml:space="preserve"> años en la Industria Metal – Mecánica, limpieza de calderas y chimeneas.</w:t>
            </w:r>
          </w:p>
        </w:tc>
      </w:tr>
      <w:tr w:rsidR="00D5723A" w:rsidRPr="007803AE" w14:paraId="2624F340" w14:textId="77777777" w:rsidTr="00D5723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3D" w14:textId="77777777" w:rsidR="00D5723A" w:rsidRPr="007803AE" w:rsidRDefault="00D5723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3E" w14:textId="77777777" w:rsidR="00D5723A" w:rsidRPr="007803AE" w:rsidRDefault="00D5723A" w:rsidP="00EA556F">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3F" w14:textId="77777777" w:rsidR="00D5723A" w:rsidRPr="007803AE" w:rsidRDefault="00D5723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41" w14:textId="77777777" w:rsidR="005A6C2C" w:rsidRPr="007803AE" w:rsidRDefault="005A6C2C" w:rsidP="005A6C2C">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43" w14:textId="77777777" w:rsidTr="00812AEE">
        <w:tc>
          <w:tcPr>
            <w:tcW w:w="9464" w:type="dxa"/>
            <w:gridSpan w:val="2"/>
            <w:vAlign w:val="center"/>
          </w:tcPr>
          <w:p w14:paraId="2624F342"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PLAGUICIDAS</w:t>
            </w:r>
            <w:r w:rsidRPr="007803AE">
              <w:rPr>
                <w:rFonts w:ascii="Museo Sans 300" w:hAnsi="Museo Sans 300" w:cs="Arial"/>
                <w:b/>
                <w:sz w:val="22"/>
                <w:szCs w:val="22"/>
              </w:rPr>
              <w:br/>
              <w:t>(</w:t>
            </w:r>
            <w:r w:rsidR="00FD30FE" w:rsidRPr="007803AE">
              <w:rPr>
                <w:rFonts w:ascii="Museo Sans 300" w:hAnsi="Museo Sans 300" w:cs="Arial"/>
                <w:b/>
                <w:sz w:val="22"/>
                <w:szCs w:val="22"/>
              </w:rPr>
              <w:t>Órgano</w:t>
            </w:r>
            <w:r w:rsidRPr="007803AE">
              <w:rPr>
                <w:rFonts w:ascii="Museo Sans 300" w:hAnsi="Museo Sans 300" w:cs="Arial"/>
                <w:b/>
                <w:sz w:val="22"/>
                <w:szCs w:val="22"/>
              </w:rPr>
              <w:t xml:space="preserve"> Fosforados y Carbamatos)</w:t>
            </w:r>
          </w:p>
        </w:tc>
      </w:tr>
      <w:tr w:rsidR="00812AEE" w:rsidRPr="007803AE" w14:paraId="2624F346" w14:textId="77777777" w:rsidTr="00397EE9">
        <w:trPr>
          <w:trHeight w:val="646"/>
        </w:trPr>
        <w:tc>
          <w:tcPr>
            <w:tcW w:w="3936" w:type="dxa"/>
            <w:vAlign w:val="center"/>
          </w:tcPr>
          <w:p w14:paraId="2624F344"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45"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Intoxicación y Muerte.</w:t>
            </w:r>
          </w:p>
        </w:tc>
      </w:tr>
      <w:tr w:rsidR="00812AEE" w:rsidRPr="007803AE" w14:paraId="2624F349" w14:textId="77777777" w:rsidTr="00812AEE">
        <w:trPr>
          <w:trHeight w:val="850"/>
        </w:trPr>
        <w:tc>
          <w:tcPr>
            <w:tcW w:w="3936" w:type="dxa"/>
            <w:vAlign w:val="center"/>
          </w:tcPr>
          <w:p w14:paraId="2624F347"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48"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Industria de productos plaguicidas, su transporte y manipulación.</w:t>
            </w:r>
            <w:r w:rsidRPr="007803AE">
              <w:rPr>
                <w:rFonts w:ascii="Museo Sans 300" w:hAnsi="Museo Sans 300" w:cs="Arial"/>
                <w:sz w:val="22"/>
                <w:szCs w:val="22"/>
              </w:rPr>
              <w:br/>
              <w:t>Agricultura en todos sus procesos de uso.</w:t>
            </w:r>
            <w:r w:rsidRPr="007803AE">
              <w:rPr>
                <w:rFonts w:ascii="Museo Sans 300" w:hAnsi="Museo Sans 300" w:cs="Arial"/>
                <w:sz w:val="22"/>
                <w:szCs w:val="22"/>
              </w:rPr>
              <w:br/>
              <w:t>Desinsectación en general.</w:t>
            </w:r>
          </w:p>
        </w:tc>
      </w:tr>
      <w:tr w:rsidR="00D5723A" w:rsidRPr="007803AE" w14:paraId="2624F34E" w14:textId="77777777" w:rsidTr="00D5723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4A" w14:textId="77777777" w:rsidR="00D5723A" w:rsidRPr="007803AE" w:rsidRDefault="00D5723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4B" w14:textId="77777777" w:rsidR="00D5723A" w:rsidRPr="007803AE" w:rsidRDefault="00D5723A"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4C" w14:textId="42B26775" w:rsidR="00D5723A"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4D" w14:textId="77777777" w:rsidR="00D5723A" w:rsidRPr="007803AE" w:rsidRDefault="00D5723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4F" w14:textId="77777777" w:rsidR="00930162" w:rsidRPr="007803AE" w:rsidRDefault="00930162" w:rsidP="00812AEE">
      <w:pPr>
        <w:rPr>
          <w:rFonts w:ascii="Museo Sans 300" w:hAnsi="Museo Sans 300" w:cs="Arial"/>
          <w:sz w:val="22"/>
          <w:szCs w:val="22"/>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529"/>
      </w:tblGrid>
      <w:tr w:rsidR="00812AEE" w:rsidRPr="007803AE" w14:paraId="2624F351" w14:textId="77777777" w:rsidTr="00F46E53">
        <w:tc>
          <w:tcPr>
            <w:tcW w:w="9493" w:type="dxa"/>
            <w:gridSpan w:val="2"/>
            <w:vAlign w:val="center"/>
          </w:tcPr>
          <w:p w14:paraId="2624F350" w14:textId="77777777"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PLOMO Y SUS COMPUESTOS</w:t>
            </w:r>
          </w:p>
        </w:tc>
      </w:tr>
      <w:tr w:rsidR="00812AEE" w:rsidRPr="007803AE" w14:paraId="2624F354" w14:textId="77777777" w:rsidTr="00F46E53">
        <w:trPr>
          <w:trHeight w:val="850"/>
        </w:trPr>
        <w:tc>
          <w:tcPr>
            <w:tcW w:w="3964" w:type="dxa"/>
            <w:vAlign w:val="center"/>
          </w:tcPr>
          <w:p w14:paraId="2624F352"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9" w:type="dxa"/>
            <w:vAlign w:val="center"/>
          </w:tcPr>
          <w:p w14:paraId="2624F353"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Saturnismo Agudo y Subagudo.</w:t>
            </w:r>
            <w:r w:rsidRPr="007803AE">
              <w:rPr>
                <w:rFonts w:ascii="Museo Sans 300" w:hAnsi="Museo Sans 300" w:cs="Arial"/>
                <w:sz w:val="22"/>
                <w:szCs w:val="22"/>
              </w:rPr>
              <w:br/>
              <w:t>Peritonismo Abdominal.</w:t>
            </w:r>
            <w:r w:rsidRPr="007803AE">
              <w:rPr>
                <w:rFonts w:ascii="Museo Sans 300" w:hAnsi="Museo Sans 300" w:cs="Arial"/>
                <w:sz w:val="22"/>
                <w:szCs w:val="22"/>
              </w:rPr>
              <w:br/>
              <w:t>Neuropatías Periféricas.</w:t>
            </w:r>
            <w:r w:rsidRPr="007803AE">
              <w:rPr>
                <w:rFonts w:ascii="Museo Sans 300" w:hAnsi="Museo Sans 300" w:cs="Arial"/>
                <w:sz w:val="22"/>
                <w:szCs w:val="22"/>
              </w:rPr>
              <w:br/>
              <w:t>Alteraciones de la Conducta.</w:t>
            </w:r>
            <w:r w:rsidRPr="007803AE">
              <w:rPr>
                <w:rFonts w:ascii="Museo Sans 300" w:hAnsi="Museo Sans 300" w:cs="Arial"/>
                <w:sz w:val="22"/>
                <w:szCs w:val="22"/>
              </w:rPr>
              <w:br/>
              <w:t>Daño Renal Crónico.</w:t>
            </w:r>
            <w:r w:rsidRPr="007803AE">
              <w:rPr>
                <w:rFonts w:ascii="Museo Sans 300" w:hAnsi="Museo Sans 300" w:cs="Arial"/>
                <w:sz w:val="22"/>
                <w:szCs w:val="22"/>
              </w:rPr>
              <w:br/>
              <w:t>Anemia Crónica.</w:t>
            </w:r>
            <w:r w:rsidRPr="007803AE">
              <w:rPr>
                <w:rFonts w:ascii="Museo Sans 300" w:hAnsi="Museo Sans 300" w:cs="Arial"/>
                <w:sz w:val="22"/>
                <w:szCs w:val="22"/>
              </w:rPr>
              <w:br/>
              <w:t>Daño Orgánico Cerebral Crónico.</w:t>
            </w:r>
            <w:r w:rsidRPr="007803AE">
              <w:rPr>
                <w:rFonts w:ascii="Museo Sans 300" w:hAnsi="Museo Sans 300" w:cs="Arial"/>
                <w:sz w:val="22"/>
                <w:szCs w:val="22"/>
              </w:rPr>
              <w:br/>
              <w:t>Azoospermia.</w:t>
            </w:r>
          </w:p>
        </w:tc>
      </w:tr>
      <w:tr w:rsidR="00812AEE" w:rsidRPr="007803AE" w14:paraId="2624F357" w14:textId="77777777" w:rsidTr="00F46E53">
        <w:trPr>
          <w:trHeight w:val="850"/>
        </w:trPr>
        <w:tc>
          <w:tcPr>
            <w:tcW w:w="3964" w:type="dxa"/>
            <w:vAlign w:val="center"/>
          </w:tcPr>
          <w:p w14:paraId="2624F355"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9" w:type="dxa"/>
            <w:vAlign w:val="center"/>
          </w:tcPr>
          <w:p w14:paraId="2624F356"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Manipulación del plomo, soldaduras, pinturas, cerámicas y tanques de gasolina.</w:t>
            </w:r>
          </w:p>
        </w:tc>
      </w:tr>
      <w:tr w:rsidR="008B53E7" w:rsidRPr="007803AE" w14:paraId="2624F35C" w14:textId="77777777" w:rsidTr="00F46E53">
        <w:trPr>
          <w:trHeight w:val="850"/>
        </w:trPr>
        <w:tc>
          <w:tcPr>
            <w:tcW w:w="3964" w:type="dxa"/>
            <w:vAlign w:val="center"/>
          </w:tcPr>
          <w:p w14:paraId="2624F358" w14:textId="77777777" w:rsidR="008B53E7" w:rsidRPr="007803AE" w:rsidRDefault="008B53E7" w:rsidP="00812AEE">
            <w:pPr>
              <w:rPr>
                <w:rFonts w:ascii="Museo Sans 300" w:hAnsi="Museo Sans 300" w:cs="Arial"/>
                <w:b/>
                <w:sz w:val="22"/>
                <w:szCs w:val="22"/>
              </w:rPr>
            </w:pPr>
            <w:r w:rsidRPr="007803AE">
              <w:rPr>
                <w:rFonts w:ascii="Museo Sans 300" w:hAnsi="Museo Sans 300" w:cs="Arial"/>
                <w:b/>
                <w:sz w:val="22"/>
                <w:szCs w:val="22"/>
              </w:rPr>
              <w:t>MENOSCABO LABORAL</w:t>
            </w:r>
          </w:p>
        </w:tc>
        <w:tc>
          <w:tcPr>
            <w:tcW w:w="5529" w:type="dxa"/>
            <w:vAlign w:val="center"/>
          </w:tcPr>
          <w:p w14:paraId="2624F359" w14:textId="77777777" w:rsidR="008B53E7" w:rsidRPr="007803AE" w:rsidRDefault="008B53E7"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5A" w14:textId="326A4BD2" w:rsidR="008B53E7"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5B" w14:textId="77777777" w:rsidR="008B53E7" w:rsidRPr="007803AE" w:rsidRDefault="008B53E7"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r w:rsidR="00812AEE" w:rsidRPr="007803AE" w14:paraId="2624F35E" w14:textId="77777777" w:rsidTr="00F46E53">
        <w:tc>
          <w:tcPr>
            <w:tcW w:w="9493" w:type="dxa"/>
            <w:gridSpan w:val="2"/>
            <w:vAlign w:val="center"/>
          </w:tcPr>
          <w:p w14:paraId="2624F35D" w14:textId="381600B2" w:rsidR="00812AEE" w:rsidRPr="007803AE" w:rsidRDefault="00812AEE" w:rsidP="00FD30FE">
            <w:pPr>
              <w:jc w:val="center"/>
              <w:rPr>
                <w:rFonts w:ascii="Museo Sans 300" w:hAnsi="Museo Sans 300" w:cs="Arial"/>
                <w:b/>
                <w:sz w:val="22"/>
                <w:szCs w:val="22"/>
              </w:rPr>
            </w:pPr>
            <w:r w:rsidRPr="007803AE">
              <w:rPr>
                <w:rFonts w:ascii="Museo Sans 300" w:hAnsi="Museo Sans 300" w:cs="Arial"/>
                <w:b/>
                <w:sz w:val="22"/>
                <w:szCs w:val="22"/>
              </w:rPr>
              <w:t>RESINAS EP</w:t>
            </w:r>
            <w:r w:rsidR="006157D3" w:rsidRPr="007803AE">
              <w:rPr>
                <w:rFonts w:ascii="Museo Sans 300" w:hAnsi="Museo Sans 300" w:cs="Arial"/>
                <w:b/>
                <w:sz w:val="22"/>
                <w:szCs w:val="22"/>
              </w:rPr>
              <w:t>Ó</w:t>
            </w:r>
            <w:r w:rsidRPr="007803AE">
              <w:rPr>
                <w:rFonts w:ascii="Museo Sans 300" w:hAnsi="Museo Sans 300" w:cs="Arial"/>
                <w:b/>
                <w:sz w:val="22"/>
                <w:szCs w:val="22"/>
              </w:rPr>
              <w:t>XICAS</w:t>
            </w:r>
          </w:p>
        </w:tc>
      </w:tr>
      <w:tr w:rsidR="00812AEE" w:rsidRPr="007803AE" w14:paraId="2624F361" w14:textId="77777777" w:rsidTr="00F46E53">
        <w:trPr>
          <w:trHeight w:val="533"/>
        </w:trPr>
        <w:tc>
          <w:tcPr>
            <w:tcW w:w="3964" w:type="dxa"/>
            <w:vAlign w:val="center"/>
          </w:tcPr>
          <w:p w14:paraId="2624F35F"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9" w:type="dxa"/>
            <w:vAlign w:val="center"/>
          </w:tcPr>
          <w:p w14:paraId="2624F360"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Dermatitis por Contacto</w:t>
            </w:r>
          </w:p>
        </w:tc>
      </w:tr>
      <w:tr w:rsidR="00812AEE" w:rsidRPr="007803AE" w14:paraId="2624F364" w14:textId="77777777" w:rsidTr="00F46E53">
        <w:trPr>
          <w:trHeight w:val="573"/>
        </w:trPr>
        <w:tc>
          <w:tcPr>
            <w:tcW w:w="3964" w:type="dxa"/>
            <w:vAlign w:val="center"/>
          </w:tcPr>
          <w:p w14:paraId="2624F362"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9" w:type="dxa"/>
            <w:vAlign w:val="center"/>
          </w:tcPr>
          <w:p w14:paraId="2624F363"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Industria de adhesivos, barnices, pinturas y fibras sintéticas.</w:t>
            </w:r>
          </w:p>
        </w:tc>
      </w:tr>
      <w:tr w:rsidR="00FE6269" w:rsidRPr="007803AE" w14:paraId="2624F369" w14:textId="77777777" w:rsidTr="00F46E53">
        <w:trPr>
          <w:trHeight w:val="573"/>
        </w:trPr>
        <w:tc>
          <w:tcPr>
            <w:tcW w:w="3964" w:type="dxa"/>
            <w:tcBorders>
              <w:top w:val="single" w:sz="4" w:space="0" w:color="000000"/>
              <w:left w:val="single" w:sz="4" w:space="0" w:color="000000"/>
              <w:bottom w:val="single" w:sz="4" w:space="0" w:color="000000"/>
              <w:right w:val="single" w:sz="4" w:space="0" w:color="000000"/>
            </w:tcBorders>
            <w:vAlign w:val="center"/>
          </w:tcPr>
          <w:p w14:paraId="2624F365" w14:textId="77777777" w:rsidR="00FE6269" w:rsidRPr="007803AE" w:rsidRDefault="00FE6269"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9" w:type="dxa"/>
            <w:tcBorders>
              <w:top w:val="single" w:sz="4" w:space="0" w:color="000000"/>
              <w:left w:val="single" w:sz="4" w:space="0" w:color="000000"/>
              <w:bottom w:val="single" w:sz="4" w:space="0" w:color="000000"/>
              <w:right w:val="single" w:sz="4" w:space="0" w:color="000000"/>
            </w:tcBorders>
            <w:vAlign w:val="center"/>
          </w:tcPr>
          <w:p w14:paraId="2624F366" w14:textId="77777777" w:rsidR="00FE6269" w:rsidRPr="007803AE" w:rsidRDefault="00FE6269"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67" w14:textId="3F258D06" w:rsidR="00FE626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68" w14:textId="77777777" w:rsidR="00FE6269" w:rsidRPr="007803AE" w:rsidRDefault="00FE6269"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6A" w14:textId="77777777" w:rsidR="00397EE9" w:rsidRPr="007803AE" w:rsidRDefault="00397EE9" w:rsidP="00812AEE">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6C" w14:textId="77777777" w:rsidTr="00812AEE">
        <w:tc>
          <w:tcPr>
            <w:tcW w:w="9464" w:type="dxa"/>
            <w:gridSpan w:val="2"/>
            <w:vAlign w:val="center"/>
          </w:tcPr>
          <w:p w14:paraId="2624F36B" w14:textId="77777777" w:rsidR="00812AEE" w:rsidRPr="007803AE" w:rsidRDefault="00812AEE" w:rsidP="00812AEE">
            <w:pPr>
              <w:jc w:val="center"/>
              <w:rPr>
                <w:rFonts w:ascii="Museo Sans 300" w:hAnsi="Museo Sans 300" w:cs="Arial"/>
                <w:b/>
                <w:sz w:val="22"/>
                <w:szCs w:val="22"/>
              </w:rPr>
            </w:pPr>
            <w:r w:rsidRPr="007803AE">
              <w:rPr>
                <w:rFonts w:ascii="Museo Sans 300" w:hAnsi="Museo Sans 300" w:cs="Arial"/>
                <w:b/>
                <w:sz w:val="22"/>
                <w:szCs w:val="22"/>
              </w:rPr>
              <w:t>SILICATOS</w:t>
            </w:r>
            <w:r w:rsidRPr="007803AE">
              <w:rPr>
                <w:rFonts w:ascii="Museo Sans 300" w:hAnsi="Museo Sans 300" w:cs="Arial"/>
                <w:b/>
                <w:sz w:val="22"/>
                <w:szCs w:val="22"/>
              </w:rPr>
              <w:br/>
              <w:t>(Talco – Caolín – Mica)</w:t>
            </w:r>
          </w:p>
        </w:tc>
      </w:tr>
      <w:tr w:rsidR="00812AEE" w:rsidRPr="007803AE" w14:paraId="2624F36F" w14:textId="77777777" w:rsidTr="00397EE9">
        <w:trPr>
          <w:trHeight w:val="666"/>
        </w:trPr>
        <w:tc>
          <w:tcPr>
            <w:tcW w:w="3936" w:type="dxa"/>
            <w:vAlign w:val="center"/>
          </w:tcPr>
          <w:p w14:paraId="2624F36D"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6E" w14:textId="77777777" w:rsidR="00812AEE" w:rsidRPr="007803AE" w:rsidRDefault="00812AEE" w:rsidP="00FD30FE">
            <w:pPr>
              <w:rPr>
                <w:rFonts w:ascii="Museo Sans 300" w:hAnsi="Museo Sans 300" w:cs="Arial"/>
                <w:sz w:val="22"/>
                <w:szCs w:val="22"/>
              </w:rPr>
            </w:pPr>
            <w:r w:rsidRPr="007803AE">
              <w:rPr>
                <w:rFonts w:ascii="Museo Sans 300" w:hAnsi="Museo Sans 300" w:cs="Arial"/>
                <w:sz w:val="22"/>
                <w:szCs w:val="22"/>
              </w:rPr>
              <w:t>Fibrosis Granulomatosa Pulmon</w:t>
            </w:r>
            <w:r w:rsidR="00FD30FE" w:rsidRPr="007803AE">
              <w:rPr>
                <w:rFonts w:ascii="Museo Sans 300" w:hAnsi="Museo Sans 300" w:cs="Arial"/>
                <w:sz w:val="22"/>
                <w:szCs w:val="22"/>
              </w:rPr>
              <w:t>ar</w:t>
            </w:r>
            <w:r w:rsidRPr="007803AE">
              <w:rPr>
                <w:rFonts w:ascii="Museo Sans 300" w:hAnsi="Museo Sans 300" w:cs="Arial"/>
                <w:sz w:val="22"/>
                <w:szCs w:val="22"/>
              </w:rPr>
              <w:t xml:space="preserve"> o Talcósis.</w:t>
            </w:r>
            <w:r w:rsidRPr="007803AE">
              <w:rPr>
                <w:rFonts w:ascii="Museo Sans 300" w:hAnsi="Museo Sans 300" w:cs="Arial"/>
                <w:sz w:val="22"/>
                <w:szCs w:val="22"/>
              </w:rPr>
              <w:br/>
              <w:t>Fibrosis Esclerosante Pulmonar Nodular.</w:t>
            </w:r>
          </w:p>
        </w:tc>
      </w:tr>
      <w:tr w:rsidR="00812AEE" w:rsidRPr="007803AE" w14:paraId="2624F372" w14:textId="77777777" w:rsidTr="00812AEE">
        <w:trPr>
          <w:trHeight w:val="850"/>
        </w:trPr>
        <w:tc>
          <w:tcPr>
            <w:tcW w:w="3936" w:type="dxa"/>
            <w:vAlign w:val="center"/>
          </w:tcPr>
          <w:p w14:paraId="2624F370"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71" w14:textId="77777777" w:rsidR="00812AEE" w:rsidRPr="007803AE" w:rsidRDefault="00812AEE" w:rsidP="00812AEE">
            <w:pPr>
              <w:rPr>
                <w:rFonts w:ascii="Museo Sans 300" w:hAnsi="Museo Sans 300" w:cs="Arial"/>
                <w:sz w:val="22"/>
                <w:szCs w:val="22"/>
              </w:rPr>
            </w:pPr>
            <w:r w:rsidRPr="007803AE">
              <w:rPr>
                <w:rFonts w:ascii="Museo Sans 300" w:hAnsi="Museo Sans 300" w:cs="Arial"/>
                <w:sz w:val="22"/>
                <w:szCs w:val="22"/>
              </w:rPr>
              <w:t>Trabajos en minas o molinos de Talco. Proceso de la mica y caolín.</w:t>
            </w:r>
          </w:p>
        </w:tc>
      </w:tr>
      <w:tr w:rsidR="00FE6269" w:rsidRPr="007803AE" w14:paraId="2624F377" w14:textId="77777777" w:rsidTr="00FE6269">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73" w14:textId="77777777" w:rsidR="00FE6269" w:rsidRPr="007803AE" w:rsidRDefault="00FE6269"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74" w14:textId="77777777" w:rsidR="00FE6269" w:rsidRPr="007803AE" w:rsidRDefault="00FE6269"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75" w14:textId="6A3FE5C2" w:rsidR="00FE6269" w:rsidRPr="007803AE" w:rsidRDefault="007E3FB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r w:rsidR="00620B2D" w:rsidRPr="007803AE">
              <w:rPr>
                <w:rFonts w:ascii="Museo Sans 300" w:hAnsi="Museo Sans 300" w:cs="Arial"/>
                <w:sz w:val="22"/>
                <w:szCs w:val="22"/>
              </w:rPr>
              <w:t>.</w:t>
            </w:r>
          </w:p>
          <w:p w14:paraId="2624F376" w14:textId="77777777" w:rsidR="00FE6269" w:rsidRPr="007803AE" w:rsidRDefault="00620B2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79" w14:textId="77777777" w:rsidR="00812AEE" w:rsidRPr="007803AE" w:rsidRDefault="00812AEE" w:rsidP="005B7C93">
      <w:pPr>
        <w:ind w:left="2880"/>
        <w:jc w:val="center"/>
        <w:rPr>
          <w:rFonts w:ascii="Museo Sans 300" w:hAnsi="Museo Sans 300" w:cs="Arial"/>
          <w:b/>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812AEE" w:rsidRPr="007803AE" w14:paraId="2624F37B" w14:textId="77777777" w:rsidTr="00812AEE">
        <w:tc>
          <w:tcPr>
            <w:tcW w:w="9464" w:type="dxa"/>
            <w:gridSpan w:val="2"/>
            <w:vAlign w:val="center"/>
          </w:tcPr>
          <w:p w14:paraId="2624F37A" w14:textId="77777777" w:rsidR="00812AEE" w:rsidRPr="007803AE" w:rsidRDefault="005B7C93" w:rsidP="005B7C93">
            <w:pPr>
              <w:jc w:val="center"/>
              <w:rPr>
                <w:rFonts w:ascii="Museo Sans 300" w:hAnsi="Museo Sans 300" w:cs="Arial"/>
                <w:b/>
                <w:sz w:val="22"/>
                <w:szCs w:val="22"/>
              </w:rPr>
            </w:pPr>
            <w:r w:rsidRPr="007803AE">
              <w:rPr>
                <w:rFonts w:ascii="Museo Sans 300" w:hAnsi="Museo Sans 300" w:cs="Arial"/>
                <w:b/>
                <w:sz w:val="22"/>
                <w:szCs w:val="22"/>
              </w:rPr>
              <w:t>SILICE</w:t>
            </w:r>
          </w:p>
        </w:tc>
      </w:tr>
      <w:tr w:rsidR="00812AEE" w:rsidRPr="007803AE" w14:paraId="2624F37E" w14:textId="77777777" w:rsidTr="00812AEE">
        <w:trPr>
          <w:trHeight w:val="850"/>
        </w:trPr>
        <w:tc>
          <w:tcPr>
            <w:tcW w:w="3936" w:type="dxa"/>
            <w:vAlign w:val="center"/>
          </w:tcPr>
          <w:p w14:paraId="2624F37C" w14:textId="494077F7" w:rsidR="00812AEE" w:rsidRPr="007803AE" w:rsidRDefault="00812AEE" w:rsidP="005A5CB6">
            <w:pPr>
              <w:rPr>
                <w:rFonts w:ascii="Museo Sans 300" w:hAnsi="Museo Sans 300" w:cs="Arial"/>
                <w:b/>
                <w:sz w:val="22"/>
                <w:szCs w:val="22"/>
              </w:rPr>
            </w:pPr>
            <w:r w:rsidRPr="007803AE">
              <w:rPr>
                <w:rFonts w:ascii="Museo Sans 300" w:hAnsi="Museo Sans 300" w:cs="Arial"/>
                <w:b/>
                <w:sz w:val="22"/>
                <w:szCs w:val="22"/>
              </w:rPr>
              <w:t>IMPEDIMENTOS</w:t>
            </w:r>
          </w:p>
        </w:tc>
        <w:tc>
          <w:tcPr>
            <w:tcW w:w="5528" w:type="dxa"/>
            <w:vAlign w:val="center"/>
          </w:tcPr>
          <w:p w14:paraId="2624F37D" w14:textId="77777777" w:rsidR="00812AEE" w:rsidRPr="007803AE" w:rsidRDefault="005B7C93" w:rsidP="00812AEE">
            <w:pPr>
              <w:rPr>
                <w:rFonts w:ascii="Museo Sans 300" w:hAnsi="Museo Sans 300" w:cs="Arial"/>
                <w:sz w:val="22"/>
                <w:szCs w:val="22"/>
              </w:rPr>
            </w:pPr>
            <w:r w:rsidRPr="007803AE">
              <w:rPr>
                <w:rFonts w:ascii="Museo Sans 300" w:hAnsi="Museo Sans 300" w:cs="Arial"/>
                <w:sz w:val="22"/>
                <w:szCs w:val="22"/>
              </w:rPr>
              <w:t>Silicosis o Fibrosis Esclerosante Pulmonar Progresiva, con signología radiológica según “Clasificación Internacional de Radiografías de la O.I.T.”</w:t>
            </w:r>
          </w:p>
        </w:tc>
      </w:tr>
      <w:tr w:rsidR="00812AEE" w:rsidRPr="007803AE" w14:paraId="2624F381" w14:textId="77777777" w:rsidTr="00812AEE">
        <w:trPr>
          <w:trHeight w:val="850"/>
        </w:trPr>
        <w:tc>
          <w:tcPr>
            <w:tcW w:w="3936" w:type="dxa"/>
            <w:vAlign w:val="center"/>
          </w:tcPr>
          <w:p w14:paraId="2624F37F"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80" w14:textId="77777777" w:rsidR="00812AEE" w:rsidRPr="007803AE" w:rsidRDefault="005B7C93" w:rsidP="00812AEE">
            <w:pPr>
              <w:rPr>
                <w:rFonts w:ascii="Museo Sans 300" w:hAnsi="Museo Sans 300" w:cs="Arial"/>
                <w:sz w:val="22"/>
                <w:szCs w:val="22"/>
              </w:rPr>
            </w:pPr>
            <w:r w:rsidRPr="007803AE">
              <w:rPr>
                <w:rFonts w:ascii="Museo Sans 300" w:hAnsi="Museo Sans 300" w:cs="Arial"/>
                <w:sz w:val="22"/>
                <w:szCs w:val="22"/>
              </w:rPr>
              <w:t>Trabajos que expongan a la inhalación de polvo de Sílice libre: minería, abrasivos, metalurgia, joyería, vidrio, porcelana, cerámica sanitaria, refractorios y la construcción.</w:t>
            </w:r>
          </w:p>
        </w:tc>
      </w:tr>
      <w:tr w:rsidR="00812AEE" w:rsidRPr="007803AE" w14:paraId="2624F388" w14:textId="77777777" w:rsidTr="00812AEE">
        <w:trPr>
          <w:trHeight w:val="850"/>
        </w:trPr>
        <w:tc>
          <w:tcPr>
            <w:tcW w:w="3936" w:type="dxa"/>
            <w:vAlign w:val="center"/>
          </w:tcPr>
          <w:p w14:paraId="2624F382" w14:textId="77777777" w:rsidR="00812AEE" w:rsidRPr="007803AE" w:rsidRDefault="00812AEE" w:rsidP="00812AEE">
            <w:pPr>
              <w:rPr>
                <w:rFonts w:ascii="Museo Sans 300" w:hAnsi="Museo Sans 300" w:cs="Arial"/>
                <w:b/>
                <w:sz w:val="22"/>
                <w:szCs w:val="22"/>
              </w:rPr>
            </w:pPr>
          </w:p>
          <w:p w14:paraId="2624F383" w14:textId="77777777" w:rsidR="00812AEE" w:rsidRPr="007803AE" w:rsidRDefault="00812AEE" w:rsidP="00812AEE">
            <w:pPr>
              <w:rPr>
                <w:rFonts w:ascii="Museo Sans 300" w:hAnsi="Museo Sans 300" w:cs="Arial"/>
                <w:b/>
                <w:sz w:val="22"/>
                <w:szCs w:val="22"/>
              </w:rPr>
            </w:pPr>
            <w:r w:rsidRPr="007803AE">
              <w:rPr>
                <w:rFonts w:ascii="Museo Sans 300" w:hAnsi="Museo Sans 300" w:cs="Arial"/>
                <w:b/>
                <w:sz w:val="22"/>
                <w:szCs w:val="22"/>
              </w:rPr>
              <w:t>MENOSCABO LABORAL</w:t>
            </w:r>
          </w:p>
          <w:p w14:paraId="2624F384" w14:textId="77777777" w:rsidR="00812AEE" w:rsidRPr="007803AE" w:rsidRDefault="00812AEE" w:rsidP="00812AEE">
            <w:pPr>
              <w:rPr>
                <w:rFonts w:ascii="Museo Sans 300" w:hAnsi="Museo Sans 300" w:cs="Arial"/>
                <w:b/>
                <w:sz w:val="22"/>
                <w:szCs w:val="22"/>
              </w:rPr>
            </w:pPr>
          </w:p>
        </w:tc>
        <w:tc>
          <w:tcPr>
            <w:tcW w:w="5528" w:type="dxa"/>
            <w:vAlign w:val="center"/>
          </w:tcPr>
          <w:p w14:paraId="2624F385" w14:textId="77777777" w:rsidR="00B24E24" w:rsidRPr="007803AE" w:rsidRDefault="005B7C93"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86" w14:textId="77777777" w:rsidR="00B24E24" w:rsidRPr="007803AE" w:rsidRDefault="005B7C9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87" w14:textId="77777777" w:rsidR="00812AEE" w:rsidRPr="007803AE" w:rsidRDefault="005B7C93"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 xml:space="preserve"> Invalidez General 70%</w:t>
            </w:r>
          </w:p>
        </w:tc>
      </w:tr>
    </w:tbl>
    <w:p w14:paraId="2624F389" w14:textId="77777777" w:rsidR="00812AEE" w:rsidRPr="007803AE" w:rsidRDefault="00812AEE" w:rsidP="00517453">
      <w:pPr>
        <w:ind w:left="2880"/>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5B7C93" w:rsidRPr="007803AE" w14:paraId="2624F38B" w14:textId="77777777" w:rsidTr="00DD589B">
        <w:tc>
          <w:tcPr>
            <w:tcW w:w="9464" w:type="dxa"/>
            <w:gridSpan w:val="2"/>
            <w:vAlign w:val="center"/>
          </w:tcPr>
          <w:p w14:paraId="2624F38A" w14:textId="77777777" w:rsidR="005B7C93" w:rsidRPr="007803AE" w:rsidRDefault="005B7C93" w:rsidP="00B24E24">
            <w:pPr>
              <w:jc w:val="center"/>
              <w:rPr>
                <w:rFonts w:ascii="Museo Sans 300" w:hAnsi="Museo Sans 300" w:cs="Arial"/>
                <w:b/>
                <w:sz w:val="22"/>
                <w:szCs w:val="22"/>
              </w:rPr>
            </w:pPr>
            <w:r w:rsidRPr="007803AE">
              <w:rPr>
                <w:rFonts w:ascii="Museo Sans 300" w:hAnsi="Museo Sans 300" w:cs="Arial"/>
                <w:b/>
                <w:sz w:val="22"/>
                <w:szCs w:val="22"/>
              </w:rPr>
              <w:t>TOLUENO Y XILENO</w:t>
            </w:r>
          </w:p>
        </w:tc>
      </w:tr>
      <w:tr w:rsidR="005B7C93" w:rsidRPr="007803AE" w14:paraId="2624F38E" w14:textId="77777777" w:rsidTr="00397EE9">
        <w:trPr>
          <w:trHeight w:val="616"/>
        </w:trPr>
        <w:tc>
          <w:tcPr>
            <w:tcW w:w="3936" w:type="dxa"/>
            <w:vAlign w:val="center"/>
          </w:tcPr>
          <w:p w14:paraId="2624F38C" w14:textId="77777777" w:rsidR="005B7C93" w:rsidRPr="007803AE" w:rsidRDefault="005B7C93" w:rsidP="00DD589B">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2624F38D" w14:textId="77777777" w:rsidR="005B7C93" w:rsidRPr="007803AE" w:rsidRDefault="005B7C93" w:rsidP="00DD589B">
            <w:pPr>
              <w:rPr>
                <w:rFonts w:ascii="Museo Sans 300" w:hAnsi="Museo Sans 300" w:cs="Arial"/>
                <w:sz w:val="22"/>
                <w:szCs w:val="22"/>
              </w:rPr>
            </w:pPr>
            <w:r w:rsidRPr="007803AE">
              <w:rPr>
                <w:rFonts w:ascii="Museo Sans 300" w:hAnsi="Museo Sans 300" w:cs="Arial"/>
                <w:sz w:val="22"/>
                <w:szCs w:val="22"/>
              </w:rPr>
              <w:t>Dermatitis por Contacto.</w:t>
            </w:r>
            <w:r w:rsidRPr="007803AE">
              <w:rPr>
                <w:rFonts w:ascii="Museo Sans 300" w:hAnsi="Museo Sans 300" w:cs="Arial"/>
                <w:sz w:val="22"/>
                <w:szCs w:val="22"/>
              </w:rPr>
              <w:br/>
              <w:t>Daño Orgánico Cerebral Crónico.</w:t>
            </w:r>
          </w:p>
        </w:tc>
      </w:tr>
      <w:tr w:rsidR="005B7C93" w:rsidRPr="007803AE" w14:paraId="2624F391" w14:textId="77777777" w:rsidTr="00DD589B">
        <w:trPr>
          <w:trHeight w:val="850"/>
        </w:trPr>
        <w:tc>
          <w:tcPr>
            <w:tcW w:w="3936" w:type="dxa"/>
            <w:vAlign w:val="center"/>
          </w:tcPr>
          <w:p w14:paraId="2624F38F" w14:textId="77777777" w:rsidR="005B7C93" w:rsidRPr="007803AE" w:rsidRDefault="005B7C93" w:rsidP="00DD589B">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2624F390" w14:textId="77777777" w:rsidR="005B7C93" w:rsidRPr="007803AE" w:rsidRDefault="005B7C93" w:rsidP="00DD589B">
            <w:pPr>
              <w:rPr>
                <w:rFonts w:ascii="Museo Sans 300" w:hAnsi="Museo Sans 300" w:cs="Arial"/>
                <w:sz w:val="22"/>
                <w:szCs w:val="22"/>
              </w:rPr>
            </w:pPr>
            <w:r w:rsidRPr="007803AE">
              <w:rPr>
                <w:rFonts w:ascii="Museo Sans 300" w:hAnsi="Museo Sans 300" w:cs="Arial"/>
                <w:sz w:val="22"/>
                <w:szCs w:val="22"/>
              </w:rPr>
              <w:t>Industria Química, combustibles, dilución de resinas, barnices, lacas, tintas, pinturas y productos de limpieza. Laboratorios químicos y anátomo-patológicos.</w:t>
            </w:r>
          </w:p>
        </w:tc>
      </w:tr>
      <w:tr w:rsidR="00FE325A" w:rsidRPr="007803AE" w14:paraId="2624F396" w14:textId="77777777" w:rsidTr="00FE325A">
        <w:trPr>
          <w:trHeight w:val="850"/>
        </w:trPr>
        <w:tc>
          <w:tcPr>
            <w:tcW w:w="3936" w:type="dxa"/>
            <w:tcBorders>
              <w:top w:val="single" w:sz="4" w:space="0" w:color="000000"/>
              <w:left w:val="single" w:sz="4" w:space="0" w:color="000000"/>
              <w:bottom w:val="single" w:sz="4" w:space="0" w:color="000000"/>
              <w:right w:val="single" w:sz="4" w:space="0" w:color="000000"/>
            </w:tcBorders>
            <w:vAlign w:val="center"/>
          </w:tcPr>
          <w:p w14:paraId="2624F392" w14:textId="77777777" w:rsidR="00FE325A" w:rsidRPr="007803AE" w:rsidRDefault="00FE325A" w:rsidP="00D536F5">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2624F393" w14:textId="77777777" w:rsidR="00FE325A" w:rsidRPr="007803AE" w:rsidRDefault="00FE325A" w:rsidP="00B24E24">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2624F394" w14:textId="431EB22C" w:rsidR="00FE325A" w:rsidRPr="007803AE" w:rsidRDefault="00620B2D"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2624F395" w14:textId="77777777" w:rsidR="00FE325A" w:rsidRPr="007803AE" w:rsidRDefault="00FE325A" w:rsidP="000B52C0">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2624F397" w14:textId="77777777" w:rsidR="005A6C2C" w:rsidRPr="007803AE" w:rsidRDefault="005A6C2C" w:rsidP="005A6C2C">
      <w:pPr>
        <w:rPr>
          <w:rFonts w:ascii="Museo Sans 300" w:hAnsi="Museo Sans 300" w:cs="Arial"/>
          <w:vanish/>
          <w:sz w:val="22"/>
          <w:szCs w:val="22"/>
        </w:rPr>
      </w:pPr>
    </w:p>
    <w:p w14:paraId="2624F3A5" w14:textId="77777777" w:rsidR="003F6EB9" w:rsidRPr="007803AE" w:rsidRDefault="003F6EB9" w:rsidP="00B520AB">
      <w:pPr>
        <w:rPr>
          <w:rFonts w:ascii="Museo Sans 300" w:hAnsi="Museo Sans 300" w:cs="Arial"/>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528"/>
      </w:tblGrid>
      <w:tr w:rsidR="00BE3D51" w:rsidRPr="007803AE" w14:paraId="5F6F27C9" w14:textId="77777777" w:rsidTr="00891D32">
        <w:tc>
          <w:tcPr>
            <w:tcW w:w="9464" w:type="dxa"/>
            <w:gridSpan w:val="2"/>
            <w:vAlign w:val="center"/>
          </w:tcPr>
          <w:p w14:paraId="54B5D9BE" w14:textId="77777777" w:rsidR="00BE3D51" w:rsidRPr="007803AE" w:rsidRDefault="00BE3D51" w:rsidP="00891D32">
            <w:pPr>
              <w:jc w:val="center"/>
              <w:rPr>
                <w:rFonts w:ascii="Museo Sans 300" w:hAnsi="Museo Sans 300" w:cs="Arial"/>
                <w:b/>
                <w:sz w:val="22"/>
                <w:szCs w:val="22"/>
              </w:rPr>
            </w:pPr>
            <w:r w:rsidRPr="007803AE">
              <w:rPr>
                <w:rFonts w:ascii="Museo Sans 300" w:hAnsi="Museo Sans 300" w:cs="Arial"/>
                <w:b/>
                <w:sz w:val="22"/>
                <w:szCs w:val="22"/>
              </w:rPr>
              <w:t>VINILO</w:t>
            </w:r>
            <w:r w:rsidRPr="007803AE">
              <w:rPr>
                <w:rFonts w:ascii="Museo Sans 300" w:hAnsi="Museo Sans 300" w:cs="Arial"/>
                <w:b/>
                <w:sz w:val="22"/>
                <w:szCs w:val="22"/>
              </w:rPr>
              <w:br/>
              <w:t>(Cloruro de Vinilo – Policloruro de Vinilo PVC)</w:t>
            </w:r>
          </w:p>
        </w:tc>
      </w:tr>
      <w:tr w:rsidR="00BE3D51" w:rsidRPr="007803AE" w14:paraId="3E585AB7" w14:textId="77777777" w:rsidTr="00891D32">
        <w:trPr>
          <w:trHeight w:val="850"/>
        </w:trPr>
        <w:tc>
          <w:tcPr>
            <w:tcW w:w="3936" w:type="dxa"/>
            <w:vAlign w:val="center"/>
          </w:tcPr>
          <w:p w14:paraId="46563B16" w14:textId="77777777" w:rsidR="00BE3D51" w:rsidRPr="007803AE" w:rsidRDefault="00BE3D51" w:rsidP="00891D32">
            <w:pPr>
              <w:rPr>
                <w:rFonts w:ascii="Museo Sans 300" w:hAnsi="Museo Sans 300" w:cs="Arial"/>
                <w:b/>
                <w:sz w:val="22"/>
                <w:szCs w:val="22"/>
              </w:rPr>
            </w:pPr>
            <w:r w:rsidRPr="007803AE">
              <w:rPr>
                <w:rFonts w:ascii="Museo Sans 300" w:hAnsi="Museo Sans 300" w:cs="Arial"/>
                <w:b/>
                <w:sz w:val="22"/>
                <w:szCs w:val="22"/>
              </w:rPr>
              <w:t>IMPEDIMENTOS</w:t>
            </w:r>
            <w:r w:rsidRPr="007803AE">
              <w:rPr>
                <w:rFonts w:ascii="Museo Sans 300" w:hAnsi="Museo Sans 300" w:cs="Arial"/>
                <w:b/>
                <w:sz w:val="22"/>
                <w:szCs w:val="22"/>
              </w:rPr>
              <w:br/>
            </w:r>
          </w:p>
        </w:tc>
        <w:tc>
          <w:tcPr>
            <w:tcW w:w="5528" w:type="dxa"/>
            <w:vAlign w:val="center"/>
          </w:tcPr>
          <w:p w14:paraId="75259880" w14:textId="77777777" w:rsidR="00BE3D51" w:rsidRPr="007803AE" w:rsidRDefault="00BE3D51" w:rsidP="00891D32">
            <w:pPr>
              <w:rPr>
                <w:rFonts w:ascii="Museo Sans 300" w:hAnsi="Museo Sans 300" w:cs="Arial"/>
                <w:sz w:val="22"/>
                <w:szCs w:val="22"/>
              </w:rPr>
            </w:pPr>
            <w:r w:rsidRPr="007803AE">
              <w:rPr>
                <w:rFonts w:ascii="Museo Sans 300" w:hAnsi="Museo Sans 300" w:cs="Arial"/>
                <w:sz w:val="22"/>
                <w:szCs w:val="22"/>
              </w:rPr>
              <w:t>Microangiopatía Digital.</w:t>
            </w:r>
            <w:r w:rsidRPr="007803AE">
              <w:rPr>
                <w:rFonts w:ascii="Museo Sans 300" w:hAnsi="Museo Sans 300" w:cs="Arial"/>
                <w:sz w:val="22"/>
                <w:szCs w:val="22"/>
              </w:rPr>
              <w:br/>
              <w:t>Osteolisis de Falanges.</w:t>
            </w:r>
            <w:r w:rsidRPr="007803AE">
              <w:rPr>
                <w:rFonts w:ascii="Museo Sans 300" w:hAnsi="Museo Sans 300" w:cs="Arial"/>
                <w:sz w:val="22"/>
                <w:szCs w:val="22"/>
              </w:rPr>
              <w:br/>
              <w:t>Angiosarcoma del Hígado.</w:t>
            </w:r>
            <w:r w:rsidRPr="007803AE">
              <w:rPr>
                <w:rFonts w:ascii="Museo Sans 300" w:hAnsi="Museo Sans 300" w:cs="Arial"/>
                <w:sz w:val="22"/>
                <w:szCs w:val="22"/>
              </w:rPr>
              <w:br/>
              <w:t>Hipertensión Portal.</w:t>
            </w:r>
          </w:p>
        </w:tc>
      </w:tr>
      <w:tr w:rsidR="00BE3D51" w:rsidRPr="007803AE" w14:paraId="13142691" w14:textId="77777777" w:rsidTr="00891D32">
        <w:trPr>
          <w:trHeight w:val="552"/>
        </w:trPr>
        <w:tc>
          <w:tcPr>
            <w:tcW w:w="3936" w:type="dxa"/>
            <w:vAlign w:val="center"/>
          </w:tcPr>
          <w:p w14:paraId="5E9CEDD4" w14:textId="77777777" w:rsidR="00BE3D51" w:rsidRPr="007803AE" w:rsidRDefault="00BE3D51" w:rsidP="00891D32">
            <w:pPr>
              <w:rPr>
                <w:rFonts w:ascii="Museo Sans 300" w:hAnsi="Museo Sans 300" w:cs="Arial"/>
                <w:b/>
                <w:sz w:val="22"/>
                <w:szCs w:val="22"/>
              </w:rPr>
            </w:pPr>
            <w:r w:rsidRPr="007803AE">
              <w:rPr>
                <w:rFonts w:ascii="Museo Sans 300" w:hAnsi="Museo Sans 300" w:cs="Arial"/>
                <w:b/>
                <w:sz w:val="22"/>
                <w:szCs w:val="22"/>
              </w:rPr>
              <w:t>HISTORIA LABORAL</w:t>
            </w:r>
          </w:p>
        </w:tc>
        <w:tc>
          <w:tcPr>
            <w:tcW w:w="5528" w:type="dxa"/>
            <w:vAlign w:val="center"/>
          </w:tcPr>
          <w:p w14:paraId="455CC591" w14:textId="77777777" w:rsidR="00BE3D51" w:rsidRPr="007803AE" w:rsidRDefault="00BE3D51" w:rsidP="00891D32">
            <w:pPr>
              <w:rPr>
                <w:rFonts w:ascii="Museo Sans 300" w:hAnsi="Museo Sans 300" w:cs="Arial"/>
                <w:sz w:val="22"/>
                <w:szCs w:val="22"/>
              </w:rPr>
            </w:pPr>
            <w:r w:rsidRPr="007803AE">
              <w:rPr>
                <w:rFonts w:ascii="Museo Sans 300" w:hAnsi="Museo Sans 300" w:cs="Arial"/>
                <w:sz w:val="22"/>
                <w:szCs w:val="22"/>
              </w:rPr>
              <w:t>Industria del Policloruro de Vinilo PVC.</w:t>
            </w:r>
          </w:p>
        </w:tc>
      </w:tr>
      <w:tr w:rsidR="00BE3D51" w:rsidRPr="007803AE" w14:paraId="4BDF48E6" w14:textId="77777777" w:rsidTr="00891D32">
        <w:trPr>
          <w:trHeight w:val="552"/>
        </w:trPr>
        <w:tc>
          <w:tcPr>
            <w:tcW w:w="3936" w:type="dxa"/>
            <w:tcBorders>
              <w:top w:val="single" w:sz="4" w:space="0" w:color="000000"/>
              <w:left w:val="single" w:sz="4" w:space="0" w:color="000000"/>
              <w:bottom w:val="single" w:sz="4" w:space="0" w:color="000000"/>
              <w:right w:val="single" w:sz="4" w:space="0" w:color="000000"/>
            </w:tcBorders>
            <w:vAlign w:val="center"/>
          </w:tcPr>
          <w:p w14:paraId="071848D1" w14:textId="77777777" w:rsidR="00BE3D51" w:rsidRPr="007803AE" w:rsidRDefault="00BE3D51" w:rsidP="00891D32">
            <w:pPr>
              <w:rPr>
                <w:rFonts w:ascii="Museo Sans 300" w:hAnsi="Museo Sans 300" w:cs="Arial"/>
                <w:b/>
                <w:sz w:val="22"/>
                <w:szCs w:val="22"/>
              </w:rPr>
            </w:pPr>
            <w:r w:rsidRPr="007803AE">
              <w:rPr>
                <w:rFonts w:ascii="Museo Sans 300" w:hAnsi="Museo Sans 300" w:cs="Arial"/>
                <w:b/>
                <w:sz w:val="22"/>
                <w:szCs w:val="22"/>
              </w:rPr>
              <w:t>MENOSCABO LABORAL</w:t>
            </w:r>
          </w:p>
        </w:tc>
        <w:tc>
          <w:tcPr>
            <w:tcW w:w="5528" w:type="dxa"/>
            <w:tcBorders>
              <w:top w:val="single" w:sz="4" w:space="0" w:color="000000"/>
              <w:left w:val="single" w:sz="4" w:space="0" w:color="000000"/>
              <w:bottom w:val="single" w:sz="4" w:space="0" w:color="000000"/>
              <w:right w:val="single" w:sz="4" w:space="0" w:color="000000"/>
            </w:tcBorders>
            <w:vAlign w:val="center"/>
          </w:tcPr>
          <w:p w14:paraId="49AE3FFC" w14:textId="77777777" w:rsidR="00BE3D51" w:rsidRPr="007803AE" w:rsidRDefault="00BE3D51" w:rsidP="00891D32">
            <w:pPr>
              <w:spacing w:after="120"/>
              <w:rPr>
                <w:rFonts w:ascii="Museo Sans 300" w:hAnsi="Museo Sans 300" w:cs="Arial"/>
                <w:sz w:val="22"/>
                <w:szCs w:val="22"/>
              </w:rPr>
            </w:pPr>
            <w:r w:rsidRPr="007803AE">
              <w:rPr>
                <w:rFonts w:ascii="Museo Sans 300" w:hAnsi="Museo Sans 300" w:cs="Arial"/>
                <w:sz w:val="22"/>
                <w:szCs w:val="22"/>
              </w:rPr>
              <w:t>Impedimento configurado y sus complicaciones:</w:t>
            </w:r>
          </w:p>
          <w:p w14:paraId="3CD97A04" w14:textId="77777777" w:rsidR="00BE3D51" w:rsidRPr="007803AE" w:rsidRDefault="00BE3D51"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Específica 50%.</w:t>
            </w:r>
          </w:p>
          <w:p w14:paraId="7E2AD2A0" w14:textId="77777777" w:rsidR="00BE3D51" w:rsidRPr="007803AE" w:rsidRDefault="00BE3D51" w:rsidP="00891D32">
            <w:pPr>
              <w:pStyle w:val="Prrafodelista"/>
              <w:numPr>
                <w:ilvl w:val="0"/>
                <w:numId w:val="149"/>
              </w:numPr>
              <w:ind w:left="425" w:hanging="425"/>
              <w:rPr>
                <w:rFonts w:ascii="Museo Sans 300" w:hAnsi="Museo Sans 300" w:cs="Arial"/>
                <w:sz w:val="22"/>
                <w:szCs w:val="22"/>
              </w:rPr>
            </w:pPr>
            <w:r w:rsidRPr="007803AE">
              <w:rPr>
                <w:rFonts w:ascii="Museo Sans 300" w:hAnsi="Museo Sans 300" w:cs="Arial"/>
                <w:sz w:val="22"/>
                <w:szCs w:val="22"/>
              </w:rPr>
              <w:t>Invalidez General 70%.</w:t>
            </w:r>
          </w:p>
        </w:tc>
      </w:tr>
    </w:tbl>
    <w:p w14:paraId="05E3D416" w14:textId="77777777" w:rsidR="00BE3D51" w:rsidRPr="007803AE" w:rsidRDefault="00BE3D51" w:rsidP="00B520AB">
      <w:pPr>
        <w:rPr>
          <w:rFonts w:ascii="Museo Sans 300" w:hAnsi="Museo Sans 300" w:cs="Arial"/>
          <w:sz w:val="22"/>
          <w:szCs w:val="22"/>
        </w:rPr>
      </w:pPr>
    </w:p>
    <w:p w14:paraId="1684224B" w14:textId="6F4C1F71" w:rsidR="00D8160E" w:rsidRPr="007803AE" w:rsidRDefault="00182845" w:rsidP="00182845">
      <w:pPr>
        <w:jc w:val="both"/>
        <w:rPr>
          <w:rFonts w:ascii="Museo Sans 300" w:hAnsi="Museo Sans 300" w:cs="Arial"/>
          <w:sz w:val="22"/>
          <w:szCs w:val="22"/>
        </w:rPr>
      </w:pPr>
      <w:r w:rsidRPr="007803AE">
        <w:rPr>
          <w:rFonts w:ascii="Museo Sans 300" w:hAnsi="Museo Sans 300" w:cs="Arial"/>
          <w:sz w:val="22"/>
          <w:szCs w:val="22"/>
        </w:rPr>
        <w:t xml:space="preserve">El menoscabo laboral permanente de los </w:t>
      </w:r>
      <w:r w:rsidR="00B520AB" w:rsidRPr="007803AE">
        <w:rPr>
          <w:rFonts w:ascii="Museo Sans 300" w:hAnsi="Museo Sans 300" w:cs="Arial"/>
          <w:sz w:val="22"/>
          <w:szCs w:val="22"/>
        </w:rPr>
        <w:t xml:space="preserve">impedimentos </w:t>
      </w:r>
      <w:r w:rsidRPr="007803AE">
        <w:rPr>
          <w:rFonts w:ascii="Museo Sans 300" w:hAnsi="Museo Sans 300" w:cs="Arial"/>
          <w:sz w:val="22"/>
          <w:szCs w:val="22"/>
        </w:rPr>
        <w:t xml:space="preserve">de origen </w:t>
      </w:r>
      <w:r w:rsidR="00D27D57" w:rsidRPr="007803AE">
        <w:rPr>
          <w:rFonts w:ascii="Museo Sans 300" w:hAnsi="Museo Sans 300" w:cs="Arial"/>
          <w:sz w:val="22"/>
          <w:szCs w:val="22"/>
        </w:rPr>
        <w:t>profesional</w:t>
      </w:r>
      <w:r w:rsidRPr="007803AE">
        <w:rPr>
          <w:rFonts w:ascii="Museo Sans 300" w:hAnsi="Museo Sans 300" w:cs="Arial"/>
          <w:sz w:val="22"/>
          <w:szCs w:val="22"/>
        </w:rPr>
        <w:t xml:space="preserve">, se </w:t>
      </w:r>
      <w:r w:rsidR="00D27D57" w:rsidRPr="007803AE">
        <w:rPr>
          <w:rFonts w:ascii="Museo Sans 300" w:hAnsi="Museo Sans 300" w:cs="Arial"/>
          <w:sz w:val="22"/>
          <w:szCs w:val="22"/>
        </w:rPr>
        <w:t>calificar</w:t>
      </w:r>
      <w:r w:rsidRPr="007803AE">
        <w:rPr>
          <w:rFonts w:ascii="Museo Sans 300" w:hAnsi="Museo Sans 300" w:cs="Arial"/>
          <w:sz w:val="22"/>
          <w:szCs w:val="22"/>
        </w:rPr>
        <w:t xml:space="preserve">á </w:t>
      </w:r>
      <w:r w:rsidR="00D27D57" w:rsidRPr="007803AE">
        <w:rPr>
          <w:rFonts w:ascii="Museo Sans 300" w:hAnsi="Museo Sans 300" w:cs="Arial"/>
          <w:sz w:val="22"/>
          <w:szCs w:val="22"/>
        </w:rPr>
        <w:t xml:space="preserve">de conformidad a la clase funcional del </w:t>
      </w:r>
      <w:r w:rsidR="00C844C7" w:rsidRPr="007803AE">
        <w:rPr>
          <w:rFonts w:ascii="Museo Sans 300" w:hAnsi="Museo Sans 300" w:cs="Arial"/>
          <w:sz w:val="22"/>
          <w:szCs w:val="22"/>
        </w:rPr>
        <w:t>Sistema Orgánico a</w:t>
      </w:r>
      <w:r w:rsidR="00D27D57" w:rsidRPr="007803AE">
        <w:rPr>
          <w:rFonts w:ascii="Museo Sans 300" w:hAnsi="Museo Sans 300" w:cs="Arial"/>
          <w:sz w:val="22"/>
          <w:szCs w:val="22"/>
        </w:rPr>
        <w:t>fectado</w:t>
      </w:r>
      <w:r w:rsidR="00C844C7" w:rsidRPr="007803AE">
        <w:rPr>
          <w:rFonts w:ascii="Museo Sans 300" w:hAnsi="Museo Sans 300" w:cs="Arial"/>
          <w:sz w:val="22"/>
          <w:szCs w:val="22"/>
        </w:rPr>
        <w:t>.</w:t>
      </w:r>
      <w:r w:rsidR="00D27D57" w:rsidRPr="007803AE">
        <w:rPr>
          <w:rFonts w:ascii="Museo Sans 300" w:hAnsi="Museo Sans 300" w:cs="Arial"/>
          <w:sz w:val="22"/>
          <w:szCs w:val="22"/>
        </w:rPr>
        <w:t xml:space="preserve"> </w:t>
      </w:r>
    </w:p>
    <w:p w14:paraId="63614215" w14:textId="77777777" w:rsidR="00D8160E" w:rsidRPr="007803AE" w:rsidRDefault="00D8160E" w:rsidP="00182845">
      <w:pPr>
        <w:jc w:val="both"/>
        <w:rPr>
          <w:rFonts w:ascii="Museo Sans 300" w:hAnsi="Museo Sans 300" w:cs="Arial"/>
          <w:sz w:val="22"/>
          <w:szCs w:val="22"/>
        </w:rPr>
      </w:pPr>
    </w:p>
    <w:p w14:paraId="7FDB76FB" w14:textId="3E17E411" w:rsidR="00871FB3" w:rsidRPr="007803AE" w:rsidRDefault="00871FB3" w:rsidP="00871FB3">
      <w:pPr>
        <w:pStyle w:val="Default"/>
        <w:jc w:val="center"/>
        <w:rPr>
          <w:rFonts w:ascii="Museo Sans 300" w:hAnsi="Museo Sans 300"/>
          <w:b/>
          <w:color w:val="auto"/>
          <w:sz w:val="22"/>
          <w:szCs w:val="22"/>
        </w:rPr>
      </w:pPr>
      <w:r w:rsidRPr="007803AE">
        <w:rPr>
          <w:rFonts w:ascii="Museo Sans 300" w:hAnsi="Museo Sans 300"/>
          <w:b/>
          <w:color w:val="auto"/>
          <w:sz w:val="22"/>
          <w:szCs w:val="22"/>
        </w:rPr>
        <w:t>CAPÍTULO III</w:t>
      </w:r>
    </w:p>
    <w:p w14:paraId="4A33BE49" w14:textId="4C979EDE" w:rsidR="00871FB3" w:rsidRPr="007803AE" w:rsidRDefault="00871FB3" w:rsidP="00871FB3">
      <w:pPr>
        <w:pStyle w:val="Default"/>
        <w:jc w:val="center"/>
        <w:rPr>
          <w:rFonts w:ascii="Museo Sans 300" w:hAnsi="Museo Sans 300"/>
          <w:b/>
          <w:color w:val="auto"/>
          <w:sz w:val="22"/>
          <w:szCs w:val="22"/>
        </w:rPr>
      </w:pPr>
      <w:r w:rsidRPr="007803AE">
        <w:rPr>
          <w:rFonts w:ascii="Museo Sans 300" w:hAnsi="Museo Sans 300"/>
          <w:b/>
          <w:color w:val="auto"/>
          <w:sz w:val="22"/>
          <w:szCs w:val="22"/>
        </w:rPr>
        <w:t>EVALUACIÓN Y DETERMINACIÓN DE ENFERMEDAD GRAVE</w:t>
      </w:r>
      <w:r w:rsidR="00556822" w:rsidRPr="007803AE">
        <w:rPr>
          <w:rFonts w:ascii="Museo Sans 300" w:hAnsi="Museo Sans 300"/>
          <w:b/>
          <w:color w:val="auto"/>
          <w:sz w:val="22"/>
          <w:szCs w:val="22"/>
        </w:rPr>
        <w:t xml:space="preserve"> Y GRAVE ENFERMEDAD TERMINAL (1)</w:t>
      </w:r>
    </w:p>
    <w:p w14:paraId="2F38C2A2" w14:textId="77777777" w:rsidR="00871FB3" w:rsidRPr="007803AE" w:rsidRDefault="00871FB3" w:rsidP="005D0E20">
      <w:pPr>
        <w:pStyle w:val="Default"/>
        <w:rPr>
          <w:rFonts w:ascii="Museo Sans 300" w:hAnsi="Museo Sans 300"/>
          <w:b/>
          <w:color w:val="auto"/>
          <w:sz w:val="22"/>
          <w:szCs w:val="22"/>
        </w:rPr>
      </w:pPr>
    </w:p>
    <w:p w14:paraId="2624F3AC" w14:textId="7AAF4F61" w:rsidR="005D0E20" w:rsidRPr="007803AE" w:rsidRDefault="00CD2FBA" w:rsidP="00EE2415">
      <w:pPr>
        <w:pStyle w:val="Default"/>
        <w:jc w:val="both"/>
        <w:rPr>
          <w:rFonts w:ascii="Museo Sans 300" w:hAnsi="Museo Sans 300"/>
          <w:b/>
          <w:color w:val="auto"/>
          <w:sz w:val="22"/>
          <w:szCs w:val="22"/>
        </w:rPr>
      </w:pPr>
      <w:r w:rsidRPr="007803AE">
        <w:rPr>
          <w:rFonts w:ascii="Museo Sans 300" w:hAnsi="Museo Sans 300"/>
          <w:b/>
          <w:color w:val="auto"/>
          <w:sz w:val="22"/>
          <w:szCs w:val="22"/>
        </w:rPr>
        <w:t>Art. 101</w:t>
      </w:r>
      <w:r w:rsidR="00290585" w:rsidRPr="007803AE">
        <w:rPr>
          <w:rFonts w:ascii="Museo Sans 300" w:hAnsi="Museo Sans 300"/>
          <w:b/>
          <w:color w:val="auto"/>
          <w:sz w:val="22"/>
          <w:szCs w:val="22"/>
        </w:rPr>
        <w:t xml:space="preserve">- </w:t>
      </w:r>
      <w:r w:rsidR="00290585" w:rsidRPr="007803AE">
        <w:rPr>
          <w:rFonts w:ascii="Museo Sans 300" w:hAnsi="Museo Sans 300"/>
          <w:color w:val="auto"/>
          <w:sz w:val="22"/>
          <w:szCs w:val="22"/>
        </w:rPr>
        <w:t xml:space="preserve">En el proceso de evaluación y determinación de enfermedad grave </w:t>
      </w:r>
      <w:r w:rsidR="00B06124" w:rsidRPr="007803AE">
        <w:rPr>
          <w:rFonts w:ascii="Museo Sans 300" w:hAnsi="Museo Sans 300"/>
          <w:color w:val="auto"/>
          <w:sz w:val="22"/>
          <w:szCs w:val="22"/>
        </w:rPr>
        <w:t xml:space="preserve">y grave enfermedad terminal </w:t>
      </w:r>
      <w:r w:rsidR="00290585" w:rsidRPr="007803AE">
        <w:rPr>
          <w:rFonts w:ascii="Museo Sans 300" w:hAnsi="Museo Sans 300"/>
          <w:color w:val="auto"/>
          <w:sz w:val="22"/>
          <w:szCs w:val="22"/>
        </w:rPr>
        <w:t>independientemente del sistema orgánico afectado, se deberá cumplir con las recomendaciones técnicas que a continuación se detallan:</w:t>
      </w:r>
      <w:r w:rsidR="00B06124" w:rsidRPr="007803AE">
        <w:rPr>
          <w:rFonts w:ascii="Museo Sans 300" w:hAnsi="Museo Sans 300"/>
          <w:color w:val="auto"/>
          <w:sz w:val="22"/>
          <w:szCs w:val="22"/>
        </w:rPr>
        <w:t xml:space="preserve"> (1)</w:t>
      </w:r>
      <w:r w:rsidR="00290585" w:rsidRPr="007803AE">
        <w:rPr>
          <w:rFonts w:ascii="Museo Sans 300" w:hAnsi="Museo Sans 300"/>
          <w:color w:val="auto"/>
          <w:sz w:val="22"/>
          <w:szCs w:val="22"/>
        </w:rPr>
        <w:t xml:space="preserve"> </w:t>
      </w:r>
      <w:r w:rsidR="005D0E20" w:rsidRPr="007803AE">
        <w:rPr>
          <w:rFonts w:ascii="Museo Sans 300" w:hAnsi="Museo Sans 300"/>
          <w:b/>
          <w:color w:val="auto"/>
          <w:sz w:val="22"/>
          <w:szCs w:val="22"/>
        </w:rPr>
        <w:t xml:space="preserve"> </w:t>
      </w:r>
    </w:p>
    <w:p w14:paraId="2624F3AE" w14:textId="77777777" w:rsidR="005D0E20" w:rsidRPr="007803AE" w:rsidRDefault="005D0E20" w:rsidP="005D0E20">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Definición de Enfermedad Grave</w:t>
      </w:r>
    </w:p>
    <w:p w14:paraId="2624F3AF" w14:textId="77777777" w:rsidR="005D0E20" w:rsidRPr="007803AE" w:rsidRDefault="005D0E20" w:rsidP="005D0E20">
      <w:pPr>
        <w:pStyle w:val="Default"/>
        <w:jc w:val="both"/>
        <w:rPr>
          <w:rFonts w:ascii="Museo Sans 300" w:hAnsi="Museo Sans 300"/>
          <w:b/>
          <w:color w:val="auto"/>
          <w:sz w:val="22"/>
          <w:szCs w:val="22"/>
        </w:rPr>
      </w:pPr>
      <w:r w:rsidRPr="007803AE">
        <w:rPr>
          <w:rFonts w:ascii="Museo Sans 300" w:hAnsi="Museo Sans 300"/>
          <w:b/>
          <w:color w:val="auto"/>
          <w:sz w:val="22"/>
          <w:szCs w:val="22"/>
        </w:rPr>
        <w:t xml:space="preserve">           </w:t>
      </w:r>
    </w:p>
    <w:p w14:paraId="7B8F723B" w14:textId="69093589" w:rsidR="00677681" w:rsidRPr="007803AE" w:rsidRDefault="00677681" w:rsidP="005D0E2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Es toda alteración del proceso salud-enfermedad, en el que la condición diagnosticada debe ser de carácter crónico, progresivo e irreversible y que independientemente del tratamiento médico o quirúrgico que pudiera recibir, tenga una probabilidad de sobrevivencia menor al 50% a un año plazo, de acuerdo a los </w:t>
      </w:r>
      <w:r w:rsidR="00FF002A" w:rsidRPr="007803AE">
        <w:rPr>
          <w:rFonts w:ascii="Museo Sans 300" w:hAnsi="Museo Sans 300"/>
          <w:color w:val="auto"/>
          <w:sz w:val="22"/>
          <w:szCs w:val="22"/>
        </w:rPr>
        <w:t>indicadores</w:t>
      </w:r>
      <w:r w:rsidRPr="007803AE">
        <w:rPr>
          <w:rFonts w:ascii="Museo Sans 300" w:hAnsi="Museo Sans 300"/>
          <w:color w:val="auto"/>
          <w:sz w:val="22"/>
          <w:szCs w:val="22"/>
        </w:rPr>
        <w:t xml:space="preserve"> establecidos en estas Normas.</w:t>
      </w:r>
    </w:p>
    <w:p w14:paraId="2624F3B5" w14:textId="77777777" w:rsidR="005D0E20" w:rsidRPr="007803AE" w:rsidRDefault="005D0E20" w:rsidP="00677681">
      <w:pPr>
        <w:pStyle w:val="Default"/>
        <w:jc w:val="both"/>
        <w:rPr>
          <w:rFonts w:ascii="Museo Sans 300" w:hAnsi="Museo Sans 300"/>
          <w:color w:val="auto"/>
          <w:sz w:val="22"/>
          <w:szCs w:val="22"/>
        </w:rPr>
      </w:pPr>
    </w:p>
    <w:p w14:paraId="2624F3B6" w14:textId="2157BA83" w:rsidR="005D0E20" w:rsidRPr="007803AE" w:rsidRDefault="005D0E20" w:rsidP="005D0E20">
      <w:pPr>
        <w:pStyle w:val="Default"/>
        <w:jc w:val="both"/>
        <w:rPr>
          <w:rFonts w:ascii="Museo Sans 300" w:hAnsi="Museo Sans 300"/>
          <w:color w:val="auto"/>
          <w:sz w:val="22"/>
          <w:szCs w:val="22"/>
        </w:rPr>
      </w:pPr>
      <w:r w:rsidRPr="007803AE">
        <w:rPr>
          <w:rFonts w:ascii="Museo Sans 300" w:hAnsi="Museo Sans 300"/>
          <w:color w:val="auto"/>
          <w:sz w:val="22"/>
          <w:szCs w:val="22"/>
        </w:rPr>
        <w:t>Para la determinación de la condición de enfermedad grave, se deberán tomar en consideración los criterios de signos y síntomas de la c</w:t>
      </w:r>
      <w:r w:rsidR="00367F06" w:rsidRPr="007803AE">
        <w:rPr>
          <w:rFonts w:ascii="Museo Sans 300" w:hAnsi="Museo Sans 300"/>
          <w:color w:val="auto"/>
          <w:sz w:val="22"/>
          <w:szCs w:val="22"/>
        </w:rPr>
        <w:t xml:space="preserve">lase funcional </w:t>
      </w:r>
      <w:r w:rsidRPr="007803AE">
        <w:rPr>
          <w:rFonts w:ascii="Museo Sans 300" w:hAnsi="Museo Sans 300"/>
          <w:color w:val="auto"/>
          <w:sz w:val="22"/>
          <w:szCs w:val="22"/>
        </w:rPr>
        <w:t xml:space="preserve">V del sistema </w:t>
      </w:r>
      <w:r w:rsidR="00915EB7" w:rsidRPr="007803AE">
        <w:rPr>
          <w:rFonts w:ascii="Museo Sans 300" w:hAnsi="Museo Sans 300"/>
          <w:color w:val="auto"/>
          <w:sz w:val="22"/>
          <w:szCs w:val="22"/>
        </w:rPr>
        <w:t xml:space="preserve">orgánico </w:t>
      </w:r>
      <w:r w:rsidRPr="007803AE">
        <w:rPr>
          <w:rFonts w:ascii="Museo Sans 300" w:hAnsi="Museo Sans 300"/>
          <w:color w:val="auto"/>
          <w:sz w:val="22"/>
          <w:szCs w:val="22"/>
        </w:rPr>
        <w:t>afectado</w:t>
      </w:r>
      <w:r w:rsidR="00677681" w:rsidRPr="007803AE">
        <w:rPr>
          <w:rFonts w:ascii="Museo Sans 300" w:hAnsi="Museo Sans 300"/>
          <w:color w:val="auto"/>
          <w:sz w:val="22"/>
          <w:szCs w:val="22"/>
        </w:rPr>
        <w:t xml:space="preserve"> y los Indicadores Clínicos Gene</w:t>
      </w:r>
      <w:r w:rsidR="00FF002A" w:rsidRPr="007803AE">
        <w:rPr>
          <w:rFonts w:ascii="Museo Sans 300" w:hAnsi="Museo Sans 300"/>
          <w:color w:val="auto"/>
          <w:sz w:val="22"/>
          <w:szCs w:val="22"/>
        </w:rPr>
        <w:t>rales de Severidad y Progresión e</w:t>
      </w:r>
      <w:r w:rsidR="00677681" w:rsidRPr="007803AE">
        <w:rPr>
          <w:rFonts w:ascii="Museo Sans 300" w:hAnsi="Museo Sans 300"/>
          <w:color w:val="auto"/>
          <w:sz w:val="22"/>
          <w:szCs w:val="22"/>
        </w:rPr>
        <w:t xml:space="preserve"> Indicadores Clínicos Específicos de Severidad y Progresión por Patologías</w:t>
      </w:r>
      <w:r w:rsidRPr="007803AE">
        <w:rPr>
          <w:rFonts w:ascii="Museo Sans 300" w:hAnsi="Museo Sans 300"/>
          <w:color w:val="auto"/>
          <w:sz w:val="22"/>
          <w:szCs w:val="22"/>
        </w:rPr>
        <w:t>, establecidos en las Normas Generales de Invalidez y Enfermedades Graves.</w:t>
      </w:r>
    </w:p>
    <w:p w14:paraId="555524D5" w14:textId="56AF7899" w:rsidR="00D74CBE" w:rsidRPr="007803AE" w:rsidRDefault="00D74CBE" w:rsidP="005D0E20">
      <w:pPr>
        <w:pStyle w:val="Default"/>
        <w:jc w:val="both"/>
        <w:rPr>
          <w:rFonts w:ascii="Museo Sans 300" w:hAnsi="Museo Sans 300"/>
          <w:color w:val="auto"/>
          <w:sz w:val="22"/>
          <w:szCs w:val="22"/>
        </w:rPr>
      </w:pPr>
    </w:p>
    <w:p w14:paraId="7D9B90EA" w14:textId="64DF0C89" w:rsidR="00D74CBE" w:rsidRPr="007803AE" w:rsidRDefault="00D74CBE" w:rsidP="005D0E20">
      <w:pPr>
        <w:pStyle w:val="Default"/>
        <w:jc w:val="both"/>
        <w:rPr>
          <w:rFonts w:ascii="Museo Sans 300" w:hAnsi="Museo Sans 300"/>
          <w:color w:val="auto"/>
          <w:sz w:val="22"/>
          <w:szCs w:val="22"/>
        </w:rPr>
      </w:pPr>
      <w:r w:rsidRPr="007803AE">
        <w:rPr>
          <w:rFonts w:ascii="Museo Sans 300" w:hAnsi="Museo Sans 300"/>
          <w:color w:val="auto"/>
          <w:sz w:val="22"/>
          <w:szCs w:val="22"/>
        </w:rPr>
        <w:t xml:space="preserve">Para </w:t>
      </w:r>
      <w:r w:rsidR="00E62D9B" w:rsidRPr="007803AE">
        <w:rPr>
          <w:rFonts w:ascii="Museo Sans 300" w:hAnsi="Museo Sans 300"/>
          <w:color w:val="auto"/>
          <w:sz w:val="22"/>
          <w:szCs w:val="22"/>
        </w:rPr>
        <w:t>hacer uso de los I</w:t>
      </w:r>
      <w:r w:rsidRPr="007803AE">
        <w:rPr>
          <w:rFonts w:ascii="Museo Sans 300" w:hAnsi="Museo Sans 300"/>
          <w:color w:val="auto"/>
          <w:sz w:val="22"/>
          <w:szCs w:val="22"/>
        </w:rPr>
        <w:t xml:space="preserve">ndicadores Clínicos que se detallan a continuación, se deberán aplicar </w:t>
      </w:r>
      <w:r w:rsidR="00E62D9B" w:rsidRPr="007803AE">
        <w:rPr>
          <w:rFonts w:ascii="Museo Sans 300" w:hAnsi="Museo Sans 300"/>
          <w:color w:val="auto"/>
          <w:sz w:val="22"/>
          <w:szCs w:val="22"/>
        </w:rPr>
        <w:t>en primer momento los criterios específicos por patologías y en caso que la enfermedad no se encuentre establecida en los referidos criterios, deberá hacer uso de los Indicadores Generales.</w:t>
      </w:r>
      <w:r w:rsidRPr="007803AE">
        <w:rPr>
          <w:rFonts w:ascii="Museo Sans 300" w:hAnsi="Museo Sans 300"/>
          <w:color w:val="auto"/>
          <w:sz w:val="22"/>
          <w:szCs w:val="22"/>
        </w:rPr>
        <w:t xml:space="preserve"> </w:t>
      </w:r>
    </w:p>
    <w:p w14:paraId="4A16698C" w14:textId="34129285" w:rsidR="00963B92" w:rsidRDefault="00963B92" w:rsidP="005D0E20">
      <w:pPr>
        <w:pStyle w:val="Default"/>
        <w:jc w:val="both"/>
        <w:rPr>
          <w:rFonts w:ascii="Museo Sans 300" w:hAnsi="Museo Sans 300"/>
          <w:color w:val="auto"/>
          <w:sz w:val="22"/>
          <w:szCs w:val="22"/>
        </w:rPr>
      </w:pPr>
    </w:p>
    <w:p w14:paraId="478BD2C1" w14:textId="77777777" w:rsidR="00F46E53" w:rsidRPr="007803AE" w:rsidRDefault="00F46E53" w:rsidP="005D0E20">
      <w:pPr>
        <w:pStyle w:val="Default"/>
        <w:jc w:val="both"/>
        <w:rPr>
          <w:rFonts w:ascii="Museo Sans 300" w:hAnsi="Museo Sans 300"/>
          <w:color w:val="auto"/>
          <w:sz w:val="22"/>
          <w:szCs w:val="22"/>
        </w:rPr>
      </w:pPr>
    </w:p>
    <w:p w14:paraId="4B80F624" w14:textId="77777777" w:rsidR="00917A8C" w:rsidRPr="007803AE" w:rsidRDefault="00917A8C" w:rsidP="00FF002A">
      <w:pPr>
        <w:pStyle w:val="Default"/>
        <w:jc w:val="center"/>
        <w:rPr>
          <w:rFonts w:ascii="Museo Sans 300" w:hAnsi="Museo Sans 300"/>
          <w:b/>
          <w:color w:val="auto"/>
          <w:sz w:val="22"/>
          <w:szCs w:val="22"/>
        </w:rPr>
      </w:pPr>
      <w:r w:rsidRPr="007803AE">
        <w:rPr>
          <w:rFonts w:ascii="Museo Sans 300" w:hAnsi="Museo Sans 300"/>
          <w:b/>
          <w:color w:val="auto"/>
          <w:sz w:val="22"/>
          <w:szCs w:val="22"/>
        </w:rPr>
        <w:t>INDICADORES CLÍNICOS GENERALES DE SEVERIDAD Y PROGRESIÓN</w:t>
      </w:r>
    </w:p>
    <w:p w14:paraId="76641FB2" w14:textId="77777777" w:rsidR="00E7672E" w:rsidRPr="007803AE" w:rsidRDefault="00E7672E" w:rsidP="00917A8C">
      <w:pPr>
        <w:pStyle w:val="Default"/>
        <w:jc w:val="both"/>
        <w:rPr>
          <w:rFonts w:ascii="Museo Sans 300" w:hAnsi="Museo Sans 300"/>
          <w:b/>
          <w:color w:val="auto"/>
          <w:sz w:val="22"/>
          <w:szCs w:val="22"/>
        </w:rPr>
      </w:pPr>
    </w:p>
    <w:p w14:paraId="2D6F9281" w14:textId="23067229" w:rsidR="00917A8C" w:rsidRPr="007803AE" w:rsidRDefault="00917A8C" w:rsidP="00917A8C">
      <w:pPr>
        <w:pStyle w:val="Default"/>
        <w:jc w:val="both"/>
        <w:rPr>
          <w:rFonts w:ascii="Museo Sans 300" w:hAnsi="Museo Sans 300"/>
          <w:color w:val="auto"/>
          <w:sz w:val="22"/>
          <w:szCs w:val="22"/>
        </w:rPr>
      </w:pPr>
      <w:r w:rsidRPr="007803AE">
        <w:rPr>
          <w:rFonts w:ascii="Museo Sans 300" w:hAnsi="Museo Sans 300"/>
          <w:color w:val="auto"/>
          <w:sz w:val="22"/>
          <w:szCs w:val="22"/>
        </w:rPr>
        <w:t>Explore la presencia de</w:t>
      </w:r>
      <w:r w:rsidR="00615DF2" w:rsidRPr="007803AE">
        <w:rPr>
          <w:rFonts w:ascii="Museo Sans 300" w:hAnsi="Museo Sans 300"/>
          <w:color w:val="auto"/>
          <w:sz w:val="22"/>
          <w:szCs w:val="22"/>
        </w:rPr>
        <w:t xml:space="preserve"> </w:t>
      </w:r>
      <w:r w:rsidR="00AC37E3" w:rsidRPr="007803AE">
        <w:rPr>
          <w:rFonts w:ascii="Museo Sans 300" w:hAnsi="Museo Sans 300"/>
          <w:color w:val="auto"/>
          <w:sz w:val="22"/>
          <w:szCs w:val="22"/>
        </w:rPr>
        <w:t xml:space="preserve">al menos </w:t>
      </w:r>
      <w:r w:rsidR="00615DF2" w:rsidRPr="007803AE">
        <w:rPr>
          <w:rFonts w:ascii="Museo Sans 300" w:hAnsi="Museo Sans 300"/>
          <w:color w:val="auto"/>
          <w:sz w:val="22"/>
          <w:szCs w:val="22"/>
        </w:rPr>
        <w:t>uno de los siguientes</w:t>
      </w:r>
      <w:r w:rsidR="00BE3D51" w:rsidRPr="007803AE">
        <w:rPr>
          <w:rFonts w:ascii="Museo Sans 300" w:hAnsi="Museo Sans 300"/>
          <w:color w:val="auto"/>
          <w:sz w:val="22"/>
          <w:szCs w:val="22"/>
        </w:rPr>
        <w:t xml:space="preserve"> </w:t>
      </w:r>
      <w:r w:rsidRPr="007803AE">
        <w:rPr>
          <w:rFonts w:ascii="Museo Sans 300" w:hAnsi="Museo Sans 300"/>
          <w:color w:val="auto"/>
          <w:sz w:val="22"/>
          <w:szCs w:val="22"/>
        </w:rPr>
        <w:t>criterios de severidad y fragilidad extrema</w:t>
      </w:r>
      <w:r w:rsidR="00F77E0A" w:rsidRPr="007803AE">
        <w:rPr>
          <w:rFonts w:ascii="Museo Sans 300" w:hAnsi="Museo Sans 300"/>
          <w:color w:val="auto"/>
          <w:sz w:val="22"/>
          <w:szCs w:val="22"/>
        </w:rPr>
        <w:t>.</w:t>
      </w:r>
    </w:p>
    <w:p w14:paraId="2C9AC9A2" w14:textId="77777777" w:rsidR="00F77E0A" w:rsidRPr="007803AE" w:rsidRDefault="00F77E0A" w:rsidP="00917A8C">
      <w:pPr>
        <w:pStyle w:val="Default"/>
        <w:jc w:val="both"/>
        <w:rPr>
          <w:rFonts w:ascii="Museo Sans 300" w:hAnsi="Museo Sans 300"/>
          <w:color w:val="auto"/>
          <w:sz w:val="22"/>
          <w:szCs w:val="22"/>
        </w:rPr>
      </w:pPr>
    </w:p>
    <w:p w14:paraId="2C542705" w14:textId="77777777" w:rsidR="00917A8C" w:rsidRPr="007803AE" w:rsidRDefault="00917A8C" w:rsidP="00F77E0A">
      <w:pPr>
        <w:pStyle w:val="Default"/>
        <w:jc w:val="center"/>
        <w:rPr>
          <w:rFonts w:ascii="Museo Sans 300" w:hAnsi="Museo Sans 300"/>
          <w:b/>
          <w:color w:val="auto"/>
          <w:sz w:val="22"/>
          <w:szCs w:val="22"/>
        </w:rPr>
      </w:pPr>
      <w:r w:rsidRPr="007803AE">
        <w:rPr>
          <w:rFonts w:ascii="Museo Sans 300" w:hAnsi="Museo Sans 300"/>
          <w:b/>
          <w:color w:val="auto"/>
          <w:sz w:val="22"/>
          <w:szCs w:val="22"/>
        </w:rPr>
        <w:t>Marcadores nutricionales</w:t>
      </w:r>
    </w:p>
    <w:p w14:paraId="3900FAA2" w14:textId="77777777" w:rsidR="00F77E0A" w:rsidRPr="007803AE" w:rsidRDefault="00F77E0A" w:rsidP="00F77E0A">
      <w:pPr>
        <w:pStyle w:val="Default"/>
        <w:jc w:val="center"/>
        <w:rPr>
          <w:rFonts w:ascii="Museo Sans 300" w:hAnsi="Museo Sans 300"/>
          <w:color w:val="auto"/>
          <w:sz w:val="22"/>
          <w:szCs w:val="22"/>
        </w:rPr>
      </w:pPr>
    </w:p>
    <w:p w14:paraId="3369C196" w14:textId="77777777" w:rsidR="00917A8C" w:rsidRPr="007803AE" w:rsidRDefault="00917A8C" w:rsidP="007807ED">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Cualquiera de los siguientes, en los últimos 6 meses:</w:t>
      </w:r>
    </w:p>
    <w:p w14:paraId="09268966" w14:textId="77777777" w:rsidR="00FD5574" w:rsidRPr="007803AE" w:rsidRDefault="00FD5574" w:rsidP="007807ED">
      <w:pPr>
        <w:pStyle w:val="Default"/>
        <w:spacing w:after="120"/>
        <w:jc w:val="both"/>
        <w:rPr>
          <w:rFonts w:ascii="Museo Sans 300" w:hAnsi="Museo Sans 300"/>
          <w:color w:val="auto"/>
          <w:sz w:val="22"/>
          <w:szCs w:val="22"/>
        </w:rPr>
      </w:pPr>
    </w:p>
    <w:p w14:paraId="6311ED7C" w14:textId="77777777" w:rsidR="00F77E0A" w:rsidRPr="007803AE" w:rsidRDefault="00917A8C" w:rsidP="00FD7D6A">
      <w:pPr>
        <w:pStyle w:val="Default"/>
        <w:numPr>
          <w:ilvl w:val="0"/>
          <w:numId w:val="215"/>
        </w:numPr>
        <w:jc w:val="both"/>
        <w:rPr>
          <w:rFonts w:ascii="Museo Sans 300" w:hAnsi="Museo Sans 300"/>
          <w:color w:val="auto"/>
          <w:sz w:val="22"/>
          <w:szCs w:val="22"/>
        </w:rPr>
      </w:pPr>
      <w:r w:rsidRPr="007803AE">
        <w:rPr>
          <w:rFonts w:ascii="Museo Sans 300" w:hAnsi="Museo Sans 300"/>
          <w:color w:val="auto"/>
          <w:sz w:val="22"/>
          <w:szCs w:val="22"/>
        </w:rPr>
        <w:t>Severidad: albúmina sérica &lt; 2.5 g/dl, no relacionada con descompensación aguda</w:t>
      </w:r>
    </w:p>
    <w:p w14:paraId="54DAA619" w14:textId="77777777" w:rsidR="00F77E0A" w:rsidRPr="007803AE" w:rsidRDefault="00917A8C" w:rsidP="00FD7D6A">
      <w:pPr>
        <w:pStyle w:val="Default"/>
        <w:numPr>
          <w:ilvl w:val="0"/>
          <w:numId w:val="215"/>
        </w:numPr>
        <w:jc w:val="both"/>
        <w:rPr>
          <w:rFonts w:ascii="Museo Sans 300" w:hAnsi="Museo Sans 300"/>
          <w:color w:val="auto"/>
          <w:sz w:val="22"/>
          <w:szCs w:val="22"/>
        </w:rPr>
      </w:pPr>
      <w:r w:rsidRPr="007803AE">
        <w:rPr>
          <w:rFonts w:ascii="Museo Sans 300" w:hAnsi="Museo Sans 300"/>
          <w:color w:val="auto"/>
          <w:sz w:val="22"/>
          <w:szCs w:val="22"/>
        </w:rPr>
        <w:t>Progresión: pérdida de peso &gt; 10%</w:t>
      </w:r>
    </w:p>
    <w:p w14:paraId="4D637902" w14:textId="6F71C692" w:rsidR="00F77E0A" w:rsidRPr="007803AE" w:rsidRDefault="00917A8C" w:rsidP="00FD7D6A">
      <w:pPr>
        <w:pStyle w:val="Default"/>
        <w:numPr>
          <w:ilvl w:val="0"/>
          <w:numId w:val="215"/>
        </w:numPr>
        <w:jc w:val="both"/>
        <w:rPr>
          <w:rFonts w:ascii="Museo Sans 300" w:hAnsi="Museo Sans 300"/>
          <w:color w:val="auto"/>
          <w:sz w:val="22"/>
          <w:szCs w:val="22"/>
        </w:rPr>
      </w:pPr>
      <w:r w:rsidRPr="007803AE">
        <w:rPr>
          <w:rFonts w:ascii="Museo Sans 300" w:hAnsi="Museo Sans 300"/>
          <w:color w:val="auto"/>
          <w:sz w:val="22"/>
          <w:szCs w:val="22"/>
        </w:rPr>
        <w:t>Impresión clínica de deterioro nutricional o ponderal sostenido, intenso / severo, progresivo,</w:t>
      </w:r>
      <w:r w:rsidR="006157D3" w:rsidRPr="007803AE">
        <w:rPr>
          <w:rFonts w:ascii="Museo Sans 300" w:hAnsi="Museo Sans 300"/>
          <w:color w:val="auto"/>
          <w:sz w:val="22"/>
          <w:szCs w:val="22"/>
        </w:rPr>
        <w:t xml:space="preserve"> </w:t>
      </w:r>
      <w:r w:rsidRPr="007803AE">
        <w:rPr>
          <w:rFonts w:ascii="Museo Sans 300" w:hAnsi="Museo Sans 300"/>
          <w:color w:val="auto"/>
          <w:sz w:val="22"/>
          <w:szCs w:val="22"/>
        </w:rPr>
        <w:t>irreversible y no relacionado con proceso intercurrente</w:t>
      </w:r>
    </w:p>
    <w:p w14:paraId="1878DAE2" w14:textId="77777777" w:rsidR="00FD5574" w:rsidRPr="007803AE" w:rsidRDefault="00FD5574" w:rsidP="00FD5574">
      <w:pPr>
        <w:pStyle w:val="Default"/>
        <w:ind w:left="720"/>
        <w:jc w:val="both"/>
        <w:rPr>
          <w:rFonts w:ascii="Museo Sans 300" w:hAnsi="Museo Sans 300"/>
          <w:color w:val="auto"/>
          <w:sz w:val="22"/>
          <w:szCs w:val="22"/>
        </w:rPr>
      </w:pPr>
    </w:p>
    <w:p w14:paraId="410AF5BA" w14:textId="77777777" w:rsidR="00917A8C" w:rsidRPr="007803AE" w:rsidRDefault="00917A8C" w:rsidP="00F77E0A">
      <w:pPr>
        <w:pStyle w:val="Default"/>
        <w:jc w:val="center"/>
        <w:rPr>
          <w:rFonts w:ascii="Museo Sans 300" w:hAnsi="Museo Sans 300"/>
          <w:b/>
          <w:color w:val="auto"/>
          <w:sz w:val="22"/>
          <w:szCs w:val="22"/>
        </w:rPr>
      </w:pPr>
      <w:r w:rsidRPr="007803AE">
        <w:rPr>
          <w:rFonts w:ascii="Museo Sans 300" w:hAnsi="Museo Sans 300"/>
          <w:b/>
          <w:color w:val="auto"/>
          <w:sz w:val="22"/>
          <w:szCs w:val="22"/>
        </w:rPr>
        <w:t>Marcadores funcionales</w:t>
      </w:r>
    </w:p>
    <w:p w14:paraId="7C262873" w14:textId="77777777" w:rsidR="00F77E0A" w:rsidRPr="007803AE" w:rsidRDefault="00F77E0A" w:rsidP="00F77E0A">
      <w:pPr>
        <w:pStyle w:val="Default"/>
        <w:jc w:val="center"/>
        <w:rPr>
          <w:rFonts w:ascii="Museo Sans 300" w:hAnsi="Museo Sans 300"/>
          <w:b/>
          <w:color w:val="auto"/>
          <w:sz w:val="22"/>
          <w:szCs w:val="22"/>
        </w:rPr>
      </w:pPr>
    </w:p>
    <w:p w14:paraId="5C81AD5F" w14:textId="77777777" w:rsidR="00917A8C" w:rsidRPr="007803AE" w:rsidRDefault="00917A8C" w:rsidP="0093165D">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Cualquiera de los siguientes, en los últimos 6 meses:</w:t>
      </w:r>
    </w:p>
    <w:p w14:paraId="548766D1" w14:textId="77777777" w:rsidR="00FD5574" w:rsidRPr="007803AE" w:rsidRDefault="00FD5574" w:rsidP="0093165D">
      <w:pPr>
        <w:pStyle w:val="Default"/>
        <w:spacing w:after="120"/>
        <w:jc w:val="both"/>
        <w:rPr>
          <w:rFonts w:ascii="Museo Sans 300" w:hAnsi="Museo Sans 300"/>
          <w:color w:val="auto"/>
          <w:sz w:val="22"/>
          <w:szCs w:val="22"/>
        </w:rPr>
      </w:pPr>
    </w:p>
    <w:p w14:paraId="6E2E3728" w14:textId="3855CACF" w:rsidR="006216A1" w:rsidRPr="007803AE" w:rsidRDefault="00917A8C" w:rsidP="00FD7D6A">
      <w:pPr>
        <w:pStyle w:val="Default"/>
        <w:numPr>
          <w:ilvl w:val="0"/>
          <w:numId w:val="216"/>
        </w:numPr>
        <w:jc w:val="both"/>
        <w:rPr>
          <w:rFonts w:ascii="Museo Sans 300" w:hAnsi="Museo Sans 300"/>
          <w:color w:val="auto"/>
          <w:sz w:val="22"/>
          <w:szCs w:val="22"/>
        </w:rPr>
      </w:pPr>
      <w:r w:rsidRPr="007803AE">
        <w:rPr>
          <w:rFonts w:ascii="Museo Sans 300" w:hAnsi="Museo Sans 300"/>
          <w:color w:val="auto"/>
          <w:sz w:val="22"/>
          <w:szCs w:val="22"/>
        </w:rPr>
        <w:t>Severidad: dependencia funcional grave establecida (Karnofsky &lt; 50%).</w:t>
      </w:r>
    </w:p>
    <w:p w14:paraId="5D4998DC" w14:textId="77777777" w:rsidR="006216A1" w:rsidRPr="007803AE" w:rsidRDefault="00917A8C" w:rsidP="00FD7D6A">
      <w:pPr>
        <w:pStyle w:val="Default"/>
        <w:numPr>
          <w:ilvl w:val="0"/>
          <w:numId w:val="216"/>
        </w:numPr>
        <w:jc w:val="both"/>
        <w:rPr>
          <w:rFonts w:ascii="Museo Sans 300" w:hAnsi="Museo Sans 300"/>
          <w:color w:val="auto"/>
          <w:sz w:val="22"/>
          <w:szCs w:val="22"/>
        </w:rPr>
      </w:pPr>
      <w:r w:rsidRPr="007803AE">
        <w:rPr>
          <w:rFonts w:ascii="Museo Sans 300" w:hAnsi="Museo Sans 300"/>
          <w:color w:val="auto"/>
          <w:sz w:val="22"/>
          <w:szCs w:val="22"/>
        </w:rPr>
        <w:t>Progresión: pérdida de 2 o más actividades básicas de la vida diaria, a pesar de intervención terapéutica adecuada.</w:t>
      </w:r>
    </w:p>
    <w:p w14:paraId="51046472" w14:textId="41D8FF92" w:rsidR="00917A8C" w:rsidRPr="007803AE" w:rsidRDefault="00917A8C" w:rsidP="00FD7D6A">
      <w:pPr>
        <w:pStyle w:val="Default"/>
        <w:numPr>
          <w:ilvl w:val="0"/>
          <w:numId w:val="216"/>
        </w:numPr>
        <w:jc w:val="both"/>
        <w:rPr>
          <w:rFonts w:ascii="Museo Sans 300" w:hAnsi="Museo Sans 300"/>
          <w:color w:val="auto"/>
          <w:sz w:val="22"/>
          <w:szCs w:val="22"/>
        </w:rPr>
      </w:pPr>
      <w:r w:rsidRPr="007803AE">
        <w:rPr>
          <w:rFonts w:ascii="Museo Sans 300" w:hAnsi="Museo Sans 300"/>
          <w:color w:val="auto"/>
          <w:sz w:val="22"/>
          <w:szCs w:val="22"/>
        </w:rPr>
        <w:t>Impresión clínica de deterioro funcional sostenido, intenso / severo, progresivo, irreversible y no relacionado con proceso intercurrente</w:t>
      </w:r>
      <w:r w:rsidR="006216A1" w:rsidRPr="007803AE">
        <w:rPr>
          <w:rFonts w:ascii="Museo Sans 300" w:hAnsi="Museo Sans 300"/>
          <w:color w:val="auto"/>
          <w:sz w:val="22"/>
          <w:szCs w:val="22"/>
        </w:rPr>
        <w:t>.</w:t>
      </w:r>
    </w:p>
    <w:p w14:paraId="4481C7C1" w14:textId="77777777" w:rsidR="006216A1" w:rsidRPr="007803AE" w:rsidRDefault="006216A1" w:rsidP="006216A1">
      <w:pPr>
        <w:pStyle w:val="Default"/>
        <w:ind w:left="720"/>
        <w:jc w:val="both"/>
        <w:rPr>
          <w:rFonts w:ascii="Museo Sans 300" w:hAnsi="Museo Sans 300"/>
          <w:color w:val="auto"/>
          <w:sz w:val="22"/>
          <w:szCs w:val="22"/>
        </w:rPr>
      </w:pPr>
    </w:p>
    <w:p w14:paraId="308E3B29" w14:textId="77777777" w:rsidR="00917A8C" w:rsidRPr="007803AE" w:rsidRDefault="00917A8C" w:rsidP="006216A1">
      <w:pPr>
        <w:pStyle w:val="Default"/>
        <w:jc w:val="center"/>
        <w:rPr>
          <w:rFonts w:ascii="Museo Sans 300" w:hAnsi="Museo Sans 300"/>
          <w:b/>
          <w:color w:val="auto"/>
          <w:sz w:val="22"/>
          <w:szCs w:val="22"/>
        </w:rPr>
      </w:pPr>
      <w:r w:rsidRPr="007803AE">
        <w:rPr>
          <w:rFonts w:ascii="Museo Sans 300" w:hAnsi="Museo Sans 300"/>
          <w:b/>
          <w:color w:val="auto"/>
          <w:sz w:val="22"/>
          <w:szCs w:val="22"/>
        </w:rPr>
        <w:t>Otros marcadores de severidad y fragilidad extrema</w:t>
      </w:r>
    </w:p>
    <w:p w14:paraId="3CD15051" w14:textId="77777777" w:rsidR="006216A1" w:rsidRPr="007803AE" w:rsidRDefault="006216A1" w:rsidP="006216A1">
      <w:pPr>
        <w:pStyle w:val="Default"/>
        <w:jc w:val="center"/>
        <w:rPr>
          <w:rFonts w:ascii="Museo Sans 300" w:hAnsi="Museo Sans 300"/>
          <w:b/>
          <w:color w:val="auto"/>
          <w:sz w:val="22"/>
          <w:szCs w:val="22"/>
        </w:rPr>
      </w:pPr>
    </w:p>
    <w:p w14:paraId="5B807440" w14:textId="77777777" w:rsidR="00917A8C" w:rsidRPr="007803AE" w:rsidRDefault="00917A8C" w:rsidP="0093165D">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Al menos 2 de los siguientes, en los últimos 6 meses:</w:t>
      </w:r>
    </w:p>
    <w:p w14:paraId="5AB2C0F5" w14:textId="77777777" w:rsidR="00FD5574" w:rsidRPr="007803AE" w:rsidRDefault="00FD5574" w:rsidP="0093165D">
      <w:pPr>
        <w:pStyle w:val="Default"/>
        <w:spacing w:after="120"/>
        <w:jc w:val="both"/>
        <w:rPr>
          <w:rFonts w:ascii="Museo Sans 300" w:hAnsi="Museo Sans 300"/>
          <w:color w:val="auto"/>
          <w:sz w:val="22"/>
          <w:szCs w:val="22"/>
        </w:rPr>
      </w:pPr>
    </w:p>
    <w:p w14:paraId="169F772E" w14:textId="1044F513"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Úlceras por decúbito persistentes (estadio III – IV)</w:t>
      </w:r>
      <w:r w:rsidR="001634A6" w:rsidRPr="007803AE">
        <w:rPr>
          <w:rFonts w:ascii="Museo Sans 300" w:hAnsi="Museo Sans 300"/>
          <w:color w:val="auto"/>
          <w:sz w:val="22"/>
          <w:szCs w:val="22"/>
        </w:rPr>
        <w:t>.</w:t>
      </w:r>
    </w:p>
    <w:p w14:paraId="45F43E93" w14:textId="407AA5F4"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Infecciones con repercusión sistémica de repetición (&gt; 1)</w:t>
      </w:r>
      <w:r w:rsidR="001634A6" w:rsidRPr="007803AE">
        <w:rPr>
          <w:rFonts w:ascii="Museo Sans 300" w:hAnsi="Museo Sans 300"/>
          <w:color w:val="auto"/>
          <w:sz w:val="22"/>
          <w:szCs w:val="22"/>
        </w:rPr>
        <w:t>.</w:t>
      </w:r>
    </w:p>
    <w:p w14:paraId="1D505AC5" w14:textId="3C3D697E"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Síndrome confusional agudo</w:t>
      </w:r>
      <w:r w:rsidR="001634A6" w:rsidRPr="007803AE">
        <w:rPr>
          <w:rFonts w:ascii="Museo Sans 300" w:hAnsi="Museo Sans 300"/>
          <w:color w:val="auto"/>
          <w:sz w:val="22"/>
          <w:szCs w:val="22"/>
        </w:rPr>
        <w:t>.</w:t>
      </w:r>
    </w:p>
    <w:p w14:paraId="6C91B728" w14:textId="1B04D72D"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Disfagia persistente</w:t>
      </w:r>
      <w:r w:rsidR="001634A6" w:rsidRPr="007803AE">
        <w:rPr>
          <w:rFonts w:ascii="Museo Sans 300" w:hAnsi="Museo Sans 300"/>
          <w:color w:val="auto"/>
          <w:sz w:val="22"/>
          <w:szCs w:val="22"/>
        </w:rPr>
        <w:t>.</w:t>
      </w:r>
    </w:p>
    <w:p w14:paraId="5154BA08" w14:textId="23BF8901" w:rsidR="006216A1"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Caídas (&gt; 2)</w:t>
      </w:r>
      <w:r w:rsidR="001634A6" w:rsidRPr="007803AE">
        <w:rPr>
          <w:rFonts w:ascii="Museo Sans 300" w:hAnsi="Museo Sans 300"/>
          <w:color w:val="auto"/>
          <w:sz w:val="22"/>
          <w:szCs w:val="22"/>
        </w:rPr>
        <w:t>.</w:t>
      </w:r>
    </w:p>
    <w:p w14:paraId="1B3FCD1F" w14:textId="0A97CD1F" w:rsidR="00917A8C" w:rsidRPr="007803AE" w:rsidRDefault="00917A8C" w:rsidP="00FD7D6A">
      <w:pPr>
        <w:pStyle w:val="Default"/>
        <w:numPr>
          <w:ilvl w:val="0"/>
          <w:numId w:val="217"/>
        </w:numPr>
        <w:jc w:val="both"/>
        <w:rPr>
          <w:rFonts w:ascii="Museo Sans 300" w:hAnsi="Museo Sans 300"/>
          <w:color w:val="auto"/>
          <w:sz w:val="22"/>
          <w:szCs w:val="22"/>
        </w:rPr>
      </w:pPr>
      <w:r w:rsidRPr="007803AE">
        <w:rPr>
          <w:rFonts w:ascii="Museo Sans 300" w:hAnsi="Museo Sans 300"/>
          <w:color w:val="auto"/>
          <w:sz w:val="22"/>
          <w:szCs w:val="22"/>
        </w:rPr>
        <w:t>Presencia de distress emocional con síntomas psicológicos sostenidos, intensos/severos, progresivos y no relacionados con proceso intercurrente agudo</w:t>
      </w:r>
      <w:r w:rsidR="001634A6" w:rsidRPr="007803AE">
        <w:rPr>
          <w:rFonts w:ascii="Museo Sans 300" w:hAnsi="Museo Sans 300"/>
          <w:color w:val="auto"/>
          <w:sz w:val="22"/>
          <w:szCs w:val="22"/>
        </w:rPr>
        <w:t>.</w:t>
      </w:r>
    </w:p>
    <w:p w14:paraId="05F7B2EC" w14:textId="77777777" w:rsidR="001634A6" w:rsidRPr="007803AE" w:rsidRDefault="001634A6" w:rsidP="001634A6">
      <w:pPr>
        <w:pStyle w:val="Default"/>
        <w:ind w:left="720"/>
        <w:jc w:val="both"/>
        <w:rPr>
          <w:rFonts w:ascii="Museo Sans 300" w:hAnsi="Museo Sans 300"/>
          <w:color w:val="auto"/>
          <w:sz w:val="22"/>
          <w:szCs w:val="22"/>
        </w:rPr>
      </w:pPr>
    </w:p>
    <w:p w14:paraId="79ACD601" w14:textId="77777777" w:rsidR="00917A8C" w:rsidRPr="007803AE" w:rsidRDefault="00917A8C" w:rsidP="001634A6">
      <w:pPr>
        <w:pStyle w:val="Default"/>
        <w:jc w:val="center"/>
        <w:rPr>
          <w:rFonts w:ascii="Museo Sans 300" w:hAnsi="Museo Sans 300"/>
          <w:b/>
          <w:color w:val="auto"/>
          <w:sz w:val="22"/>
          <w:szCs w:val="22"/>
        </w:rPr>
      </w:pPr>
      <w:r w:rsidRPr="007803AE">
        <w:rPr>
          <w:rFonts w:ascii="Museo Sans 300" w:hAnsi="Museo Sans 300"/>
          <w:b/>
          <w:color w:val="auto"/>
          <w:sz w:val="22"/>
          <w:szCs w:val="22"/>
        </w:rPr>
        <w:t>Factores adicionales de uso de recursos</w:t>
      </w:r>
    </w:p>
    <w:p w14:paraId="7CA4D960" w14:textId="77777777" w:rsidR="001634A6" w:rsidRPr="007803AE" w:rsidRDefault="001634A6" w:rsidP="001634A6">
      <w:pPr>
        <w:pStyle w:val="Default"/>
        <w:jc w:val="center"/>
        <w:rPr>
          <w:rFonts w:ascii="Museo Sans 300" w:hAnsi="Museo Sans 300"/>
          <w:b/>
          <w:color w:val="auto"/>
          <w:sz w:val="22"/>
          <w:szCs w:val="22"/>
        </w:rPr>
      </w:pPr>
    </w:p>
    <w:p w14:paraId="769AE9F5" w14:textId="77777777" w:rsidR="00917A8C" w:rsidRPr="007803AE" w:rsidRDefault="00917A8C" w:rsidP="00917A8C">
      <w:pPr>
        <w:pStyle w:val="Default"/>
        <w:jc w:val="both"/>
        <w:rPr>
          <w:rFonts w:ascii="Museo Sans 300" w:hAnsi="Museo Sans 300"/>
          <w:color w:val="auto"/>
          <w:sz w:val="22"/>
          <w:szCs w:val="22"/>
        </w:rPr>
      </w:pPr>
      <w:r w:rsidRPr="007803AE">
        <w:rPr>
          <w:rFonts w:ascii="Museo Sans 300" w:hAnsi="Museo Sans 300"/>
          <w:color w:val="auto"/>
          <w:sz w:val="22"/>
          <w:szCs w:val="22"/>
        </w:rPr>
        <w:t>Cualquiera de los siguientes:</w:t>
      </w:r>
    </w:p>
    <w:p w14:paraId="272AC65F" w14:textId="77777777" w:rsidR="001634A6" w:rsidRPr="007803AE" w:rsidRDefault="001634A6" w:rsidP="00917A8C">
      <w:pPr>
        <w:pStyle w:val="Default"/>
        <w:jc w:val="both"/>
        <w:rPr>
          <w:rFonts w:ascii="Museo Sans 300" w:hAnsi="Museo Sans 300"/>
          <w:color w:val="auto"/>
          <w:sz w:val="22"/>
          <w:szCs w:val="22"/>
        </w:rPr>
      </w:pPr>
    </w:p>
    <w:p w14:paraId="254C5020" w14:textId="4B7C7F84" w:rsidR="001634A6" w:rsidRPr="007803AE" w:rsidRDefault="00917A8C" w:rsidP="00FD7D6A">
      <w:pPr>
        <w:pStyle w:val="Default"/>
        <w:numPr>
          <w:ilvl w:val="0"/>
          <w:numId w:val="218"/>
        </w:numPr>
        <w:jc w:val="both"/>
        <w:rPr>
          <w:rFonts w:ascii="Museo Sans 300" w:hAnsi="Museo Sans 300"/>
          <w:color w:val="auto"/>
          <w:sz w:val="22"/>
          <w:szCs w:val="22"/>
        </w:rPr>
      </w:pPr>
      <w:r w:rsidRPr="007803AE">
        <w:rPr>
          <w:rFonts w:ascii="Museo Sans 300" w:hAnsi="Museo Sans 300"/>
          <w:color w:val="auto"/>
          <w:sz w:val="22"/>
          <w:szCs w:val="22"/>
        </w:rPr>
        <w:t>Dos ó más ingresos urgentes (no program</w:t>
      </w:r>
      <w:r w:rsidR="001634A6" w:rsidRPr="007803AE">
        <w:rPr>
          <w:rFonts w:ascii="Museo Sans 300" w:hAnsi="Museo Sans 300"/>
          <w:color w:val="auto"/>
          <w:sz w:val="22"/>
          <w:szCs w:val="22"/>
        </w:rPr>
        <w:t xml:space="preserve">ados) en centros hospitalarios </w:t>
      </w:r>
      <w:r w:rsidRPr="007803AE">
        <w:rPr>
          <w:rFonts w:ascii="Museo Sans 300" w:hAnsi="Museo Sans 300"/>
          <w:color w:val="auto"/>
          <w:sz w:val="22"/>
          <w:szCs w:val="22"/>
        </w:rPr>
        <w:t>por</w:t>
      </w:r>
      <w:r w:rsidR="001634A6" w:rsidRPr="007803AE">
        <w:rPr>
          <w:rFonts w:ascii="Museo Sans 300" w:hAnsi="Museo Sans 300"/>
          <w:color w:val="auto"/>
          <w:sz w:val="22"/>
          <w:szCs w:val="22"/>
        </w:rPr>
        <w:t xml:space="preserve"> </w:t>
      </w:r>
      <w:r w:rsidRPr="007803AE">
        <w:rPr>
          <w:rFonts w:ascii="Museo Sans 300" w:hAnsi="Museo Sans 300"/>
          <w:color w:val="auto"/>
          <w:sz w:val="22"/>
          <w:szCs w:val="22"/>
        </w:rPr>
        <w:t>enfermedad crónica en el último año.</w:t>
      </w:r>
    </w:p>
    <w:p w14:paraId="0234CB51" w14:textId="629FDEDF" w:rsidR="001634A6" w:rsidRPr="007803AE" w:rsidRDefault="00917A8C" w:rsidP="00FD7D6A">
      <w:pPr>
        <w:pStyle w:val="Default"/>
        <w:numPr>
          <w:ilvl w:val="0"/>
          <w:numId w:val="218"/>
        </w:numPr>
        <w:jc w:val="both"/>
        <w:rPr>
          <w:rFonts w:ascii="Museo Sans 300" w:hAnsi="Museo Sans 300"/>
          <w:color w:val="auto"/>
          <w:sz w:val="22"/>
          <w:szCs w:val="22"/>
        </w:rPr>
      </w:pPr>
      <w:r w:rsidRPr="007803AE">
        <w:rPr>
          <w:rFonts w:ascii="Museo Sans 300" w:hAnsi="Museo Sans 300"/>
          <w:color w:val="auto"/>
          <w:sz w:val="22"/>
          <w:szCs w:val="22"/>
        </w:rPr>
        <w:t>Necesidad de cuidados complejos / intensos continuados, bien sea en una institución o en domicilio</w:t>
      </w:r>
      <w:r w:rsidR="001634A6" w:rsidRPr="007803AE">
        <w:rPr>
          <w:rFonts w:ascii="Museo Sans 300" w:hAnsi="Museo Sans 300"/>
          <w:color w:val="auto"/>
          <w:sz w:val="22"/>
          <w:szCs w:val="22"/>
        </w:rPr>
        <w:t>.</w:t>
      </w:r>
    </w:p>
    <w:p w14:paraId="1CFE4B6A" w14:textId="77777777" w:rsidR="001634A6" w:rsidRPr="007803AE" w:rsidRDefault="001634A6" w:rsidP="001634A6">
      <w:pPr>
        <w:pStyle w:val="Default"/>
        <w:ind w:left="720"/>
        <w:jc w:val="both"/>
        <w:rPr>
          <w:rFonts w:ascii="Museo Sans 300" w:hAnsi="Museo Sans 300"/>
          <w:color w:val="auto"/>
          <w:sz w:val="22"/>
          <w:szCs w:val="22"/>
        </w:rPr>
      </w:pPr>
    </w:p>
    <w:p w14:paraId="082E8CBE" w14:textId="77777777" w:rsidR="00917A8C" w:rsidRPr="007803AE" w:rsidRDefault="00917A8C" w:rsidP="001634A6">
      <w:pPr>
        <w:pStyle w:val="Default"/>
        <w:jc w:val="center"/>
        <w:rPr>
          <w:rFonts w:ascii="Museo Sans 300" w:hAnsi="Museo Sans 300"/>
          <w:b/>
          <w:color w:val="auto"/>
          <w:sz w:val="22"/>
          <w:szCs w:val="22"/>
        </w:rPr>
      </w:pPr>
      <w:r w:rsidRPr="007803AE">
        <w:rPr>
          <w:rFonts w:ascii="Museo Sans 300" w:hAnsi="Museo Sans 300"/>
          <w:b/>
          <w:color w:val="auto"/>
          <w:sz w:val="22"/>
          <w:szCs w:val="22"/>
        </w:rPr>
        <w:t>Comorbilidad</w:t>
      </w:r>
    </w:p>
    <w:p w14:paraId="4DB0BD41" w14:textId="77777777" w:rsidR="00FD5574" w:rsidRPr="007803AE" w:rsidRDefault="00FD5574" w:rsidP="001634A6">
      <w:pPr>
        <w:pStyle w:val="Default"/>
        <w:jc w:val="center"/>
        <w:rPr>
          <w:rFonts w:ascii="Museo Sans 300" w:hAnsi="Museo Sans 300"/>
          <w:b/>
          <w:color w:val="auto"/>
          <w:sz w:val="22"/>
          <w:szCs w:val="22"/>
        </w:rPr>
      </w:pPr>
    </w:p>
    <w:p w14:paraId="4052D30E" w14:textId="32CA7C42" w:rsidR="00917A8C" w:rsidRPr="007803AE" w:rsidRDefault="00917A8C" w:rsidP="00FD7D6A">
      <w:pPr>
        <w:pStyle w:val="Default"/>
        <w:numPr>
          <w:ilvl w:val="0"/>
          <w:numId w:val="223"/>
        </w:numPr>
        <w:jc w:val="both"/>
        <w:rPr>
          <w:rFonts w:ascii="Museo Sans 300" w:hAnsi="Museo Sans 300"/>
          <w:color w:val="auto"/>
          <w:sz w:val="22"/>
          <w:szCs w:val="22"/>
        </w:rPr>
      </w:pPr>
      <w:r w:rsidRPr="007803AE">
        <w:rPr>
          <w:rFonts w:ascii="Museo Sans 300" w:hAnsi="Museo Sans 300"/>
          <w:color w:val="auto"/>
          <w:sz w:val="22"/>
          <w:szCs w:val="22"/>
        </w:rPr>
        <w:t>≥ 2 patologías concomitantes</w:t>
      </w:r>
      <w:r w:rsidR="001634A6" w:rsidRPr="007803AE">
        <w:rPr>
          <w:rFonts w:ascii="Museo Sans 300" w:hAnsi="Museo Sans 300"/>
          <w:color w:val="auto"/>
          <w:sz w:val="22"/>
          <w:szCs w:val="22"/>
        </w:rPr>
        <w:t>.</w:t>
      </w:r>
    </w:p>
    <w:p w14:paraId="328DD18A" w14:textId="77777777" w:rsidR="004D043F" w:rsidRPr="007803AE" w:rsidRDefault="004D043F" w:rsidP="004D043F">
      <w:pPr>
        <w:pStyle w:val="Default"/>
        <w:ind w:left="720"/>
        <w:jc w:val="both"/>
        <w:rPr>
          <w:rFonts w:ascii="Museo Sans 300" w:hAnsi="Museo Sans 300"/>
          <w:color w:val="auto"/>
          <w:sz w:val="22"/>
          <w:szCs w:val="22"/>
        </w:rPr>
      </w:pPr>
    </w:p>
    <w:p w14:paraId="3D233CE1" w14:textId="77777777" w:rsidR="009B4E0A" w:rsidRPr="007803AE" w:rsidRDefault="009B4E0A" w:rsidP="009B4E0A">
      <w:pPr>
        <w:pStyle w:val="Default"/>
        <w:jc w:val="both"/>
        <w:rPr>
          <w:rFonts w:ascii="Museo Sans 300" w:hAnsi="Museo Sans 300"/>
          <w:b/>
          <w:color w:val="auto"/>
          <w:sz w:val="22"/>
          <w:szCs w:val="22"/>
        </w:rPr>
      </w:pPr>
      <w:r w:rsidRPr="007803AE">
        <w:rPr>
          <w:rFonts w:ascii="Museo Sans 300" w:hAnsi="Museo Sans 300"/>
          <w:b/>
          <w:color w:val="auto"/>
          <w:sz w:val="22"/>
          <w:szCs w:val="22"/>
        </w:rPr>
        <w:t>INDICADORES CLÍNICOS ESPECÍFICOS DE SEVERIDAD Y PROGRESIÓN POR PATOLOGÍAS</w:t>
      </w:r>
    </w:p>
    <w:p w14:paraId="355BE589" w14:textId="77777777" w:rsidR="004140DE" w:rsidRPr="007803AE" w:rsidRDefault="004140DE" w:rsidP="009B4E0A">
      <w:pPr>
        <w:pStyle w:val="Default"/>
        <w:jc w:val="both"/>
        <w:rPr>
          <w:rFonts w:ascii="Museo Sans 300" w:hAnsi="Museo Sans 300"/>
          <w:b/>
          <w:color w:val="auto"/>
          <w:sz w:val="22"/>
          <w:szCs w:val="22"/>
        </w:rPr>
      </w:pPr>
    </w:p>
    <w:p w14:paraId="6FC6D438" w14:textId="7C39BF36" w:rsidR="001634A6" w:rsidRPr="007803AE" w:rsidRDefault="009B4E0A" w:rsidP="00545755">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Explore la presencia de criterios objetivos de mal pronóstico para las siguientes patologías seleccionadas:</w:t>
      </w:r>
    </w:p>
    <w:p w14:paraId="0EC15BB3" w14:textId="77777777" w:rsidR="004140DE" w:rsidRPr="007803AE" w:rsidRDefault="004140DE" w:rsidP="004140DE">
      <w:pPr>
        <w:jc w:val="center"/>
        <w:rPr>
          <w:rFonts w:ascii="Museo Sans 300" w:hAnsi="Museo Sans 300" w:cs="Arial"/>
          <w:b/>
          <w:bCs/>
          <w:sz w:val="22"/>
          <w:szCs w:val="22"/>
        </w:rPr>
      </w:pPr>
      <w:r w:rsidRPr="007803AE">
        <w:rPr>
          <w:rFonts w:ascii="Museo Sans 300" w:hAnsi="Museo Sans 300" w:cs="Arial"/>
          <w:b/>
          <w:bCs/>
          <w:sz w:val="22"/>
          <w:szCs w:val="22"/>
        </w:rPr>
        <w:t>ENFERMEDAD ONCOLÓGICA</w:t>
      </w:r>
    </w:p>
    <w:p w14:paraId="043B3357" w14:textId="77777777" w:rsidR="004140DE" w:rsidRPr="007803AE" w:rsidRDefault="004140DE" w:rsidP="004140DE">
      <w:pPr>
        <w:jc w:val="center"/>
        <w:rPr>
          <w:rFonts w:ascii="Museo Sans 300" w:hAnsi="Museo Sans 300" w:cs="Arial"/>
          <w:b/>
          <w:bCs/>
          <w:sz w:val="22"/>
          <w:szCs w:val="22"/>
        </w:rPr>
      </w:pPr>
    </w:p>
    <w:p w14:paraId="2AE7AAA2" w14:textId="77777777" w:rsidR="004140DE" w:rsidRPr="007803AE" w:rsidRDefault="004140DE" w:rsidP="004140DE">
      <w:pPr>
        <w:rPr>
          <w:rFonts w:ascii="Museo Sans 300" w:hAnsi="Museo Sans 300" w:cs="Arial"/>
          <w:sz w:val="22"/>
          <w:szCs w:val="22"/>
        </w:rPr>
      </w:pPr>
      <w:r w:rsidRPr="007803AE">
        <w:rPr>
          <w:rFonts w:ascii="Museo Sans 300" w:hAnsi="Museo Sans 300" w:cs="Arial"/>
          <w:sz w:val="22"/>
          <w:szCs w:val="22"/>
        </w:rPr>
        <w:t xml:space="preserve">Sólo requiere la presencia de </w:t>
      </w:r>
      <w:r w:rsidRPr="007803AE">
        <w:rPr>
          <w:rFonts w:ascii="Museo Sans 300" w:hAnsi="Museo Sans 300" w:cs="Arial"/>
          <w:bCs/>
          <w:sz w:val="22"/>
          <w:szCs w:val="22"/>
        </w:rPr>
        <w:t>un criterio.</w:t>
      </w:r>
      <w:r w:rsidRPr="007803AE">
        <w:rPr>
          <w:rFonts w:ascii="Museo Sans 300" w:hAnsi="Museo Sans 300" w:cs="Arial"/>
          <w:sz w:val="22"/>
          <w:szCs w:val="22"/>
        </w:rPr>
        <w:t xml:space="preserve">                     </w:t>
      </w:r>
    </w:p>
    <w:p w14:paraId="6E2D5490" w14:textId="77777777" w:rsidR="004140DE" w:rsidRPr="007803AE" w:rsidRDefault="004140DE" w:rsidP="004140DE">
      <w:pPr>
        <w:rPr>
          <w:rFonts w:ascii="Museo Sans 300" w:hAnsi="Museo Sans 300" w:cs="Arial"/>
          <w:sz w:val="22"/>
          <w:szCs w:val="22"/>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851"/>
        <w:gridCol w:w="850"/>
      </w:tblGrid>
      <w:tr w:rsidR="004140DE" w:rsidRPr="007803AE" w14:paraId="46DFCD0C" w14:textId="77777777" w:rsidTr="00775F03">
        <w:tc>
          <w:tcPr>
            <w:tcW w:w="7196" w:type="dxa"/>
          </w:tcPr>
          <w:p w14:paraId="1489E311" w14:textId="77777777" w:rsidR="004140DE" w:rsidRPr="007803AE" w:rsidRDefault="004140DE" w:rsidP="0027150F">
            <w:pPr>
              <w:spacing w:after="200" w:line="276" w:lineRule="auto"/>
              <w:ind w:right="-108"/>
              <w:jc w:val="both"/>
              <w:rPr>
                <w:rFonts w:ascii="Museo Sans 300" w:hAnsi="Museo Sans 300" w:cs="Arial"/>
                <w:sz w:val="22"/>
                <w:szCs w:val="22"/>
              </w:rPr>
            </w:pPr>
            <w:r w:rsidRPr="007803AE">
              <w:rPr>
                <w:rFonts w:ascii="Museo Sans 300" w:hAnsi="Museo Sans 300" w:cs="Arial"/>
                <w:sz w:val="22"/>
                <w:szCs w:val="22"/>
              </w:rPr>
              <w:t>Diagnóstico confirmado de cáncer metastásico (estadio IV) y en algunos casos –como en las neoplasias de pulmón, páncreas, gástrica y esofágica- también en estadio III, que presenten: escasa respuesta o contraindicación de tratamiento específico, brote evolutivo en transcurso de tratamiento o afectación metastásica de órganos vitales (SNC, hígado, pulmonar masiva, etc.).</w:t>
            </w:r>
          </w:p>
          <w:p w14:paraId="08D8D154" w14:textId="77777777" w:rsidR="004140DE" w:rsidRPr="007803AE" w:rsidRDefault="004140DE" w:rsidP="00775F03">
            <w:pPr>
              <w:rPr>
                <w:rFonts w:ascii="Museo Sans 300" w:hAnsi="Museo Sans 300" w:cs="Arial"/>
                <w:sz w:val="22"/>
                <w:szCs w:val="22"/>
              </w:rPr>
            </w:pPr>
          </w:p>
        </w:tc>
        <w:tc>
          <w:tcPr>
            <w:tcW w:w="851" w:type="dxa"/>
          </w:tcPr>
          <w:p w14:paraId="00E3484E"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SI</w:t>
            </w:r>
          </w:p>
        </w:tc>
        <w:tc>
          <w:tcPr>
            <w:tcW w:w="850" w:type="dxa"/>
          </w:tcPr>
          <w:p w14:paraId="2A598213"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NO</w:t>
            </w:r>
          </w:p>
        </w:tc>
      </w:tr>
      <w:tr w:rsidR="004140DE" w:rsidRPr="007803AE" w14:paraId="2DCB4698" w14:textId="77777777" w:rsidTr="00775F03">
        <w:tc>
          <w:tcPr>
            <w:tcW w:w="7196" w:type="dxa"/>
          </w:tcPr>
          <w:p w14:paraId="12CA28E8" w14:textId="6121C294" w:rsidR="004140DE" w:rsidRPr="007803AE" w:rsidRDefault="004140DE" w:rsidP="0027150F">
            <w:pPr>
              <w:spacing w:after="200" w:line="276" w:lineRule="auto"/>
              <w:jc w:val="both"/>
              <w:rPr>
                <w:rFonts w:ascii="Museo Sans 300" w:hAnsi="Museo Sans 300" w:cs="Arial"/>
                <w:sz w:val="22"/>
                <w:szCs w:val="22"/>
              </w:rPr>
            </w:pPr>
            <w:r w:rsidRPr="007803AE">
              <w:rPr>
                <w:rFonts w:ascii="Museo Sans 300" w:hAnsi="Museo Sans 300" w:cs="Arial"/>
                <w:sz w:val="22"/>
                <w:szCs w:val="22"/>
              </w:rPr>
              <w:t>Deterioro funcional significativo (índice de Karnosky &lt; 50%).</w:t>
            </w:r>
          </w:p>
          <w:p w14:paraId="708FF87C" w14:textId="77777777" w:rsidR="004140DE" w:rsidRPr="007803AE" w:rsidRDefault="004140DE" w:rsidP="0027150F">
            <w:pPr>
              <w:jc w:val="both"/>
              <w:rPr>
                <w:rFonts w:ascii="Museo Sans 300" w:hAnsi="Museo Sans 300" w:cs="Arial"/>
                <w:sz w:val="22"/>
                <w:szCs w:val="22"/>
              </w:rPr>
            </w:pPr>
          </w:p>
        </w:tc>
        <w:tc>
          <w:tcPr>
            <w:tcW w:w="851" w:type="dxa"/>
          </w:tcPr>
          <w:p w14:paraId="5E3CB3B1"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SI</w:t>
            </w:r>
          </w:p>
        </w:tc>
        <w:tc>
          <w:tcPr>
            <w:tcW w:w="850" w:type="dxa"/>
          </w:tcPr>
          <w:p w14:paraId="59C676E0"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NO</w:t>
            </w:r>
          </w:p>
        </w:tc>
      </w:tr>
      <w:tr w:rsidR="004140DE" w:rsidRPr="007803AE" w14:paraId="60BCDB11" w14:textId="77777777" w:rsidTr="00775F03">
        <w:tc>
          <w:tcPr>
            <w:tcW w:w="7196" w:type="dxa"/>
          </w:tcPr>
          <w:p w14:paraId="6A5FF92D" w14:textId="77777777" w:rsidR="004140DE" w:rsidRPr="007803AE" w:rsidRDefault="004140DE" w:rsidP="0027150F">
            <w:pPr>
              <w:spacing w:after="200" w:line="276" w:lineRule="auto"/>
              <w:jc w:val="both"/>
              <w:rPr>
                <w:rFonts w:ascii="Museo Sans 300" w:hAnsi="Museo Sans 300" w:cs="Arial"/>
                <w:sz w:val="22"/>
                <w:szCs w:val="22"/>
              </w:rPr>
            </w:pPr>
            <w:r w:rsidRPr="007803AE">
              <w:rPr>
                <w:rFonts w:ascii="Museo Sans 300" w:hAnsi="Museo Sans 300" w:cs="Arial"/>
                <w:sz w:val="22"/>
                <w:szCs w:val="22"/>
              </w:rPr>
              <w:t>Síntomas persistentes mal controlados o refractarios, a pesar de optimizar tratamiento específico.</w:t>
            </w:r>
          </w:p>
          <w:p w14:paraId="7EE729E1" w14:textId="77777777" w:rsidR="004140DE" w:rsidRPr="007803AE" w:rsidRDefault="004140DE" w:rsidP="0027150F">
            <w:pPr>
              <w:jc w:val="both"/>
              <w:rPr>
                <w:rFonts w:ascii="Museo Sans 300" w:hAnsi="Museo Sans 300" w:cs="Arial"/>
                <w:sz w:val="22"/>
                <w:szCs w:val="22"/>
              </w:rPr>
            </w:pPr>
          </w:p>
        </w:tc>
        <w:tc>
          <w:tcPr>
            <w:tcW w:w="851" w:type="dxa"/>
          </w:tcPr>
          <w:p w14:paraId="053EAA95"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SI</w:t>
            </w:r>
          </w:p>
        </w:tc>
        <w:tc>
          <w:tcPr>
            <w:tcW w:w="850" w:type="dxa"/>
          </w:tcPr>
          <w:p w14:paraId="5022C3C2" w14:textId="77777777" w:rsidR="004140DE" w:rsidRPr="007803AE" w:rsidRDefault="004140DE" w:rsidP="00775F03">
            <w:pPr>
              <w:ind w:right="-108"/>
              <w:jc w:val="center"/>
              <w:rPr>
                <w:rFonts w:ascii="Museo Sans 300" w:hAnsi="Museo Sans 300" w:cs="Arial"/>
                <w:sz w:val="22"/>
                <w:szCs w:val="22"/>
              </w:rPr>
            </w:pPr>
            <w:r w:rsidRPr="007803AE">
              <w:rPr>
                <w:rFonts w:ascii="Museo Sans 300" w:hAnsi="Museo Sans 300" w:cs="Arial"/>
                <w:sz w:val="22"/>
                <w:szCs w:val="22"/>
              </w:rPr>
              <w:t>NO</w:t>
            </w:r>
          </w:p>
        </w:tc>
      </w:tr>
    </w:tbl>
    <w:p w14:paraId="3C71B856"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ENFERMEDAD PULMONAR CRÓNICA</w:t>
      </w:r>
    </w:p>
    <w:p w14:paraId="03996AE6" w14:textId="77777777" w:rsidR="00DD77D3" w:rsidRPr="007803AE" w:rsidRDefault="00DD77D3" w:rsidP="00DD77D3">
      <w:pPr>
        <w:jc w:val="center"/>
        <w:rPr>
          <w:rFonts w:ascii="Museo Sans 300" w:hAnsi="Museo Sans 300" w:cs="Arial"/>
          <w:b/>
          <w:bCs/>
          <w:sz w:val="22"/>
          <w:szCs w:val="22"/>
        </w:rPr>
      </w:pPr>
    </w:p>
    <w:p w14:paraId="71B99A2C" w14:textId="77777777" w:rsidR="00DD77D3" w:rsidRPr="007803AE" w:rsidRDefault="00DD77D3" w:rsidP="0093165D">
      <w:pPr>
        <w:spacing w:after="120"/>
        <w:rPr>
          <w:rFonts w:ascii="Museo Sans 300" w:hAnsi="Museo Sans 300" w:cs="Arial"/>
          <w:sz w:val="22"/>
          <w:szCs w:val="22"/>
        </w:rPr>
      </w:pPr>
      <w:r w:rsidRPr="007803AE">
        <w:rPr>
          <w:rFonts w:ascii="Museo Sans 300" w:hAnsi="Museo Sans 300" w:cs="Arial"/>
          <w:sz w:val="22"/>
          <w:szCs w:val="22"/>
        </w:rPr>
        <w:t xml:space="preserve">Presencia de </w:t>
      </w:r>
      <w:r w:rsidRPr="007803AE">
        <w:rPr>
          <w:rFonts w:ascii="Museo Sans 300" w:hAnsi="Museo Sans 300" w:cs="Arial"/>
          <w:bCs/>
          <w:sz w:val="22"/>
          <w:szCs w:val="22"/>
        </w:rPr>
        <w:t>dos o más</w:t>
      </w:r>
      <w:r w:rsidRPr="007803AE">
        <w:rPr>
          <w:rFonts w:ascii="Museo Sans 300" w:hAnsi="Museo Sans 300" w:cs="Arial"/>
          <w:b/>
          <w:bCs/>
          <w:sz w:val="22"/>
          <w:szCs w:val="22"/>
        </w:rPr>
        <w:t xml:space="preserve"> </w:t>
      </w:r>
      <w:r w:rsidRPr="007803AE">
        <w:rPr>
          <w:rFonts w:ascii="Museo Sans 300" w:hAnsi="Museo Sans 300" w:cs="Arial"/>
          <w:sz w:val="22"/>
          <w:szCs w:val="22"/>
        </w:rPr>
        <w:t>de los siguientes criterios:</w:t>
      </w:r>
    </w:p>
    <w:p w14:paraId="550EBA55" w14:textId="77777777" w:rsidR="00FD5574" w:rsidRPr="007803AE" w:rsidRDefault="00FD5574" w:rsidP="0093165D">
      <w:pPr>
        <w:spacing w:after="120"/>
        <w:rPr>
          <w:rFonts w:ascii="Museo Sans 300" w:hAnsi="Museo Sans 300" w:cs="Arial"/>
          <w:sz w:val="22"/>
          <w:szCs w:val="22"/>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276"/>
        <w:gridCol w:w="567"/>
      </w:tblGrid>
      <w:tr w:rsidR="00DD77D3" w:rsidRPr="007803AE" w14:paraId="683B6095" w14:textId="77777777" w:rsidTr="00775F03">
        <w:tc>
          <w:tcPr>
            <w:tcW w:w="7054" w:type="dxa"/>
          </w:tcPr>
          <w:p w14:paraId="785C8F81" w14:textId="77777777" w:rsidR="00DD77D3" w:rsidRPr="007803AE" w:rsidRDefault="00DD77D3" w:rsidP="0027150F">
            <w:pPr>
              <w:jc w:val="both"/>
              <w:rPr>
                <w:rFonts w:ascii="Museo Sans 300" w:hAnsi="Museo Sans 300" w:cs="Arial"/>
                <w:sz w:val="22"/>
                <w:szCs w:val="22"/>
              </w:rPr>
            </w:pPr>
            <w:r w:rsidRPr="007803AE">
              <w:rPr>
                <w:rFonts w:ascii="Museo Sans 300" w:hAnsi="Museo Sans 300" w:cs="Arial"/>
                <w:sz w:val="22"/>
                <w:szCs w:val="22"/>
              </w:rPr>
              <w:t>Disnea de reposo o de mínimos esfuerzos entre exacerbaciones.</w:t>
            </w:r>
          </w:p>
        </w:tc>
        <w:tc>
          <w:tcPr>
            <w:tcW w:w="1276" w:type="dxa"/>
          </w:tcPr>
          <w:p w14:paraId="11FA3C15"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47DF9A9D"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19FCA4FC" w14:textId="77777777" w:rsidTr="00775F03">
        <w:tc>
          <w:tcPr>
            <w:tcW w:w="7054" w:type="dxa"/>
          </w:tcPr>
          <w:p w14:paraId="48F53561" w14:textId="77777777" w:rsidR="00DD77D3" w:rsidRPr="007803AE" w:rsidRDefault="00DD77D3" w:rsidP="0093165D">
            <w:pPr>
              <w:jc w:val="both"/>
              <w:rPr>
                <w:rFonts w:ascii="Museo Sans 300" w:hAnsi="Museo Sans 300" w:cs="Arial"/>
                <w:sz w:val="22"/>
                <w:szCs w:val="22"/>
              </w:rPr>
            </w:pPr>
          </w:p>
          <w:p w14:paraId="020DB0BF"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Síntomas físicos o psicológicos de difícil manejo, a pesar de tratamiento óptimo bien tolerado.</w:t>
            </w:r>
          </w:p>
          <w:p w14:paraId="62422F14" w14:textId="77777777" w:rsidR="00DD77D3" w:rsidRPr="007803AE" w:rsidRDefault="00DD77D3" w:rsidP="0027150F">
            <w:pPr>
              <w:jc w:val="both"/>
              <w:rPr>
                <w:rFonts w:ascii="Museo Sans 300" w:hAnsi="Museo Sans 300" w:cs="Arial"/>
                <w:sz w:val="22"/>
                <w:szCs w:val="22"/>
              </w:rPr>
            </w:pPr>
          </w:p>
        </w:tc>
        <w:tc>
          <w:tcPr>
            <w:tcW w:w="1276" w:type="dxa"/>
          </w:tcPr>
          <w:p w14:paraId="20150C1B" w14:textId="77777777" w:rsidR="00DD77D3" w:rsidRPr="007803AE" w:rsidRDefault="00DD77D3" w:rsidP="00775F03">
            <w:pPr>
              <w:jc w:val="center"/>
              <w:rPr>
                <w:rFonts w:ascii="Museo Sans 300" w:hAnsi="Museo Sans 300" w:cs="Arial"/>
                <w:sz w:val="22"/>
                <w:szCs w:val="22"/>
              </w:rPr>
            </w:pPr>
          </w:p>
          <w:p w14:paraId="627E1942" w14:textId="77777777" w:rsidR="00DD77D3" w:rsidRPr="007803AE" w:rsidRDefault="00DD77D3" w:rsidP="00775F03">
            <w:pPr>
              <w:jc w:val="center"/>
              <w:rPr>
                <w:rFonts w:ascii="Museo Sans 300" w:hAnsi="Museo Sans 300" w:cs="Arial"/>
                <w:sz w:val="22"/>
                <w:szCs w:val="22"/>
              </w:rPr>
            </w:pPr>
          </w:p>
          <w:p w14:paraId="1A9BF4B0"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C06B324" w14:textId="77777777" w:rsidR="00DD77D3" w:rsidRPr="007803AE" w:rsidRDefault="00DD77D3" w:rsidP="00775F03">
            <w:pPr>
              <w:jc w:val="center"/>
              <w:rPr>
                <w:rFonts w:ascii="Museo Sans 300" w:hAnsi="Museo Sans 300" w:cs="Arial"/>
                <w:sz w:val="22"/>
                <w:szCs w:val="22"/>
              </w:rPr>
            </w:pPr>
          </w:p>
          <w:p w14:paraId="5813568D" w14:textId="77777777" w:rsidR="00DD77D3" w:rsidRPr="007803AE" w:rsidRDefault="00DD77D3" w:rsidP="00775F03">
            <w:pPr>
              <w:jc w:val="center"/>
              <w:rPr>
                <w:rFonts w:ascii="Museo Sans 300" w:hAnsi="Museo Sans 300" w:cs="Arial"/>
                <w:sz w:val="22"/>
                <w:szCs w:val="22"/>
              </w:rPr>
            </w:pPr>
          </w:p>
          <w:p w14:paraId="78EC3D68"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314523C5" w14:textId="77777777" w:rsidTr="00775F03">
        <w:tc>
          <w:tcPr>
            <w:tcW w:w="7054" w:type="dxa"/>
          </w:tcPr>
          <w:p w14:paraId="0C522819"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En caso de disponer de pruebas funcionales respiratorias, criterios de obstrucción severa: FEV1 &lt; 30% o criterios de déficit restrictivo severo: CV forzada &lt; 40% / DLCO &lt; 40%.</w:t>
            </w:r>
          </w:p>
          <w:p w14:paraId="46D904AC" w14:textId="77777777" w:rsidR="00DD77D3" w:rsidRPr="007803AE" w:rsidRDefault="00DD77D3" w:rsidP="0027150F">
            <w:pPr>
              <w:jc w:val="both"/>
              <w:rPr>
                <w:rFonts w:ascii="Museo Sans 300" w:hAnsi="Museo Sans 300" w:cs="Arial"/>
                <w:sz w:val="22"/>
                <w:szCs w:val="22"/>
              </w:rPr>
            </w:pPr>
          </w:p>
        </w:tc>
        <w:tc>
          <w:tcPr>
            <w:tcW w:w="1276" w:type="dxa"/>
          </w:tcPr>
          <w:p w14:paraId="0E95202A"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09FFB165"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559D2F24" w14:textId="77777777" w:rsidTr="00775F03">
        <w:tc>
          <w:tcPr>
            <w:tcW w:w="7054" w:type="dxa"/>
          </w:tcPr>
          <w:p w14:paraId="4479F942"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En caso de disponer de gasometría arterial basal, cumplimiento de criterios de oxigenoterapia domiciliaria o estar actualmente realizando este tratamiento en casa.</w:t>
            </w:r>
          </w:p>
          <w:p w14:paraId="165C37C4" w14:textId="77777777" w:rsidR="00DD77D3" w:rsidRPr="007803AE" w:rsidRDefault="00DD77D3" w:rsidP="0027150F">
            <w:pPr>
              <w:jc w:val="both"/>
              <w:rPr>
                <w:rFonts w:ascii="Museo Sans 300" w:hAnsi="Museo Sans 300" w:cs="Arial"/>
                <w:sz w:val="22"/>
                <w:szCs w:val="22"/>
              </w:rPr>
            </w:pPr>
          </w:p>
        </w:tc>
        <w:tc>
          <w:tcPr>
            <w:tcW w:w="1276" w:type="dxa"/>
          </w:tcPr>
          <w:p w14:paraId="6AD4050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2D30CC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52E99381" w14:textId="77777777" w:rsidTr="00775F03">
        <w:tc>
          <w:tcPr>
            <w:tcW w:w="7054" w:type="dxa"/>
          </w:tcPr>
          <w:p w14:paraId="0A26488E"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Insuficiencia cardíaca sintomática asociada.</w:t>
            </w:r>
          </w:p>
          <w:p w14:paraId="79BA2635" w14:textId="77777777" w:rsidR="00DD77D3" w:rsidRPr="007803AE" w:rsidRDefault="00DD77D3" w:rsidP="0027150F">
            <w:pPr>
              <w:jc w:val="both"/>
              <w:rPr>
                <w:rFonts w:ascii="Museo Sans 300" w:hAnsi="Museo Sans 300" w:cs="Arial"/>
                <w:sz w:val="22"/>
                <w:szCs w:val="22"/>
              </w:rPr>
            </w:pPr>
          </w:p>
        </w:tc>
        <w:tc>
          <w:tcPr>
            <w:tcW w:w="1276" w:type="dxa"/>
          </w:tcPr>
          <w:p w14:paraId="7558A90D"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55A43D8"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71E447F9" w14:textId="77777777" w:rsidTr="00775F03">
        <w:tc>
          <w:tcPr>
            <w:tcW w:w="7054" w:type="dxa"/>
          </w:tcPr>
          <w:p w14:paraId="65CC9420" w14:textId="77777777" w:rsidR="00DD77D3" w:rsidRPr="007803AE" w:rsidRDefault="00DD77D3" w:rsidP="0027150F">
            <w:pPr>
              <w:jc w:val="both"/>
              <w:rPr>
                <w:rFonts w:ascii="Museo Sans 300" w:hAnsi="Museo Sans 300" w:cs="Arial"/>
                <w:sz w:val="22"/>
                <w:szCs w:val="22"/>
              </w:rPr>
            </w:pPr>
            <w:r w:rsidRPr="007803AE">
              <w:rPr>
                <w:rFonts w:ascii="Museo Sans 300" w:hAnsi="Museo Sans 300" w:cs="Arial"/>
                <w:sz w:val="22"/>
                <w:szCs w:val="22"/>
              </w:rPr>
              <w:t>Ingresos hospitalarios recurrentes (&gt; 3 ingresos en 12 meses por exacerbaciones de EPOC).</w:t>
            </w:r>
          </w:p>
          <w:p w14:paraId="745B8EC7" w14:textId="77777777" w:rsidR="00DD77D3" w:rsidRPr="007803AE" w:rsidRDefault="00DD77D3" w:rsidP="00775F03">
            <w:pPr>
              <w:rPr>
                <w:rFonts w:ascii="Museo Sans 300" w:hAnsi="Museo Sans 300" w:cs="Arial"/>
                <w:sz w:val="22"/>
                <w:szCs w:val="22"/>
              </w:rPr>
            </w:pPr>
          </w:p>
        </w:tc>
        <w:tc>
          <w:tcPr>
            <w:tcW w:w="1276" w:type="dxa"/>
          </w:tcPr>
          <w:p w14:paraId="77814B7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63A33DC"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18563BBC"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ENFERMEDAD CARDÍACA CRÓNICA</w:t>
      </w:r>
    </w:p>
    <w:p w14:paraId="32E4E614" w14:textId="77777777" w:rsidR="00DD77D3" w:rsidRPr="007803AE" w:rsidRDefault="00DD77D3" w:rsidP="00DD77D3">
      <w:pPr>
        <w:jc w:val="center"/>
        <w:rPr>
          <w:rFonts w:ascii="Museo Sans 300" w:hAnsi="Museo Sans 300" w:cs="Arial"/>
          <w:b/>
          <w:bCs/>
          <w:sz w:val="22"/>
          <w:szCs w:val="22"/>
        </w:rPr>
      </w:pPr>
    </w:p>
    <w:p w14:paraId="3F3E6A59" w14:textId="77777777" w:rsidR="00DD77D3" w:rsidRPr="007803AE" w:rsidRDefault="00DD77D3" w:rsidP="0093165D">
      <w:pPr>
        <w:spacing w:after="120"/>
        <w:rPr>
          <w:rFonts w:ascii="Museo Sans 300" w:hAnsi="Museo Sans 300" w:cs="Arial"/>
          <w:sz w:val="22"/>
          <w:szCs w:val="22"/>
        </w:rPr>
      </w:pPr>
      <w:r w:rsidRPr="007803AE">
        <w:rPr>
          <w:rFonts w:ascii="Museo Sans 300" w:hAnsi="Museo Sans 300" w:cs="Arial"/>
          <w:sz w:val="22"/>
          <w:szCs w:val="22"/>
        </w:rPr>
        <w:t xml:space="preserve">Presencia de </w:t>
      </w:r>
      <w:r w:rsidRPr="007803AE">
        <w:rPr>
          <w:rFonts w:ascii="Museo Sans 300" w:hAnsi="Museo Sans 300" w:cs="Arial"/>
          <w:bCs/>
          <w:sz w:val="22"/>
          <w:szCs w:val="22"/>
        </w:rPr>
        <w:t>dos o más</w:t>
      </w:r>
      <w:r w:rsidRPr="007803AE">
        <w:rPr>
          <w:rFonts w:ascii="Museo Sans 300" w:hAnsi="Museo Sans 300" w:cs="Arial"/>
          <w:b/>
          <w:bCs/>
          <w:sz w:val="22"/>
          <w:szCs w:val="22"/>
        </w:rPr>
        <w:t xml:space="preserve"> </w:t>
      </w:r>
      <w:r w:rsidRPr="007803AE">
        <w:rPr>
          <w:rFonts w:ascii="Museo Sans 300" w:hAnsi="Museo Sans 300" w:cs="Arial"/>
          <w:sz w:val="22"/>
          <w:szCs w:val="22"/>
        </w:rPr>
        <w:t xml:space="preserve">de los siguientes criterios: </w:t>
      </w:r>
    </w:p>
    <w:p w14:paraId="125B562D" w14:textId="77777777" w:rsidR="00DD77D3" w:rsidRPr="007803AE" w:rsidRDefault="00DD77D3" w:rsidP="00DD77D3">
      <w:pPr>
        <w:rPr>
          <w:rFonts w:ascii="Museo Sans 300" w:hAnsi="Museo Sans 300"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846"/>
        <w:gridCol w:w="707"/>
      </w:tblGrid>
      <w:tr w:rsidR="00DD77D3" w:rsidRPr="007803AE" w14:paraId="0F7877E2" w14:textId="77777777" w:rsidTr="00DD77D3">
        <w:tc>
          <w:tcPr>
            <w:tcW w:w="7285" w:type="dxa"/>
          </w:tcPr>
          <w:p w14:paraId="5882A402"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Insuficiencia cardíaca NYHA estadio III ó IV, enfermedad valvular severa o enfermedad coronaria extensa no revascularizable.</w:t>
            </w:r>
          </w:p>
          <w:p w14:paraId="26DACC1A" w14:textId="77777777" w:rsidR="00DD77D3" w:rsidRPr="007803AE" w:rsidRDefault="00DD77D3" w:rsidP="00697138">
            <w:pPr>
              <w:jc w:val="both"/>
              <w:rPr>
                <w:rFonts w:ascii="Museo Sans 300" w:hAnsi="Museo Sans 300" w:cs="Arial"/>
                <w:sz w:val="22"/>
                <w:szCs w:val="22"/>
              </w:rPr>
            </w:pPr>
          </w:p>
        </w:tc>
        <w:tc>
          <w:tcPr>
            <w:tcW w:w="846" w:type="dxa"/>
          </w:tcPr>
          <w:p w14:paraId="32D4C016"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26D9E023"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1B577E4F" w14:textId="77777777" w:rsidTr="00DD77D3">
        <w:tc>
          <w:tcPr>
            <w:tcW w:w="7285" w:type="dxa"/>
          </w:tcPr>
          <w:p w14:paraId="1B9BD26D"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Disnea o angina de reposo o a mínimos esfuerzos.</w:t>
            </w:r>
          </w:p>
          <w:p w14:paraId="43E4515A" w14:textId="77777777" w:rsidR="00DD77D3" w:rsidRPr="007803AE" w:rsidRDefault="00DD77D3" w:rsidP="00697138">
            <w:pPr>
              <w:jc w:val="both"/>
              <w:rPr>
                <w:rFonts w:ascii="Museo Sans 300" w:hAnsi="Museo Sans 300" w:cs="Arial"/>
                <w:sz w:val="22"/>
                <w:szCs w:val="22"/>
              </w:rPr>
            </w:pPr>
          </w:p>
        </w:tc>
        <w:tc>
          <w:tcPr>
            <w:tcW w:w="846" w:type="dxa"/>
          </w:tcPr>
          <w:p w14:paraId="2911B48D"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27484A4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44FD6606" w14:textId="77777777" w:rsidTr="00DD77D3">
        <w:tc>
          <w:tcPr>
            <w:tcW w:w="7285" w:type="dxa"/>
          </w:tcPr>
          <w:p w14:paraId="06956CBA"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Síntomas físicos o psicológicos de difícil manejo, a pesar de tratamiento óptimo bien tolerado.</w:t>
            </w:r>
          </w:p>
          <w:p w14:paraId="2D78CEBF" w14:textId="77777777" w:rsidR="00DD77D3" w:rsidRPr="007803AE" w:rsidRDefault="00DD77D3" w:rsidP="00697138">
            <w:pPr>
              <w:jc w:val="both"/>
              <w:rPr>
                <w:rFonts w:ascii="Museo Sans 300" w:hAnsi="Museo Sans 300" w:cs="Arial"/>
                <w:sz w:val="22"/>
                <w:szCs w:val="22"/>
              </w:rPr>
            </w:pPr>
          </w:p>
        </w:tc>
        <w:tc>
          <w:tcPr>
            <w:tcW w:w="846" w:type="dxa"/>
          </w:tcPr>
          <w:p w14:paraId="0EA0518D"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376551BC"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036F83C9" w14:textId="77777777" w:rsidTr="00DD77D3">
        <w:tc>
          <w:tcPr>
            <w:tcW w:w="7285" w:type="dxa"/>
          </w:tcPr>
          <w:p w14:paraId="483FCE05"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En caso de disponer de ecocardiografía: fracción de eyección severamente deprimida (&lt; 30%) o HTAP severa (PAPs &gt; 60 mmHg).</w:t>
            </w:r>
          </w:p>
          <w:p w14:paraId="52CF677D" w14:textId="77777777" w:rsidR="00DD77D3" w:rsidRPr="007803AE" w:rsidRDefault="00DD77D3" w:rsidP="00697138">
            <w:pPr>
              <w:jc w:val="both"/>
              <w:rPr>
                <w:rFonts w:ascii="Museo Sans 300" w:hAnsi="Museo Sans 300" w:cs="Arial"/>
                <w:sz w:val="22"/>
                <w:szCs w:val="22"/>
              </w:rPr>
            </w:pPr>
          </w:p>
        </w:tc>
        <w:tc>
          <w:tcPr>
            <w:tcW w:w="846" w:type="dxa"/>
          </w:tcPr>
          <w:p w14:paraId="79C1FFCC"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227F29B3"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528FE51E" w14:textId="77777777" w:rsidTr="00DD77D3">
        <w:tc>
          <w:tcPr>
            <w:tcW w:w="7285" w:type="dxa"/>
          </w:tcPr>
          <w:p w14:paraId="681F5BA2"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Insuficiencia renal asociada (FG &lt; 30 l/min).</w:t>
            </w:r>
          </w:p>
          <w:p w14:paraId="160B36BD" w14:textId="77777777" w:rsidR="00DD77D3" w:rsidRPr="007803AE" w:rsidRDefault="00DD77D3" w:rsidP="00697138">
            <w:pPr>
              <w:jc w:val="both"/>
              <w:rPr>
                <w:rFonts w:ascii="Museo Sans 300" w:hAnsi="Museo Sans 300" w:cs="Arial"/>
                <w:sz w:val="22"/>
                <w:szCs w:val="22"/>
              </w:rPr>
            </w:pPr>
          </w:p>
        </w:tc>
        <w:tc>
          <w:tcPr>
            <w:tcW w:w="846" w:type="dxa"/>
          </w:tcPr>
          <w:p w14:paraId="473F9ED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6EBC8D9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1AC7DE21" w14:textId="77777777" w:rsidTr="00DD77D3">
        <w:tc>
          <w:tcPr>
            <w:tcW w:w="7285" w:type="dxa"/>
          </w:tcPr>
          <w:p w14:paraId="75558A09"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Ingresos hospitalarios con síntomas de insuficiencia cardíaca /cardiopatía isquémica, recurrentes (&gt; 3 último año).</w:t>
            </w:r>
          </w:p>
          <w:p w14:paraId="6D9D68D0" w14:textId="77777777" w:rsidR="000C1628" w:rsidRPr="007803AE" w:rsidRDefault="000C1628" w:rsidP="00697138">
            <w:pPr>
              <w:jc w:val="both"/>
              <w:rPr>
                <w:rFonts w:ascii="Museo Sans 300" w:hAnsi="Museo Sans 300" w:cs="Arial"/>
                <w:sz w:val="22"/>
                <w:szCs w:val="22"/>
              </w:rPr>
            </w:pPr>
          </w:p>
        </w:tc>
        <w:tc>
          <w:tcPr>
            <w:tcW w:w="846" w:type="dxa"/>
          </w:tcPr>
          <w:p w14:paraId="4ACAE2FB"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647294EB"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245C2C17" w14:textId="2AF9EE34"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ENFERM</w:t>
      </w:r>
      <w:r w:rsidR="00A5495E" w:rsidRPr="007803AE">
        <w:rPr>
          <w:rFonts w:ascii="Museo Sans 300" w:hAnsi="Museo Sans 300" w:cs="Arial"/>
          <w:b/>
          <w:bCs/>
          <w:sz w:val="22"/>
          <w:szCs w:val="22"/>
        </w:rPr>
        <w:t>EDADES NEUROLÓGICAS CRÓNICAS</w:t>
      </w:r>
      <w:r w:rsidRPr="007803AE">
        <w:rPr>
          <w:rFonts w:ascii="Museo Sans 300" w:hAnsi="Museo Sans 300" w:cs="Arial"/>
          <w:b/>
          <w:bCs/>
          <w:sz w:val="22"/>
          <w:szCs w:val="22"/>
        </w:rPr>
        <w:t>:</w:t>
      </w:r>
    </w:p>
    <w:p w14:paraId="7F143CA7"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 xml:space="preserve"> AVC</w:t>
      </w:r>
    </w:p>
    <w:p w14:paraId="1EB137D3" w14:textId="77777777" w:rsidR="00DD77D3" w:rsidRPr="007803AE" w:rsidRDefault="00DD77D3" w:rsidP="00DD77D3">
      <w:pPr>
        <w:jc w:val="center"/>
        <w:rPr>
          <w:rFonts w:ascii="Museo Sans 300" w:hAnsi="Museo Sans 300" w:cs="Arial"/>
          <w:sz w:val="22"/>
          <w:szCs w:val="22"/>
        </w:rPr>
      </w:pPr>
    </w:p>
    <w:p w14:paraId="0FB75513" w14:textId="77777777" w:rsidR="00DD77D3" w:rsidRPr="007803AE" w:rsidRDefault="00DD77D3" w:rsidP="00DD77D3">
      <w:pPr>
        <w:rPr>
          <w:rFonts w:ascii="Museo Sans 300" w:hAnsi="Museo Sans 300" w:cs="Arial"/>
          <w:b/>
          <w:bCs/>
          <w:sz w:val="22"/>
          <w:szCs w:val="22"/>
        </w:rPr>
      </w:pPr>
      <w:r w:rsidRPr="007803AE">
        <w:rPr>
          <w:rFonts w:ascii="Museo Sans 300" w:hAnsi="Museo Sans 300" w:cs="Arial"/>
          <w:sz w:val="22"/>
          <w:szCs w:val="22"/>
        </w:rPr>
        <w:t xml:space="preserve">Sólo requiere la presencia de </w:t>
      </w:r>
      <w:r w:rsidRPr="007803AE">
        <w:rPr>
          <w:rFonts w:ascii="Museo Sans 300" w:hAnsi="Museo Sans 300" w:cs="Arial"/>
          <w:bCs/>
          <w:sz w:val="22"/>
          <w:szCs w:val="22"/>
        </w:rPr>
        <w:t>un criterio.</w:t>
      </w:r>
    </w:p>
    <w:p w14:paraId="4667CBC1" w14:textId="07476EF5" w:rsidR="00DD77D3" w:rsidRPr="007803AE" w:rsidRDefault="00DD77D3" w:rsidP="00DD77D3">
      <w:pPr>
        <w:rPr>
          <w:rFonts w:ascii="Museo Sans 300" w:hAnsi="Museo Sans 300" w:cs="Arial"/>
          <w:sz w:val="22"/>
          <w:szCs w:val="22"/>
        </w:rPr>
      </w:pP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r w:rsidRPr="007803AE">
        <w:rPr>
          <w:rFonts w:ascii="Museo Sans 300" w:hAnsi="Museo Sans 300" w:cs="Arial"/>
          <w:sz w:val="22"/>
          <w:szCs w:val="22"/>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06"/>
        <w:gridCol w:w="707"/>
      </w:tblGrid>
      <w:tr w:rsidR="00DD77D3" w:rsidRPr="007803AE" w14:paraId="5EF51D57" w14:textId="77777777" w:rsidTr="00DD77D3">
        <w:tc>
          <w:tcPr>
            <w:tcW w:w="7425" w:type="dxa"/>
          </w:tcPr>
          <w:p w14:paraId="0747755B" w14:textId="6C1E7229" w:rsidR="00DD77D3" w:rsidRPr="007803AE" w:rsidRDefault="00DD77D3" w:rsidP="00697138">
            <w:pPr>
              <w:jc w:val="both"/>
              <w:rPr>
                <w:rFonts w:ascii="Museo Sans 300" w:hAnsi="Museo Sans 300" w:cs="Arial"/>
                <w:sz w:val="22"/>
                <w:szCs w:val="22"/>
              </w:rPr>
            </w:pPr>
            <w:r w:rsidRPr="007803AE">
              <w:rPr>
                <w:rFonts w:ascii="Museo Sans 300" w:hAnsi="Museo Sans 300" w:cs="Arial"/>
                <w:sz w:val="22"/>
                <w:szCs w:val="22"/>
              </w:rPr>
              <w:t>Durante la fase aguda y subaguda (&lt; 3 meses post-AVC): estado vegetativo persistente o de mínima consciencia &gt; 3 días.</w:t>
            </w:r>
          </w:p>
        </w:tc>
        <w:tc>
          <w:tcPr>
            <w:tcW w:w="706" w:type="dxa"/>
          </w:tcPr>
          <w:p w14:paraId="5B6DCEB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1E9F43B4"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4A05B77B" w14:textId="77777777" w:rsidTr="00DD77D3">
        <w:tc>
          <w:tcPr>
            <w:tcW w:w="7425" w:type="dxa"/>
          </w:tcPr>
          <w:p w14:paraId="7C738159"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Durante la fase crónica (&gt; 3 meses post-AVC): complicaciones médicas repetidas (neumonía por aspiración, a pesar de medidas antidisfagia), infección urinaria de vías altas (pielonefritis) de repetición (&gt;1), fiebre recurrente a pesar de antibióticos (fiebre persistente post &gt; 1 semana de ATB), úlceras per decúbito estadio 3-4 refractarias o demencia con criterios de severidad post-AVC.</w:t>
            </w:r>
          </w:p>
          <w:p w14:paraId="76361F00" w14:textId="459824FD" w:rsidR="000C1628" w:rsidRPr="007803AE" w:rsidRDefault="000C1628" w:rsidP="00697138">
            <w:pPr>
              <w:jc w:val="both"/>
              <w:rPr>
                <w:rFonts w:ascii="Museo Sans 300" w:hAnsi="Museo Sans 300" w:cs="Arial"/>
                <w:sz w:val="22"/>
                <w:szCs w:val="22"/>
              </w:rPr>
            </w:pPr>
          </w:p>
        </w:tc>
        <w:tc>
          <w:tcPr>
            <w:tcW w:w="706" w:type="dxa"/>
          </w:tcPr>
          <w:p w14:paraId="155043F4"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434BB258"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6D94C285"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ENFERMEDADES NEUROLÓGICAS CRÓNICAS:</w:t>
      </w:r>
    </w:p>
    <w:p w14:paraId="7EF7599B"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ELA Y ENFERMEDADES DE MOTONEURONA,</w:t>
      </w:r>
    </w:p>
    <w:p w14:paraId="723581B9" w14:textId="77777777" w:rsidR="00DD77D3" w:rsidRPr="007803AE" w:rsidRDefault="00DD77D3" w:rsidP="00DD77D3">
      <w:pPr>
        <w:jc w:val="center"/>
        <w:rPr>
          <w:rFonts w:ascii="Museo Sans 300" w:hAnsi="Museo Sans 300" w:cs="Arial"/>
          <w:b/>
          <w:bCs/>
          <w:sz w:val="22"/>
          <w:szCs w:val="22"/>
        </w:rPr>
      </w:pPr>
      <w:r w:rsidRPr="007803AE">
        <w:rPr>
          <w:rFonts w:ascii="Museo Sans 300" w:hAnsi="Museo Sans 300" w:cs="Arial"/>
          <w:b/>
          <w:bCs/>
          <w:sz w:val="22"/>
          <w:szCs w:val="22"/>
        </w:rPr>
        <w:t>ESCLEROSIS MÚLTIPLE Y PARKINSON</w:t>
      </w:r>
    </w:p>
    <w:p w14:paraId="2DEE4E52" w14:textId="77777777" w:rsidR="00EE44E9" w:rsidRPr="007803AE" w:rsidRDefault="00EE44E9" w:rsidP="00DD77D3">
      <w:pPr>
        <w:jc w:val="center"/>
        <w:rPr>
          <w:rFonts w:ascii="Museo Sans 300" w:hAnsi="Museo Sans 300" w:cs="Arial"/>
          <w:b/>
          <w:bCs/>
          <w:sz w:val="22"/>
          <w:szCs w:val="22"/>
        </w:rPr>
      </w:pPr>
    </w:p>
    <w:p w14:paraId="09BE7E23" w14:textId="2A3F6D6B" w:rsidR="00DD77D3" w:rsidRPr="007803AE" w:rsidRDefault="00DD77D3" w:rsidP="0093165D">
      <w:pPr>
        <w:spacing w:after="120"/>
        <w:rPr>
          <w:rFonts w:ascii="Museo Sans 300" w:hAnsi="Museo Sans 300" w:cs="Arial"/>
          <w:sz w:val="22"/>
          <w:szCs w:val="22"/>
        </w:rPr>
      </w:pPr>
      <w:r w:rsidRPr="007803AE">
        <w:rPr>
          <w:rFonts w:ascii="Museo Sans 300" w:hAnsi="Museo Sans 300" w:cs="Arial"/>
          <w:sz w:val="22"/>
          <w:szCs w:val="22"/>
        </w:rPr>
        <w:t xml:space="preserve">Presencia de </w:t>
      </w:r>
      <w:r w:rsidRPr="007803AE">
        <w:rPr>
          <w:rFonts w:ascii="Museo Sans 300" w:hAnsi="Museo Sans 300" w:cs="Arial"/>
          <w:bCs/>
          <w:sz w:val="22"/>
          <w:szCs w:val="22"/>
        </w:rPr>
        <w:t>dos o más</w:t>
      </w:r>
      <w:r w:rsidRPr="007803AE">
        <w:rPr>
          <w:rFonts w:ascii="Museo Sans 300" w:hAnsi="Museo Sans 300" w:cs="Arial"/>
          <w:b/>
          <w:bCs/>
          <w:sz w:val="22"/>
          <w:szCs w:val="22"/>
        </w:rPr>
        <w:t xml:space="preserve"> </w:t>
      </w:r>
      <w:r w:rsidRPr="007803AE">
        <w:rPr>
          <w:rFonts w:ascii="Museo Sans 300" w:hAnsi="Museo Sans 300" w:cs="Arial"/>
          <w:sz w:val="22"/>
          <w:szCs w:val="22"/>
        </w:rPr>
        <w:t>de los siguientes criterios:</w:t>
      </w:r>
    </w:p>
    <w:p w14:paraId="5E555C3D" w14:textId="77777777" w:rsidR="00EE44E9" w:rsidRPr="007803AE" w:rsidRDefault="00EE44E9" w:rsidP="00DD77D3">
      <w:pPr>
        <w:rPr>
          <w:rFonts w:ascii="Museo Sans 300" w:hAnsi="Museo Sans 300"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846"/>
        <w:gridCol w:w="707"/>
      </w:tblGrid>
      <w:tr w:rsidR="00DD77D3" w:rsidRPr="007803AE" w14:paraId="7F614DAC" w14:textId="77777777" w:rsidTr="0043155E">
        <w:tc>
          <w:tcPr>
            <w:tcW w:w="7285" w:type="dxa"/>
          </w:tcPr>
          <w:p w14:paraId="6BF9B5CA" w14:textId="77777777" w:rsidR="00DD77D3" w:rsidRPr="007803AE" w:rsidRDefault="00DD77D3" w:rsidP="0093165D">
            <w:pPr>
              <w:jc w:val="both"/>
              <w:rPr>
                <w:rFonts w:ascii="Museo Sans 300" w:hAnsi="Museo Sans 300" w:cs="Arial"/>
                <w:sz w:val="22"/>
                <w:szCs w:val="22"/>
              </w:rPr>
            </w:pPr>
            <w:r w:rsidRPr="007803AE">
              <w:rPr>
                <w:rFonts w:ascii="Museo Sans 300" w:hAnsi="Museo Sans 300" w:cs="Arial"/>
                <w:sz w:val="22"/>
                <w:szCs w:val="22"/>
              </w:rPr>
              <w:t>Deterioro progresivo de la función física y / o cognitiva, a pesar de tratamiento óptimo.</w:t>
            </w:r>
          </w:p>
          <w:p w14:paraId="65C0059C" w14:textId="77777777" w:rsidR="00DD77D3" w:rsidRPr="007803AE" w:rsidRDefault="00DD77D3" w:rsidP="00697138">
            <w:pPr>
              <w:jc w:val="both"/>
              <w:rPr>
                <w:rFonts w:ascii="Museo Sans 300" w:hAnsi="Museo Sans 300" w:cs="Arial"/>
                <w:sz w:val="22"/>
                <w:szCs w:val="22"/>
              </w:rPr>
            </w:pPr>
          </w:p>
        </w:tc>
        <w:tc>
          <w:tcPr>
            <w:tcW w:w="846" w:type="dxa"/>
          </w:tcPr>
          <w:p w14:paraId="12A41C00"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3CD2D5C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3EEB273C" w14:textId="77777777" w:rsidTr="0043155E">
        <w:tc>
          <w:tcPr>
            <w:tcW w:w="7285" w:type="dxa"/>
          </w:tcPr>
          <w:p w14:paraId="52EDB9C4" w14:textId="77777777" w:rsidR="00DD77D3" w:rsidRPr="007803AE" w:rsidRDefault="00DD77D3" w:rsidP="0093165D">
            <w:pPr>
              <w:spacing w:line="276" w:lineRule="auto"/>
              <w:jc w:val="both"/>
              <w:rPr>
                <w:rFonts w:ascii="Museo Sans 300" w:hAnsi="Museo Sans 300" w:cs="Arial"/>
                <w:sz w:val="22"/>
                <w:szCs w:val="22"/>
              </w:rPr>
            </w:pPr>
            <w:r w:rsidRPr="007803AE">
              <w:rPr>
                <w:rFonts w:ascii="Museo Sans 300" w:hAnsi="Museo Sans 300" w:cs="Arial"/>
                <w:sz w:val="22"/>
                <w:szCs w:val="22"/>
              </w:rPr>
              <w:t>Síntomas complejos y difíciles de controlar.</w:t>
            </w:r>
          </w:p>
          <w:p w14:paraId="04FC7ED4" w14:textId="77777777" w:rsidR="00DD77D3" w:rsidRPr="007803AE" w:rsidRDefault="00DD77D3" w:rsidP="00697138">
            <w:pPr>
              <w:jc w:val="both"/>
              <w:rPr>
                <w:rFonts w:ascii="Museo Sans 300" w:hAnsi="Museo Sans 300" w:cs="Arial"/>
                <w:sz w:val="22"/>
                <w:szCs w:val="22"/>
              </w:rPr>
            </w:pPr>
          </w:p>
        </w:tc>
        <w:tc>
          <w:tcPr>
            <w:tcW w:w="846" w:type="dxa"/>
          </w:tcPr>
          <w:p w14:paraId="659A50B2"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6C16BA04"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75C1540E" w14:textId="77777777" w:rsidTr="0043155E">
        <w:tc>
          <w:tcPr>
            <w:tcW w:w="7285" w:type="dxa"/>
          </w:tcPr>
          <w:p w14:paraId="5E4D0555" w14:textId="77777777" w:rsidR="00DD77D3" w:rsidRPr="007803AE" w:rsidRDefault="00DD77D3" w:rsidP="0093165D">
            <w:pPr>
              <w:spacing w:line="276" w:lineRule="auto"/>
              <w:jc w:val="both"/>
              <w:rPr>
                <w:rFonts w:ascii="Museo Sans 300" w:hAnsi="Museo Sans 300" w:cs="Arial"/>
                <w:sz w:val="22"/>
                <w:szCs w:val="22"/>
              </w:rPr>
            </w:pPr>
            <w:r w:rsidRPr="007803AE">
              <w:rPr>
                <w:rFonts w:ascii="Museo Sans 300" w:hAnsi="Museo Sans 300" w:cs="Arial"/>
                <w:sz w:val="22"/>
                <w:szCs w:val="22"/>
              </w:rPr>
              <w:t>Problemas en el habla / aumento de dificultad para comunicarse.</w:t>
            </w:r>
          </w:p>
          <w:p w14:paraId="4BD2743B" w14:textId="77777777" w:rsidR="00DD77D3" w:rsidRPr="007803AE" w:rsidRDefault="00DD77D3" w:rsidP="00697138">
            <w:pPr>
              <w:jc w:val="both"/>
              <w:rPr>
                <w:rFonts w:ascii="Museo Sans 300" w:hAnsi="Museo Sans 300" w:cs="Arial"/>
                <w:sz w:val="22"/>
                <w:szCs w:val="22"/>
              </w:rPr>
            </w:pPr>
          </w:p>
        </w:tc>
        <w:tc>
          <w:tcPr>
            <w:tcW w:w="846" w:type="dxa"/>
          </w:tcPr>
          <w:p w14:paraId="63C1D9EB"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1ED1E816"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670BC7C9" w14:textId="77777777" w:rsidTr="0043155E">
        <w:tc>
          <w:tcPr>
            <w:tcW w:w="7285" w:type="dxa"/>
          </w:tcPr>
          <w:p w14:paraId="14C2828B" w14:textId="77777777" w:rsidR="00DD77D3" w:rsidRPr="007803AE" w:rsidRDefault="00DD77D3" w:rsidP="0093165D">
            <w:pPr>
              <w:spacing w:line="276" w:lineRule="auto"/>
              <w:jc w:val="both"/>
              <w:rPr>
                <w:rFonts w:ascii="Museo Sans 300" w:hAnsi="Museo Sans 300" w:cs="Arial"/>
                <w:sz w:val="22"/>
                <w:szCs w:val="22"/>
              </w:rPr>
            </w:pPr>
            <w:r w:rsidRPr="007803AE">
              <w:rPr>
                <w:rFonts w:ascii="Museo Sans 300" w:hAnsi="Museo Sans 300" w:cs="Arial"/>
                <w:sz w:val="22"/>
                <w:szCs w:val="22"/>
              </w:rPr>
              <w:t>Disfagia progresiva.</w:t>
            </w:r>
          </w:p>
          <w:p w14:paraId="0516BFE1" w14:textId="77777777" w:rsidR="00DD77D3" w:rsidRPr="007803AE" w:rsidRDefault="00DD77D3" w:rsidP="00697138">
            <w:pPr>
              <w:jc w:val="both"/>
              <w:rPr>
                <w:rFonts w:ascii="Museo Sans 300" w:hAnsi="Museo Sans 300" w:cs="Arial"/>
                <w:sz w:val="22"/>
                <w:szCs w:val="22"/>
              </w:rPr>
            </w:pPr>
          </w:p>
        </w:tc>
        <w:tc>
          <w:tcPr>
            <w:tcW w:w="846" w:type="dxa"/>
          </w:tcPr>
          <w:p w14:paraId="54CBC2C0"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27FB1971"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DD77D3" w:rsidRPr="007803AE" w14:paraId="416F978E" w14:textId="77777777" w:rsidTr="0043155E">
        <w:tc>
          <w:tcPr>
            <w:tcW w:w="7285" w:type="dxa"/>
          </w:tcPr>
          <w:p w14:paraId="6EEF1324" w14:textId="2584F0C6" w:rsidR="00104A9C" w:rsidRPr="007803AE" w:rsidRDefault="00DD77D3" w:rsidP="00595832">
            <w:pPr>
              <w:spacing w:line="276" w:lineRule="auto"/>
              <w:jc w:val="both"/>
              <w:rPr>
                <w:rFonts w:ascii="Museo Sans 300" w:hAnsi="Museo Sans 300" w:cs="Arial"/>
                <w:sz w:val="22"/>
                <w:szCs w:val="22"/>
              </w:rPr>
            </w:pPr>
            <w:r w:rsidRPr="007803AE">
              <w:rPr>
                <w:rFonts w:ascii="Museo Sans 300" w:hAnsi="Museo Sans 300" w:cs="Arial"/>
                <w:sz w:val="22"/>
                <w:szCs w:val="22"/>
              </w:rPr>
              <w:t>Neumonía por aspiración recurrente, disne</w:t>
            </w:r>
            <w:r w:rsidR="00595832" w:rsidRPr="007803AE">
              <w:rPr>
                <w:rFonts w:ascii="Museo Sans 300" w:hAnsi="Museo Sans 300" w:cs="Arial"/>
                <w:sz w:val="22"/>
                <w:szCs w:val="22"/>
              </w:rPr>
              <w:t>a o insuficiencia respiratoria.</w:t>
            </w:r>
          </w:p>
        </w:tc>
        <w:tc>
          <w:tcPr>
            <w:tcW w:w="846" w:type="dxa"/>
          </w:tcPr>
          <w:p w14:paraId="64BE453C"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7273040F" w14:textId="77777777" w:rsidR="00DD77D3" w:rsidRPr="007803AE" w:rsidRDefault="00DD77D3"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33465CBB" w14:textId="77777777" w:rsidR="0043155E" w:rsidRPr="007803AE" w:rsidRDefault="0043155E" w:rsidP="0043155E">
      <w:pPr>
        <w:jc w:val="center"/>
        <w:rPr>
          <w:rFonts w:ascii="Museo Sans 300" w:hAnsi="Museo Sans 300" w:cs="Arial"/>
          <w:b/>
          <w:bCs/>
          <w:sz w:val="22"/>
          <w:szCs w:val="22"/>
        </w:rPr>
      </w:pPr>
      <w:r w:rsidRPr="007803AE">
        <w:rPr>
          <w:rFonts w:ascii="Museo Sans 300" w:hAnsi="Museo Sans 300" w:cs="Arial"/>
          <w:b/>
          <w:bCs/>
          <w:sz w:val="22"/>
          <w:szCs w:val="22"/>
        </w:rPr>
        <w:t>ENFERMEDAD HEPÁTICA CRÓNICA GRAVE</w:t>
      </w:r>
    </w:p>
    <w:p w14:paraId="3F9B9CC5" w14:textId="77777777" w:rsidR="0043155E" w:rsidRPr="007803AE" w:rsidRDefault="0043155E" w:rsidP="0043155E">
      <w:pPr>
        <w:jc w:val="center"/>
        <w:rPr>
          <w:rFonts w:ascii="Museo Sans 300" w:hAnsi="Museo Sans 300" w:cs="Arial"/>
          <w:b/>
          <w:bCs/>
          <w:sz w:val="22"/>
          <w:szCs w:val="22"/>
        </w:rPr>
      </w:pPr>
    </w:p>
    <w:p w14:paraId="2D604960" w14:textId="77777777" w:rsidR="0043155E" w:rsidRPr="007803AE" w:rsidRDefault="0043155E" w:rsidP="0043155E">
      <w:pPr>
        <w:rPr>
          <w:rFonts w:ascii="Museo Sans 300" w:hAnsi="Museo Sans 300" w:cs="Arial"/>
          <w:b/>
          <w:bCs/>
          <w:sz w:val="22"/>
          <w:szCs w:val="22"/>
        </w:rPr>
      </w:pPr>
      <w:r w:rsidRPr="007803AE">
        <w:rPr>
          <w:rFonts w:ascii="Museo Sans 300" w:hAnsi="Museo Sans 300" w:cs="Arial"/>
          <w:sz w:val="22"/>
          <w:szCs w:val="22"/>
        </w:rPr>
        <w:t xml:space="preserve">Sólo requiere la presencia de </w:t>
      </w:r>
      <w:r w:rsidRPr="007803AE">
        <w:rPr>
          <w:rFonts w:ascii="Museo Sans 300" w:hAnsi="Museo Sans 300" w:cs="Arial"/>
          <w:bCs/>
          <w:sz w:val="22"/>
          <w:szCs w:val="22"/>
        </w:rPr>
        <w:t>un criterio.</w:t>
      </w:r>
    </w:p>
    <w:p w14:paraId="2C94BBEC" w14:textId="77777777" w:rsidR="0043155E" w:rsidRPr="007803AE" w:rsidRDefault="0043155E" w:rsidP="0043155E">
      <w:pPr>
        <w:rPr>
          <w:rFonts w:ascii="Museo Sans 300" w:hAnsi="Museo Sans 300"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06"/>
        <w:gridCol w:w="707"/>
      </w:tblGrid>
      <w:tr w:rsidR="0043155E" w:rsidRPr="007803AE" w14:paraId="50F3264D" w14:textId="77777777" w:rsidTr="007B0CAA">
        <w:tc>
          <w:tcPr>
            <w:tcW w:w="7425" w:type="dxa"/>
          </w:tcPr>
          <w:p w14:paraId="61EBC0BD" w14:textId="48B2FFA6" w:rsidR="0043155E" w:rsidRPr="007803AE" w:rsidRDefault="0043155E" w:rsidP="0093165D">
            <w:pPr>
              <w:spacing w:line="276" w:lineRule="auto"/>
              <w:jc w:val="both"/>
              <w:rPr>
                <w:rFonts w:ascii="Museo Sans 300" w:hAnsi="Museo Sans 300" w:cs="Arial"/>
                <w:sz w:val="22"/>
                <w:szCs w:val="22"/>
              </w:rPr>
            </w:pPr>
            <w:r w:rsidRPr="007803AE">
              <w:rPr>
                <w:rFonts w:ascii="Museo Sans 300" w:hAnsi="Museo Sans 300" w:cs="Arial"/>
                <w:sz w:val="22"/>
                <w:szCs w:val="22"/>
              </w:rPr>
              <w:t>Cirrosis avanzada: estadio Child C (determinado en ausencia de complicaciones o habiéndolas tratado y optimizado el tratamiento), o con una o más de las siguientes complicaciones médicas: ascitis refractaria, síndrome hepato-renal o hemorragia digestiva alta por hipertensión portal persistente con fracaso al tratamiento farmacológico y endoscópico y no candidato a TIPS, en pacientes no candidatos a trasplante.</w:t>
            </w:r>
          </w:p>
          <w:p w14:paraId="2C4DFCD6" w14:textId="77777777" w:rsidR="0043155E" w:rsidRPr="007803AE" w:rsidRDefault="0043155E" w:rsidP="00697138">
            <w:pPr>
              <w:jc w:val="both"/>
              <w:rPr>
                <w:rFonts w:ascii="Museo Sans 300" w:hAnsi="Museo Sans 300" w:cs="Arial"/>
                <w:sz w:val="22"/>
                <w:szCs w:val="22"/>
              </w:rPr>
            </w:pPr>
          </w:p>
        </w:tc>
        <w:tc>
          <w:tcPr>
            <w:tcW w:w="706" w:type="dxa"/>
          </w:tcPr>
          <w:p w14:paraId="46E95FFB" w14:textId="77777777" w:rsidR="0043155E" w:rsidRPr="007803AE" w:rsidRDefault="0043155E"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0213E98B" w14:textId="77777777" w:rsidR="0043155E" w:rsidRPr="007803AE" w:rsidRDefault="0043155E" w:rsidP="00775F03">
            <w:pPr>
              <w:jc w:val="center"/>
              <w:rPr>
                <w:rFonts w:ascii="Museo Sans 300" w:hAnsi="Museo Sans 300" w:cs="Arial"/>
                <w:sz w:val="22"/>
                <w:szCs w:val="22"/>
              </w:rPr>
            </w:pPr>
            <w:r w:rsidRPr="007803AE">
              <w:rPr>
                <w:rFonts w:ascii="Museo Sans 300" w:hAnsi="Museo Sans 300" w:cs="Arial"/>
                <w:sz w:val="22"/>
                <w:szCs w:val="22"/>
              </w:rPr>
              <w:t>NO</w:t>
            </w:r>
          </w:p>
        </w:tc>
      </w:tr>
      <w:tr w:rsidR="0043155E" w:rsidRPr="007803AE" w14:paraId="76B86A99" w14:textId="77777777" w:rsidTr="007B0CAA">
        <w:tc>
          <w:tcPr>
            <w:tcW w:w="7425" w:type="dxa"/>
          </w:tcPr>
          <w:p w14:paraId="1B1149A5" w14:textId="754DE21A" w:rsidR="0043155E" w:rsidRPr="007803AE" w:rsidRDefault="0043155E" w:rsidP="0093165D">
            <w:pPr>
              <w:spacing w:line="276" w:lineRule="auto"/>
              <w:jc w:val="both"/>
              <w:rPr>
                <w:rFonts w:ascii="Museo Sans 300" w:hAnsi="Museo Sans 300" w:cs="Arial"/>
                <w:sz w:val="22"/>
                <w:szCs w:val="22"/>
              </w:rPr>
            </w:pPr>
            <w:r w:rsidRPr="007803AE">
              <w:rPr>
                <w:rFonts w:ascii="Museo Sans 300" w:hAnsi="Museo Sans 300" w:cs="Arial"/>
                <w:sz w:val="22"/>
                <w:szCs w:val="22"/>
              </w:rPr>
              <w:t>Carcinoma hepatocelular: presente, en estadio C o D.</w:t>
            </w:r>
          </w:p>
          <w:p w14:paraId="4FAF1EBA" w14:textId="77777777" w:rsidR="0043155E" w:rsidRPr="007803AE" w:rsidRDefault="0043155E" w:rsidP="00697138">
            <w:pPr>
              <w:jc w:val="both"/>
              <w:rPr>
                <w:rFonts w:ascii="Museo Sans 300" w:hAnsi="Museo Sans 300" w:cs="Arial"/>
                <w:sz w:val="22"/>
                <w:szCs w:val="22"/>
              </w:rPr>
            </w:pPr>
          </w:p>
          <w:p w14:paraId="0142F81E" w14:textId="2C015464" w:rsidR="000D61B5" w:rsidRPr="007803AE" w:rsidRDefault="000D61B5" w:rsidP="00697138">
            <w:pPr>
              <w:jc w:val="both"/>
              <w:rPr>
                <w:rFonts w:ascii="Museo Sans 300" w:hAnsi="Museo Sans 300" w:cs="Arial"/>
                <w:sz w:val="22"/>
                <w:szCs w:val="22"/>
              </w:rPr>
            </w:pPr>
          </w:p>
        </w:tc>
        <w:tc>
          <w:tcPr>
            <w:tcW w:w="706" w:type="dxa"/>
          </w:tcPr>
          <w:p w14:paraId="01353AB8" w14:textId="77777777" w:rsidR="0043155E" w:rsidRPr="007803AE" w:rsidRDefault="0043155E" w:rsidP="00775F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721A5193" w14:textId="77777777" w:rsidR="0043155E" w:rsidRPr="007803AE" w:rsidRDefault="0043155E"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5191086B" w14:textId="77777777" w:rsidR="00557646" w:rsidRPr="007803AE" w:rsidRDefault="00557646" w:rsidP="00557646">
      <w:pPr>
        <w:jc w:val="center"/>
        <w:rPr>
          <w:rFonts w:ascii="Museo Sans 300" w:hAnsi="Museo Sans 300"/>
          <w:b/>
          <w:bCs/>
          <w:sz w:val="22"/>
          <w:szCs w:val="22"/>
        </w:rPr>
      </w:pPr>
      <w:r w:rsidRPr="007803AE">
        <w:rPr>
          <w:rFonts w:ascii="Museo Sans 300" w:hAnsi="Museo Sans 300"/>
          <w:b/>
          <w:bCs/>
          <w:sz w:val="22"/>
          <w:szCs w:val="22"/>
        </w:rPr>
        <w:t>ENFERMEDAD RENAL CRÓNICA GRAVE</w:t>
      </w:r>
    </w:p>
    <w:p w14:paraId="402042AC" w14:textId="77777777" w:rsidR="00557646" w:rsidRPr="007803AE" w:rsidRDefault="00557646" w:rsidP="00557646">
      <w:pPr>
        <w:jc w:val="center"/>
        <w:rPr>
          <w:rFonts w:ascii="Museo Sans 300" w:hAnsi="Museo Sans 300"/>
          <w:b/>
          <w:bCs/>
          <w:sz w:val="22"/>
          <w:szCs w:val="22"/>
        </w:rPr>
      </w:pPr>
    </w:p>
    <w:p w14:paraId="43FCCF95" w14:textId="77777777" w:rsidR="00557646" w:rsidRPr="007803AE" w:rsidRDefault="00557646" w:rsidP="00557646">
      <w:pPr>
        <w:rPr>
          <w:rFonts w:ascii="Museo Sans 300" w:hAnsi="Museo Sans 300"/>
          <w:bCs/>
          <w:sz w:val="22"/>
          <w:szCs w:val="22"/>
        </w:rPr>
      </w:pPr>
      <w:r w:rsidRPr="007803AE">
        <w:rPr>
          <w:rFonts w:ascii="Museo Sans 300" w:hAnsi="Museo Sans 300"/>
          <w:sz w:val="22"/>
          <w:szCs w:val="22"/>
        </w:rPr>
        <w:t xml:space="preserve">Sólo requiere la presencia de </w:t>
      </w:r>
      <w:r w:rsidRPr="007803AE">
        <w:rPr>
          <w:rFonts w:ascii="Museo Sans 300" w:hAnsi="Museo Sans 300"/>
          <w:bCs/>
          <w:sz w:val="22"/>
          <w:szCs w:val="22"/>
        </w:rPr>
        <w:t>un criterio.</w:t>
      </w:r>
    </w:p>
    <w:p w14:paraId="66E4FF3B" w14:textId="77777777" w:rsidR="007B0CAA" w:rsidRPr="007803AE" w:rsidRDefault="007B0CAA" w:rsidP="00557646">
      <w:pPr>
        <w:rPr>
          <w:rFonts w:ascii="Museo Sans 300" w:hAnsi="Museo Sans 30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06"/>
        <w:gridCol w:w="707"/>
      </w:tblGrid>
      <w:tr w:rsidR="00B82435" w:rsidRPr="007803AE" w14:paraId="783BA1AF" w14:textId="77777777" w:rsidTr="00B82435">
        <w:tc>
          <w:tcPr>
            <w:tcW w:w="7425" w:type="dxa"/>
          </w:tcPr>
          <w:p w14:paraId="5519B475" w14:textId="77777777" w:rsidR="007B0CAA" w:rsidRPr="007803AE" w:rsidRDefault="007B0CAA" w:rsidP="007B0CAA">
            <w:pPr>
              <w:spacing w:after="200" w:line="276" w:lineRule="auto"/>
              <w:jc w:val="both"/>
              <w:rPr>
                <w:rFonts w:ascii="Museo Sans 300" w:hAnsi="Museo Sans 300"/>
                <w:sz w:val="22"/>
                <w:szCs w:val="22"/>
              </w:rPr>
            </w:pPr>
            <w:r w:rsidRPr="007803AE">
              <w:rPr>
                <w:rFonts w:ascii="Museo Sans 300" w:hAnsi="Museo Sans 300"/>
                <w:sz w:val="22"/>
                <w:szCs w:val="22"/>
              </w:rPr>
              <w:t>Insuficiencia renal grave (FG &lt; 15) en pacientes no candidatos a tratamiento sustitutivo y / o trasplante.</w:t>
            </w:r>
          </w:p>
          <w:p w14:paraId="3E29FFD8" w14:textId="77777777" w:rsidR="007B0CAA" w:rsidRPr="007803AE" w:rsidRDefault="007B0CAA" w:rsidP="007B0CAA">
            <w:pPr>
              <w:jc w:val="center"/>
              <w:rPr>
                <w:rFonts w:ascii="Museo Sans 300" w:hAnsi="Museo Sans 300"/>
                <w:b/>
                <w:bCs/>
                <w:sz w:val="22"/>
                <w:szCs w:val="22"/>
              </w:rPr>
            </w:pPr>
            <w:r w:rsidRPr="007803AE">
              <w:rPr>
                <w:rFonts w:ascii="Museo Sans 300" w:hAnsi="Museo Sans 300"/>
                <w:b/>
                <w:bCs/>
                <w:sz w:val="22"/>
                <w:szCs w:val="22"/>
              </w:rPr>
              <w:t>DEMENCIA</w:t>
            </w:r>
          </w:p>
          <w:p w14:paraId="35A86DAC" w14:textId="77777777" w:rsidR="005879B5" w:rsidRPr="007803AE" w:rsidRDefault="005879B5" w:rsidP="00B67FC6">
            <w:pPr>
              <w:rPr>
                <w:rFonts w:ascii="Museo Sans 300" w:hAnsi="Museo Sans 300"/>
                <w:b/>
                <w:bCs/>
                <w:sz w:val="22"/>
                <w:szCs w:val="22"/>
              </w:rPr>
            </w:pPr>
          </w:p>
          <w:p w14:paraId="43F80184" w14:textId="77777777" w:rsidR="007B0CAA" w:rsidRPr="007803AE" w:rsidRDefault="007B0CAA" w:rsidP="007B0CAA">
            <w:pPr>
              <w:rPr>
                <w:rFonts w:ascii="Museo Sans 300" w:hAnsi="Museo Sans 300"/>
                <w:sz w:val="22"/>
                <w:szCs w:val="22"/>
              </w:rPr>
            </w:pPr>
            <w:r w:rsidRPr="007803AE">
              <w:rPr>
                <w:rFonts w:ascii="Museo Sans 300" w:hAnsi="Museo Sans 300"/>
                <w:sz w:val="22"/>
                <w:szCs w:val="22"/>
              </w:rPr>
              <w:t xml:space="preserve">Presencia de </w:t>
            </w:r>
            <w:r w:rsidRPr="007803AE">
              <w:rPr>
                <w:rFonts w:ascii="Museo Sans 300" w:hAnsi="Museo Sans 300"/>
                <w:bCs/>
                <w:sz w:val="22"/>
                <w:szCs w:val="22"/>
              </w:rPr>
              <w:t xml:space="preserve">dos o más </w:t>
            </w:r>
            <w:r w:rsidRPr="007803AE">
              <w:rPr>
                <w:rFonts w:ascii="Museo Sans 300" w:hAnsi="Museo Sans 300"/>
                <w:sz w:val="22"/>
                <w:szCs w:val="22"/>
              </w:rPr>
              <w:t xml:space="preserve">de los siguientes criterios:  </w:t>
            </w:r>
          </w:p>
          <w:p w14:paraId="1C5EF880" w14:textId="77777777" w:rsidR="007B0CAA" w:rsidRPr="007803AE" w:rsidRDefault="007B0CAA" w:rsidP="00775F03">
            <w:pPr>
              <w:jc w:val="both"/>
              <w:rPr>
                <w:rFonts w:ascii="Museo Sans 300" w:hAnsi="Museo Sans 300"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tblGrid>
            <w:tr w:rsidR="00B82435" w:rsidRPr="007803AE" w14:paraId="7710861E" w14:textId="77777777" w:rsidTr="00775F03">
              <w:tc>
                <w:tcPr>
                  <w:tcW w:w="7200" w:type="dxa"/>
                </w:tcPr>
                <w:p w14:paraId="7C0C5999" w14:textId="324BB624" w:rsidR="00B82435" w:rsidRPr="007803AE" w:rsidRDefault="0001565B" w:rsidP="00B82435">
                  <w:pPr>
                    <w:spacing w:after="200" w:line="276" w:lineRule="auto"/>
                    <w:jc w:val="both"/>
                    <w:rPr>
                      <w:rFonts w:ascii="Museo Sans 300" w:hAnsi="Museo Sans 300"/>
                      <w:sz w:val="22"/>
                      <w:szCs w:val="22"/>
                    </w:rPr>
                  </w:pPr>
                  <w:r w:rsidRPr="007803AE">
                    <w:rPr>
                      <w:rFonts w:ascii="Museo Sans 300" w:hAnsi="Museo Sans 300"/>
                      <w:sz w:val="22"/>
                      <w:szCs w:val="22"/>
                    </w:rPr>
                    <w:t>Criterios de severidad</w:t>
                  </w:r>
                  <w:r w:rsidR="00B82435" w:rsidRPr="007803AE">
                    <w:rPr>
                      <w:rFonts w:ascii="Museo Sans 300" w:hAnsi="Museo Sans 300"/>
                      <w:sz w:val="22"/>
                      <w:szCs w:val="22"/>
                    </w:rPr>
                    <w:t>: incapacidad para vestirse,</w:t>
                  </w:r>
                  <w:r w:rsidRPr="007803AE">
                    <w:rPr>
                      <w:rFonts w:ascii="Museo Sans 300" w:hAnsi="Museo Sans 300"/>
                      <w:sz w:val="22"/>
                      <w:szCs w:val="22"/>
                    </w:rPr>
                    <w:t xml:space="preserve"> lavarse o comer sin asistencia</w:t>
                  </w:r>
                  <w:r w:rsidR="00B82435" w:rsidRPr="007803AE">
                    <w:rPr>
                      <w:rFonts w:ascii="Museo Sans 300" w:hAnsi="Museo Sans 300"/>
                      <w:sz w:val="22"/>
                      <w:szCs w:val="22"/>
                    </w:rPr>
                    <w:t>, aparición de incontinencia doble o incapacidad de hablar o comunicarse con sentido -6 o menos palabras inteligibles.</w:t>
                  </w:r>
                </w:p>
                <w:p w14:paraId="503E09F3" w14:textId="7A881E3F" w:rsidR="00B82435" w:rsidRPr="007803AE" w:rsidRDefault="00B82435" w:rsidP="00B82435">
                  <w:pPr>
                    <w:rPr>
                      <w:rFonts w:ascii="Museo Sans 300" w:hAnsi="Museo Sans 300"/>
                      <w:sz w:val="22"/>
                      <w:szCs w:val="22"/>
                    </w:rPr>
                  </w:pPr>
                </w:p>
              </w:tc>
            </w:tr>
            <w:tr w:rsidR="00B82435" w:rsidRPr="007803AE" w14:paraId="435F1A00" w14:textId="77777777" w:rsidTr="00775F03">
              <w:tc>
                <w:tcPr>
                  <w:tcW w:w="7200" w:type="dxa"/>
                </w:tcPr>
                <w:p w14:paraId="7DF0799D" w14:textId="51700514" w:rsidR="00B82435" w:rsidRPr="007803AE" w:rsidRDefault="00B82435" w:rsidP="00B82435">
                  <w:pPr>
                    <w:spacing w:after="200" w:line="276" w:lineRule="auto"/>
                    <w:jc w:val="both"/>
                    <w:rPr>
                      <w:rFonts w:ascii="Museo Sans 300" w:hAnsi="Museo Sans 300"/>
                      <w:sz w:val="22"/>
                      <w:szCs w:val="22"/>
                    </w:rPr>
                  </w:pPr>
                  <w:r w:rsidRPr="007803AE">
                    <w:rPr>
                      <w:rFonts w:ascii="Museo Sans 300" w:hAnsi="Museo Sans 300"/>
                      <w:sz w:val="22"/>
                      <w:szCs w:val="22"/>
                    </w:rPr>
                    <w:t>Criterios de progresión: pérdida de 2 o más ABVD (activi</w:t>
                  </w:r>
                  <w:r w:rsidR="0001565B" w:rsidRPr="007803AE">
                    <w:rPr>
                      <w:rFonts w:ascii="Museo Sans 300" w:hAnsi="Museo Sans 300"/>
                      <w:sz w:val="22"/>
                      <w:szCs w:val="22"/>
                    </w:rPr>
                    <w:t>dades básicas de la vida diaria</w:t>
                  </w:r>
                  <w:r w:rsidRPr="007803AE">
                    <w:rPr>
                      <w:rFonts w:ascii="Museo Sans 300" w:hAnsi="Museo Sans 300"/>
                      <w:sz w:val="22"/>
                      <w:szCs w:val="22"/>
                    </w:rPr>
                    <w:t>) en los últimos 6 meses, a pesar de intervención terapéutica adecuada (no valorable en situación hiperaguda por proceso intercurrente) o aparición de dificultad para tragar, o negativa a comer, en pacientes que no recibirán nutrición enteral o parenteral.</w:t>
                  </w:r>
                </w:p>
                <w:p w14:paraId="522A7F36" w14:textId="4FF7F5C2" w:rsidR="00B82435" w:rsidRPr="007803AE" w:rsidRDefault="00B82435" w:rsidP="00B82435">
                  <w:pPr>
                    <w:rPr>
                      <w:rFonts w:ascii="Museo Sans 300" w:hAnsi="Museo Sans 300"/>
                      <w:sz w:val="22"/>
                      <w:szCs w:val="22"/>
                    </w:rPr>
                  </w:pPr>
                </w:p>
              </w:tc>
            </w:tr>
            <w:tr w:rsidR="00B82435" w:rsidRPr="007803AE" w14:paraId="7183A319" w14:textId="77777777" w:rsidTr="00775F03">
              <w:tc>
                <w:tcPr>
                  <w:tcW w:w="7200" w:type="dxa"/>
                </w:tcPr>
                <w:p w14:paraId="197D2866" w14:textId="5C759B93" w:rsidR="00B82435" w:rsidRPr="007803AE" w:rsidRDefault="00B82435" w:rsidP="00B82435">
                  <w:pPr>
                    <w:jc w:val="both"/>
                    <w:rPr>
                      <w:rFonts w:ascii="Museo Sans 300" w:hAnsi="Museo Sans 300"/>
                      <w:sz w:val="22"/>
                      <w:szCs w:val="22"/>
                    </w:rPr>
                  </w:pPr>
                  <w:r w:rsidRPr="007803AE">
                    <w:rPr>
                      <w:rFonts w:ascii="Museo Sans 300" w:hAnsi="Museo Sans 300"/>
                      <w:sz w:val="22"/>
                      <w:szCs w:val="22"/>
                    </w:rPr>
                    <w:t>Criterio de uso de recursos: múltiples ingresos (&gt; 3 en 12 meses, por procesos intercurrentes -neumonía aspirativa, pielonefritis, septicemia, etc.- que condicionen deterioro funcional y/o cognitivo).</w:t>
                  </w:r>
                </w:p>
              </w:tc>
            </w:tr>
          </w:tbl>
          <w:p w14:paraId="48AC05EE" w14:textId="77777777" w:rsidR="007B0CAA" w:rsidRPr="007803AE" w:rsidRDefault="007B0CAA" w:rsidP="00775F03">
            <w:pPr>
              <w:jc w:val="both"/>
              <w:rPr>
                <w:rFonts w:ascii="Museo Sans 300" w:hAnsi="Museo Sans 300" w:cs="Arial"/>
                <w:sz w:val="22"/>
                <w:szCs w:val="22"/>
              </w:rPr>
            </w:pPr>
          </w:p>
        </w:tc>
        <w:tc>
          <w:tcPr>
            <w:tcW w:w="706" w:type="dxa"/>
          </w:tcPr>
          <w:p w14:paraId="1F139BC8" w14:textId="77777777" w:rsidR="003C5C03" w:rsidRPr="007803AE" w:rsidRDefault="007B0CAA" w:rsidP="00775F03">
            <w:pPr>
              <w:jc w:val="center"/>
              <w:rPr>
                <w:rFonts w:ascii="Museo Sans 300" w:hAnsi="Museo Sans 300" w:cs="Arial"/>
                <w:sz w:val="22"/>
                <w:szCs w:val="22"/>
              </w:rPr>
            </w:pPr>
            <w:r w:rsidRPr="007803AE">
              <w:rPr>
                <w:rFonts w:ascii="Museo Sans 300" w:hAnsi="Museo Sans 300" w:cs="Arial"/>
                <w:sz w:val="22"/>
                <w:szCs w:val="22"/>
              </w:rPr>
              <w:t>SI</w:t>
            </w:r>
          </w:p>
          <w:p w14:paraId="55B44497" w14:textId="77777777" w:rsidR="003C5C03" w:rsidRPr="007803AE" w:rsidRDefault="003C5C03" w:rsidP="00775F03">
            <w:pPr>
              <w:jc w:val="center"/>
              <w:rPr>
                <w:rFonts w:ascii="Museo Sans 300" w:hAnsi="Museo Sans 300" w:cs="Arial"/>
                <w:sz w:val="22"/>
                <w:szCs w:val="22"/>
              </w:rPr>
            </w:pPr>
          </w:p>
          <w:p w14:paraId="7FB82F4A" w14:textId="77777777" w:rsidR="003C5C03" w:rsidRPr="007803AE" w:rsidRDefault="003C5C03" w:rsidP="00775F03">
            <w:pPr>
              <w:jc w:val="center"/>
              <w:rPr>
                <w:rFonts w:ascii="Museo Sans 300" w:hAnsi="Museo Sans 300" w:cs="Arial"/>
                <w:sz w:val="22"/>
                <w:szCs w:val="22"/>
              </w:rPr>
            </w:pPr>
          </w:p>
          <w:p w14:paraId="57FB334D" w14:textId="77777777" w:rsidR="003C5C03" w:rsidRPr="007803AE" w:rsidRDefault="003C5C03" w:rsidP="00775F03">
            <w:pPr>
              <w:jc w:val="center"/>
              <w:rPr>
                <w:rFonts w:ascii="Museo Sans 300" w:hAnsi="Museo Sans 300" w:cs="Arial"/>
                <w:sz w:val="22"/>
                <w:szCs w:val="22"/>
              </w:rPr>
            </w:pPr>
          </w:p>
          <w:p w14:paraId="5AEBEFE8" w14:textId="77777777" w:rsidR="003C5C03" w:rsidRPr="007803AE" w:rsidRDefault="003C5C03" w:rsidP="00775F03">
            <w:pPr>
              <w:jc w:val="center"/>
              <w:rPr>
                <w:rFonts w:ascii="Museo Sans 300" w:hAnsi="Museo Sans 300" w:cs="Arial"/>
                <w:sz w:val="22"/>
                <w:szCs w:val="22"/>
              </w:rPr>
            </w:pPr>
          </w:p>
          <w:p w14:paraId="7289FAB3" w14:textId="77777777" w:rsidR="00A5495E" w:rsidRPr="007803AE" w:rsidRDefault="00A5495E" w:rsidP="00775F03">
            <w:pPr>
              <w:jc w:val="center"/>
              <w:rPr>
                <w:rFonts w:ascii="Museo Sans 300" w:hAnsi="Museo Sans 300" w:cs="Arial"/>
                <w:sz w:val="22"/>
                <w:szCs w:val="22"/>
              </w:rPr>
            </w:pPr>
          </w:p>
          <w:p w14:paraId="4F6B10B5" w14:textId="77777777" w:rsidR="00A5495E" w:rsidRPr="007803AE" w:rsidRDefault="00A5495E" w:rsidP="00775F03">
            <w:pPr>
              <w:jc w:val="center"/>
              <w:rPr>
                <w:rFonts w:ascii="Museo Sans 300" w:hAnsi="Museo Sans 300" w:cs="Arial"/>
                <w:sz w:val="22"/>
                <w:szCs w:val="22"/>
              </w:rPr>
            </w:pPr>
          </w:p>
          <w:p w14:paraId="4B21E79A" w14:textId="77777777" w:rsidR="003C5C03" w:rsidRPr="007803AE" w:rsidRDefault="003C5C03" w:rsidP="00775F03">
            <w:pPr>
              <w:jc w:val="center"/>
              <w:rPr>
                <w:rFonts w:ascii="Museo Sans 300" w:hAnsi="Museo Sans 300" w:cs="Arial"/>
                <w:sz w:val="22"/>
                <w:szCs w:val="22"/>
              </w:rPr>
            </w:pPr>
            <w:r w:rsidRPr="007803AE">
              <w:rPr>
                <w:rFonts w:ascii="Museo Sans 300" w:hAnsi="Museo Sans 300" w:cs="Arial"/>
                <w:sz w:val="22"/>
                <w:szCs w:val="22"/>
              </w:rPr>
              <w:t>SI</w:t>
            </w:r>
          </w:p>
          <w:p w14:paraId="2B390110" w14:textId="77777777" w:rsidR="003C5C03" w:rsidRPr="007803AE" w:rsidRDefault="003C5C03" w:rsidP="00775F03">
            <w:pPr>
              <w:jc w:val="center"/>
              <w:rPr>
                <w:rFonts w:ascii="Museo Sans 300" w:hAnsi="Museo Sans 300" w:cs="Arial"/>
                <w:sz w:val="22"/>
                <w:szCs w:val="22"/>
              </w:rPr>
            </w:pPr>
          </w:p>
          <w:p w14:paraId="44EA8F50" w14:textId="77777777" w:rsidR="003C5C03" w:rsidRPr="007803AE" w:rsidRDefault="003C5C03" w:rsidP="00775F03">
            <w:pPr>
              <w:jc w:val="center"/>
              <w:rPr>
                <w:rFonts w:ascii="Museo Sans 300" w:hAnsi="Museo Sans 300" w:cs="Arial"/>
                <w:sz w:val="22"/>
                <w:szCs w:val="22"/>
              </w:rPr>
            </w:pPr>
          </w:p>
          <w:p w14:paraId="7588DB5B" w14:textId="77777777" w:rsidR="003C5C03" w:rsidRPr="007803AE" w:rsidRDefault="003C5C03" w:rsidP="00775F03">
            <w:pPr>
              <w:jc w:val="center"/>
              <w:rPr>
                <w:rFonts w:ascii="Museo Sans 300" w:hAnsi="Museo Sans 300" w:cs="Arial"/>
                <w:sz w:val="22"/>
                <w:szCs w:val="22"/>
              </w:rPr>
            </w:pPr>
          </w:p>
          <w:p w14:paraId="1FB9FED9" w14:textId="77777777" w:rsidR="003C5C03" w:rsidRPr="007803AE" w:rsidRDefault="003C5C03" w:rsidP="00B82435">
            <w:pPr>
              <w:rPr>
                <w:rFonts w:ascii="Museo Sans 300" w:hAnsi="Museo Sans 300" w:cs="Arial"/>
                <w:sz w:val="22"/>
                <w:szCs w:val="22"/>
              </w:rPr>
            </w:pPr>
          </w:p>
          <w:p w14:paraId="41D25BB2" w14:textId="77777777" w:rsidR="00B82435" w:rsidRPr="007803AE" w:rsidRDefault="00B82435" w:rsidP="00B82435">
            <w:pPr>
              <w:rPr>
                <w:rFonts w:ascii="Museo Sans 300" w:hAnsi="Museo Sans 300" w:cs="Arial"/>
                <w:sz w:val="22"/>
                <w:szCs w:val="22"/>
              </w:rPr>
            </w:pPr>
          </w:p>
          <w:p w14:paraId="6BA5B943" w14:textId="77777777" w:rsidR="003C5C03" w:rsidRPr="007803AE" w:rsidRDefault="003C5C03" w:rsidP="003C5C03">
            <w:pPr>
              <w:jc w:val="center"/>
              <w:rPr>
                <w:rFonts w:ascii="Museo Sans 300" w:hAnsi="Museo Sans 300" w:cs="Arial"/>
                <w:sz w:val="22"/>
                <w:szCs w:val="22"/>
              </w:rPr>
            </w:pPr>
            <w:r w:rsidRPr="007803AE">
              <w:rPr>
                <w:rFonts w:ascii="Museo Sans 300" w:hAnsi="Museo Sans 300" w:cs="Arial"/>
                <w:sz w:val="22"/>
                <w:szCs w:val="22"/>
              </w:rPr>
              <w:t>SI</w:t>
            </w:r>
          </w:p>
          <w:p w14:paraId="40A1AC6B" w14:textId="77777777" w:rsidR="003C5C03" w:rsidRPr="007803AE" w:rsidRDefault="003C5C03" w:rsidP="003C5C03">
            <w:pPr>
              <w:jc w:val="center"/>
              <w:rPr>
                <w:rFonts w:ascii="Museo Sans 300" w:hAnsi="Museo Sans 300" w:cs="Arial"/>
                <w:sz w:val="22"/>
                <w:szCs w:val="22"/>
              </w:rPr>
            </w:pPr>
          </w:p>
          <w:p w14:paraId="15606DA0" w14:textId="77777777" w:rsidR="003C5C03" w:rsidRPr="007803AE" w:rsidRDefault="003C5C03" w:rsidP="003C5C03">
            <w:pPr>
              <w:jc w:val="center"/>
              <w:rPr>
                <w:rFonts w:ascii="Museo Sans 300" w:hAnsi="Museo Sans 300" w:cs="Arial"/>
                <w:sz w:val="22"/>
                <w:szCs w:val="22"/>
              </w:rPr>
            </w:pPr>
          </w:p>
          <w:p w14:paraId="2F5A440E" w14:textId="77777777" w:rsidR="003C5C03" w:rsidRPr="007803AE" w:rsidRDefault="003C5C03" w:rsidP="003C5C03">
            <w:pPr>
              <w:jc w:val="center"/>
              <w:rPr>
                <w:rFonts w:ascii="Museo Sans 300" w:hAnsi="Museo Sans 300" w:cs="Arial"/>
                <w:sz w:val="22"/>
                <w:szCs w:val="22"/>
              </w:rPr>
            </w:pPr>
          </w:p>
          <w:p w14:paraId="34F19804" w14:textId="77777777" w:rsidR="003C5C03" w:rsidRPr="007803AE" w:rsidRDefault="003C5C03" w:rsidP="003C5C03">
            <w:pPr>
              <w:jc w:val="center"/>
              <w:rPr>
                <w:rFonts w:ascii="Museo Sans 300" w:hAnsi="Museo Sans 300" w:cs="Arial"/>
                <w:sz w:val="22"/>
                <w:szCs w:val="22"/>
              </w:rPr>
            </w:pPr>
          </w:p>
          <w:p w14:paraId="33619D82" w14:textId="77777777" w:rsidR="003C5C03" w:rsidRPr="007803AE" w:rsidRDefault="003C5C03" w:rsidP="003C5C03">
            <w:pPr>
              <w:jc w:val="center"/>
              <w:rPr>
                <w:rFonts w:ascii="Museo Sans 300" w:hAnsi="Museo Sans 300" w:cs="Arial"/>
                <w:sz w:val="22"/>
                <w:szCs w:val="22"/>
              </w:rPr>
            </w:pPr>
          </w:p>
          <w:p w14:paraId="32418809" w14:textId="77777777" w:rsidR="003C5C03" w:rsidRPr="007803AE" w:rsidRDefault="003C5C03" w:rsidP="00B82435">
            <w:pPr>
              <w:rPr>
                <w:rFonts w:ascii="Museo Sans 300" w:hAnsi="Museo Sans 300" w:cs="Arial"/>
                <w:sz w:val="22"/>
                <w:szCs w:val="22"/>
              </w:rPr>
            </w:pPr>
          </w:p>
          <w:p w14:paraId="0A6C4CD6" w14:textId="4FC12B29" w:rsidR="007B0CAA" w:rsidRPr="007803AE" w:rsidRDefault="003C5C03" w:rsidP="003C5C03">
            <w:pPr>
              <w:jc w:val="center"/>
              <w:rPr>
                <w:rFonts w:ascii="Museo Sans 300" w:hAnsi="Museo Sans 300" w:cs="Arial"/>
                <w:sz w:val="22"/>
                <w:szCs w:val="22"/>
              </w:rPr>
            </w:pPr>
            <w:r w:rsidRPr="007803AE">
              <w:rPr>
                <w:rFonts w:ascii="Museo Sans 300" w:hAnsi="Museo Sans 300" w:cs="Arial"/>
                <w:sz w:val="22"/>
                <w:szCs w:val="22"/>
              </w:rPr>
              <w:t>SI</w:t>
            </w:r>
          </w:p>
        </w:tc>
        <w:tc>
          <w:tcPr>
            <w:tcW w:w="707" w:type="dxa"/>
          </w:tcPr>
          <w:p w14:paraId="0109F122" w14:textId="77777777" w:rsidR="00B82435" w:rsidRPr="007803AE" w:rsidRDefault="007B0CAA" w:rsidP="00775F03">
            <w:pPr>
              <w:jc w:val="center"/>
              <w:rPr>
                <w:rFonts w:ascii="Museo Sans 300" w:hAnsi="Museo Sans 300" w:cs="Arial"/>
                <w:sz w:val="22"/>
                <w:szCs w:val="22"/>
              </w:rPr>
            </w:pPr>
            <w:r w:rsidRPr="007803AE">
              <w:rPr>
                <w:rFonts w:ascii="Museo Sans 300" w:hAnsi="Museo Sans 300" w:cs="Arial"/>
                <w:sz w:val="22"/>
                <w:szCs w:val="22"/>
              </w:rPr>
              <w:t>NO</w:t>
            </w:r>
            <w:r w:rsidR="00B82435" w:rsidRPr="007803AE">
              <w:rPr>
                <w:rFonts w:ascii="Museo Sans 300" w:hAnsi="Museo Sans 300" w:cs="Arial"/>
                <w:sz w:val="22"/>
                <w:szCs w:val="22"/>
              </w:rPr>
              <w:t xml:space="preserve"> </w:t>
            </w:r>
          </w:p>
          <w:p w14:paraId="0D46BA42" w14:textId="77777777" w:rsidR="00B82435" w:rsidRPr="007803AE" w:rsidRDefault="00B82435" w:rsidP="00775F03">
            <w:pPr>
              <w:jc w:val="center"/>
              <w:rPr>
                <w:rFonts w:ascii="Museo Sans 300" w:hAnsi="Museo Sans 300" w:cs="Arial"/>
                <w:sz w:val="22"/>
                <w:szCs w:val="22"/>
              </w:rPr>
            </w:pPr>
          </w:p>
          <w:p w14:paraId="6D643597" w14:textId="77777777" w:rsidR="00B82435" w:rsidRPr="007803AE" w:rsidRDefault="00B82435" w:rsidP="00775F03">
            <w:pPr>
              <w:jc w:val="center"/>
              <w:rPr>
                <w:rFonts w:ascii="Museo Sans 300" w:hAnsi="Museo Sans 300" w:cs="Arial"/>
                <w:sz w:val="22"/>
                <w:szCs w:val="22"/>
              </w:rPr>
            </w:pPr>
          </w:p>
          <w:p w14:paraId="3868C3DD" w14:textId="77777777" w:rsidR="00B82435" w:rsidRPr="007803AE" w:rsidRDefault="00B82435" w:rsidP="00775F03">
            <w:pPr>
              <w:jc w:val="center"/>
              <w:rPr>
                <w:rFonts w:ascii="Museo Sans 300" w:hAnsi="Museo Sans 300" w:cs="Arial"/>
                <w:sz w:val="22"/>
                <w:szCs w:val="22"/>
              </w:rPr>
            </w:pPr>
          </w:p>
          <w:p w14:paraId="262EBF3E" w14:textId="77777777" w:rsidR="00B82435" w:rsidRPr="007803AE" w:rsidRDefault="00B82435" w:rsidP="00775F03">
            <w:pPr>
              <w:jc w:val="center"/>
              <w:rPr>
                <w:rFonts w:ascii="Museo Sans 300" w:hAnsi="Museo Sans 300" w:cs="Arial"/>
                <w:sz w:val="22"/>
                <w:szCs w:val="22"/>
              </w:rPr>
            </w:pPr>
          </w:p>
          <w:p w14:paraId="0A8672C5" w14:textId="77777777" w:rsidR="00A5495E" w:rsidRPr="007803AE" w:rsidRDefault="00A5495E" w:rsidP="00775F03">
            <w:pPr>
              <w:jc w:val="center"/>
              <w:rPr>
                <w:rFonts w:ascii="Museo Sans 300" w:hAnsi="Museo Sans 300" w:cs="Arial"/>
                <w:sz w:val="22"/>
                <w:szCs w:val="22"/>
              </w:rPr>
            </w:pPr>
          </w:p>
          <w:p w14:paraId="291A8FB4" w14:textId="77777777" w:rsidR="00A5495E" w:rsidRPr="007803AE" w:rsidRDefault="00A5495E" w:rsidP="00775F03">
            <w:pPr>
              <w:jc w:val="center"/>
              <w:rPr>
                <w:rFonts w:ascii="Museo Sans 300" w:hAnsi="Museo Sans 300" w:cs="Arial"/>
                <w:sz w:val="22"/>
                <w:szCs w:val="22"/>
              </w:rPr>
            </w:pPr>
          </w:p>
          <w:p w14:paraId="18AEED99" w14:textId="77777777" w:rsidR="00B82435" w:rsidRPr="007803AE" w:rsidRDefault="00B82435" w:rsidP="00775F03">
            <w:pPr>
              <w:jc w:val="center"/>
              <w:rPr>
                <w:rFonts w:ascii="Museo Sans 300" w:hAnsi="Museo Sans 300" w:cs="Arial"/>
                <w:sz w:val="22"/>
                <w:szCs w:val="22"/>
              </w:rPr>
            </w:pPr>
            <w:r w:rsidRPr="007803AE">
              <w:rPr>
                <w:rFonts w:ascii="Museo Sans 300" w:hAnsi="Museo Sans 300" w:cs="Arial"/>
                <w:sz w:val="22"/>
                <w:szCs w:val="22"/>
              </w:rPr>
              <w:t>NO</w:t>
            </w:r>
          </w:p>
          <w:p w14:paraId="1D2021A1" w14:textId="77777777" w:rsidR="00B82435" w:rsidRPr="007803AE" w:rsidRDefault="00B82435" w:rsidP="00775F03">
            <w:pPr>
              <w:jc w:val="center"/>
              <w:rPr>
                <w:rFonts w:ascii="Museo Sans 300" w:hAnsi="Museo Sans 300" w:cs="Arial"/>
                <w:sz w:val="22"/>
                <w:szCs w:val="22"/>
              </w:rPr>
            </w:pPr>
          </w:p>
          <w:p w14:paraId="74B6D754" w14:textId="77777777" w:rsidR="00B82435" w:rsidRPr="007803AE" w:rsidRDefault="00B82435" w:rsidP="00775F03">
            <w:pPr>
              <w:jc w:val="center"/>
              <w:rPr>
                <w:rFonts w:ascii="Museo Sans 300" w:hAnsi="Museo Sans 300" w:cs="Arial"/>
                <w:sz w:val="22"/>
                <w:szCs w:val="22"/>
              </w:rPr>
            </w:pPr>
          </w:p>
          <w:p w14:paraId="256FBA69" w14:textId="77777777" w:rsidR="00B82435" w:rsidRPr="007803AE" w:rsidRDefault="00B82435" w:rsidP="00775F03">
            <w:pPr>
              <w:jc w:val="center"/>
              <w:rPr>
                <w:rFonts w:ascii="Museo Sans 300" w:hAnsi="Museo Sans 300" w:cs="Arial"/>
                <w:sz w:val="22"/>
                <w:szCs w:val="22"/>
              </w:rPr>
            </w:pPr>
          </w:p>
          <w:p w14:paraId="4A4F2297" w14:textId="77777777" w:rsidR="00B82435" w:rsidRPr="007803AE" w:rsidRDefault="00B82435" w:rsidP="00775F03">
            <w:pPr>
              <w:jc w:val="center"/>
              <w:rPr>
                <w:rFonts w:ascii="Museo Sans 300" w:hAnsi="Museo Sans 300" w:cs="Arial"/>
                <w:sz w:val="22"/>
                <w:szCs w:val="22"/>
              </w:rPr>
            </w:pPr>
          </w:p>
          <w:p w14:paraId="58EEC987" w14:textId="77777777" w:rsidR="00B82435" w:rsidRPr="007803AE" w:rsidRDefault="00B82435" w:rsidP="00775F03">
            <w:pPr>
              <w:jc w:val="center"/>
              <w:rPr>
                <w:rFonts w:ascii="Museo Sans 300" w:hAnsi="Museo Sans 300" w:cs="Arial"/>
                <w:sz w:val="22"/>
                <w:szCs w:val="22"/>
              </w:rPr>
            </w:pPr>
          </w:p>
          <w:p w14:paraId="783354EB" w14:textId="77777777" w:rsidR="00B82435" w:rsidRPr="007803AE" w:rsidRDefault="00B82435" w:rsidP="00775F03">
            <w:pPr>
              <w:jc w:val="center"/>
              <w:rPr>
                <w:rFonts w:ascii="Museo Sans 300" w:hAnsi="Museo Sans 300" w:cs="Arial"/>
                <w:sz w:val="22"/>
                <w:szCs w:val="22"/>
              </w:rPr>
            </w:pPr>
            <w:r w:rsidRPr="007803AE">
              <w:rPr>
                <w:rFonts w:ascii="Museo Sans 300" w:hAnsi="Museo Sans 300" w:cs="Arial"/>
                <w:sz w:val="22"/>
                <w:szCs w:val="22"/>
              </w:rPr>
              <w:t>NO</w:t>
            </w:r>
          </w:p>
          <w:p w14:paraId="1686381E" w14:textId="77777777" w:rsidR="00B82435" w:rsidRPr="007803AE" w:rsidRDefault="00B82435" w:rsidP="00775F03">
            <w:pPr>
              <w:jc w:val="center"/>
              <w:rPr>
                <w:rFonts w:ascii="Museo Sans 300" w:hAnsi="Museo Sans 300" w:cs="Arial"/>
                <w:sz w:val="22"/>
                <w:szCs w:val="22"/>
              </w:rPr>
            </w:pPr>
          </w:p>
          <w:p w14:paraId="3623849B" w14:textId="77777777" w:rsidR="00B82435" w:rsidRPr="007803AE" w:rsidRDefault="00B82435" w:rsidP="00775F03">
            <w:pPr>
              <w:jc w:val="center"/>
              <w:rPr>
                <w:rFonts w:ascii="Museo Sans 300" w:hAnsi="Museo Sans 300" w:cs="Arial"/>
                <w:sz w:val="22"/>
                <w:szCs w:val="22"/>
              </w:rPr>
            </w:pPr>
          </w:p>
          <w:p w14:paraId="0BA30082" w14:textId="77777777" w:rsidR="00B82435" w:rsidRPr="007803AE" w:rsidRDefault="00B82435" w:rsidP="00775F03">
            <w:pPr>
              <w:jc w:val="center"/>
              <w:rPr>
                <w:rFonts w:ascii="Museo Sans 300" w:hAnsi="Museo Sans 300" w:cs="Arial"/>
                <w:sz w:val="22"/>
                <w:szCs w:val="22"/>
              </w:rPr>
            </w:pPr>
          </w:p>
          <w:p w14:paraId="075738AC" w14:textId="77777777" w:rsidR="00B82435" w:rsidRPr="007803AE" w:rsidRDefault="00B82435" w:rsidP="00775F03">
            <w:pPr>
              <w:jc w:val="center"/>
              <w:rPr>
                <w:rFonts w:ascii="Museo Sans 300" w:hAnsi="Museo Sans 300" w:cs="Arial"/>
                <w:sz w:val="22"/>
                <w:szCs w:val="22"/>
              </w:rPr>
            </w:pPr>
          </w:p>
          <w:p w14:paraId="3825CFDD" w14:textId="77777777" w:rsidR="00B82435" w:rsidRPr="007803AE" w:rsidRDefault="00B82435" w:rsidP="00775F03">
            <w:pPr>
              <w:jc w:val="center"/>
              <w:rPr>
                <w:rFonts w:ascii="Museo Sans 300" w:hAnsi="Museo Sans 300" w:cs="Arial"/>
                <w:sz w:val="22"/>
                <w:szCs w:val="22"/>
              </w:rPr>
            </w:pPr>
          </w:p>
          <w:p w14:paraId="3ED72434" w14:textId="77777777" w:rsidR="00B82435" w:rsidRPr="007803AE" w:rsidRDefault="00B82435" w:rsidP="00B82435">
            <w:pPr>
              <w:rPr>
                <w:rFonts w:ascii="Museo Sans 300" w:hAnsi="Museo Sans 300" w:cs="Arial"/>
                <w:sz w:val="22"/>
                <w:szCs w:val="22"/>
              </w:rPr>
            </w:pPr>
          </w:p>
          <w:p w14:paraId="77CC6B41" w14:textId="644DC4DD" w:rsidR="007B0CAA" w:rsidRPr="007803AE" w:rsidRDefault="00B82435" w:rsidP="00775F03">
            <w:pPr>
              <w:jc w:val="center"/>
              <w:rPr>
                <w:rFonts w:ascii="Museo Sans 300" w:hAnsi="Museo Sans 300" w:cs="Arial"/>
                <w:sz w:val="22"/>
                <w:szCs w:val="22"/>
              </w:rPr>
            </w:pPr>
            <w:r w:rsidRPr="007803AE">
              <w:rPr>
                <w:rFonts w:ascii="Museo Sans 300" w:hAnsi="Museo Sans 300" w:cs="Arial"/>
                <w:sz w:val="22"/>
                <w:szCs w:val="22"/>
              </w:rPr>
              <w:t>NO</w:t>
            </w:r>
          </w:p>
        </w:tc>
      </w:tr>
    </w:tbl>
    <w:p w14:paraId="29B190B2" w14:textId="190FB44F" w:rsidR="00A818BA" w:rsidRPr="007803AE" w:rsidRDefault="00A818BA" w:rsidP="00A56448">
      <w:pPr>
        <w:pStyle w:val="Prrafodelista"/>
        <w:numPr>
          <w:ilvl w:val="0"/>
          <w:numId w:val="179"/>
        </w:numPr>
        <w:spacing w:before="100" w:beforeAutospacing="1" w:after="100" w:afterAutospacing="1" w:line="259" w:lineRule="auto"/>
        <w:contextualSpacing/>
        <w:rPr>
          <w:rFonts w:ascii="Museo Sans 300" w:hAnsi="Museo Sans 300"/>
          <w:b/>
          <w:sz w:val="22"/>
          <w:szCs w:val="22"/>
          <w:lang w:eastAsia="es-MX"/>
        </w:rPr>
      </w:pPr>
      <w:r w:rsidRPr="007803AE">
        <w:rPr>
          <w:rFonts w:ascii="Museo Sans 300" w:hAnsi="Museo Sans 300"/>
          <w:b/>
          <w:sz w:val="22"/>
          <w:szCs w:val="22"/>
          <w:lang w:eastAsia="es-MX"/>
        </w:rPr>
        <w:t xml:space="preserve">Definición de Grave </w:t>
      </w:r>
      <w:r w:rsidR="00F46E53">
        <w:rPr>
          <w:rFonts w:ascii="Museo Sans 300" w:hAnsi="Museo Sans 300"/>
          <w:b/>
          <w:sz w:val="22"/>
          <w:szCs w:val="22"/>
          <w:lang w:eastAsia="es-MX"/>
        </w:rPr>
        <w:t>E</w:t>
      </w:r>
      <w:r w:rsidRPr="007803AE">
        <w:rPr>
          <w:rFonts w:ascii="Museo Sans 300" w:hAnsi="Museo Sans 300"/>
          <w:b/>
          <w:sz w:val="22"/>
          <w:szCs w:val="22"/>
          <w:lang w:eastAsia="es-MX"/>
        </w:rPr>
        <w:t xml:space="preserve">nfermedad Terminal </w:t>
      </w:r>
      <w:r w:rsidR="00A56448" w:rsidRPr="007803AE">
        <w:rPr>
          <w:rFonts w:ascii="Museo Sans 300" w:hAnsi="Museo Sans 300"/>
          <w:b/>
          <w:sz w:val="22"/>
          <w:szCs w:val="22"/>
          <w:lang w:eastAsia="es-MX"/>
        </w:rPr>
        <w:t>(1)</w:t>
      </w:r>
    </w:p>
    <w:p w14:paraId="1C08B443" w14:textId="15D77425" w:rsidR="00A818BA" w:rsidRPr="007803AE" w:rsidRDefault="00A818BA" w:rsidP="00A818BA">
      <w:pPr>
        <w:jc w:val="both"/>
        <w:rPr>
          <w:rFonts w:ascii="Museo Sans 300" w:hAnsi="Museo Sans 300"/>
          <w:sz w:val="22"/>
          <w:szCs w:val="22"/>
        </w:rPr>
      </w:pPr>
      <w:r w:rsidRPr="007803AE">
        <w:rPr>
          <w:rFonts w:ascii="Museo Sans 300" w:hAnsi="Museo Sans 300"/>
          <w:sz w:val="22"/>
          <w:szCs w:val="22"/>
        </w:rPr>
        <w:t xml:space="preserve">Es toda alteración del proceso salud-grave enfermedad terminal, en el que la condición diagnosticada debe ser de carácter avanzado, progresivo, incurable e irreversible o en condición de agonía y que independientemente del tratamiento conocido tenga un pronóstico fatal próximo o en un plazo relativamente breve, generalmente igual o inferior a 6 meses. Adicionalmente, que el afiliado no pueda acceder al referido tratamiento por aspectos económicos o por inaccesibilidad geográfica. </w:t>
      </w:r>
      <w:r w:rsidR="00A56448" w:rsidRPr="007803AE">
        <w:rPr>
          <w:rFonts w:ascii="Museo Sans 300" w:hAnsi="Museo Sans 300"/>
          <w:sz w:val="22"/>
          <w:szCs w:val="22"/>
        </w:rPr>
        <w:t>(1)</w:t>
      </w:r>
    </w:p>
    <w:p w14:paraId="368E8D82" w14:textId="77777777" w:rsidR="00A56448" w:rsidRPr="007803AE" w:rsidRDefault="00A56448" w:rsidP="00A818BA">
      <w:pPr>
        <w:jc w:val="both"/>
        <w:rPr>
          <w:rFonts w:ascii="Museo Sans 300" w:hAnsi="Museo Sans 300"/>
          <w:i/>
          <w:iCs/>
          <w:strike/>
          <w:sz w:val="22"/>
          <w:szCs w:val="22"/>
          <w:u w:val="single"/>
          <w:lang w:eastAsia="es-MX"/>
        </w:rPr>
      </w:pPr>
    </w:p>
    <w:p w14:paraId="14F83FA4" w14:textId="1CB50BE8" w:rsidR="00A818BA" w:rsidRPr="007803AE" w:rsidRDefault="00A818BA" w:rsidP="00A818BA">
      <w:pPr>
        <w:jc w:val="both"/>
        <w:rPr>
          <w:rFonts w:ascii="Museo Sans 300" w:hAnsi="Museo Sans 300"/>
          <w:sz w:val="22"/>
          <w:szCs w:val="22"/>
        </w:rPr>
      </w:pPr>
      <w:r w:rsidRPr="007803AE">
        <w:rPr>
          <w:rFonts w:ascii="Museo Sans 300" w:hAnsi="Museo Sans 300"/>
          <w:sz w:val="22"/>
          <w:szCs w:val="22"/>
        </w:rPr>
        <w:t>Para la determinación de la condición de grave enfermedad terminal, se deberá tomar en considera</w:t>
      </w:r>
      <w:r w:rsidR="00A56448" w:rsidRPr="007803AE">
        <w:rPr>
          <w:rFonts w:ascii="Museo Sans 300" w:hAnsi="Museo Sans 300"/>
          <w:sz w:val="22"/>
          <w:szCs w:val="22"/>
        </w:rPr>
        <w:t>ción los criterios siguientes: (1)</w:t>
      </w:r>
    </w:p>
    <w:p w14:paraId="058F6099" w14:textId="77777777" w:rsidR="00A56448" w:rsidRPr="007803AE" w:rsidRDefault="00A56448" w:rsidP="00A818BA">
      <w:pPr>
        <w:jc w:val="both"/>
        <w:rPr>
          <w:rFonts w:ascii="Museo Sans 300" w:hAnsi="Museo Sans 300"/>
          <w:sz w:val="22"/>
          <w:szCs w:val="22"/>
        </w:rPr>
      </w:pPr>
    </w:p>
    <w:p w14:paraId="12AE2D21" w14:textId="70029F4C" w:rsidR="00A818BA" w:rsidRPr="007803AE" w:rsidRDefault="00A818BA" w:rsidP="00FD7D6A">
      <w:pPr>
        <w:pStyle w:val="Prrafodelista"/>
        <w:numPr>
          <w:ilvl w:val="0"/>
          <w:numId w:val="229"/>
        </w:numPr>
        <w:spacing w:after="160" w:line="259" w:lineRule="auto"/>
        <w:contextualSpacing/>
        <w:jc w:val="both"/>
        <w:rPr>
          <w:rFonts w:ascii="Museo Sans 300" w:hAnsi="Museo Sans 300"/>
          <w:sz w:val="22"/>
          <w:szCs w:val="22"/>
        </w:rPr>
      </w:pPr>
      <w:r w:rsidRPr="007803AE">
        <w:rPr>
          <w:rFonts w:ascii="Museo Sans 300" w:hAnsi="Museo Sans 300"/>
          <w:sz w:val="22"/>
          <w:szCs w:val="22"/>
        </w:rPr>
        <w:t>Signos y síntomas de la clase funcional V del sistema orgánico afectado y los Indicadores Clínicos Generales y Específicos establecidos en las Normas Generales de Invalidez y Enfermedades Graves.</w:t>
      </w:r>
      <w:r w:rsidR="00710D17" w:rsidRPr="007803AE">
        <w:rPr>
          <w:rFonts w:ascii="Museo Sans 300" w:hAnsi="Museo Sans 300"/>
          <w:sz w:val="22"/>
          <w:szCs w:val="22"/>
        </w:rPr>
        <w:t xml:space="preserve"> </w:t>
      </w:r>
      <w:r w:rsidR="00572104" w:rsidRPr="007803AE">
        <w:rPr>
          <w:rFonts w:ascii="Museo Sans 300" w:hAnsi="Museo Sans 300"/>
          <w:sz w:val="22"/>
          <w:szCs w:val="22"/>
        </w:rPr>
        <w:t>(1)</w:t>
      </w:r>
    </w:p>
    <w:p w14:paraId="3F060775" w14:textId="5F273980" w:rsidR="00A818BA" w:rsidRPr="007803AE" w:rsidRDefault="00A818BA" w:rsidP="00FD7D6A">
      <w:pPr>
        <w:pStyle w:val="Prrafodelista"/>
        <w:numPr>
          <w:ilvl w:val="0"/>
          <w:numId w:val="229"/>
        </w:numPr>
        <w:spacing w:after="160" w:line="259" w:lineRule="auto"/>
        <w:contextualSpacing/>
        <w:jc w:val="both"/>
        <w:rPr>
          <w:rFonts w:ascii="Museo Sans 300" w:hAnsi="Museo Sans 300"/>
          <w:sz w:val="22"/>
          <w:szCs w:val="22"/>
        </w:rPr>
      </w:pPr>
      <w:r w:rsidRPr="007803AE">
        <w:rPr>
          <w:rFonts w:ascii="Museo Sans 300" w:hAnsi="Museo Sans 300"/>
          <w:sz w:val="22"/>
          <w:szCs w:val="22"/>
        </w:rPr>
        <w:t xml:space="preserve">Que el paciente requiera cuidados paliativos en el final de vida. </w:t>
      </w:r>
      <w:r w:rsidR="00572104" w:rsidRPr="007803AE">
        <w:rPr>
          <w:rFonts w:ascii="Museo Sans 300" w:hAnsi="Museo Sans 300"/>
          <w:sz w:val="22"/>
          <w:szCs w:val="22"/>
        </w:rPr>
        <w:t>(1)</w:t>
      </w:r>
    </w:p>
    <w:p w14:paraId="6558DD62" w14:textId="2FA61056" w:rsidR="00A818BA" w:rsidRPr="007803AE" w:rsidRDefault="00A818BA" w:rsidP="00FD7D6A">
      <w:pPr>
        <w:pStyle w:val="Prrafodelista"/>
        <w:numPr>
          <w:ilvl w:val="0"/>
          <w:numId w:val="229"/>
        </w:numPr>
        <w:spacing w:after="160" w:line="259" w:lineRule="auto"/>
        <w:contextualSpacing/>
        <w:jc w:val="both"/>
        <w:rPr>
          <w:rFonts w:ascii="Museo Sans 300" w:hAnsi="Museo Sans 300"/>
          <w:sz w:val="22"/>
          <w:szCs w:val="22"/>
        </w:rPr>
      </w:pPr>
      <w:r w:rsidRPr="007803AE">
        <w:rPr>
          <w:rFonts w:ascii="Museo Sans 300" w:hAnsi="Museo Sans 300"/>
          <w:sz w:val="22"/>
          <w:szCs w:val="22"/>
        </w:rPr>
        <w:t>Que cumpla con los indicadores clínicos generales de severidad y progresión y con los marcadores funcionales y de fragilidad/severidad extrema definidos para enfermedad grave.</w:t>
      </w:r>
      <w:r w:rsidR="00710D17" w:rsidRPr="007803AE">
        <w:rPr>
          <w:rFonts w:ascii="Museo Sans 300" w:hAnsi="Museo Sans 300"/>
          <w:sz w:val="22"/>
          <w:szCs w:val="22"/>
        </w:rPr>
        <w:t xml:space="preserve"> </w:t>
      </w:r>
      <w:r w:rsidR="00572104" w:rsidRPr="007803AE">
        <w:rPr>
          <w:rFonts w:ascii="Museo Sans 300" w:hAnsi="Museo Sans 300"/>
          <w:sz w:val="22"/>
          <w:szCs w:val="22"/>
        </w:rPr>
        <w:t>(1)</w:t>
      </w:r>
    </w:p>
    <w:p w14:paraId="1D31D630" w14:textId="0CB59CBB" w:rsidR="00A818BA" w:rsidRPr="007803AE" w:rsidRDefault="00A818BA" w:rsidP="00FD7D6A">
      <w:pPr>
        <w:pStyle w:val="Prrafodelista"/>
        <w:numPr>
          <w:ilvl w:val="0"/>
          <w:numId w:val="229"/>
        </w:numPr>
        <w:spacing w:after="160" w:line="259" w:lineRule="auto"/>
        <w:contextualSpacing/>
        <w:jc w:val="both"/>
        <w:rPr>
          <w:rFonts w:ascii="Museo Sans 300" w:hAnsi="Museo Sans 300"/>
          <w:sz w:val="22"/>
          <w:szCs w:val="22"/>
        </w:rPr>
      </w:pPr>
      <w:r w:rsidRPr="007803AE">
        <w:rPr>
          <w:rFonts w:ascii="Museo Sans 300" w:hAnsi="Museo Sans 300"/>
          <w:sz w:val="22"/>
          <w:szCs w:val="22"/>
        </w:rPr>
        <w:t>Cumplir con los criterios generales y específicos de terminalidad por patología detallados para grave enfermedad terminal.</w:t>
      </w:r>
      <w:r w:rsidR="00710D17" w:rsidRPr="007803AE">
        <w:rPr>
          <w:rFonts w:ascii="Museo Sans 300" w:hAnsi="Museo Sans 300"/>
          <w:sz w:val="22"/>
          <w:szCs w:val="22"/>
        </w:rPr>
        <w:t xml:space="preserve"> </w:t>
      </w:r>
      <w:r w:rsidR="00572104" w:rsidRPr="007803AE">
        <w:rPr>
          <w:rFonts w:ascii="Museo Sans 300" w:hAnsi="Museo Sans 300"/>
          <w:sz w:val="22"/>
          <w:szCs w:val="22"/>
        </w:rPr>
        <w:t>(1)</w:t>
      </w:r>
    </w:p>
    <w:p w14:paraId="1BF2C442" w14:textId="3DAACE76" w:rsidR="00A818BA" w:rsidRPr="007803AE" w:rsidRDefault="00A818BA" w:rsidP="00A818BA">
      <w:pPr>
        <w:jc w:val="both"/>
        <w:rPr>
          <w:rFonts w:ascii="Museo Sans 300" w:hAnsi="Museo Sans 300"/>
          <w:b/>
          <w:i/>
          <w:iCs/>
          <w:sz w:val="22"/>
          <w:szCs w:val="22"/>
          <w:u w:val="single"/>
        </w:rPr>
      </w:pPr>
      <w:r w:rsidRPr="007803AE">
        <w:rPr>
          <w:rFonts w:ascii="Museo Sans 300" w:hAnsi="Museo Sans 300"/>
          <w:b/>
          <w:i/>
          <w:iCs/>
          <w:sz w:val="22"/>
          <w:szCs w:val="22"/>
          <w:u w:val="single"/>
        </w:rPr>
        <w:t>CRITERIOS DE TERMINALIDAD</w:t>
      </w:r>
      <w:r w:rsidR="00572104" w:rsidRPr="007803AE">
        <w:rPr>
          <w:rFonts w:ascii="Museo Sans 300" w:hAnsi="Museo Sans 300"/>
          <w:b/>
          <w:i/>
          <w:iCs/>
          <w:sz w:val="22"/>
          <w:szCs w:val="22"/>
          <w:u w:val="single"/>
        </w:rPr>
        <w:t xml:space="preserve"> (1)</w:t>
      </w:r>
    </w:p>
    <w:p w14:paraId="344E5F4D" w14:textId="77777777" w:rsidR="00572104" w:rsidRPr="007803AE" w:rsidRDefault="00572104" w:rsidP="00A818BA">
      <w:pPr>
        <w:jc w:val="both"/>
        <w:rPr>
          <w:rFonts w:ascii="Museo Sans 300" w:hAnsi="Museo Sans 300"/>
          <w:b/>
          <w:i/>
          <w:iCs/>
          <w:sz w:val="22"/>
          <w:szCs w:val="22"/>
          <w:u w:val="single"/>
        </w:rPr>
      </w:pPr>
    </w:p>
    <w:p w14:paraId="4B5FE321" w14:textId="32C02A13" w:rsidR="00A818BA" w:rsidRPr="007803AE" w:rsidRDefault="00F46E53" w:rsidP="00A818BA">
      <w:pPr>
        <w:jc w:val="both"/>
        <w:rPr>
          <w:rFonts w:ascii="Museo Sans 300" w:hAnsi="Museo Sans 300"/>
          <w:sz w:val="22"/>
          <w:szCs w:val="22"/>
        </w:rPr>
      </w:pPr>
      <w:r>
        <w:rPr>
          <w:rFonts w:ascii="Museo Sans 300" w:hAnsi="Museo Sans 300"/>
          <w:sz w:val="22"/>
          <w:szCs w:val="22"/>
        </w:rPr>
        <w:t>¿</w:t>
      </w:r>
      <w:r w:rsidR="00A818BA" w:rsidRPr="007803AE">
        <w:rPr>
          <w:rFonts w:ascii="Museo Sans 300" w:hAnsi="Museo Sans 300"/>
          <w:sz w:val="22"/>
          <w:szCs w:val="22"/>
        </w:rPr>
        <w:t>Cumple Criterios de terminalidad? (Si ó No):</w:t>
      </w:r>
      <w:r w:rsidR="00572104" w:rsidRPr="007803AE">
        <w:rPr>
          <w:rFonts w:ascii="Museo Sans 300" w:hAnsi="Museo Sans 300"/>
          <w:sz w:val="22"/>
          <w:szCs w:val="22"/>
        </w:rPr>
        <w:t xml:space="preserve"> (1)</w:t>
      </w:r>
    </w:p>
    <w:p w14:paraId="389949F2" w14:textId="77663BB6" w:rsidR="00A818BA" w:rsidRPr="007803AE" w:rsidRDefault="00A818BA" w:rsidP="00A818BA">
      <w:pPr>
        <w:jc w:val="both"/>
        <w:rPr>
          <w:rFonts w:ascii="Museo Sans 300" w:hAnsi="Museo Sans 300"/>
          <w:sz w:val="22"/>
          <w:szCs w:val="22"/>
        </w:rPr>
      </w:pPr>
      <w:r w:rsidRPr="007803AE">
        <w:rPr>
          <w:rFonts w:ascii="Museo Sans 300" w:hAnsi="Museo Sans 300"/>
          <w:sz w:val="22"/>
          <w:szCs w:val="22"/>
        </w:rPr>
        <w:t>Marque con una X los criterios que presenta el paciente. Debe cumplir los 3 criterios generales y al menos 1 específico para cumplir criterios de terminalidad.</w:t>
      </w:r>
      <w:r w:rsidR="00572104" w:rsidRPr="007803AE">
        <w:rPr>
          <w:rFonts w:ascii="Museo Sans 300" w:hAnsi="Museo Sans 300"/>
          <w:sz w:val="22"/>
          <w:szCs w:val="22"/>
        </w:rPr>
        <w:t xml:space="preserve"> (1)</w:t>
      </w:r>
    </w:p>
    <w:p w14:paraId="13870397" w14:textId="77777777" w:rsidR="00572104" w:rsidRPr="007803AE" w:rsidRDefault="00572104" w:rsidP="00A818BA">
      <w:pPr>
        <w:jc w:val="both"/>
        <w:rPr>
          <w:rFonts w:ascii="Museo Sans 300" w:hAnsi="Museo Sans 300"/>
          <w:sz w:val="22"/>
          <w:szCs w:val="22"/>
        </w:rPr>
      </w:pPr>
    </w:p>
    <w:p w14:paraId="6BB6A466" w14:textId="1348C476" w:rsidR="00A818BA" w:rsidRPr="007803AE" w:rsidRDefault="00A818BA" w:rsidP="00A818BA">
      <w:pPr>
        <w:jc w:val="both"/>
        <w:rPr>
          <w:rFonts w:ascii="Museo Sans 300" w:hAnsi="Museo Sans 300"/>
          <w:b/>
          <w:sz w:val="22"/>
          <w:szCs w:val="22"/>
        </w:rPr>
      </w:pPr>
      <w:r w:rsidRPr="007803AE">
        <w:rPr>
          <w:rFonts w:ascii="Museo Sans 300" w:hAnsi="Museo Sans 300"/>
          <w:b/>
          <w:sz w:val="22"/>
          <w:szCs w:val="22"/>
        </w:rPr>
        <w:t>Criterios generales</w:t>
      </w:r>
      <w:r w:rsidR="00572104" w:rsidRPr="007803AE">
        <w:rPr>
          <w:rFonts w:ascii="Museo Sans 300" w:hAnsi="Museo Sans 300"/>
          <w:b/>
          <w:sz w:val="22"/>
          <w:szCs w:val="22"/>
        </w:rPr>
        <w:t xml:space="preserve"> (1)</w:t>
      </w:r>
    </w:p>
    <w:p w14:paraId="75C4A05B" w14:textId="77777777" w:rsidR="00572104" w:rsidRPr="007803AE" w:rsidRDefault="00572104" w:rsidP="00A818BA">
      <w:pPr>
        <w:jc w:val="both"/>
        <w:rPr>
          <w:rFonts w:ascii="Museo Sans 300" w:hAnsi="Museo Sans 300"/>
          <w:b/>
          <w:sz w:val="22"/>
          <w:szCs w:val="22"/>
        </w:rPr>
      </w:pPr>
    </w:p>
    <w:p w14:paraId="58CDD4F0" w14:textId="280D9EB1" w:rsidR="00A818BA" w:rsidRPr="007803AE" w:rsidRDefault="00A818BA" w:rsidP="00595832">
      <w:pPr>
        <w:widowControl w:val="0"/>
        <w:jc w:val="both"/>
        <w:rPr>
          <w:rFonts w:ascii="Museo Sans 300" w:hAnsi="Museo Sans 300"/>
          <w:sz w:val="22"/>
          <w:szCs w:val="22"/>
        </w:rPr>
      </w:pPr>
      <w:r w:rsidRPr="007803AE">
        <w:rPr>
          <w:rFonts w:ascii="Museo Sans 300" w:hAnsi="Museo Sans 300"/>
          <w:sz w:val="22"/>
          <w:szCs w:val="22"/>
        </w:rPr>
        <w:t>El pronóstico clínico del paciente a criterio de su médico es limitado (igual o inferior a 6 meses). Su médico no se sorprendería si el paciente falleciera en los próximos 6 meses.</w:t>
      </w:r>
      <w:r w:rsidR="00710D17" w:rsidRPr="007803AE">
        <w:rPr>
          <w:rFonts w:ascii="Museo Sans 300" w:hAnsi="Museo Sans 300"/>
          <w:sz w:val="22"/>
          <w:szCs w:val="22"/>
        </w:rPr>
        <w:t xml:space="preserve"> </w:t>
      </w:r>
      <w:r w:rsidR="00774004" w:rsidRPr="007803AE">
        <w:rPr>
          <w:rFonts w:ascii="Museo Sans 300" w:hAnsi="Museo Sans 300"/>
          <w:sz w:val="22"/>
          <w:szCs w:val="22"/>
        </w:rPr>
        <w:t>(</w:t>
      </w:r>
      <w:r w:rsidR="00277A8E" w:rsidRPr="007803AE">
        <w:rPr>
          <w:rFonts w:ascii="Museo Sans 300" w:hAnsi="Museo Sans 300"/>
          <w:sz w:val="22"/>
          <w:szCs w:val="22"/>
        </w:rPr>
        <w:t>1)</w:t>
      </w:r>
    </w:p>
    <w:p w14:paraId="7FD8BD3F" w14:textId="77777777" w:rsidR="00774004" w:rsidRPr="007803AE" w:rsidRDefault="00595832" w:rsidP="00774004">
      <w:pPr>
        <w:widowControl w:val="0"/>
        <w:tabs>
          <w:tab w:val="left" w:pos="908"/>
        </w:tabs>
        <w:jc w:val="both"/>
        <w:rPr>
          <w:rFonts w:ascii="Museo Sans 300" w:hAnsi="Museo Sans 300"/>
          <w:sz w:val="22"/>
          <w:szCs w:val="22"/>
        </w:rPr>
      </w:pPr>
      <w:r w:rsidRPr="007803AE">
        <w:rPr>
          <w:rFonts w:ascii="Museo Sans 300" w:hAnsi="Museo Sans 300"/>
          <w:sz w:val="22"/>
          <w:szCs w:val="22"/>
        </w:rPr>
        <w:tab/>
      </w:r>
    </w:p>
    <w:p w14:paraId="6B6EED00" w14:textId="38E106D5" w:rsidR="00A818BA" w:rsidRPr="007803AE" w:rsidRDefault="00A818BA" w:rsidP="00774004">
      <w:pPr>
        <w:widowControl w:val="0"/>
        <w:tabs>
          <w:tab w:val="left" w:pos="908"/>
        </w:tabs>
        <w:jc w:val="both"/>
        <w:rPr>
          <w:rFonts w:ascii="Museo Sans 300" w:hAnsi="Museo Sans 300"/>
          <w:sz w:val="22"/>
          <w:szCs w:val="22"/>
        </w:rPr>
      </w:pPr>
      <w:r w:rsidRPr="007803AE">
        <w:rPr>
          <w:rFonts w:ascii="Museo Sans 300" w:hAnsi="Museo Sans 300"/>
          <w:sz w:val="22"/>
          <w:szCs w:val="22"/>
        </w:rPr>
        <w:t>El paciente y su familia aceptan/están de acuerdo en un abordaje más paliativo que intensivo con respecto a su enfermedad fundamental.</w:t>
      </w:r>
      <w:r w:rsidR="007F4664" w:rsidRPr="007803AE">
        <w:rPr>
          <w:rFonts w:ascii="Museo Sans 300" w:hAnsi="Museo Sans 300"/>
          <w:sz w:val="22"/>
          <w:szCs w:val="22"/>
        </w:rPr>
        <w:t xml:space="preserve"> </w:t>
      </w:r>
      <w:r w:rsidR="00277A8E" w:rsidRPr="007803AE">
        <w:rPr>
          <w:rFonts w:ascii="Museo Sans 300" w:hAnsi="Museo Sans 300"/>
          <w:sz w:val="22"/>
          <w:szCs w:val="22"/>
        </w:rPr>
        <w:t>(1)</w:t>
      </w:r>
    </w:p>
    <w:p w14:paraId="7D08EB5E" w14:textId="60EF9C5F" w:rsidR="00277A8E" w:rsidRPr="007803AE" w:rsidRDefault="00B0437C" w:rsidP="00B0437C">
      <w:pPr>
        <w:tabs>
          <w:tab w:val="left" w:pos="2400"/>
        </w:tabs>
        <w:jc w:val="both"/>
        <w:rPr>
          <w:rFonts w:ascii="Museo Sans 300" w:hAnsi="Museo Sans 300"/>
          <w:sz w:val="22"/>
          <w:szCs w:val="22"/>
        </w:rPr>
      </w:pPr>
      <w:r w:rsidRPr="007803AE">
        <w:rPr>
          <w:rFonts w:ascii="Museo Sans 300" w:hAnsi="Museo Sans 300"/>
          <w:sz w:val="22"/>
          <w:szCs w:val="22"/>
        </w:rPr>
        <w:tab/>
      </w:r>
    </w:p>
    <w:p w14:paraId="198715D5" w14:textId="1FFC7407" w:rsidR="00A818BA" w:rsidRPr="007803AE" w:rsidRDefault="00A818BA" w:rsidP="00A818BA">
      <w:pPr>
        <w:jc w:val="both"/>
        <w:rPr>
          <w:rFonts w:ascii="Museo Sans 300" w:hAnsi="Museo Sans 300"/>
          <w:sz w:val="22"/>
          <w:szCs w:val="22"/>
        </w:rPr>
      </w:pPr>
      <w:r w:rsidRPr="007803AE">
        <w:rPr>
          <w:rFonts w:ascii="Museo Sans 300" w:hAnsi="Museo Sans 300"/>
          <w:sz w:val="22"/>
          <w:szCs w:val="22"/>
        </w:rPr>
        <w:t>El paciente presenta al menos uno de estos dos criterios</w:t>
      </w:r>
      <w:r w:rsidR="00277A8E" w:rsidRPr="007803AE">
        <w:rPr>
          <w:rFonts w:ascii="Museo Sans 300" w:hAnsi="Museo Sans 300"/>
          <w:sz w:val="22"/>
          <w:szCs w:val="22"/>
        </w:rPr>
        <w:t>: (1)</w:t>
      </w:r>
    </w:p>
    <w:p w14:paraId="0CCA3C74" w14:textId="77777777" w:rsidR="00277A8E" w:rsidRPr="007803AE" w:rsidRDefault="00A818BA" w:rsidP="00277A8E">
      <w:pPr>
        <w:pStyle w:val="Prrafodelista"/>
        <w:numPr>
          <w:ilvl w:val="0"/>
          <w:numId w:val="179"/>
        </w:numPr>
        <w:contextualSpacing/>
        <w:jc w:val="both"/>
        <w:rPr>
          <w:rFonts w:ascii="Museo Sans 300" w:hAnsi="Museo Sans 300"/>
          <w:sz w:val="22"/>
          <w:szCs w:val="22"/>
        </w:rPr>
      </w:pPr>
      <w:r w:rsidRPr="007803AE">
        <w:rPr>
          <w:rFonts w:ascii="Museo Sans 300" w:hAnsi="Museo Sans 300"/>
          <w:sz w:val="22"/>
          <w:szCs w:val="22"/>
        </w:rPr>
        <w:t>Evidencia de progresión clínica de la enfermedad específica: según los criterios específicos abajo detallados y/o múltiples ingresos/urgencias médicas en los últimos 6 meses y/o deterioro funcional evidente.</w:t>
      </w:r>
      <w:r w:rsidR="00277A8E" w:rsidRPr="007803AE">
        <w:rPr>
          <w:rFonts w:ascii="Museo Sans 300" w:hAnsi="Museo Sans 300"/>
          <w:sz w:val="22"/>
          <w:szCs w:val="22"/>
        </w:rPr>
        <w:t xml:space="preserve"> (1)</w:t>
      </w:r>
    </w:p>
    <w:p w14:paraId="0DF3DD5E" w14:textId="14028CDB" w:rsidR="00A818BA" w:rsidRPr="007803AE" w:rsidRDefault="00A818BA" w:rsidP="00277A8E">
      <w:pPr>
        <w:pStyle w:val="Prrafodelista"/>
        <w:numPr>
          <w:ilvl w:val="0"/>
          <w:numId w:val="179"/>
        </w:numPr>
        <w:contextualSpacing/>
        <w:jc w:val="both"/>
        <w:rPr>
          <w:rFonts w:ascii="Museo Sans 300" w:hAnsi="Museo Sans 300"/>
          <w:sz w:val="22"/>
          <w:szCs w:val="22"/>
        </w:rPr>
      </w:pPr>
      <w:r w:rsidRPr="007803AE">
        <w:rPr>
          <w:rFonts w:ascii="Museo Sans 300" w:hAnsi="Museo Sans 300"/>
          <w:sz w:val="22"/>
          <w:szCs w:val="22"/>
        </w:rPr>
        <w:t>Perdida no intencionada de &gt;10% de su peso en los últimos 6 meses</w:t>
      </w:r>
      <w:r w:rsidR="00E2548B" w:rsidRPr="007803AE">
        <w:rPr>
          <w:rFonts w:ascii="Museo Sans 300" w:hAnsi="Museo Sans 300"/>
          <w:sz w:val="22"/>
          <w:szCs w:val="22"/>
        </w:rPr>
        <w:t>.</w:t>
      </w:r>
      <w:r w:rsidR="00277A8E" w:rsidRPr="007803AE">
        <w:rPr>
          <w:rFonts w:ascii="Museo Sans 300" w:hAnsi="Museo Sans 300"/>
          <w:sz w:val="22"/>
          <w:szCs w:val="22"/>
        </w:rPr>
        <w:t xml:space="preserve"> (1)</w:t>
      </w:r>
    </w:p>
    <w:p w14:paraId="5F80146C" w14:textId="4D3BF1BD" w:rsidR="00A818BA" w:rsidRPr="007803AE" w:rsidRDefault="00A818BA" w:rsidP="007F4664">
      <w:pPr>
        <w:spacing w:before="100" w:beforeAutospacing="1" w:after="100" w:afterAutospacing="1"/>
        <w:jc w:val="both"/>
        <w:rPr>
          <w:rFonts w:ascii="Museo Sans 300" w:hAnsi="Museo Sans 300"/>
          <w:b/>
          <w:sz w:val="22"/>
          <w:szCs w:val="22"/>
          <w:lang w:eastAsia="es-MX"/>
        </w:rPr>
      </w:pPr>
      <w:r w:rsidRPr="007803AE">
        <w:rPr>
          <w:rFonts w:ascii="Museo Sans 300" w:hAnsi="Museo Sans 300"/>
          <w:b/>
          <w:sz w:val="22"/>
          <w:szCs w:val="22"/>
          <w:lang w:eastAsia="es-MX"/>
        </w:rPr>
        <w:t xml:space="preserve">Criterios específicos (al menos un criterio de terminalidad de enfermedad específica): </w:t>
      </w:r>
      <w:r w:rsidR="00582C6B" w:rsidRPr="007803AE">
        <w:rPr>
          <w:rFonts w:ascii="Museo Sans 300" w:hAnsi="Museo Sans 300"/>
          <w:b/>
          <w:sz w:val="22"/>
          <w:szCs w:val="22"/>
          <w:lang w:eastAsia="es-MX"/>
        </w:rPr>
        <w:t>(1)</w:t>
      </w:r>
    </w:p>
    <w:p w14:paraId="4F9C52B1" w14:textId="0FB5C9D6" w:rsidR="00A818BA" w:rsidRPr="007803AE" w:rsidRDefault="00A818BA" w:rsidP="00A818BA">
      <w:pPr>
        <w:spacing w:before="100" w:beforeAutospacing="1" w:after="100" w:afterAutospacing="1"/>
        <w:rPr>
          <w:rFonts w:ascii="Museo Sans 300" w:hAnsi="Museo Sans 300"/>
          <w:sz w:val="22"/>
          <w:szCs w:val="22"/>
          <w:lang w:eastAsia="es-MX"/>
        </w:rPr>
      </w:pPr>
      <w:r w:rsidRPr="007803AE">
        <w:rPr>
          <w:rFonts w:ascii="Museo Sans 300" w:hAnsi="Museo Sans 300"/>
          <w:b/>
          <w:sz w:val="22"/>
          <w:szCs w:val="22"/>
          <w:lang w:eastAsia="es-MX"/>
        </w:rPr>
        <w:t>Insuficiencia cardiaca</w:t>
      </w:r>
      <w:r w:rsidRPr="007803AE">
        <w:rPr>
          <w:rFonts w:ascii="Museo Sans 300" w:hAnsi="Museo Sans 300"/>
          <w:sz w:val="22"/>
          <w:szCs w:val="22"/>
          <w:lang w:eastAsia="es-MX"/>
        </w:rPr>
        <w:t xml:space="preserve">: </w:t>
      </w:r>
      <w:r w:rsidR="00582C6B" w:rsidRPr="007803AE">
        <w:rPr>
          <w:rFonts w:ascii="Museo Sans 300" w:hAnsi="Museo Sans 300"/>
          <w:b/>
          <w:sz w:val="22"/>
          <w:szCs w:val="22"/>
          <w:lang w:eastAsia="es-MX"/>
        </w:rPr>
        <w:t>(1)</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66F0F8F5" w14:textId="77777777" w:rsidTr="00712B9B">
        <w:trPr>
          <w:trHeight w:val="426"/>
        </w:trPr>
        <w:tc>
          <w:tcPr>
            <w:tcW w:w="7054" w:type="dxa"/>
          </w:tcPr>
          <w:p w14:paraId="3B1D39E0" w14:textId="40E26468"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Disnea: el paciente está imposibilitado de caminar y presenta severa dificultad respiratoria incluso en reposo.</w:t>
            </w:r>
            <w:r w:rsidR="00582C6B" w:rsidRPr="007803AE">
              <w:rPr>
                <w:rFonts w:ascii="Museo Sans 300" w:hAnsi="Museo Sans 300"/>
                <w:sz w:val="22"/>
                <w:szCs w:val="22"/>
                <w:lang w:eastAsia="es-MX"/>
              </w:rPr>
              <w:t xml:space="preserve"> (1)</w:t>
            </w:r>
          </w:p>
        </w:tc>
        <w:tc>
          <w:tcPr>
            <w:tcW w:w="1276" w:type="dxa"/>
          </w:tcPr>
          <w:p w14:paraId="6B421D9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276142D"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22D26F95" w14:textId="77777777" w:rsidTr="00712B9B">
        <w:trPr>
          <w:trHeight w:val="279"/>
        </w:trPr>
        <w:tc>
          <w:tcPr>
            <w:tcW w:w="7054" w:type="dxa"/>
          </w:tcPr>
          <w:p w14:paraId="458BBD73" w14:textId="4832C21F"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Fracción de eyección &lt;_ 20%</w:t>
            </w:r>
            <w:r w:rsidR="00E2548B" w:rsidRPr="007803AE">
              <w:rPr>
                <w:rFonts w:ascii="Museo Sans 300" w:hAnsi="Museo Sans 300"/>
                <w:sz w:val="22"/>
                <w:szCs w:val="22"/>
                <w:lang w:eastAsia="es-MX"/>
              </w:rPr>
              <w:t>.</w:t>
            </w:r>
            <w:r w:rsidR="00582C6B" w:rsidRPr="007803AE">
              <w:rPr>
                <w:rFonts w:ascii="Museo Sans 300" w:hAnsi="Museo Sans 300"/>
                <w:sz w:val="22"/>
                <w:szCs w:val="22"/>
                <w:lang w:eastAsia="es-MX"/>
              </w:rPr>
              <w:t xml:space="preserve"> (1)</w:t>
            </w:r>
          </w:p>
        </w:tc>
        <w:tc>
          <w:tcPr>
            <w:tcW w:w="1276" w:type="dxa"/>
          </w:tcPr>
          <w:p w14:paraId="1CEFB494"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2EF5667"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4D5950D9" w14:textId="77777777" w:rsidTr="00712B9B">
        <w:tc>
          <w:tcPr>
            <w:tcW w:w="7054" w:type="dxa"/>
          </w:tcPr>
          <w:p w14:paraId="7E0F6983" w14:textId="5E4DFF05"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 xml:space="preserve">Persistencia </w:t>
            </w:r>
            <w:r w:rsidRPr="007803AE">
              <w:rPr>
                <w:rFonts w:ascii="Museo Sans 300" w:hAnsi="Museo Sans 300"/>
                <w:sz w:val="22"/>
                <w:szCs w:val="22"/>
                <w:lang w:val="es-419" w:eastAsia="es-MX"/>
              </w:rPr>
              <w:t xml:space="preserve">de </w:t>
            </w:r>
            <w:r w:rsidRPr="007803AE">
              <w:rPr>
                <w:rFonts w:ascii="Museo Sans 300" w:hAnsi="Museo Sans 300"/>
                <w:sz w:val="22"/>
                <w:szCs w:val="22"/>
                <w:lang w:eastAsia="es-MX"/>
              </w:rPr>
              <w:t>síntomas a pesar de tratamiento adecuado</w:t>
            </w:r>
            <w:r w:rsidR="00E2548B" w:rsidRPr="007803AE">
              <w:rPr>
                <w:rFonts w:ascii="Museo Sans 300" w:hAnsi="Museo Sans 300"/>
                <w:sz w:val="22"/>
                <w:szCs w:val="22"/>
                <w:lang w:eastAsia="es-MX"/>
              </w:rPr>
              <w:t>.</w:t>
            </w:r>
            <w:r w:rsidR="00582C6B" w:rsidRPr="007803AE">
              <w:rPr>
                <w:rFonts w:ascii="Museo Sans 300" w:hAnsi="Museo Sans 300"/>
                <w:sz w:val="22"/>
                <w:szCs w:val="22"/>
                <w:lang w:eastAsia="es-MX"/>
              </w:rPr>
              <w:t xml:space="preserve"> (1)</w:t>
            </w:r>
          </w:p>
        </w:tc>
        <w:tc>
          <w:tcPr>
            <w:tcW w:w="1276" w:type="dxa"/>
          </w:tcPr>
          <w:p w14:paraId="304FC43F"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7F286FE3"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3043DF78" w14:textId="77777777" w:rsidTr="00712B9B">
        <w:tc>
          <w:tcPr>
            <w:tcW w:w="7054" w:type="dxa"/>
          </w:tcPr>
          <w:p w14:paraId="767F788F" w14:textId="18E7AA1D"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 xml:space="preserve">Insuficiencia Cardiaca refractaria y arritmias supraventriculares o ventriculares resistentes al tratamiento. </w:t>
            </w:r>
            <w:r w:rsidR="00582C6B" w:rsidRPr="007803AE">
              <w:rPr>
                <w:rFonts w:ascii="Museo Sans 300" w:hAnsi="Museo Sans 300"/>
                <w:sz w:val="22"/>
                <w:szCs w:val="22"/>
                <w:lang w:eastAsia="es-MX"/>
              </w:rPr>
              <w:t>(1)</w:t>
            </w:r>
          </w:p>
        </w:tc>
        <w:tc>
          <w:tcPr>
            <w:tcW w:w="1276" w:type="dxa"/>
          </w:tcPr>
          <w:p w14:paraId="1340FD1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F3A07A3"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36E0BD9C" w14:textId="6A2D09BA" w:rsidR="00A818BA" w:rsidRPr="007803AE" w:rsidRDefault="00A818BA" w:rsidP="00A818BA">
      <w:pPr>
        <w:spacing w:before="100" w:beforeAutospacing="1" w:after="100" w:afterAutospacing="1"/>
        <w:rPr>
          <w:rFonts w:ascii="Museo Sans 300" w:hAnsi="Museo Sans 300"/>
          <w:b/>
          <w:sz w:val="22"/>
          <w:szCs w:val="22"/>
          <w:lang w:eastAsia="es-MX"/>
        </w:rPr>
      </w:pPr>
      <w:r w:rsidRPr="007803AE">
        <w:rPr>
          <w:rFonts w:ascii="Museo Sans 300" w:hAnsi="Museo Sans 300"/>
          <w:b/>
          <w:sz w:val="22"/>
          <w:szCs w:val="22"/>
          <w:lang w:eastAsia="es-MX"/>
        </w:rPr>
        <w:t>Enfermedad pulmonar:</w:t>
      </w:r>
      <w:r w:rsidR="007F3249" w:rsidRPr="007803AE">
        <w:rPr>
          <w:rFonts w:ascii="Museo Sans 300" w:hAnsi="Museo Sans 300"/>
          <w:b/>
          <w:sz w:val="22"/>
          <w:szCs w:val="22"/>
          <w:lang w:eastAsia="es-MX"/>
        </w:rPr>
        <w:t xml:space="preserve"> (1)</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4D6C7C38" w14:textId="77777777" w:rsidTr="00712B9B">
        <w:trPr>
          <w:trHeight w:val="559"/>
        </w:trPr>
        <w:tc>
          <w:tcPr>
            <w:tcW w:w="7054" w:type="dxa"/>
          </w:tcPr>
          <w:p w14:paraId="66D6DA4B" w14:textId="713D41E6" w:rsidR="00A818BA" w:rsidRPr="007803AE" w:rsidRDefault="00A818BA" w:rsidP="00712B9B">
            <w:pPr>
              <w:spacing w:before="100" w:beforeAutospacing="1" w:after="100" w:afterAutospacing="1"/>
              <w:rPr>
                <w:rFonts w:ascii="Museo Sans 300" w:hAnsi="Museo Sans 300"/>
                <w:sz w:val="22"/>
                <w:szCs w:val="22"/>
                <w:lang w:eastAsia="es-MX"/>
              </w:rPr>
            </w:pPr>
            <w:r w:rsidRPr="007803AE">
              <w:rPr>
                <w:rFonts w:ascii="Museo Sans 300" w:hAnsi="Museo Sans 300"/>
                <w:sz w:val="22"/>
                <w:szCs w:val="22"/>
                <w:lang w:eastAsia="es-MX"/>
              </w:rPr>
              <w:t>EPC documentada por disnea de reposo clase V con respuesta escasa o nula a broncodilatadores</w:t>
            </w:r>
            <w:r w:rsidR="00E2548B" w:rsidRPr="007803AE">
              <w:rPr>
                <w:rFonts w:ascii="Museo Sans 300" w:hAnsi="Museo Sans 300"/>
                <w:sz w:val="22"/>
                <w:szCs w:val="22"/>
                <w:lang w:eastAsia="es-MX"/>
              </w:rPr>
              <w:t>.</w:t>
            </w:r>
            <w:r w:rsidRPr="007803AE">
              <w:rPr>
                <w:rFonts w:ascii="Museo Sans 300" w:hAnsi="Museo Sans 300"/>
                <w:sz w:val="22"/>
                <w:szCs w:val="22"/>
                <w:lang w:eastAsia="es-MX"/>
              </w:rPr>
              <w:t xml:space="preserve"> </w:t>
            </w:r>
            <w:r w:rsidR="007F3249" w:rsidRPr="007803AE">
              <w:rPr>
                <w:rFonts w:ascii="Museo Sans 300" w:hAnsi="Museo Sans 300"/>
                <w:sz w:val="22"/>
                <w:szCs w:val="22"/>
                <w:lang w:eastAsia="es-MX"/>
              </w:rPr>
              <w:t>(1)</w:t>
            </w:r>
          </w:p>
        </w:tc>
        <w:tc>
          <w:tcPr>
            <w:tcW w:w="1276" w:type="dxa"/>
          </w:tcPr>
          <w:p w14:paraId="5B815A2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0C6D052E"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45BE2EC3" w14:textId="77777777" w:rsidTr="00712B9B">
        <w:trPr>
          <w:trHeight w:val="279"/>
        </w:trPr>
        <w:tc>
          <w:tcPr>
            <w:tcW w:w="7054" w:type="dxa"/>
          </w:tcPr>
          <w:p w14:paraId="55E64742" w14:textId="561601A6"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 xml:space="preserve">Progresión de la enfermedad evidenciada por incremento de las hospitalizaciones que requiera supervisión médica </w:t>
            </w:r>
            <w:proofErr w:type="gramStart"/>
            <w:r w:rsidRPr="007803AE">
              <w:rPr>
                <w:rFonts w:ascii="Museo Sans 300" w:hAnsi="Museo Sans 300"/>
                <w:sz w:val="22"/>
                <w:szCs w:val="22"/>
                <w:lang w:eastAsia="es-MX"/>
              </w:rPr>
              <w:t>continua</w:t>
            </w:r>
            <w:proofErr w:type="gramEnd"/>
            <w:r w:rsidR="00E2548B" w:rsidRPr="007803AE">
              <w:rPr>
                <w:rFonts w:ascii="Museo Sans 300" w:hAnsi="Museo Sans 300"/>
                <w:sz w:val="22"/>
                <w:szCs w:val="22"/>
                <w:lang w:eastAsia="es-MX"/>
              </w:rPr>
              <w:t>.</w:t>
            </w:r>
            <w:r w:rsidRPr="007803AE">
              <w:rPr>
                <w:rFonts w:ascii="Museo Sans 300" w:hAnsi="Museo Sans 300"/>
                <w:sz w:val="22"/>
                <w:szCs w:val="22"/>
                <w:lang w:eastAsia="es-MX"/>
              </w:rPr>
              <w:t xml:space="preserve"> </w:t>
            </w:r>
            <w:r w:rsidR="007F3249" w:rsidRPr="007803AE">
              <w:rPr>
                <w:rFonts w:ascii="Museo Sans 300" w:hAnsi="Museo Sans 300"/>
                <w:sz w:val="22"/>
                <w:szCs w:val="22"/>
                <w:lang w:eastAsia="es-MX"/>
              </w:rPr>
              <w:t>(1)</w:t>
            </w:r>
            <w:r w:rsidRPr="007803AE">
              <w:rPr>
                <w:rFonts w:ascii="Museo Sans 300" w:hAnsi="Museo Sans 300"/>
                <w:sz w:val="22"/>
                <w:szCs w:val="22"/>
                <w:lang w:eastAsia="es-MX"/>
              </w:rPr>
              <w:t xml:space="preserve"> </w:t>
            </w:r>
          </w:p>
        </w:tc>
        <w:tc>
          <w:tcPr>
            <w:tcW w:w="1276" w:type="dxa"/>
          </w:tcPr>
          <w:p w14:paraId="7E48A3C9"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43C05D0A"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33171B00" w14:textId="77777777" w:rsidTr="00712B9B">
        <w:trPr>
          <w:trHeight w:val="504"/>
        </w:trPr>
        <w:tc>
          <w:tcPr>
            <w:tcW w:w="7054" w:type="dxa"/>
          </w:tcPr>
          <w:p w14:paraId="2C14B86C" w14:textId="21144C70"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Hipoxemia, pO2 55 mmHg en reposo y respirando aire ambiente o SatO2 88% con O2 suplementario, o hipercapnia, PCO2 50 mmHg.</w:t>
            </w:r>
            <w:r w:rsidR="007F3249" w:rsidRPr="007803AE">
              <w:rPr>
                <w:rFonts w:ascii="Museo Sans 300" w:hAnsi="Museo Sans 300"/>
                <w:sz w:val="22"/>
                <w:szCs w:val="22"/>
                <w:lang w:eastAsia="es-MX"/>
              </w:rPr>
              <w:t>(1)</w:t>
            </w:r>
          </w:p>
        </w:tc>
        <w:tc>
          <w:tcPr>
            <w:tcW w:w="1276" w:type="dxa"/>
          </w:tcPr>
          <w:p w14:paraId="31F3C8F3"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7070D13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79951191" w14:textId="77777777" w:rsidTr="00712B9B">
        <w:tc>
          <w:tcPr>
            <w:tcW w:w="7054" w:type="dxa"/>
          </w:tcPr>
          <w:p w14:paraId="187397C2" w14:textId="245A9BFD"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Cor pulmonar con fracción de eyección severa</w:t>
            </w:r>
            <w:r w:rsidR="007F3249" w:rsidRPr="007803AE">
              <w:rPr>
                <w:rFonts w:ascii="Museo Sans 300" w:hAnsi="Museo Sans 300"/>
                <w:sz w:val="22"/>
                <w:szCs w:val="22"/>
                <w:lang w:eastAsia="es-MX"/>
              </w:rPr>
              <w:t xml:space="preserve"> </w:t>
            </w:r>
            <w:r w:rsidRPr="007803AE">
              <w:rPr>
                <w:rFonts w:ascii="Museo Sans 300" w:hAnsi="Museo Sans 300"/>
                <w:sz w:val="22"/>
                <w:szCs w:val="22"/>
                <w:lang w:eastAsia="es-MX"/>
              </w:rPr>
              <w:t>menor del 20% o hipertensión de arteria pulmonar mayor de 60 mmHg</w:t>
            </w:r>
            <w:r w:rsidR="00E2548B" w:rsidRPr="007803AE">
              <w:rPr>
                <w:rFonts w:ascii="Museo Sans 300" w:hAnsi="Museo Sans 300"/>
                <w:sz w:val="22"/>
                <w:szCs w:val="22"/>
                <w:lang w:eastAsia="es-MX"/>
              </w:rPr>
              <w:t xml:space="preserve">. </w:t>
            </w:r>
            <w:r w:rsidR="007F3249" w:rsidRPr="007803AE">
              <w:rPr>
                <w:rFonts w:ascii="Museo Sans 300" w:hAnsi="Museo Sans 300"/>
                <w:sz w:val="22"/>
                <w:szCs w:val="22"/>
                <w:lang w:eastAsia="es-MX"/>
              </w:rPr>
              <w:t>(1)</w:t>
            </w:r>
          </w:p>
        </w:tc>
        <w:tc>
          <w:tcPr>
            <w:tcW w:w="1276" w:type="dxa"/>
          </w:tcPr>
          <w:p w14:paraId="2591AF44"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60FD899C"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7B57C776" w14:textId="77777777" w:rsidTr="00712B9B">
        <w:tc>
          <w:tcPr>
            <w:tcW w:w="7054" w:type="dxa"/>
          </w:tcPr>
          <w:p w14:paraId="66CFD718" w14:textId="76BDACCB" w:rsidR="00A818BA" w:rsidRPr="007803AE" w:rsidRDefault="00A818BA" w:rsidP="00712B9B">
            <w:pPr>
              <w:spacing w:before="100" w:beforeAutospacing="1" w:after="100" w:afterAutospacing="1"/>
              <w:rPr>
                <w:rFonts w:ascii="Museo Sans 300" w:hAnsi="Museo Sans 300"/>
                <w:sz w:val="22"/>
                <w:szCs w:val="22"/>
                <w:lang w:eastAsia="es-MX"/>
              </w:rPr>
            </w:pPr>
            <w:r w:rsidRPr="007803AE">
              <w:rPr>
                <w:rFonts w:ascii="Museo Sans 300" w:hAnsi="Museo Sans 300"/>
                <w:sz w:val="22"/>
                <w:szCs w:val="22"/>
                <w:lang w:eastAsia="es-MX"/>
              </w:rPr>
              <w:t>Taquicardia persistente &gt; 100 ppm en reposo.</w:t>
            </w:r>
            <w:r w:rsidR="007F3249" w:rsidRPr="007803AE">
              <w:rPr>
                <w:rFonts w:ascii="Museo Sans 300" w:hAnsi="Museo Sans 300"/>
                <w:sz w:val="22"/>
                <w:szCs w:val="22"/>
                <w:lang w:eastAsia="es-MX"/>
              </w:rPr>
              <w:t xml:space="preserve"> (1)</w:t>
            </w:r>
          </w:p>
        </w:tc>
        <w:tc>
          <w:tcPr>
            <w:tcW w:w="1276" w:type="dxa"/>
          </w:tcPr>
          <w:p w14:paraId="4E7B9174"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7587F1E5"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718C0202" w14:textId="72638FF0" w:rsidR="00A818BA" w:rsidRPr="007803AE" w:rsidRDefault="00A818BA" w:rsidP="00A818BA">
      <w:pPr>
        <w:spacing w:before="100" w:beforeAutospacing="1" w:after="100" w:afterAutospacing="1"/>
        <w:jc w:val="both"/>
        <w:rPr>
          <w:rFonts w:ascii="Museo Sans 300" w:hAnsi="Museo Sans 300"/>
          <w:b/>
          <w:sz w:val="22"/>
          <w:szCs w:val="22"/>
          <w:lang w:eastAsia="es-MX"/>
        </w:rPr>
      </w:pPr>
      <w:r w:rsidRPr="007803AE">
        <w:rPr>
          <w:rFonts w:ascii="Museo Sans 300" w:hAnsi="Museo Sans 300"/>
          <w:b/>
          <w:sz w:val="22"/>
          <w:szCs w:val="22"/>
          <w:lang w:eastAsia="es-MX"/>
        </w:rPr>
        <w:t>Cirrosis hepática con insuficiencia hepática grado C de Child</w:t>
      </w:r>
      <w:r w:rsidRPr="007803AE">
        <w:rPr>
          <w:rFonts w:ascii="Cambria Math" w:hAnsi="Cambria Math" w:cs="Cambria Math"/>
          <w:b/>
          <w:sz w:val="22"/>
          <w:szCs w:val="22"/>
          <w:lang w:eastAsia="es-MX"/>
        </w:rPr>
        <w:t>‐</w:t>
      </w:r>
      <w:r w:rsidRPr="007803AE">
        <w:rPr>
          <w:rFonts w:ascii="Museo Sans 300" w:hAnsi="Museo Sans 300"/>
          <w:b/>
          <w:sz w:val="22"/>
          <w:szCs w:val="22"/>
          <w:lang w:eastAsia="es-MX"/>
        </w:rPr>
        <w:t>Pugh</w:t>
      </w:r>
      <w:r w:rsidR="007F3249" w:rsidRPr="007803AE">
        <w:rPr>
          <w:rFonts w:ascii="Museo Sans 300" w:hAnsi="Museo Sans 300"/>
          <w:b/>
          <w:sz w:val="22"/>
          <w:szCs w:val="22"/>
          <w:lang w:eastAsia="es-MX"/>
        </w:rPr>
        <w:t>: (1)</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50A49C99" w14:textId="77777777" w:rsidTr="00712B9B">
        <w:trPr>
          <w:trHeight w:val="250"/>
        </w:trPr>
        <w:tc>
          <w:tcPr>
            <w:tcW w:w="7054" w:type="dxa"/>
          </w:tcPr>
          <w:p w14:paraId="23360894" w14:textId="431EFA2C"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Encefalopatía grado III</w:t>
            </w:r>
            <w:r w:rsidRPr="007803AE">
              <w:rPr>
                <w:rFonts w:ascii="Cambria Math" w:hAnsi="Cambria Math" w:cs="Cambria Math"/>
                <w:sz w:val="22"/>
                <w:szCs w:val="22"/>
                <w:lang w:eastAsia="es-MX"/>
              </w:rPr>
              <w:t>‐</w:t>
            </w:r>
            <w:r w:rsidRPr="007803AE">
              <w:rPr>
                <w:rFonts w:ascii="Museo Sans 300" w:hAnsi="Museo Sans 300"/>
                <w:sz w:val="22"/>
                <w:szCs w:val="22"/>
                <w:lang w:eastAsia="es-MX"/>
              </w:rPr>
              <w:t>IV mantenida</w:t>
            </w:r>
            <w:r w:rsidR="00E2548B" w:rsidRPr="007803AE">
              <w:rPr>
                <w:rFonts w:ascii="Museo Sans 300" w:hAnsi="Museo Sans 300"/>
                <w:sz w:val="22"/>
                <w:szCs w:val="22"/>
                <w:lang w:eastAsia="es-MX"/>
              </w:rPr>
              <w:t>.</w:t>
            </w:r>
            <w:r w:rsidR="007F3249" w:rsidRPr="007803AE">
              <w:rPr>
                <w:rFonts w:ascii="Museo Sans 300" w:hAnsi="Museo Sans 300"/>
                <w:sz w:val="22"/>
                <w:szCs w:val="22"/>
                <w:lang w:eastAsia="es-MX"/>
              </w:rPr>
              <w:t xml:space="preserve"> (1)</w:t>
            </w:r>
          </w:p>
        </w:tc>
        <w:tc>
          <w:tcPr>
            <w:tcW w:w="1276" w:type="dxa"/>
          </w:tcPr>
          <w:p w14:paraId="6AF3E75C"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29FFAD35"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6CEFCD64" w14:textId="77777777" w:rsidTr="00712B9B">
        <w:trPr>
          <w:trHeight w:val="279"/>
        </w:trPr>
        <w:tc>
          <w:tcPr>
            <w:tcW w:w="7054" w:type="dxa"/>
          </w:tcPr>
          <w:p w14:paraId="56188B52" w14:textId="16704BD8"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Ascitis masiva con sobrecarga hídrica generalizada refractaria</w:t>
            </w:r>
            <w:r w:rsidR="00E2548B" w:rsidRPr="007803AE">
              <w:rPr>
                <w:rFonts w:ascii="Museo Sans 300" w:hAnsi="Museo Sans 300"/>
                <w:sz w:val="22"/>
                <w:szCs w:val="22"/>
                <w:lang w:eastAsia="es-MX"/>
              </w:rPr>
              <w:t>.</w:t>
            </w:r>
            <w:r w:rsidR="007F3249" w:rsidRPr="007803AE">
              <w:rPr>
                <w:rFonts w:ascii="Museo Sans 300" w:hAnsi="Museo Sans 300"/>
                <w:sz w:val="22"/>
                <w:szCs w:val="22"/>
                <w:lang w:eastAsia="es-MX"/>
              </w:rPr>
              <w:t xml:space="preserve"> (1)</w:t>
            </w:r>
          </w:p>
        </w:tc>
        <w:tc>
          <w:tcPr>
            <w:tcW w:w="1276" w:type="dxa"/>
          </w:tcPr>
          <w:p w14:paraId="06A5BEA8"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1F8FDBCB"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5CA54784" w14:textId="77777777" w:rsidTr="00712B9B">
        <w:trPr>
          <w:trHeight w:val="286"/>
        </w:trPr>
        <w:tc>
          <w:tcPr>
            <w:tcW w:w="7054" w:type="dxa"/>
          </w:tcPr>
          <w:p w14:paraId="46A75C94" w14:textId="66306860"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Síndrome hepato-renal no tributario de tratamiento médico intensivo</w:t>
            </w:r>
            <w:r w:rsidR="00E2548B" w:rsidRPr="007803AE">
              <w:rPr>
                <w:rFonts w:ascii="Museo Sans 300" w:hAnsi="Museo Sans 300"/>
                <w:sz w:val="22"/>
                <w:szCs w:val="22"/>
                <w:lang w:eastAsia="es-MX"/>
              </w:rPr>
              <w:t>.</w:t>
            </w:r>
            <w:r w:rsidR="007F3249" w:rsidRPr="007803AE">
              <w:rPr>
                <w:rFonts w:ascii="Museo Sans 300" w:hAnsi="Museo Sans 300"/>
                <w:sz w:val="22"/>
                <w:szCs w:val="22"/>
                <w:lang w:eastAsia="es-MX"/>
              </w:rPr>
              <w:t xml:space="preserve"> (1)</w:t>
            </w:r>
          </w:p>
        </w:tc>
        <w:tc>
          <w:tcPr>
            <w:tcW w:w="1276" w:type="dxa"/>
          </w:tcPr>
          <w:p w14:paraId="1D977F4C"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57FB3ECE"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4BB57542" w14:textId="27C6B473" w:rsidR="00A818BA" w:rsidRPr="007803AE" w:rsidRDefault="00A818BA" w:rsidP="00A818BA">
      <w:pPr>
        <w:spacing w:before="100" w:beforeAutospacing="1" w:after="100" w:afterAutospacing="1"/>
        <w:jc w:val="both"/>
        <w:rPr>
          <w:rFonts w:ascii="Museo Sans 300" w:hAnsi="Museo Sans 300"/>
          <w:b/>
          <w:sz w:val="22"/>
          <w:szCs w:val="22"/>
          <w:lang w:eastAsia="es-MX"/>
        </w:rPr>
      </w:pPr>
      <w:r w:rsidRPr="007803AE">
        <w:rPr>
          <w:rFonts w:ascii="Museo Sans 300" w:hAnsi="Museo Sans 300"/>
          <w:b/>
          <w:sz w:val="22"/>
          <w:szCs w:val="22"/>
          <w:lang w:eastAsia="es-MX"/>
        </w:rPr>
        <w:t>Insuficiencia renal crónica avanzada y no son candidatos a terapia sustitutiva dialítica y/o trasplante:</w:t>
      </w:r>
      <w:r w:rsidR="007F3249" w:rsidRPr="007803AE">
        <w:rPr>
          <w:rFonts w:ascii="Museo Sans 300" w:hAnsi="Museo Sans 300"/>
          <w:b/>
          <w:sz w:val="22"/>
          <w:szCs w:val="22"/>
          <w:lang w:eastAsia="es-MX"/>
        </w:rPr>
        <w:t xml:space="preserve"> (1)</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6216DE1F" w14:textId="77777777" w:rsidTr="00712B9B">
        <w:trPr>
          <w:trHeight w:val="250"/>
        </w:trPr>
        <w:tc>
          <w:tcPr>
            <w:tcW w:w="7054" w:type="dxa"/>
          </w:tcPr>
          <w:p w14:paraId="0B604ACF" w14:textId="6A21217C" w:rsidR="00A818BA" w:rsidRPr="007803AE" w:rsidRDefault="00A818BA" w:rsidP="00712B9B">
            <w:pPr>
              <w:spacing w:before="100" w:beforeAutospacing="1" w:after="100" w:afterAutospacing="1"/>
              <w:jc w:val="both"/>
              <w:rPr>
                <w:rFonts w:ascii="Museo Sans 300" w:hAnsi="Museo Sans 300"/>
                <w:b/>
                <w:sz w:val="22"/>
                <w:szCs w:val="22"/>
                <w:lang w:eastAsia="es-MX"/>
              </w:rPr>
            </w:pPr>
            <w:r w:rsidRPr="007803AE">
              <w:rPr>
                <w:rFonts w:ascii="Museo Sans 300" w:hAnsi="Museo Sans 300"/>
                <w:sz w:val="22"/>
                <w:szCs w:val="22"/>
                <w:lang w:eastAsia="es-MX"/>
              </w:rPr>
              <w:t>En estado de encefalopatía urémica</w:t>
            </w:r>
            <w:r w:rsidR="00E2548B" w:rsidRPr="007803AE">
              <w:rPr>
                <w:rFonts w:ascii="Museo Sans 300" w:hAnsi="Museo Sans 300"/>
                <w:sz w:val="22"/>
                <w:szCs w:val="22"/>
                <w:lang w:eastAsia="es-MX"/>
              </w:rPr>
              <w:t>.</w:t>
            </w:r>
            <w:r w:rsidRPr="007803AE">
              <w:rPr>
                <w:rFonts w:ascii="Museo Sans 300" w:hAnsi="Museo Sans 300"/>
                <w:sz w:val="22"/>
                <w:szCs w:val="22"/>
                <w:lang w:eastAsia="es-MX"/>
              </w:rPr>
              <w:t xml:space="preserve"> </w:t>
            </w:r>
            <w:r w:rsidR="007F3249" w:rsidRPr="007803AE">
              <w:rPr>
                <w:rFonts w:ascii="Museo Sans 300" w:hAnsi="Museo Sans 300"/>
                <w:sz w:val="22"/>
                <w:szCs w:val="22"/>
                <w:lang w:eastAsia="es-MX"/>
              </w:rPr>
              <w:t>(1)</w:t>
            </w:r>
          </w:p>
        </w:tc>
        <w:tc>
          <w:tcPr>
            <w:tcW w:w="1276" w:type="dxa"/>
          </w:tcPr>
          <w:p w14:paraId="082294E9"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1B75A7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4783E73F" w14:textId="77777777" w:rsidTr="00712B9B">
        <w:trPr>
          <w:trHeight w:val="279"/>
        </w:trPr>
        <w:tc>
          <w:tcPr>
            <w:tcW w:w="7054" w:type="dxa"/>
          </w:tcPr>
          <w:p w14:paraId="2254495E" w14:textId="24964567" w:rsidR="00A818BA" w:rsidRPr="007803AE" w:rsidRDefault="00A818BA" w:rsidP="00712B9B">
            <w:pPr>
              <w:spacing w:before="100" w:beforeAutospacing="1" w:after="100" w:afterAutospacing="1"/>
              <w:jc w:val="both"/>
              <w:rPr>
                <w:rFonts w:ascii="Museo Sans 300" w:hAnsi="Museo Sans 300"/>
                <w:b/>
                <w:sz w:val="22"/>
                <w:szCs w:val="22"/>
                <w:lang w:eastAsia="es-MX"/>
              </w:rPr>
            </w:pPr>
            <w:r w:rsidRPr="007803AE">
              <w:rPr>
                <w:rFonts w:ascii="Museo Sans 300" w:hAnsi="Museo Sans 300"/>
                <w:sz w:val="22"/>
                <w:szCs w:val="22"/>
                <w:lang w:eastAsia="es-MX"/>
              </w:rPr>
              <w:t>Diuresis&lt; 15 cc/hora.</w:t>
            </w:r>
            <w:r w:rsidR="007F3249" w:rsidRPr="007803AE">
              <w:rPr>
                <w:rFonts w:ascii="Museo Sans 300" w:hAnsi="Museo Sans 300"/>
                <w:sz w:val="22"/>
                <w:szCs w:val="22"/>
                <w:lang w:eastAsia="es-MX"/>
              </w:rPr>
              <w:t xml:space="preserve"> (1)</w:t>
            </w:r>
          </w:p>
        </w:tc>
        <w:tc>
          <w:tcPr>
            <w:tcW w:w="1276" w:type="dxa"/>
          </w:tcPr>
          <w:p w14:paraId="168F698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16D0135F"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42ED2D52" w14:textId="77777777" w:rsidTr="00712B9B">
        <w:trPr>
          <w:trHeight w:val="286"/>
        </w:trPr>
        <w:tc>
          <w:tcPr>
            <w:tcW w:w="7054" w:type="dxa"/>
          </w:tcPr>
          <w:p w14:paraId="2A4B3D85" w14:textId="140E807F"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Hiperkalemia &gt;7 mEq/l que no responde al tratamiento</w:t>
            </w:r>
            <w:r w:rsidR="00E2548B" w:rsidRPr="007803AE">
              <w:rPr>
                <w:rFonts w:ascii="Museo Sans 300" w:hAnsi="Museo Sans 300"/>
                <w:sz w:val="22"/>
                <w:szCs w:val="22"/>
                <w:lang w:eastAsia="es-MX"/>
              </w:rPr>
              <w:t>.</w:t>
            </w:r>
            <w:r w:rsidR="007F3249" w:rsidRPr="007803AE">
              <w:rPr>
                <w:rFonts w:ascii="Museo Sans 300" w:hAnsi="Museo Sans 300"/>
                <w:sz w:val="22"/>
                <w:szCs w:val="22"/>
                <w:lang w:eastAsia="es-MX"/>
              </w:rPr>
              <w:t xml:space="preserve"> (1)</w:t>
            </w:r>
          </w:p>
        </w:tc>
        <w:tc>
          <w:tcPr>
            <w:tcW w:w="1276" w:type="dxa"/>
          </w:tcPr>
          <w:p w14:paraId="2383E4C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15ED128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2D0E3BAB" w14:textId="77777777" w:rsidTr="00712B9B">
        <w:trPr>
          <w:trHeight w:val="286"/>
        </w:trPr>
        <w:tc>
          <w:tcPr>
            <w:tcW w:w="7054" w:type="dxa"/>
          </w:tcPr>
          <w:p w14:paraId="1FF07FED" w14:textId="0B643193" w:rsidR="00A818BA" w:rsidRPr="007803AE" w:rsidRDefault="00A818BA" w:rsidP="00712B9B">
            <w:pPr>
              <w:spacing w:before="100" w:beforeAutospacing="1" w:after="100" w:afterAutospacing="1"/>
              <w:jc w:val="both"/>
              <w:rPr>
                <w:rFonts w:ascii="Museo Sans 300" w:hAnsi="Museo Sans 300"/>
                <w:sz w:val="22"/>
                <w:szCs w:val="22"/>
                <w:lang w:eastAsia="es-MX"/>
              </w:rPr>
            </w:pPr>
            <w:r w:rsidRPr="007803AE">
              <w:rPr>
                <w:rFonts w:ascii="Museo Sans 300" w:hAnsi="Museo Sans 300"/>
                <w:sz w:val="22"/>
                <w:szCs w:val="22"/>
                <w:lang w:eastAsia="es-MX"/>
              </w:rPr>
              <w:t>Pericarditis urémica. Sobrecarga de fluidos intratable</w:t>
            </w:r>
            <w:r w:rsidR="00E2548B" w:rsidRPr="007803AE">
              <w:rPr>
                <w:rFonts w:ascii="Museo Sans 300" w:hAnsi="Museo Sans 300"/>
                <w:sz w:val="22"/>
                <w:szCs w:val="22"/>
                <w:lang w:eastAsia="es-MX"/>
              </w:rPr>
              <w:t>.</w:t>
            </w:r>
            <w:r w:rsidR="007F3249" w:rsidRPr="007803AE">
              <w:rPr>
                <w:rFonts w:ascii="Museo Sans 300" w:hAnsi="Museo Sans 300"/>
                <w:sz w:val="22"/>
                <w:szCs w:val="22"/>
                <w:lang w:eastAsia="es-MX"/>
              </w:rPr>
              <w:t xml:space="preserve"> (1)</w:t>
            </w:r>
          </w:p>
        </w:tc>
        <w:tc>
          <w:tcPr>
            <w:tcW w:w="1276" w:type="dxa"/>
          </w:tcPr>
          <w:p w14:paraId="68687878"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0AE2777A"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7D868B15" w14:textId="77777777" w:rsidR="001100D7" w:rsidRDefault="001100D7" w:rsidP="00A818BA">
      <w:pPr>
        <w:spacing w:before="100" w:beforeAutospacing="1" w:after="100" w:afterAutospacing="1"/>
        <w:rPr>
          <w:rFonts w:ascii="Museo Sans 300" w:hAnsi="Museo Sans 300"/>
          <w:b/>
          <w:sz w:val="22"/>
          <w:szCs w:val="22"/>
        </w:rPr>
      </w:pPr>
    </w:p>
    <w:p w14:paraId="0FB7FEB6" w14:textId="77777777" w:rsidR="001100D7" w:rsidRDefault="001100D7" w:rsidP="00A818BA">
      <w:pPr>
        <w:spacing w:before="100" w:beforeAutospacing="1" w:after="100" w:afterAutospacing="1"/>
        <w:rPr>
          <w:rFonts w:ascii="Museo Sans 300" w:hAnsi="Museo Sans 300"/>
          <w:b/>
          <w:sz w:val="22"/>
          <w:szCs w:val="22"/>
        </w:rPr>
      </w:pPr>
    </w:p>
    <w:p w14:paraId="1613D961" w14:textId="456AEAEF" w:rsidR="00A818BA" w:rsidRPr="007803AE" w:rsidRDefault="00A818BA" w:rsidP="00A818BA">
      <w:pPr>
        <w:spacing w:before="100" w:beforeAutospacing="1" w:after="100" w:afterAutospacing="1"/>
        <w:rPr>
          <w:rFonts w:ascii="Museo Sans 300" w:hAnsi="Museo Sans 300"/>
          <w:b/>
          <w:sz w:val="22"/>
          <w:szCs w:val="22"/>
        </w:rPr>
      </w:pPr>
      <w:r w:rsidRPr="007803AE">
        <w:rPr>
          <w:rFonts w:ascii="Museo Sans 300" w:hAnsi="Museo Sans 300"/>
          <w:b/>
          <w:sz w:val="22"/>
          <w:szCs w:val="22"/>
        </w:rPr>
        <w:t>Enfermedades neurológicas:</w:t>
      </w:r>
      <w:r w:rsidR="007F3249" w:rsidRPr="007803AE">
        <w:rPr>
          <w:rFonts w:ascii="Museo Sans 300" w:hAnsi="Museo Sans 300"/>
          <w:b/>
          <w:sz w:val="22"/>
          <w:szCs w:val="22"/>
        </w:rPr>
        <w:t xml:space="preserve"> (1)</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70617CC8" w14:textId="77777777" w:rsidTr="00712B9B">
        <w:trPr>
          <w:trHeight w:val="250"/>
        </w:trPr>
        <w:tc>
          <w:tcPr>
            <w:tcW w:w="7054" w:type="dxa"/>
          </w:tcPr>
          <w:p w14:paraId="128711F1" w14:textId="3CFFCDB2" w:rsidR="00A818BA" w:rsidRPr="007803AE" w:rsidRDefault="00A818BA" w:rsidP="00712B9B">
            <w:pPr>
              <w:spacing w:before="100" w:beforeAutospacing="1" w:after="100" w:afterAutospacing="1"/>
              <w:jc w:val="both"/>
              <w:rPr>
                <w:rFonts w:ascii="Museo Sans 300" w:hAnsi="Museo Sans 300"/>
                <w:sz w:val="22"/>
                <w:szCs w:val="22"/>
              </w:rPr>
            </w:pPr>
            <w:r w:rsidRPr="007803AE">
              <w:rPr>
                <w:rFonts w:ascii="Museo Sans 300" w:hAnsi="Museo Sans 300"/>
                <w:sz w:val="22"/>
                <w:szCs w:val="22"/>
              </w:rPr>
              <w:t>Deterioro progresivo de la función física o cognitiva con una dependencia absoluta (Barthel 0 ptos).</w:t>
            </w:r>
            <w:r w:rsidR="007F3249" w:rsidRPr="007803AE">
              <w:rPr>
                <w:rFonts w:ascii="Museo Sans 300" w:hAnsi="Museo Sans 300"/>
                <w:sz w:val="22"/>
                <w:szCs w:val="22"/>
              </w:rPr>
              <w:t xml:space="preserve"> (1)</w:t>
            </w:r>
          </w:p>
        </w:tc>
        <w:tc>
          <w:tcPr>
            <w:tcW w:w="1276" w:type="dxa"/>
          </w:tcPr>
          <w:p w14:paraId="62C80AC3"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2F51CE3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r w:rsidR="00302F45" w:rsidRPr="007803AE" w14:paraId="75B7F4F7" w14:textId="77777777" w:rsidTr="00712B9B">
        <w:trPr>
          <w:trHeight w:val="279"/>
        </w:trPr>
        <w:tc>
          <w:tcPr>
            <w:tcW w:w="7054" w:type="dxa"/>
          </w:tcPr>
          <w:p w14:paraId="66FCEC35" w14:textId="0654C346" w:rsidR="00A818BA" w:rsidRPr="007803AE" w:rsidRDefault="00A818BA" w:rsidP="00712B9B">
            <w:pPr>
              <w:spacing w:before="100" w:beforeAutospacing="1" w:after="100" w:afterAutospacing="1"/>
              <w:jc w:val="both"/>
              <w:rPr>
                <w:rFonts w:ascii="Museo Sans 300" w:hAnsi="Museo Sans 300"/>
                <w:sz w:val="22"/>
                <w:szCs w:val="22"/>
              </w:rPr>
            </w:pPr>
            <w:r w:rsidRPr="007803AE">
              <w:rPr>
                <w:rFonts w:ascii="Museo Sans 300" w:hAnsi="Museo Sans 300"/>
                <w:sz w:val="22"/>
                <w:szCs w:val="22"/>
              </w:rPr>
              <w:t>Ulceras refractarias asociadas a la patología neurológica.</w:t>
            </w:r>
            <w:r w:rsidR="007F3249" w:rsidRPr="007803AE">
              <w:rPr>
                <w:rFonts w:ascii="Museo Sans 300" w:hAnsi="Museo Sans 300"/>
                <w:sz w:val="22"/>
                <w:szCs w:val="22"/>
              </w:rPr>
              <w:t xml:space="preserve"> (1)</w:t>
            </w:r>
          </w:p>
        </w:tc>
        <w:tc>
          <w:tcPr>
            <w:tcW w:w="1276" w:type="dxa"/>
          </w:tcPr>
          <w:p w14:paraId="0FFE884C"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32BF7353" w14:textId="77777777" w:rsidR="00A818BA" w:rsidRPr="007803AE" w:rsidRDefault="00A818BA" w:rsidP="00712B9B">
            <w:pPr>
              <w:rPr>
                <w:rFonts w:ascii="Museo Sans 300" w:hAnsi="Museo Sans 300" w:cs="Arial"/>
                <w:sz w:val="22"/>
                <w:szCs w:val="22"/>
              </w:rPr>
            </w:pPr>
            <w:r w:rsidRPr="007803AE">
              <w:rPr>
                <w:rFonts w:ascii="Museo Sans 300" w:hAnsi="Museo Sans 300" w:cs="Arial"/>
                <w:sz w:val="22"/>
                <w:szCs w:val="22"/>
              </w:rPr>
              <w:t>NO</w:t>
            </w:r>
          </w:p>
        </w:tc>
      </w:tr>
      <w:tr w:rsidR="00302F45" w:rsidRPr="007803AE" w14:paraId="0A35BC10" w14:textId="77777777" w:rsidTr="00712B9B">
        <w:trPr>
          <w:trHeight w:val="286"/>
        </w:trPr>
        <w:tc>
          <w:tcPr>
            <w:tcW w:w="7054" w:type="dxa"/>
          </w:tcPr>
          <w:p w14:paraId="2D3DA251" w14:textId="6F59A8C4" w:rsidR="00A818BA" w:rsidRPr="007803AE" w:rsidRDefault="00A818BA" w:rsidP="00712B9B">
            <w:pPr>
              <w:spacing w:before="100" w:beforeAutospacing="1" w:after="100" w:afterAutospacing="1"/>
              <w:rPr>
                <w:rFonts w:ascii="Museo Sans 300" w:hAnsi="Museo Sans 300"/>
                <w:sz w:val="22"/>
                <w:szCs w:val="22"/>
              </w:rPr>
            </w:pPr>
            <w:r w:rsidRPr="007803AE">
              <w:rPr>
                <w:rFonts w:ascii="Museo Sans 300" w:hAnsi="Museo Sans 300"/>
                <w:sz w:val="22"/>
                <w:szCs w:val="22"/>
              </w:rPr>
              <w:t>Disfagia absoluta con desnutrición severa.</w:t>
            </w:r>
            <w:r w:rsidR="007F3249" w:rsidRPr="007803AE">
              <w:rPr>
                <w:rFonts w:ascii="Museo Sans 300" w:hAnsi="Museo Sans 300"/>
                <w:sz w:val="22"/>
                <w:szCs w:val="22"/>
              </w:rPr>
              <w:t xml:space="preserve"> (1)</w:t>
            </w:r>
          </w:p>
        </w:tc>
        <w:tc>
          <w:tcPr>
            <w:tcW w:w="1276" w:type="dxa"/>
          </w:tcPr>
          <w:p w14:paraId="3088B732"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07E8D4BB"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4A7C7925" w14:textId="5DAC63A8" w:rsidR="00A818BA" w:rsidRPr="007803AE" w:rsidRDefault="00A818BA" w:rsidP="00A818BA">
      <w:pPr>
        <w:spacing w:before="100" w:beforeAutospacing="1" w:after="100" w:afterAutospacing="1"/>
        <w:rPr>
          <w:rFonts w:ascii="Museo Sans 300" w:hAnsi="Museo Sans 300"/>
          <w:b/>
          <w:sz w:val="22"/>
          <w:szCs w:val="22"/>
        </w:rPr>
      </w:pPr>
      <w:r w:rsidRPr="007803AE">
        <w:rPr>
          <w:rFonts w:ascii="Museo Sans 300" w:hAnsi="Museo Sans 300"/>
          <w:b/>
          <w:sz w:val="22"/>
          <w:szCs w:val="22"/>
        </w:rPr>
        <w:t xml:space="preserve">Enfermedad Oncológica: </w:t>
      </w:r>
      <w:r w:rsidR="007F3249" w:rsidRPr="007803AE">
        <w:rPr>
          <w:rFonts w:ascii="Museo Sans 300" w:hAnsi="Museo Sans 300"/>
          <w:b/>
          <w:sz w:val="22"/>
          <w:szCs w:val="22"/>
        </w:rPr>
        <w:t>(1)</w:t>
      </w:r>
      <w:r w:rsidRPr="007803AE">
        <w:rPr>
          <w:rFonts w:ascii="Museo Sans 300" w:hAnsi="Museo Sans 300"/>
          <w:b/>
          <w:sz w:val="22"/>
          <w:szCs w:val="22"/>
        </w:rPr>
        <w:t xml:space="preserve"> </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1276"/>
        <w:gridCol w:w="567"/>
      </w:tblGrid>
      <w:tr w:rsidR="00302F45" w:rsidRPr="007803AE" w14:paraId="1762B6E6" w14:textId="77777777" w:rsidTr="00712B9B">
        <w:trPr>
          <w:trHeight w:val="250"/>
        </w:trPr>
        <w:tc>
          <w:tcPr>
            <w:tcW w:w="7054" w:type="dxa"/>
          </w:tcPr>
          <w:p w14:paraId="24405749" w14:textId="1DCE990A" w:rsidR="00A818BA" w:rsidRPr="007803AE" w:rsidRDefault="00A818BA" w:rsidP="00712B9B">
            <w:pPr>
              <w:rPr>
                <w:rFonts w:ascii="Museo Sans 300" w:hAnsi="Museo Sans 300"/>
                <w:sz w:val="22"/>
                <w:szCs w:val="22"/>
              </w:rPr>
            </w:pPr>
            <w:r w:rsidRPr="007803AE">
              <w:rPr>
                <w:rFonts w:ascii="Museo Sans 300" w:hAnsi="Museo Sans 300"/>
                <w:sz w:val="22"/>
                <w:szCs w:val="22"/>
              </w:rPr>
              <w:t>Índice de Karnos</w:t>
            </w:r>
            <w:r w:rsidRPr="007803AE">
              <w:rPr>
                <w:rFonts w:ascii="Museo Sans 300" w:hAnsi="Museo Sans 300"/>
                <w:sz w:val="22"/>
                <w:szCs w:val="22"/>
                <w:lang w:val="es-419"/>
              </w:rPr>
              <w:t>f</w:t>
            </w:r>
            <w:r w:rsidRPr="007803AE">
              <w:rPr>
                <w:rFonts w:ascii="Museo Sans 300" w:hAnsi="Museo Sans 300"/>
                <w:sz w:val="22"/>
                <w:szCs w:val="22"/>
              </w:rPr>
              <w:t>ky: igual o menor a 20%</w:t>
            </w:r>
            <w:r w:rsidR="00E2548B" w:rsidRPr="007803AE">
              <w:rPr>
                <w:rFonts w:ascii="Museo Sans 300" w:hAnsi="Museo Sans 300"/>
                <w:sz w:val="22"/>
                <w:szCs w:val="22"/>
              </w:rPr>
              <w:t>.</w:t>
            </w:r>
            <w:r w:rsidR="007F3249" w:rsidRPr="007803AE">
              <w:rPr>
                <w:rFonts w:ascii="Museo Sans 300" w:hAnsi="Museo Sans 300"/>
                <w:sz w:val="22"/>
                <w:szCs w:val="22"/>
              </w:rPr>
              <w:t xml:space="preserve"> (1)</w:t>
            </w:r>
          </w:p>
        </w:tc>
        <w:tc>
          <w:tcPr>
            <w:tcW w:w="1276" w:type="dxa"/>
          </w:tcPr>
          <w:p w14:paraId="53615300"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SI</w:t>
            </w:r>
          </w:p>
        </w:tc>
        <w:tc>
          <w:tcPr>
            <w:tcW w:w="567" w:type="dxa"/>
          </w:tcPr>
          <w:p w14:paraId="57BA0BC7" w14:textId="77777777" w:rsidR="00A818BA" w:rsidRPr="007803AE" w:rsidRDefault="00A818BA" w:rsidP="00712B9B">
            <w:pPr>
              <w:jc w:val="center"/>
              <w:rPr>
                <w:rFonts w:ascii="Museo Sans 300" w:hAnsi="Museo Sans 300" w:cs="Arial"/>
                <w:sz w:val="22"/>
                <w:szCs w:val="22"/>
              </w:rPr>
            </w:pPr>
            <w:r w:rsidRPr="007803AE">
              <w:rPr>
                <w:rFonts w:ascii="Museo Sans 300" w:hAnsi="Museo Sans 300" w:cs="Arial"/>
                <w:sz w:val="22"/>
                <w:szCs w:val="22"/>
              </w:rPr>
              <w:t>NO</w:t>
            </w:r>
          </w:p>
        </w:tc>
      </w:tr>
    </w:tbl>
    <w:p w14:paraId="2893167D" w14:textId="77777777" w:rsidR="0057740A" w:rsidRPr="007803AE" w:rsidRDefault="0057740A" w:rsidP="0057740A">
      <w:pPr>
        <w:pStyle w:val="Default"/>
        <w:jc w:val="both"/>
        <w:rPr>
          <w:rFonts w:ascii="Museo Sans 300" w:hAnsi="Museo Sans 300"/>
          <w:b/>
          <w:color w:val="auto"/>
          <w:sz w:val="22"/>
          <w:szCs w:val="22"/>
        </w:rPr>
      </w:pPr>
    </w:p>
    <w:p w14:paraId="2624F3B8" w14:textId="77777777" w:rsidR="005D0E20" w:rsidRPr="007803AE" w:rsidRDefault="005D0E20" w:rsidP="005D0E20">
      <w:pPr>
        <w:pStyle w:val="Default"/>
        <w:numPr>
          <w:ilvl w:val="0"/>
          <w:numId w:val="11"/>
        </w:numPr>
        <w:ind w:left="425" w:hanging="425"/>
        <w:jc w:val="both"/>
        <w:rPr>
          <w:rFonts w:ascii="Museo Sans 300" w:hAnsi="Museo Sans 300"/>
          <w:b/>
          <w:color w:val="auto"/>
          <w:sz w:val="22"/>
          <w:szCs w:val="22"/>
        </w:rPr>
      </w:pPr>
      <w:r w:rsidRPr="007803AE">
        <w:rPr>
          <w:rFonts w:ascii="Museo Sans 300" w:hAnsi="Museo Sans 300"/>
          <w:b/>
          <w:color w:val="auto"/>
          <w:sz w:val="22"/>
          <w:szCs w:val="22"/>
        </w:rPr>
        <w:t>Informe Médico de Determinación de Enfermedad Grave.</w:t>
      </w:r>
    </w:p>
    <w:p w14:paraId="2624F3B9" w14:textId="77777777" w:rsidR="005D0E20" w:rsidRPr="007803AE" w:rsidRDefault="005D0E20" w:rsidP="005D0E20">
      <w:pPr>
        <w:pStyle w:val="Default"/>
        <w:jc w:val="both"/>
        <w:rPr>
          <w:rFonts w:ascii="Museo Sans 300" w:hAnsi="Museo Sans 300"/>
          <w:color w:val="auto"/>
          <w:sz w:val="22"/>
          <w:szCs w:val="22"/>
        </w:rPr>
      </w:pPr>
    </w:p>
    <w:p w14:paraId="2624F3BA" w14:textId="1E766E94" w:rsidR="005D0E20" w:rsidRPr="007803AE" w:rsidRDefault="006939BF" w:rsidP="005D0E20">
      <w:pPr>
        <w:pStyle w:val="Default"/>
        <w:jc w:val="both"/>
        <w:rPr>
          <w:rFonts w:ascii="Museo Sans 300" w:hAnsi="Museo Sans 300"/>
          <w:color w:val="auto"/>
          <w:sz w:val="22"/>
          <w:szCs w:val="22"/>
        </w:rPr>
      </w:pPr>
      <w:r w:rsidRPr="007803AE">
        <w:rPr>
          <w:rFonts w:ascii="Museo Sans 300" w:hAnsi="Museo Sans 300"/>
          <w:color w:val="auto"/>
          <w:sz w:val="22"/>
          <w:szCs w:val="22"/>
        </w:rPr>
        <w:t>Las características de este informe difieren del informe médico convencional en cuanto a que el Informe Médico de enfermedad grave orienta su propósito según lo establecido en las Normas Generales de Invalidez y Enfermedades Graves. Esto es, hacer uso de la terminología de estas normas, usar sus categorías propias y demostrar desde cada especialidad de la medicina la relación causal (causa-efecto) entre el Impedimento Configurado y el pronóstico de sobrevida</w:t>
      </w:r>
      <w:r w:rsidR="005D0E20" w:rsidRPr="007803AE">
        <w:rPr>
          <w:rFonts w:ascii="Museo Sans 300" w:hAnsi="Museo Sans 300"/>
          <w:color w:val="auto"/>
          <w:sz w:val="22"/>
          <w:szCs w:val="22"/>
        </w:rPr>
        <w:t>.</w:t>
      </w:r>
    </w:p>
    <w:p w14:paraId="2624F3BB" w14:textId="77777777" w:rsidR="005D0E20" w:rsidRPr="007803AE" w:rsidRDefault="005D0E20" w:rsidP="005D0E20">
      <w:pPr>
        <w:pStyle w:val="Default"/>
        <w:jc w:val="both"/>
        <w:rPr>
          <w:rFonts w:ascii="Museo Sans 300" w:hAnsi="Museo Sans 300"/>
          <w:color w:val="auto"/>
          <w:sz w:val="22"/>
          <w:szCs w:val="22"/>
        </w:rPr>
      </w:pPr>
    </w:p>
    <w:p w14:paraId="1491B90B" w14:textId="77777777" w:rsidR="006939BF" w:rsidRPr="007803AE" w:rsidRDefault="006939BF" w:rsidP="0093165D">
      <w:pPr>
        <w:pStyle w:val="Default"/>
        <w:spacing w:after="120"/>
        <w:jc w:val="both"/>
        <w:rPr>
          <w:rFonts w:ascii="Museo Sans 300" w:hAnsi="Museo Sans 300"/>
          <w:color w:val="auto"/>
          <w:sz w:val="22"/>
          <w:szCs w:val="22"/>
        </w:rPr>
      </w:pPr>
      <w:r w:rsidRPr="007803AE">
        <w:rPr>
          <w:rFonts w:ascii="Museo Sans 300" w:hAnsi="Museo Sans 300"/>
          <w:color w:val="auto"/>
          <w:sz w:val="22"/>
          <w:szCs w:val="22"/>
        </w:rPr>
        <w:t>El Informe de determinación de enfermedad grave deberá elaborarlo un médico integrante de la Comisión, con la información proporcionada por un médico especialista interconsultor de la misma o profesionales afines al caso en evaluación, de acuerdo a los siguientes contenidos:</w:t>
      </w:r>
    </w:p>
    <w:p w14:paraId="2624F3BD" w14:textId="35749FC8" w:rsidR="005D0E20" w:rsidRPr="007803AE" w:rsidRDefault="005D0E20" w:rsidP="00FD7D6A">
      <w:pPr>
        <w:pStyle w:val="Default"/>
        <w:numPr>
          <w:ilvl w:val="0"/>
          <w:numId w:val="219"/>
        </w:numPr>
        <w:spacing w:before="120" w:after="120"/>
        <w:rPr>
          <w:rFonts w:ascii="Museo Sans 300" w:hAnsi="Museo Sans 300"/>
          <w:b/>
          <w:color w:val="auto"/>
          <w:sz w:val="22"/>
          <w:szCs w:val="22"/>
        </w:rPr>
      </w:pPr>
      <w:r w:rsidRPr="007803AE">
        <w:rPr>
          <w:rFonts w:ascii="Museo Sans 300" w:hAnsi="Museo Sans 300"/>
          <w:b/>
          <w:color w:val="auto"/>
          <w:sz w:val="22"/>
          <w:szCs w:val="22"/>
        </w:rPr>
        <w:t>Aspectos Formales:</w:t>
      </w:r>
    </w:p>
    <w:p w14:paraId="2624F3BE" w14:textId="40F10C32"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El Informe se hará por medios tipográficos, dentr</w:t>
      </w:r>
      <w:r w:rsidR="00EC6444" w:rsidRPr="007803AE">
        <w:rPr>
          <w:rFonts w:ascii="Museo Sans 300" w:hAnsi="Museo Sans 300"/>
          <w:color w:val="auto"/>
          <w:sz w:val="22"/>
          <w:szCs w:val="22"/>
        </w:rPr>
        <w:t>o de los plazos establecidos en</w:t>
      </w:r>
      <w:r w:rsidRPr="007803AE">
        <w:rPr>
          <w:rFonts w:ascii="Museo Sans 300" w:hAnsi="Museo Sans 300"/>
          <w:color w:val="auto"/>
          <w:sz w:val="22"/>
          <w:szCs w:val="22"/>
        </w:rPr>
        <w:t xml:space="preserve"> </w:t>
      </w:r>
      <w:r w:rsidR="00520E07" w:rsidRPr="007803AE">
        <w:rPr>
          <w:rFonts w:ascii="Museo Sans 300" w:hAnsi="Museo Sans 300"/>
          <w:color w:val="auto"/>
          <w:sz w:val="22"/>
          <w:szCs w:val="22"/>
        </w:rPr>
        <w:t>las presentes Normas</w:t>
      </w:r>
      <w:r w:rsidRPr="007803AE">
        <w:rPr>
          <w:rFonts w:ascii="Museo Sans 300" w:hAnsi="Museo Sans 300"/>
          <w:color w:val="auto"/>
          <w:sz w:val="22"/>
          <w:szCs w:val="22"/>
        </w:rPr>
        <w:t xml:space="preserve"> o expresamente consignados en la orden de interconsulta.</w:t>
      </w:r>
    </w:p>
    <w:p w14:paraId="2624F3BF" w14:textId="18B0803A"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Se deberá</w:t>
      </w:r>
      <w:r w:rsidR="00EC6444" w:rsidRPr="007803AE">
        <w:rPr>
          <w:rFonts w:ascii="Museo Sans 300" w:hAnsi="Museo Sans 300"/>
          <w:color w:val="auto"/>
          <w:sz w:val="22"/>
          <w:szCs w:val="22"/>
        </w:rPr>
        <w:t xml:space="preserve"> anexar reporte de exámenes de laboratorio o de g</w:t>
      </w:r>
      <w:r w:rsidRPr="007803AE">
        <w:rPr>
          <w:rFonts w:ascii="Museo Sans 300" w:hAnsi="Museo Sans 300"/>
          <w:color w:val="auto"/>
          <w:sz w:val="22"/>
          <w:szCs w:val="22"/>
        </w:rPr>
        <w:t>abinete que fundamenten el informe.</w:t>
      </w:r>
    </w:p>
    <w:p w14:paraId="387C4418" w14:textId="5DE5E4AD" w:rsidR="00702E5E" w:rsidRPr="007803AE" w:rsidRDefault="005D0E20" w:rsidP="005879B5">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A los Interconsultores les queda expresamente prohibido anticipar resultados o emitir opiniones al afiliado sobre la evaluación requerida.</w:t>
      </w:r>
    </w:p>
    <w:p w14:paraId="2624F3C1" w14:textId="77777777" w:rsidR="005D0E20" w:rsidRPr="007803AE" w:rsidRDefault="005D0E20" w:rsidP="00FD7D6A">
      <w:pPr>
        <w:pStyle w:val="Default"/>
        <w:numPr>
          <w:ilvl w:val="0"/>
          <w:numId w:val="220"/>
        </w:numPr>
        <w:spacing w:before="120" w:after="120"/>
        <w:rPr>
          <w:rFonts w:ascii="Museo Sans 300" w:hAnsi="Museo Sans 300"/>
          <w:b/>
          <w:color w:val="auto"/>
          <w:sz w:val="22"/>
          <w:szCs w:val="22"/>
        </w:rPr>
      </w:pPr>
      <w:r w:rsidRPr="007803AE">
        <w:rPr>
          <w:rFonts w:ascii="Museo Sans 300" w:hAnsi="Museo Sans 300"/>
          <w:b/>
          <w:color w:val="auto"/>
          <w:sz w:val="22"/>
          <w:szCs w:val="22"/>
        </w:rPr>
        <w:t>Aspectos Técnicos:</w:t>
      </w:r>
    </w:p>
    <w:p w14:paraId="6A68AA84" w14:textId="3885A072" w:rsidR="00330594" w:rsidRPr="007803AE" w:rsidRDefault="00330594" w:rsidP="00330594">
      <w:pPr>
        <w:pStyle w:val="Default"/>
        <w:spacing w:before="120" w:after="120"/>
        <w:ind w:left="720"/>
        <w:rPr>
          <w:rFonts w:ascii="Museo Sans 300" w:hAnsi="Museo Sans 300"/>
          <w:color w:val="auto"/>
          <w:sz w:val="22"/>
          <w:szCs w:val="22"/>
        </w:rPr>
      </w:pPr>
      <w:r w:rsidRPr="007803AE">
        <w:rPr>
          <w:rFonts w:ascii="Museo Sans 300" w:hAnsi="Museo Sans 300"/>
          <w:color w:val="auto"/>
          <w:sz w:val="22"/>
          <w:szCs w:val="22"/>
        </w:rPr>
        <w:t>Historial médico en que se informe de la condición bajo la cual se encuentra el impedimento considerado como Enfermedad Grave, que incluya:</w:t>
      </w:r>
    </w:p>
    <w:p w14:paraId="2624F3C2" w14:textId="40977B62" w:rsidR="005D0E20" w:rsidRPr="007803AE" w:rsidRDefault="00211F7F"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Presente enfermedad</w:t>
      </w:r>
      <w:r w:rsidR="005D0E20" w:rsidRPr="007803AE">
        <w:rPr>
          <w:rFonts w:ascii="Museo Sans 300" w:hAnsi="Museo Sans 300"/>
          <w:color w:val="auto"/>
          <w:sz w:val="22"/>
          <w:szCs w:val="22"/>
        </w:rPr>
        <w:t>.</w:t>
      </w:r>
    </w:p>
    <w:p w14:paraId="2624F3C3" w14:textId="77777777"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Tiempo de evolución de la enfermedad.</w:t>
      </w:r>
    </w:p>
    <w:p w14:paraId="2624F3C4" w14:textId="77777777"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Tratamientos médicos o quirúrgicos efectuados.</w:t>
      </w:r>
    </w:p>
    <w:p w14:paraId="1A78CF3B" w14:textId="2B0237B2" w:rsidR="00211F7F" w:rsidRPr="007803AE" w:rsidRDefault="00211F7F" w:rsidP="00211F7F">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Examen físico general o por sistemas.</w:t>
      </w:r>
    </w:p>
    <w:p w14:paraId="0D4322E3" w14:textId="77777777" w:rsidR="00F214FC" w:rsidRPr="007803AE" w:rsidRDefault="00211F7F" w:rsidP="00F214FC">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Reporte de exámenes de laboratorio o de g</w:t>
      </w:r>
      <w:r w:rsidR="005D0E20" w:rsidRPr="007803AE">
        <w:rPr>
          <w:rFonts w:ascii="Museo Sans 300" w:hAnsi="Museo Sans 300"/>
          <w:color w:val="auto"/>
          <w:sz w:val="22"/>
          <w:szCs w:val="22"/>
        </w:rPr>
        <w:t xml:space="preserve">abinete </w:t>
      </w:r>
      <w:r w:rsidRPr="007803AE">
        <w:rPr>
          <w:rFonts w:ascii="Museo Sans 300" w:hAnsi="Museo Sans 300"/>
          <w:color w:val="auto"/>
          <w:sz w:val="22"/>
          <w:szCs w:val="22"/>
        </w:rPr>
        <w:t xml:space="preserve">pertinentes </w:t>
      </w:r>
      <w:r w:rsidR="005D0E20" w:rsidRPr="007803AE">
        <w:rPr>
          <w:rFonts w:ascii="Museo Sans 300" w:hAnsi="Museo Sans 300"/>
          <w:color w:val="auto"/>
          <w:sz w:val="22"/>
          <w:szCs w:val="22"/>
        </w:rPr>
        <w:t>que respaldan la condición de la enfermedad grave.</w:t>
      </w:r>
    </w:p>
    <w:p w14:paraId="34661221" w14:textId="43558336" w:rsidR="00F214FC" w:rsidRPr="007803AE" w:rsidRDefault="00F214FC" w:rsidP="00F214FC">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Pronóstico y probabilidad de sobrevivencia menor del 50% a un año plazo, en base a los criterios establecidos en las presentes Normas.</w:t>
      </w:r>
    </w:p>
    <w:p w14:paraId="2624F3C9" w14:textId="77777777" w:rsidR="005D0E20" w:rsidRPr="007803AE" w:rsidRDefault="005D0E20" w:rsidP="000B52C0">
      <w:pPr>
        <w:pStyle w:val="Default"/>
        <w:numPr>
          <w:ilvl w:val="0"/>
          <w:numId w:val="130"/>
        </w:numPr>
        <w:ind w:left="1276" w:hanging="425"/>
        <w:jc w:val="both"/>
        <w:rPr>
          <w:rFonts w:ascii="Museo Sans 300" w:hAnsi="Museo Sans 300"/>
          <w:color w:val="auto"/>
          <w:sz w:val="22"/>
          <w:szCs w:val="22"/>
        </w:rPr>
      </w:pPr>
      <w:r w:rsidRPr="007803AE">
        <w:rPr>
          <w:rFonts w:ascii="Museo Sans 300" w:hAnsi="Museo Sans 300"/>
          <w:color w:val="auto"/>
          <w:sz w:val="22"/>
          <w:szCs w:val="22"/>
        </w:rPr>
        <w:t>Comentario y conclusiones del médico integrante o Interconsultores que sean relevantes para la determinación de la enfermedad grave.</w:t>
      </w:r>
    </w:p>
    <w:p w14:paraId="518780CD" w14:textId="77777777" w:rsidR="00104A9C" w:rsidRPr="007803AE" w:rsidRDefault="00104A9C" w:rsidP="00466959">
      <w:pPr>
        <w:rPr>
          <w:rFonts w:ascii="Museo Sans 300" w:hAnsi="Museo Sans 300" w:cs="Arial"/>
          <w:sz w:val="22"/>
          <w:szCs w:val="22"/>
        </w:rPr>
      </w:pPr>
    </w:p>
    <w:p w14:paraId="575CED84" w14:textId="7AB17957" w:rsidR="004C78CE" w:rsidRPr="007803AE" w:rsidRDefault="004C78CE" w:rsidP="00FD7D6A">
      <w:pPr>
        <w:pStyle w:val="Prrafodelista"/>
        <w:numPr>
          <w:ilvl w:val="0"/>
          <w:numId w:val="232"/>
        </w:numPr>
        <w:jc w:val="both"/>
        <w:rPr>
          <w:rFonts w:ascii="Museo Sans 300" w:hAnsi="Museo Sans 300"/>
          <w:b/>
          <w:sz w:val="22"/>
          <w:szCs w:val="22"/>
        </w:rPr>
      </w:pPr>
      <w:r w:rsidRPr="007803AE">
        <w:rPr>
          <w:rFonts w:ascii="Museo Sans 300" w:hAnsi="Museo Sans 300"/>
          <w:b/>
          <w:sz w:val="22"/>
          <w:szCs w:val="22"/>
        </w:rPr>
        <w:t xml:space="preserve">Informe Médico de Determinación de Grave Enfermedad Terminal </w:t>
      </w:r>
      <w:r w:rsidR="00D220F1" w:rsidRPr="007803AE">
        <w:rPr>
          <w:rFonts w:ascii="Museo Sans 300" w:hAnsi="Museo Sans 300"/>
          <w:b/>
          <w:sz w:val="22"/>
          <w:szCs w:val="22"/>
        </w:rPr>
        <w:t>(1)</w:t>
      </w:r>
    </w:p>
    <w:p w14:paraId="2310B58D" w14:textId="68025FD1" w:rsidR="004C78CE" w:rsidRPr="007803AE" w:rsidRDefault="004C78CE" w:rsidP="00D220F1">
      <w:pPr>
        <w:jc w:val="both"/>
        <w:rPr>
          <w:rFonts w:ascii="Museo Sans 300" w:hAnsi="Museo Sans 300"/>
          <w:sz w:val="22"/>
          <w:szCs w:val="22"/>
        </w:rPr>
      </w:pPr>
      <w:r w:rsidRPr="007803AE">
        <w:rPr>
          <w:rFonts w:ascii="Museo Sans 300" w:hAnsi="Museo Sans 300"/>
          <w:sz w:val="22"/>
          <w:szCs w:val="22"/>
        </w:rPr>
        <w:t>Las características de este informe difieren del informe médico convencional en cuanto a que el Informe Médico de grave enfermedad terminal orienta su propósito según lo establecido en las Normas Generales de Invalidez y Enfermedades Graves. Esto es, hacer uso de la terminología de estas normas, usar sus categorías propias y demostrar desde cada especialidad de la medicina la relación causal (causa-efecto) entre el Impedimento Configurado y el pronóstico de sobrevida.</w:t>
      </w:r>
      <w:r w:rsidR="00D220F1" w:rsidRPr="007803AE">
        <w:rPr>
          <w:rFonts w:ascii="Museo Sans 300" w:hAnsi="Museo Sans 300"/>
          <w:sz w:val="22"/>
          <w:szCs w:val="22"/>
        </w:rPr>
        <w:t xml:space="preserve"> (1)</w:t>
      </w:r>
    </w:p>
    <w:p w14:paraId="53119878" w14:textId="270CBA8F" w:rsidR="004C78CE" w:rsidRPr="007803AE" w:rsidRDefault="004C78CE" w:rsidP="00D220F1">
      <w:pPr>
        <w:jc w:val="both"/>
        <w:rPr>
          <w:rFonts w:ascii="Museo Sans 300" w:hAnsi="Museo Sans 300"/>
          <w:sz w:val="22"/>
          <w:szCs w:val="22"/>
        </w:rPr>
      </w:pPr>
      <w:r w:rsidRPr="007803AE">
        <w:rPr>
          <w:rFonts w:ascii="Museo Sans 300" w:hAnsi="Museo Sans 300"/>
          <w:sz w:val="22"/>
          <w:szCs w:val="22"/>
        </w:rPr>
        <w:t xml:space="preserve">El Informe de determinación de grave enfermedad terminal deberá elaborarlo un médico integrante de la Comisión, con la información proporcionada por un médico particular, de institución de salud pública o del Instituto Salvadoreño del Seguro Social que sea de la especialidad relacionada con el </w:t>
      </w:r>
      <w:r w:rsidR="00EE4EA1" w:rsidRPr="007803AE">
        <w:rPr>
          <w:rFonts w:ascii="Museo Sans 300" w:hAnsi="Museo Sans 300"/>
          <w:sz w:val="22"/>
          <w:szCs w:val="22"/>
        </w:rPr>
        <w:t>diagnóstico</w:t>
      </w:r>
      <w:r w:rsidRPr="007803AE">
        <w:rPr>
          <w:rFonts w:ascii="Museo Sans 300" w:hAnsi="Museo Sans 300"/>
          <w:sz w:val="22"/>
          <w:szCs w:val="22"/>
        </w:rPr>
        <w:t xml:space="preserve"> o por un médico especialista interconsultor de la Comisión, de acuerdo a los siguientes contenidos:</w:t>
      </w:r>
      <w:r w:rsidR="00D220F1" w:rsidRPr="007803AE">
        <w:rPr>
          <w:rFonts w:ascii="Museo Sans 300" w:hAnsi="Museo Sans 300"/>
          <w:sz w:val="22"/>
          <w:szCs w:val="22"/>
        </w:rPr>
        <w:t xml:space="preserve"> (1)</w:t>
      </w:r>
    </w:p>
    <w:p w14:paraId="651320EA" w14:textId="59419B61" w:rsidR="004C78CE" w:rsidRPr="007803AE" w:rsidRDefault="004C78CE" w:rsidP="005A56CB">
      <w:pPr>
        <w:spacing w:after="120"/>
        <w:jc w:val="both"/>
        <w:rPr>
          <w:rFonts w:ascii="Museo Sans 300" w:hAnsi="Museo Sans 300"/>
          <w:sz w:val="22"/>
          <w:szCs w:val="22"/>
        </w:rPr>
      </w:pPr>
      <w:r w:rsidRPr="007803AE">
        <w:rPr>
          <w:rFonts w:ascii="Museo Sans 300" w:hAnsi="Museo Sans 300"/>
          <w:b/>
          <w:sz w:val="22"/>
          <w:szCs w:val="22"/>
        </w:rPr>
        <w:t>a.</w:t>
      </w:r>
      <w:r w:rsidRPr="007803AE">
        <w:rPr>
          <w:rFonts w:ascii="Museo Sans 300" w:hAnsi="Museo Sans 300"/>
          <w:sz w:val="22"/>
          <w:szCs w:val="22"/>
        </w:rPr>
        <w:tab/>
      </w:r>
      <w:r w:rsidRPr="007803AE">
        <w:rPr>
          <w:rFonts w:ascii="Museo Sans 300" w:hAnsi="Museo Sans 300"/>
          <w:b/>
          <w:sz w:val="22"/>
          <w:szCs w:val="22"/>
        </w:rPr>
        <w:t>Aspectos Formales:</w:t>
      </w:r>
      <w:r w:rsidR="00D220F1" w:rsidRPr="007803AE">
        <w:rPr>
          <w:rFonts w:ascii="Museo Sans 300" w:hAnsi="Museo Sans 300"/>
          <w:b/>
          <w:sz w:val="22"/>
          <w:szCs w:val="22"/>
        </w:rPr>
        <w:t xml:space="preserve"> (1)</w:t>
      </w:r>
    </w:p>
    <w:p w14:paraId="29E28B5F" w14:textId="3E0E6E09" w:rsidR="004C78CE" w:rsidRPr="007803AE" w:rsidRDefault="004C78CE" w:rsidP="00FD7D6A">
      <w:pPr>
        <w:pStyle w:val="Prrafodelista"/>
        <w:numPr>
          <w:ilvl w:val="0"/>
          <w:numId w:val="230"/>
        </w:numPr>
        <w:spacing w:after="160" w:line="259" w:lineRule="auto"/>
        <w:contextualSpacing/>
        <w:jc w:val="both"/>
        <w:rPr>
          <w:rFonts w:ascii="Museo Sans 300" w:hAnsi="Museo Sans 300"/>
          <w:sz w:val="22"/>
          <w:szCs w:val="22"/>
        </w:rPr>
      </w:pPr>
      <w:r w:rsidRPr="007803AE">
        <w:rPr>
          <w:rFonts w:ascii="Museo Sans 300" w:hAnsi="Museo Sans 300"/>
          <w:sz w:val="22"/>
          <w:szCs w:val="22"/>
        </w:rPr>
        <w:t>El Informe se hará por medios tipográficos, dentro de los plazos establecidos en las presentes Normas o expresamente consignados en la orden de interconsulta.</w:t>
      </w:r>
      <w:r w:rsidR="00D220F1" w:rsidRPr="007803AE">
        <w:rPr>
          <w:rFonts w:ascii="Museo Sans 300" w:hAnsi="Museo Sans 300"/>
          <w:sz w:val="22"/>
          <w:szCs w:val="22"/>
        </w:rPr>
        <w:t xml:space="preserve"> (1)</w:t>
      </w:r>
    </w:p>
    <w:p w14:paraId="73099799" w14:textId="7E4D1DB8" w:rsidR="004C78CE" w:rsidRPr="007803AE" w:rsidRDefault="004C78CE" w:rsidP="00FD7D6A">
      <w:pPr>
        <w:pStyle w:val="Prrafodelista"/>
        <w:numPr>
          <w:ilvl w:val="0"/>
          <w:numId w:val="230"/>
        </w:numPr>
        <w:spacing w:after="160" w:line="259" w:lineRule="auto"/>
        <w:contextualSpacing/>
        <w:jc w:val="both"/>
        <w:rPr>
          <w:rFonts w:ascii="Museo Sans 300" w:hAnsi="Museo Sans 300"/>
          <w:sz w:val="22"/>
          <w:szCs w:val="22"/>
        </w:rPr>
      </w:pPr>
      <w:r w:rsidRPr="007803AE">
        <w:rPr>
          <w:rFonts w:ascii="Museo Sans 300" w:hAnsi="Museo Sans 300"/>
          <w:sz w:val="22"/>
          <w:szCs w:val="22"/>
        </w:rPr>
        <w:t>Se deberá anexar reporte de exámenes de laboratorio o de gabinete que fundamenten el informe.</w:t>
      </w:r>
      <w:r w:rsidR="00D220F1" w:rsidRPr="007803AE">
        <w:rPr>
          <w:rFonts w:ascii="Museo Sans 300" w:hAnsi="Museo Sans 300"/>
          <w:sz w:val="22"/>
          <w:szCs w:val="22"/>
        </w:rPr>
        <w:t xml:space="preserve"> (1)</w:t>
      </w:r>
    </w:p>
    <w:p w14:paraId="5209AB7D" w14:textId="3922DAA9" w:rsidR="004C78CE" w:rsidRPr="007803AE" w:rsidRDefault="004C78CE" w:rsidP="00FD7D6A">
      <w:pPr>
        <w:pStyle w:val="Prrafodelista"/>
        <w:numPr>
          <w:ilvl w:val="0"/>
          <w:numId w:val="230"/>
        </w:numPr>
        <w:spacing w:after="160" w:line="259" w:lineRule="auto"/>
        <w:contextualSpacing/>
        <w:jc w:val="both"/>
        <w:rPr>
          <w:rFonts w:ascii="Museo Sans 300" w:hAnsi="Museo Sans 300"/>
          <w:sz w:val="22"/>
          <w:szCs w:val="22"/>
        </w:rPr>
      </w:pPr>
      <w:r w:rsidRPr="007803AE">
        <w:rPr>
          <w:rFonts w:ascii="Museo Sans 300" w:hAnsi="Museo Sans 300"/>
          <w:sz w:val="22"/>
          <w:szCs w:val="22"/>
        </w:rPr>
        <w:t>A los Interconsultores les queda expresamente prohibido anticipar resultados o emitir opiniones al afiliado sobre la evaluación requerida.</w:t>
      </w:r>
      <w:r w:rsidR="00D220F1" w:rsidRPr="007803AE">
        <w:rPr>
          <w:rFonts w:ascii="Museo Sans 300" w:hAnsi="Museo Sans 300"/>
          <w:sz w:val="22"/>
          <w:szCs w:val="22"/>
        </w:rPr>
        <w:t xml:space="preserve"> (1)</w:t>
      </w:r>
    </w:p>
    <w:p w14:paraId="5804AB42" w14:textId="092B5C3D" w:rsidR="004C78CE" w:rsidRPr="007803AE" w:rsidRDefault="004C78CE" w:rsidP="00D220F1">
      <w:pPr>
        <w:jc w:val="both"/>
        <w:rPr>
          <w:rFonts w:ascii="Museo Sans 300" w:hAnsi="Museo Sans 300"/>
          <w:b/>
          <w:sz w:val="22"/>
          <w:szCs w:val="22"/>
        </w:rPr>
      </w:pPr>
      <w:r w:rsidRPr="007803AE">
        <w:rPr>
          <w:rFonts w:ascii="Museo Sans 300" w:hAnsi="Museo Sans 300"/>
          <w:b/>
          <w:sz w:val="22"/>
          <w:szCs w:val="22"/>
        </w:rPr>
        <w:t>b.</w:t>
      </w:r>
      <w:r w:rsidRPr="007803AE">
        <w:rPr>
          <w:rFonts w:ascii="Museo Sans 300" w:hAnsi="Museo Sans 300"/>
          <w:b/>
          <w:sz w:val="22"/>
          <w:szCs w:val="22"/>
        </w:rPr>
        <w:tab/>
        <w:t>Aspectos Técnicos:</w:t>
      </w:r>
      <w:r w:rsidR="00D220F1" w:rsidRPr="007803AE">
        <w:rPr>
          <w:rFonts w:ascii="Museo Sans 300" w:hAnsi="Museo Sans 300"/>
          <w:b/>
          <w:sz w:val="22"/>
          <w:szCs w:val="22"/>
        </w:rPr>
        <w:t xml:space="preserve"> (1)</w:t>
      </w:r>
    </w:p>
    <w:p w14:paraId="462ADC71" w14:textId="4A1211E8" w:rsidR="004C78CE" w:rsidRPr="007803AE" w:rsidRDefault="004C78CE" w:rsidP="008E4ADE">
      <w:pPr>
        <w:spacing w:after="120"/>
        <w:jc w:val="both"/>
        <w:rPr>
          <w:rFonts w:ascii="Museo Sans 300" w:hAnsi="Museo Sans 300"/>
          <w:sz w:val="22"/>
          <w:szCs w:val="22"/>
        </w:rPr>
      </w:pPr>
      <w:r w:rsidRPr="007803AE">
        <w:rPr>
          <w:rFonts w:ascii="Museo Sans 300" w:hAnsi="Museo Sans 300"/>
          <w:sz w:val="22"/>
          <w:szCs w:val="22"/>
        </w:rPr>
        <w:t>Historial médico en que se informe de la condición bajo la cual se encuentra el impedimento considerado como Grave Enfermedad T</w:t>
      </w:r>
      <w:r w:rsidR="004B5184" w:rsidRPr="007803AE">
        <w:rPr>
          <w:rFonts w:ascii="Museo Sans 300" w:hAnsi="Museo Sans 300"/>
          <w:sz w:val="22"/>
          <w:szCs w:val="22"/>
        </w:rPr>
        <w:t>e</w:t>
      </w:r>
      <w:r w:rsidRPr="007803AE">
        <w:rPr>
          <w:rFonts w:ascii="Museo Sans 300" w:hAnsi="Museo Sans 300"/>
          <w:sz w:val="22"/>
          <w:szCs w:val="22"/>
        </w:rPr>
        <w:t>rminal, que incluya:</w:t>
      </w:r>
      <w:r w:rsidR="00D220F1" w:rsidRPr="007803AE">
        <w:rPr>
          <w:rFonts w:ascii="Museo Sans 300" w:hAnsi="Museo Sans 300"/>
          <w:sz w:val="22"/>
          <w:szCs w:val="22"/>
        </w:rPr>
        <w:t xml:space="preserve"> (1)</w:t>
      </w:r>
    </w:p>
    <w:p w14:paraId="7557B03E" w14:textId="0CF5135C"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Presente enfermedad.</w:t>
      </w:r>
      <w:r w:rsidR="00D220F1" w:rsidRPr="007803AE">
        <w:rPr>
          <w:rFonts w:ascii="Museo Sans 300" w:hAnsi="Museo Sans 300"/>
          <w:sz w:val="22"/>
          <w:szCs w:val="22"/>
        </w:rPr>
        <w:t xml:space="preserve"> (1)</w:t>
      </w:r>
    </w:p>
    <w:p w14:paraId="40112885" w14:textId="2C6C8BED"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Tiempo de evolución de la enfermedad.</w:t>
      </w:r>
      <w:r w:rsidR="00D220F1" w:rsidRPr="007803AE">
        <w:rPr>
          <w:rFonts w:ascii="Museo Sans 300" w:hAnsi="Museo Sans 300"/>
          <w:sz w:val="22"/>
          <w:szCs w:val="22"/>
        </w:rPr>
        <w:t xml:space="preserve"> (1)</w:t>
      </w:r>
    </w:p>
    <w:p w14:paraId="6D4C42AA" w14:textId="5D5E0EED"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Tratamientos médicos o quirúrgicos efectuados.</w:t>
      </w:r>
      <w:r w:rsidR="00D220F1" w:rsidRPr="007803AE">
        <w:rPr>
          <w:rFonts w:ascii="Museo Sans 300" w:hAnsi="Museo Sans 300"/>
          <w:sz w:val="22"/>
          <w:szCs w:val="22"/>
        </w:rPr>
        <w:t xml:space="preserve"> (1)</w:t>
      </w:r>
    </w:p>
    <w:p w14:paraId="21A6777C" w14:textId="753B11B5"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Examen físico general o por sistemas.</w:t>
      </w:r>
      <w:r w:rsidR="005614B3" w:rsidRPr="007803AE">
        <w:rPr>
          <w:rFonts w:ascii="Museo Sans 300" w:hAnsi="Museo Sans 300"/>
          <w:sz w:val="22"/>
          <w:szCs w:val="22"/>
        </w:rPr>
        <w:t xml:space="preserve"> (1)</w:t>
      </w:r>
    </w:p>
    <w:p w14:paraId="0A42901D" w14:textId="3245CE6B"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Reporte de exámenes de laboratorio o de gabinete pertinentes que respaldan la condición de la grave enfermedad terminal.</w:t>
      </w:r>
      <w:r w:rsidR="004B5184" w:rsidRPr="007803AE">
        <w:rPr>
          <w:rFonts w:ascii="Museo Sans 300" w:hAnsi="Museo Sans 300"/>
          <w:sz w:val="22"/>
          <w:szCs w:val="22"/>
        </w:rPr>
        <w:t xml:space="preserve"> </w:t>
      </w:r>
      <w:r w:rsidR="005614B3" w:rsidRPr="007803AE">
        <w:rPr>
          <w:rFonts w:ascii="Museo Sans 300" w:hAnsi="Museo Sans 300"/>
          <w:sz w:val="22"/>
          <w:szCs w:val="22"/>
        </w:rPr>
        <w:t>(1)</w:t>
      </w:r>
    </w:p>
    <w:p w14:paraId="369F67A0" w14:textId="3B0CB03E" w:rsidR="004C78CE"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Pronóstico y probabilidad de sobrevivencia igual o menor a 6 meses, en base a los criterios establecidos en las presentes Normas.</w:t>
      </w:r>
      <w:r w:rsidR="004B5184" w:rsidRPr="007803AE">
        <w:rPr>
          <w:rFonts w:ascii="Museo Sans 300" w:hAnsi="Museo Sans 300"/>
          <w:sz w:val="22"/>
          <w:szCs w:val="22"/>
        </w:rPr>
        <w:t xml:space="preserve"> </w:t>
      </w:r>
      <w:r w:rsidR="005614B3" w:rsidRPr="007803AE">
        <w:rPr>
          <w:rFonts w:ascii="Museo Sans 300" w:hAnsi="Museo Sans 300"/>
          <w:sz w:val="22"/>
          <w:szCs w:val="22"/>
        </w:rPr>
        <w:t>(1)</w:t>
      </w:r>
    </w:p>
    <w:p w14:paraId="3E70C71C" w14:textId="6213F492" w:rsidR="00D37C32" w:rsidRPr="007803AE" w:rsidRDefault="004C78CE" w:rsidP="00FD7D6A">
      <w:pPr>
        <w:pStyle w:val="Prrafodelista"/>
        <w:numPr>
          <w:ilvl w:val="0"/>
          <w:numId w:val="231"/>
        </w:numPr>
        <w:spacing w:after="160" w:line="259" w:lineRule="auto"/>
        <w:contextualSpacing/>
        <w:jc w:val="both"/>
        <w:rPr>
          <w:rFonts w:ascii="Museo Sans 300" w:hAnsi="Museo Sans 300"/>
          <w:sz w:val="22"/>
          <w:szCs w:val="22"/>
        </w:rPr>
      </w:pPr>
      <w:r w:rsidRPr="007803AE">
        <w:rPr>
          <w:rFonts w:ascii="Museo Sans 300" w:hAnsi="Museo Sans 300"/>
          <w:sz w:val="22"/>
          <w:szCs w:val="22"/>
        </w:rPr>
        <w:t>Comentario y conclusiones del médico integrante, médico particular, de institución de salud pública o del</w:t>
      </w:r>
      <w:r w:rsidR="004B5184" w:rsidRPr="007803AE">
        <w:rPr>
          <w:rFonts w:ascii="Museo Sans 300" w:hAnsi="Museo Sans 300"/>
          <w:sz w:val="22"/>
          <w:szCs w:val="22"/>
        </w:rPr>
        <w:t xml:space="preserve"> Instituto</w:t>
      </w:r>
      <w:r w:rsidRPr="007803AE">
        <w:rPr>
          <w:rFonts w:ascii="Museo Sans 300" w:hAnsi="Museo Sans 300"/>
          <w:sz w:val="22"/>
          <w:szCs w:val="22"/>
        </w:rPr>
        <w:t xml:space="preserve"> Salvadoreño del Seguro Social que sea de la especialidad relacionada con el diagnostico</w:t>
      </w:r>
      <w:r w:rsidR="000D61B5">
        <w:rPr>
          <w:rFonts w:ascii="Museo Sans 300" w:hAnsi="Museo Sans 300"/>
          <w:sz w:val="22"/>
          <w:szCs w:val="22"/>
        </w:rPr>
        <w:t xml:space="preserve"> </w:t>
      </w:r>
      <w:r w:rsidRPr="007803AE">
        <w:rPr>
          <w:rFonts w:ascii="Museo Sans 300" w:hAnsi="Museo Sans 300"/>
          <w:sz w:val="22"/>
          <w:szCs w:val="22"/>
        </w:rPr>
        <w:t>o Interconsultores de la Comisión que sean relevantes para la determinación de la grave enfermedad terminal</w:t>
      </w:r>
      <w:r w:rsidR="005614B3" w:rsidRPr="007803AE">
        <w:rPr>
          <w:rFonts w:ascii="Museo Sans 300" w:hAnsi="Museo Sans 300"/>
          <w:sz w:val="22"/>
          <w:szCs w:val="22"/>
        </w:rPr>
        <w:t>. (1)</w:t>
      </w:r>
    </w:p>
    <w:p w14:paraId="7E2B401A" w14:textId="1F79648D" w:rsidR="00525329" w:rsidRPr="007803AE" w:rsidRDefault="006B5B18" w:rsidP="00525329">
      <w:pPr>
        <w:jc w:val="center"/>
        <w:rPr>
          <w:rFonts w:ascii="Museo Sans 300" w:hAnsi="Museo Sans 300" w:cs="Arial"/>
          <w:vanish/>
          <w:sz w:val="22"/>
          <w:szCs w:val="22"/>
        </w:rPr>
      </w:pPr>
      <w:r w:rsidRPr="007803AE">
        <w:rPr>
          <w:rFonts w:ascii="Museo Sans 300" w:hAnsi="Museo Sans 300" w:cs="Arial"/>
          <w:b/>
          <w:sz w:val="22"/>
          <w:szCs w:val="22"/>
        </w:rPr>
        <w:t>TÍ</w:t>
      </w:r>
      <w:r w:rsidR="00525329" w:rsidRPr="007803AE">
        <w:rPr>
          <w:rFonts w:ascii="Museo Sans 300" w:hAnsi="Museo Sans 300" w:cs="Arial"/>
          <w:b/>
          <w:sz w:val="22"/>
          <w:szCs w:val="22"/>
        </w:rPr>
        <w:t>TULO IV</w:t>
      </w:r>
    </w:p>
    <w:p w14:paraId="2624F3CC" w14:textId="0F316E1B" w:rsidR="00620B2D" w:rsidRPr="007803AE" w:rsidRDefault="00620B2D" w:rsidP="004510C5">
      <w:pPr>
        <w:rPr>
          <w:rFonts w:ascii="Museo Sans 300" w:hAnsi="Museo Sans 300" w:cs="Arial"/>
          <w:b/>
          <w:sz w:val="22"/>
          <w:szCs w:val="22"/>
        </w:rPr>
      </w:pPr>
    </w:p>
    <w:p w14:paraId="2624F3CE" w14:textId="38B30F40" w:rsidR="00620B2D" w:rsidRPr="007803AE" w:rsidRDefault="005A6C2C" w:rsidP="004510C5">
      <w:pPr>
        <w:jc w:val="center"/>
        <w:rPr>
          <w:rFonts w:ascii="Museo Sans 300" w:hAnsi="Museo Sans 300" w:cs="Arial"/>
          <w:b/>
          <w:sz w:val="22"/>
          <w:szCs w:val="22"/>
        </w:rPr>
      </w:pPr>
      <w:r w:rsidRPr="007803AE">
        <w:rPr>
          <w:rFonts w:ascii="Museo Sans 300" w:hAnsi="Museo Sans 300" w:cs="Arial"/>
          <w:b/>
          <w:sz w:val="22"/>
          <w:szCs w:val="22"/>
        </w:rPr>
        <w:t xml:space="preserve">CAPÍTULO </w:t>
      </w:r>
      <w:r w:rsidR="00525329" w:rsidRPr="007803AE">
        <w:rPr>
          <w:rFonts w:ascii="Museo Sans 300" w:hAnsi="Museo Sans 300" w:cs="Arial"/>
          <w:b/>
          <w:sz w:val="22"/>
          <w:szCs w:val="22"/>
        </w:rPr>
        <w:t>I</w:t>
      </w:r>
    </w:p>
    <w:p w14:paraId="2624F3CF" w14:textId="77777777" w:rsidR="002774B1" w:rsidRPr="007803AE" w:rsidRDefault="005A6C2C" w:rsidP="00B520AB">
      <w:pPr>
        <w:jc w:val="center"/>
        <w:rPr>
          <w:rFonts w:ascii="Museo Sans 300" w:hAnsi="Museo Sans 300" w:cs="Arial"/>
          <w:b/>
          <w:sz w:val="22"/>
          <w:szCs w:val="22"/>
        </w:rPr>
      </w:pPr>
      <w:r w:rsidRPr="007803AE">
        <w:rPr>
          <w:rFonts w:ascii="Museo Sans 300" w:hAnsi="Museo Sans 300" w:cs="Arial"/>
          <w:b/>
          <w:sz w:val="22"/>
          <w:szCs w:val="22"/>
        </w:rPr>
        <w:t>DISPOSICIONES ESPECIALES</w:t>
      </w:r>
    </w:p>
    <w:p w14:paraId="2624F3D0" w14:textId="77777777" w:rsidR="00FE325A" w:rsidRPr="007803AE" w:rsidRDefault="00FE325A" w:rsidP="002774B1">
      <w:pPr>
        <w:jc w:val="both"/>
        <w:rPr>
          <w:rFonts w:ascii="Museo Sans 300" w:hAnsi="Museo Sans 300" w:cs="Arial"/>
          <w:b/>
          <w:sz w:val="22"/>
          <w:szCs w:val="22"/>
        </w:rPr>
      </w:pPr>
    </w:p>
    <w:p w14:paraId="20D04965" w14:textId="47C2C74F" w:rsidR="005879B5" w:rsidRPr="007803AE" w:rsidRDefault="00CD2FBA" w:rsidP="0093165D">
      <w:pPr>
        <w:spacing w:after="120"/>
        <w:jc w:val="both"/>
        <w:rPr>
          <w:rFonts w:ascii="Museo Sans 300" w:hAnsi="Museo Sans 300" w:cs="Arial"/>
          <w:sz w:val="22"/>
          <w:szCs w:val="22"/>
        </w:rPr>
      </w:pPr>
      <w:r w:rsidRPr="007803AE">
        <w:rPr>
          <w:rFonts w:ascii="Museo Sans 300" w:hAnsi="Museo Sans 300" w:cs="Arial"/>
          <w:b/>
          <w:sz w:val="22"/>
          <w:szCs w:val="22"/>
        </w:rPr>
        <w:t>Art. 102</w:t>
      </w:r>
      <w:r w:rsidR="005A6C2C" w:rsidRPr="007803AE">
        <w:rPr>
          <w:rFonts w:ascii="Museo Sans 300" w:hAnsi="Museo Sans 300" w:cs="Arial"/>
          <w:sz w:val="22"/>
          <w:szCs w:val="22"/>
        </w:rPr>
        <w:t>.- La asignación de los Factores Complementarios para ajustar la calificación de las solicitudes</w:t>
      </w:r>
      <w:r w:rsidR="004510C5" w:rsidRPr="007803AE">
        <w:rPr>
          <w:rFonts w:ascii="Museo Sans 300" w:hAnsi="Museo Sans 300" w:cs="Arial"/>
          <w:sz w:val="22"/>
          <w:szCs w:val="22"/>
        </w:rPr>
        <w:t xml:space="preserve"> de invalidez</w:t>
      </w:r>
      <w:r w:rsidR="005A6C2C" w:rsidRPr="007803AE">
        <w:rPr>
          <w:rFonts w:ascii="Museo Sans 300" w:hAnsi="Museo Sans 300" w:cs="Arial"/>
          <w:sz w:val="22"/>
          <w:szCs w:val="22"/>
        </w:rPr>
        <w:t xml:space="preserve"> que la Comisión determine, se consignarán de acuerdo a las indicaciones que se señalan a continuación:</w:t>
      </w:r>
    </w:p>
    <w:p w14:paraId="0710F02C" w14:textId="77777777" w:rsidR="00104A9C" w:rsidRPr="007803AE" w:rsidRDefault="00104A9C" w:rsidP="00104A9C">
      <w:pPr>
        <w:jc w:val="both"/>
        <w:rPr>
          <w:rFonts w:ascii="Museo Sans 300" w:hAnsi="Museo Sans 300" w:cs="Arial"/>
          <w:sz w:val="22"/>
          <w:szCs w:val="22"/>
        </w:rPr>
      </w:pPr>
    </w:p>
    <w:p w14:paraId="2624F3D3" w14:textId="77777777" w:rsidR="002774B1" w:rsidRPr="007803AE" w:rsidRDefault="005A6C2C" w:rsidP="0093165D">
      <w:pPr>
        <w:spacing w:after="120"/>
        <w:jc w:val="both"/>
        <w:rPr>
          <w:rFonts w:ascii="Museo Sans 300" w:hAnsi="Museo Sans 300" w:cs="Arial"/>
          <w:b/>
          <w:sz w:val="22"/>
          <w:szCs w:val="22"/>
        </w:rPr>
      </w:pPr>
      <w:r w:rsidRPr="007803AE">
        <w:rPr>
          <w:rFonts w:ascii="Museo Sans 300" w:hAnsi="Museo Sans 300" w:cs="Arial"/>
          <w:b/>
          <w:sz w:val="22"/>
          <w:szCs w:val="22"/>
        </w:rPr>
        <w:t>FACTORES COMPLEMENTARIOS DE MENOSCABO</w:t>
      </w:r>
      <w:r w:rsidR="00FE325A" w:rsidRPr="007803AE">
        <w:rPr>
          <w:rFonts w:ascii="Museo Sans 300" w:hAnsi="Museo Sans 300" w:cs="Arial"/>
          <w:b/>
          <w:sz w:val="22"/>
          <w:szCs w:val="22"/>
        </w:rPr>
        <w:t>:</w:t>
      </w:r>
    </w:p>
    <w:p w14:paraId="2624F3D5" w14:textId="0BC84519" w:rsidR="002774B1" w:rsidRPr="007803AE" w:rsidRDefault="005A6C2C" w:rsidP="002774B1">
      <w:pPr>
        <w:jc w:val="both"/>
        <w:rPr>
          <w:rFonts w:ascii="Museo Sans 300" w:hAnsi="Museo Sans 300" w:cs="Arial"/>
          <w:sz w:val="22"/>
          <w:szCs w:val="22"/>
        </w:rPr>
      </w:pPr>
      <w:r w:rsidRPr="007803AE">
        <w:rPr>
          <w:rFonts w:ascii="Museo Sans 300" w:hAnsi="Museo Sans 300" w:cs="Arial"/>
          <w:sz w:val="22"/>
          <w:szCs w:val="22"/>
        </w:rPr>
        <w:t xml:space="preserve">Los Factores Complementarios son asignaciones porcentuales por Edad, Nivel Educacional y Empleabilidad del Trabajador, de </w:t>
      </w:r>
      <w:r w:rsidR="002774B1" w:rsidRPr="007803AE">
        <w:rPr>
          <w:rFonts w:ascii="Museo Sans 300" w:hAnsi="Museo Sans 300" w:cs="Arial"/>
          <w:sz w:val="22"/>
          <w:szCs w:val="22"/>
        </w:rPr>
        <w:t xml:space="preserve">aplicación </w:t>
      </w:r>
      <w:r w:rsidR="00C27B62" w:rsidRPr="007803AE">
        <w:rPr>
          <w:rFonts w:ascii="Museo Sans 300" w:hAnsi="Museo Sans 300" w:cs="Arial"/>
          <w:sz w:val="22"/>
          <w:szCs w:val="22"/>
        </w:rPr>
        <w:t xml:space="preserve">conforme a criterio técnico </w:t>
      </w:r>
      <w:r w:rsidR="002774B1" w:rsidRPr="007803AE">
        <w:rPr>
          <w:rFonts w:ascii="Museo Sans 300" w:hAnsi="Museo Sans 300" w:cs="Arial"/>
          <w:sz w:val="22"/>
          <w:szCs w:val="22"/>
        </w:rPr>
        <w:t xml:space="preserve">discrecional y </w:t>
      </w:r>
      <w:proofErr w:type="gramStart"/>
      <w:r w:rsidR="002774B1" w:rsidRPr="007803AE">
        <w:rPr>
          <w:rFonts w:ascii="Museo Sans 300" w:hAnsi="Museo Sans 300" w:cs="Arial"/>
          <w:sz w:val="22"/>
          <w:szCs w:val="22"/>
        </w:rPr>
        <w:t>aprobada</w:t>
      </w:r>
      <w:proofErr w:type="gramEnd"/>
      <w:r w:rsidRPr="007803AE">
        <w:rPr>
          <w:rFonts w:ascii="Museo Sans 300" w:hAnsi="Museo Sans 300" w:cs="Arial"/>
          <w:sz w:val="22"/>
          <w:szCs w:val="22"/>
        </w:rPr>
        <w:t xml:space="preserve"> por la mayoría de los miembros integrantes de la Comisión, que ajustan la calificación</w:t>
      </w:r>
      <w:r w:rsidR="00527289" w:rsidRPr="007803AE">
        <w:rPr>
          <w:rFonts w:ascii="Museo Sans 300" w:hAnsi="Museo Sans 300" w:cs="Arial"/>
          <w:sz w:val="22"/>
          <w:szCs w:val="22"/>
        </w:rPr>
        <w:t xml:space="preserve"> de invalidez</w:t>
      </w:r>
      <w:r w:rsidRPr="007803AE">
        <w:rPr>
          <w:rFonts w:ascii="Museo Sans 300" w:hAnsi="Museo Sans 300" w:cs="Arial"/>
          <w:sz w:val="22"/>
          <w:szCs w:val="22"/>
        </w:rPr>
        <w:t xml:space="preserve"> a solicitudes especiales.</w:t>
      </w:r>
    </w:p>
    <w:p w14:paraId="2624F3D6" w14:textId="11FE86B8" w:rsidR="002774B1" w:rsidRPr="007803AE" w:rsidRDefault="005A6C2C" w:rsidP="002774B1">
      <w:pPr>
        <w:jc w:val="both"/>
        <w:rPr>
          <w:rFonts w:ascii="Museo Sans 300" w:hAnsi="Museo Sans 300" w:cs="Arial"/>
          <w:sz w:val="22"/>
          <w:szCs w:val="22"/>
        </w:rPr>
      </w:pPr>
      <w:r w:rsidRPr="007803AE">
        <w:rPr>
          <w:rFonts w:ascii="Museo Sans 300" w:hAnsi="Museo Sans 300" w:cs="Arial"/>
          <w:sz w:val="22"/>
          <w:szCs w:val="22"/>
        </w:rPr>
        <w:t xml:space="preserve">Los resultados del proceso evaluador y calificador de la invalidez basado en </w:t>
      </w:r>
      <w:r w:rsidR="004A0496" w:rsidRPr="007803AE">
        <w:rPr>
          <w:rFonts w:ascii="Museo Sans 300" w:hAnsi="Museo Sans 300" w:cs="Arial"/>
          <w:sz w:val="22"/>
          <w:szCs w:val="22"/>
        </w:rPr>
        <w:t>estas</w:t>
      </w:r>
      <w:r w:rsidRPr="007803AE">
        <w:rPr>
          <w:rFonts w:ascii="Museo Sans 300" w:hAnsi="Museo Sans 300" w:cs="Arial"/>
          <w:sz w:val="22"/>
          <w:szCs w:val="22"/>
        </w:rPr>
        <w:t xml:space="preserve"> Normas Generales de Invalidez</w:t>
      </w:r>
      <w:r w:rsidR="00527289" w:rsidRPr="007803AE">
        <w:rPr>
          <w:rFonts w:ascii="Museo Sans 300" w:hAnsi="Museo Sans 300" w:cs="Arial"/>
          <w:sz w:val="22"/>
          <w:szCs w:val="22"/>
        </w:rPr>
        <w:t xml:space="preserve"> y Enfermedades Graves</w:t>
      </w:r>
      <w:r w:rsidRPr="007803AE">
        <w:rPr>
          <w:rFonts w:ascii="Museo Sans 300" w:hAnsi="Museo Sans 300" w:cs="Arial"/>
          <w:sz w:val="22"/>
          <w:szCs w:val="22"/>
        </w:rPr>
        <w:t xml:space="preserve">, permiten determinar con un alto nivel de certeza de los aspectos Bio-médicos una ponderación aproximada a la realidad de la pérdida en la capacidad laboral que afecta a los trabajadores afiliados y </w:t>
      </w:r>
      <w:r w:rsidR="004A0496" w:rsidRPr="007803AE">
        <w:rPr>
          <w:rFonts w:ascii="Museo Sans 300" w:hAnsi="Museo Sans 300" w:cs="Arial"/>
          <w:sz w:val="22"/>
          <w:szCs w:val="22"/>
        </w:rPr>
        <w:t xml:space="preserve">sus </w:t>
      </w:r>
      <w:r w:rsidRPr="007803AE">
        <w:rPr>
          <w:rFonts w:ascii="Museo Sans 300" w:hAnsi="Museo Sans 300" w:cs="Arial"/>
          <w:sz w:val="22"/>
          <w:szCs w:val="22"/>
        </w:rPr>
        <w:t>beneficiarios. Estos resultados tiene</w:t>
      </w:r>
      <w:r w:rsidR="004A0496" w:rsidRPr="007803AE">
        <w:rPr>
          <w:rFonts w:ascii="Museo Sans 300" w:hAnsi="Museo Sans 300" w:cs="Arial"/>
          <w:sz w:val="22"/>
          <w:szCs w:val="22"/>
        </w:rPr>
        <w:t>n</w:t>
      </w:r>
      <w:r w:rsidRPr="007803AE">
        <w:rPr>
          <w:rFonts w:ascii="Museo Sans 300" w:hAnsi="Museo Sans 300" w:cs="Arial"/>
          <w:sz w:val="22"/>
          <w:szCs w:val="22"/>
        </w:rPr>
        <w:t xml:space="preserve"> por mérito de las Normas</w:t>
      </w:r>
      <w:r w:rsidR="00010312" w:rsidRPr="007803AE">
        <w:rPr>
          <w:rFonts w:ascii="Museo Sans 300" w:hAnsi="Museo Sans 300" w:cs="Arial"/>
          <w:sz w:val="22"/>
          <w:szCs w:val="22"/>
        </w:rPr>
        <w:t xml:space="preserve"> Generales de Invalidez</w:t>
      </w:r>
      <w:r w:rsidR="00527289" w:rsidRPr="007803AE">
        <w:rPr>
          <w:rFonts w:ascii="Museo Sans 300" w:hAnsi="Museo Sans 300" w:cs="Arial"/>
          <w:sz w:val="22"/>
          <w:szCs w:val="22"/>
        </w:rPr>
        <w:t xml:space="preserve"> y Enfermedades Graves </w:t>
      </w:r>
      <w:r w:rsidRPr="007803AE">
        <w:rPr>
          <w:rFonts w:ascii="Museo Sans 300" w:hAnsi="Museo Sans 300" w:cs="Arial"/>
          <w:sz w:val="22"/>
          <w:szCs w:val="22"/>
        </w:rPr>
        <w:t>ser objetivos, reproducibles y auditables; creando una metodología de uso común que justifica su utilización y validez en esta actividad en constante revisión.</w:t>
      </w:r>
    </w:p>
    <w:p w14:paraId="2624F3D7" w14:textId="77777777" w:rsidR="002774B1" w:rsidRPr="007803AE" w:rsidRDefault="005A6C2C" w:rsidP="002774B1">
      <w:pPr>
        <w:jc w:val="both"/>
        <w:rPr>
          <w:rFonts w:ascii="Museo Sans 300" w:hAnsi="Museo Sans 300" w:cs="Arial"/>
          <w:sz w:val="22"/>
          <w:szCs w:val="22"/>
        </w:rPr>
      </w:pPr>
      <w:r w:rsidRPr="007803AE">
        <w:rPr>
          <w:rFonts w:ascii="Museo Sans 300" w:hAnsi="Museo Sans 300" w:cs="Arial"/>
          <w:sz w:val="22"/>
          <w:szCs w:val="22"/>
        </w:rPr>
        <w:br/>
        <w:t xml:space="preserve">El reconocimiento en la legislación de Pensiones de invalidez parciales o totales, de acuerdo a la pérdida de capacidad de trabajo porcentual del 50% al 66.6% y mayor del 66.6% respectivamente, supone la existencia de capacidades residuales con las cuales el trabajador o </w:t>
      </w:r>
      <w:r w:rsidR="004A0496" w:rsidRPr="007803AE">
        <w:rPr>
          <w:rFonts w:ascii="Museo Sans 300" w:hAnsi="Museo Sans 300" w:cs="Arial"/>
          <w:sz w:val="22"/>
          <w:szCs w:val="22"/>
        </w:rPr>
        <w:t xml:space="preserve">sus </w:t>
      </w:r>
      <w:r w:rsidRPr="007803AE">
        <w:rPr>
          <w:rFonts w:ascii="Museo Sans 300" w:hAnsi="Museo Sans 300" w:cs="Arial"/>
          <w:sz w:val="22"/>
          <w:szCs w:val="22"/>
        </w:rPr>
        <w:t>beneficiario</w:t>
      </w:r>
      <w:r w:rsidR="004A0496" w:rsidRPr="007803AE">
        <w:rPr>
          <w:rFonts w:ascii="Museo Sans 300" w:hAnsi="Museo Sans 300" w:cs="Arial"/>
          <w:sz w:val="22"/>
          <w:szCs w:val="22"/>
        </w:rPr>
        <w:t>s</w:t>
      </w:r>
      <w:r w:rsidRPr="007803AE">
        <w:rPr>
          <w:rFonts w:ascii="Museo Sans 300" w:hAnsi="Museo Sans 300" w:cs="Arial"/>
          <w:sz w:val="22"/>
          <w:szCs w:val="22"/>
        </w:rPr>
        <w:t xml:space="preserve"> puede</w:t>
      </w:r>
      <w:r w:rsidR="004A0496" w:rsidRPr="007803AE">
        <w:rPr>
          <w:rFonts w:ascii="Museo Sans 300" w:hAnsi="Museo Sans 300" w:cs="Arial"/>
          <w:sz w:val="22"/>
          <w:szCs w:val="22"/>
        </w:rPr>
        <w:t>n</w:t>
      </w:r>
      <w:r w:rsidRPr="007803AE">
        <w:rPr>
          <w:rFonts w:ascii="Museo Sans 300" w:hAnsi="Museo Sans 300" w:cs="Arial"/>
          <w:sz w:val="22"/>
          <w:szCs w:val="22"/>
        </w:rPr>
        <w:t xml:space="preserve"> desarrollar algunas actividades económicamente productivas y beneficiosas.</w:t>
      </w:r>
    </w:p>
    <w:p w14:paraId="2624F3D9" w14:textId="00E445C9" w:rsidR="002774B1" w:rsidRPr="007803AE" w:rsidRDefault="005A6C2C" w:rsidP="00702E5E">
      <w:pPr>
        <w:spacing w:after="120"/>
        <w:jc w:val="both"/>
        <w:rPr>
          <w:rFonts w:ascii="Museo Sans 300" w:hAnsi="Museo Sans 300" w:cs="Arial"/>
          <w:sz w:val="22"/>
          <w:szCs w:val="22"/>
        </w:rPr>
      </w:pPr>
      <w:r w:rsidRPr="007803AE">
        <w:rPr>
          <w:rFonts w:ascii="Museo Sans 300" w:hAnsi="Museo Sans 300" w:cs="Arial"/>
          <w:sz w:val="22"/>
          <w:szCs w:val="22"/>
        </w:rPr>
        <w:br/>
        <w:t>Estas Normas Generales de Invalidez</w:t>
      </w:r>
      <w:r w:rsidR="00665994" w:rsidRPr="007803AE">
        <w:rPr>
          <w:rFonts w:ascii="Museo Sans 300" w:hAnsi="Museo Sans 300" w:cs="Arial"/>
          <w:sz w:val="22"/>
          <w:szCs w:val="22"/>
        </w:rPr>
        <w:t xml:space="preserve"> y Enfermedades Graves</w:t>
      </w:r>
      <w:r w:rsidRPr="007803AE">
        <w:rPr>
          <w:rFonts w:ascii="Museo Sans 300" w:hAnsi="Museo Sans 300" w:cs="Arial"/>
          <w:sz w:val="22"/>
          <w:szCs w:val="22"/>
        </w:rPr>
        <w:t xml:space="preserve"> permiten asignar como Factor Complementario de Menoscabo</w:t>
      </w:r>
      <w:r w:rsidR="004A0496" w:rsidRPr="007803AE">
        <w:rPr>
          <w:rFonts w:ascii="Museo Sans 300" w:hAnsi="Museo Sans 300" w:cs="Arial"/>
          <w:sz w:val="22"/>
          <w:szCs w:val="22"/>
        </w:rPr>
        <w:t>,</w:t>
      </w:r>
      <w:r w:rsidRPr="007803AE">
        <w:rPr>
          <w:rFonts w:ascii="Museo Sans 300" w:hAnsi="Museo Sans 300" w:cs="Arial"/>
          <w:sz w:val="22"/>
          <w:szCs w:val="22"/>
        </w:rPr>
        <w:t xml:space="preserve"> un porcentaje adicional por cada una de estas característi</w:t>
      </w:r>
      <w:r w:rsidR="00702E5E" w:rsidRPr="007803AE">
        <w:rPr>
          <w:rFonts w:ascii="Museo Sans 300" w:hAnsi="Museo Sans 300" w:cs="Arial"/>
          <w:sz w:val="22"/>
          <w:szCs w:val="22"/>
        </w:rPr>
        <w:t>cas, de acuerdo a lo siguiente: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2"/>
        <w:gridCol w:w="2933"/>
        <w:gridCol w:w="2933"/>
      </w:tblGrid>
      <w:tr w:rsidR="002774B1" w:rsidRPr="007803AE" w14:paraId="2624F3DD" w14:textId="77777777" w:rsidTr="002774B1">
        <w:tc>
          <w:tcPr>
            <w:tcW w:w="2992" w:type="dxa"/>
          </w:tcPr>
          <w:p w14:paraId="2624F3DA" w14:textId="77777777" w:rsidR="002774B1" w:rsidRPr="007803AE" w:rsidRDefault="002774B1" w:rsidP="002774B1">
            <w:pPr>
              <w:tabs>
                <w:tab w:val="left" w:pos="3287"/>
                <w:tab w:val="left" w:pos="6100"/>
              </w:tabs>
              <w:jc w:val="center"/>
              <w:rPr>
                <w:rFonts w:ascii="Museo Sans 300" w:hAnsi="Museo Sans 300" w:cs="Arial"/>
                <w:b/>
                <w:sz w:val="22"/>
                <w:szCs w:val="22"/>
              </w:rPr>
            </w:pPr>
            <w:r w:rsidRPr="007803AE">
              <w:rPr>
                <w:rFonts w:ascii="Museo Sans 300" w:hAnsi="Museo Sans 300" w:cs="Arial"/>
                <w:b/>
                <w:sz w:val="22"/>
                <w:szCs w:val="22"/>
              </w:rPr>
              <w:t>FACTOR</w:t>
            </w:r>
            <w:r w:rsidRPr="007803AE">
              <w:rPr>
                <w:rFonts w:ascii="Museo Sans 300" w:hAnsi="Museo Sans 300" w:cs="Arial"/>
                <w:b/>
                <w:sz w:val="22"/>
                <w:szCs w:val="22"/>
              </w:rPr>
              <w:br/>
              <w:t>COMPLEMENTARIO</w:t>
            </w:r>
          </w:p>
        </w:tc>
        <w:tc>
          <w:tcPr>
            <w:tcW w:w="2993" w:type="dxa"/>
          </w:tcPr>
          <w:p w14:paraId="2624F3DB" w14:textId="77777777" w:rsidR="002774B1" w:rsidRPr="007803AE" w:rsidRDefault="002774B1" w:rsidP="002774B1">
            <w:pPr>
              <w:tabs>
                <w:tab w:val="left" w:pos="3287"/>
                <w:tab w:val="left" w:pos="6100"/>
              </w:tabs>
              <w:jc w:val="center"/>
              <w:rPr>
                <w:rFonts w:ascii="Museo Sans 300" w:hAnsi="Museo Sans 300" w:cs="Arial"/>
                <w:b/>
                <w:sz w:val="22"/>
                <w:szCs w:val="22"/>
              </w:rPr>
            </w:pPr>
            <w:r w:rsidRPr="007803AE">
              <w:rPr>
                <w:rFonts w:ascii="Museo Sans 300" w:hAnsi="Museo Sans 300" w:cs="Arial"/>
                <w:b/>
                <w:sz w:val="22"/>
                <w:szCs w:val="22"/>
              </w:rPr>
              <w:t>MENOSCABO INFERIOR</w:t>
            </w:r>
            <w:r w:rsidRPr="007803AE">
              <w:rPr>
                <w:rFonts w:ascii="Museo Sans 300" w:hAnsi="Museo Sans 300" w:cs="Arial"/>
                <w:b/>
                <w:sz w:val="22"/>
                <w:szCs w:val="22"/>
              </w:rPr>
              <w:br/>
              <w:t>AL 50%</w:t>
            </w:r>
          </w:p>
        </w:tc>
        <w:tc>
          <w:tcPr>
            <w:tcW w:w="2993" w:type="dxa"/>
          </w:tcPr>
          <w:p w14:paraId="2624F3DC" w14:textId="77777777" w:rsidR="002774B1" w:rsidRPr="007803AE" w:rsidRDefault="002774B1" w:rsidP="002774B1">
            <w:pPr>
              <w:tabs>
                <w:tab w:val="left" w:pos="3287"/>
                <w:tab w:val="left" w:pos="6100"/>
              </w:tabs>
              <w:jc w:val="center"/>
              <w:rPr>
                <w:rFonts w:ascii="Museo Sans 300" w:hAnsi="Museo Sans 300" w:cs="Arial"/>
                <w:b/>
                <w:sz w:val="22"/>
                <w:szCs w:val="22"/>
              </w:rPr>
            </w:pPr>
            <w:r w:rsidRPr="007803AE">
              <w:rPr>
                <w:rFonts w:ascii="Museo Sans 300" w:hAnsi="Museo Sans 300" w:cs="Arial"/>
                <w:b/>
                <w:sz w:val="22"/>
                <w:szCs w:val="22"/>
              </w:rPr>
              <w:t>MENOSCABO IGUAL O</w:t>
            </w:r>
            <w:r w:rsidRPr="007803AE">
              <w:rPr>
                <w:rFonts w:ascii="Museo Sans 300" w:hAnsi="Museo Sans 300" w:cs="Arial"/>
                <w:b/>
                <w:sz w:val="22"/>
                <w:szCs w:val="22"/>
              </w:rPr>
              <w:br/>
              <w:t>SUPERIOR AL 50%</w:t>
            </w:r>
          </w:p>
        </w:tc>
      </w:tr>
      <w:tr w:rsidR="002774B1" w:rsidRPr="007803AE" w14:paraId="2624F3E5" w14:textId="77777777" w:rsidTr="002774B1">
        <w:tc>
          <w:tcPr>
            <w:tcW w:w="2992" w:type="dxa"/>
          </w:tcPr>
          <w:p w14:paraId="2624F3DE"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EDAD</w:t>
            </w:r>
            <w:r w:rsidRPr="007803AE">
              <w:rPr>
                <w:rFonts w:ascii="Museo Sans 300" w:hAnsi="Museo Sans 300" w:cs="Arial"/>
                <w:sz w:val="22"/>
                <w:szCs w:val="22"/>
              </w:rPr>
              <w:br/>
            </w:r>
            <w:r w:rsidRPr="007803AE">
              <w:rPr>
                <w:rFonts w:ascii="Museo Sans 300" w:hAnsi="Museo Sans 300" w:cs="Arial"/>
                <w:sz w:val="22"/>
                <w:szCs w:val="22"/>
              </w:rPr>
              <w:br/>
              <w:t>41 – 45 años</w:t>
            </w:r>
            <w:r w:rsidRPr="007803AE">
              <w:rPr>
                <w:rFonts w:ascii="Museo Sans 300" w:hAnsi="Museo Sans 300" w:cs="Arial"/>
                <w:sz w:val="22"/>
                <w:szCs w:val="22"/>
              </w:rPr>
              <w:br/>
              <w:t>46 – 50 años</w:t>
            </w:r>
            <w:r w:rsidRPr="007803AE">
              <w:rPr>
                <w:rFonts w:ascii="Museo Sans 300" w:hAnsi="Museo Sans 300" w:cs="Arial"/>
                <w:sz w:val="22"/>
                <w:szCs w:val="22"/>
              </w:rPr>
              <w:br/>
              <w:t>51 – 55 años</w:t>
            </w:r>
            <w:r w:rsidRPr="007803AE">
              <w:rPr>
                <w:rFonts w:ascii="Museo Sans 300" w:hAnsi="Museo Sans 300" w:cs="Arial"/>
                <w:sz w:val="22"/>
                <w:szCs w:val="22"/>
              </w:rPr>
              <w:br/>
              <w:t>56 o más</w:t>
            </w:r>
          </w:p>
        </w:tc>
        <w:tc>
          <w:tcPr>
            <w:tcW w:w="2993" w:type="dxa"/>
          </w:tcPr>
          <w:p w14:paraId="2624F3DF" w14:textId="77777777" w:rsidR="002774B1" w:rsidRPr="007803AE" w:rsidRDefault="002774B1" w:rsidP="002774B1">
            <w:pPr>
              <w:tabs>
                <w:tab w:val="left" w:pos="3287"/>
                <w:tab w:val="left" w:pos="6100"/>
              </w:tabs>
              <w:rPr>
                <w:rFonts w:ascii="Museo Sans 300" w:hAnsi="Museo Sans 300" w:cs="Arial"/>
                <w:sz w:val="22"/>
                <w:szCs w:val="22"/>
              </w:rPr>
            </w:pPr>
          </w:p>
          <w:p w14:paraId="2624F3E0" w14:textId="77777777" w:rsidR="002774B1" w:rsidRPr="007803AE" w:rsidRDefault="002774B1" w:rsidP="002774B1">
            <w:pPr>
              <w:tabs>
                <w:tab w:val="left" w:pos="3287"/>
                <w:tab w:val="left" w:pos="6100"/>
              </w:tabs>
              <w:rPr>
                <w:rFonts w:ascii="Museo Sans 300" w:hAnsi="Museo Sans 300" w:cs="Arial"/>
                <w:sz w:val="22"/>
                <w:szCs w:val="22"/>
              </w:rPr>
            </w:pPr>
          </w:p>
          <w:p w14:paraId="2624F3E1"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0% - 1%</w:t>
            </w:r>
            <w:r w:rsidRPr="007803AE">
              <w:rPr>
                <w:rFonts w:ascii="Museo Sans 300" w:hAnsi="Museo Sans 300" w:cs="Arial"/>
                <w:sz w:val="22"/>
                <w:szCs w:val="22"/>
              </w:rPr>
              <w:br/>
              <w:t>1% - 2%</w:t>
            </w:r>
            <w:r w:rsidRPr="007803AE">
              <w:rPr>
                <w:rFonts w:ascii="Museo Sans 300" w:hAnsi="Museo Sans 300" w:cs="Arial"/>
                <w:sz w:val="22"/>
                <w:szCs w:val="22"/>
              </w:rPr>
              <w:br/>
              <w:t>2% - 3%</w:t>
            </w:r>
            <w:r w:rsidRPr="007803AE">
              <w:rPr>
                <w:rFonts w:ascii="Museo Sans 300" w:hAnsi="Museo Sans 300" w:cs="Arial"/>
                <w:sz w:val="22"/>
                <w:szCs w:val="22"/>
              </w:rPr>
              <w:br/>
              <w:t>3% - 4%</w:t>
            </w:r>
          </w:p>
        </w:tc>
        <w:tc>
          <w:tcPr>
            <w:tcW w:w="2993" w:type="dxa"/>
          </w:tcPr>
          <w:p w14:paraId="2624F3E2" w14:textId="77777777" w:rsidR="002774B1" w:rsidRPr="007803AE" w:rsidRDefault="002774B1" w:rsidP="002774B1">
            <w:pPr>
              <w:tabs>
                <w:tab w:val="left" w:pos="3287"/>
                <w:tab w:val="left" w:pos="6100"/>
              </w:tabs>
              <w:rPr>
                <w:rFonts w:ascii="Museo Sans 300" w:hAnsi="Museo Sans 300" w:cs="Arial"/>
                <w:sz w:val="22"/>
                <w:szCs w:val="22"/>
              </w:rPr>
            </w:pPr>
          </w:p>
          <w:p w14:paraId="2624F3E3" w14:textId="77777777" w:rsidR="002774B1" w:rsidRPr="007803AE" w:rsidRDefault="002774B1" w:rsidP="002774B1">
            <w:pPr>
              <w:tabs>
                <w:tab w:val="left" w:pos="3287"/>
                <w:tab w:val="left" w:pos="6100"/>
              </w:tabs>
              <w:rPr>
                <w:rFonts w:ascii="Museo Sans 300" w:hAnsi="Museo Sans 300" w:cs="Arial"/>
                <w:sz w:val="22"/>
                <w:szCs w:val="22"/>
              </w:rPr>
            </w:pPr>
          </w:p>
          <w:p w14:paraId="2624F3E4"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1% - 2%</w:t>
            </w:r>
            <w:r w:rsidRPr="007803AE">
              <w:rPr>
                <w:rFonts w:ascii="Museo Sans 300" w:hAnsi="Museo Sans 300" w:cs="Arial"/>
                <w:sz w:val="22"/>
                <w:szCs w:val="22"/>
              </w:rPr>
              <w:br/>
              <w:t>2% - 3%</w:t>
            </w:r>
            <w:r w:rsidRPr="007803AE">
              <w:rPr>
                <w:rFonts w:ascii="Museo Sans 300" w:hAnsi="Museo Sans 300" w:cs="Arial"/>
                <w:sz w:val="22"/>
                <w:szCs w:val="22"/>
              </w:rPr>
              <w:br/>
              <w:t>3% - 4%</w:t>
            </w:r>
            <w:r w:rsidRPr="007803AE">
              <w:rPr>
                <w:rFonts w:ascii="Museo Sans 300" w:hAnsi="Museo Sans 300" w:cs="Arial"/>
                <w:sz w:val="22"/>
                <w:szCs w:val="22"/>
              </w:rPr>
              <w:br/>
              <w:t>4% - 5%</w:t>
            </w:r>
          </w:p>
        </w:tc>
      </w:tr>
      <w:tr w:rsidR="002774B1" w:rsidRPr="007803AE" w14:paraId="2624F3ED" w14:textId="77777777" w:rsidTr="002774B1">
        <w:tc>
          <w:tcPr>
            <w:tcW w:w="2992" w:type="dxa"/>
          </w:tcPr>
          <w:p w14:paraId="2624F3E6"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NIVEL EDUCACIONAL</w:t>
            </w:r>
            <w:r w:rsidRPr="007803AE">
              <w:rPr>
                <w:rFonts w:ascii="Museo Sans 300" w:hAnsi="Museo Sans 300" w:cs="Arial"/>
                <w:sz w:val="22"/>
                <w:szCs w:val="22"/>
              </w:rPr>
              <w:br/>
            </w:r>
            <w:r w:rsidRPr="007803AE">
              <w:rPr>
                <w:rFonts w:ascii="Museo Sans 300" w:hAnsi="Museo Sans 300" w:cs="Arial"/>
                <w:sz w:val="22"/>
                <w:szCs w:val="22"/>
              </w:rPr>
              <w:br/>
              <w:t>Educación Secundaria</w:t>
            </w:r>
            <w:r w:rsidRPr="007803AE">
              <w:rPr>
                <w:rFonts w:ascii="Museo Sans 300" w:hAnsi="Museo Sans 300" w:cs="Arial"/>
                <w:sz w:val="22"/>
                <w:szCs w:val="22"/>
              </w:rPr>
              <w:br/>
              <w:t>Educación Primaria</w:t>
            </w:r>
            <w:r w:rsidRPr="007803AE">
              <w:rPr>
                <w:rFonts w:ascii="Museo Sans 300" w:hAnsi="Museo Sans 300" w:cs="Arial"/>
                <w:sz w:val="22"/>
                <w:szCs w:val="22"/>
              </w:rPr>
              <w:br/>
              <w:t>Analfabeto</w:t>
            </w:r>
          </w:p>
        </w:tc>
        <w:tc>
          <w:tcPr>
            <w:tcW w:w="2993" w:type="dxa"/>
          </w:tcPr>
          <w:p w14:paraId="2624F3E7" w14:textId="77777777" w:rsidR="002774B1" w:rsidRPr="007803AE" w:rsidRDefault="002774B1" w:rsidP="002774B1">
            <w:pPr>
              <w:tabs>
                <w:tab w:val="left" w:pos="3287"/>
                <w:tab w:val="left" w:pos="6100"/>
              </w:tabs>
              <w:rPr>
                <w:rFonts w:ascii="Museo Sans 300" w:hAnsi="Museo Sans 300" w:cs="Arial"/>
                <w:sz w:val="22"/>
                <w:szCs w:val="22"/>
              </w:rPr>
            </w:pPr>
          </w:p>
          <w:p w14:paraId="2624F3E8" w14:textId="77777777" w:rsidR="002774B1" w:rsidRPr="007803AE" w:rsidRDefault="002774B1" w:rsidP="002774B1">
            <w:pPr>
              <w:tabs>
                <w:tab w:val="left" w:pos="3287"/>
                <w:tab w:val="left" w:pos="6100"/>
              </w:tabs>
              <w:rPr>
                <w:rFonts w:ascii="Museo Sans 300" w:hAnsi="Museo Sans 300" w:cs="Arial"/>
                <w:sz w:val="22"/>
                <w:szCs w:val="22"/>
              </w:rPr>
            </w:pPr>
          </w:p>
          <w:p w14:paraId="2624F3E9"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1% - 2%</w:t>
            </w:r>
            <w:r w:rsidRPr="007803AE">
              <w:rPr>
                <w:rFonts w:ascii="Museo Sans 300" w:hAnsi="Museo Sans 300" w:cs="Arial"/>
                <w:sz w:val="22"/>
                <w:szCs w:val="22"/>
              </w:rPr>
              <w:br/>
              <w:t>2% - 3%</w:t>
            </w:r>
            <w:r w:rsidRPr="007803AE">
              <w:rPr>
                <w:rFonts w:ascii="Museo Sans 300" w:hAnsi="Museo Sans 300" w:cs="Arial"/>
                <w:sz w:val="22"/>
                <w:szCs w:val="22"/>
              </w:rPr>
              <w:br/>
              <w:t>3% - 4%</w:t>
            </w:r>
          </w:p>
        </w:tc>
        <w:tc>
          <w:tcPr>
            <w:tcW w:w="2993" w:type="dxa"/>
          </w:tcPr>
          <w:p w14:paraId="2624F3EA" w14:textId="77777777" w:rsidR="002774B1" w:rsidRPr="007803AE" w:rsidRDefault="002774B1" w:rsidP="002774B1">
            <w:pPr>
              <w:tabs>
                <w:tab w:val="left" w:pos="3287"/>
                <w:tab w:val="left" w:pos="6100"/>
              </w:tabs>
              <w:rPr>
                <w:rFonts w:ascii="Museo Sans 300" w:hAnsi="Museo Sans 300" w:cs="Arial"/>
                <w:sz w:val="22"/>
                <w:szCs w:val="22"/>
              </w:rPr>
            </w:pPr>
          </w:p>
          <w:p w14:paraId="2624F3EB" w14:textId="77777777" w:rsidR="002774B1" w:rsidRPr="007803AE" w:rsidRDefault="002774B1" w:rsidP="002774B1">
            <w:pPr>
              <w:tabs>
                <w:tab w:val="left" w:pos="3287"/>
                <w:tab w:val="left" w:pos="6100"/>
              </w:tabs>
              <w:rPr>
                <w:rFonts w:ascii="Museo Sans 300" w:hAnsi="Museo Sans 300" w:cs="Arial"/>
                <w:sz w:val="22"/>
                <w:szCs w:val="22"/>
              </w:rPr>
            </w:pPr>
          </w:p>
          <w:p w14:paraId="2624F3EC"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2% - 3%</w:t>
            </w:r>
            <w:r w:rsidRPr="007803AE">
              <w:rPr>
                <w:rFonts w:ascii="Museo Sans 300" w:hAnsi="Museo Sans 300" w:cs="Arial"/>
                <w:sz w:val="22"/>
                <w:szCs w:val="22"/>
              </w:rPr>
              <w:br/>
              <w:t>3% - 4%</w:t>
            </w:r>
            <w:r w:rsidRPr="007803AE">
              <w:rPr>
                <w:rFonts w:ascii="Museo Sans 300" w:hAnsi="Museo Sans 300" w:cs="Arial"/>
                <w:sz w:val="22"/>
                <w:szCs w:val="22"/>
              </w:rPr>
              <w:br/>
              <w:t>4% - 5%</w:t>
            </w:r>
          </w:p>
        </w:tc>
      </w:tr>
      <w:tr w:rsidR="002774B1" w:rsidRPr="007803AE" w14:paraId="2624F3F5" w14:textId="77777777" w:rsidTr="002774B1">
        <w:tc>
          <w:tcPr>
            <w:tcW w:w="2992" w:type="dxa"/>
          </w:tcPr>
          <w:p w14:paraId="2624F3EE"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EMPLEABILIDAD</w:t>
            </w:r>
            <w:r w:rsidRPr="007803AE">
              <w:rPr>
                <w:rFonts w:ascii="Museo Sans 300" w:hAnsi="Museo Sans 300" w:cs="Arial"/>
                <w:sz w:val="22"/>
                <w:szCs w:val="22"/>
              </w:rPr>
              <w:br/>
            </w:r>
            <w:r w:rsidRPr="007803AE">
              <w:rPr>
                <w:rFonts w:ascii="Museo Sans 300" w:hAnsi="Museo Sans 300" w:cs="Arial"/>
                <w:sz w:val="22"/>
                <w:szCs w:val="22"/>
              </w:rPr>
              <w:br/>
              <w:t>Factible con dificultades</w:t>
            </w:r>
            <w:r w:rsidRPr="007803AE">
              <w:rPr>
                <w:rFonts w:ascii="Museo Sans 300" w:hAnsi="Museo Sans 300" w:cs="Arial"/>
                <w:sz w:val="22"/>
                <w:szCs w:val="22"/>
              </w:rPr>
              <w:br/>
              <w:t>Severamente limitada</w:t>
            </w:r>
            <w:r w:rsidRPr="007803AE">
              <w:rPr>
                <w:rFonts w:ascii="Museo Sans 300" w:hAnsi="Museo Sans 300" w:cs="Arial"/>
                <w:sz w:val="22"/>
                <w:szCs w:val="22"/>
              </w:rPr>
              <w:br/>
              <w:t>Posibilidad nula</w:t>
            </w:r>
          </w:p>
        </w:tc>
        <w:tc>
          <w:tcPr>
            <w:tcW w:w="2993" w:type="dxa"/>
          </w:tcPr>
          <w:p w14:paraId="2624F3EF" w14:textId="77777777" w:rsidR="002774B1" w:rsidRPr="007803AE" w:rsidRDefault="002774B1" w:rsidP="002774B1">
            <w:pPr>
              <w:tabs>
                <w:tab w:val="left" w:pos="3287"/>
                <w:tab w:val="left" w:pos="6100"/>
              </w:tabs>
              <w:rPr>
                <w:rFonts w:ascii="Museo Sans 300" w:hAnsi="Museo Sans 300" w:cs="Arial"/>
                <w:sz w:val="22"/>
                <w:szCs w:val="22"/>
              </w:rPr>
            </w:pPr>
          </w:p>
          <w:p w14:paraId="2624F3F0" w14:textId="77777777" w:rsidR="002774B1" w:rsidRPr="007803AE" w:rsidRDefault="002774B1" w:rsidP="002774B1">
            <w:pPr>
              <w:tabs>
                <w:tab w:val="left" w:pos="3287"/>
                <w:tab w:val="left" w:pos="6100"/>
              </w:tabs>
              <w:rPr>
                <w:rFonts w:ascii="Museo Sans 300" w:hAnsi="Museo Sans 300" w:cs="Arial"/>
                <w:sz w:val="22"/>
                <w:szCs w:val="22"/>
              </w:rPr>
            </w:pPr>
          </w:p>
          <w:p w14:paraId="2624F3F1"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1% - 2%</w:t>
            </w:r>
            <w:r w:rsidRPr="007803AE">
              <w:rPr>
                <w:rFonts w:ascii="Museo Sans 300" w:hAnsi="Museo Sans 300" w:cs="Arial"/>
                <w:sz w:val="22"/>
                <w:szCs w:val="22"/>
              </w:rPr>
              <w:br/>
              <w:t>2% - 3%</w:t>
            </w:r>
            <w:r w:rsidRPr="007803AE">
              <w:rPr>
                <w:rFonts w:ascii="Museo Sans 300" w:hAnsi="Museo Sans 300" w:cs="Arial"/>
                <w:sz w:val="22"/>
                <w:szCs w:val="22"/>
              </w:rPr>
              <w:br/>
              <w:t>3% - 4%</w:t>
            </w:r>
          </w:p>
        </w:tc>
        <w:tc>
          <w:tcPr>
            <w:tcW w:w="2993" w:type="dxa"/>
          </w:tcPr>
          <w:p w14:paraId="2624F3F2" w14:textId="77777777" w:rsidR="002774B1" w:rsidRPr="007803AE" w:rsidRDefault="002774B1" w:rsidP="002774B1">
            <w:pPr>
              <w:tabs>
                <w:tab w:val="left" w:pos="3287"/>
                <w:tab w:val="left" w:pos="6100"/>
              </w:tabs>
              <w:rPr>
                <w:rFonts w:ascii="Museo Sans 300" w:hAnsi="Museo Sans 300" w:cs="Arial"/>
                <w:sz w:val="22"/>
                <w:szCs w:val="22"/>
              </w:rPr>
            </w:pPr>
          </w:p>
          <w:p w14:paraId="2624F3F3" w14:textId="77777777" w:rsidR="002774B1" w:rsidRPr="007803AE" w:rsidRDefault="002774B1" w:rsidP="002774B1">
            <w:pPr>
              <w:tabs>
                <w:tab w:val="left" w:pos="3287"/>
                <w:tab w:val="left" w:pos="6100"/>
              </w:tabs>
              <w:rPr>
                <w:rFonts w:ascii="Museo Sans 300" w:hAnsi="Museo Sans 300" w:cs="Arial"/>
                <w:sz w:val="22"/>
                <w:szCs w:val="22"/>
              </w:rPr>
            </w:pPr>
          </w:p>
          <w:p w14:paraId="2624F3F4" w14:textId="77777777" w:rsidR="002774B1" w:rsidRPr="007803AE" w:rsidRDefault="002774B1" w:rsidP="002774B1">
            <w:pPr>
              <w:tabs>
                <w:tab w:val="left" w:pos="3287"/>
                <w:tab w:val="left" w:pos="6100"/>
              </w:tabs>
              <w:rPr>
                <w:rFonts w:ascii="Museo Sans 300" w:hAnsi="Museo Sans 300" w:cs="Arial"/>
                <w:sz w:val="22"/>
                <w:szCs w:val="22"/>
              </w:rPr>
            </w:pPr>
            <w:r w:rsidRPr="007803AE">
              <w:rPr>
                <w:rFonts w:ascii="Museo Sans 300" w:hAnsi="Museo Sans 300" w:cs="Arial"/>
                <w:sz w:val="22"/>
                <w:szCs w:val="22"/>
              </w:rPr>
              <w:t>2% - 3%</w:t>
            </w:r>
            <w:r w:rsidRPr="007803AE">
              <w:rPr>
                <w:rFonts w:ascii="Museo Sans 300" w:hAnsi="Museo Sans 300" w:cs="Arial"/>
                <w:sz w:val="22"/>
                <w:szCs w:val="22"/>
              </w:rPr>
              <w:br/>
              <w:t>3% - 4%</w:t>
            </w:r>
            <w:r w:rsidRPr="007803AE">
              <w:rPr>
                <w:rFonts w:ascii="Museo Sans 300" w:hAnsi="Museo Sans 300" w:cs="Arial"/>
                <w:sz w:val="22"/>
                <w:szCs w:val="22"/>
              </w:rPr>
              <w:br/>
              <w:t>4% - 5%</w:t>
            </w:r>
          </w:p>
        </w:tc>
      </w:tr>
    </w:tbl>
    <w:p w14:paraId="2624F3F6" w14:textId="77777777" w:rsidR="005A6C2C" w:rsidRPr="007803AE" w:rsidRDefault="005A6C2C" w:rsidP="002774B1">
      <w:pPr>
        <w:tabs>
          <w:tab w:val="left" w:pos="3287"/>
          <w:tab w:val="left" w:pos="6100"/>
        </w:tabs>
        <w:jc w:val="both"/>
        <w:rPr>
          <w:rFonts w:ascii="Museo Sans 300" w:hAnsi="Museo Sans 300" w:cs="Arial"/>
          <w:sz w:val="22"/>
          <w:szCs w:val="22"/>
        </w:rPr>
      </w:pPr>
      <w:r w:rsidRPr="007803AE">
        <w:rPr>
          <w:rFonts w:ascii="Museo Sans 300" w:hAnsi="Museo Sans 300" w:cs="Arial"/>
          <w:sz w:val="22"/>
          <w:szCs w:val="22"/>
        </w:rPr>
        <w:tab/>
      </w:r>
      <w:r w:rsidRPr="007803AE">
        <w:rPr>
          <w:rFonts w:ascii="Museo Sans 300" w:hAnsi="Museo Sans 300" w:cs="Arial"/>
          <w:sz w:val="22"/>
          <w:szCs w:val="22"/>
        </w:rPr>
        <w:tab/>
      </w:r>
    </w:p>
    <w:p w14:paraId="2624F3F7" w14:textId="77777777" w:rsidR="002774B1" w:rsidRPr="007803AE" w:rsidRDefault="009479E0" w:rsidP="002774B1">
      <w:pPr>
        <w:jc w:val="both"/>
        <w:rPr>
          <w:rFonts w:ascii="Museo Sans 300" w:hAnsi="Museo Sans 300" w:cs="Arial"/>
          <w:sz w:val="22"/>
          <w:szCs w:val="22"/>
        </w:rPr>
      </w:pPr>
      <w:r w:rsidRPr="007803AE">
        <w:rPr>
          <w:rFonts w:ascii="Museo Sans 300" w:hAnsi="Museo Sans 300" w:cs="Arial"/>
          <w:sz w:val="22"/>
          <w:szCs w:val="22"/>
        </w:rPr>
        <w:t>A</w:t>
      </w:r>
      <w:r w:rsidR="005A6C2C" w:rsidRPr="007803AE">
        <w:rPr>
          <w:rFonts w:ascii="Museo Sans 300" w:hAnsi="Museo Sans 300" w:cs="Arial"/>
          <w:sz w:val="22"/>
          <w:szCs w:val="22"/>
        </w:rPr>
        <w:t>l menoscabo global de la persona dado por un impedimento considerado como invalidez, se le adicionará en forma aritmética la suma de los Factores Complementarios considerados.</w:t>
      </w:r>
    </w:p>
    <w:p w14:paraId="1FD4AA76" w14:textId="77777777" w:rsidR="00BE7C99" w:rsidRPr="007803AE" w:rsidRDefault="005A6C2C" w:rsidP="002774B1">
      <w:pPr>
        <w:jc w:val="both"/>
        <w:rPr>
          <w:rFonts w:ascii="Museo Sans 300" w:hAnsi="Museo Sans 300" w:cs="Arial"/>
          <w:sz w:val="22"/>
          <w:szCs w:val="22"/>
        </w:rPr>
      </w:pPr>
      <w:r w:rsidRPr="007803AE">
        <w:rPr>
          <w:rFonts w:ascii="Museo Sans 300" w:hAnsi="Museo Sans 300" w:cs="Arial"/>
          <w:sz w:val="22"/>
          <w:szCs w:val="22"/>
        </w:rPr>
        <w:br/>
        <w:t xml:space="preserve">La Comisión </w:t>
      </w:r>
      <w:r w:rsidR="00F46754" w:rsidRPr="007803AE">
        <w:rPr>
          <w:rFonts w:ascii="Museo Sans 300" w:hAnsi="Museo Sans 300" w:cs="Arial"/>
          <w:sz w:val="22"/>
          <w:szCs w:val="22"/>
        </w:rPr>
        <w:t>conforme a criterio técnico</w:t>
      </w:r>
      <w:r w:rsidRPr="007803AE">
        <w:rPr>
          <w:rFonts w:ascii="Museo Sans 300" w:hAnsi="Museo Sans 300" w:cs="Arial"/>
          <w:sz w:val="22"/>
          <w:szCs w:val="22"/>
        </w:rPr>
        <w:t xml:space="preserve"> podrá considerar uno o más de los tres factores complementarios, y la valoración correspondiente será de acuerdo a la solicitud </w:t>
      </w:r>
      <w:r w:rsidR="00665994" w:rsidRPr="007803AE">
        <w:rPr>
          <w:rFonts w:ascii="Museo Sans 300" w:hAnsi="Museo Sans 300" w:cs="Arial"/>
          <w:sz w:val="22"/>
          <w:szCs w:val="22"/>
        </w:rPr>
        <w:t xml:space="preserve">de invalidez </w:t>
      </w:r>
      <w:r w:rsidRPr="007803AE">
        <w:rPr>
          <w:rFonts w:ascii="Museo Sans 300" w:hAnsi="Museo Sans 300" w:cs="Arial"/>
          <w:sz w:val="22"/>
          <w:szCs w:val="22"/>
        </w:rPr>
        <w:t>sometida a dictamen.</w:t>
      </w:r>
    </w:p>
    <w:p w14:paraId="2624F3F9" w14:textId="6C8308FF" w:rsidR="00A11D74" w:rsidRPr="007803AE" w:rsidRDefault="005A6C2C" w:rsidP="002774B1">
      <w:pPr>
        <w:jc w:val="both"/>
        <w:rPr>
          <w:rFonts w:ascii="Museo Sans 300" w:hAnsi="Museo Sans 300" w:cs="Arial"/>
          <w:sz w:val="22"/>
          <w:szCs w:val="22"/>
        </w:rPr>
      </w:pPr>
      <w:r w:rsidRPr="007803AE">
        <w:rPr>
          <w:rFonts w:ascii="Museo Sans 300" w:hAnsi="Museo Sans 300" w:cs="Arial"/>
          <w:b/>
          <w:sz w:val="22"/>
          <w:szCs w:val="22"/>
        </w:rPr>
        <w:t xml:space="preserve">Art. </w:t>
      </w:r>
      <w:r w:rsidR="00195772" w:rsidRPr="007803AE">
        <w:rPr>
          <w:rFonts w:ascii="Museo Sans 300" w:hAnsi="Museo Sans 300" w:cs="Arial"/>
          <w:b/>
          <w:sz w:val="22"/>
          <w:szCs w:val="22"/>
        </w:rPr>
        <w:t>103</w:t>
      </w:r>
      <w:r w:rsidRPr="007803AE">
        <w:rPr>
          <w:rFonts w:ascii="Museo Sans 300" w:hAnsi="Museo Sans 300" w:cs="Arial"/>
          <w:sz w:val="22"/>
          <w:szCs w:val="22"/>
        </w:rPr>
        <w:t xml:space="preserve">.- Las solicitudes de </w:t>
      </w:r>
      <w:r w:rsidR="00387333" w:rsidRPr="007803AE">
        <w:rPr>
          <w:rFonts w:ascii="Museo Sans 300" w:hAnsi="Museo Sans 300" w:cs="Arial"/>
          <w:sz w:val="22"/>
          <w:szCs w:val="22"/>
        </w:rPr>
        <w:t xml:space="preserve">dictámenes de reevaluación </w:t>
      </w:r>
      <w:r w:rsidR="00A11D74" w:rsidRPr="007803AE">
        <w:rPr>
          <w:rFonts w:ascii="Museo Sans 300" w:hAnsi="Museo Sans 300" w:cs="Arial"/>
          <w:sz w:val="22"/>
          <w:szCs w:val="22"/>
        </w:rPr>
        <w:t xml:space="preserve">por agravamiento de invalidez de afiliados calificados por las Comisiones </w:t>
      </w:r>
      <w:r w:rsidR="001B0388" w:rsidRPr="007803AE">
        <w:rPr>
          <w:rFonts w:ascii="Museo Sans 300" w:hAnsi="Museo Sans 300" w:cs="Arial"/>
          <w:sz w:val="22"/>
          <w:szCs w:val="22"/>
        </w:rPr>
        <w:t xml:space="preserve">Técnicas </w:t>
      </w:r>
      <w:r w:rsidRPr="007803AE">
        <w:rPr>
          <w:rFonts w:ascii="Museo Sans 300" w:hAnsi="Museo Sans 300" w:cs="Arial"/>
          <w:sz w:val="22"/>
          <w:szCs w:val="22"/>
        </w:rPr>
        <w:t xml:space="preserve">del ISSS </w:t>
      </w:r>
      <w:r w:rsidR="00A11D74" w:rsidRPr="007803AE">
        <w:rPr>
          <w:rFonts w:ascii="Museo Sans 300" w:hAnsi="Museo Sans 300" w:cs="Arial"/>
          <w:sz w:val="22"/>
          <w:szCs w:val="22"/>
        </w:rPr>
        <w:t>o de</w:t>
      </w:r>
      <w:r w:rsidRPr="007803AE">
        <w:rPr>
          <w:rFonts w:ascii="Museo Sans 300" w:hAnsi="Museo Sans 300" w:cs="Arial"/>
          <w:sz w:val="22"/>
          <w:szCs w:val="22"/>
        </w:rPr>
        <w:t xml:space="preserve">l INPEP </w:t>
      </w:r>
      <w:r w:rsidR="00A11D74" w:rsidRPr="007803AE">
        <w:rPr>
          <w:rFonts w:ascii="Museo Sans 300" w:hAnsi="Museo Sans 300" w:cs="Arial"/>
          <w:sz w:val="22"/>
          <w:szCs w:val="22"/>
        </w:rPr>
        <w:t xml:space="preserve">constituidas antes de la entrada en vigencia de la Ley </w:t>
      </w:r>
      <w:r w:rsidR="005817DD" w:rsidRPr="007803AE">
        <w:rPr>
          <w:rFonts w:ascii="Museo Sans 300" w:hAnsi="Museo Sans 300" w:cs="Arial"/>
          <w:sz w:val="22"/>
          <w:szCs w:val="22"/>
        </w:rPr>
        <w:t>SAP</w:t>
      </w:r>
      <w:r w:rsidR="00A11D74" w:rsidRPr="007803AE">
        <w:rPr>
          <w:rFonts w:ascii="Museo Sans 300" w:hAnsi="Museo Sans 300" w:cs="Arial"/>
          <w:sz w:val="22"/>
          <w:szCs w:val="22"/>
        </w:rPr>
        <w:t xml:space="preserve">, </w:t>
      </w:r>
      <w:r w:rsidRPr="007803AE">
        <w:rPr>
          <w:rFonts w:ascii="Museo Sans 300" w:hAnsi="Museo Sans 300" w:cs="Arial"/>
          <w:sz w:val="22"/>
          <w:szCs w:val="22"/>
        </w:rPr>
        <w:t xml:space="preserve">deberán </w:t>
      </w:r>
      <w:r w:rsidR="00A11D74" w:rsidRPr="007803AE">
        <w:rPr>
          <w:rFonts w:ascii="Museo Sans 300" w:hAnsi="Museo Sans 300" w:cs="Arial"/>
          <w:sz w:val="22"/>
          <w:szCs w:val="22"/>
        </w:rPr>
        <w:t xml:space="preserve">ser resueltas por la Comisión Calificadora </w:t>
      </w:r>
      <w:r w:rsidR="008D142F" w:rsidRPr="007803AE">
        <w:rPr>
          <w:rFonts w:ascii="Museo Sans 300" w:hAnsi="Museo Sans 300" w:cs="Arial"/>
          <w:sz w:val="22"/>
          <w:szCs w:val="22"/>
        </w:rPr>
        <w:t xml:space="preserve">de Invalidez </w:t>
      </w:r>
      <w:r w:rsidRPr="007803AE">
        <w:rPr>
          <w:rFonts w:ascii="Museo Sans 300" w:hAnsi="Museo Sans 300" w:cs="Arial"/>
          <w:sz w:val="22"/>
          <w:szCs w:val="22"/>
        </w:rPr>
        <w:t xml:space="preserve">de conformidad </w:t>
      </w:r>
      <w:r w:rsidR="00A11D74" w:rsidRPr="007803AE">
        <w:rPr>
          <w:rFonts w:ascii="Museo Sans 300" w:hAnsi="Museo Sans 300" w:cs="Arial"/>
          <w:sz w:val="22"/>
          <w:szCs w:val="22"/>
        </w:rPr>
        <w:t xml:space="preserve">al presente </w:t>
      </w:r>
      <w:r w:rsidRPr="007803AE">
        <w:rPr>
          <w:rFonts w:ascii="Museo Sans 300" w:hAnsi="Museo Sans 300" w:cs="Arial"/>
          <w:sz w:val="22"/>
          <w:szCs w:val="22"/>
        </w:rPr>
        <w:t>Reglamento</w:t>
      </w:r>
      <w:r w:rsidR="00A11D74" w:rsidRPr="007803AE">
        <w:rPr>
          <w:rFonts w:ascii="Museo Sans 300" w:hAnsi="Museo Sans 300" w:cs="Arial"/>
          <w:sz w:val="22"/>
          <w:szCs w:val="22"/>
        </w:rPr>
        <w:t>.</w:t>
      </w:r>
    </w:p>
    <w:p w14:paraId="262D66A5" w14:textId="77777777" w:rsidR="0045631E" w:rsidRPr="007803AE" w:rsidRDefault="0045631E" w:rsidP="00A46694">
      <w:pPr>
        <w:jc w:val="center"/>
        <w:rPr>
          <w:rFonts w:ascii="Museo Sans 300" w:hAnsi="Museo Sans 300" w:cs="Arial"/>
          <w:b/>
          <w:sz w:val="22"/>
          <w:szCs w:val="22"/>
        </w:rPr>
      </w:pPr>
    </w:p>
    <w:p w14:paraId="2624F3FC" w14:textId="5524B880" w:rsidR="002774B1" w:rsidRPr="007803AE" w:rsidRDefault="00525329" w:rsidP="00A46694">
      <w:pPr>
        <w:jc w:val="center"/>
        <w:rPr>
          <w:rFonts w:ascii="Museo Sans 300" w:hAnsi="Museo Sans 300" w:cs="Arial"/>
          <w:b/>
          <w:sz w:val="22"/>
          <w:szCs w:val="22"/>
        </w:rPr>
      </w:pPr>
      <w:r w:rsidRPr="007803AE">
        <w:rPr>
          <w:rFonts w:ascii="Museo Sans 300" w:hAnsi="Museo Sans 300" w:cs="Arial"/>
          <w:b/>
          <w:sz w:val="22"/>
          <w:szCs w:val="22"/>
        </w:rPr>
        <w:t>CAPÍTULO II</w:t>
      </w:r>
    </w:p>
    <w:p w14:paraId="5AE6915A" w14:textId="2E82E71B" w:rsidR="00A46694" w:rsidRPr="007803AE" w:rsidRDefault="00A46694" w:rsidP="00A46694">
      <w:pPr>
        <w:jc w:val="center"/>
        <w:rPr>
          <w:rFonts w:ascii="Museo Sans 300" w:hAnsi="Museo Sans 300" w:cs="Arial"/>
          <w:b/>
          <w:sz w:val="22"/>
          <w:szCs w:val="22"/>
        </w:rPr>
      </w:pPr>
      <w:r w:rsidRPr="007803AE">
        <w:rPr>
          <w:rFonts w:ascii="Museo Sans 300" w:hAnsi="Museo Sans 300" w:cs="Arial"/>
          <w:b/>
          <w:sz w:val="22"/>
          <w:szCs w:val="22"/>
        </w:rPr>
        <w:t>OTRAS DISPOSICIONES Y VIGENCIA</w:t>
      </w:r>
    </w:p>
    <w:p w14:paraId="7AF2DE7F" w14:textId="06570A6E" w:rsidR="00850552" w:rsidRPr="007803AE" w:rsidRDefault="005A6C2C" w:rsidP="00850552">
      <w:pPr>
        <w:pStyle w:val="Default"/>
        <w:rPr>
          <w:rFonts w:ascii="Museo Sans 300" w:hAnsi="Museo Sans 300"/>
          <w:b/>
          <w:bCs/>
          <w:color w:val="auto"/>
          <w:sz w:val="22"/>
          <w:szCs w:val="22"/>
          <w:lang w:val="es-SV"/>
        </w:rPr>
      </w:pPr>
      <w:r w:rsidRPr="007803AE">
        <w:rPr>
          <w:rFonts w:ascii="Museo Sans 300" w:hAnsi="Museo Sans 300"/>
          <w:color w:val="auto"/>
          <w:sz w:val="22"/>
          <w:szCs w:val="22"/>
        </w:rPr>
        <w:br/>
      </w:r>
      <w:bookmarkStart w:id="3" w:name="_Hlk66698897"/>
      <w:r w:rsidR="00850552" w:rsidRPr="007803AE">
        <w:rPr>
          <w:rFonts w:ascii="Museo Sans 300" w:hAnsi="Museo Sans 300"/>
          <w:b/>
          <w:bCs/>
          <w:color w:val="auto"/>
          <w:sz w:val="22"/>
          <w:szCs w:val="22"/>
          <w:lang w:val="es-SV"/>
        </w:rPr>
        <w:t>Uso de medios o canales electrónicos</w:t>
      </w:r>
    </w:p>
    <w:p w14:paraId="524E989C" w14:textId="202CF11E" w:rsidR="00850552" w:rsidRPr="007803AE" w:rsidRDefault="00850552" w:rsidP="00850552">
      <w:pPr>
        <w:pStyle w:val="Default"/>
        <w:jc w:val="both"/>
        <w:rPr>
          <w:rFonts w:ascii="Museo Sans 300" w:hAnsi="Museo Sans 300"/>
          <w:bCs/>
          <w:color w:val="auto"/>
          <w:sz w:val="22"/>
          <w:szCs w:val="22"/>
          <w:lang w:val="es-SV"/>
        </w:rPr>
      </w:pPr>
      <w:r w:rsidRPr="007803AE">
        <w:rPr>
          <w:rFonts w:ascii="Museo Sans 300" w:hAnsi="Museo Sans 300"/>
          <w:b/>
          <w:color w:val="auto"/>
          <w:sz w:val="22"/>
          <w:szCs w:val="22"/>
          <w:lang w:val="es-SV"/>
        </w:rPr>
        <w:t>Art. 103-A.-</w:t>
      </w:r>
      <w:r w:rsidRPr="007803AE">
        <w:rPr>
          <w:rFonts w:ascii="Museo Sans 300" w:hAnsi="Museo Sans 300"/>
          <w:bCs/>
          <w:color w:val="auto"/>
          <w:sz w:val="22"/>
          <w:szCs w:val="22"/>
          <w:lang w:val="es-SV"/>
        </w:rPr>
        <w:t xml:space="preserve"> Todos los trámites en los que al afiliado se le pueda facilitar un medio o canal electrónico para manifestar su voluntad de aceptación o denegación de los referidos trámites, deberán observar lo establecido en las “Normas Técnicas para la Ampliación de los Canales de Atención en los Sistemas de Pensiones a Través de los Medios Electrónicos” (NSP-34), emitidas por el Banco Central a través de su Comité de Normas, a excepción del ISBM</w:t>
      </w:r>
      <w:r w:rsidR="009D4F7A" w:rsidRPr="007803AE">
        <w:rPr>
          <w:rFonts w:ascii="Museo Sans 300" w:hAnsi="Museo Sans 300"/>
          <w:bCs/>
          <w:color w:val="auto"/>
          <w:sz w:val="22"/>
          <w:szCs w:val="22"/>
          <w:lang w:val="es-SV"/>
        </w:rPr>
        <w:t xml:space="preserve"> y la Comisión</w:t>
      </w:r>
      <w:r w:rsidRPr="007803AE">
        <w:rPr>
          <w:rFonts w:ascii="Museo Sans 300" w:hAnsi="Museo Sans 300"/>
          <w:bCs/>
          <w:color w:val="auto"/>
          <w:sz w:val="22"/>
          <w:szCs w:val="22"/>
          <w:lang w:val="es-SV"/>
        </w:rPr>
        <w:t xml:space="preserve"> </w:t>
      </w:r>
      <w:r w:rsidR="009D4F7A" w:rsidRPr="007803AE">
        <w:rPr>
          <w:rFonts w:ascii="Museo Sans 300" w:hAnsi="Museo Sans 300"/>
          <w:bCs/>
          <w:color w:val="auto"/>
          <w:sz w:val="22"/>
          <w:szCs w:val="22"/>
          <w:lang w:val="es-SV"/>
        </w:rPr>
        <w:t xml:space="preserve">quienes </w:t>
      </w:r>
      <w:r w:rsidRPr="007803AE">
        <w:rPr>
          <w:rFonts w:ascii="Museo Sans 300" w:hAnsi="Museo Sans 300"/>
          <w:bCs/>
          <w:color w:val="auto"/>
          <w:sz w:val="22"/>
          <w:szCs w:val="22"/>
          <w:lang w:val="es-SV"/>
        </w:rPr>
        <w:t>deberá</w:t>
      </w:r>
      <w:r w:rsidR="009D4F7A" w:rsidRPr="007803AE">
        <w:rPr>
          <w:rFonts w:ascii="Museo Sans 300" w:hAnsi="Museo Sans 300"/>
          <w:bCs/>
          <w:color w:val="auto"/>
          <w:sz w:val="22"/>
          <w:szCs w:val="22"/>
          <w:lang w:val="es-SV"/>
        </w:rPr>
        <w:t>n</w:t>
      </w:r>
      <w:r w:rsidRPr="007803AE">
        <w:rPr>
          <w:rFonts w:ascii="Museo Sans 300" w:hAnsi="Museo Sans 300"/>
          <w:bCs/>
          <w:color w:val="auto"/>
          <w:sz w:val="22"/>
          <w:szCs w:val="22"/>
          <w:lang w:val="es-SV"/>
        </w:rPr>
        <w:t xml:space="preserve"> considerar elementos de seguridad de la misma, confidencialidad de la información y la aplicación de los controles de gestión de riesgos asociados a los procesos realizados. (1)</w:t>
      </w:r>
    </w:p>
    <w:bookmarkEnd w:id="3"/>
    <w:p w14:paraId="600A01C5" w14:textId="77777777" w:rsidR="00850552" w:rsidRPr="007803AE" w:rsidRDefault="00850552" w:rsidP="00416B07">
      <w:pPr>
        <w:pStyle w:val="Default"/>
        <w:rPr>
          <w:rFonts w:ascii="Museo Sans 300" w:hAnsi="Museo Sans 300"/>
          <w:b/>
          <w:bCs/>
          <w:color w:val="auto"/>
          <w:sz w:val="22"/>
          <w:szCs w:val="22"/>
          <w:lang w:val="es-SV"/>
        </w:rPr>
      </w:pPr>
    </w:p>
    <w:p w14:paraId="047D3B0B" w14:textId="4C547B46" w:rsidR="00416B07" w:rsidRPr="007803AE" w:rsidRDefault="00FC3035" w:rsidP="00416B07">
      <w:pPr>
        <w:pStyle w:val="Default"/>
        <w:rPr>
          <w:rFonts w:ascii="Museo Sans 300" w:hAnsi="Museo Sans 300"/>
          <w:b/>
          <w:bCs/>
          <w:color w:val="auto"/>
          <w:sz w:val="22"/>
          <w:szCs w:val="22"/>
          <w:lang w:val="es-SV"/>
        </w:rPr>
      </w:pPr>
      <w:r w:rsidRPr="007803AE">
        <w:rPr>
          <w:rFonts w:ascii="Museo Sans 300" w:hAnsi="Museo Sans 300"/>
          <w:b/>
          <w:bCs/>
          <w:color w:val="auto"/>
          <w:sz w:val="22"/>
          <w:szCs w:val="22"/>
          <w:lang w:val="es-SV"/>
        </w:rPr>
        <w:t xml:space="preserve">Sanciones </w:t>
      </w:r>
    </w:p>
    <w:p w14:paraId="0112A48E" w14:textId="2D833216" w:rsidR="00FC3035" w:rsidRPr="007803AE" w:rsidRDefault="0040283C" w:rsidP="00DC1E69">
      <w:pPr>
        <w:pStyle w:val="Default"/>
        <w:jc w:val="both"/>
        <w:rPr>
          <w:rFonts w:ascii="Museo Sans 300" w:hAnsi="Museo Sans 300"/>
          <w:bCs/>
          <w:color w:val="auto"/>
          <w:sz w:val="22"/>
          <w:szCs w:val="22"/>
          <w:lang w:val="es-SV"/>
        </w:rPr>
      </w:pPr>
      <w:r w:rsidRPr="007803AE">
        <w:rPr>
          <w:rFonts w:ascii="Museo Sans 300" w:hAnsi="Museo Sans 300"/>
          <w:b/>
          <w:bCs/>
          <w:color w:val="auto"/>
          <w:sz w:val="22"/>
          <w:szCs w:val="22"/>
          <w:lang w:val="es-SV"/>
        </w:rPr>
        <w:t>Art. 1</w:t>
      </w:r>
      <w:r w:rsidR="00195772" w:rsidRPr="007803AE">
        <w:rPr>
          <w:rFonts w:ascii="Museo Sans 300" w:hAnsi="Museo Sans 300"/>
          <w:b/>
          <w:bCs/>
          <w:color w:val="auto"/>
          <w:sz w:val="22"/>
          <w:szCs w:val="22"/>
          <w:lang w:val="es-SV"/>
        </w:rPr>
        <w:t>04</w:t>
      </w:r>
      <w:r w:rsidR="00416B07" w:rsidRPr="007803AE">
        <w:rPr>
          <w:rFonts w:ascii="Museo Sans 300" w:hAnsi="Museo Sans 300"/>
          <w:b/>
          <w:bCs/>
          <w:color w:val="auto"/>
          <w:sz w:val="22"/>
          <w:szCs w:val="22"/>
          <w:lang w:val="es-SV"/>
        </w:rPr>
        <w:t>.-</w:t>
      </w:r>
      <w:r w:rsidR="00FC3035" w:rsidRPr="007803AE">
        <w:rPr>
          <w:rFonts w:ascii="Museo Sans 300" w:hAnsi="Museo Sans 300"/>
          <w:bCs/>
          <w:color w:val="auto"/>
          <w:sz w:val="22"/>
          <w:szCs w:val="22"/>
          <w:lang w:val="es-SV"/>
        </w:rPr>
        <w:t xml:space="preserve">Los incumplimientos a las disposiciones contenidas en las presentes Normas, serán sancionados de conformidad a lo establecido en la Ley de Supervisión y Regulación del Sistema Financiero. </w:t>
      </w:r>
    </w:p>
    <w:p w14:paraId="10958A50" w14:textId="77777777" w:rsidR="00702E5E" w:rsidRPr="007803AE" w:rsidRDefault="00702E5E" w:rsidP="00DC1E69">
      <w:pPr>
        <w:pStyle w:val="Default"/>
        <w:jc w:val="both"/>
        <w:rPr>
          <w:rFonts w:ascii="Museo Sans 300" w:hAnsi="Museo Sans 300"/>
          <w:b/>
          <w:bCs/>
          <w:color w:val="auto"/>
          <w:sz w:val="22"/>
          <w:szCs w:val="22"/>
          <w:lang w:val="es-SV"/>
        </w:rPr>
      </w:pPr>
    </w:p>
    <w:p w14:paraId="3BCC039A" w14:textId="77777777" w:rsidR="00AE5C78" w:rsidRPr="007803AE" w:rsidRDefault="00FC3035" w:rsidP="00AE5C78">
      <w:pPr>
        <w:pStyle w:val="Default"/>
        <w:rPr>
          <w:rFonts w:ascii="Museo Sans 300" w:hAnsi="Museo Sans 300"/>
          <w:color w:val="auto"/>
          <w:sz w:val="22"/>
          <w:szCs w:val="22"/>
        </w:rPr>
      </w:pPr>
      <w:r w:rsidRPr="007803AE">
        <w:rPr>
          <w:rFonts w:ascii="Museo Sans 300" w:hAnsi="Museo Sans 300"/>
          <w:b/>
          <w:bCs/>
          <w:color w:val="auto"/>
          <w:sz w:val="22"/>
          <w:szCs w:val="22"/>
          <w:lang w:val="es-SV"/>
        </w:rPr>
        <w:t>Derogatorias</w:t>
      </w:r>
      <w:r w:rsidR="00AE5C78" w:rsidRPr="007803AE">
        <w:rPr>
          <w:rFonts w:ascii="Museo Sans 300" w:hAnsi="Museo Sans 300"/>
          <w:color w:val="auto"/>
          <w:sz w:val="22"/>
          <w:szCs w:val="22"/>
        </w:rPr>
        <w:t xml:space="preserve"> </w:t>
      </w:r>
    </w:p>
    <w:p w14:paraId="49DBEDF9" w14:textId="29A4F48A" w:rsidR="00FC3035" w:rsidRPr="007803AE" w:rsidRDefault="0040283C" w:rsidP="00425EF1">
      <w:pPr>
        <w:pStyle w:val="Default"/>
        <w:widowControl w:val="0"/>
        <w:jc w:val="both"/>
        <w:rPr>
          <w:rFonts w:ascii="Museo Sans 300" w:hAnsi="Museo Sans 300"/>
          <w:color w:val="auto"/>
          <w:sz w:val="22"/>
          <w:szCs w:val="22"/>
        </w:rPr>
      </w:pPr>
      <w:r w:rsidRPr="007803AE">
        <w:rPr>
          <w:rFonts w:ascii="Museo Sans 300" w:hAnsi="Museo Sans 300"/>
          <w:b/>
          <w:color w:val="auto"/>
          <w:sz w:val="22"/>
          <w:szCs w:val="22"/>
        </w:rPr>
        <w:t>Art. 1</w:t>
      </w:r>
      <w:r w:rsidR="00195772" w:rsidRPr="007803AE">
        <w:rPr>
          <w:rFonts w:ascii="Museo Sans 300" w:hAnsi="Museo Sans 300"/>
          <w:b/>
          <w:color w:val="auto"/>
          <w:sz w:val="22"/>
          <w:szCs w:val="22"/>
        </w:rPr>
        <w:t>05</w:t>
      </w:r>
      <w:r w:rsidR="00AE5C78" w:rsidRPr="007803AE">
        <w:rPr>
          <w:rFonts w:ascii="Museo Sans 300" w:hAnsi="Museo Sans 300"/>
          <w:b/>
          <w:color w:val="auto"/>
          <w:sz w:val="22"/>
          <w:szCs w:val="22"/>
        </w:rPr>
        <w:t>.-</w:t>
      </w:r>
      <w:r w:rsidR="00AE5C78" w:rsidRPr="007803AE">
        <w:rPr>
          <w:rFonts w:ascii="Museo Sans 300" w:hAnsi="Museo Sans 300"/>
          <w:color w:val="auto"/>
          <w:sz w:val="22"/>
          <w:szCs w:val="22"/>
        </w:rPr>
        <w:t xml:space="preserve"> </w:t>
      </w:r>
      <w:r w:rsidR="00FC3035" w:rsidRPr="007803AE">
        <w:rPr>
          <w:rFonts w:ascii="Museo Sans 300" w:hAnsi="Museo Sans 300"/>
          <w:color w:val="auto"/>
          <w:sz w:val="22"/>
          <w:szCs w:val="22"/>
        </w:rPr>
        <w:t xml:space="preserve">Las presentes Normas, derogan el </w:t>
      </w:r>
      <w:r w:rsidR="0003135E" w:rsidRPr="007803AE">
        <w:rPr>
          <w:rFonts w:ascii="Museo Sans 300" w:hAnsi="Museo Sans 300"/>
          <w:color w:val="auto"/>
          <w:sz w:val="22"/>
          <w:szCs w:val="22"/>
        </w:rPr>
        <w:t>“</w:t>
      </w:r>
      <w:r w:rsidR="00FC3035" w:rsidRPr="007803AE">
        <w:rPr>
          <w:rFonts w:ascii="Museo Sans 300" w:hAnsi="Museo Sans 300"/>
          <w:color w:val="auto"/>
          <w:sz w:val="22"/>
          <w:szCs w:val="22"/>
        </w:rPr>
        <w:t xml:space="preserve">Instructivo </w:t>
      </w:r>
      <w:r w:rsidR="0003135E" w:rsidRPr="007803AE">
        <w:rPr>
          <w:rFonts w:ascii="Museo Sans 300" w:hAnsi="Museo Sans 300"/>
          <w:color w:val="auto"/>
          <w:sz w:val="22"/>
          <w:szCs w:val="22"/>
        </w:rPr>
        <w:t>sobre Solicitudes de Calificación de Invalidez</w:t>
      </w:r>
      <w:r w:rsidR="00933F2B" w:rsidRPr="007803AE">
        <w:rPr>
          <w:rFonts w:ascii="Museo Sans 300" w:hAnsi="Museo Sans 300"/>
          <w:color w:val="auto"/>
          <w:sz w:val="22"/>
          <w:szCs w:val="22"/>
        </w:rPr>
        <w:t>” (I-001/98)</w:t>
      </w:r>
      <w:r w:rsidR="000F6030" w:rsidRPr="007803AE">
        <w:rPr>
          <w:rFonts w:ascii="Museo Sans 300" w:hAnsi="Museo Sans 300"/>
          <w:color w:val="auto"/>
          <w:sz w:val="22"/>
          <w:szCs w:val="22"/>
        </w:rPr>
        <w:t>, aprobado el quince de abril de mil novecientos noventa y ocho</w:t>
      </w:r>
      <w:r w:rsidR="00255B02" w:rsidRPr="007803AE">
        <w:rPr>
          <w:rFonts w:ascii="Museo Sans 300" w:hAnsi="Museo Sans 300"/>
          <w:color w:val="auto"/>
          <w:sz w:val="22"/>
          <w:szCs w:val="22"/>
        </w:rPr>
        <w:t xml:space="preserve">, por </w:t>
      </w:r>
      <w:r w:rsidR="00FC3035" w:rsidRPr="007803AE">
        <w:rPr>
          <w:rFonts w:ascii="Museo Sans 300" w:hAnsi="Museo Sans 300"/>
          <w:color w:val="auto"/>
          <w:sz w:val="22"/>
          <w:szCs w:val="22"/>
        </w:rPr>
        <w:t>el Superintendente de Pensiones, cuya Ley Orgánica se derogó por Decreto Legislativo No. 592 que contiene la Ley de Supervisión y Regulación del Sistema Financiero, publicada en Diario Oficial No. 23, Tomo No. 390,</w:t>
      </w:r>
      <w:r w:rsidR="00DC1E69" w:rsidRPr="007803AE">
        <w:rPr>
          <w:rFonts w:ascii="Museo Sans 300" w:hAnsi="Museo Sans 300"/>
          <w:color w:val="auto"/>
          <w:sz w:val="22"/>
          <w:szCs w:val="22"/>
        </w:rPr>
        <w:t xml:space="preserve"> de fecha 2 de febrero de 2011.</w:t>
      </w:r>
    </w:p>
    <w:p w14:paraId="34C5F717" w14:textId="77777777" w:rsidR="00DC1E69" w:rsidRPr="007803AE" w:rsidRDefault="00DC1E69" w:rsidP="00DC1E69">
      <w:pPr>
        <w:pStyle w:val="Default"/>
        <w:jc w:val="both"/>
        <w:rPr>
          <w:rFonts w:ascii="Museo Sans 300" w:hAnsi="Museo Sans 300"/>
          <w:color w:val="auto"/>
          <w:sz w:val="22"/>
          <w:szCs w:val="22"/>
        </w:rPr>
      </w:pPr>
    </w:p>
    <w:p w14:paraId="15454566" w14:textId="77777777" w:rsidR="00FC3035" w:rsidRPr="007803AE" w:rsidRDefault="00FC3035" w:rsidP="00255B02">
      <w:pPr>
        <w:pStyle w:val="Default"/>
        <w:rPr>
          <w:rFonts w:ascii="Museo Sans 300" w:hAnsi="Museo Sans 300"/>
          <w:b/>
          <w:bCs/>
          <w:color w:val="auto"/>
          <w:sz w:val="22"/>
          <w:szCs w:val="22"/>
          <w:lang w:val="es-SV"/>
        </w:rPr>
      </w:pPr>
      <w:r w:rsidRPr="007803AE">
        <w:rPr>
          <w:rFonts w:ascii="Museo Sans 300" w:hAnsi="Museo Sans 300"/>
          <w:b/>
          <w:bCs/>
          <w:color w:val="auto"/>
          <w:sz w:val="22"/>
          <w:szCs w:val="22"/>
          <w:lang w:val="es-SV"/>
        </w:rPr>
        <w:t>Disposiciones especiales</w:t>
      </w:r>
    </w:p>
    <w:p w14:paraId="1D8408AA" w14:textId="10063C4B" w:rsidR="00FC3035" w:rsidRPr="007803AE" w:rsidRDefault="0040283C" w:rsidP="003B7BA7">
      <w:pPr>
        <w:pStyle w:val="Textoindependiente3"/>
        <w:spacing w:after="0"/>
        <w:jc w:val="both"/>
        <w:rPr>
          <w:rFonts w:ascii="Museo Sans 300" w:hAnsi="Museo Sans 300"/>
          <w:sz w:val="22"/>
          <w:szCs w:val="22"/>
        </w:rPr>
      </w:pPr>
      <w:r w:rsidRPr="007803AE">
        <w:rPr>
          <w:rFonts w:ascii="Museo Sans 300" w:hAnsi="Museo Sans 300"/>
          <w:b/>
          <w:sz w:val="22"/>
          <w:szCs w:val="22"/>
        </w:rPr>
        <w:t>Art. 1</w:t>
      </w:r>
      <w:r w:rsidR="00195772" w:rsidRPr="007803AE">
        <w:rPr>
          <w:rFonts w:ascii="Museo Sans 300" w:hAnsi="Museo Sans 300"/>
          <w:b/>
          <w:sz w:val="22"/>
          <w:szCs w:val="22"/>
        </w:rPr>
        <w:t>06</w:t>
      </w:r>
      <w:r w:rsidR="003B7BA7" w:rsidRPr="007803AE">
        <w:rPr>
          <w:rFonts w:ascii="Museo Sans 300" w:hAnsi="Museo Sans 300"/>
          <w:b/>
          <w:sz w:val="22"/>
          <w:szCs w:val="22"/>
        </w:rPr>
        <w:t>.-</w:t>
      </w:r>
      <w:r w:rsidR="003B7BA7" w:rsidRPr="007803AE">
        <w:rPr>
          <w:rFonts w:ascii="Museo Sans 300" w:hAnsi="Museo Sans 300"/>
          <w:sz w:val="22"/>
          <w:szCs w:val="22"/>
        </w:rPr>
        <w:t xml:space="preserve"> </w:t>
      </w:r>
      <w:r w:rsidR="00FC3035" w:rsidRPr="007803AE">
        <w:rPr>
          <w:rFonts w:ascii="Museo Sans 300" w:hAnsi="Museo Sans 300"/>
          <w:sz w:val="22"/>
          <w:szCs w:val="22"/>
        </w:rPr>
        <w:t xml:space="preserve">En virtud de lo establecido en el artículo 86 del Decreto Legislativo No. 787, de fecha 28 de septiembre de 2017, publicado en el Diario Oficial N°. 180, Tomo No. 416, del 28 de septiembre del 2017, en la fecha en que inicie su vigencia la presente Norma, queda sin efecto el “Reglamento </w:t>
      </w:r>
      <w:r w:rsidR="00E47234" w:rsidRPr="007803AE">
        <w:rPr>
          <w:rFonts w:ascii="Museo Sans 300" w:hAnsi="Museo Sans 300"/>
          <w:sz w:val="22"/>
          <w:szCs w:val="22"/>
        </w:rPr>
        <w:t>de la Comisión Calificadora de Invalidez</w:t>
      </w:r>
      <w:r w:rsidR="00FC3035" w:rsidRPr="007803AE">
        <w:rPr>
          <w:rFonts w:ascii="Museo Sans 300" w:hAnsi="Museo Sans 300"/>
          <w:sz w:val="22"/>
          <w:szCs w:val="22"/>
        </w:rPr>
        <w:t>”, emitido por el Presidente de la República med</w:t>
      </w:r>
      <w:r w:rsidR="00E47234" w:rsidRPr="007803AE">
        <w:rPr>
          <w:rFonts w:ascii="Museo Sans 300" w:hAnsi="Museo Sans 300"/>
          <w:sz w:val="22"/>
          <w:szCs w:val="22"/>
        </w:rPr>
        <w:t>iante Decreto Ejecutivo número 54, de fecha 17</w:t>
      </w:r>
      <w:r w:rsidR="00FC3035" w:rsidRPr="007803AE">
        <w:rPr>
          <w:rFonts w:ascii="Museo Sans 300" w:hAnsi="Museo Sans 300"/>
          <w:sz w:val="22"/>
          <w:szCs w:val="22"/>
        </w:rPr>
        <w:t xml:space="preserve"> </w:t>
      </w:r>
      <w:r w:rsidR="00E47234" w:rsidRPr="007803AE">
        <w:rPr>
          <w:rFonts w:ascii="Museo Sans 300" w:hAnsi="Museo Sans 300"/>
          <w:sz w:val="22"/>
          <w:szCs w:val="22"/>
        </w:rPr>
        <w:t>de septiembre de 2014</w:t>
      </w:r>
      <w:r w:rsidR="00FC3035" w:rsidRPr="007803AE">
        <w:rPr>
          <w:rFonts w:ascii="Museo Sans 300" w:hAnsi="Museo Sans 300"/>
          <w:sz w:val="22"/>
          <w:szCs w:val="22"/>
        </w:rPr>
        <w:t xml:space="preserve"> y publicado en el Diario Oficial No. </w:t>
      </w:r>
      <w:r w:rsidR="003B7BA7" w:rsidRPr="007803AE">
        <w:rPr>
          <w:rFonts w:ascii="Museo Sans 300" w:hAnsi="Museo Sans 300"/>
          <w:sz w:val="22"/>
          <w:szCs w:val="22"/>
        </w:rPr>
        <w:t>184, Tomo 405, del 6 de octubre de 2014</w:t>
      </w:r>
      <w:r w:rsidR="00FC3035" w:rsidRPr="007803AE">
        <w:rPr>
          <w:rFonts w:ascii="Museo Sans 300" w:hAnsi="Museo Sans 300"/>
          <w:sz w:val="22"/>
          <w:szCs w:val="22"/>
        </w:rPr>
        <w:t>.</w:t>
      </w:r>
    </w:p>
    <w:p w14:paraId="61646721" w14:textId="77777777" w:rsidR="00702E5E" w:rsidRPr="007803AE" w:rsidRDefault="00702E5E" w:rsidP="003B7BA7">
      <w:pPr>
        <w:pStyle w:val="Textoindependiente3"/>
        <w:spacing w:after="0"/>
        <w:jc w:val="both"/>
        <w:rPr>
          <w:rFonts w:ascii="Museo Sans 300" w:hAnsi="Museo Sans 300"/>
          <w:b/>
          <w:sz w:val="22"/>
          <w:szCs w:val="22"/>
        </w:rPr>
      </w:pPr>
    </w:p>
    <w:p w14:paraId="001A107E" w14:textId="77777777" w:rsidR="00AE3363" w:rsidRPr="007803AE" w:rsidRDefault="00FC3035" w:rsidP="00AE3363">
      <w:pPr>
        <w:pStyle w:val="Default"/>
        <w:jc w:val="both"/>
        <w:rPr>
          <w:rFonts w:ascii="Museo Sans 300" w:hAnsi="Museo Sans 300"/>
          <w:b/>
          <w:bCs/>
          <w:color w:val="auto"/>
          <w:sz w:val="22"/>
          <w:szCs w:val="22"/>
          <w:lang w:val="es-SV"/>
        </w:rPr>
      </w:pPr>
      <w:r w:rsidRPr="007803AE">
        <w:rPr>
          <w:rFonts w:ascii="Museo Sans 300" w:hAnsi="Museo Sans 300"/>
          <w:b/>
          <w:bCs/>
          <w:color w:val="auto"/>
          <w:sz w:val="22"/>
          <w:szCs w:val="22"/>
          <w:lang w:val="es-SV"/>
        </w:rPr>
        <w:t>As</w:t>
      </w:r>
      <w:r w:rsidR="00AE3363" w:rsidRPr="007803AE">
        <w:rPr>
          <w:rFonts w:ascii="Museo Sans 300" w:hAnsi="Museo Sans 300"/>
          <w:b/>
          <w:bCs/>
          <w:color w:val="auto"/>
          <w:sz w:val="22"/>
          <w:szCs w:val="22"/>
          <w:lang w:val="es-SV"/>
        </w:rPr>
        <w:t>pectos no previstos</w:t>
      </w:r>
    </w:p>
    <w:p w14:paraId="02F75991" w14:textId="50803677" w:rsidR="00FC3035" w:rsidRPr="007803AE" w:rsidRDefault="0040283C" w:rsidP="00AE3363">
      <w:pPr>
        <w:pStyle w:val="Default"/>
        <w:jc w:val="both"/>
        <w:rPr>
          <w:rFonts w:ascii="Museo Sans 300" w:hAnsi="Museo Sans 300"/>
          <w:bCs/>
          <w:color w:val="auto"/>
          <w:sz w:val="22"/>
          <w:szCs w:val="22"/>
          <w:lang w:val="es-SV"/>
        </w:rPr>
      </w:pPr>
      <w:r w:rsidRPr="007803AE">
        <w:rPr>
          <w:rFonts w:ascii="Museo Sans 300" w:hAnsi="Museo Sans 300"/>
          <w:b/>
          <w:bCs/>
          <w:color w:val="auto"/>
          <w:sz w:val="22"/>
          <w:szCs w:val="22"/>
          <w:lang w:val="es-SV"/>
        </w:rPr>
        <w:t>Art. 1</w:t>
      </w:r>
      <w:r w:rsidR="00195772" w:rsidRPr="007803AE">
        <w:rPr>
          <w:rFonts w:ascii="Museo Sans 300" w:hAnsi="Museo Sans 300"/>
          <w:b/>
          <w:bCs/>
          <w:color w:val="auto"/>
          <w:sz w:val="22"/>
          <w:szCs w:val="22"/>
          <w:lang w:val="es-SV"/>
        </w:rPr>
        <w:t>07</w:t>
      </w:r>
      <w:r w:rsidR="00AE3363" w:rsidRPr="007803AE">
        <w:rPr>
          <w:rFonts w:ascii="Museo Sans 300" w:hAnsi="Museo Sans 300"/>
          <w:b/>
          <w:bCs/>
          <w:color w:val="auto"/>
          <w:sz w:val="22"/>
          <w:szCs w:val="22"/>
          <w:lang w:val="es-SV"/>
        </w:rPr>
        <w:t xml:space="preserve">.- </w:t>
      </w:r>
      <w:r w:rsidR="00FC3035" w:rsidRPr="007803AE">
        <w:rPr>
          <w:rFonts w:ascii="Museo Sans 300" w:hAnsi="Museo Sans 300"/>
          <w:bCs/>
          <w:color w:val="auto"/>
          <w:sz w:val="22"/>
          <w:szCs w:val="22"/>
          <w:lang w:val="es-SV"/>
        </w:rPr>
        <w:t>Los aspectos no previstos en temas de regulación en las presentes Normas, serán resueltos por el Banco Central por medio de su Comité de Normas.</w:t>
      </w:r>
    </w:p>
    <w:p w14:paraId="44D39748" w14:textId="77777777" w:rsidR="001100D7" w:rsidRDefault="001100D7" w:rsidP="00FC3035">
      <w:pPr>
        <w:jc w:val="both"/>
        <w:rPr>
          <w:rFonts w:ascii="Museo Sans 300" w:hAnsi="Museo Sans 300"/>
          <w:b/>
          <w:bCs/>
          <w:sz w:val="22"/>
          <w:szCs w:val="22"/>
          <w:lang w:val="es-SV"/>
        </w:rPr>
      </w:pPr>
    </w:p>
    <w:p w14:paraId="6B1D06DD" w14:textId="77777777" w:rsidR="00FC3035" w:rsidRPr="007803AE" w:rsidRDefault="00FC3035" w:rsidP="00FC3035">
      <w:pPr>
        <w:jc w:val="both"/>
        <w:rPr>
          <w:rFonts w:ascii="Museo Sans 300" w:hAnsi="Museo Sans 300"/>
          <w:b/>
          <w:bCs/>
          <w:sz w:val="22"/>
          <w:szCs w:val="22"/>
          <w:lang w:val="es-SV"/>
        </w:rPr>
      </w:pPr>
      <w:r w:rsidRPr="007803AE">
        <w:rPr>
          <w:rFonts w:ascii="Museo Sans 300" w:hAnsi="Museo Sans 300"/>
          <w:b/>
          <w:bCs/>
          <w:sz w:val="22"/>
          <w:szCs w:val="22"/>
          <w:lang w:val="es-SV"/>
        </w:rPr>
        <w:t xml:space="preserve">Vigencia </w:t>
      </w:r>
    </w:p>
    <w:p w14:paraId="6DDC0DFD" w14:textId="754D7D07" w:rsidR="001A60D0" w:rsidRPr="007803AE" w:rsidRDefault="00AE3363" w:rsidP="001A60D0">
      <w:pPr>
        <w:pStyle w:val="Textoindependiente3"/>
        <w:spacing w:after="0"/>
        <w:jc w:val="both"/>
        <w:rPr>
          <w:rFonts w:ascii="Museo Sans 300" w:hAnsi="Museo Sans 300"/>
          <w:bCs/>
          <w:sz w:val="22"/>
          <w:szCs w:val="22"/>
          <w:lang w:val="es-SV"/>
        </w:rPr>
      </w:pPr>
      <w:r w:rsidRPr="007803AE">
        <w:rPr>
          <w:rFonts w:ascii="Museo Sans 300" w:hAnsi="Museo Sans 300"/>
          <w:b/>
          <w:bCs/>
          <w:sz w:val="22"/>
          <w:szCs w:val="22"/>
          <w:lang w:val="es-SV"/>
        </w:rPr>
        <w:t xml:space="preserve">Art. </w:t>
      </w:r>
      <w:r w:rsidR="0040283C" w:rsidRPr="007803AE">
        <w:rPr>
          <w:rFonts w:ascii="Museo Sans 300" w:hAnsi="Museo Sans 300"/>
          <w:b/>
          <w:bCs/>
          <w:sz w:val="22"/>
          <w:szCs w:val="22"/>
          <w:lang w:val="es-SV"/>
        </w:rPr>
        <w:t>10</w:t>
      </w:r>
      <w:r w:rsidR="00195772" w:rsidRPr="007803AE">
        <w:rPr>
          <w:rFonts w:ascii="Museo Sans 300" w:hAnsi="Museo Sans 300"/>
          <w:b/>
          <w:bCs/>
          <w:sz w:val="22"/>
          <w:szCs w:val="22"/>
          <w:lang w:val="es-SV"/>
        </w:rPr>
        <w:t>8</w:t>
      </w:r>
      <w:r w:rsidRPr="007803AE">
        <w:rPr>
          <w:rFonts w:ascii="Museo Sans 300" w:hAnsi="Museo Sans 300"/>
          <w:b/>
          <w:bCs/>
          <w:sz w:val="22"/>
          <w:szCs w:val="22"/>
          <w:lang w:val="es-SV"/>
        </w:rPr>
        <w:t>.-</w:t>
      </w:r>
      <w:r w:rsidRPr="007803AE">
        <w:rPr>
          <w:rFonts w:ascii="Museo Sans 300" w:hAnsi="Museo Sans 300"/>
          <w:bCs/>
          <w:sz w:val="22"/>
          <w:szCs w:val="22"/>
          <w:lang w:val="es-SV"/>
        </w:rPr>
        <w:t xml:space="preserve"> </w:t>
      </w:r>
      <w:r w:rsidR="00FC3035" w:rsidRPr="007803AE">
        <w:rPr>
          <w:rFonts w:ascii="Museo Sans 300" w:hAnsi="Museo Sans 300"/>
          <w:bCs/>
          <w:sz w:val="22"/>
          <w:szCs w:val="22"/>
          <w:lang w:val="es-SV"/>
        </w:rPr>
        <w:t>Las presentes Normas entr</w:t>
      </w:r>
      <w:r w:rsidRPr="007803AE">
        <w:rPr>
          <w:rFonts w:ascii="Museo Sans 300" w:hAnsi="Museo Sans 300"/>
          <w:bCs/>
          <w:sz w:val="22"/>
          <w:szCs w:val="22"/>
          <w:lang w:val="es-SV"/>
        </w:rPr>
        <w:t xml:space="preserve">arán en vigencia a partir del </w:t>
      </w:r>
      <w:r w:rsidR="001267F1" w:rsidRPr="007803AE">
        <w:rPr>
          <w:rFonts w:ascii="Museo Sans 300" w:hAnsi="Museo Sans 300"/>
          <w:bCs/>
          <w:sz w:val="22"/>
          <w:szCs w:val="22"/>
          <w:lang w:val="es-SV"/>
        </w:rPr>
        <w:t>dieciocho</w:t>
      </w:r>
      <w:r w:rsidRPr="007803AE">
        <w:rPr>
          <w:rFonts w:ascii="Museo Sans 300" w:hAnsi="Museo Sans 300"/>
          <w:bCs/>
          <w:sz w:val="22"/>
          <w:szCs w:val="22"/>
          <w:lang w:val="es-SV"/>
        </w:rPr>
        <w:t xml:space="preserve"> de </w:t>
      </w:r>
      <w:r w:rsidR="001267F1" w:rsidRPr="007803AE">
        <w:rPr>
          <w:rFonts w:ascii="Museo Sans 300" w:hAnsi="Museo Sans 300"/>
          <w:bCs/>
          <w:sz w:val="22"/>
          <w:szCs w:val="22"/>
          <w:lang w:val="es-SV"/>
        </w:rPr>
        <w:t>junio</w:t>
      </w:r>
      <w:r w:rsidR="00FC3035" w:rsidRPr="007803AE">
        <w:rPr>
          <w:rFonts w:ascii="Museo Sans 300" w:hAnsi="Museo Sans 300"/>
          <w:bCs/>
          <w:sz w:val="22"/>
          <w:szCs w:val="22"/>
          <w:lang w:val="es-SV"/>
        </w:rPr>
        <w:t xml:space="preserve"> de dos mi</w:t>
      </w:r>
      <w:r w:rsidR="001A60D0" w:rsidRPr="007803AE">
        <w:rPr>
          <w:rFonts w:ascii="Museo Sans 300" w:hAnsi="Museo Sans 300"/>
          <w:bCs/>
          <w:sz w:val="22"/>
          <w:szCs w:val="22"/>
          <w:lang w:val="es-SV"/>
        </w:rPr>
        <w:t>l dieciocho.</w:t>
      </w:r>
    </w:p>
    <w:p w14:paraId="15946567" w14:textId="77777777" w:rsidR="001A60D0" w:rsidRPr="007803AE" w:rsidRDefault="001A60D0" w:rsidP="001A60D0">
      <w:pPr>
        <w:pStyle w:val="Textoindependiente3"/>
        <w:spacing w:after="0"/>
        <w:jc w:val="both"/>
        <w:rPr>
          <w:rFonts w:ascii="Museo Sans 300" w:hAnsi="Museo Sans 300"/>
          <w:bCs/>
          <w:sz w:val="22"/>
          <w:szCs w:val="22"/>
          <w:lang w:val="es-SV"/>
        </w:rPr>
      </w:pPr>
    </w:p>
    <w:p w14:paraId="4DE858C8" w14:textId="77777777" w:rsidR="004A3346" w:rsidRPr="007803AE" w:rsidRDefault="004A3346" w:rsidP="004A3346">
      <w:pPr>
        <w:pStyle w:val="Textoindependiente3"/>
        <w:widowControl w:val="0"/>
        <w:spacing w:after="0"/>
        <w:rPr>
          <w:rFonts w:ascii="Museo Sans 300" w:hAnsi="Museo Sans 300"/>
          <w:bCs/>
          <w:sz w:val="22"/>
          <w:szCs w:val="22"/>
          <w:lang w:val="es-SV"/>
        </w:rPr>
      </w:pPr>
    </w:p>
    <w:p w14:paraId="5B8C9E63" w14:textId="153064B6" w:rsidR="008E4ADE" w:rsidRPr="007803AE" w:rsidRDefault="004A3346" w:rsidP="00EE4EA1">
      <w:pPr>
        <w:pStyle w:val="Textoindependiente3"/>
        <w:widowControl w:val="0"/>
        <w:spacing w:after="0"/>
        <w:jc w:val="both"/>
        <w:rPr>
          <w:rFonts w:ascii="Museo Sans 300" w:hAnsi="Museo Sans 300"/>
          <w:b/>
          <w:bCs/>
          <w:sz w:val="22"/>
          <w:szCs w:val="22"/>
          <w:lang w:val="es-SV"/>
        </w:rPr>
      </w:pPr>
      <w:r w:rsidRPr="007803AE">
        <w:rPr>
          <w:rFonts w:ascii="Museo Sans 300" w:hAnsi="Museo Sans 300"/>
          <w:b/>
          <w:bCs/>
          <w:sz w:val="22"/>
          <w:szCs w:val="22"/>
          <w:lang w:val="es-SV"/>
        </w:rPr>
        <w:t xml:space="preserve">(1) </w:t>
      </w:r>
      <w:r w:rsidR="00EE4EA1" w:rsidRPr="007803AE">
        <w:rPr>
          <w:rFonts w:ascii="Museo Sans 300" w:hAnsi="Museo Sans 300"/>
          <w:b/>
          <w:bCs/>
          <w:sz w:val="22"/>
          <w:szCs w:val="22"/>
        </w:rPr>
        <w:t>Modificaciones</w:t>
      </w:r>
      <w:r w:rsidR="00922436">
        <w:rPr>
          <w:rFonts w:ascii="Museo Sans 300" w:hAnsi="Museo Sans 300"/>
          <w:b/>
          <w:bCs/>
          <w:sz w:val="22"/>
          <w:szCs w:val="22"/>
        </w:rPr>
        <w:t xml:space="preserve"> en los artículos 1, 3, 4, 7, 14, 27, 28, 29, 31, </w:t>
      </w:r>
      <w:r w:rsidR="00D26A84">
        <w:rPr>
          <w:rFonts w:ascii="Museo Sans 300" w:hAnsi="Museo Sans 300"/>
          <w:b/>
          <w:bCs/>
          <w:sz w:val="22"/>
          <w:szCs w:val="22"/>
        </w:rPr>
        <w:t xml:space="preserve">32, 34, 36, 41, 42, 45, 51, 52, 53, 54, 60, 61, 67, 72, 79, 80, 82, 86, 87, 101, 103-A y los Anexos Nos. </w:t>
      </w:r>
      <w:r w:rsidR="00DA0995">
        <w:rPr>
          <w:rFonts w:ascii="Museo Sans 300" w:hAnsi="Museo Sans 300"/>
          <w:b/>
          <w:bCs/>
          <w:sz w:val="22"/>
          <w:szCs w:val="22"/>
        </w:rPr>
        <w:t>1, 5, 5-A, 6 y 10-A</w:t>
      </w:r>
      <w:r w:rsidR="00EE4EA1" w:rsidRPr="007803AE">
        <w:rPr>
          <w:rFonts w:ascii="Museo Sans 300" w:hAnsi="Museo Sans 300"/>
          <w:b/>
          <w:bCs/>
          <w:sz w:val="22"/>
          <w:szCs w:val="22"/>
        </w:rPr>
        <w:t xml:space="preserve"> aprobadas por el Banco Central por medio de su Comité de Normas, en Sesión No. CN-</w:t>
      </w:r>
      <w:r w:rsidR="002F3C3E">
        <w:rPr>
          <w:rFonts w:ascii="Museo Sans 300" w:hAnsi="Museo Sans 300"/>
          <w:b/>
          <w:bCs/>
          <w:sz w:val="22"/>
          <w:szCs w:val="22"/>
        </w:rPr>
        <w:t>04</w:t>
      </w:r>
      <w:r w:rsidR="00EE4EA1" w:rsidRPr="007803AE">
        <w:rPr>
          <w:rFonts w:ascii="Museo Sans 300" w:hAnsi="Museo Sans 300"/>
          <w:b/>
          <w:bCs/>
          <w:sz w:val="22"/>
          <w:szCs w:val="22"/>
        </w:rPr>
        <w:t xml:space="preserve">/2021, de fecha </w:t>
      </w:r>
      <w:r w:rsidR="002F3C3E">
        <w:rPr>
          <w:rFonts w:ascii="Museo Sans 300" w:hAnsi="Museo Sans 300"/>
          <w:b/>
          <w:bCs/>
          <w:sz w:val="22"/>
          <w:szCs w:val="22"/>
        </w:rPr>
        <w:t>2</w:t>
      </w:r>
      <w:r w:rsidR="000D61B5">
        <w:rPr>
          <w:rFonts w:ascii="Museo Sans 300" w:hAnsi="Museo Sans 300"/>
          <w:b/>
          <w:bCs/>
          <w:sz w:val="22"/>
          <w:szCs w:val="22"/>
        </w:rPr>
        <w:t>9</w:t>
      </w:r>
      <w:r w:rsidR="00EE4EA1" w:rsidRPr="007803AE">
        <w:rPr>
          <w:rFonts w:ascii="Museo Sans 300" w:hAnsi="Museo Sans 300"/>
          <w:b/>
          <w:bCs/>
          <w:sz w:val="22"/>
          <w:szCs w:val="22"/>
        </w:rPr>
        <w:t xml:space="preserve"> de marzo de dos mil veintiuno,</w:t>
      </w:r>
      <w:r w:rsidR="00DA0995">
        <w:rPr>
          <w:rFonts w:ascii="Museo Sans 300" w:hAnsi="Museo Sans 300"/>
          <w:b/>
          <w:bCs/>
          <w:sz w:val="22"/>
          <w:szCs w:val="22"/>
        </w:rPr>
        <w:t xml:space="preserve"> </w:t>
      </w:r>
      <w:r w:rsidR="00EE4EA1" w:rsidRPr="007803AE">
        <w:rPr>
          <w:rFonts w:ascii="Museo Sans 300" w:hAnsi="Museo Sans 300"/>
          <w:b/>
          <w:bCs/>
          <w:sz w:val="22"/>
          <w:szCs w:val="22"/>
        </w:rPr>
        <w:t xml:space="preserve">con vigencia a partir del día </w:t>
      </w:r>
      <w:r w:rsidR="000D61B5">
        <w:rPr>
          <w:rFonts w:ascii="Museo Sans 300" w:hAnsi="Museo Sans 300"/>
          <w:b/>
          <w:bCs/>
          <w:sz w:val="22"/>
          <w:szCs w:val="22"/>
        </w:rPr>
        <w:t>19</w:t>
      </w:r>
      <w:r w:rsidR="00EE4EA1" w:rsidRPr="007803AE">
        <w:rPr>
          <w:rFonts w:ascii="Museo Sans 300" w:hAnsi="Museo Sans 300"/>
          <w:b/>
          <w:bCs/>
          <w:sz w:val="22"/>
          <w:szCs w:val="22"/>
        </w:rPr>
        <w:t xml:space="preserve"> de abril de dos mil veintiuno.</w:t>
      </w:r>
    </w:p>
    <w:p w14:paraId="36053372" w14:textId="061BA37F" w:rsidR="00C70ACC" w:rsidRPr="007803AE" w:rsidRDefault="00C70ACC" w:rsidP="001A60D0">
      <w:pPr>
        <w:pStyle w:val="Textoindependiente3"/>
        <w:spacing w:after="0"/>
        <w:jc w:val="right"/>
        <w:rPr>
          <w:rFonts w:ascii="Museo Sans 300" w:hAnsi="Museo Sans 300" w:cs="Arial"/>
          <w:b/>
          <w:sz w:val="22"/>
          <w:szCs w:val="22"/>
          <w:lang w:val="es-SV"/>
        </w:rPr>
      </w:pPr>
    </w:p>
    <w:p w14:paraId="6D5BF874" w14:textId="716E3A42" w:rsidR="004B5184" w:rsidRPr="007803AE" w:rsidRDefault="004B5184" w:rsidP="001A60D0">
      <w:pPr>
        <w:pStyle w:val="Textoindependiente3"/>
        <w:spacing w:after="0"/>
        <w:jc w:val="right"/>
        <w:rPr>
          <w:rFonts w:ascii="Museo Sans 300" w:hAnsi="Museo Sans 300" w:cs="Arial"/>
          <w:b/>
          <w:sz w:val="22"/>
          <w:szCs w:val="22"/>
          <w:lang w:val="es-SV"/>
        </w:rPr>
      </w:pPr>
    </w:p>
    <w:p w14:paraId="2CBDF9C7" w14:textId="0F240E41" w:rsidR="00241274" w:rsidRPr="007803AE" w:rsidRDefault="00241274" w:rsidP="001A60D0">
      <w:pPr>
        <w:pStyle w:val="Textoindependiente3"/>
        <w:spacing w:after="0"/>
        <w:jc w:val="right"/>
        <w:rPr>
          <w:rFonts w:ascii="Museo Sans 300" w:hAnsi="Museo Sans 300" w:cs="Arial"/>
          <w:b/>
          <w:sz w:val="22"/>
          <w:szCs w:val="22"/>
          <w:lang w:val="es-SV"/>
        </w:rPr>
      </w:pPr>
    </w:p>
    <w:p w14:paraId="7543879C" w14:textId="3AB66E1F" w:rsidR="00241274" w:rsidRPr="007803AE" w:rsidRDefault="00241274" w:rsidP="001A60D0">
      <w:pPr>
        <w:pStyle w:val="Textoindependiente3"/>
        <w:spacing w:after="0"/>
        <w:jc w:val="right"/>
        <w:rPr>
          <w:rFonts w:ascii="Museo Sans 300" w:hAnsi="Museo Sans 300" w:cs="Arial"/>
          <w:b/>
          <w:sz w:val="22"/>
          <w:szCs w:val="22"/>
          <w:lang w:val="es-SV"/>
        </w:rPr>
      </w:pPr>
    </w:p>
    <w:p w14:paraId="03AB7E3F" w14:textId="6516E856" w:rsidR="00241274" w:rsidRPr="007803AE" w:rsidRDefault="00241274" w:rsidP="001A60D0">
      <w:pPr>
        <w:pStyle w:val="Textoindependiente3"/>
        <w:spacing w:after="0"/>
        <w:jc w:val="right"/>
        <w:rPr>
          <w:rFonts w:ascii="Museo Sans 300" w:hAnsi="Museo Sans 300" w:cs="Arial"/>
          <w:b/>
          <w:sz w:val="22"/>
          <w:szCs w:val="22"/>
          <w:lang w:val="es-SV"/>
        </w:rPr>
      </w:pPr>
    </w:p>
    <w:p w14:paraId="3ADC26F3" w14:textId="2ACF0DD9" w:rsidR="00241274" w:rsidRPr="007803AE" w:rsidRDefault="00241274" w:rsidP="001A60D0">
      <w:pPr>
        <w:pStyle w:val="Textoindependiente3"/>
        <w:spacing w:after="0"/>
        <w:jc w:val="right"/>
        <w:rPr>
          <w:rFonts w:ascii="Museo Sans 300" w:hAnsi="Museo Sans 300" w:cs="Arial"/>
          <w:b/>
          <w:sz w:val="22"/>
          <w:szCs w:val="22"/>
          <w:lang w:val="es-SV"/>
        </w:rPr>
      </w:pPr>
    </w:p>
    <w:p w14:paraId="645301F1" w14:textId="5F7E58A9" w:rsidR="00241274" w:rsidRPr="007803AE" w:rsidRDefault="00241274" w:rsidP="001A60D0">
      <w:pPr>
        <w:pStyle w:val="Textoindependiente3"/>
        <w:spacing w:after="0"/>
        <w:jc w:val="right"/>
        <w:rPr>
          <w:rFonts w:ascii="Museo Sans 300" w:hAnsi="Museo Sans 300" w:cs="Arial"/>
          <w:b/>
          <w:sz w:val="22"/>
          <w:szCs w:val="22"/>
          <w:lang w:val="es-SV"/>
        </w:rPr>
      </w:pPr>
    </w:p>
    <w:p w14:paraId="0D1C2AA2" w14:textId="0C9C3729" w:rsidR="00241274" w:rsidRPr="007803AE" w:rsidRDefault="00241274" w:rsidP="001A60D0">
      <w:pPr>
        <w:pStyle w:val="Textoindependiente3"/>
        <w:spacing w:after="0"/>
        <w:jc w:val="right"/>
        <w:rPr>
          <w:rFonts w:ascii="Museo Sans 300" w:hAnsi="Museo Sans 300" w:cs="Arial"/>
          <w:b/>
          <w:sz w:val="22"/>
          <w:szCs w:val="22"/>
          <w:lang w:val="es-SV"/>
        </w:rPr>
      </w:pPr>
    </w:p>
    <w:p w14:paraId="5FFCDD1C" w14:textId="02BB6460" w:rsidR="00241274" w:rsidRPr="007803AE" w:rsidRDefault="00241274" w:rsidP="001A60D0">
      <w:pPr>
        <w:pStyle w:val="Textoindependiente3"/>
        <w:spacing w:after="0"/>
        <w:jc w:val="right"/>
        <w:rPr>
          <w:rFonts w:ascii="Museo Sans 300" w:hAnsi="Museo Sans 300" w:cs="Arial"/>
          <w:b/>
          <w:sz w:val="22"/>
          <w:szCs w:val="22"/>
          <w:lang w:val="es-SV"/>
        </w:rPr>
      </w:pPr>
    </w:p>
    <w:p w14:paraId="6A066B3F" w14:textId="134D4ED2" w:rsidR="00241274" w:rsidRPr="007803AE" w:rsidRDefault="00241274" w:rsidP="001A60D0">
      <w:pPr>
        <w:pStyle w:val="Textoindependiente3"/>
        <w:spacing w:after="0"/>
        <w:jc w:val="right"/>
        <w:rPr>
          <w:rFonts w:ascii="Museo Sans 300" w:hAnsi="Museo Sans 300" w:cs="Arial"/>
          <w:b/>
          <w:sz w:val="22"/>
          <w:szCs w:val="22"/>
          <w:lang w:val="es-SV"/>
        </w:rPr>
      </w:pPr>
    </w:p>
    <w:p w14:paraId="17D58D3B" w14:textId="7CAB721B" w:rsidR="00241274" w:rsidRPr="007803AE" w:rsidRDefault="00241274" w:rsidP="001A60D0">
      <w:pPr>
        <w:pStyle w:val="Textoindependiente3"/>
        <w:spacing w:after="0"/>
        <w:jc w:val="right"/>
        <w:rPr>
          <w:rFonts w:ascii="Museo Sans 300" w:hAnsi="Museo Sans 300" w:cs="Arial"/>
          <w:b/>
          <w:sz w:val="22"/>
          <w:szCs w:val="22"/>
          <w:lang w:val="es-SV"/>
        </w:rPr>
      </w:pPr>
    </w:p>
    <w:p w14:paraId="58457662" w14:textId="7BDB821D" w:rsidR="002451EF" w:rsidRPr="007803AE" w:rsidRDefault="002451EF" w:rsidP="001A60D0">
      <w:pPr>
        <w:pStyle w:val="Textoindependiente3"/>
        <w:spacing w:after="0"/>
        <w:jc w:val="right"/>
        <w:rPr>
          <w:rFonts w:ascii="Museo Sans 300" w:hAnsi="Museo Sans 300" w:cs="Arial"/>
          <w:b/>
          <w:sz w:val="22"/>
          <w:szCs w:val="22"/>
          <w:lang w:val="es-SV"/>
        </w:rPr>
      </w:pPr>
    </w:p>
    <w:p w14:paraId="2F1B7DAF" w14:textId="4CB172D2" w:rsidR="002451EF" w:rsidRPr="007803AE" w:rsidRDefault="002451EF" w:rsidP="001A60D0">
      <w:pPr>
        <w:pStyle w:val="Textoindependiente3"/>
        <w:spacing w:after="0"/>
        <w:jc w:val="right"/>
        <w:rPr>
          <w:rFonts w:ascii="Museo Sans 300" w:hAnsi="Museo Sans 300" w:cs="Arial"/>
          <w:b/>
          <w:sz w:val="22"/>
          <w:szCs w:val="22"/>
          <w:lang w:val="es-SV"/>
        </w:rPr>
      </w:pPr>
    </w:p>
    <w:p w14:paraId="4E8ED0BC" w14:textId="57EA8C18" w:rsidR="002451EF" w:rsidRPr="007803AE" w:rsidRDefault="002451EF" w:rsidP="001A60D0">
      <w:pPr>
        <w:pStyle w:val="Textoindependiente3"/>
        <w:spacing w:after="0"/>
        <w:jc w:val="right"/>
        <w:rPr>
          <w:rFonts w:ascii="Museo Sans 300" w:hAnsi="Museo Sans 300" w:cs="Arial"/>
          <w:b/>
          <w:sz w:val="22"/>
          <w:szCs w:val="22"/>
          <w:lang w:val="es-SV"/>
        </w:rPr>
      </w:pPr>
    </w:p>
    <w:p w14:paraId="6F4723BE" w14:textId="7C945A7A" w:rsidR="002451EF" w:rsidRDefault="002451EF" w:rsidP="001A60D0">
      <w:pPr>
        <w:pStyle w:val="Textoindependiente3"/>
        <w:spacing w:after="0"/>
        <w:jc w:val="right"/>
        <w:rPr>
          <w:rFonts w:ascii="Museo Sans 300" w:hAnsi="Museo Sans 300" w:cs="Arial"/>
          <w:b/>
          <w:sz w:val="20"/>
          <w:szCs w:val="20"/>
        </w:rPr>
      </w:pPr>
    </w:p>
    <w:p w14:paraId="058F5695" w14:textId="6557AAFA" w:rsidR="004E2840" w:rsidRPr="007803AE" w:rsidRDefault="004E2840" w:rsidP="001A60D0">
      <w:pPr>
        <w:pStyle w:val="Textoindependiente3"/>
        <w:spacing w:after="0"/>
        <w:jc w:val="right"/>
        <w:rPr>
          <w:rFonts w:ascii="Museo Sans 300" w:hAnsi="Museo Sans 300"/>
          <w:b/>
          <w:bCs/>
          <w:sz w:val="20"/>
          <w:szCs w:val="20"/>
          <w:lang w:val="es-SV"/>
        </w:rPr>
      </w:pPr>
      <w:bookmarkStart w:id="4" w:name="_GoBack"/>
      <w:bookmarkEnd w:id="4"/>
      <w:r w:rsidRPr="007803AE">
        <w:rPr>
          <w:rFonts w:ascii="Museo Sans 300" w:hAnsi="Museo Sans 300" w:cs="Arial"/>
          <w:b/>
          <w:sz w:val="20"/>
          <w:szCs w:val="20"/>
        </w:rPr>
        <w:t>Anexo No. 1</w:t>
      </w:r>
    </w:p>
    <w:p w14:paraId="6364DD35" w14:textId="77777777" w:rsidR="004E2840" w:rsidRPr="007803AE" w:rsidRDefault="004E2840" w:rsidP="004E2840">
      <w:pPr>
        <w:jc w:val="right"/>
        <w:rPr>
          <w:rFonts w:ascii="Museo Sans 300" w:hAnsi="Museo Sans 300" w:cs="Arial"/>
          <w:b/>
          <w:sz w:val="20"/>
          <w:szCs w:val="20"/>
        </w:rPr>
      </w:pPr>
    </w:p>
    <w:p w14:paraId="1B9DDEDD" w14:textId="29220048" w:rsidR="004E2840" w:rsidRPr="007803AE" w:rsidRDefault="009C04FA" w:rsidP="009C04FA">
      <w:pPr>
        <w:jc w:val="center"/>
        <w:rPr>
          <w:rFonts w:ascii="Museo Sans 300" w:hAnsi="Museo Sans 300"/>
          <w:b/>
          <w:sz w:val="20"/>
          <w:szCs w:val="20"/>
        </w:rPr>
      </w:pPr>
      <w:r w:rsidRPr="007803AE">
        <w:rPr>
          <w:rFonts w:ascii="Museo Sans 300" w:hAnsi="Museo Sans 300"/>
          <w:b/>
          <w:sz w:val="20"/>
          <w:szCs w:val="20"/>
        </w:rPr>
        <w:t>Solicitud de Calificación de Invalidez de Trabajador Afiliado</w:t>
      </w:r>
    </w:p>
    <w:p w14:paraId="63C574E2" w14:textId="77777777" w:rsidR="008B7A46" w:rsidRPr="007803AE" w:rsidRDefault="008B7A46" w:rsidP="009C04FA">
      <w:pPr>
        <w:jc w:val="center"/>
        <w:rPr>
          <w:rFonts w:ascii="Museo Sans 300" w:hAnsi="Museo Sans 300"/>
          <w:b/>
          <w:sz w:val="20"/>
          <w:szCs w:val="20"/>
        </w:rPr>
      </w:pPr>
    </w:p>
    <w:p w14:paraId="1BC2F4AC" w14:textId="77777777" w:rsidR="008B7A46" w:rsidRPr="007803AE" w:rsidRDefault="008B7A46" w:rsidP="003B0BC2">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21312A53" w14:textId="77777777" w:rsidR="008B7A46" w:rsidRPr="007803AE" w:rsidRDefault="008B7A46" w:rsidP="003B0BC2">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763182B3" w14:textId="77777777" w:rsidR="008B7A46" w:rsidRPr="007803AE" w:rsidRDefault="008B7A46" w:rsidP="003B0BC2">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646FF0FB" w14:textId="77777777" w:rsidR="008B7A46" w:rsidRPr="007803AE" w:rsidRDefault="008B7A46" w:rsidP="003B0BC2">
      <w:pPr>
        <w:pStyle w:val="Textoindependiente"/>
        <w:spacing w:after="0"/>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357CB303" w14:textId="77777777" w:rsidR="008B7A46" w:rsidRPr="007803AE" w:rsidRDefault="008B7A46" w:rsidP="008B7A46">
      <w:pPr>
        <w:pStyle w:val="Textoindependiente"/>
        <w:rPr>
          <w:rFonts w:ascii="Museo Sans 300" w:hAnsi="Museo Sans 300"/>
          <w:sz w:val="20"/>
          <w:szCs w:val="20"/>
        </w:rPr>
      </w:pPr>
    </w:p>
    <w:p w14:paraId="037F4D18" w14:textId="390460DA" w:rsidR="008B7A46" w:rsidRPr="007803AE" w:rsidRDefault="008B7A46" w:rsidP="003B0BC2">
      <w:pPr>
        <w:pStyle w:val="Textoindependiente"/>
        <w:jc w:val="center"/>
        <w:rPr>
          <w:rFonts w:ascii="Museo Sans 300" w:hAnsi="Museo Sans 300"/>
          <w:b/>
          <w:i/>
          <w:sz w:val="20"/>
          <w:szCs w:val="20"/>
        </w:rPr>
      </w:pPr>
      <w:r w:rsidRPr="007803AE">
        <w:rPr>
          <w:rFonts w:ascii="Museo Sans 300" w:hAnsi="Museo Sans 300"/>
          <w:b/>
          <w:i/>
          <w:sz w:val="20"/>
          <w:szCs w:val="20"/>
        </w:rPr>
        <w:t>SOLICITUD DE CALIFIC</w:t>
      </w:r>
      <w:r w:rsidR="003B0BC2" w:rsidRPr="007803AE">
        <w:rPr>
          <w:rFonts w:ascii="Museo Sans 300" w:hAnsi="Museo Sans 300"/>
          <w:b/>
          <w:i/>
          <w:sz w:val="20"/>
          <w:szCs w:val="20"/>
        </w:rPr>
        <w:t xml:space="preserve">ACIÓN DE INVALIDEZ DE </w:t>
      </w:r>
      <w:r w:rsidRPr="007803AE">
        <w:rPr>
          <w:rFonts w:ascii="Museo Sans 300" w:hAnsi="Museo Sans 300"/>
          <w:b/>
          <w:i/>
          <w:sz w:val="20"/>
          <w:szCs w:val="20"/>
        </w:rPr>
        <w:t>TRABAJADOR AFILIADO</w:t>
      </w:r>
    </w:p>
    <w:p w14:paraId="45BD4F29" w14:textId="77777777" w:rsidR="008B7A46" w:rsidRPr="007803AE" w:rsidRDefault="008B7A46" w:rsidP="008B7A46">
      <w:pPr>
        <w:pStyle w:val="Textoindependiente"/>
        <w:rPr>
          <w:rFonts w:ascii="Museo Sans 300" w:hAnsi="Museo Sans 300"/>
          <w:sz w:val="20"/>
          <w:szCs w:val="20"/>
        </w:rPr>
      </w:pPr>
    </w:p>
    <w:p w14:paraId="0A92AFA4"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_________________, _______ de _______ de _____</w:t>
      </w:r>
    </w:p>
    <w:p w14:paraId="3868CE97" w14:textId="225CC856" w:rsidR="008B7A46" w:rsidRPr="007803AE" w:rsidRDefault="0053270C" w:rsidP="00425EF1">
      <w:pPr>
        <w:pStyle w:val="Textoindependiente"/>
        <w:rPr>
          <w:rFonts w:ascii="Museo Sans 300" w:hAnsi="Museo Sans 300"/>
          <w:sz w:val="20"/>
          <w:szCs w:val="20"/>
        </w:rPr>
      </w:pPr>
      <w:r w:rsidRPr="007803AE">
        <w:rPr>
          <w:rFonts w:ascii="Museo Sans 300" w:hAnsi="Museo Sans 300"/>
          <w:sz w:val="20"/>
          <w:szCs w:val="20"/>
        </w:rPr>
        <w:t xml:space="preserve">         (Ciudad)</w:t>
      </w:r>
      <w:r w:rsidRPr="007803AE">
        <w:rPr>
          <w:rFonts w:ascii="Museo Sans 300" w:hAnsi="Museo Sans 300"/>
          <w:sz w:val="20"/>
          <w:szCs w:val="20"/>
        </w:rPr>
        <w:tab/>
        <w:t xml:space="preserve">          (Día)</w:t>
      </w:r>
      <w:r w:rsidRPr="007803AE">
        <w:rPr>
          <w:rFonts w:ascii="Museo Sans 300" w:hAnsi="Museo Sans 300"/>
          <w:sz w:val="20"/>
          <w:szCs w:val="20"/>
        </w:rPr>
        <w:tab/>
        <w:t xml:space="preserve">  </w:t>
      </w:r>
      <w:r w:rsidR="008B7A46" w:rsidRPr="007803AE">
        <w:rPr>
          <w:rFonts w:ascii="Museo Sans 300" w:hAnsi="Museo Sans 300"/>
          <w:sz w:val="20"/>
          <w:szCs w:val="20"/>
        </w:rPr>
        <w:t>(Mes)</w:t>
      </w:r>
      <w:r w:rsidR="008B7A46" w:rsidRPr="007803AE">
        <w:rPr>
          <w:rFonts w:ascii="Museo Sans 300" w:hAnsi="Museo Sans 300"/>
          <w:sz w:val="20"/>
          <w:szCs w:val="20"/>
        </w:rPr>
        <w:tab/>
        <w:t xml:space="preserve">  </w:t>
      </w:r>
      <w:r w:rsidRPr="007803AE">
        <w:rPr>
          <w:rFonts w:ascii="Museo Sans 300" w:hAnsi="Museo Sans 300"/>
          <w:sz w:val="20"/>
          <w:szCs w:val="20"/>
        </w:rPr>
        <w:t xml:space="preserve">   </w:t>
      </w:r>
      <w:r w:rsidR="008B7A46" w:rsidRPr="007803AE">
        <w:rPr>
          <w:rFonts w:ascii="Museo Sans 300" w:hAnsi="Museo Sans 300"/>
          <w:sz w:val="20"/>
          <w:szCs w:val="20"/>
        </w:rPr>
        <w:t xml:space="preserve"> (Año)</w:t>
      </w:r>
      <w:r w:rsidR="008B7A46" w:rsidRPr="007803AE">
        <w:rPr>
          <w:rFonts w:ascii="Museo Sans 300" w:hAnsi="Museo Sans 300"/>
          <w:sz w:val="20"/>
          <w:szCs w:val="20"/>
        </w:rPr>
        <w:tab/>
      </w:r>
    </w:p>
    <w:p w14:paraId="27CA508C" w14:textId="77777777" w:rsidR="008B7A46" w:rsidRPr="007803AE" w:rsidRDefault="008B7A46" w:rsidP="008B7A46">
      <w:pPr>
        <w:pStyle w:val="Textoindependiente"/>
        <w:rPr>
          <w:rFonts w:ascii="Museo Sans 300" w:hAnsi="Museo Sans 300"/>
          <w:sz w:val="20"/>
          <w:szCs w:val="20"/>
        </w:rPr>
      </w:pPr>
    </w:p>
    <w:p w14:paraId="1780CE99"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En esta fecha, solicito a la Institución Previsional: ________________________</w:t>
      </w:r>
    </w:p>
    <w:p w14:paraId="5BDF214D" w14:textId="77777777" w:rsidR="00BE2088" w:rsidRPr="007803AE" w:rsidRDefault="00BE2088" w:rsidP="008B7A46">
      <w:pPr>
        <w:pStyle w:val="Textoindependiente"/>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008B7A46" w:rsidRPr="007803AE">
        <w:rPr>
          <w:rFonts w:ascii="Museo Sans 300" w:hAnsi="Museo Sans 300"/>
          <w:sz w:val="20"/>
          <w:szCs w:val="20"/>
        </w:rPr>
        <w:t>(</w:t>
      </w:r>
      <w:r w:rsidRPr="007803AE">
        <w:rPr>
          <w:rFonts w:ascii="Museo Sans 300" w:hAnsi="Museo Sans 300"/>
          <w:sz w:val="20"/>
          <w:szCs w:val="20"/>
        </w:rPr>
        <w:t>Nombre de la Institución)</w:t>
      </w:r>
    </w:p>
    <w:p w14:paraId="14F61F48" w14:textId="466662BD"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Someter a evaluación y calificación de la Comisión Calificadora</w:t>
      </w:r>
      <w:r w:rsidR="00BE2088" w:rsidRPr="007803AE">
        <w:rPr>
          <w:rFonts w:ascii="Museo Sans 300" w:hAnsi="Museo Sans 300"/>
          <w:sz w:val="20"/>
          <w:szCs w:val="20"/>
        </w:rPr>
        <w:t xml:space="preserve"> de Invalidez, </w:t>
      </w:r>
      <w:r w:rsidRPr="007803AE">
        <w:rPr>
          <w:rFonts w:ascii="Museo Sans 300" w:hAnsi="Museo Sans 300"/>
          <w:sz w:val="20"/>
          <w:szCs w:val="20"/>
        </w:rPr>
        <w:t>mi capacidad de trabajo como trabajador afilia</w:t>
      </w:r>
      <w:r w:rsidR="00BE2088" w:rsidRPr="007803AE">
        <w:rPr>
          <w:rFonts w:ascii="Museo Sans 300" w:hAnsi="Museo Sans 300"/>
          <w:sz w:val="20"/>
          <w:szCs w:val="20"/>
        </w:rPr>
        <w:t>do y dictaminar sobre la misma.</w:t>
      </w:r>
    </w:p>
    <w:p w14:paraId="3E7617B0" w14:textId="610E0552" w:rsidR="008B7A46" w:rsidRPr="007803AE" w:rsidRDefault="008B7A46" w:rsidP="00FD7D6A">
      <w:pPr>
        <w:pStyle w:val="Textoindependiente"/>
        <w:numPr>
          <w:ilvl w:val="0"/>
          <w:numId w:val="200"/>
        </w:numPr>
        <w:spacing w:after="0" w:line="360" w:lineRule="auto"/>
        <w:jc w:val="both"/>
        <w:rPr>
          <w:rFonts w:ascii="Museo Sans 300" w:hAnsi="Museo Sans 300"/>
          <w:b/>
          <w:sz w:val="20"/>
          <w:szCs w:val="20"/>
        </w:rPr>
      </w:pPr>
      <w:r w:rsidRPr="007803AE">
        <w:rPr>
          <w:rFonts w:ascii="Museo Sans 300" w:hAnsi="Museo Sans 300"/>
          <w:b/>
          <w:sz w:val="20"/>
          <w:szCs w:val="20"/>
        </w:rPr>
        <w:t>IDENTIFICACIÓN DEL SOLICITANTE</w:t>
      </w:r>
    </w:p>
    <w:p w14:paraId="53778F61"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073A7FFF" w14:textId="36C24444"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Primer apel</w:t>
      </w:r>
      <w:r w:rsidR="00BE2088" w:rsidRPr="007803AE">
        <w:rPr>
          <w:rFonts w:ascii="Museo Sans 300" w:hAnsi="Museo Sans 300"/>
          <w:sz w:val="20"/>
          <w:szCs w:val="20"/>
        </w:rPr>
        <w:t>lido</w:t>
      </w:r>
      <w:r w:rsidR="00BE2088" w:rsidRPr="007803AE">
        <w:rPr>
          <w:rFonts w:ascii="Museo Sans 300" w:hAnsi="Museo Sans 300"/>
          <w:sz w:val="20"/>
          <w:szCs w:val="20"/>
        </w:rPr>
        <w:tab/>
      </w:r>
      <w:r w:rsidR="00BE2088" w:rsidRPr="007803AE">
        <w:rPr>
          <w:rFonts w:ascii="Museo Sans 300" w:hAnsi="Museo Sans 300"/>
          <w:sz w:val="20"/>
          <w:szCs w:val="20"/>
        </w:rPr>
        <w:tab/>
        <w:t>Segundo apellido</w:t>
      </w:r>
      <w:r w:rsidR="00BE2088" w:rsidRPr="007803AE">
        <w:rPr>
          <w:rFonts w:ascii="Museo Sans 300" w:hAnsi="Museo Sans 300"/>
          <w:sz w:val="20"/>
          <w:szCs w:val="20"/>
        </w:rPr>
        <w:tab/>
      </w:r>
      <w:r w:rsidR="00BE2088" w:rsidRPr="007803AE">
        <w:rPr>
          <w:rFonts w:ascii="Museo Sans 300" w:hAnsi="Museo Sans 300"/>
          <w:sz w:val="20"/>
          <w:szCs w:val="20"/>
        </w:rPr>
        <w:tab/>
        <w:t>Nombres</w: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67" behindDoc="0" locked="0" layoutInCell="0" allowOverlap="1" wp14:anchorId="70F66BDA" wp14:editId="5C3D4D10">
                <wp:simplePos x="0" y="0"/>
                <wp:positionH relativeFrom="column">
                  <wp:posOffset>3339465</wp:posOffset>
                </wp:positionH>
                <wp:positionV relativeFrom="paragraph">
                  <wp:posOffset>222250</wp:posOffset>
                </wp:positionV>
                <wp:extent cx="182880" cy="182880"/>
                <wp:effectExtent l="9525" t="5080" r="7620" b="12065"/>
                <wp:wrapNone/>
                <wp:docPr id="17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33224" id="Rectangle 8" o:spid="_x0000_s1026" style="position:absolute;margin-left:262.95pt;margin-top:17.5pt;width:14.4pt;height:14.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66" behindDoc="0" locked="0" layoutInCell="0" allowOverlap="1" wp14:anchorId="38948587" wp14:editId="29175890">
                <wp:simplePos x="0" y="0"/>
                <wp:positionH relativeFrom="column">
                  <wp:posOffset>3156585</wp:posOffset>
                </wp:positionH>
                <wp:positionV relativeFrom="paragraph">
                  <wp:posOffset>222250</wp:posOffset>
                </wp:positionV>
                <wp:extent cx="182880" cy="182880"/>
                <wp:effectExtent l="7620" t="5080" r="9525" b="12065"/>
                <wp:wrapNone/>
                <wp:docPr id="17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95C1E" id="Rectangle 7" o:spid="_x0000_s1026" style="position:absolute;margin-left:248.55pt;margin-top:17.5pt;width:14.4pt;height:14.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69" behindDoc="0" locked="0" layoutInCell="0" allowOverlap="1" wp14:anchorId="34D36549" wp14:editId="507F571B">
                <wp:simplePos x="0" y="0"/>
                <wp:positionH relativeFrom="column">
                  <wp:posOffset>5074920</wp:posOffset>
                </wp:positionH>
                <wp:positionV relativeFrom="paragraph">
                  <wp:posOffset>234315</wp:posOffset>
                </wp:positionV>
                <wp:extent cx="182880" cy="182880"/>
                <wp:effectExtent l="11430" t="7620" r="5715" b="9525"/>
                <wp:wrapNone/>
                <wp:docPr id="17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FAA9E" id="Rectangle 10" o:spid="_x0000_s1026" style="position:absolute;margin-left:399.6pt;margin-top:18.45pt;width:14.4pt;height:14.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68" behindDoc="0" locked="0" layoutInCell="0" allowOverlap="1" wp14:anchorId="2CE161CF" wp14:editId="3D4CEFD0">
                <wp:simplePos x="0" y="0"/>
                <wp:positionH relativeFrom="column">
                  <wp:posOffset>4709160</wp:posOffset>
                </wp:positionH>
                <wp:positionV relativeFrom="paragraph">
                  <wp:posOffset>234315</wp:posOffset>
                </wp:positionV>
                <wp:extent cx="182880" cy="182880"/>
                <wp:effectExtent l="7620" t="7620" r="9525" b="9525"/>
                <wp:wrapNone/>
                <wp:docPr id="16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2D0FD" id="Rectangle 9" o:spid="_x0000_s1026" style="position:absolute;margin-left:370.8pt;margin-top:18.45pt;width:14.4pt;height:14.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" o:allowincell="f"/>
            </w:pict>
          </mc:Fallback>
        </mc:AlternateContent>
      </w:r>
    </w:p>
    <w:p w14:paraId="6A4D0CE3"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Fecha de nacimiento: ______________</w:t>
      </w:r>
      <w:r w:rsidRPr="007803AE">
        <w:rPr>
          <w:rFonts w:ascii="Museo Sans 300" w:hAnsi="Museo Sans 300"/>
          <w:sz w:val="20"/>
          <w:szCs w:val="20"/>
        </w:rPr>
        <w:tab/>
        <w:t xml:space="preserve"> Edad            </w:t>
      </w:r>
      <w:r w:rsidRPr="007803AE">
        <w:rPr>
          <w:rFonts w:ascii="Museo Sans 300" w:hAnsi="Museo Sans 300"/>
          <w:sz w:val="20"/>
          <w:szCs w:val="20"/>
        </w:rPr>
        <w:tab/>
      </w:r>
      <w:r w:rsidRPr="007803AE">
        <w:rPr>
          <w:rFonts w:ascii="Museo Sans 300" w:hAnsi="Museo Sans 300"/>
          <w:sz w:val="20"/>
          <w:szCs w:val="20"/>
        </w:rPr>
        <w:tab/>
        <w:t xml:space="preserve">Sexo: M       F </w:t>
      </w:r>
    </w:p>
    <w:p w14:paraId="28F44399" w14:textId="77777777" w:rsidR="008B7A46" w:rsidRPr="007803AE" w:rsidRDefault="008B7A46" w:rsidP="008B7A46">
      <w:pPr>
        <w:pStyle w:val="Textoindependiente"/>
        <w:rPr>
          <w:rFonts w:ascii="Museo Sans 300" w:hAnsi="Museo Sans 300"/>
          <w:sz w:val="20"/>
          <w:szCs w:val="20"/>
          <w:lang w:val="es-SV"/>
        </w:rPr>
      </w:pPr>
      <w:r w:rsidRPr="007803AE">
        <w:rPr>
          <w:rFonts w:ascii="Museo Sans 300" w:hAnsi="Museo Sans 300"/>
          <w:sz w:val="20"/>
          <w:szCs w:val="20"/>
          <w:lang w:val="es-SV"/>
        </w:rPr>
        <w:t>DUI: ________________ NUP: _______________ ISSS: __________________</w:t>
      </w:r>
      <w:r w:rsidRPr="007803AE">
        <w:rPr>
          <w:rFonts w:ascii="Museo Sans 300" w:hAnsi="Museo Sans 300"/>
          <w:sz w:val="20"/>
          <w:szCs w:val="20"/>
          <w:lang w:val="es-SV"/>
        </w:rPr>
        <w:tab/>
      </w:r>
    </w:p>
    <w:p w14:paraId="3DD203F9"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Dirección personal</w:t>
      </w:r>
      <w:proofErr w:type="gramStart"/>
      <w:r w:rsidRPr="007803AE">
        <w:rPr>
          <w:rFonts w:ascii="Museo Sans 300" w:hAnsi="Museo Sans 300"/>
          <w:sz w:val="20"/>
          <w:szCs w:val="20"/>
        </w:rPr>
        <w:t>:_</w:t>
      </w:r>
      <w:proofErr w:type="gramEnd"/>
      <w:r w:rsidRPr="007803AE">
        <w:rPr>
          <w:rFonts w:ascii="Museo Sans 300" w:hAnsi="Museo Sans 300"/>
          <w:sz w:val="20"/>
          <w:szCs w:val="20"/>
        </w:rPr>
        <w:t>________________________________________________</w:t>
      </w:r>
    </w:p>
    <w:p w14:paraId="3FC02844" w14:textId="511B1089"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____________________________________</w:t>
      </w:r>
      <w:r w:rsidR="00BE2088" w:rsidRPr="007803AE">
        <w:rPr>
          <w:rFonts w:ascii="Museo Sans 300" w:hAnsi="Museo Sans 300"/>
          <w:sz w:val="20"/>
          <w:szCs w:val="20"/>
        </w:rPr>
        <w:t>___ Teléfono: _________________</w:t>
      </w:r>
    </w:p>
    <w:p w14:paraId="165627B9" w14:textId="77777777" w:rsidR="00BE2088" w:rsidRPr="007803AE" w:rsidRDefault="00BE2088" w:rsidP="008B7A46">
      <w:pPr>
        <w:pStyle w:val="Textoindependiente"/>
        <w:rPr>
          <w:rFonts w:ascii="Museo Sans 300" w:hAnsi="Museo Sans 300"/>
          <w:sz w:val="20"/>
          <w:szCs w:val="20"/>
        </w:rPr>
      </w:pPr>
    </w:p>
    <w:p w14:paraId="49D59C22" w14:textId="5D701315" w:rsidR="008B7A46" w:rsidRPr="007803AE" w:rsidRDefault="002A3D46" w:rsidP="00FD7D6A">
      <w:pPr>
        <w:pStyle w:val="Textoindependiente"/>
        <w:numPr>
          <w:ilvl w:val="0"/>
          <w:numId w:val="200"/>
        </w:numPr>
        <w:spacing w:after="0" w:line="360" w:lineRule="auto"/>
        <w:jc w:val="both"/>
        <w:rPr>
          <w:rFonts w:ascii="Museo Sans 300" w:hAnsi="Museo Sans 300"/>
          <w:b/>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0" behindDoc="0" locked="0" layoutInCell="0" allowOverlap="1" wp14:anchorId="5D721631" wp14:editId="7993025F">
                <wp:simplePos x="0" y="0"/>
                <wp:positionH relativeFrom="column">
                  <wp:posOffset>1965960</wp:posOffset>
                </wp:positionH>
                <wp:positionV relativeFrom="paragraph">
                  <wp:posOffset>211455</wp:posOffset>
                </wp:positionV>
                <wp:extent cx="182880" cy="182880"/>
                <wp:effectExtent l="7620" t="13335" r="9525" b="13335"/>
                <wp:wrapNone/>
                <wp:docPr id="16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4EC9B" id="Rectangle 11" o:spid="_x0000_s1026" style="position:absolute;margin-left:154.8pt;margin-top:16.65pt;width:14.4pt;height:14.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75" behindDoc="0" locked="0" layoutInCell="0" allowOverlap="1" wp14:anchorId="7CCA4764" wp14:editId="66BDF205">
                <wp:simplePos x="0" y="0"/>
                <wp:positionH relativeFrom="column">
                  <wp:posOffset>4617720</wp:posOffset>
                </wp:positionH>
                <wp:positionV relativeFrom="paragraph">
                  <wp:posOffset>211455</wp:posOffset>
                </wp:positionV>
                <wp:extent cx="182880" cy="182880"/>
                <wp:effectExtent l="11430" t="13335" r="5715" b="13335"/>
                <wp:wrapNone/>
                <wp:docPr id="16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3EE6F" id="Rectangle 16" o:spid="_x0000_s1026" style="position:absolute;margin-left:363.6pt;margin-top:16.65pt;width:14.4pt;height:14.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" o:allowincell="f"/>
            </w:pict>
          </mc:Fallback>
        </mc:AlternateContent>
      </w:r>
      <w:r w:rsidR="008B7A46" w:rsidRPr="007803AE">
        <w:rPr>
          <w:rFonts w:ascii="Museo Sans 300" w:hAnsi="Museo Sans 300"/>
          <w:b/>
          <w:sz w:val="20"/>
          <w:szCs w:val="20"/>
        </w:rPr>
        <w:t>NIVEL EDUCATIVO</w:t>
      </w:r>
      <w:r w:rsidR="008B7A46" w:rsidRPr="007803AE">
        <w:rPr>
          <w:rFonts w:ascii="Museo Sans 300" w:hAnsi="Museo Sans 300"/>
          <w:b/>
          <w:sz w:val="20"/>
          <w:szCs w:val="20"/>
        </w:rPr>
        <w:tab/>
      </w:r>
      <w:r w:rsidR="008B7A46" w:rsidRPr="007803AE">
        <w:rPr>
          <w:rFonts w:ascii="Museo Sans 300" w:hAnsi="Museo Sans 300"/>
          <w:b/>
          <w:sz w:val="20"/>
          <w:szCs w:val="20"/>
        </w:rPr>
        <w:tab/>
      </w:r>
      <w:r w:rsidR="008B7A46" w:rsidRPr="007803AE">
        <w:rPr>
          <w:rFonts w:ascii="Museo Sans 300" w:hAnsi="Museo Sans 300"/>
          <w:b/>
          <w:sz w:val="20"/>
          <w:szCs w:val="20"/>
        </w:rPr>
        <w:tab/>
      </w:r>
      <w:r w:rsidR="008B7A46" w:rsidRPr="007803AE">
        <w:rPr>
          <w:rFonts w:ascii="Museo Sans 300" w:hAnsi="Museo Sans 300"/>
          <w:b/>
          <w:sz w:val="20"/>
          <w:szCs w:val="20"/>
        </w:rPr>
        <w:tab/>
        <w:t xml:space="preserve">         C.  ESTADO FAMILIAR</w:t>
      </w:r>
      <w:r w:rsidR="00EE4EA1" w:rsidRPr="007803AE">
        <w:rPr>
          <w:rFonts w:ascii="Museo Sans 300" w:hAnsi="Museo Sans 300"/>
          <w:b/>
          <w:sz w:val="20"/>
          <w:szCs w:val="20"/>
        </w:rPr>
        <w:t xml:space="preserve"> (1)</w:t>
      </w:r>
    </w:p>
    <w:p w14:paraId="22D39F9E" w14:textId="35C0225F" w:rsidR="008B7A46" w:rsidRPr="007803AE" w:rsidRDefault="002A3D46" w:rsidP="008B7A46">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1" behindDoc="0" locked="0" layoutInCell="0" allowOverlap="1" wp14:anchorId="7721AF40" wp14:editId="4C5A0D61">
                <wp:simplePos x="0" y="0"/>
                <wp:positionH relativeFrom="column">
                  <wp:posOffset>1965960</wp:posOffset>
                </wp:positionH>
                <wp:positionV relativeFrom="paragraph">
                  <wp:posOffset>222885</wp:posOffset>
                </wp:positionV>
                <wp:extent cx="182880" cy="182880"/>
                <wp:effectExtent l="7620" t="7620" r="9525" b="9525"/>
                <wp:wrapNone/>
                <wp:docPr id="1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E19F2" id="Rectangle 12" o:spid="_x0000_s1026" style="position:absolute;margin-left:154.8pt;margin-top:17.55pt;width:14.4pt;height:14.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76" behindDoc="0" locked="0" layoutInCell="0" allowOverlap="1" wp14:anchorId="624D280E" wp14:editId="6BC624DB">
                <wp:simplePos x="0" y="0"/>
                <wp:positionH relativeFrom="column">
                  <wp:posOffset>4617720</wp:posOffset>
                </wp:positionH>
                <wp:positionV relativeFrom="paragraph">
                  <wp:posOffset>222885</wp:posOffset>
                </wp:positionV>
                <wp:extent cx="182880" cy="182880"/>
                <wp:effectExtent l="11430" t="7620" r="5715" b="9525"/>
                <wp:wrapNone/>
                <wp:docPr id="1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1D8DF" id="Rectangle 17" o:spid="_x0000_s1026" style="position:absolute;margin-left:363.6pt;margin-top:17.55pt;width:14.4pt;height:14.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" o:allowincell="f"/>
            </w:pict>
          </mc:Fallback>
        </mc:AlternateContent>
      </w:r>
      <w:r w:rsidR="008B7A46" w:rsidRPr="007803AE">
        <w:rPr>
          <w:rFonts w:ascii="Museo Sans 300" w:hAnsi="Museo Sans 300"/>
          <w:sz w:val="20"/>
          <w:szCs w:val="20"/>
        </w:rPr>
        <w:t>Analfabeto</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t>Soltero</w:t>
      </w:r>
      <w:r w:rsidR="008B7A46" w:rsidRPr="007803AE">
        <w:rPr>
          <w:rFonts w:ascii="Museo Sans 300" w:hAnsi="Museo Sans 300"/>
          <w:sz w:val="20"/>
          <w:szCs w:val="20"/>
        </w:rPr>
        <w:tab/>
      </w:r>
    </w:p>
    <w:p w14:paraId="2B9F2D04" w14:textId="7F6001A7" w:rsidR="008B7A46" w:rsidRPr="007803AE" w:rsidRDefault="002A3D46" w:rsidP="008B7A46">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2" behindDoc="0" locked="0" layoutInCell="0" allowOverlap="1" wp14:anchorId="45067A07" wp14:editId="0BC0D2B4">
                <wp:simplePos x="0" y="0"/>
                <wp:positionH relativeFrom="column">
                  <wp:posOffset>1965960</wp:posOffset>
                </wp:positionH>
                <wp:positionV relativeFrom="paragraph">
                  <wp:posOffset>234315</wp:posOffset>
                </wp:positionV>
                <wp:extent cx="182880" cy="182880"/>
                <wp:effectExtent l="7620" t="8255" r="9525" b="8890"/>
                <wp:wrapNone/>
                <wp:docPr id="16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BA639" id="Rectangle 13" o:spid="_x0000_s1026" style="position:absolute;margin-left:154.8pt;margin-top:18.45pt;width:14.4pt;height:14.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77" behindDoc="0" locked="0" layoutInCell="0" allowOverlap="1" wp14:anchorId="24842953" wp14:editId="51627C6E">
                <wp:simplePos x="0" y="0"/>
                <wp:positionH relativeFrom="column">
                  <wp:posOffset>4617720</wp:posOffset>
                </wp:positionH>
                <wp:positionV relativeFrom="paragraph">
                  <wp:posOffset>234315</wp:posOffset>
                </wp:positionV>
                <wp:extent cx="182880" cy="182880"/>
                <wp:effectExtent l="11430" t="8255" r="5715" b="8890"/>
                <wp:wrapNone/>
                <wp:docPr id="16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C23E9" id="Rectangle 18" o:spid="_x0000_s1026" style="position:absolute;margin-left:363.6pt;margin-top:18.45pt;width:14.4pt;height:14.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" o:allowincell="f"/>
            </w:pict>
          </mc:Fallback>
        </mc:AlternateContent>
      </w:r>
      <w:r w:rsidR="008B7A46" w:rsidRPr="007803AE">
        <w:rPr>
          <w:rFonts w:ascii="Museo Sans 300" w:hAnsi="Museo Sans 300"/>
          <w:sz w:val="20"/>
          <w:szCs w:val="20"/>
        </w:rPr>
        <w:t>Básica o primaria</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t>Casado</w:t>
      </w:r>
      <w:r w:rsidR="008B7A46" w:rsidRPr="007803AE">
        <w:rPr>
          <w:rFonts w:ascii="Museo Sans 300" w:hAnsi="Museo Sans 300"/>
          <w:sz w:val="20"/>
          <w:szCs w:val="20"/>
        </w:rPr>
        <w:tab/>
      </w:r>
    </w:p>
    <w:p w14:paraId="148ECA46" w14:textId="49881EBE" w:rsidR="008B7A46" w:rsidRPr="007803AE" w:rsidRDefault="002A3D46" w:rsidP="008B7A46">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8" behindDoc="0" locked="0" layoutInCell="0" allowOverlap="1" wp14:anchorId="7D321344" wp14:editId="7D37491D">
                <wp:simplePos x="0" y="0"/>
                <wp:positionH relativeFrom="column">
                  <wp:posOffset>4617720</wp:posOffset>
                </wp:positionH>
                <wp:positionV relativeFrom="paragraph">
                  <wp:posOffset>245745</wp:posOffset>
                </wp:positionV>
                <wp:extent cx="182880" cy="182880"/>
                <wp:effectExtent l="11430" t="8255" r="5715" b="8890"/>
                <wp:wrapNone/>
                <wp:docPr id="16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5CCB5" id="Rectangle 19" o:spid="_x0000_s1026" style="position:absolute;margin-left:363.6pt;margin-top:19.35pt;width:14.4pt;height:14.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73" behindDoc="0" locked="0" layoutInCell="0" allowOverlap="1" wp14:anchorId="051A07CD" wp14:editId="5A4EA2D3">
                <wp:simplePos x="0" y="0"/>
                <wp:positionH relativeFrom="column">
                  <wp:posOffset>1965960</wp:posOffset>
                </wp:positionH>
                <wp:positionV relativeFrom="paragraph">
                  <wp:posOffset>245745</wp:posOffset>
                </wp:positionV>
                <wp:extent cx="182880" cy="182880"/>
                <wp:effectExtent l="7620" t="8255" r="9525" b="8890"/>
                <wp:wrapNone/>
                <wp:docPr id="16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714B7" id="Rectangle 14" o:spid="_x0000_s1026" style="position:absolute;margin-left:154.8pt;margin-top:19.35pt;width:14.4pt;height:14.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" o:allowincell="f"/>
            </w:pict>
          </mc:Fallback>
        </mc:AlternateContent>
      </w:r>
      <w:r w:rsidR="008B7A46" w:rsidRPr="007803AE">
        <w:rPr>
          <w:rFonts w:ascii="Museo Sans 300" w:hAnsi="Museo Sans 300"/>
          <w:sz w:val="20"/>
          <w:szCs w:val="20"/>
        </w:rPr>
        <w:t>Media o secundaria</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EE4EA1" w:rsidRPr="007803AE">
        <w:rPr>
          <w:rFonts w:ascii="Museo Sans 300" w:hAnsi="Museo Sans 300"/>
          <w:sz w:val="20"/>
          <w:szCs w:val="20"/>
        </w:rPr>
        <w:t>Unión no Matrimonial</w:t>
      </w:r>
      <w:r w:rsidR="008B7A46" w:rsidRPr="007803AE">
        <w:rPr>
          <w:rFonts w:ascii="Museo Sans 300" w:hAnsi="Museo Sans 300"/>
          <w:sz w:val="20"/>
          <w:szCs w:val="20"/>
        </w:rPr>
        <w:tab/>
      </w:r>
    </w:p>
    <w:p w14:paraId="44F28E69" w14:textId="6E11C814" w:rsidR="008B7A46" w:rsidRPr="007803AE" w:rsidRDefault="008B7A46" w:rsidP="008B7A46">
      <w:pPr>
        <w:pStyle w:val="Textoindependiente"/>
        <w:ind w:left="360"/>
        <w:rPr>
          <w:rFonts w:ascii="Museo Sans 300" w:hAnsi="Museo Sans 300"/>
          <w:sz w:val="20"/>
          <w:szCs w:val="20"/>
        </w:rPr>
      </w:pPr>
      <w:r w:rsidRPr="007803AE">
        <w:rPr>
          <w:rFonts w:ascii="Museo Sans 300" w:hAnsi="Museo Sans 300"/>
          <w:sz w:val="20"/>
          <w:szCs w:val="20"/>
        </w:rPr>
        <w:t>Superior no universitaria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EE4EA1" w:rsidRPr="007803AE">
        <w:rPr>
          <w:rFonts w:ascii="Museo Sans 300" w:hAnsi="Museo Sans 300"/>
          <w:sz w:val="20"/>
          <w:szCs w:val="20"/>
        </w:rPr>
        <w:t>Viudo</w:t>
      </w:r>
      <w:r w:rsidRPr="007803AE">
        <w:rPr>
          <w:rFonts w:ascii="Museo Sans 300" w:hAnsi="Museo Sans 300"/>
          <w:sz w:val="20"/>
          <w:szCs w:val="20"/>
        </w:rPr>
        <w:tab/>
      </w:r>
    </w:p>
    <w:p w14:paraId="284E27B7" w14:textId="6274EB13" w:rsidR="008B7A46" w:rsidRPr="007803AE" w:rsidRDefault="002A3D46" w:rsidP="008B7A46">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74" behindDoc="0" locked="0" layoutInCell="0" allowOverlap="1" wp14:anchorId="52A9ECC2" wp14:editId="1617949A">
                <wp:simplePos x="0" y="0"/>
                <wp:positionH relativeFrom="column">
                  <wp:posOffset>1965960</wp:posOffset>
                </wp:positionH>
                <wp:positionV relativeFrom="paragraph">
                  <wp:posOffset>-5715</wp:posOffset>
                </wp:positionV>
                <wp:extent cx="182880" cy="182880"/>
                <wp:effectExtent l="7620" t="10795" r="9525" b="6350"/>
                <wp:wrapNone/>
                <wp:docPr id="16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50EE2" id="Rectangle 15" o:spid="_x0000_s1026" style="position:absolute;margin-left:154.8pt;margin-top:-.45pt;width:14.4pt;height:14.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" o:allowincell="f"/>
            </w:pict>
          </mc:Fallback>
        </mc:AlternateContent>
      </w:r>
      <w:r w:rsidR="008B7A46" w:rsidRPr="007803AE">
        <w:rPr>
          <w:rFonts w:ascii="Museo Sans 300" w:hAnsi="Museo Sans 300"/>
          <w:sz w:val="20"/>
          <w:szCs w:val="20"/>
        </w:rPr>
        <w:t>Universitaria</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r>
    </w:p>
    <w:p w14:paraId="232EC170" w14:textId="4F994B1D" w:rsidR="00620385" w:rsidRPr="007803AE" w:rsidRDefault="00620385" w:rsidP="00A926BF">
      <w:pPr>
        <w:pStyle w:val="Textoindependiente"/>
        <w:rPr>
          <w:rFonts w:ascii="Museo Sans 300" w:hAnsi="Museo Sans 300"/>
          <w:b/>
          <w:sz w:val="20"/>
          <w:szCs w:val="20"/>
        </w:rPr>
      </w:pPr>
    </w:p>
    <w:p w14:paraId="46E36696" w14:textId="77777777" w:rsidR="006E0AB0" w:rsidRPr="007803AE" w:rsidRDefault="006E0AB0" w:rsidP="00A926BF">
      <w:pPr>
        <w:pStyle w:val="Textoindependiente"/>
        <w:rPr>
          <w:rFonts w:ascii="Museo Sans 300" w:hAnsi="Museo Sans 300"/>
          <w:b/>
          <w:sz w:val="20"/>
          <w:szCs w:val="20"/>
        </w:rPr>
      </w:pPr>
    </w:p>
    <w:p w14:paraId="46270A87" w14:textId="77777777" w:rsidR="004B5184" w:rsidRPr="007803AE" w:rsidRDefault="004B5184" w:rsidP="00A926BF">
      <w:pPr>
        <w:pStyle w:val="Textoindependiente"/>
        <w:rPr>
          <w:rFonts w:ascii="Museo Sans 300" w:hAnsi="Museo Sans 300"/>
          <w:b/>
          <w:sz w:val="20"/>
          <w:szCs w:val="20"/>
        </w:rPr>
      </w:pPr>
    </w:p>
    <w:p w14:paraId="1EAB9990" w14:textId="679ED0BB" w:rsidR="00D269A4" w:rsidRPr="007803AE" w:rsidRDefault="00D269A4" w:rsidP="00885B52">
      <w:pPr>
        <w:pStyle w:val="Textoindependiente"/>
        <w:jc w:val="right"/>
        <w:rPr>
          <w:rFonts w:ascii="Museo Sans 300" w:hAnsi="Museo Sans 300"/>
          <w:b/>
          <w:sz w:val="20"/>
          <w:szCs w:val="20"/>
        </w:rPr>
      </w:pPr>
      <w:r w:rsidRPr="007803AE">
        <w:rPr>
          <w:rFonts w:ascii="Museo Sans 300" w:hAnsi="Museo Sans 300"/>
          <w:b/>
          <w:sz w:val="20"/>
          <w:szCs w:val="20"/>
        </w:rPr>
        <w:t>Anexo No. 1</w:t>
      </w:r>
    </w:p>
    <w:p w14:paraId="1E5EB3AD" w14:textId="7E0B9DA4" w:rsidR="00F100BA" w:rsidRPr="007803AE" w:rsidRDefault="008B7A46" w:rsidP="00FD7D6A">
      <w:pPr>
        <w:pStyle w:val="Textoindependiente"/>
        <w:numPr>
          <w:ilvl w:val="0"/>
          <w:numId w:val="224"/>
        </w:numPr>
        <w:rPr>
          <w:rFonts w:ascii="Museo Sans 300" w:hAnsi="Museo Sans 300"/>
          <w:b/>
          <w:sz w:val="20"/>
          <w:szCs w:val="20"/>
        </w:rPr>
      </w:pPr>
      <w:r w:rsidRPr="007803AE">
        <w:rPr>
          <w:rFonts w:ascii="Museo Sans 300" w:hAnsi="Museo Sans 300"/>
          <w:b/>
          <w:sz w:val="20"/>
          <w:szCs w:val="20"/>
        </w:rPr>
        <w:t>ANTECEDENTES LABORALES</w:t>
      </w:r>
    </w:p>
    <w:p w14:paraId="61048DF7"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Profesión o actividad laboral: _________________________________________</w:t>
      </w:r>
    </w:p>
    <w:p w14:paraId="06C71BF8"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Tiempo de trabajo: _________________________________________________</w:t>
      </w:r>
    </w:p>
    <w:p w14:paraId="1F88A767" w14:textId="353712CB"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Lugar de trabajo</w:t>
      </w:r>
      <w:r w:rsidR="00BE2088" w:rsidRPr="007803AE">
        <w:rPr>
          <w:rFonts w:ascii="Museo Sans 300" w:hAnsi="Museo Sans 300"/>
          <w:sz w:val="20"/>
          <w:szCs w:val="20"/>
        </w:rPr>
        <w:t>: _</w:t>
      </w:r>
      <w:r w:rsidRPr="007803AE">
        <w:rPr>
          <w:rFonts w:ascii="Museo Sans 300" w:hAnsi="Museo Sans 300"/>
          <w:sz w:val="20"/>
          <w:szCs w:val="20"/>
        </w:rPr>
        <w:t>_________________________________________________</w:t>
      </w:r>
    </w:p>
    <w:p w14:paraId="588AD7A2"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Cargo que desempeña: _____________________________________________</w:t>
      </w:r>
    </w:p>
    <w:p w14:paraId="617F4B0D"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Dirección del trabajo: _______________________________________________</w:t>
      </w:r>
    </w:p>
    <w:p w14:paraId="1E3DE36F" w14:textId="3519CD54"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Teléfono del trabajo</w:t>
      </w:r>
      <w:r w:rsidR="00BE2088" w:rsidRPr="007803AE">
        <w:rPr>
          <w:rFonts w:ascii="Museo Sans 300" w:hAnsi="Museo Sans 300"/>
          <w:sz w:val="20"/>
          <w:szCs w:val="20"/>
        </w:rPr>
        <w:t>: _</w:t>
      </w:r>
      <w:r w:rsidRPr="007803AE">
        <w:rPr>
          <w:rFonts w:ascii="Museo Sans 300" w:hAnsi="Museo Sans 300"/>
          <w:sz w:val="20"/>
          <w:szCs w:val="20"/>
        </w:rPr>
        <w:t>_______________</w:t>
      </w:r>
      <w:r w:rsidR="00CB17E4" w:rsidRPr="007803AE">
        <w:rPr>
          <w:rFonts w:ascii="Museo Sans 300" w:hAnsi="Museo Sans 300"/>
          <w:sz w:val="20"/>
          <w:szCs w:val="20"/>
        </w:rPr>
        <w:t>_______________________________</w:t>
      </w:r>
    </w:p>
    <w:p w14:paraId="17D3FE01" w14:textId="77777777" w:rsidR="008E6040" w:rsidRPr="007803AE" w:rsidRDefault="008E6040" w:rsidP="008B7A46">
      <w:pPr>
        <w:pStyle w:val="Textoindependiente"/>
        <w:rPr>
          <w:rFonts w:ascii="Museo Sans 300" w:hAnsi="Museo Sans 300"/>
          <w:sz w:val="20"/>
          <w:szCs w:val="20"/>
        </w:rPr>
      </w:pPr>
    </w:p>
    <w:p w14:paraId="474AE7C6" w14:textId="0091F0DD" w:rsidR="008B7A46" w:rsidRPr="007803AE" w:rsidRDefault="002A3D46" w:rsidP="008B7A46">
      <w:pPr>
        <w:pStyle w:val="Textoindependiente"/>
        <w:rPr>
          <w:rFonts w:ascii="Museo Sans 300" w:hAnsi="Museo Sans 300"/>
          <w:b/>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80" behindDoc="0" locked="0" layoutInCell="0" allowOverlap="1" wp14:anchorId="217D978A" wp14:editId="1FF47750">
                <wp:simplePos x="0" y="0"/>
                <wp:positionH relativeFrom="column">
                  <wp:posOffset>1383665</wp:posOffset>
                </wp:positionH>
                <wp:positionV relativeFrom="paragraph">
                  <wp:posOffset>236220</wp:posOffset>
                </wp:positionV>
                <wp:extent cx="182880" cy="182880"/>
                <wp:effectExtent l="6350" t="13970" r="10795" b="12700"/>
                <wp:wrapNone/>
                <wp:docPr id="1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0170E" id="Rectangle 21" o:spid="_x0000_s1026" style="position:absolute;margin-left:108.95pt;margin-top:18.6pt;width:14.4pt;height:14.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82" behindDoc="0" locked="0" layoutInCell="0" allowOverlap="1" wp14:anchorId="6A2B4AC5" wp14:editId="4F7A1BB0">
                <wp:simplePos x="0" y="0"/>
                <wp:positionH relativeFrom="column">
                  <wp:posOffset>4539615</wp:posOffset>
                </wp:positionH>
                <wp:positionV relativeFrom="paragraph">
                  <wp:posOffset>236220</wp:posOffset>
                </wp:positionV>
                <wp:extent cx="182880" cy="182880"/>
                <wp:effectExtent l="9525" t="13970" r="7620" b="12700"/>
                <wp:wrapNone/>
                <wp:docPr id="1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C7FD8" id="Rectangle 23" o:spid="_x0000_s1026" style="position:absolute;margin-left:357.45pt;margin-top:18.6pt;width:14.4pt;height:14.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" o:allowincell="f"/>
            </w:pict>
          </mc:Fallback>
        </mc:AlternateContent>
      </w:r>
      <w:r w:rsidR="008B7A46" w:rsidRPr="007803AE">
        <w:rPr>
          <w:rFonts w:ascii="Museo Sans 300" w:hAnsi="Museo Sans 300"/>
          <w:b/>
          <w:sz w:val="20"/>
          <w:szCs w:val="20"/>
        </w:rPr>
        <w:t>E. PROBABLE ORIGEN DE LA INVALIDEZ</w:t>
      </w:r>
    </w:p>
    <w:p w14:paraId="1FAA7797" w14:textId="226FA82D" w:rsidR="008B7A46" w:rsidRPr="007803AE" w:rsidRDefault="002A3D46" w:rsidP="008B7A46">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81" behindDoc="0" locked="0" layoutInCell="0" allowOverlap="1" wp14:anchorId="19E045E7" wp14:editId="5196D4D4">
                <wp:simplePos x="0" y="0"/>
                <wp:positionH relativeFrom="column">
                  <wp:posOffset>1383665</wp:posOffset>
                </wp:positionH>
                <wp:positionV relativeFrom="paragraph">
                  <wp:posOffset>243840</wp:posOffset>
                </wp:positionV>
                <wp:extent cx="182880" cy="182880"/>
                <wp:effectExtent l="6350" t="10160" r="10795" b="6985"/>
                <wp:wrapNone/>
                <wp:docPr id="15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8D527" id="Rectangle 22" o:spid="_x0000_s1026" style="position:absolute;margin-left:108.95pt;margin-top:19.2pt;width:14.4pt;height:14.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83" behindDoc="0" locked="0" layoutInCell="0" allowOverlap="1" wp14:anchorId="4BE67CB1" wp14:editId="114F6635">
                <wp:simplePos x="0" y="0"/>
                <wp:positionH relativeFrom="column">
                  <wp:posOffset>4539615</wp:posOffset>
                </wp:positionH>
                <wp:positionV relativeFrom="paragraph">
                  <wp:posOffset>243840</wp:posOffset>
                </wp:positionV>
                <wp:extent cx="182880" cy="182880"/>
                <wp:effectExtent l="9525" t="10160" r="7620" b="6985"/>
                <wp:wrapNone/>
                <wp:docPr id="15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E9E60" id="Rectangle 24" o:spid="_x0000_s1026" style="position:absolute;margin-left:357.45pt;margin-top:19.2pt;width:14.4pt;height:14.4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" o:allowincell="f"/>
            </w:pict>
          </mc:Fallback>
        </mc:AlternateContent>
      </w:r>
      <w:r w:rsidR="008B7A46" w:rsidRPr="007803AE">
        <w:rPr>
          <w:rFonts w:ascii="Museo Sans 300" w:hAnsi="Museo Sans 300"/>
          <w:sz w:val="20"/>
          <w:szCs w:val="20"/>
        </w:rPr>
        <w:t xml:space="preserve">Enfermedad común </w:t>
      </w:r>
      <w:r w:rsidR="008B7A46" w:rsidRPr="007803AE">
        <w:rPr>
          <w:rFonts w:ascii="Museo Sans 300" w:hAnsi="Museo Sans 300"/>
          <w:sz w:val="20"/>
          <w:szCs w:val="20"/>
        </w:rPr>
        <w:tab/>
      </w:r>
      <w:r w:rsidR="008B7A46" w:rsidRPr="007803AE">
        <w:rPr>
          <w:rFonts w:ascii="Museo Sans 300" w:hAnsi="Museo Sans 300"/>
          <w:sz w:val="20"/>
          <w:szCs w:val="20"/>
        </w:rPr>
        <w:tab/>
      </w:r>
      <w:r w:rsidR="008B7A46" w:rsidRPr="007803AE">
        <w:rPr>
          <w:rFonts w:ascii="Museo Sans 300" w:hAnsi="Museo Sans 300"/>
          <w:sz w:val="20"/>
          <w:szCs w:val="20"/>
        </w:rPr>
        <w:tab/>
        <w:t>Enfermedad profesional</w:t>
      </w:r>
      <w:r w:rsidR="008B7A46" w:rsidRPr="007803AE">
        <w:rPr>
          <w:rFonts w:ascii="Museo Sans 300" w:hAnsi="Museo Sans 300"/>
          <w:sz w:val="20"/>
          <w:szCs w:val="20"/>
        </w:rPr>
        <w:tab/>
      </w:r>
      <w:r w:rsidR="008B7A46" w:rsidRPr="007803AE">
        <w:rPr>
          <w:rFonts w:ascii="Museo Sans 300" w:hAnsi="Museo Sans 300"/>
          <w:sz w:val="20"/>
          <w:szCs w:val="20"/>
        </w:rPr>
        <w:tab/>
      </w:r>
    </w:p>
    <w:p w14:paraId="69BA9B78" w14:textId="7777777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Accidente común</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Accidente de trabajo</w:t>
      </w:r>
      <w:r w:rsidRPr="007803AE">
        <w:rPr>
          <w:rFonts w:ascii="Museo Sans 300" w:hAnsi="Museo Sans 300"/>
          <w:sz w:val="20"/>
          <w:szCs w:val="20"/>
        </w:rPr>
        <w:tab/>
      </w:r>
    </w:p>
    <w:p w14:paraId="324B1804" w14:textId="046753E3" w:rsidR="00400B2D"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Enfermedad causal de invalidez por la cual solicita evaluación</w:t>
      </w:r>
      <w:r w:rsidR="002A010B" w:rsidRPr="007803AE">
        <w:rPr>
          <w:rFonts w:ascii="Museo Sans 300" w:hAnsi="Museo Sans 300"/>
          <w:sz w:val="20"/>
          <w:szCs w:val="20"/>
        </w:rPr>
        <w:t>: ______________</w:t>
      </w:r>
      <w:r w:rsidRPr="007803AE">
        <w:rPr>
          <w:rFonts w:ascii="Museo Sans 300" w:hAnsi="Museo Sans 300"/>
          <w:sz w:val="20"/>
          <w:szCs w:val="20"/>
        </w:rPr>
        <w:t>______________________________________________________</w:t>
      </w:r>
    </w:p>
    <w:p w14:paraId="04D895BD" w14:textId="77777777" w:rsidR="00E9696B" w:rsidRPr="007803AE" w:rsidRDefault="00E9696B" w:rsidP="008B7A46">
      <w:pPr>
        <w:pStyle w:val="Textoindependiente"/>
        <w:rPr>
          <w:rFonts w:ascii="Museo Sans 300" w:hAnsi="Museo Sans 300"/>
          <w:sz w:val="20"/>
          <w:szCs w:val="20"/>
        </w:rPr>
      </w:pPr>
    </w:p>
    <w:p w14:paraId="5C26311B" w14:textId="30E7AF1C" w:rsidR="008B7A46" w:rsidRPr="007803AE" w:rsidRDefault="008B7A46" w:rsidP="008B7A46">
      <w:pPr>
        <w:pStyle w:val="Textoindependiente"/>
        <w:rPr>
          <w:rFonts w:ascii="Museo Sans 300" w:hAnsi="Museo Sans 300"/>
          <w:b/>
          <w:sz w:val="20"/>
          <w:szCs w:val="20"/>
        </w:rPr>
      </w:pPr>
      <w:r w:rsidRPr="007803AE">
        <w:rPr>
          <w:rFonts w:ascii="Museo Sans 300" w:hAnsi="Museo Sans 300"/>
          <w:b/>
          <w:sz w:val="20"/>
          <w:szCs w:val="20"/>
        </w:rPr>
        <w:t>F. CONDICI</w:t>
      </w:r>
      <w:r w:rsidR="0053270C" w:rsidRPr="007803AE">
        <w:rPr>
          <w:rFonts w:ascii="Museo Sans 300" w:hAnsi="Museo Sans 300"/>
          <w:b/>
          <w:sz w:val="20"/>
          <w:szCs w:val="20"/>
        </w:rPr>
        <w:t>Ó</w:t>
      </w:r>
      <w:r w:rsidRPr="007803AE">
        <w:rPr>
          <w:rFonts w:ascii="Museo Sans 300" w:hAnsi="Museo Sans 300"/>
          <w:b/>
          <w:sz w:val="20"/>
          <w:szCs w:val="20"/>
        </w:rPr>
        <w:t>N DE SALUD DEL SOLICITANTE</w:t>
      </w:r>
    </w:p>
    <w:p w14:paraId="566FAF2C" w14:textId="4361AC20" w:rsidR="002A010B" w:rsidRPr="007803AE" w:rsidRDefault="002A3D46" w:rsidP="008B7A46">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85" behindDoc="0" locked="0" layoutInCell="0" allowOverlap="1" wp14:anchorId="644A80F8" wp14:editId="4294CBED">
                <wp:simplePos x="0" y="0"/>
                <wp:positionH relativeFrom="column">
                  <wp:posOffset>2973705</wp:posOffset>
                </wp:positionH>
                <wp:positionV relativeFrom="paragraph">
                  <wp:posOffset>209550</wp:posOffset>
                </wp:positionV>
                <wp:extent cx="182880" cy="182880"/>
                <wp:effectExtent l="11430" t="6350" r="5715" b="10795"/>
                <wp:wrapNone/>
                <wp:docPr id="1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CC4D6" id="Rectangle 27" o:spid="_x0000_s1026" style="position:absolute;margin-left:234.15pt;margin-top:16.5pt;width:14.4pt;height:14.4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" o:allowincell="f"/>
            </w:pict>
          </mc:Fallback>
        </mc:AlternateContent>
      </w:r>
      <w:r w:rsidR="008B7A46" w:rsidRPr="007803AE">
        <w:rPr>
          <w:rFonts w:ascii="Museo Sans 300" w:hAnsi="Museo Sans 300"/>
          <w:sz w:val="20"/>
          <w:szCs w:val="20"/>
        </w:rPr>
        <w:t xml:space="preserve">Está el trabajador afiliado impedido para asistir personalmente a la entrevista preliminar:            </w:t>
      </w:r>
    </w:p>
    <w:p w14:paraId="4036D005" w14:textId="1BCDDB4B" w:rsidR="008B7A46" w:rsidRPr="007803AE" w:rsidRDefault="002A3D46" w:rsidP="008B7A46">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86" behindDoc="0" locked="0" layoutInCell="0" allowOverlap="1" wp14:anchorId="19428ECD" wp14:editId="4960A605">
                <wp:simplePos x="0" y="0"/>
                <wp:positionH relativeFrom="column">
                  <wp:posOffset>574675</wp:posOffset>
                </wp:positionH>
                <wp:positionV relativeFrom="paragraph">
                  <wp:posOffset>20320</wp:posOffset>
                </wp:positionV>
                <wp:extent cx="182880" cy="182880"/>
                <wp:effectExtent l="6985" t="5715" r="10160" b="11430"/>
                <wp:wrapNone/>
                <wp:docPr id="15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8D7F3" id="Rectangle 28" o:spid="_x0000_s1026" style="position:absolute;margin-left:45.25pt;margin-top:1.6pt;width:14.4pt;height:14.4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" o:allowincell="f"/>
            </w:pict>
          </mc:Fallback>
        </mc:AlternateContent>
      </w:r>
      <w:r w:rsidR="002A010B" w:rsidRPr="007803AE">
        <w:rPr>
          <w:rFonts w:ascii="Museo Sans 300" w:hAnsi="Museo Sans 300"/>
          <w:sz w:val="20"/>
          <w:szCs w:val="20"/>
        </w:rPr>
        <w:t xml:space="preserve">      </w:t>
      </w:r>
      <w:r w:rsidR="008B7A46" w:rsidRPr="007803AE">
        <w:rPr>
          <w:rFonts w:ascii="Museo Sans 300" w:hAnsi="Museo Sans 300"/>
          <w:sz w:val="20"/>
          <w:szCs w:val="20"/>
        </w:rPr>
        <w:t xml:space="preserve">Sí  </w:t>
      </w:r>
      <w:r w:rsidR="008B7A46" w:rsidRPr="007803AE">
        <w:rPr>
          <w:rFonts w:ascii="Museo Sans 300" w:hAnsi="Museo Sans 300"/>
          <w:sz w:val="20"/>
          <w:szCs w:val="20"/>
        </w:rPr>
        <w:tab/>
      </w:r>
      <w:r w:rsidR="008B7A46" w:rsidRPr="007803AE">
        <w:rPr>
          <w:rFonts w:ascii="Museo Sans 300" w:hAnsi="Museo Sans 300"/>
          <w:sz w:val="20"/>
          <w:szCs w:val="20"/>
        </w:rPr>
        <w:tab/>
      </w:r>
      <w:r w:rsidR="002A010B" w:rsidRPr="007803AE">
        <w:rPr>
          <w:rFonts w:ascii="Museo Sans 300" w:hAnsi="Museo Sans 300"/>
          <w:sz w:val="20"/>
          <w:szCs w:val="20"/>
        </w:rPr>
        <w:t xml:space="preserve">                                            </w:t>
      </w:r>
      <w:r w:rsidR="008B7A46" w:rsidRPr="007803AE">
        <w:rPr>
          <w:rFonts w:ascii="Museo Sans 300" w:hAnsi="Museo Sans 300"/>
          <w:sz w:val="20"/>
          <w:szCs w:val="20"/>
        </w:rPr>
        <w:t>No</w:t>
      </w:r>
    </w:p>
    <w:p w14:paraId="11D72949" w14:textId="77777777" w:rsidR="008B7A46" w:rsidRPr="007803AE" w:rsidRDefault="008B7A46" w:rsidP="008B7A46">
      <w:pPr>
        <w:pStyle w:val="Textoindependiente"/>
        <w:rPr>
          <w:rFonts w:ascii="Museo Sans 300" w:hAnsi="Museo Sans 300"/>
          <w:sz w:val="20"/>
          <w:szCs w:val="20"/>
        </w:rPr>
      </w:pPr>
    </w:p>
    <w:p w14:paraId="667D3853" w14:textId="390C9557"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w:t>
      </w:r>
      <w:r w:rsidR="002A010B" w:rsidRPr="007803AE">
        <w:rPr>
          <w:rFonts w:ascii="Museo Sans 300" w:hAnsi="Museo Sans 300"/>
          <w:sz w:val="20"/>
          <w:szCs w:val="20"/>
        </w:rPr>
        <w:t>ilidad correspondiente.</w:t>
      </w:r>
    </w:p>
    <w:p w14:paraId="6CE6BADD" w14:textId="131632A8"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Pr="007803AE">
        <w:rPr>
          <w:rFonts w:ascii="Museo Sans 300" w:hAnsi="Museo Sans 300"/>
          <w:sz w:val="20"/>
          <w:szCs w:val="20"/>
        </w:rPr>
        <w:tab/>
      </w:r>
      <w:r w:rsidR="00B8041E" w:rsidRPr="007803AE">
        <w:rPr>
          <w:rFonts w:ascii="Museo Sans 300" w:hAnsi="Museo Sans 300"/>
          <w:sz w:val="20"/>
          <w:szCs w:val="20"/>
        </w:rPr>
        <w:t xml:space="preserve">         </w:t>
      </w:r>
      <w:r w:rsidR="00E9696B" w:rsidRPr="007803AE">
        <w:rPr>
          <w:rFonts w:ascii="Museo Sans 300" w:hAnsi="Museo Sans 300"/>
          <w:sz w:val="20"/>
          <w:szCs w:val="20"/>
        </w:rPr>
        <w:t xml:space="preserve">  </w:t>
      </w:r>
      <w:r w:rsidRPr="007803AE">
        <w:rPr>
          <w:rFonts w:ascii="Museo Sans 300" w:hAnsi="Museo Sans 300"/>
          <w:sz w:val="20"/>
          <w:szCs w:val="20"/>
        </w:rPr>
        <w:t>_________________________</w:t>
      </w:r>
    </w:p>
    <w:p w14:paraId="6A9BB402" w14:textId="0A3D9F92" w:rsidR="008B7A46" w:rsidRPr="007803AE" w:rsidRDefault="008B7A46" w:rsidP="008B7A46">
      <w:pPr>
        <w:pStyle w:val="Textoindependiente"/>
        <w:rPr>
          <w:rFonts w:ascii="Museo Sans 300" w:hAnsi="Museo Sans 300"/>
          <w:sz w:val="20"/>
          <w:szCs w:val="20"/>
        </w:rPr>
      </w:pPr>
      <w:r w:rsidRPr="007803AE">
        <w:rPr>
          <w:rFonts w:ascii="Museo Sans 300" w:hAnsi="Museo Sans 300"/>
          <w:sz w:val="20"/>
          <w:szCs w:val="20"/>
        </w:rPr>
        <w:t xml:space="preserve">    </w:t>
      </w:r>
      <w:proofErr w:type="gramStart"/>
      <w:r w:rsidRPr="007803AE">
        <w:rPr>
          <w:rFonts w:ascii="Museo Sans 300" w:hAnsi="Museo Sans 300"/>
          <w:sz w:val="20"/>
          <w:szCs w:val="20"/>
        </w:rPr>
        <w:t xml:space="preserve">Firma </w:t>
      </w:r>
      <w:r w:rsidR="002A010B" w:rsidRPr="007803AE">
        <w:rPr>
          <w:rFonts w:ascii="Museo Sans 300" w:hAnsi="Museo Sans 300"/>
          <w:sz w:val="20"/>
          <w:szCs w:val="20"/>
        </w:rPr>
        <w:t>del afiliado solicitante</w:t>
      </w:r>
      <w:r w:rsidR="002A010B" w:rsidRPr="007803AE">
        <w:rPr>
          <w:rFonts w:ascii="Museo Sans 300" w:hAnsi="Museo Sans 300"/>
          <w:sz w:val="20"/>
          <w:szCs w:val="20"/>
        </w:rPr>
        <w:tab/>
      </w:r>
      <w:r w:rsidR="002A010B" w:rsidRPr="007803AE">
        <w:rPr>
          <w:rFonts w:ascii="Museo Sans 300" w:hAnsi="Museo Sans 300"/>
          <w:sz w:val="20"/>
          <w:szCs w:val="20"/>
        </w:rPr>
        <w:tab/>
        <w:t xml:space="preserve">             </w:t>
      </w:r>
      <w:r w:rsidR="00E9696B" w:rsidRPr="007803AE">
        <w:rPr>
          <w:rFonts w:ascii="Museo Sans 300" w:hAnsi="Museo Sans 300"/>
          <w:sz w:val="20"/>
          <w:szCs w:val="20"/>
        </w:rPr>
        <w:t xml:space="preserve">            </w:t>
      </w:r>
      <w:r w:rsidR="006E0AB0" w:rsidRPr="007803AE">
        <w:rPr>
          <w:rFonts w:ascii="Museo Sans 300" w:hAnsi="Museo Sans 300"/>
          <w:sz w:val="20"/>
          <w:szCs w:val="20"/>
        </w:rPr>
        <w:t xml:space="preserve">               </w:t>
      </w:r>
      <w:proofErr w:type="gramEnd"/>
      <w:r w:rsidR="00E9696B" w:rsidRPr="007803AE">
        <w:rPr>
          <w:rFonts w:ascii="Museo Sans 300" w:hAnsi="Museo Sans 300"/>
          <w:sz w:val="20"/>
          <w:szCs w:val="20"/>
        </w:rPr>
        <w:t xml:space="preserve"> </w:t>
      </w:r>
      <w:r w:rsidRPr="007803AE">
        <w:rPr>
          <w:rFonts w:ascii="Museo Sans 300" w:hAnsi="Museo Sans 300"/>
          <w:sz w:val="20"/>
          <w:szCs w:val="20"/>
        </w:rPr>
        <w:t>Firma – sello</w:t>
      </w:r>
    </w:p>
    <w:p w14:paraId="5894989F" w14:textId="1C803D1C" w:rsidR="008B7A46" w:rsidRPr="007803AE" w:rsidRDefault="002A010B" w:rsidP="002A010B">
      <w:pPr>
        <w:pStyle w:val="Textoindependiente"/>
        <w:ind w:firstLine="720"/>
        <w:rPr>
          <w:rFonts w:ascii="Museo Sans 300" w:hAnsi="Museo Sans 300"/>
          <w:sz w:val="20"/>
          <w:szCs w:val="20"/>
        </w:rPr>
      </w:pPr>
      <w:r w:rsidRPr="007803AE">
        <w:rPr>
          <w:rFonts w:ascii="Museo Sans 300" w:hAnsi="Museo Sans 300"/>
          <w:sz w:val="20"/>
          <w:szCs w:val="20"/>
        </w:rPr>
        <w:t xml:space="preserve">        </w:t>
      </w:r>
      <w:proofErr w:type="gramStart"/>
      <w:r w:rsidRPr="007803AE">
        <w:rPr>
          <w:rFonts w:ascii="Museo Sans 300" w:hAnsi="Museo Sans 300"/>
          <w:sz w:val="20"/>
          <w:szCs w:val="20"/>
        </w:rPr>
        <w:t>o</w:t>
      </w:r>
      <w:proofErr w:type="gramEnd"/>
      <w:r w:rsidRPr="007803AE">
        <w:rPr>
          <w:rFonts w:ascii="Museo Sans 300" w:hAnsi="Museo Sans 300"/>
          <w:sz w:val="20"/>
          <w:szCs w:val="20"/>
        </w:rPr>
        <w:t xml:space="preserve"> firma a ruego</w:t>
      </w:r>
      <w:r w:rsidRPr="007803AE">
        <w:rPr>
          <w:rFonts w:ascii="Museo Sans 300" w:hAnsi="Museo Sans 300"/>
          <w:sz w:val="20"/>
          <w:szCs w:val="20"/>
        </w:rPr>
        <w:tab/>
        <w:t xml:space="preserve">     </w:t>
      </w:r>
      <w:r w:rsidR="00E9696B" w:rsidRPr="007803AE">
        <w:rPr>
          <w:rFonts w:ascii="Museo Sans 300" w:hAnsi="Museo Sans 300"/>
          <w:sz w:val="20"/>
          <w:szCs w:val="20"/>
        </w:rPr>
        <w:t xml:space="preserve">                       </w:t>
      </w:r>
      <w:r w:rsidRPr="007803AE">
        <w:rPr>
          <w:rFonts w:ascii="Museo Sans 300" w:hAnsi="Museo Sans 300"/>
          <w:sz w:val="20"/>
          <w:szCs w:val="20"/>
        </w:rPr>
        <w:t xml:space="preserve">   Responsable de la  </w:t>
      </w:r>
      <w:r w:rsidR="008B7A46" w:rsidRPr="007803AE">
        <w:rPr>
          <w:rFonts w:ascii="Museo Sans 300" w:hAnsi="Museo Sans 300"/>
          <w:sz w:val="20"/>
          <w:szCs w:val="20"/>
        </w:rPr>
        <w:t>Institución Previsional</w:t>
      </w:r>
    </w:p>
    <w:p w14:paraId="57AFE380" w14:textId="7EB52E30" w:rsidR="008B7A46" w:rsidRPr="007803AE" w:rsidRDefault="006E0AB0" w:rsidP="008B7A46">
      <w:pPr>
        <w:pStyle w:val="Textoindependiente"/>
        <w:ind w:left="57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84" behindDoc="0" locked="0" layoutInCell="0" allowOverlap="1" wp14:anchorId="296D06BF" wp14:editId="74EE9F53">
                <wp:simplePos x="0" y="0"/>
                <wp:positionH relativeFrom="margin">
                  <wp:posOffset>169333</wp:posOffset>
                </wp:positionH>
                <wp:positionV relativeFrom="page">
                  <wp:posOffset>6811645</wp:posOffset>
                </wp:positionV>
                <wp:extent cx="1474470" cy="643890"/>
                <wp:effectExtent l="0" t="0" r="11430" b="22860"/>
                <wp:wrapNone/>
                <wp:docPr id="1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643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3B9EA" id="Rectangle 25" o:spid="_x0000_s1026" style="position:absolute;margin-left:13.35pt;margin-top:536.35pt;width:116.1pt;height:50.7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" o:allowincell="f">
                <w10:wrap anchorx="margin" anchory="page"/>
              </v:rect>
            </w:pict>
          </mc:Fallback>
        </mc:AlternateContent>
      </w:r>
    </w:p>
    <w:p w14:paraId="119241EF" w14:textId="6476594F" w:rsidR="008B7A46" w:rsidRPr="007803AE" w:rsidRDefault="008B7A46" w:rsidP="008B7A46">
      <w:pPr>
        <w:pStyle w:val="Textoindependiente"/>
        <w:rPr>
          <w:rFonts w:ascii="Museo Sans 300" w:hAnsi="Museo Sans 300"/>
          <w:sz w:val="20"/>
          <w:szCs w:val="20"/>
        </w:rPr>
      </w:pPr>
    </w:p>
    <w:p w14:paraId="74BE68B7" w14:textId="77777777" w:rsidR="00620385" w:rsidRPr="007803AE" w:rsidRDefault="00620385" w:rsidP="00EC4AA9">
      <w:pPr>
        <w:pStyle w:val="Textoindependiente"/>
        <w:rPr>
          <w:rFonts w:ascii="Museo Sans 300" w:hAnsi="Museo Sans 300"/>
          <w:sz w:val="20"/>
          <w:szCs w:val="20"/>
        </w:rPr>
      </w:pPr>
    </w:p>
    <w:p w14:paraId="3C29988E" w14:textId="77777777" w:rsidR="00EC4AA9" w:rsidRPr="007803AE" w:rsidRDefault="008B7A46" w:rsidP="00EC4AA9">
      <w:pPr>
        <w:pStyle w:val="Textoindependiente"/>
        <w:rPr>
          <w:rFonts w:ascii="Museo Sans 300" w:hAnsi="Museo Sans 300"/>
          <w:sz w:val="20"/>
          <w:szCs w:val="20"/>
        </w:rPr>
      </w:pPr>
      <w:r w:rsidRPr="007803AE">
        <w:rPr>
          <w:rFonts w:ascii="Museo Sans 300" w:hAnsi="Museo Sans 300"/>
          <w:sz w:val="20"/>
          <w:szCs w:val="20"/>
        </w:rPr>
        <w:t>Huella d</w:t>
      </w:r>
      <w:r w:rsidR="002A010B" w:rsidRPr="007803AE">
        <w:rPr>
          <w:rFonts w:ascii="Museo Sans 300" w:hAnsi="Museo Sans 300"/>
          <w:sz w:val="20"/>
          <w:szCs w:val="20"/>
        </w:rPr>
        <w:t>igital del afiliado solicitante</w:t>
      </w:r>
    </w:p>
    <w:p w14:paraId="21DEA075" w14:textId="77777777" w:rsidR="00620385" w:rsidRPr="007803AE" w:rsidRDefault="00620385" w:rsidP="00EC4AA9">
      <w:pPr>
        <w:pStyle w:val="Textoindependiente"/>
        <w:rPr>
          <w:rFonts w:ascii="Museo Sans 300" w:hAnsi="Museo Sans 300"/>
          <w:sz w:val="20"/>
          <w:szCs w:val="20"/>
        </w:rPr>
      </w:pPr>
    </w:p>
    <w:p w14:paraId="60D6DC3C" w14:textId="77777777" w:rsidR="00A926BF" w:rsidRPr="007803AE" w:rsidRDefault="008B7A46" w:rsidP="00A926BF">
      <w:pPr>
        <w:pStyle w:val="Textoindependiente"/>
        <w:rPr>
          <w:rFonts w:ascii="Museo Sans 300" w:hAnsi="Museo Sans 300"/>
          <w:sz w:val="20"/>
          <w:szCs w:val="20"/>
        </w:rPr>
      </w:pPr>
      <w:r w:rsidRPr="007803AE">
        <w:rPr>
          <w:rFonts w:ascii="Museo Sans 300" w:hAnsi="Museo Sans 300"/>
          <w:sz w:val="20"/>
          <w:szCs w:val="20"/>
        </w:rPr>
        <w:t>OBSERVACIONES</w:t>
      </w:r>
      <w:r w:rsidR="00EC1901" w:rsidRPr="007803AE">
        <w:rPr>
          <w:rFonts w:ascii="Museo Sans 300" w:hAnsi="Museo Sans 300"/>
          <w:sz w:val="20"/>
          <w:szCs w:val="20"/>
        </w:rPr>
        <w:t>: _</w:t>
      </w:r>
      <w:r w:rsidRPr="007803AE">
        <w:rPr>
          <w:rFonts w:ascii="Museo Sans 300" w:hAnsi="Museo Sans 300"/>
          <w:sz w:val="20"/>
          <w:szCs w:val="20"/>
        </w:rPr>
        <w:t>_____________________________________________________________________________________________________________________________________________</w:t>
      </w:r>
      <w:r w:rsidR="001A60D0" w:rsidRPr="007803AE">
        <w:rPr>
          <w:rFonts w:ascii="Museo Sans 300" w:hAnsi="Museo Sans 300"/>
          <w:sz w:val="20"/>
          <w:szCs w:val="20"/>
        </w:rPr>
        <w:t>________</w:t>
      </w:r>
    </w:p>
    <w:p w14:paraId="5820E0FE" w14:textId="77777777" w:rsidR="006E0AB0" w:rsidRPr="007803AE" w:rsidRDefault="006E0AB0" w:rsidP="00A926BF">
      <w:pPr>
        <w:pStyle w:val="Textoindependiente"/>
        <w:jc w:val="right"/>
        <w:rPr>
          <w:rFonts w:ascii="Museo Sans 300" w:hAnsi="Museo Sans 300"/>
          <w:b/>
          <w:sz w:val="20"/>
          <w:szCs w:val="20"/>
        </w:rPr>
      </w:pPr>
    </w:p>
    <w:p w14:paraId="5A55E4A7" w14:textId="00645548" w:rsidR="00A9270F" w:rsidRPr="007803AE" w:rsidRDefault="00A9270F" w:rsidP="00A926BF">
      <w:pPr>
        <w:pStyle w:val="Textoindependiente"/>
        <w:jc w:val="right"/>
        <w:rPr>
          <w:rFonts w:ascii="Museo Sans 300" w:hAnsi="Museo Sans 300"/>
          <w:b/>
          <w:sz w:val="20"/>
          <w:szCs w:val="20"/>
        </w:rPr>
      </w:pPr>
      <w:r w:rsidRPr="007803AE">
        <w:rPr>
          <w:rFonts w:ascii="Museo Sans 300" w:hAnsi="Museo Sans 300"/>
          <w:b/>
          <w:sz w:val="20"/>
          <w:szCs w:val="20"/>
        </w:rPr>
        <w:t>Anexo No. 2</w:t>
      </w:r>
    </w:p>
    <w:p w14:paraId="3219BE41" w14:textId="0F98FEF9" w:rsidR="00A9270F" w:rsidRPr="007803AE" w:rsidRDefault="00A9270F" w:rsidP="00A9270F">
      <w:pPr>
        <w:pStyle w:val="Ttulo1"/>
        <w:jc w:val="center"/>
        <w:rPr>
          <w:rFonts w:ascii="Museo Sans 300" w:hAnsi="Museo Sans 300"/>
          <w:sz w:val="20"/>
          <w:szCs w:val="20"/>
        </w:rPr>
      </w:pPr>
      <w:r w:rsidRPr="007803AE">
        <w:rPr>
          <w:rFonts w:ascii="Museo Sans 300" w:hAnsi="Museo Sans 300"/>
          <w:sz w:val="20"/>
          <w:szCs w:val="20"/>
        </w:rPr>
        <w:t>Solicitud de Reevaluación de Invalidez de Trabajador Afiliado</w:t>
      </w:r>
    </w:p>
    <w:p w14:paraId="2F511CFB" w14:textId="1D3647CA" w:rsidR="00475101" w:rsidRPr="007803AE" w:rsidRDefault="00475101" w:rsidP="00475101">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r w:rsidR="006E0AB0" w:rsidRPr="007803AE">
        <w:rPr>
          <w:rFonts w:ascii="Museo Sans 300" w:hAnsi="Museo Sans 300"/>
          <w:b w:val="0"/>
          <w:sz w:val="20"/>
          <w:szCs w:val="20"/>
        </w:rPr>
        <w:tab/>
      </w:r>
      <w:r w:rsidR="006E0AB0" w:rsidRPr="007803AE">
        <w:rPr>
          <w:rFonts w:ascii="Museo Sans 300" w:hAnsi="Museo Sans 300"/>
          <w:b w:val="0"/>
          <w:sz w:val="20"/>
          <w:szCs w:val="20"/>
        </w:rPr>
        <w:tab/>
      </w:r>
      <w:r w:rsidR="006E0AB0" w:rsidRPr="007803AE">
        <w:rPr>
          <w:rFonts w:ascii="Museo Sans 300" w:hAnsi="Museo Sans 300"/>
          <w:b w:val="0"/>
          <w:sz w:val="20"/>
          <w:szCs w:val="20"/>
        </w:rPr>
        <w:tab/>
      </w:r>
      <w:r w:rsidR="006E0AB0" w:rsidRPr="007803AE">
        <w:rPr>
          <w:rFonts w:ascii="Museo Sans 300" w:hAnsi="Museo Sans 300"/>
          <w:b w:val="0"/>
          <w:sz w:val="20"/>
          <w:szCs w:val="20"/>
        </w:rPr>
        <w:tab/>
      </w:r>
    </w:p>
    <w:p w14:paraId="55D18700" w14:textId="16A67BB6" w:rsidR="00475101" w:rsidRPr="007803AE" w:rsidRDefault="006E0AB0" w:rsidP="00475101">
      <w:pPr>
        <w:pStyle w:val="Ttulo1"/>
        <w:spacing w:before="0" w:beforeAutospacing="0" w:after="0" w:afterAutospacing="0"/>
        <w:rPr>
          <w:rFonts w:ascii="Museo Sans 300" w:hAnsi="Museo Sans 300"/>
          <w:b w:val="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95" behindDoc="0" locked="0" layoutInCell="0" allowOverlap="1" wp14:anchorId="3DF42FDA" wp14:editId="293B2522">
                <wp:simplePos x="0" y="0"/>
                <wp:positionH relativeFrom="margin">
                  <wp:posOffset>5478780</wp:posOffset>
                </wp:positionH>
                <wp:positionV relativeFrom="page">
                  <wp:posOffset>2287270</wp:posOffset>
                </wp:positionV>
                <wp:extent cx="121920" cy="121920"/>
                <wp:effectExtent l="0" t="0" r="11430" b="11430"/>
                <wp:wrapNone/>
                <wp:docPr id="15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4F27A" id="Rectangle 37" o:spid="_x0000_s1026" style="position:absolute;margin-left:431.4pt;margin-top:180.1pt;width:9.6pt;height:9.6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" o:allowincell="f">
                <w10:wrap anchorx="margin" anchory="page"/>
              </v:rect>
            </w:pict>
          </mc:Fallback>
        </mc:AlternateContent>
      </w:r>
      <w:r w:rsidR="00475101" w:rsidRPr="007803AE">
        <w:rPr>
          <w:rFonts w:ascii="Museo Sans 300" w:hAnsi="Museo Sans 300"/>
          <w:b w:val="0"/>
          <w:sz w:val="20"/>
          <w:szCs w:val="20"/>
        </w:rPr>
        <w:t>SUPERINTENDENCIA ADJUNTA DE PENSIONES</w:t>
      </w:r>
      <w:r w:rsidR="00475101" w:rsidRPr="007803AE">
        <w:rPr>
          <w:rFonts w:ascii="Museo Sans 300" w:hAnsi="Museo Sans 300"/>
          <w:sz w:val="20"/>
          <w:szCs w:val="20"/>
        </w:rPr>
        <w:tab/>
      </w:r>
      <w:r w:rsidR="00475101" w:rsidRPr="007803AE">
        <w:rPr>
          <w:rFonts w:ascii="Museo Sans 300" w:hAnsi="Museo Sans 300"/>
          <w:sz w:val="20"/>
          <w:szCs w:val="20"/>
        </w:rPr>
        <w:tab/>
      </w:r>
      <w:r w:rsidR="00C940B4" w:rsidRPr="007803AE">
        <w:rPr>
          <w:rFonts w:ascii="Museo Sans 300" w:hAnsi="Museo Sans 300"/>
          <w:sz w:val="20"/>
          <w:szCs w:val="20"/>
        </w:rPr>
        <w:tab/>
      </w:r>
      <w:r w:rsidR="00C940B4" w:rsidRPr="007803AE">
        <w:rPr>
          <w:rFonts w:ascii="Museo Sans 300" w:hAnsi="Museo Sans 300"/>
          <w:sz w:val="20"/>
          <w:szCs w:val="20"/>
        </w:rPr>
        <w:tab/>
      </w:r>
      <w:r w:rsidR="00475101" w:rsidRPr="007803AE">
        <w:rPr>
          <w:rFonts w:ascii="Museo Sans 300" w:hAnsi="Museo Sans 300"/>
          <w:b w:val="0"/>
          <w:sz w:val="20"/>
          <w:szCs w:val="20"/>
        </w:rPr>
        <w:t>Anticipada</w:t>
      </w:r>
    </w:p>
    <w:p w14:paraId="6234DF38" w14:textId="198E4108" w:rsidR="00475101" w:rsidRPr="007803AE" w:rsidRDefault="006E0AB0" w:rsidP="00475101">
      <w:pPr>
        <w:pStyle w:val="Ttulo1"/>
        <w:spacing w:before="0" w:beforeAutospacing="0" w:after="0" w:afterAutospacing="0"/>
        <w:rPr>
          <w:rFonts w:ascii="Museo Sans 300" w:hAnsi="Museo Sans 300"/>
          <w:b w:val="0"/>
          <w:sz w:val="20"/>
          <w:szCs w:val="20"/>
        </w:rPr>
      </w:pPr>
      <w:r w:rsidRPr="007803AE">
        <w:rPr>
          <w:rFonts w:ascii="Museo Sans 300" w:hAnsi="Museo Sans 300"/>
          <w:b w:val="0"/>
          <w:noProof/>
          <w:sz w:val="20"/>
          <w:szCs w:val="20"/>
          <w:lang w:val="es-SV" w:eastAsia="es-SV"/>
        </w:rPr>
        <mc:AlternateContent>
          <mc:Choice Requires="wps">
            <w:drawing>
              <wp:anchor distT="0" distB="0" distL="114300" distR="114300" simplePos="0" relativeHeight="251658317" behindDoc="0" locked="0" layoutInCell="0" allowOverlap="1" wp14:anchorId="362C40B0" wp14:editId="76D65335">
                <wp:simplePos x="0" y="0"/>
                <wp:positionH relativeFrom="margin">
                  <wp:posOffset>5478780</wp:posOffset>
                </wp:positionH>
                <wp:positionV relativeFrom="page">
                  <wp:posOffset>2441998</wp:posOffset>
                </wp:positionV>
                <wp:extent cx="121920" cy="121920"/>
                <wp:effectExtent l="0" t="0" r="11430" b="11430"/>
                <wp:wrapNone/>
                <wp:docPr id="15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D3279" id="Rectangle 63" o:spid="_x0000_s1026" style="position:absolute;margin-left:431.4pt;margin-top:192.3pt;width:9.6pt;height:9.6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" o:allowincell="f">
                <w10:wrap anchorx="margin" anchory="page"/>
              </v:rect>
            </w:pict>
          </mc:Fallback>
        </mc:AlternateContent>
      </w:r>
      <w:r w:rsidR="00475101" w:rsidRPr="007803AE">
        <w:rPr>
          <w:rFonts w:ascii="Museo Sans 300" w:hAnsi="Museo Sans 300"/>
          <w:b w:val="0"/>
          <w:sz w:val="20"/>
          <w:szCs w:val="20"/>
        </w:rPr>
        <w:t>COMISIÓN CALIFICADORA DE INVALIDEZ</w:t>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C940B4" w:rsidRPr="007803AE">
        <w:rPr>
          <w:rFonts w:ascii="Museo Sans 300" w:hAnsi="Museo Sans 300"/>
          <w:b w:val="0"/>
          <w:sz w:val="20"/>
          <w:szCs w:val="20"/>
        </w:rPr>
        <w:t xml:space="preserve">              </w:t>
      </w:r>
      <w:r w:rsidR="00475101" w:rsidRPr="007803AE">
        <w:rPr>
          <w:rFonts w:ascii="Museo Sans 300" w:hAnsi="Museo Sans 300"/>
          <w:b w:val="0"/>
          <w:sz w:val="20"/>
          <w:szCs w:val="20"/>
        </w:rPr>
        <w:t>Obligatoria</w:t>
      </w:r>
    </w:p>
    <w:p w14:paraId="2164477B" w14:textId="6594D3CD" w:rsidR="00475101" w:rsidRPr="007803AE" w:rsidRDefault="00A926BF" w:rsidP="00475101">
      <w:pPr>
        <w:pStyle w:val="Ttulo1"/>
        <w:spacing w:before="0" w:beforeAutospacing="0" w:after="0" w:afterAutospacing="0"/>
        <w:rPr>
          <w:rFonts w:ascii="Museo Sans 300" w:hAnsi="Museo Sans 300"/>
          <w:b w:val="0"/>
          <w:sz w:val="20"/>
          <w:szCs w:val="20"/>
        </w:rPr>
      </w:pPr>
      <w:r w:rsidRPr="007803AE">
        <w:rPr>
          <w:rFonts w:ascii="Museo Sans 300" w:hAnsi="Museo Sans 300"/>
          <w:b w:val="0"/>
          <w:noProof/>
          <w:sz w:val="20"/>
          <w:szCs w:val="20"/>
          <w:lang w:val="es-SV" w:eastAsia="es-SV"/>
        </w:rPr>
        <mc:AlternateContent>
          <mc:Choice Requires="wps">
            <w:drawing>
              <wp:anchor distT="0" distB="0" distL="114300" distR="114300" simplePos="0" relativeHeight="251658318" behindDoc="0" locked="0" layoutInCell="0" allowOverlap="1" wp14:anchorId="5BDC86CD" wp14:editId="3848947B">
                <wp:simplePos x="0" y="0"/>
                <wp:positionH relativeFrom="margin">
                  <wp:posOffset>5478780</wp:posOffset>
                </wp:positionH>
                <wp:positionV relativeFrom="page">
                  <wp:posOffset>2591435</wp:posOffset>
                </wp:positionV>
                <wp:extent cx="121920" cy="121920"/>
                <wp:effectExtent l="0" t="0" r="11430" b="11430"/>
                <wp:wrapNone/>
                <wp:docPr id="14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67BA1" id="Rectangle 64" o:spid="_x0000_s1026" style="position:absolute;margin-left:431.4pt;margin-top:204.05pt;width:9.6pt;height:9.6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" o:allowincell="f">
                <w10:wrap anchorx="margin" anchory="page"/>
              </v:rect>
            </w:pict>
          </mc:Fallback>
        </mc:AlternateContent>
      </w:r>
      <w:r w:rsidR="00475101" w:rsidRPr="007803AE">
        <w:rPr>
          <w:rFonts w:ascii="Museo Sans 300" w:hAnsi="Museo Sans 300"/>
          <w:b w:val="0"/>
          <w:sz w:val="20"/>
          <w:szCs w:val="20"/>
        </w:rPr>
        <w:t>El SALVADOR, C.A.</w:t>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r>
      <w:r w:rsidR="00475101" w:rsidRPr="007803AE">
        <w:rPr>
          <w:rFonts w:ascii="Museo Sans 300" w:hAnsi="Museo Sans 300"/>
          <w:b w:val="0"/>
          <w:sz w:val="20"/>
          <w:szCs w:val="20"/>
        </w:rPr>
        <w:tab/>
        <w:t xml:space="preserve">                                    </w:t>
      </w:r>
      <w:r w:rsidR="00C940B4" w:rsidRPr="007803AE">
        <w:rPr>
          <w:rFonts w:ascii="Museo Sans 300" w:hAnsi="Museo Sans 300"/>
          <w:b w:val="0"/>
          <w:sz w:val="20"/>
          <w:szCs w:val="20"/>
        </w:rPr>
        <w:t xml:space="preserve">       </w:t>
      </w:r>
      <w:r w:rsidR="00475101" w:rsidRPr="007803AE">
        <w:rPr>
          <w:rFonts w:ascii="Museo Sans 300" w:hAnsi="Museo Sans 300"/>
          <w:b w:val="0"/>
          <w:sz w:val="20"/>
          <w:szCs w:val="20"/>
        </w:rPr>
        <w:t>Otra</w:t>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r w:rsidR="00CB17E4" w:rsidRPr="007803AE">
        <w:rPr>
          <w:rFonts w:ascii="Museo Sans 300" w:hAnsi="Museo Sans 300"/>
          <w:sz w:val="20"/>
          <w:szCs w:val="20"/>
        </w:rPr>
        <w:tab/>
      </w:r>
    </w:p>
    <w:p w14:paraId="1F16EEE3" w14:textId="77777777" w:rsidR="00475101" w:rsidRPr="007803AE" w:rsidRDefault="00475101" w:rsidP="00475101">
      <w:pPr>
        <w:jc w:val="both"/>
        <w:rPr>
          <w:rFonts w:ascii="Museo Sans 300" w:hAnsi="Museo Sans 300"/>
          <w:sz w:val="20"/>
          <w:szCs w:val="20"/>
        </w:rPr>
      </w:pPr>
    </w:p>
    <w:p w14:paraId="52D68A8D" w14:textId="558301D5" w:rsidR="00475101" w:rsidRPr="007803AE" w:rsidRDefault="00475101" w:rsidP="00FE27BD">
      <w:pPr>
        <w:pStyle w:val="Textoindependiente"/>
        <w:jc w:val="center"/>
        <w:rPr>
          <w:rFonts w:ascii="Museo Sans 300" w:hAnsi="Museo Sans 300"/>
          <w:b/>
          <w:i/>
          <w:sz w:val="20"/>
          <w:szCs w:val="20"/>
        </w:rPr>
      </w:pPr>
      <w:r w:rsidRPr="007803AE">
        <w:rPr>
          <w:rFonts w:ascii="Museo Sans 300" w:hAnsi="Museo Sans 300"/>
          <w:b/>
          <w:i/>
          <w:sz w:val="20"/>
          <w:szCs w:val="20"/>
        </w:rPr>
        <w:t xml:space="preserve">SOLICITUD </w:t>
      </w:r>
      <w:r w:rsidR="00FE27BD" w:rsidRPr="007803AE">
        <w:rPr>
          <w:rFonts w:ascii="Museo Sans 300" w:hAnsi="Museo Sans 300"/>
          <w:b/>
          <w:i/>
          <w:sz w:val="20"/>
          <w:szCs w:val="20"/>
        </w:rPr>
        <w:t xml:space="preserve">DE REEVALUACIÓN DE INVALIDEZ DE </w:t>
      </w:r>
      <w:r w:rsidRPr="007803AE">
        <w:rPr>
          <w:rFonts w:ascii="Museo Sans 300" w:hAnsi="Museo Sans 300"/>
          <w:b/>
          <w:i/>
          <w:sz w:val="20"/>
          <w:szCs w:val="20"/>
        </w:rPr>
        <w:t>TRABAJADOR AFILIADO</w:t>
      </w:r>
    </w:p>
    <w:p w14:paraId="0B8E1A11" w14:textId="77777777" w:rsidR="00475101" w:rsidRPr="007803AE" w:rsidRDefault="00475101" w:rsidP="00475101">
      <w:pPr>
        <w:pStyle w:val="Textoindependiente"/>
        <w:rPr>
          <w:rFonts w:ascii="Museo Sans 300" w:hAnsi="Museo Sans 300"/>
          <w:sz w:val="20"/>
          <w:szCs w:val="20"/>
        </w:rPr>
      </w:pPr>
    </w:p>
    <w:p w14:paraId="658AC5A8" w14:textId="7777777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___________________, _______de ___________ de _____</w:t>
      </w:r>
    </w:p>
    <w:p w14:paraId="17CDA2D0" w14:textId="7777777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 xml:space="preserve">           (Ciudad)</w:t>
      </w:r>
      <w:r w:rsidRPr="007803AE">
        <w:rPr>
          <w:rFonts w:ascii="Museo Sans 300" w:hAnsi="Museo Sans 300"/>
          <w:sz w:val="20"/>
          <w:szCs w:val="20"/>
        </w:rPr>
        <w:tab/>
      </w:r>
      <w:r w:rsidRPr="007803AE">
        <w:rPr>
          <w:rFonts w:ascii="Museo Sans 300" w:hAnsi="Museo Sans 300"/>
          <w:sz w:val="20"/>
          <w:szCs w:val="20"/>
        </w:rPr>
        <w:tab/>
        <w:t>(Día)</w:t>
      </w:r>
      <w:r w:rsidRPr="007803AE">
        <w:rPr>
          <w:rFonts w:ascii="Museo Sans 300" w:hAnsi="Museo Sans 300"/>
          <w:sz w:val="20"/>
          <w:szCs w:val="20"/>
        </w:rPr>
        <w:tab/>
        <w:t xml:space="preserve">       (Mes)</w:t>
      </w:r>
      <w:r w:rsidRPr="007803AE">
        <w:rPr>
          <w:rFonts w:ascii="Museo Sans 300" w:hAnsi="Museo Sans 300"/>
          <w:sz w:val="20"/>
          <w:szCs w:val="20"/>
        </w:rPr>
        <w:tab/>
        <w:t xml:space="preserve"> (Año)</w:t>
      </w:r>
    </w:p>
    <w:p w14:paraId="46EBC4CD" w14:textId="77777777" w:rsidR="00475101" w:rsidRPr="007803AE" w:rsidRDefault="00475101" w:rsidP="00475101">
      <w:pPr>
        <w:pStyle w:val="Textoindependiente"/>
        <w:rPr>
          <w:rFonts w:ascii="Museo Sans 300" w:hAnsi="Museo Sans 300"/>
          <w:sz w:val="20"/>
          <w:szCs w:val="20"/>
        </w:rPr>
      </w:pPr>
    </w:p>
    <w:p w14:paraId="5DE9D200" w14:textId="7777777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En esta fecha, solicito a la Institución Previsional: ________________________</w:t>
      </w:r>
    </w:p>
    <w:p w14:paraId="6E2A288F" w14:textId="25C0755A" w:rsidR="00475101" w:rsidRPr="007803AE" w:rsidRDefault="00FE27BD" w:rsidP="00475101">
      <w:pPr>
        <w:pStyle w:val="Textoindependiente"/>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475101" w:rsidRPr="007803AE">
        <w:rPr>
          <w:rFonts w:ascii="Museo Sans 300" w:hAnsi="Museo Sans 300"/>
          <w:sz w:val="20"/>
          <w:szCs w:val="20"/>
        </w:rPr>
        <w:t>(Nombre de la Institución)</w:t>
      </w:r>
    </w:p>
    <w:p w14:paraId="051D7AE0" w14:textId="307818EC" w:rsidR="00475101" w:rsidRPr="007803AE" w:rsidRDefault="00FE27BD" w:rsidP="00475101">
      <w:pPr>
        <w:pStyle w:val="Textoindependiente"/>
        <w:rPr>
          <w:rFonts w:ascii="Museo Sans 300" w:hAnsi="Museo Sans 300"/>
          <w:sz w:val="20"/>
          <w:szCs w:val="20"/>
        </w:rPr>
      </w:pPr>
      <w:r w:rsidRPr="007803AE">
        <w:rPr>
          <w:rFonts w:ascii="Museo Sans 300" w:hAnsi="Museo Sans 300"/>
          <w:sz w:val="20"/>
          <w:szCs w:val="20"/>
        </w:rPr>
        <w:t>Someter</w:t>
      </w:r>
      <w:r w:rsidR="00475101" w:rsidRPr="007803AE">
        <w:rPr>
          <w:rFonts w:ascii="Museo Sans 300" w:hAnsi="Museo Sans 300"/>
          <w:sz w:val="20"/>
          <w:szCs w:val="20"/>
        </w:rPr>
        <w:t xml:space="preserve"> a reevaluación y calificación de la Comisión Calificadora</w:t>
      </w:r>
      <w:r w:rsidRPr="007803AE">
        <w:rPr>
          <w:rFonts w:ascii="Museo Sans 300" w:hAnsi="Museo Sans 300"/>
          <w:sz w:val="20"/>
          <w:szCs w:val="20"/>
        </w:rPr>
        <w:t xml:space="preserve"> de Invalidez, </w:t>
      </w:r>
      <w:r w:rsidR="00475101" w:rsidRPr="007803AE">
        <w:rPr>
          <w:rFonts w:ascii="Museo Sans 300" w:hAnsi="Museo Sans 300"/>
          <w:sz w:val="20"/>
          <w:szCs w:val="20"/>
        </w:rPr>
        <w:t>mi capacidad de trabajo como trabajador afilia</w:t>
      </w:r>
      <w:r w:rsidRPr="007803AE">
        <w:rPr>
          <w:rFonts w:ascii="Museo Sans 300" w:hAnsi="Museo Sans 300"/>
          <w:sz w:val="20"/>
          <w:szCs w:val="20"/>
        </w:rPr>
        <w:t>do y dictaminar sobre la misma.</w:t>
      </w:r>
    </w:p>
    <w:p w14:paraId="56FF8371" w14:textId="3456C14F" w:rsidR="00475101" w:rsidRPr="007803AE" w:rsidRDefault="00475101" w:rsidP="00FD7D6A">
      <w:pPr>
        <w:pStyle w:val="Textoindependiente"/>
        <w:numPr>
          <w:ilvl w:val="0"/>
          <w:numId w:val="201"/>
        </w:numPr>
        <w:spacing w:after="0" w:line="360" w:lineRule="auto"/>
        <w:jc w:val="both"/>
        <w:rPr>
          <w:rFonts w:ascii="Museo Sans 300" w:hAnsi="Museo Sans 300"/>
          <w:b/>
          <w:sz w:val="20"/>
          <w:szCs w:val="20"/>
        </w:rPr>
      </w:pPr>
      <w:r w:rsidRPr="007803AE">
        <w:rPr>
          <w:rFonts w:ascii="Museo Sans 300" w:hAnsi="Museo Sans 300"/>
          <w:b/>
          <w:sz w:val="20"/>
          <w:szCs w:val="20"/>
        </w:rPr>
        <w:t>IDENTIFICACI</w:t>
      </w:r>
      <w:r w:rsidR="0053270C" w:rsidRPr="007803AE">
        <w:rPr>
          <w:rFonts w:ascii="Museo Sans 300" w:hAnsi="Museo Sans 300"/>
          <w:b/>
          <w:sz w:val="20"/>
          <w:szCs w:val="20"/>
        </w:rPr>
        <w:t>Ó</w:t>
      </w:r>
      <w:r w:rsidRPr="007803AE">
        <w:rPr>
          <w:rFonts w:ascii="Museo Sans 300" w:hAnsi="Museo Sans 300"/>
          <w:b/>
          <w:sz w:val="20"/>
          <w:szCs w:val="20"/>
        </w:rPr>
        <w:t>N DEL SOLICITANTE</w:t>
      </w:r>
    </w:p>
    <w:p w14:paraId="23627C5D" w14:textId="7777777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w:t>
      </w:r>
    </w:p>
    <w:p w14:paraId="1449CE5C" w14:textId="453C4689" w:rsidR="00475101" w:rsidRPr="007803AE" w:rsidRDefault="0005065B" w:rsidP="00475101">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08" behindDoc="0" locked="0" layoutInCell="0" allowOverlap="1" wp14:anchorId="5ABA6E16" wp14:editId="75605EF3">
                <wp:simplePos x="0" y="0"/>
                <wp:positionH relativeFrom="column">
                  <wp:posOffset>5015865</wp:posOffset>
                </wp:positionH>
                <wp:positionV relativeFrom="paragraph">
                  <wp:posOffset>206541</wp:posOffset>
                </wp:positionV>
                <wp:extent cx="182880" cy="182880"/>
                <wp:effectExtent l="13970" t="13335" r="12700" b="13335"/>
                <wp:wrapNone/>
                <wp:docPr id="14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80E35" id="Rectangle 54" o:spid="_x0000_s1026" style="position:absolute;margin-left:394.95pt;margin-top:16.25pt;width:14.4pt;height:14.4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9" behindDoc="0" locked="0" layoutInCell="0" allowOverlap="1" wp14:anchorId="3D1E2D24" wp14:editId="346ACE1C">
                <wp:simplePos x="0" y="0"/>
                <wp:positionH relativeFrom="column">
                  <wp:posOffset>4548781</wp:posOffset>
                </wp:positionH>
                <wp:positionV relativeFrom="paragraph">
                  <wp:posOffset>190803</wp:posOffset>
                </wp:positionV>
                <wp:extent cx="182880" cy="182880"/>
                <wp:effectExtent l="8255" t="13335" r="8890" b="13335"/>
                <wp:wrapNone/>
                <wp:docPr id="14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86879" id="Rectangle 55" o:spid="_x0000_s1026" style="position:absolute;margin-left:358.15pt;margin-top:15pt;width:14.4pt;height:14.4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88" behindDoc="0" locked="0" layoutInCell="0" allowOverlap="1" wp14:anchorId="49B68E2D" wp14:editId="071D0D8E">
                <wp:simplePos x="0" y="0"/>
                <wp:positionH relativeFrom="column">
                  <wp:posOffset>3140075</wp:posOffset>
                </wp:positionH>
                <wp:positionV relativeFrom="paragraph">
                  <wp:posOffset>198755</wp:posOffset>
                </wp:positionV>
                <wp:extent cx="182880" cy="182880"/>
                <wp:effectExtent l="10160" t="13335" r="6985" b="13335"/>
                <wp:wrapNone/>
                <wp:docPr id="14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D7FFC" id="Rectangle 30" o:spid="_x0000_s1026" style="position:absolute;margin-left:247.25pt;margin-top:15.65pt;width:14.4pt;height:14.4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287" behindDoc="0" locked="0" layoutInCell="0" allowOverlap="1" wp14:anchorId="7B7934DA" wp14:editId="38743171">
                <wp:simplePos x="0" y="0"/>
                <wp:positionH relativeFrom="column">
                  <wp:posOffset>2957195</wp:posOffset>
                </wp:positionH>
                <wp:positionV relativeFrom="paragraph">
                  <wp:posOffset>198755</wp:posOffset>
                </wp:positionV>
                <wp:extent cx="182880" cy="182880"/>
                <wp:effectExtent l="8255" t="13335" r="8890" b="13335"/>
                <wp:wrapNone/>
                <wp:docPr id="14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93531" id="Rectangle 29" o:spid="_x0000_s1026" style="position:absolute;margin-left:232.85pt;margin-top:15.65pt;width:14.4pt;height:14.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" o:allowincell="f"/>
            </w:pict>
          </mc:Fallback>
        </mc:AlternateContent>
      </w:r>
      <w:r w:rsidR="00475101" w:rsidRPr="007803AE">
        <w:rPr>
          <w:rFonts w:ascii="Museo Sans 300" w:hAnsi="Museo Sans 300"/>
          <w:sz w:val="20"/>
          <w:szCs w:val="20"/>
        </w:rPr>
        <w:t>Primer apellido</w:t>
      </w:r>
      <w:r w:rsidR="00475101" w:rsidRPr="007803AE">
        <w:rPr>
          <w:rFonts w:ascii="Museo Sans 300" w:hAnsi="Museo Sans 300"/>
          <w:sz w:val="20"/>
          <w:szCs w:val="20"/>
        </w:rPr>
        <w:tab/>
      </w:r>
      <w:r w:rsidR="00475101" w:rsidRPr="007803AE">
        <w:rPr>
          <w:rFonts w:ascii="Museo Sans 300" w:hAnsi="Museo Sans 300"/>
          <w:sz w:val="20"/>
          <w:szCs w:val="20"/>
        </w:rPr>
        <w:tab/>
      </w:r>
      <w:r w:rsidR="00F263AC" w:rsidRPr="007803AE">
        <w:rPr>
          <w:rFonts w:ascii="Museo Sans 300" w:hAnsi="Museo Sans 300"/>
          <w:sz w:val="20"/>
          <w:szCs w:val="20"/>
        </w:rPr>
        <w:t xml:space="preserve">        </w:t>
      </w:r>
      <w:r w:rsidR="00475101" w:rsidRPr="007803AE">
        <w:rPr>
          <w:rFonts w:ascii="Museo Sans 300" w:hAnsi="Museo Sans 300"/>
          <w:sz w:val="20"/>
          <w:szCs w:val="20"/>
        </w:rPr>
        <w:t>Segundo apellido</w:t>
      </w:r>
      <w:r w:rsidR="00475101" w:rsidRPr="007803AE">
        <w:rPr>
          <w:rFonts w:ascii="Museo Sans 300" w:hAnsi="Museo Sans 300"/>
          <w:sz w:val="20"/>
          <w:szCs w:val="20"/>
        </w:rPr>
        <w:tab/>
      </w:r>
      <w:r w:rsidR="00475101" w:rsidRPr="007803AE">
        <w:rPr>
          <w:rFonts w:ascii="Museo Sans 300" w:hAnsi="Museo Sans 300"/>
          <w:sz w:val="20"/>
          <w:szCs w:val="20"/>
        </w:rPr>
        <w:tab/>
      </w:r>
      <w:r w:rsidR="00BD6EA5" w:rsidRPr="007803AE">
        <w:rPr>
          <w:rFonts w:ascii="Museo Sans 300" w:hAnsi="Museo Sans 300"/>
          <w:sz w:val="20"/>
          <w:szCs w:val="20"/>
        </w:rPr>
        <w:t xml:space="preserve">                  </w:t>
      </w:r>
      <w:r w:rsidR="00F263AC" w:rsidRPr="007803AE">
        <w:rPr>
          <w:rFonts w:ascii="Museo Sans 300" w:hAnsi="Museo Sans 300"/>
          <w:sz w:val="20"/>
          <w:szCs w:val="20"/>
        </w:rPr>
        <w:t xml:space="preserve">  </w:t>
      </w:r>
      <w:r w:rsidR="00475101" w:rsidRPr="007803AE">
        <w:rPr>
          <w:rFonts w:ascii="Museo Sans 300" w:hAnsi="Museo Sans 300"/>
          <w:sz w:val="20"/>
          <w:szCs w:val="20"/>
        </w:rPr>
        <w:t>Nombres</w:t>
      </w:r>
    </w:p>
    <w:p w14:paraId="6E7E5957" w14:textId="03939431"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 xml:space="preserve">Fecha de nacimiento: _____________________  </w:t>
      </w:r>
      <w:r w:rsidR="00F263AC" w:rsidRPr="007803AE">
        <w:rPr>
          <w:rFonts w:ascii="Museo Sans 300" w:hAnsi="Museo Sans 300"/>
          <w:sz w:val="20"/>
          <w:szCs w:val="20"/>
        </w:rPr>
        <w:t xml:space="preserve">  </w:t>
      </w:r>
      <w:r w:rsidRPr="007803AE">
        <w:rPr>
          <w:rFonts w:ascii="Museo Sans 300" w:hAnsi="Museo Sans 300"/>
          <w:sz w:val="20"/>
          <w:szCs w:val="20"/>
        </w:rPr>
        <w:t xml:space="preserve"> Edad      </w:t>
      </w:r>
      <w:r w:rsidRPr="007803AE">
        <w:rPr>
          <w:rFonts w:ascii="Museo Sans 300" w:hAnsi="Museo Sans 300"/>
          <w:sz w:val="20"/>
          <w:szCs w:val="20"/>
        </w:rPr>
        <w:tab/>
      </w:r>
      <w:r w:rsidR="00FA5BED" w:rsidRPr="007803AE">
        <w:rPr>
          <w:rFonts w:ascii="Museo Sans 300" w:hAnsi="Museo Sans 300"/>
          <w:sz w:val="20"/>
          <w:szCs w:val="20"/>
        </w:rPr>
        <w:t xml:space="preserve">           </w:t>
      </w:r>
      <w:r w:rsidRPr="007803AE">
        <w:rPr>
          <w:rFonts w:ascii="Museo Sans 300" w:hAnsi="Museo Sans 300"/>
          <w:sz w:val="20"/>
          <w:szCs w:val="20"/>
        </w:rPr>
        <w:t>Sexo</w:t>
      </w:r>
      <w:r w:rsidR="00CE1161" w:rsidRPr="007803AE">
        <w:rPr>
          <w:rFonts w:ascii="Museo Sans 300" w:hAnsi="Museo Sans 300"/>
          <w:sz w:val="20"/>
          <w:szCs w:val="20"/>
        </w:rPr>
        <w:t>: M</w:t>
      </w:r>
      <w:r w:rsidRPr="007803AE">
        <w:rPr>
          <w:rFonts w:ascii="Museo Sans 300" w:hAnsi="Museo Sans 300"/>
          <w:sz w:val="20"/>
          <w:szCs w:val="20"/>
        </w:rPr>
        <w:t xml:space="preserve">  </w:t>
      </w:r>
      <w:r w:rsidR="00CE1161" w:rsidRPr="007803AE">
        <w:rPr>
          <w:rFonts w:ascii="Museo Sans 300" w:hAnsi="Museo Sans 300"/>
          <w:sz w:val="20"/>
          <w:szCs w:val="20"/>
        </w:rPr>
        <w:t xml:space="preserve">   </w:t>
      </w:r>
      <w:r w:rsidRPr="007803AE">
        <w:rPr>
          <w:rFonts w:ascii="Museo Sans 300" w:hAnsi="Museo Sans 300"/>
          <w:sz w:val="20"/>
          <w:szCs w:val="20"/>
        </w:rPr>
        <w:t xml:space="preserve">     </w:t>
      </w:r>
      <w:r w:rsidR="00CE1161" w:rsidRPr="007803AE">
        <w:rPr>
          <w:rFonts w:ascii="Museo Sans 300" w:hAnsi="Museo Sans 300"/>
          <w:sz w:val="20"/>
          <w:szCs w:val="20"/>
        </w:rPr>
        <w:t xml:space="preserve">  </w:t>
      </w:r>
      <w:r w:rsidRPr="007803AE">
        <w:rPr>
          <w:rFonts w:ascii="Museo Sans 300" w:hAnsi="Museo Sans 300"/>
          <w:sz w:val="20"/>
          <w:szCs w:val="20"/>
        </w:rPr>
        <w:t xml:space="preserve">F </w:t>
      </w:r>
    </w:p>
    <w:p w14:paraId="0036481C" w14:textId="77777777" w:rsidR="00475101" w:rsidRPr="007803AE" w:rsidRDefault="00475101" w:rsidP="00475101">
      <w:pPr>
        <w:pStyle w:val="Textoindependiente"/>
        <w:rPr>
          <w:rFonts w:ascii="Museo Sans 300" w:hAnsi="Museo Sans 300"/>
          <w:sz w:val="20"/>
          <w:szCs w:val="20"/>
          <w:lang w:val="es-SV"/>
        </w:rPr>
      </w:pPr>
      <w:r w:rsidRPr="007803AE">
        <w:rPr>
          <w:rFonts w:ascii="Museo Sans 300" w:hAnsi="Museo Sans 300"/>
          <w:sz w:val="20"/>
          <w:szCs w:val="20"/>
          <w:lang w:val="es-SV"/>
        </w:rPr>
        <w:t>DUI__________________ NUP __________________ ISSS: _____________________</w:t>
      </w:r>
      <w:r w:rsidRPr="007803AE">
        <w:rPr>
          <w:rFonts w:ascii="Museo Sans 300" w:hAnsi="Museo Sans 300"/>
          <w:sz w:val="20"/>
          <w:szCs w:val="20"/>
          <w:lang w:val="es-SV"/>
        </w:rPr>
        <w:tab/>
      </w:r>
    </w:p>
    <w:p w14:paraId="3D79040F" w14:textId="7968191A"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Dirección personal</w:t>
      </w:r>
      <w:r w:rsidR="00FA5BED" w:rsidRPr="007803AE">
        <w:rPr>
          <w:rFonts w:ascii="Museo Sans 300" w:hAnsi="Museo Sans 300"/>
          <w:sz w:val="20"/>
          <w:szCs w:val="20"/>
        </w:rPr>
        <w:t>: _</w:t>
      </w:r>
      <w:r w:rsidRPr="007803AE">
        <w:rPr>
          <w:rFonts w:ascii="Museo Sans 300" w:hAnsi="Museo Sans 300"/>
          <w:sz w:val="20"/>
          <w:szCs w:val="20"/>
        </w:rPr>
        <w:t>_____________________________________________________</w:t>
      </w:r>
    </w:p>
    <w:p w14:paraId="669D7B88" w14:textId="75BD923A"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Teléfono</w:t>
      </w:r>
      <w:r w:rsidR="00FA5BED" w:rsidRPr="007803AE">
        <w:rPr>
          <w:rFonts w:ascii="Museo Sans 300" w:hAnsi="Museo Sans 300"/>
          <w:sz w:val="20"/>
          <w:szCs w:val="20"/>
        </w:rPr>
        <w:t>: _</w:t>
      </w:r>
      <w:r w:rsidRPr="007803AE">
        <w:rPr>
          <w:rFonts w:ascii="Museo Sans 300" w:hAnsi="Museo Sans 300"/>
          <w:sz w:val="20"/>
          <w:szCs w:val="20"/>
        </w:rPr>
        <w:t xml:space="preserve">____________________ </w:t>
      </w:r>
    </w:p>
    <w:p w14:paraId="4298EE97" w14:textId="7F13FBD8"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Profesión o actividad laboral</w:t>
      </w:r>
      <w:r w:rsidR="00FA5BED" w:rsidRPr="007803AE">
        <w:rPr>
          <w:rFonts w:ascii="Museo Sans 300" w:hAnsi="Museo Sans 300"/>
          <w:sz w:val="20"/>
          <w:szCs w:val="20"/>
        </w:rPr>
        <w:t>: _</w:t>
      </w:r>
      <w:r w:rsidRPr="007803AE">
        <w:rPr>
          <w:rFonts w:ascii="Museo Sans 300" w:hAnsi="Museo Sans 300"/>
          <w:sz w:val="20"/>
          <w:szCs w:val="20"/>
        </w:rPr>
        <w:t>_____________________________________________</w:t>
      </w:r>
    </w:p>
    <w:p w14:paraId="0005FD10" w14:textId="03F0A183"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Nombre del empleador</w:t>
      </w:r>
      <w:r w:rsidR="00FA5BED" w:rsidRPr="007803AE">
        <w:rPr>
          <w:rFonts w:ascii="Museo Sans 300" w:hAnsi="Museo Sans 300"/>
          <w:sz w:val="20"/>
          <w:szCs w:val="20"/>
        </w:rPr>
        <w:t>: _</w:t>
      </w:r>
      <w:r w:rsidRPr="007803AE">
        <w:rPr>
          <w:rFonts w:ascii="Museo Sans 300" w:hAnsi="Museo Sans 300"/>
          <w:sz w:val="20"/>
          <w:szCs w:val="20"/>
        </w:rPr>
        <w:t>_________________________________________________</w:t>
      </w:r>
    </w:p>
    <w:p w14:paraId="00C9F900" w14:textId="2029487F"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Dirección</w:t>
      </w:r>
      <w:r w:rsidR="00FA5BED" w:rsidRPr="007803AE">
        <w:rPr>
          <w:rFonts w:ascii="Museo Sans 300" w:hAnsi="Museo Sans 300"/>
          <w:sz w:val="20"/>
          <w:szCs w:val="20"/>
        </w:rPr>
        <w:t>: _</w:t>
      </w:r>
      <w:r w:rsidRPr="007803AE">
        <w:rPr>
          <w:rFonts w:ascii="Museo Sans 300" w:hAnsi="Museo Sans 300"/>
          <w:sz w:val="20"/>
          <w:szCs w:val="20"/>
        </w:rPr>
        <w:t>____________________________________________________________</w:t>
      </w:r>
    </w:p>
    <w:p w14:paraId="553BBE30" w14:textId="7953EDF6" w:rsidR="00475101" w:rsidRPr="007803AE" w:rsidRDefault="00CB17E4" w:rsidP="00475101">
      <w:pPr>
        <w:pStyle w:val="Textoindependiente"/>
        <w:rPr>
          <w:rFonts w:ascii="Museo Sans 300" w:hAnsi="Museo Sans 300"/>
          <w:sz w:val="20"/>
          <w:szCs w:val="20"/>
        </w:rPr>
      </w:pPr>
      <w:r w:rsidRPr="007803AE">
        <w:rPr>
          <w:rFonts w:ascii="Museo Sans 300" w:hAnsi="Museo Sans 300"/>
          <w:sz w:val="20"/>
          <w:szCs w:val="20"/>
        </w:rPr>
        <w:t>Teléfono: _____________________</w:t>
      </w:r>
    </w:p>
    <w:p w14:paraId="354955CB" w14:textId="0E5AEBAE" w:rsidR="00475101" w:rsidRPr="007803AE" w:rsidRDefault="00475101" w:rsidP="00FD7D6A">
      <w:pPr>
        <w:pStyle w:val="Textoindependiente"/>
        <w:numPr>
          <w:ilvl w:val="0"/>
          <w:numId w:val="201"/>
        </w:numPr>
        <w:spacing w:after="0" w:line="360" w:lineRule="auto"/>
        <w:jc w:val="both"/>
        <w:rPr>
          <w:rFonts w:ascii="Museo Sans 300" w:hAnsi="Museo Sans 300"/>
          <w:b/>
          <w:sz w:val="20"/>
          <w:szCs w:val="20"/>
        </w:rPr>
      </w:pPr>
      <w:r w:rsidRPr="007803AE">
        <w:rPr>
          <w:rFonts w:ascii="Museo Sans 300" w:hAnsi="Museo Sans 300"/>
          <w:b/>
          <w:sz w:val="20"/>
          <w:szCs w:val="20"/>
        </w:rPr>
        <w:t>ANTECEDENTES MEDICO- PREVISIONALES</w:t>
      </w:r>
    </w:p>
    <w:p w14:paraId="6DF8A210" w14:textId="708D96CB" w:rsidR="00AA7A29" w:rsidRPr="007803AE" w:rsidRDefault="002A3D46" w:rsidP="00CB17E4">
      <w:pPr>
        <w:pStyle w:val="Textoindependiente"/>
        <w:spacing w:before="12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92" behindDoc="0" locked="0" layoutInCell="0" allowOverlap="1" wp14:anchorId="5C39D414" wp14:editId="239AD8C8">
                <wp:simplePos x="0" y="0"/>
                <wp:positionH relativeFrom="column">
                  <wp:posOffset>2712085</wp:posOffset>
                </wp:positionH>
                <wp:positionV relativeFrom="paragraph">
                  <wp:posOffset>60960</wp:posOffset>
                </wp:positionV>
                <wp:extent cx="182880" cy="182880"/>
                <wp:effectExtent l="10795" t="13970" r="6350" b="12700"/>
                <wp:wrapNone/>
                <wp:docPr id="1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55EE1" id="Rectangle 34" o:spid="_x0000_s1026" style="position:absolute;margin-left:213.55pt;margin-top:4.8pt;width:14.4pt;height:14.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1" behindDoc="0" locked="0" layoutInCell="0" allowOverlap="1" wp14:anchorId="3189EA25" wp14:editId="33857474">
                <wp:simplePos x="0" y="0"/>
                <wp:positionH relativeFrom="column">
                  <wp:posOffset>2513965</wp:posOffset>
                </wp:positionH>
                <wp:positionV relativeFrom="paragraph">
                  <wp:posOffset>60960</wp:posOffset>
                </wp:positionV>
                <wp:extent cx="182880" cy="182880"/>
                <wp:effectExtent l="12700" t="13970" r="13970" b="12700"/>
                <wp:wrapNone/>
                <wp:docPr id="14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3179D" id="Rectangle 33" o:spid="_x0000_s1026" style="position:absolute;margin-left:197.95pt;margin-top:4.8pt;width:14.4pt;height:14.4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11" behindDoc="0" locked="0" layoutInCell="0" allowOverlap="1" wp14:anchorId="73ED8D99" wp14:editId="24754B0D">
                <wp:simplePos x="0" y="0"/>
                <wp:positionH relativeFrom="column">
                  <wp:posOffset>3651885</wp:posOffset>
                </wp:positionH>
                <wp:positionV relativeFrom="paragraph">
                  <wp:posOffset>73660</wp:posOffset>
                </wp:positionV>
                <wp:extent cx="182880" cy="182880"/>
                <wp:effectExtent l="7620" t="7620" r="9525" b="9525"/>
                <wp:wrapNone/>
                <wp:docPr id="14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624F7" id="Rectangle 57" o:spid="_x0000_s1026" style="position:absolute;margin-left:287.55pt;margin-top:5.8pt;width:14.4pt;height:14.4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10" behindDoc="0" locked="0" layoutInCell="0" allowOverlap="1" wp14:anchorId="7B5E10E7" wp14:editId="7D4B12C7">
                <wp:simplePos x="0" y="0"/>
                <wp:positionH relativeFrom="column">
                  <wp:posOffset>3475355</wp:posOffset>
                </wp:positionH>
                <wp:positionV relativeFrom="paragraph">
                  <wp:posOffset>73660</wp:posOffset>
                </wp:positionV>
                <wp:extent cx="182880" cy="182880"/>
                <wp:effectExtent l="12065" t="7620" r="5080" b="9525"/>
                <wp:wrapNone/>
                <wp:docPr id="14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8E26F" id="Rectangle 56" o:spid="_x0000_s1026" style="position:absolute;margin-left:273.65pt;margin-top:5.8pt;width:14.4pt;height:14.4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4" behindDoc="0" locked="0" layoutInCell="0" allowOverlap="1" wp14:anchorId="62BB6487" wp14:editId="7D0D8D8F">
                <wp:simplePos x="0" y="0"/>
                <wp:positionH relativeFrom="column">
                  <wp:posOffset>3298825</wp:posOffset>
                </wp:positionH>
                <wp:positionV relativeFrom="paragraph">
                  <wp:posOffset>73660</wp:posOffset>
                </wp:positionV>
                <wp:extent cx="182880" cy="182880"/>
                <wp:effectExtent l="6985" t="7620" r="10160" b="9525"/>
                <wp:wrapNone/>
                <wp:docPr id="14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5C614" id="Rectangle 36" o:spid="_x0000_s1026" style="position:absolute;margin-left:259.75pt;margin-top:5.8pt;width:14.4pt;height:14.4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3" behindDoc="0" locked="0" layoutInCell="0" allowOverlap="1" wp14:anchorId="4A0C7D90" wp14:editId="769D724C">
                <wp:simplePos x="0" y="0"/>
                <wp:positionH relativeFrom="column">
                  <wp:posOffset>3122295</wp:posOffset>
                </wp:positionH>
                <wp:positionV relativeFrom="paragraph">
                  <wp:posOffset>73660</wp:posOffset>
                </wp:positionV>
                <wp:extent cx="182880" cy="182880"/>
                <wp:effectExtent l="11430" t="7620" r="5715" b="9525"/>
                <wp:wrapNone/>
                <wp:docPr id="13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822D7" id="Rectangle 35" o:spid="_x0000_s1026" style="position:absolute;margin-left:245.85pt;margin-top:5.8pt;width:14.4pt;height:14.4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0" behindDoc="0" locked="0" layoutInCell="0" allowOverlap="1" wp14:anchorId="12E84FFB" wp14:editId="7C5B5F6B">
                <wp:simplePos x="0" y="0"/>
                <wp:positionH relativeFrom="column">
                  <wp:posOffset>2080895</wp:posOffset>
                </wp:positionH>
                <wp:positionV relativeFrom="paragraph">
                  <wp:posOffset>67310</wp:posOffset>
                </wp:positionV>
                <wp:extent cx="182880" cy="182880"/>
                <wp:effectExtent l="8255" t="10795" r="8890" b="6350"/>
                <wp:wrapNone/>
                <wp:docPr id="13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A38DE" id="Rectangle 32" o:spid="_x0000_s1026" style="position:absolute;margin-left:163.85pt;margin-top:5.3pt;width:14.4pt;height:14.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89" behindDoc="0" locked="0" layoutInCell="0" allowOverlap="1" wp14:anchorId="75510F0C" wp14:editId="14C40EC8">
                <wp:simplePos x="0" y="0"/>
                <wp:positionH relativeFrom="column">
                  <wp:posOffset>1891665</wp:posOffset>
                </wp:positionH>
                <wp:positionV relativeFrom="paragraph">
                  <wp:posOffset>67310</wp:posOffset>
                </wp:positionV>
                <wp:extent cx="182880" cy="182880"/>
                <wp:effectExtent l="9525" t="10795" r="7620" b="6350"/>
                <wp:wrapNone/>
                <wp:docPr id="13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08077" id="Rectangle 31" o:spid="_x0000_s1026" style="position:absolute;margin-left:148.95pt;margin-top:5.3pt;width:14.4pt;height:14.4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" o:allowincell="f"/>
            </w:pict>
          </mc:Fallback>
        </mc:AlternateContent>
      </w:r>
      <w:r w:rsidR="00475101" w:rsidRPr="007803AE">
        <w:rPr>
          <w:rFonts w:ascii="Museo Sans 300" w:hAnsi="Museo Sans 300"/>
          <w:sz w:val="20"/>
          <w:szCs w:val="20"/>
        </w:rPr>
        <w:t xml:space="preserve">PRIMER DICTAMEN: </w:t>
      </w:r>
      <w:r w:rsidR="00475101" w:rsidRPr="007803AE">
        <w:rPr>
          <w:rFonts w:ascii="Museo Sans 300" w:hAnsi="Museo Sans 300"/>
          <w:sz w:val="20"/>
          <w:szCs w:val="20"/>
        </w:rPr>
        <w:tab/>
        <w:t xml:space="preserve">Fecha: </w:t>
      </w:r>
      <w:r w:rsidR="00475101" w:rsidRPr="007803AE">
        <w:rPr>
          <w:rFonts w:ascii="Museo Sans 300" w:hAnsi="Museo Sans 300"/>
          <w:sz w:val="20"/>
          <w:szCs w:val="20"/>
        </w:rPr>
        <w:tab/>
      </w:r>
      <w:r w:rsidR="00475101" w:rsidRPr="007803AE">
        <w:rPr>
          <w:rFonts w:ascii="Museo Sans 300" w:hAnsi="Museo Sans 300"/>
          <w:sz w:val="20"/>
          <w:szCs w:val="20"/>
        </w:rPr>
        <w:tab/>
        <w:t xml:space="preserve">           </w:t>
      </w:r>
      <w:r w:rsidR="00475101" w:rsidRPr="007803AE">
        <w:rPr>
          <w:rFonts w:ascii="Museo Sans 300" w:hAnsi="Museo Sans 300"/>
          <w:sz w:val="20"/>
          <w:szCs w:val="20"/>
        </w:rPr>
        <w:tab/>
        <w:t xml:space="preserve"> </w:t>
      </w:r>
      <w:r w:rsidR="00475101" w:rsidRPr="007803AE">
        <w:rPr>
          <w:rFonts w:ascii="Museo Sans 300" w:hAnsi="Museo Sans 300"/>
          <w:sz w:val="20"/>
          <w:szCs w:val="20"/>
        </w:rPr>
        <w:tab/>
      </w:r>
      <w:r w:rsidR="00475101" w:rsidRPr="007803AE">
        <w:rPr>
          <w:rFonts w:ascii="Museo Sans 300" w:hAnsi="Museo Sans 300"/>
          <w:sz w:val="20"/>
          <w:szCs w:val="20"/>
        </w:rPr>
        <w:tab/>
      </w:r>
      <w:r w:rsidR="00CA7F7E" w:rsidRPr="007803AE">
        <w:rPr>
          <w:rFonts w:ascii="Museo Sans 300" w:hAnsi="Museo Sans 300"/>
          <w:sz w:val="20"/>
          <w:szCs w:val="20"/>
        </w:rPr>
        <w:t xml:space="preserve">                 </w:t>
      </w:r>
      <w:r w:rsidR="006E7247" w:rsidRPr="007803AE">
        <w:rPr>
          <w:rFonts w:ascii="Museo Sans 300" w:hAnsi="Museo Sans 300"/>
          <w:sz w:val="20"/>
          <w:szCs w:val="20"/>
        </w:rPr>
        <w:t xml:space="preserve"> </w:t>
      </w:r>
      <w:r w:rsidR="00475101" w:rsidRPr="007803AE">
        <w:rPr>
          <w:rFonts w:ascii="Museo Sans 300" w:hAnsi="Museo Sans 300"/>
          <w:sz w:val="20"/>
          <w:szCs w:val="20"/>
        </w:rPr>
        <w:t>N°</w:t>
      </w:r>
      <w:r w:rsidR="00CB17E4" w:rsidRPr="007803AE">
        <w:rPr>
          <w:rFonts w:ascii="Museo Sans 300" w:hAnsi="Museo Sans 300"/>
          <w:sz w:val="20"/>
          <w:szCs w:val="20"/>
        </w:rPr>
        <w:t>_____________</w:t>
      </w:r>
    </w:p>
    <w:p w14:paraId="07B4C4EF" w14:textId="53751729" w:rsidR="00C47822" w:rsidRPr="007803AE" w:rsidRDefault="00C47822" w:rsidP="0005065B">
      <w:pPr>
        <w:pStyle w:val="Ttulo1"/>
        <w:rPr>
          <w:rFonts w:ascii="Museo Sans 300" w:hAnsi="Museo Sans 300"/>
          <w:sz w:val="22"/>
          <w:szCs w:val="22"/>
        </w:rPr>
      </w:pPr>
    </w:p>
    <w:p w14:paraId="4E066FFD" w14:textId="77777777" w:rsidR="006E0AB0" w:rsidRPr="007803AE" w:rsidRDefault="006E0AB0" w:rsidP="0005065B">
      <w:pPr>
        <w:pStyle w:val="Ttulo1"/>
        <w:rPr>
          <w:rFonts w:ascii="Museo Sans 300" w:hAnsi="Museo Sans 300"/>
          <w:sz w:val="22"/>
          <w:szCs w:val="22"/>
        </w:rPr>
      </w:pPr>
    </w:p>
    <w:p w14:paraId="7A54A9F2" w14:textId="727E095B" w:rsidR="0072592E" w:rsidRPr="007803AE" w:rsidRDefault="0072592E" w:rsidP="0072592E">
      <w:pPr>
        <w:pStyle w:val="Ttulo1"/>
        <w:jc w:val="right"/>
        <w:rPr>
          <w:rFonts w:ascii="Museo Sans 300" w:hAnsi="Museo Sans 300"/>
          <w:sz w:val="20"/>
          <w:szCs w:val="20"/>
        </w:rPr>
      </w:pPr>
      <w:r w:rsidRPr="007803AE">
        <w:rPr>
          <w:rFonts w:ascii="Museo Sans 300" w:hAnsi="Museo Sans 300"/>
          <w:sz w:val="20"/>
          <w:szCs w:val="20"/>
        </w:rPr>
        <w:t>Anexo No. 2</w:t>
      </w:r>
    </w:p>
    <w:p w14:paraId="76046CD2" w14:textId="30D9FB31" w:rsidR="00475101" w:rsidRPr="007803AE" w:rsidRDefault="0005065B" w:rsidP="0042595D">
      <w:pPr>
        <w:pStyle w:val="Ttulo1"/>
        <w:rPr>
          <w:rFonts w:ascii="Museo Sans 300" w:hAnsi="Museo Sans 300"/>
          <w:b w:val="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19" behindDoc="0" locked="0" layoutInCell="0" allowOverlap="1" wp14:anchorId="0151D366" wp14:editId="4E3C472E">
                <wp:simplePos x="0" y="0"/>
                <wp:positionH relativeFrom="column">
                  <wp:posOffset>4264412</wp:posOffset>
                </wp:positionH>
                <wp:positionV relativeFrom="paragraph">
                  <wp:posOffset>257093</wp:posOffset>
                </wp:positionV>
                <wp:extent cx="182880" cy="182880"/>
                <wp:effectExtent l="6985" t="6350" r="10160" b="10795"/>
                <wp:wrapNone/>
                <wp:docPr id="13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D23C5" id="Rectangle 66" o:spid="_x0000_s1026" style="position:absolute;margin-left:335.8pt;margin-top:20.25pt;width:14.4pt;height:14.4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6" behindDoc="0" locked="0" layoutInCell="0" allowOverlap="1" wp14:anchorId="0151D366" wp14:editId="358665A9">
                <wp:simplePos x="0" y="0"/>
                <wp:positionH relativeFrom="column">
                  <wp:posOffset>1281402</wp:posOffset>
                </wp:positionH>
                <wp:positionV relativeFrom="paragraph">
                  <wp:posOffset>285750</wp:posOffset>
                </wp:positionV>
                <wp:extent cx="182880" cy="182880"/>
                <wp:effectExtent l="13335" t="6350" r="13335" b="10795"/>
                <wp:wrapNone/>
                <wp:docPr id="13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61AC8" id="Rectangle 38" o:spid="_x0000_s1026" style="position:absolute;margin-left:100.9pt;margin-top:22.5pt;width:14.4pt;height:14.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" o:allowincell="f"/>
            </w:pict>
          </mc:Fallback>
        </mc:AlternateContent>
      </w:r>
      <w:r w:rsidR="00475101" w:rsidRPr="007803AE">
        <w:rPr>
          <w:rFonts w:ascii="Museo Sans 300" w:hAnsi="Museo Sans 300"/>
          <w:b w:val="0"/>
          <w:sz w:val="20"/>
          <w:szCs w:val="20"/>
        </w:rPr>
        <w:t>ORIGEN DE LA INVALIDEZ</w:t>
      </w:r>
    </w:p>
    <w:p w14:paraId="22CFB492" w14:textId="1FEFF0A1" w:rsidR="00475101" w:rsidRPr="007803AE" w:rsidRDefault="0005065B" w:rsidP="00FF4B91">
      <w:pPr>
        <w:spacing w:line="360" w:lineRule="auto"/>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297" behindDoc="0" locked="0" layoutInCell="0" allowOverlap="1" wp14:anchorId="281679F7" wp14:editId="5C4EC3D7">
                <wp:simplePos x="0" y="0"/>
                <wp:positionH relativeFrom="column">
                  <wp:posOffset>1249597</wp:posOffset>
                </wp:positionH>
                <wp:positionV relativeFrom="paragraph">
                  <wp:posOffset>223493</wp:posOffset>
                </wp:positionV>
                <wp:extent cx="182880" cy="182880"/>
                <wp:effectExtent l="13335" t="12700" r="13335" b="13970"/>
                <wp:wrapNone/>
                <wp:docPr id="13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9831" id="Rectangle 39" o:spid="_x0000_s1026" style="position:absolute;margin-left:98.4pt;margin-top:17.6pt;width:14.4pt;height:14.4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" o:allowincell="f"/>
            </w:pict>
          </mc:Fallback>
        </mc:AlternateContent>
      </w:r>
      <w:r w:rsidR="002A3D46" w:rsidRPr="007803AE">
        <w:rPr>
          <w:rFonts w:ascii="Museo Sans 300" w:hAnsi="Museo Sans 300"/>
          <w:b/>
          <w:noProof/>
          <w:sz w:val="20"/>
          <w:szCs w:val="20"/>
          <w:lang w:val="es-SV" w:eastAsia="es-SV"/>
        </w:rPr>
        <mc:AlternateContent>
          <mc:Choice Requires="wps">
            <w:drawing>
              <wp:anchor distT="0" distB="0" distL="114300" distR="114300" simplePos="0" relativeHeight="251658320" behindDoc="0" locked="0" layoutInCell="0" allowOverlap="1" wp14:anchorId="0151D366" wp14:editId="52EF1725">
                <wp:simplePos x="0" y="0"/>
                <wp:positionH relativeFrom="column">
                  <wp:posOffset>4382079</wp:posOffset>
                </wp:positionH>
                <wp:positionV relativeFrom="paragraph">
                  <wp:posOffset>202565</wp:posOffset>
                </wp:positionV>
                <wp:extent cx="182880" cy="182880"/>
                <wp:effectExtent l="13335" t="13970" r="13335" b="12700"/>
                <wp:wrapNone/>
                <wp:docPr id="1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EA4FE" id="Rectangle 67" o:spid="_x0000_s1026" style="position:absolute;margin-left:345.05pt;margin-top:15.95pt;width:14.4pt;height:14.4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" o:allowincell="f"/>
            </w:pict>
          </mc:Fallback>
        </mc:AlternateContent>
      </w:r>
      <w:r w:rsidR="00FF4B91" w:rsidRPr="007803AE">
        <w:rPr>
          <w:rFonts w:ascii="Museo Sans 300" w:hAnsi="Museo Sans 300"/>
          <w:sz w:val="20"/>
          <w:szCs w:val="20"/>
        </w:rPr>
        <w:t>Enfermedad común</w:t>
      </w:r>
      <w:r w:rsidR="00FF4B91" w:rsidRPr="007803AE">
        <w:rPr>
          <w:rFonts w:ascii="Museo Sans 300" w:hAnsi="Museo Sans 300"/>
          <w:sz w:val="20"/>
          <w:szCs w:val="20"/>
        </w:rPr>
        <w:tab/>
      </w:r>
      <w:r w:rsidR="00FF4B91" w:rsidRPr="007803AE">
        <w:rPr>
          <w:rFonts w:ascii="Museo Sans 300" w:hAnsi="Museo Sans 300"/>
          <w:sz w:val="20"/>
          <w:szCs w:val="20"/>
        </w:rPr>
        <w:tab/>
      </w:r>
      <w:r w:rsidR="00FF4B91" w:rsidRPr="007803AE">
        <w:rPr>
          <w:rFonts w:ascii="Museo Sans 300" w:hAnsi="Museo Sans 300"/>
          <w:sz w:val="20"/>
          <w:szCs w:val="20"/>
        </w:rPr>
        <w:tab/>
      </w:r>
      <w:r w:rsidR="00FF4B91" w:rsidRPr="007803AE">
        <w:rPr>
          <w:rFonts w:ascii="Museo Sans 300" w:hAnsi="Museo Sans 300"/>
          <w:sz w:val="20"/>
          <w:szCs w:val="20"/>
        </w:rPr>
        <w:tab/>
      </w:r>
      <w:r w:rsidR="00475101" w:rsidRPr="007803AE">
        <w:rPr>
          <w:rFonts w:ascii="Museo Sans 300" w:hAnsi="Museo Sans 300"/>
          <w:sz w:val="20"/>
          <w:szCs w:val="20"/>
        </w:rPr>
        <w:t>Enfermedad Profesional</w:t>
      </w:r>
    </w:p>
    <w:p w14:paraId="154EF752" w14:textId="775A29D2" w:rsidR="00475101" w:rsidRPr="007803AE" w:rsidRDefault="00475101" w:rsidP="00FF4B91">
      <w:pPr>
        <w:pStyle w:val="Ttulo1"/>
        <w:spacing w:before="0" w:beforeAutospacing="0" w:after="0" w:afterAutospacing="0" w:line="360" w:lineRule="auto"/>
        <w:rPr>
          <w:rFonts w:ascii="Museo Sans 300" w:hAnsi="Museo Sans 300"/>
          <w:b w:val="0"/>
          <w:sz w:val="20"/>
          <w:szCs w:val="20"/>
        </w:rPr>
      </w:pPr>
      <w:r w:rsidRPr="007803AE">
        <w:rPr>
          <w:rFonts w:ascii="Museo Sans 300" w:hAnsi="Museo Sans 300"/>
          <w:b w:val="0"/>
          <w:sz w:val="20"/>
          <w:szCs w:val="20"/>
        </w:rPr>
        <w:t>Accidente común</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t>Accidente de Trabajo</w:t>
      </w:r>
    </w:p>
    <w:p w14:paraId="1172B3B3" w14:textId="7BD1E1A5" w:rsidR="00475101" w:rsidRPr="007803AE" w:rsidRDefault="002A3D46" w:rsidP="00475101">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2" behindDoc="0" locked="0" layoutInCell="0" allowOverlap="1" wp14:anchorId="613ACEA5" wp14:editId="4631B3F7">
                <wp:simplePos x="0" y="0"/>
                <wp:positionH relativeFrom="column">
                  <wp:posOffset>2266315</wp:posOffset>
                </wp:positionH>
                <wp:positionV relativeFrom="paragraph">
                  <wp:posOffset>132080</wp:posOffset>
                </wp:positionV>
                <wp:extent cx="182880" cy="182880"/>
                <wp:effectExtent l="12700" t="5080" r="13970" b="12065"/>
                <wp:wrapNone/>
                <wp:docPr id="13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1903" id="Rectangle 69" o:spid="_x0000_s1026" style="position:absolute;margin-left:178.45pt;margin-top:10.4pt;width:14.4pt;height:14.4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21" behindDoc="0" locked="0" layoutInCell="0" allowOverlap="1" wp14:anchorId="613ACEA5" wp14:editId="2719BD53">
                <wp:simplePos x="0" y="0"/>
                <wp:positionH relativeFrom="column">
                  <wp:posOffset>3479165</wp:posOffset>
                </wp:positionH>
                <wp:positionV relativeFrom="paragraph">
                  <wp:posOffset>125730</wp:posOffset>
                </wp:positionV>
                <wp:extent cx="182880" cy="182880"/>
                <wp:effectExtent l="6350" t="8255" r="10795" b="8890"/>
                <wp:wrapNone/>
                <wp:docPr id="13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C6806" id="Rectangle 68" o:spid="_x0000_s1026" style="position:absolute;margin-left:273.95pt;margin-top:9.9pt;width:14.4pt;height:14.4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298" behindDoc="0" locked="0" layoutInCell="0" allowOverlap="1" wp14:anchorId="613ACEA5" wp14:editId="6AE135A0">
                <wp:simplePos x="0" y="0"/>
                <wp:positionH relativeFrom="column">
                  <wp:posOffset>4926965</wp:posOffset>
                </wp:positionH>
                <wp:positionV relativeFrom="paragraph">
                  <wp:posOffset>125730</wp:posOffset>
                </wp:positionV>
                <wp:extent cx="182880" cy="182880"/>
                <wp:effectExtent l="6350" t="8255" r="10795" b="8890"/>
                <wp:wrapNone/>
                <wp:docPr id="13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3AC30" id="Rectangle 40" o:spid="_x0000_s1026" style="position:absolute;margin-left:387.95pt;margin-top:9.9pt;width:14.4pt;height:14.4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" o:allowincell="f"/>
            </w:pict>
          </mc:Fallback>
        </mc:AlternateContent>
      </w:r>
    </w:p>
    <w:p w14:paraId="7D4CC8B4" w14:textId="3DFC95FD"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TIPO DE PENSIÓN:</w:t>
      </w:r>
      <w:r w:rsidRPr="007803AE">
        <w:rPr>
          <w:rFonts w:ascii="Museo Sans 300" w:hAnsi="Museo Sans 300"/>
          <w:sz w:val="20"/>
          <w:szCs w:val="20"/>
        </w:rPr>
        <w:tab/>
      </w:r>
      <w:r w:rsidRPr="007803AE">
        <w:rPr>
          <w:rFonts w:ascii="Museo Sans 300" w:hAnsi="Museo Sans 300"/>
          <w:sz w:val="20"/>
          <w:szCs w:val="20"/>
        </w:rPr>
        <w:tab/>
        <w:t>Parcia</w:t>
      </w:r>
      <w:r w:rsidR="003569F9" w:rsidRPr="007803AE">
        <w:rPr>
          <w:rFonts w:ascii="Museo Sans 300" w:hAnsi="Museo Sans 300"/>
          <w:sz w:val="20"/>
          <w:szCs w:val="20"/>
        </w:rPr>
        <w:t>l</w:t>
      </w:r>
      <w:r w:rsidR="003569F9" w:rsidRPr="007803AE">
        <w:rPr>
          <w:rFonts w:ascii="Museo Sans 300" w:hAnsi="Museo Sans 300"/>
          <w:sz w:val="20"/>
          <w:szCs w:val="20"/>
        </w:rPr>
        <w:tab/>
      </w:r>
      <w:r w:rsidR="003569F9" w:rsidRPr="007803AE">
        <w:rPr>
          <w:rFonts w:ascii="Museo Sans 300" w:hAnsi="Museo Sans 300"/>
          <w:sz w:val="20"/>
          <w:szCs w:val="20"/>
        </w:rPr>
        <w:tab/>
      </w:r>
      <w:r w:rsidR="003569F9" w:rsidRPr="007803AE">
        <w:rPr>
          <w:rFonts w:ascii="Museo Sans 300" w:hAnsi="Museo Sans 300"/>
          <w:sz w:val="20"/>
          <w:szCs w:val="20"/>
        </w:rPr>
        <w:tab/>
        <w:t xml:space="preserve">Total </w:t>
      </w:r>
      <w:r w:rsidR="003569F9" w:rsidRPr="007803AE">
        <w:rPr>
          <w:rFonts w:ascii="Museo Sans 300" w:hAnsi="Museo Sans 300"/>
          <w:sz w:val="20"/>
          <w:szCs w:val="20"/>
        </w:rPr>
        <w:tab/>
      </w:r>
      <w:r w:rsidR="003569F9" w:rsidRPr="007803AE">
        <w:rPr>
          <w:rFonts w:ascii="Museo Sans 300" w:hAnsi="Museo Sans 300"/>
          <w:sz w:val="20"/>
          <w:szCs w:val="20"/>
        </w:rPr>
        <w:tab/>
        <w:t>Gran Invalidez</w:t>
      </w:r>
    </w:p>
    <w:p w14:paraId="486AA303" w14:textId="42550688" w:rsidR="00E5086F" w:rsidRPr="007803AE" w:rsidRDefault="002A3D46" w:rsidP="00475101">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12" behindDoc="0" locked="0" layoutInCell="0" allowOverlap="1" wp14:anchorId="00093EB6" wp14:editId="75330BB5">
                <wp:simplePos x="0" y="0"/>
                <wp:positionH relativeFrom="column">
                  <wp:posOffset>3190875</wp:posOffset>
                </wp:positionH>
                <wp:positionV relativeFrom="paragraph">
                  <wp:posOffset>200660</wp:posOffset>
                </wp:positionV>
                <wp:extent cx="182880" cy="182880"/>
                <wp:effectExtent l="13335" t="13335" r="13335" b="13335"/>
                <wp:wrapNone/>
                <wp:docPr id="12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99BDA" id="Rectangle 58" o:spid="_x0000_s1026" style="position:absolute;margin-left:251.25pt;margin-top:15.8pt;width:14.4pt;height:14.4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13" behindDoc="0" locked="0" layoutInCell="0" allowOverlap="1" wp14:anchorId="106EA6FF" wp14:editId="26486AAD">
                <wp:simplePos x="0" y="0"/>
                <wp:positionH relativeFrom="column">
                  <wp:posOffset>3380105</wp:posOffset>
                </wp:positionH>
                <wp:positionV relativeFrom="paragraph">
                  <wp:posOffset>200660</wp:posOffset>
                </wp:positionV>
                <wp:extent cx="182880" cy="182880"/>
                <wp:effectExtent l="12065" t="13335" r="5080" b="13335"/>
                <wp:wrapNone/>
                <wp:docPr id="12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E9D5E" id="Rectangle 59" o:spid="_x0000_s1026" style="position:absolute;margin-left:266.15pt;margin-top:15.8pt;width:14.4pt;height:14.4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4" behindDoc="0" locked="0" layoutInCell="0" allowOverlap="1" wp14:anchorId="4841693A" wp14:editId="1D7E283D">
                <wp:simplePos x="0" y="0"/>
                <wp:positionH relativeFrom="column">
                  <wp:posOffset>3014345</wp:posOffset>
                </wp:positionH>
                <wp:positionV relativeFrom="paragraph">
                  <wp:posOffset>200660</wp:posOffset>
                </wp:positionV>
                <wp:extent cx="182880" cy="182880"/>
                <wp:effectExtent l="8255" t="13335" r="8890" b="13335"/>
                <wp:wrapNone/>
                <wp:docPr id="12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586A8" id="Rectangle 50" o:spid="_x0000_s1026" style="position:absolute;margin-left:237.35pt;margin-top:15.8pt;width:14.4pt;height:14.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3" behindDoc="0" locked="0" layoutInCell="0" allowOverlap="1" wp14:anchorId="62754769" wp14:editId="10D85CF5">
                <wp:simplePos x="0" y="0"/>
                <wp:positionH relativeFrom="column">
                  <wp:posOffset>2831465</wp:posOffset>
                </wp:positionH>
                <wp:positionV relativeFrom="paragraph">
                  <wp:posOffset>200660</wp:posOffset>
                </wp:positionV>
                <wp:extent cx="182880" cy="182880"/>
                <wp:effectExtent l="6350" t="13335" r="10795" b="13335"/>
                <wp:wrapNone/>
                <wp:docPr id="1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A3B3F" id="Rectangle 49" o:spid="_x0000_s1026" style="position:absolute;margin-left:222.95pt;margin-top:15.8pt;width:14.4pt;height:14.4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2" behindDoc="0" locked="0" layoutInCell="0" allowOverlap="1" wp14:anchorId="35BB032B" wp14:editId="28CA7DB5">
                <wp:simplePos x="0" y="0"/>
                <wp:positionH relativeFrom="column">
                  <wp:posOffset>2470785</wp:posOffset>
                </wp:positionH>
                <wp:positionV relativeFrom="paragraph">
                  <wp:posOffset>200660</wp:posOffset>
                </wp:positionV>
                <wp:extent cx="182880" cy="182880"/>
                <wp:effectExtent l="7620" t="13335" r="9525" b="13335"/>
                <wp:wrapNone/>
                <wp:docPr id="12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F5FB5" id="Rectangle 48" o:spid="_x0000_s1026" style="position:absolute;margin-left:194.55pt;margin-top:15.8pt;width:14.4pt;height:14.4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1" behindDoc="0" locked="0" layoutInCell="0" allowOverlap="1" wp14:anchorId="53E5E625" wp14:editId="3380E5CD">
                <wp:simplePos x="0" y="0"/>
                <wp:positionH relativeFrom="column">
                  <wp:posOffset>2287905</wp:posOffset>
                </wp:positionH>
                <wp:positionV relativeFrom="paragraph">
                  <wp:posOffset>200660</wp:posOffset>
                </wp:positionV>
                <wp:extent cx="182880" cy="182880"/>
                <wp:effectExtent l="5715" t="13335" r="11430" b="13335"/>
                <wp:wrapNone/>
                <wp:docPr id="12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E8098" id="Rectangle 47" o:spid="_x0000_s1026" style="position:absolute;margin-left:180.15pt;margin-top:15.8pt;width:14.4pt;height:14.4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00" behindDoc="0" locked="0" layoutInCell="0" allowOverlap="1" wp14:anchorId="797D384D" wp14:editId="4B3CD4F6">
                <wp:simplePos x="0" y="0"/>
                <wp:positionH relativeFrom="column">
                  <wp:posOffset>1947545</wp:posOffset>
                </wp:positionH>
                <wp:positionV relativeFrom="paragraph">
                  <wp:posOffset>207010</wp:posOffset>
                </wp:positionV>
                <wp:extent cx="182880" cy="182880"/>
                <wp:effectExtent l="8255" t="10160" r="8890" b="6985"/>
                <wp:wrapNone/>
                <wp:docPr id="12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7AA48" id="Rectangle 46" o:spid="_x0000_s1026" style="position:absolute;margin-left:153.35pt;margin-top:16.3pt;width:14.4pt;height:14.4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299" behindDoc="0" locked="0" layoutInCell="0" allowOverlap="1" wp14:anchorId="3B279B4A" wp14:editId="4530BCDF">
                <wp:simplePos x="0" y="0"/>
                <wp:positionH relativeFrom="column">
                  <wp:posOffset>1764665</wp:posOffset>
                </wp:positionH>
                <wp:positionV relativeFrom="paragraph">
                  <wp:posOffset>207010</wp:posOffset>
                </wp:positionV>
                <wp:extent cx="182880" cy="182880"/>
                <wp:effectExtent l="6350" t="10160" r="10795" b="6985"/>
                <wp:wrapNone/>
                <wp:docPr id="12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00DE6" id="Rectangle 45" o:spid="_x0000_s1026" style="position:absolute;margin-left:138.95pt;margin-top:16.3pt;width:14.4pt;height:14.4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" o:allowincell="f"/>
            </w:pict>
          </mc:Fallback>
        </mc:AlternateContent>
      </w:r>
    </w:p>
    <w:p w14:paraId="05BC8AAB" w14:textId="7AF2D553" w:rsidR="00475101" w:rsidRPr="007803AE" w:rsidRDefault="00475101" w:rsidP="00475101">
      <w:pPr>
        <w:pStyle w:val="Textoindependiente"/>
        <w:spacing w:before="120"/>
        <w:rPr>
          <w:rFonts w:ascii="Museo Sans 300" w:hAnsi="Museo Sans 300"/>
          <w:sz w:val="20"/>
          <w:szCs w:val="20"/>
        </w:rPr>
      </w:pPr>
      <w:r w:rsidRPr="007803AE">
        <w:rPr>
          <w:rFonts w:ascii="Museo Sans 300" w:hAnsi="Museo Sans 300"/>
          <w:sz w:val="20"/>
          <w:szCs w:val="20"/>
        </w:rPr>
        <w:t xml:space="preserve">SEGUNDO DICTAMEN: </w:t>
      </w:r>
      <w:r w:rsidRPr="007803AE">
        <w:rPr>
          <w:rFonts w:ascii="Museo Sans 300" w:hAnsi="Museo Sans 300"/>
          <w:sz w:val="20"/>
          <w:szCs w:val="20"/>
        </w:rPr>
        <w:tab/>
        <w:t xml:space="preserve">Fecha: </w:t>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t xml:space="preserve"> </w:t>
      </w:r>
      <w:r w:rsidRPr="007803AE">
        <w:rPr>
          <w:rFonts w:ascii="Museo Sans 300" w:hAnsi="Museo Sans 300"/>
          <w:sz w:val="20"/>
          <w:szCs w:val="20"/>
        </w:rPr>
        <w:tab/>
      </w:r>
      <w:r w:rsidRPr="007803AE">
        <w:rPr>
          <w:rFonts w:ascii="Museo Sans 300" w:hAnsi="Museo Sans 300"/>
          <w:sz w:val="20"/>
          <w:szCs w:val="20"/>
        </w:rPr>
        <w:tab/>
      </w:r>
      <w:r w:rsidR="00B337B7" w:rsidRPr="007803AE">
        <w:rPr>
          <w:rFonts w:ascii="Museo Sans 300" w:hAnsi="Museo Sans 300"/>
          <w:sz w:val="20"/>
          <w:szCs w:val="20"/>
        </w:rPr>
        <w:t xml:space="preserve">                </w:t>
      </w:r>
      <w:r w:rsidRPr="007803AE">
        <w:rPr>
          <w:rFonts w:ascii="Museo Sans 300" w:hAnsi="Museo Sans 300"/>
          <w:sz w:val="20"/>
          <w:szCs w:val="20"/>
        </w:rPr>
        <w:t>N° ________</w:t>
      </w:r>
    </w:p>
    <w:p w14:paraId="2D207D8A" w14:textId="19D7EAA0" w:rsidR="00475101" w:rsidRPr="007803AE" w:rsidRDefault="002A3D46" w:rsidP="00475101">
      <w:pPr>
        <w:jc w:val="both"/>
        <w:rPr>
          <w:rFonts w:ascii="Museo Sans 300" w:hAnsi="Museo Sans 300"/>
          <w:sz w:val="20"/>
          <w:szCs w:val="20"/>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05" behindDoc="0" locked="0" layoutInCell="0" allowOverlap="1" wp14:anchorId="02566B07" wp14:editId="4307B5D8">
                <wp:simplePos x="0" y="0"/>
                <wp:positionH relativeFrom="column">
                  <wp:posOffset>2276475</wp:posOffset>
                </wp:positionH>
                <wp:positionV relativeFrom="paragraph">
                  <wp:posOffset>147320</wp:posOffset>
                </wp:positionV>
                <wp:extent cx="182880" cy="182880"/>
                <wp:effectExtent l="13335" t="13970" r="13335" b="12700"/>
                <wp:wrapNone/>
                <wp:docPr id="12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61E7C" id="Rectangle 51" o:spid="_x0000_s1026" style="position:absolute;margin-left:179.25pt;margin-top:11.6pt;width:14.4pt;height:14.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06" behindDoc="0" locked="0" layoutInCell="0" allowOverlap="1" wp14:anchorId="48549BB9" wp14:editId="07F72D00">
                <wp:simplePos x="0" y="0"/>
                <wp:positionH relativeFrom="column">
                  <wp:posOffset>3479165</wp:posOffset>
                </wp:positionH>
                <wp:positionV relativeFrom="paragraph">
                  <wp:posOffset>140970</wp:posOffset>
                </wp:positionV>
                <wp:extent cx="182880" cy="182880"/>
                <wp:effectExtent l="6350" t="7620" r="10795" b="9525"/>
                <wp:wrapNone/>
                <wp:docPr id="12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32A21" id="Rectangle 52" o:spid="_x0000_s1026" style="position:absolute;margin-left:273.95pt;margin-top:11.1pt;width:14.4pt;height:14.4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07" behindDoc="0" locked="0" layoutInCell="0" allowOverlap="1" wp14:anchorId="7DB776D3" wp14:editId="3790BEAC">
                <wp:simplePos x="0" y="0"/>
                <wp:positionH relativeFrom="column">
                  <wp:posOffset>4961255</wp:posOffset>
                </wp:positionH>
                <wp:positionV relativeFrom="paragraph">
                  <wp:posOffset>159385</wp:posOffset>
                </wp:positionV>
                <wp:extent cx="182880" cy="182880"/>
                <wp:effectExtent l="12065" t="6985" r="5080" b="10160"/>
                <wp:wrapNone/>
                <wp:docPr id="11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7DC57" id="Rectangle 53" o:spid="_x0000_s1026" style="position:absolute;margin-left:390.65pt;margin-top:12.55pt;width:14.4pt;height:14.4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" o:allowincell="f"/>
            </w:pict>
          </mc:Fallback>
        </mc:AlternateContent>
      </w:r>
    </w:p>
    <w:p w14:paraId="1D5E0CB9" w14:textId="04642982"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TIPO DE PENSIÓN:</w:t>
      </w:r>
      <w:r w:rsidRPr="007803AE">
        <w:rPr>
          <w:rFonts w:ascii="Museo Sans 300" w:hAnsi="Museo Sans 300"/>
          <w:sz w:val="20"/>
          <w:szCs w:val="20"/>
        </w:rPr>
        <w:tab/>
      </w:r>
      <w:r w:rsidRPr="007803AE">
        <w:rPr>
          <w:rFonts w:ascii="Museo Sans 300" w:hAnsi="Museo Sans 300"/>
          <w:sz w:val="20"/>
          <w:szCs w:val="20"/>
        </w:rPr>
        <w:tab/>
        <w:t>Parcial</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Total </w:t>
      </w:r>
      <w:r w:rsidRPr="007803AE">
        <w:rPr>
          <w:rFonts w:ascii="Museo Sans 300" w:hAnsi="Museo Sans 300"/>
          <w:sz w:val="20"/>
          <w:szCs w:val="20"/>
        </w:rPr>
        <w:tab/>
      </w:r>
      <w:r w:rsidRPr="007803AE">
        <w:rPr>
          <w:rFonts w:ascii="Museo Sans 300" w:hAnsi="Museo Sans 300"/>
          <w:sz w:val="20"/>
          <w:szCs w:val="20"/>
        </w:rPr>
        <w:tab/>
        <w:t>Gran Invalidez</w:t>
      </w:r>
    </w:p>
    <w:p w14:paraId="75D19593" w14:textId="77777777" w:rsidR="00605BD6" w:rsidRPr="007803AE" w:rsidRDefault="00605BD6" w:rsidP="00475101">
      <w:pPr>
        <w:pStyle w:val="Textoindependiente"/>
        <w:rPr>
          <w:rFonts w:ascii="Museo Sans 300" w:hAnsi="Museo Sans 300"/>
          <w:sz w:val="20"/>
          <w:szCs w:val="20"/>
        </w:rPr>
      </w:pPr>
    </w:p>
    <w:p w14:paraId="3C1AE3BC" w14:textId="4AC63B7E" w:rsidR="00475101" w:rsidRPr="007803AE" w:rsidRDefault="00475101" w:rsidP="00475101">
      <w:pPr>
        <w:pStyle w:val="Textoindependiente"/>
        <w:rPr>
          <w:rFonts w:ascii="Museo Sans 300" w:hAnsi="Museo Sans 300"/>
          <w:b/>
          <w:sz w:val="20"/>
          <w:szCs w:val="20"/>
        </w:rPr>
      </w:pPr>
      <w:r w:rsidRPr="007803AE">
        <w:rPr>
          <w:rFonts w:ascii="Museo Sans 300" w:hAnsi="Museo Sans 300"/>
          <w:b/>
          <w:sz w:val="20"/>
          <w:szCs w:val="20"/>
        </w:rPr>
        <w:t>C. CONDICI</w:t>
      </w:r>
      <w:r w:rsidR="0053270C" w:rsidRPr="007803AE">
        <w:rPr>
          <w:rFonts w:ascii="Museo Sans 300" w:hAnsi="Museo Sans 300"/>
          <w:b/>
          <w:sz w:val="20"/>
          <w:szCs w:val="20"/>
        </w:rPr>
        <w:t>Ó</w:t>
      </w:r>
      <w:r w:rsidRPr="007803AE">
        <w:rPr>
          <w:rFonts w:ascii="Museo Sans 300" w:hAnsi="Museo Sans 300"/>
          <w:b/>
          <w:sz w:val="20"/>
          <w:szCs w:val="20"/>
        </w:rPr>
        <w:t>N DE SALUD DEL SOLICITANTE</w:t>
      </w:r>
    </w:p>
    <w:p w14:paraId="6E9F648F" w14:textId="7FFA9E30" w:rsidR="00475101" w:rsidRPr="007803AE" w:rsidRDefault="002A3D46" w:rsidP="00475101">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15" behindDoc="0" locked="0" layoutInCell="0" allowOverlap="1" wp14:anchorId="70E6DA2E" wp14:editId="0E80D867">
                <wp:simplePos x="0" y="0"/>
                <wp:positionH relativeFrom="column">
                  <wp:posOffset>1217295</wp:posOffset>
                </wp:positionH>
                <wp:positionV relativeFrom="paragraph">
                  <wp:posOffset>161925</wp:posOffset>
                </wp:positionV>
                <wp:extent cx="182880" cy="182880"/>
                <wp:effectExtent l="11430" t="12700" r="5715" b="13970"/>
                <wp:wrapNone/>
                <wp:docPr id="11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47A75" id="Rectangle 61" o:spid="_x0000_s1026" style="position:absolute;margin-left:95.85pt;margin-top:12.75pt;width:14.4pt;height:14.4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16" behindDoc="0" locked="0" layoutInCell="0" allowOverlap="1" wp14:anchorId="634CFC9D" wp14:editId="6C622B53">
                <wp:simplePos x="0" y="0"/>
                <wp:positionH relativeFrom="column">
                  <wp:posOffset>257175</wp:posOffset>
                </wp:positionH>
                <wp:positionV relativeFrom="paragraph">
                  <wp:posOffset>174625</wp:posOffset>
                </wp:positionV>
                <wp:extent cx="182880" cy="182880"/>
                <wp:effectExtent l="13335" t="6350" r="13335" b="10795"/>
                <wp:wrapNone/>
                <wp:docPr id="11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8F054" id="Rectangle 62" o:spid="_x0000_s1026" style="position:absolute;margin-left:20.25pt;margin-top:13.75pt;width:14.4pt;height:14.4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" o:allowincell="f"/>
            </w:pict>
          </mc:Fallback>
        </mc:AlternateContent>
      </w:r>
      <w:r w:rsidR="00475101" w:rsidRPr="007803AE">
        <w:rPr>
          <w:rFonts w:ascii="Museo Sans 300" w:hAnsi="Museo Sans 300"/>
          <w:sz w:val="20"/>
          <w:szCs w:val="20"/>
        </w:rPr>
        <w:t xml:space="preserve">Está el trabajador afiliado impedido para asistir personalmente a la entrevista preliminar:           </w:t>
      </w:r>
      <w:r w:rsidR="00605BD6" w:rsidRPr="007803AE">
        <w:rPr>
          <w:rFonts w:ascii="Museo Sans 300" w:hAnsi="Museo Sans 300"/>
          <w:sz w:val="20"/>
          <w:szCs w:val="20"/>
        </w:rPr>
        <w:t xml:space="preserve">                                         </w:t>
      </w:r>
      <w:r w:rsidR="00475101" w:rsidRPr="007803AE">
        <w:rPr>
          <w:rFonts w:ascii="Museo Sans 300" w:hAnsi="Museo Sans 300"/>
          <w:sz w:val="20"/>
          <w:szCs w:val="20"/>
        </w:rPr>
        <w:t xml:space="preserve"> </w:t>
      </w:r>
      <w:r w:rsidR="00605BD6" w:rsidRPr="007803AE">
        <w:rPr>
          <w:rFonts w:ascii="Museo Sans 300" w:hAnsi="Museo Sans 300"/>
          <w:sz w:val="20"/>
          <w:szCs w:val="20"/>
        </w:rPr>
        <w:t xml:space="preserve">                  </w:t>
      </w:r>
      <w:r w:rsidR="00475101" w:rsidRPr="007803AE">
        <w:rPr>
          <w:rFonts w:ascii="Museo Sans 300" w:hAnsi="Museo Sans 300"/>
          <w:sz w:val="20"/>
          <w:szCs w:val="20"/>
        </w:rPr>
        <w:t xml:space="preserve">Sí  </w:t>
      </w:r>
      <w:r w:rsidR="00475101" w:rsidRPr="007803AE">
        <w:rPr>
          <w:rFonts w:ascii="Museo Sans 300" w:hAnsi="Museo Sans 300"/>
          <w:sz w:val="20"/>
          <w:szCs w:val="20"/>
        </w:rPr>
        <w:tab/>
      </w:r>
      <w:r w:rsidR="00475101" w:rsidRPr="007803AE">
        <w:rPr>
          <w:rFonts w:ascii="Museo Sans 300" w:hAnsi="Museo Sans 300"/>
          <w:sz w:val="20"/>
          <w:szCs w:val="20"/>
        </w:rPr>
        <w:tab/>
        <w:t>No</w:t>
      </w:r>
    </w:p>
    <w:p w14:paraId="3255F85E" w14:textId="77777777" w:rsidR="00475101" w:rsidRPr="007803AE" w:rsidRDefault="00475101" w:rsidP="00475101">
      <w:pPr>
        <w:pStyle w:val="Textoindependiente"/>
        <w:rPr>
          <w:rFonts w:ascii="Museo Sans 300" w:hAnsi="Museo Sans 300"/>
          <w:sz w:val="20"/>
          <w:szCs w:val="20"/>
        </w:rPr>
      </w:pPr>
    </w:p>
    <w:p w14:paraId="27260298" w14:textId="7777777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responsabilidad correspondiente.</w:t>
      </w:r>
    </w:p>
    <w:p w14:paraId="3C7DEC8D" w14:textId="77777777" w:rsidR="00475101" w:rsidRPr="007803AE" w:rsidRDefault="00475101" w:rsidP="00475101">
      <w:pPr>
        <w:pStyle w:val="Textoindependiente"/>
        <w:rPr>
          <w:rFonts w:ascii="Museo Sans 300" w:hAnsi="Museo Sans 300"/>
          <w:sz w:val="20"/>
          <w:szCs w:val="20"/>
        </w:rPr>
      </w:pPr>
    </w:p>
    <w:p w14:paraId="45E8BEDB" w14:textId="224245A4" w:rsidR="00475101" w:rsidRPr="007803AE" w:rsidRDefault="00475101" w:rsidP="00A90CF0">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Pr="007803AE">
        <w:rPr>
          <w:rFonts w:ascii="Museo Sans 300" w:hAnsi="Museo Sans 300"/>
          <w:sz w:val="20"/>
          <w:szCs w:val="20"/>
        </w:rPr>
        <w:tab/>
      </w:r>
      <w:r w:rsidR="00CD2616" w:rsidRPr="007803AE">
        <w:rPr>
          <w:rFonts w:ascii="Museo Sans 300" w:hAnsi="Museo Sans 300"/>
          <w:sz w:val="20"/>
          <w:szCs w:val="20"/>
        </w:rPr>
        <w:t xml:space="preserve">                                    </w:t>
      </w:r>
      <w:r w:rsidR="00A90CF0" w:rsidRPr="007803AE">
        <w:rPr>
          <w:rFonts w:ascii="Museo Sans 300" w:hAnsi="Museo Sans 300"/>
          <w:sz w:val="20"/>
          <w:szCs w:val="20"/>
        </w:rPr>
        <w:t xml:space="preserve">                    </w:t>
      </w:r>
      <w:r w:rsidRPr="007803AE">
        <w:rPr>
          <w:rFonts w:ascii="Museo Sans 300" w:hAnsi="Museo Sans 300"/>
          <w:sz w:val="20"/>
          <w:szCs w:val="20"/>
        </w:rPr>
        <w:t>_________________________</w:t>
      </w:r>
    </w:p>
    <w:p w14:paraId="0CEEA50A" w14:textId="4B4ECF27" w:rsidR="00475101" w:rsidRPr="007803AE" w:rsidRDefault="00475101" w:rsidP="00475101">
      <w:pPr>
        <w:pStyle w:val="Textoindependiente"/>
        <w:rPr>
          <w:rFonts w:ascii="Museo Sans 300" w:hAnsi="Museo Sans 300"/>
          <w:sz w:val="20"/>
          <w:szCs w:val="20"/>
        </w:rPr>
      </w:pPr>
      <w:r w:rsidRPr="007803AE">
        <w:rPr>
          <w:rFonts w:ascii="Museo Sans 300" w:hAnsi="Museo Sans 300"/>
          <w:sz w:val="20"/>
          <w:szCs w:val="20"/>
        </w:rPr>
        <w:t xml:space="preserve">    </w:t>
      </w:r>
      <w:proofErr w:type="gramStart"/>
      <w:r w:rsidRPr="007803AE">
        <w:rPr>
          <w:rFonts w:ascii="Museo Sans 300" w:hAnsi="Museo Sans 300"/>
          <w:sz w:val="20"/>
          <w:szCs w:val="20"/>
        </w:rPr>
        <w:t xml:space="preserve">Firma </w:t>
      </w:r>
      <w:r w:rsidR="004E7AF0" w:rsidRPr="007803AE">
        <w:rPr>
          <w:rFonts w:ascii="Museo Sans 300" w:hAnsi="Museo Sans 300"/>
          <w:sz w:val="20"/>
          <w:szCs w:val="20"/>
        </w:rPr>
        <w:t>del afiliado solicitante</w:t>
      </w:r>
      <w:r w:rsidR="004E7AF0" w:rsidRPr="007803AE">
        <w:rPr>
          <w:rFonts w:ascii="Museo Sans 300" w:hAnsi="Museo Sans 300"/>
          <w:sz w:val="20"/>
          <w:szCs w:val="20"/>
        </w:rPr>
        <w:tab/>
      </w:r>
      <w:r w:rsidR="004E7AF0" w:rsidRPr="007803AE">
        <w:rPr>
          <w:rFonts w:ascii="Museo Sans 300" w:hAnsi="Museo Sans 300"/>
          <w:sz w:val="20"/>
          <w:szCs w:val="20"/>
        </w:rPr>
        <w:tab/>
        <w:t xml:space="preserve">              </w:t>
      </w:r>
      <w:r w:rsidR="00CD2616" w:rsidRPr="007803AE">
        <w:rPr>
          <w:rFonts w:ascii="Museo Sans 300" w:hAnsi="Museo Sans 300"/>
          <w:sz w:val="20"/>
          <w:szCs w:val="20"/>
        </w:rPr>
        <w:t xml:space="preserve">                                     </w:t>
      </w:r>
      <w:r w:rsidR="004E7AF0" w:rsidRPr="007803AE">
        <w:rPr>
          <w:rFonts w:ascii="Museo Sans 300" w:hAnsi="Museo Sans 300"/>
          <w:sz w:val="20"/>
          <w:szCs w:val="20"/>
        </w:rPr>
        <w:t xml:space="preserve">   </w:t>
      </w:r>
      <w:proofErr w:type="gramEnd"/>
      <w:r w:rsidR="004E7AF0" w:rsidRPr="007803AE">
        <w:rPr>
          <w:rFonts w:ascii="Museo Sans 300" w:hAnsi="Museo Sans 300"/>
          <w:sz w:val="20"/>
          <w:szCs w:val="20"/>
        </w:rPr>
        <w:t xml:space="preserve"> </w:t>
      </w:r>
      <w:r w:rsidRPr="007803AE">
        <w:rPr>
          <w:rFonts w:ascii="Museo Sans 300" w:hAnsi="Museo Sans 300"/>
          <w:sz w:val="20"/>
          <w:szCs w:val="20"/>
        </w:rPr>
        <w:t>Firma – sello</w:t>
      </w:r>
    </w:p>
    <w:p w14:paraId="7BEDE3FF" w14:textId="3BF3D7E9" w:rsidR="00475101" w:rsidRPr="007803AE" w:rsidRDefault="004E7AF0" w:rsidP="004E7AF0">
      <w:pPr>
        <w:pStyle w:val="Textoindependiente"/>
        <w:rPr>
          <w:rFonts w:ascii="Museo Sans 300" w:hAnsi="Museo Sans 300"/>
          <w:sz w:val="20"/>
          <w:szCs w:val="20"/>
        </w:rPr>
      </w:pPr>
      <w:r w:rsidRPr="007803AE">
        <w:rPr>
          <w:rFonts w:ascii="Museo Sans 300" w:hAnsi="Museo Sans 300"/>
          <w:sz w:val="20"/>
          <w:szCs w:val="20"/>
        </w:rPr>
        <w:tab/>
        <w:t xml:space="preserve">    </w:t>
      </w:r>
      <w:proofErr w:type="gramStart"/>
      <w:r w:rsidRPr="007803AE">
        <w:rPr>
          <w:rFonts w:ascii="Museo Sans 300" w:hAnsi="Museo Sans 300"/>
          <w:sz w:val="20"/>
          <w:szCs w:val="20"/>
        </w:rPr>
        <w:t>o</w:t>
      </w:r>
      <w:proofErr w:type="gramEnd"/>
      <w:r w:rsidRPr="007803AE">
        <w:rPr>
          <w:rFonts w:ascii="Museo Sans 300" w:hAnsi="Museo Sans 300"/>
          <w:sz w:val="20"/>
          <w:szCs w:val="20"/>
        </w:rPr>
        <w:t xml:space="preserve"> firma a ruego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CD2616" w:rsidRPr="007803AE">
        <w:rPr>
          <w:rFonts w:ascii="Museo Sans 300" w:hAnsi="Museo Sans 300"/>
          <w:sz w:val="20"/>
          <w:szCs w:val="20"/>
        </w:rPr>
        <w:t xml:space="preserve">             </w:t>
      </w:r>
      <w:r w:rsidR="00475101" w:rsidRPr="007803AE">
        <w:rPr>
          <w:rFonts w:ascii="Museo Sans 300" w:hAnsi="Museo Sans 300"/>
          <w:sz w:val="20"/>
          <w:szCs w:val="20"/>
        </w:rPr>
        <w:t>Responsable de la</w:t>
      </w:r>
      <w:r w:rsidRPr="007803AE">
        <w:rPr>
          <w:rFonts w:ascii="Museo Sans 300" w:hAnsi="Museo Sans 300"/>
          <w:sz w:val="20"/>
          <w:szCs w:val="20"/>
        </w:rPr>
        <w:t xml:space="preserve"> </w:t>
      </w:r>
      <w:r w:rsidR="00475101" w:rsidRPr="007803AE">
        <w:rPr>
          <w:rFonts w:ascii="Museo Sans 300" w:hAnsi="Museo Sans 300"/>
          <w:sz w:val="20"/>
          <w:szCs w:val="20"/>
        </w:rPr>
        <w:t>Institución Previsional</w:t>
      </w:r>
    </w:p>
    <w:p w14:paraId="7050B122" w14:textId="34756633" w:rsidR="00475101" w:rsidRPr="007803AE" w:rsidRDefault="00475101" w:rsidP="00475101">
      <w:pPr>
        <w:pStyle w:val="Textoindependiente"/>
        <w:ind w:left="5760"/>
        <w:rPr>
          <w:rFonts w:ascii="Museo Sans 300" w:hAnsi="Museo Sans 300"/>
          <w:sz w:val="20"/>
          <w:szCs w:val="20"/>
        </w:rPr>
      </w:pPr>
    </w:p>
    <w:p w14:paraId="62A85D29" w14:textId="462685F5" w:rsidR="00475101" w:rsidRPr="007803AE" w:rsidRDefault="002A3D46" w:rsidP="00475101">
      <w:pPr>
        <w:pStyle w:val="Textoindependiente"/>
        <w:ind w:left="57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14" behindDoc="0" locked="0" layoutInCell="0" allowOverlap="1" wp14:anchorId="1B83EE13" wp14:editId="2190AC16">
                <wp:simplePos x="0" y="0"/>
                <wp:positionH relativeFrom="column">
                  <wp:posOffset>8255</wp:posOffset>
                </wp:positionH>
                <wp:positionV relativeFrom="page">
                  <wp:posOffset>6563360</wp:posOffset>
                </wp:positionV>
                <wp:extent cx="1554480" cy="731520"/>
                <wp:effectExtent l="12065" t="10160" r="5080" b="10795"/>
                <wp:wrapNone/>
                <wp:docPr id="11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31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6C195" id="Rectangle 60" o:spid="_x0000_s1026" style="position:absolute;margin-left:.65pt;margin-top:516.8pt;width:122.4pt;height:57.6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" o:allowincell="f">
                <w10:wrap anchory="page"/>
              </v:rect>
            </w:pict>
          </mc:Fallback>
        </mc:AlternateContent>
      </w:r>
    </w:p>
    <w:p w14:paraId="700AD8D1" w14:textId="77777777" w:rsidR="00475101" w:rsidRPr="007803AE" w:rsidRDefault="00475101" w:rsidP="00475101">
      <w:pPr>
        <w:pStyle w:val="Textoindependiente"/>
        <w:ind w:left="5760"/>
        <w:rPr>
          <w:rFonts w:ascii="Museo Sans 300" w:hAnsi="Museo Sans 300"/>
          <w:sz w:val="20"/>
          <w:szCs w:val="20"/>
        </w:rPr>
      </w:pPr>
    </w:p>
    <w:p w14:paraId="6B2CAB7B" w14:textId="77777777" w:rsidR="00475101" w:rsidRPr="007803AE" w:rsidRDefault="00475101" w:rsidP="00475101">
      <w:pPr>
        <w:pStyle w:val="Textoindependiente"/>
        <w:ind w:left="5760"/>
        <w:rPr>
          <w:rFonts w:ascii="Museo Sans 300" w:hAnsi="Museo Sans 300"/>
          <w:sz w:val="20"/>
          <w:szCs w:val="20"/>
        </w:rPr>
      </w:pPr>
    </w:p>
    <w:p w14:paraId="2BBB7AB5" w14:textId="77777777" w:rsidR="00475101" w:rsidRPr="007803AE" w:rsidRDefault="00475101" w:rsidP="00475101">
      <w:pPr>
        <w:pStyle w:val="Textoindependiente"/>
        <w:rPr>
          <w:rFonts w:ascii="Museo Sans 300" w:hAnsi="Museo Sans 300"/>
          <w:sz w:val="20"/>
          <w:szCs w:val="20"/>
        </w:rPr>
      </w:pPr>
    </w:p>
    <w:p w14:paraId="22DE6BC4" w14:textId="08C3E448" w:rsidR="00475101" w:rsidRPr="007803AE" w:rsidRDefault="00475101" w:rsidP="004E7AF0">
      <w:pPr>
        <w:pStyle w:val="Textoindependiente"/>
        <w:rPr>
          <w:rFonts w:ascii="Museo Sans 300" w:hAnsi="Museo Sans 300"/>
          <w:sz w:val="20"/>
          <w:szCs w:val="20"/>
        </w:rPr>
      </w:pPr>
      <w:r w:rsidRPr="007803AE">
        <w:rPr>
          <w:rFonts w:ascii="Museo Sans 300" w:hAnsi="Museo Sans 300"/>
          <w:sz w:val="20"/>
          <w:szCs w:val="20"/>
        </w:rPr>
        <w:t>Huella d</w:t>
      </w:r>
      <w:r w:rsidR="004E7AF0" w:rsidRPr="007803AE">
        <w:rPr>
          <w:rFonts w:ascii="Museo Sans 300" w:hAnsi="Museo Sans 300"/>
          <w:sz w:val="20"/>
          <w:szCs w:val="20"/>
        </w:rPr>
        <w:t>igital del afiliado solicitante</w:t>
      </w:r>
    </w:p>
    <w:p w14:paraId="050534E0" w14:textId="68030C8F" w:rsidR="00CD2616" w:rsidRPr="007803AE" w:rsidRDefault="00475101" w:rsidP="009277A0">
      <w:pPr>
        <w:pStyle w:val="Ttulo1"/>
        <w:rPr>
          <w:rFonts w:ascii="Museo Sans 300" w:hAnsi="Museo Sans 300"/>
          <w:sz w:val="20"/>
          <w:szCs w:val="20"/>
        </w:rPr>
      </w:pPr>
      <w:r w:rsidRPr="007803AE">
        <w:rPr>
          <w:rFonts w:ascii="Museo Sans 300" w:hAnsi="Museo Sans 300"/>
          <w:sz w:val="20"/>
          <w:szCs w:val="20"/>
        </w:rPr>
        <w:t>OBSERVACIONES</w:t>
      </w:r>
      <w:proofErr w:type="gramStart"/>
      <w:r w:rsidRPr="007803AE">
        <w:rPr>
          <w:rFonts w:ascii="Museo Sans 300" w:hAnsi="Museo Sans 300"/>
          <w:sz w:val="20"/>
          <w:szCs w:val="20"/>
        </w:rPr>
        <w:t>:  _</w:t>
      </w:r>
      <w:proofErr w:type="gramEnd"/>
      <w:r w:rsidRPr="007803AE">
        <w:rPr>
          <w:rFonts w:ascii="Museo Sans 300" w:hAnsi="Museo Sans 300"/>
          <w:sz w:val="20"/>
          <w:szCs w:val="20"/>
        </w:rPr>
        <w:t>______________________________________________________________________________________________________________________________________________________</w:t>
      </w:r>
      <w:r w:rsidR="009277A0" w:rsidRPr="007803AE">
        <w:rPr>
          <w:rFonts w:ascii="Museo Sans 300" w:hAnsi="Museo Sans 300"/>
          <w:sz w:val="20"/>
          <w:szCs w:val="20"/>
        </w:rPr>
        <w:t>________________________</w:t>
      </w:r>
    </w:p>
    <w:p w14:paraId="5805A702" w14:textId="77777777" w:rsidR="006E0AB0" w:rsidRPr="007803AE" w:rsidRDefault="006E0AB0" w:rsidP="009277A0">
      <w:pPr>
        <w:pStyle w:val="Ttulo1"/>
        <w:rPr>
          <w:rFonts w:ascii="Museo Sans 300" w:hAnsi="Museo Sans 300"/>
          <w:sz w:val="22"/>
          <w:szCs w:val="22"/>
        </w:rPr>
      </w:pPr>
    </w:p>
    <w:p w14:paraId="1C62E871" w14:textId="318D5C49" w:rsidR="00145EF9" w:rsidRPr="007803AE" w:rsidRDefault="00145EF9" w:rsidP="00145EF9">
      <w:pPr>
        <w:pStyle w:val="Ttulo1"/>
        <w:jc w:val="right"/>
        <w:rPr>
          <w:rFonts w:ascii="Museo Sans 300" w:hAnsi="Museo Sans 300"/>
          <w:sz w:val="20"/>
          <w:szCs w:val="20"/>
        </w:rPr>
      </w:pPr>
      <w:r w:rsidRPr="007803AE">
        <w:rPr>
          <w:rFonts w:ascii="Museo Sans 300" w:hAnsi="Museo Sans 300"/>
          <w:sz w:val="20"/>
          <w:szCs w:val="20"/>
        </w:rPr>
        <w:t>Anexo No. 3</w:t>
      </w:r>
    </w:p>
    <w:p w14:paraId="41FC24A2" w14:textId="59578EFF" w:rsidR="00026B7A" w:rsidRPr="007803AE" w:rsidRDefault="00026B7A" w:rsidP="00026B7A">
      <w:pPr>
        <w:pStyle w:val="Ttulo1"/>
        <w:jc w:val="center"/>
        <w:rPr>
          <w:rFonts w:ascii="Museo Sans 300" w:hAnsi="Museo Sans 300"/>
          <w:sz w:val="20"/>
          <w:szCs w:val="20"/>
        </w:rPr>
      </w:pPr>
      <w:r w:rsidRPr="007803AE">
        <w:rPr>
          <w:rFonts w:ascii="Museo Sans 300" w:hAnsi="Museo Sans 300"/>
          <w:sz w:val="20"/>
          <w:szCs w:val="20"/>
        </w:rPr>
        <w:t>Solicitud de Calificación de Invalidez de Beneficiario Sobreviviente</w:t>
      </w:r>
    </w:p>
    <w:p w14:paraId="66F5BE81" w14:textId="77777777" w:rsidR="000D7A5D" w:rsidRPr="007803AE" w:rsidRDefault="00FA31EA" w:rsidP="000D7A5D">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DE PENSIONES</w:t>
      </w:r>
    </w:p>
    <w:p w14:paraId="615CEC50" w14:textId="445D3E1F" w:rsidR="00FA31EA" w:rsidRPr="007803AE" w:rsidRDefault="000D7A5D" w:rsidP="000D7A5D">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00FA31EA" w:rsidRPr="007803AE">
        <w:rPr>
          <w:rFonts w:ascii="Museo Sans 300" w:hAnsi="Museo Sans 300"/>
          <w:b w:val="0"/>
          <w:sz w:val="20"/>
          <w:szCs w:val="20"/>
        </w:rPr>
        <w:tab/>
      </w:r>
      <w:r w:rsidR="00FA31EA" w:rsidRPr="007803AE">
        <w:rPr>
          <w:rFonts w:ascii="Museo Sans 300" w:hAnsi="Museo Sans 300"/>
          <w:b w:val="0"/>
          <w:sz w:val="20"/>
          <w:szCs w:val="20"/>
        </w:rPr>
        <w:tab/>
      </w:r>
      <w:r w:rsidR="00FA31EA" w:rsidRPr="007803AE">
        <w:rPr>
          <w:rFonts w:ascii="Museo Sans 300" w:hAnsi="Museo Sans 300"/>
          <w:b w:val="0"/>
          <w:sz w:val="20"/>
          <w:szCs w:val="20"/>
        </w:rPr>
        <w:tab/>
      </w:r>
      <w:r w:rsidR="00FA31EA" w:rsidRPr="007803AE">
        <w:rPr>
          <w:rFonts w:ascii="Museo Sans 300" w:hAnsi="Museo Sans 300"/>
          <w:b w:val="0"/>
          <w:sz w:val="20"/>
          <w:szCs w:val="20"/>
        </w:rPr>
        <w:tab/>
        <w:t xml:space="preserve">  </w:t>
      </w:r>
    </w:p>
    <w:p w14:paraId="44E29440" w14:textId="77777777" w:rsidR="00FA31EA" w:rsidRPr="007803AE" w:rsidRDefault="00FA31EA" w:rsidP="000D7A5D">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435E3743" w14:textId="77777777" w:rsidR="00FA31EA" w:rsidRPr="007803AE" w:rsidRDefault="00FA31EA" w:rsidP="000D7A5D">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107AE148" w14:textId="77777777" w:rsidR="00FA31EA" w:rsidRPr="007803AE" w:rsidRDefault="00FA31EA" w:rsidP="00FA31EA">
      <w:pPr>
        <w:pStyle w:val="Textoindependiente"/>
        <w:rPr>
          <w:rFonts w:ascii="Museo Sans 300" w:hAnsi="Museo Sans 300"/>
          <w:sz w:val="20"/>
          <w:szCs w:val="20"/>
        </w:rPr>
      </w:pPr>
    </w:p>
    <w:p w14:paraId="761852ED" w14:textId="4EC8CD8C" w:rsidR="00FA31EA" w:rsidRPr="007803AE" w:rsidRDefault="00FA31EA" w:rsidP="000D7A5D">
      <w:pPr>
        <w:pStyle w:val="Textoindependiente"/>
        <w:jc w:val="center"/>
        <w:rPr>
          <w:rFonts w:ascii="Museo Sans 300" w:hAnsi="Museo Sans 300"/>
          <w:b/>
          <w:i/>
          <w:sz w:val="20"/>
          <w:szCs w:val="20"/>
        </w:rPr>
      </w:pPr>
      <w:r w:rsidRPr="007803AE">
        <w:rPr>
          <w:rFonts w:ascii="Museo Sans 300" w:hAnsi="Museo Sans 300"/>
          <w:b/>
          <w:i/>
          <w:sz w:val="20"/>
          <w:szCs w:val="20"/>
        </w:rPr>
        <w:t>SOLICITUD D</w:t>
      </w:r>
      <w:r w:rsidR="000D7A5D" w:rsidRPr="007803AE">
        <w:rPr>
          <w:rFonts w:ascii="Museo Sans 300" w:hAnsi="Museo Sans 300"/>
          <w:b/>
          <w:i/>
          <w:sz w:val="20"/>
          <w:szCs w:val="20"/>
        </w:rPr>
        <w:t xml:space="preserve">E CALIFICACIÓN DE INVALIDEZ DE </w:t>
      </w:r>
      <w:r w:rsidRPr="007803AE">
        <w:rPr>
          <w:rFonts w:ascii="Museo Sans 300" w:hAnsi="Museo Sans 300"/>
          <w:b/>
          <w:i/>
          <w:sz w:val="20"/>
          <w:szCs w:val="20"/>
        </w:rPr>
        <w:t>BENEFICIARIO SOBREVIVIENTE</w:t>
      </w:r>
    </w:p>
    <w:p w14:paraId="1E324D2E" w14:textId="77777777" w:rsidR="00FA31EA" w:rsidRPr="007803AE" w:rsidRDefault="00FA31EA" w:rsidP="00FA31EA">
      <w:pPr>
        <w:pStyle w:val="Textoindependiente"/>
        <w:rPr>
          <w:rFonts w:ascii="Museo Sans 300" w:hAnsi="Museo Sans 300"/>
          <w:sz w:val="20"/>
          <w:szCs w:val="20"/>
        </w:rPr>
      </w:pPr>
    </w:p>
    <w:p w14:paraId="0AC79397" w14:textId="77777777"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___________________, _______ de ________ de _____</w:t>
      </w:r>
    </w:p>
    <w:p w14:paraId="2575ABF9" w14:textId="701033D8" w:rsidR="00FA31EA" w:rsidRPr="007803AE" w:rsidRDefault="00B365C0" w:rsidP="004A223E">
      <w:pPr>
        <w:pStyle w:val="Textoindependiente"/>
        <w:ind w:firstLine="720"/>
        <w:jc w:val="both"/>
        <w:rPr>
          <w:rFonts w:ascii="Museo Sans 300" w:hAnsi="Museo Sans 300"/>
          <w:sz w:val="20"/>
          <w:szCs w:val="20"/>
        </w:rPr>
      </w:pPr>
      <w:r w:rsidRPr="007803AE">
        <w:rPr>
          <w:rFonts w:ascii="Museo Sans 300" w:hAnsi="Museo Sans 300"/>
          <w:sz w:val="20"/>
          <w:szCs w:val="20"/>
        </w:rPr>
        <w:t>(Ciudad)</w:t>
      </w:r>
      <w:r w:rsidRPr="007803AE">
        <w:rPr>
          <w:rFonts w:ascii="Museo Sans 300" w:hAnsi="Museo Sans 300"/>
          <w:sz w:val="20"/>
          <w:szCs w:val="20"/>
        </w:rPr>
        <w:tab/>
        <w:t xml:space="preserve">              (Día)</w:t>
      </w:r>
      <w:r w:rsidRPr="007803AE">
        <w:rPr>
          <w:rFonts w:ascii="Museo Sans 300" w:hAnsi="Museo Sans 300"/>
          <w:sz w:val="20"/>
          <w:szCs w:val="20"/>
        </w:rPr>
        <w:tab/>
        <w:t xml:space="preserve">      (Mes)           </w:t>
      </w:r>
      <w:r w:rsidR="00FA31EA" w:rsidRPr="007803AE">
        <w:rPr>
          <w:rFonts w:ascii="Museo Sans 300" w:hAnsi="Museo Sans 300"/>
          <w:sz w:val="20"/>
          <w:szCs w:val="20"/>
        </w:rPr>
        <w:t>(Año)</w:t>
      </w:r>
    </w:p>
    <w:p w14:paraId="2E533810" w14:textId="77777777" w:rsidR="00FA31EA" w:rsidRPr="007803AE" w:rsidRDefault="00FA31EA" w:rsidP="004A223E">
      <w:pPr>
        <w:pStyle w:val="Textoindependiente"/>
        <w:jc w:val="both"/>
        <w:rPr>
          <w:rFonts w:ascii="Museo Sans 300" w:hAnsi="Museo Sans 300"/>
          <w:sz w:val="20"/>
          <w:szCs w:val="20"/>
        </w:rPr>
      </w:pPr>
    </w:p>
    <w:p w14:paraId="499A9807" w14:textId="77777777"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En esta fecha, solicito a la Institución Previsional: ________________________</w:t>
      </w:r>
    </w:p>
    <w:p w14:paraId="4AC712B1" w14:textId="26C9F592" w:rsidR="00FA31EA" w:rsidRPr="007803AE" w:rsidRDefault="00757A35" w:rsidP="004A223E">
      <w:pPr>
        <w:pStyle w:val="Textoindependiente"/>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FA31EA" w:rsidRPr="007803AE">
        <w:rPr>
          <w:rFonts w:ascii="Museo Sans 300" w:hAnsi="Museo Sans 300"/>
          <w:sz w:val="20"/>
          <w:szCs w:val="20"/>
        </w:rPr>
        <w:t>(Nombre de la Institución)</w:t>
      </w:r>
    </w:p>
    <w:p w14:paraId="6FCF3AE0" w14:textId="127B7768" w:rsidR="00FA31EA" w:rsidRPr="007803AE" w:rsidRDefault="00FA31EA" w:rsidP="001E6380">
      <w:pPr>
        <w:pStyle w:val="Textoindependiente"/>
        <w:jc w:val="both"/>
        <w:rPr>
          <w:rFonts w:ascii="Museo Sans 300" w:hAnsi="Museo Sans 300"/>
          <w:sz w:val="20"/>
          <w:szCs w:val="20"/>
        </w:rPr>
      </w:pPr>
      <w:r w:rsidRPr="007803AE">
        <w:rPr>
          <w:rFonts w:ascii="Museo Sans 300" w:hAnsi="Museo Sans 300"/>
          <w:sz w:val="20"/>
          <w:szCs w:val="20"/>
        </w:rPr>
        <w:t>Someter a evaluación y calificación de la Comisión Calificadora de Invalidez,   mi capacidad de trabajo como beneficiario sobrevivien</w:t>
      </w:r>
      <w:r w:rsidR="001E6380" w:rsidRPr="007803AE">
        <w:rPr>
          <w:rFonts w:ascii="Museo Sans 300" w:hAnsi="Museo Sans 300"/>
          <w:sz w:val="20"/>
          <w:szCs w:val="20"/>
        </w:rPr>
        <w:t>te y dictaminar sobre la misma.</w:t>
      </w:r>
    </w:p>
    <w:p w14:paraId="7C1283E1" w14:textId="5E79655F" w:rsidR="00FA31EA" w:rsidRPr="007803AE" w:rsidRDefault="00FA31EA" w:rsidP="00FD7D6A">
      <w:pPr>
        <w:pStyle w:val="Textoindependiente"/>
        <w:numPr>
          <w:ilvl w:val="0"/>
          <w:numId w:val="202"/>
        </w:numPr>
        <w:tabs>
          <w:tab w:val="clear" w:pos="360"/>
        </w:tabs>
        <w:spacing w:after="0" w:line="360" w:lineRule="auto"/>
        <w:jc w:val="both"/>
        <w:rPr>
          <w:rFonts w:ascii="Museo Sans 300" w:hAnsi="Museo Sans 300"/>
          <w:b/>
          <w:sz w:val="20"/>
          <w:szCs w:val="20"/>
        </w:rPr>
      </w:pPr>
      <w:r w:rsidRPr="007803AE">
        <w:rPr>
          <w:rFonts w:ascii="Museo Sans 300" w:hAnsi="Museo Sans 300"/>
          <w:b/>
          <w:sz w:val="20"/>
          <w:szCs w:val="20"/>
        </w:rPr>
        <w:t>IDENTIFICACI</w:t>
      </w:r>
      <w:r w:rsidR="0053270C" w:rsidRPr="007803AE">
        <w:rPr>
          <w:rFonts w:ascii="Museo Sans 300" w:hAnsi="Museo Sans 300"/>
          <w:b/>
          <w:sz w:val="20"/>
          <w:szCs w:val="20"/>
        </w:rPr>
        <w:t>Ó</w:t>
      </w:r>
      <w:r w:rsidRPr="007803AE">
        <w:rPr>
          <w:rFonts w:ascii="Museo Sans 300" w:hAnsi="Museo Sans 300"/>
          <w:b/>
          <w:sz w:val="20"/>
          <w:szCs w:val="20"/>
        </w:rPr>
        <w:t>N DEL SOLICITANTE</w:t>
      </w:r>
    </w:p>
    <w:p w14:paraId="6D5A4D24" w14:textId="77777777"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3C4E4867" w14:textId="3CE2947F" w:rsidR="00FA31EA" w:rsidRPr="007803AE" w:rsidRDefault="00A90CF0"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6" behindDoc="0" locked="0" layoutInCell="0" allowOverlap="1" wp14:anchorId="12F7600A" wp14:editId="37F645E4">
                <wp:simplePos x="0" y="0"/>
                <wp:positionH relativeFrom="column">
                  <wp:posOffset>4894580</wp:posOffset>
                </wp:positionH>
                <wp:positionV relativeFrom="paragraph">
                  <wp:posOffset>195792</wp:posOffset>
                </wp:positionV>
                <wp:extent cx="182880" cy="182880"/>
                <wp:effectExtent l="0" t="0" r="26670" b="26670"/>
                <wp:wrapNone/>
                <wp:docPr id="11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97909" id="Rectangle 74" o:spid="_x0000_s1026" style="position:absolute;margin-left:385.4pt;margin-top:15.4pt;width:14.4pt;height:14.4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25" behindDoc="0" locked="0" layoutInCell="0" allowOverlap="1" wp14:anchorId="372C1F8C" wp14:editId="5B67ABAB">
                <wp:simplePos x="0" y="0"/>
                <wp:positionH relativeFrom="column">
                  <wp:posOffset>4556346</wp:posOffset>
                </wp:positionH>
                <wp:positionV relativeFrom="paragraph">
                  <wp:posOffset>200963</wp:posOffset>
                </wp:positionV>
                <wp:extent cx="182880" cy="182880"/>
                <wp:effectExtent l="9525" t="6350" r="7620" b="10795"/>
                <wp:wrapNone/>
                <wp:docPr id="1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F3F9" id="Rectangle 73" o:spid="_x0000_s1026" style="position:absolute;margin-left:358.75pt;margin-top:15.8pt;width:14.4pt;height:14.4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323" behindDoc="0" locked="0" layoutInCell="0" allowOverlap="1" wp14:anchorId="0117E3B6" wp14:editId="680D99A2">
                <wp:simplePos x="0" y="0"/>
                <wp:positionH relativeFrom="column">
                  <wp:posOffset>2900045</wp:posOffset>
                </wp:positionH>
                <wp:positionV relativeFrom="paragraph">
                  <wp:posOffset>217805</wp:posOffset>
                </wp:positionV>
                <wp:extent cx="182880" cy="182880"/>
                <wp:effectExtent l="8255" t="5715" r="8890" b="11430"/>
                <wp:wrapNone/>
                <wp:docPr id="11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AD846" id="Rectangle 71" o:spid="_x0000_s1026" style="position:absolute;margin-left:228.35pt;margin-top:17.15pt;width:14.4pt;height:14.4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324" behindDoc="0" locked="0" layoutInCell="0" allowOverlap="1" wp14:anchorId="32C31560" wp14:editId="18EA1454">
                <wp:simplePos x="0" y="0"/>
                <wp:positionH relativeFrom="column">
                  <wp:posOffset>2710815</wp:posOffset>
                </wp:positionH>
                <wp:positionV relativeFrom="paragraph">
                  <wp:posOffset>217805</wp:posOffset>
                </wp:positionV>
                <wp:extent cx="182880" cy="182880"/>
                <wp:effectExtent l="9525" t="5715" r="7620" b="11430"/>
                <wp:wrapNone/>
                <wp:docPr id="11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F3CBE" id="Rectangle 72" o:spid="_x0000_s1026" style="position:absolute;margin-left:213.45pt;margin-top:17.15pt;width:14.4pt;height:14.4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" o:allowincell="f"/>
            </w:pict>
          </mc:Fallback>
        </mc:AlternateContent>
      </w:r>
      <w:r w:rsidR="00FA31EA" w:rsidRPr="007803AE">
        <w:rPr>
          <w:rFonts w:ascii="Museo Sans 300" w:hAnsi="Museo Sans 300"/>
          <w:sz w:val="20"/>
          <w:szCs w:val="20"/>
        </w:rPr>
        <w:t>Primer apellido</w:t>
      </w:r>
      <w:r w:rsidR="00FA31EA" w:rsidRPr="007803AE">
        <w:rPr>
          <w:rFonts w:ascii="Museo Sans 300" w:hAnsi="Museo Sans 300"/>
          <w:sz w:val="20"/>
          <w:szCs w:val="20"/>
        </w:rPr>
        <w:tab/>
      </w:r>
      <w:r w:rsidR="00FA31EA" w:rsidRPr="007803AE">
        <w:rPr>
          <w:rFonts w:ascii="Museo Sans 300" w:hAnsi="Museo Sans 300"/>
          <w:sz w:val="20"/>
          <w:szCs w:val="20"/>
        </w:rPr>
        <w:tab/>
        <w:t>Segundo apellido</w:t>
      </w:r>
      <w:r w:rsidR="00FA31EA" w:rsidRPr="007803AE">
        <w:rPr>
          <w:rFonts w:ascii="Museo Sans 300" w:hAnsi="Museo Sans 300"/>
          <w:sz w:val="20"/>
          <w:szCs w:val="20"/>
        </w:rPr>
        <w:tab/>
      </w:r>
      <w:r w:rsidR="00FA31EA" w:rsidRPr="007803AE">
        <w:rPr>
          <w:rFonts w:ascii="Museo Sans 300" w:hAnsi="Museo Sans 300"/>
          <w:sz w:val="20"/>
          <w:szCs w:val="20"/>
        </w:rPr>
        <w:tab/>
        <w:t xml:space="preserve">     Nombres</w:t>
      </w:r>
    </w:p>
    <w:p w14:paraId="223C67AB" w14:textId="20BB1B52"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Fecha de nacimiento: ______________</w:t>
      </w:r>
      <w:r w:rsidRPr="007803AE">
        <w:rPr>
          <w:rFonts w:ascii="Museo Sans 300" w:hAnsi="Museo Sans 300"/>
          <w:sz w:val="20"/>
          <w:szCs w:val="20"/>
        </w:rPr>
        <w:tab/>
        <w:t xml:space="preserve"> Edad            </w:t>
      </w:r>
      <w:r w:rsidRPr="007803AE">
        <w:rPr>
          <w:rFonts w:ascii="Museo Sans 300" w:hAnsi="Museo Sans 300"/>
          <w:sz w:val="20"/>
          <w:szCs w:val="20"/>
        </w:rPr>
        <w:tab/>
      </w:r>
      <w:r w:rsidRPr="007803AE">
        <w:rPr>
          <w:rFonts w:ascii="Museo Sans 300" w:hAnsi="Museo Sans 300"/>
          <w:sz w:val="20"/>
          <w:szCs w:val="20"/>
        </w:rPr>
        <w:tab/>
        <w:t xml:space="preserve">Sexo: M       </w:t>
      </w:r>
      <w:r w:rsidR="00757A35" w:rsidRPr="007803AE">
        <w:rPr>
          <w:rFonts w:ascii="Museo Sans 300" w:hAnsi="Museo Sans 300"/>
          <w:sz w:val="20"/>
          <w:szCs w:val="20"/>
        </w:rPr>
        <w:t xml:space="preserve"> </w:t>
      </w:r>
      <w:r w:rsidRPr="007803AE">
        <w:rPr>
          <w:rFonts w:ascii="Museo Sans 300" w:hAnsi="Museo Sans 300"/>
          <w:sz w:val="20"/>
          <w:szCs w:val="20"/>
        </w:rPr>
        <w:t xml:space="preserve">F </w:t>
      </w:r>
    </w:p>
    <w:p w14:paraId="0261D335" w14:textId="2080E6C2" w:rsidR="00FA31EA" w:rsidRPr="007803AE" w:rsidRDefault="00BD785D"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32" behindDoc="0" locked="0" layoutInCell="0" allowOverlap="1" wp14:anchorId="700D88AF" wp14:editId="636721AB">
                <wp:simplePos x="0" y="0"/>
                <wp:positionH relativeFrom="column">
                  <wp:posOffset>3526155</wp:posOffset>
                </wp:positionH>
                <wp:positionV relativeFrom="paragraph">
                  <wp:posOffset>14182</wp:posOffset>
                </wp:positionV>
                <wp:extent cx="182880" cy="182880"/>
                <wp:effectExtent l="12065" t="10795" r="5080" b="6350"/>
                <wp:wrapNone/>
                <wp:docPr id="10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AF060" id="Rectangle 80" o:spid="_x0000_s1026" style="position:absolute;margin-left:277.65pt;margin-top:1.1pt;width:14.4pt;height:14.4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lHAIAAD4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7" behindDoc="0" locked="0" layoutInCell="0" allowOverlap="1" wp14:anchorId="2584BB2E" wp14:editId="33DDF17D">
                <wp:simplePos x="0" y="0"/>
                <wp:positionH relativeFrom="column">
                  <wp:posOffset>3729990</wp:posOffset>
                </wp:positionH>
                <wp:positionV relativeFrom="paragraph">
                  <wp:posOffset>13335</wp:posOffset>
                </wp:positionV>
                <wp:extent cx="182880" cy="182880"/>
                <wp:effectExtent l="13970" t="10795" r="12700" b="6350"/>
                <wp:wrapNone/>
                <wp:docPr id="11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FC94F" id="Rectangle 85" o:spid="_x0000_s1026" style="position:absolute;margin-left:293.7pt;margin-top:1.05pt;width:14.4pt;height:14.4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6" behindDoc="0" locked="0" layoutInCell="0" allowOverlap="1" wp14:anchorId="28FA4DBB" wp14:editId="7441B0A9">
                <wp:simplePos x="0" y="0"/>
                <wp:positionH relativeFrom="column">
                  <wp:posOffset>3965575</wp:posOffset>
                </wp:positionH>
                <wp:positionV relativeFrom="paragraph">
                  <wp:posOffset>12065</wp:posOffset>
                </wp:positionV>
                <wp:extent cx="182880" cy="182880"/>
                <wp:effectExtent l="10795" t="7620" r="6350" b="9525"/>
                <wp:wrapNone/>
                <wp:docPr id="10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A51A9" id="Rectangle 84" o:spid="_x0000_s1026" style="position:absolute;margin-left:312.25pt;margin-top:.95pt;width:14.4pt;height:14.4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5" behindDoc="0" locked="0" layoutInCell="0" allowOverlap="1" wp14:anchorId="4FD49238" wp14:editId="08D0150D">
                <wp:simplePos x="0" y="0"/>
                <wp:positionH relativeFrom="column">
                  <wp:posOffset>4167717</wp:posOffset>
                </wp:positionH>
                <wp:positionV relativeFrom="paragraph">
                  <wp:posOffset>3598</wp:posOffset>
                </wp:positionV>
                <wp:extent cx="182880" cy="182880"/>
                <wp:effectExtent l="0" t="0" r="26670" b="26670"/>
                <wp:wrapNone/>
                <wp:docPr id="11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7371F" id="Rectangle 83" o:spid="_x0000_s1026" style="position:absolute;margin-left:328.15pt;margin-top:.3pt;width:14.4pt;height:14.4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4" behindDoc="0" locked="0" layoutInCell="0" allowOverlap="1" wp14:anchorId="6D617BBA" wp14:editId="611CA095">
                <wp:simplePos x="0" y="0"/>
                <wp:positionH relativeFrom="column">
                  <wp:posOffset>4461087</wp:posOffset>
                </wp:positionH>
                <wp:positionV relativeFrom="paragraph">
                  <wp:posOffset>1905</wp:posOffset>
                </wp:positionV>
                <wp:extent cx="182880" cy="182880"/>
                <wp:effectExtent l="0" t="0" r="26670" b="26670"/>
                <wp:wrapNone/>
                <wp:docPr id="10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85C97" id="Rectangle 82" o:spid="_x0000_s1026" style="position:absolute;margin-left:351.25pt;margin-top:.15pt;width:14.4pt;height:14.4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3" behindDoc="0" locked="0" layoutInCell="0" allowOverlap="1" wp14:anchorId="5A89A3E5" wp14:editId="108D7B67">
                <wp:simplePos x="0" y="0"/>
                <wp:positionH relativeFrom="column">
                  <wp:posOffset>4653280</wp:posOffset>
                </wp:positionH>
                <wp:positionV relativeFrom="paragraph">
                  <wp:posOffset>635</wp:posOffset>
                </wp:positionV>
                <wp:extent cx="182880" cy="182880"/>
                <wp:effectExtent l="0" t="0" r="26670" b="26670"/>
                <wp:wrapNone/>
                <wp:docPr id="10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7DCF2" id="Rectangle 81" o:spid="_x0000_s1026" style="position:absolute;margin-left:366.4pt;margin-top:.05pt;width:14.4pt;height:14.4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9" behindDoc="0" locked="0" layoutInCell="0" allowOverlap="1" wp14:anchorId="44CBD3D0" wp14:editId="221949CF">
                <wp:simplePos x="0" y="0"/>
                <wp:positionH relativeFrom="column">
                  <wp:posOffset>4852458</wp:posOffset>
                </wp:positionH>
                <wp:positionV relativeFrom="paragraph">
                  <wp:posOffset>1270</wp:posOffset>
                </wp:positionV>
                <wp:extent cx="182880" cy="182880"/>
                <wp:effectExtent l="0" t="0" r="26670" b="26670"/>
                <wp:wrapNone/>
                <wp:docPr id="10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1AF3E" id="Rectangle 87" o:spid="_x0000_s1026" style="position:absolute;margin-left:382.1pt;margin-top:.1pt;width:14.4pt;height:14.4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8" behindDoc="0" locked="0" layoutInCell="0" allowOverlap="1" wp14:anchorId="0C877CCF" wp14:editId="60B45EBC">
                <wp:simplePos x="0" y="0"/>
                <wp:positionH relativeFrom="column">
                  <wp:posOffset>5056716</wp:posOffset>
                </wp:positionH>
                <wp:positionV relativeFrom="paragraph">
                  <wp:posOffset>4445</wp:posOffset>
                </wp:positionV>
                <wp:extent cx="182880" cy="182880"/>
                <wp:effectExtent l="0" t="0" r="26670" b="26670"/>
                <wp:wrapNone/>
                <wp:docPr id="10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B793A" id="Rectangle 86" o:spid="_x0000_s1026" style="position:absolute;margin-left:398.15pt;margin-top:.35pt;width:14.4pt;height:14.4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" o:allowincell="f"/>
            </w:pict>
          </mc:Fallback>
        </mc:AlternateContent>
      </w:r>
      <w:r w:rsidR="00FA31EA" w:rsidRPr="007803AE">
        <w:rPr>
          <w:rFonts w:ascii="Museo Sans 300" w:hAnsi="Museo Sans 300"/>
          <w:sz w:val="20"/>
          <w:szCs w:val="20"/>
        </w:rPr>
        <w:t xml:space="preserve">Fecha cuando ocurrió el impedimento físico y/o intelectual: </w:t>
      </w:r>
    </w:p>
    <w:p w14:paraId="7DF041B0" w14:textId="77777777"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DUI: ____________________________</w:t>
      </w:r>
    </w:p>
    <w:p w14:paraId="0514E7F1" w14:textId="75C340D3"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3" behindDoc="0" locked="0" layoutInCell="0" allowOverlap="1" wp14:anchorId="52418B86" wp14:editId="4501EBE3">
                <wp:simplePos x="0" y="0"/>
                <wp:positionH relativeFrom="column">
                  <wp:posOffset>1236345</wp:posOffset>
                </wp:positionH>
                <wp:positionV relativeFrom="paragraph">
                  <wp:posOffset>219075</wp:posOffset>
                </wp:positionV>
                <wp:extent cx="182880" cy="182880"/>
                <wp:effectExtent l="11430" t="9525" r="5715" b="7620"/>
                <wp:wrapNone/>
                <wp:docPr id="10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E83C3" id="Rectangle 91" o:spid="_x0000_s1026" style="position:absolute;margin-left:97.35pt;margin-top:17.25pt;width:14.4pt;height:14.4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" o:allowincell="f"/>
            </w:pict>
          </mc:Fallback>
        </mc:AlternateContent>
      </w:r>
      <w:r w:rsidR="00FA31EA" w:rsidRPr="007803AE">
        <w:rPr>
          <w:rFonts w:ascii="Museo Sans 300" w:hAnsi="Museo Sans 300"/>
          <w:sz w:val="20"/>
          <w:szCs w:val="20"/>
        </w:rPr>
        <w:t>Relación de parentesco con el causante:</w:t>
      </w:r>
    </w:p>
    <w:p w14:paraId="0E12BB6E" w14:textId="4FFCC6FA"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4" behindDoc="0" locked="0" layoutInCell="0" allowOverlap="1" wp14:anchorId="37926786" wp14:editId="57220A94">
                <wp:simplePos x="0" y="0"/>
                <wp:positionH relativeFrom="column">
                  <wp:posOffset>1236345</wp:posOffset>
                </wp:positionH>
                <wp:positionV relativeFrom="paragraph">
                  <wp:posOffset>230505</wp:posOffset>
                </wp:positionV>
                <wp:extent cx="182880" cy="182880"/>
                <wp:effectExtent l="11430" t="10160" r="5715" b="6985"/>
                <wp:wrapNone/>
                <wp:docPr id="10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55D2A" id="Rectangle 92" o:spid="_x0000_s1026" style="position:absolute;margin-left:97.35pt;margin-top:18.15pt;width:14.4pt;height:14.4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" o:allowincell="f"/>
            </w:pict>
          </mc:Fallback>
        </mc:AlternateContent>
      </w:r>
      <w:r w:rsidR="00FA31EA" w:rsidRPr="007803AE">
        <w:rPr>
          <w:rFonts w:ascii="Museo Sans 300" w:hAnsi="Museo Sans 300"/>
          <w:sz w:val="20"/>
          <w:szCs w:val="20"/>
        </w:rPr>
        <w:t>Hijo</w:t>
      </w:r>
    </w:p>
    <w:p w14:paraId="7FAD2B3F" w14:textId="2D7E6539"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5" behindDoc="0" locked="0" layoutInCell="0" allowOverlap="1" wp14:anchorId="069A6357" wp14:editId="7B70B28A">
                <wp:simplePos x="0" y="0"/>
                <wp:positionH relativeFrom="column">
                  <wp:posOffset>1236345</wp:posOffset>
                </wp:positionH>
                <wp:positionV relativeFrom="paragraph">
                  <wp:posOffset>241935</wp:posOffset>
                </wp:positionV>
                <wp:extent cx="182880" cy="182880"/>
                <wp:effectExtent l="11430" t="10160" r="5715" b="6985"/>
                <wp:wrapNone/>
                <wp:docPr id="10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57EFA" id="Rectangle 93" o:spid="_x0000_s1026" style="position:absolute;margin-left:97.35pt;margin-top:19.05pt;width:14.4pt;height:14.4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" o:allowincell="f"/>
            </w:pict>
          </mc:Fallback>
        </mc:AlternateContent>
      </w:r>
      <w:r w:rsidR="00FA31EA" w:rsidRPr="007803AE">
        <w:rPr>
          <w:rFonts w:ascii="Museo Sans 300" w:hAnsi="Museo Sans 300"/>
          <w:sz w:val="20"/>
          <w:szCs w:val="20"/>
        </w:rPr>
        <w:t>Hija</w:t>
      </w:r>
    </w:p>
    <w:p w14:paraId="31610A3F" w14:textId="3EC34475"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6" behindDoc="0" locked="0" layoutInCell="0" allowOverlap="1" wp14:anchorId="6BE1A40B" wp14:editId="19787F95">
                <wp:simplePos x="0" y="0"/>
                <wp:positionH relativeFrom="column">
                  <wp:posOffset>1236345</wp:posOffset>
                </wp:positionH>
                <wp:positionV relativeFrom="paragraph">
                  <wp:posOffset>253365</wp:posOffset>
                </wp:positionV>
                <wp:extent cx="182880" cy="182880"/>
                <wp:effectExtent l="11430" t="10795" r="5715" b="6350"/>
                <wp:wrapNone/>
                <wp:docPr id="10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35EC2" id="Rectangle 94" o:spid="_x0000_s1026" style="position:absolute;margin-left:97.35pt;margin-top:19.95pt;width:14.4pt;height:14.4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" o:allowincell="f"/>
            </w:pict>
          </mc:Fallback>
        </mc:AlternateContent>
      </w:r>
      <w:r w:rsidR="00FA31EA" w:rsidRPr="007803AE">
        <w:rPr>
          <w:rFonts w:ascii="Museo Sans 300" w:hAnsi="Museo Sans 300"/>
          <w:sz w:val="20"/>
          <w:szCs w:val="20"/>
        </w:rPr>
        <w:t>Cónyuge</w:t>
      </w:r>
    </w:p>
    <w:p w14:paraId="72D2DE30" w14:textId="77777777"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 xml:space="preserve">Padre </w:t>
      </w:r>
    </w:p>
    <w:p w14:paraId="1EA2C655" w14:textId="72C0193E" w:rsidR="00FA31EA" w:rsidRPr="007803AE" w:rsidRDefault="002A3D46"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7" behindDoc="0" locked="0" layoutInCell="0" allowOverlap="1" wp14:anchorId="4A5F36FA" wp14:editId="23078683">
                <wp:simplePos x="0" y="0"/>
                <wp:positionH relativeFrom="column">
                  <wp:posOffset>1236345</wp:posOffset>
                </wp:positionH>
                <wp:positionV relativeFrom="paragraph">
                  <wp:posOffset>1905</wp:posOffset>
                </wp:positionV>
                <wp:extent cx="182880" cy="182880"/>
                <wp:effectExtent l="11430" t="13335" r="5715" b="13335"/>
                <wp:wrapNone/>
                <wp:docPr id="9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D58DB" id="Rectangle 95" o:spid="_x0000_s1026" style="position:absolute;margin-left:97.35pt;margin-top:.15pt;width:14.4pt;height:14.4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" o:allowincell="f"/>
            </w:pict>
          </mc:Fallback>
        </mc:AlternateContent>
      </w:r>
      <w:r w:rsidR="00FA31EA" w:rsidRPr="007803AE">
        <w:rPr>
          <w:rFonts w:ascii="Museo Sans 300" w:hAnsi="Museo Sans 300"/>
          <w:sz w:val="20"/>
          <w:szCs w:val="20"/>
        </w:rPr>
        <w:t>Madre</w:t>
      </w:r>
    </w:p>
    <w:p w14:paraId="659F7E1F" w14:textId="150C0A7A"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Dirección personal</w:t>
      </w:r>
      <w:r w:rsidR="00170CD1" w:rsidRPr="007803AE">
        <w:rPr>
          <w:rFonts w:ascii="Museo Sans 300" w:hAnsi="Museo Sans 300"/>
          <w:sz w:val="20"/>
          <w:szCs w:val="20"/>
        </w:rPr>
        <w:t>: _</w:t>
      </w:r>
      <w:r w:rsidRPr="007803AE">
        <w:rPr>
          <w:rFonts w:ascii="Museo Sans 300" w:hAnsi="Museo Sans 300"/>
          <w:sz w:val="20"/>
          <w:szCs w:val="20"/>
        </w:rPr>
        <w:t>________________________________________________</w:t>
      </w:r>
      <w:r w:rsidR="00170CD1" w:rsidRPr="007803AE">
        <w:rPr>
          <w:rFonts w:ascii="Museo Sans 300" w:hAnsi="Museo Sans 300"/>
          <w:sz w:val="20"/>
          <w:szCs w:val="20"/>
        </w:rPr>
        <w:t>______________________</w:t>
      </w:r>
    </w:p>
    <w:p w14:paraId="3B38BBA2" w14:textId="25F8DF61" w:rsidR="00A84F73" w:rsidRPr="007803AE" w:rsidRDefault="00FA31EA" w:rsidP="009277A0">
      <w:pPr>
        <w:pStyle w:val="Textoindependiente"/>
        <w:rPr>
          <w:rFonts w:ascii="Museo Sans 300" w:hAnsi="Museo Sans 300"/>
          <w:sz w:val="20"/>
          <w:szCs w:val="20"/>
        </w:rPr>
      </w:pPr>
      <w:r w:rsidRPr="007803AE">
        <w:rPr>
          <w:rFonts w:ascii="Museo Sans 300" w:hAnsi="Museo Sans 300"/>
          <w:sz w:val="20"/>
          <w:szCs w:val="20"/>
        </w:rPr>
        <w:t>_______________________________________</w:t>
      </w:r>
      <w:r w:rsidR="00170CD1" w:rsidRPr="007803AE">
        <w:rPr>
          <w:rFonts w:ascii="Museo Sans 300" w:hAnsi="Museo Sans 300"/>
          <w:sz w:val="20"/>
          <w:szCs w:val="20"/>
        </w:rPr>
        <w:t>_________</w:t>
      </w:r>
      <w:r w:rsidR="009277A0" w:rsidRPr="007803AE">
        <w:rPr>
          <w:rFonts w:ascii="Museo Sans 300" w:hAnsi="Museo Sans 300"/>
          <w:sz w:val="20"/>
          <w:szCs w:val="20"/>
        </w:rPr>
        <w:t>Teléfono: _______________</w:t>
      </w:r>
    </w:p>
    <w:p w14:paraId="2F3F3A6E" w14:textId="6BE4E87E" w:rsidR="004B5184" w:rsidRPr="007803AE" w:rsidRDefault="004B5184" w:rsidP="001A60D0">
      <w:pPr>
        <w:pStyle w:val="Textoindependiente"/>
        <w:jc w:val="right"/>
        <w:rPr>
          <w:rFonts w:ascii="Museo Sans 300" w:hAnsi="Museo Sans 300"/>
          <w:b/>
          <w:sz w:val="20"/>
          <w:szCs w:val="20"/>
        </w:rPr>
      </w:pPr>
    </w:p>
    <w:p w14:paraId="47B811C6" w14:textId="77777777" w:rsidR="006E0AB0" w:rsidRPr="007803AE" w:rsidRDefault="006E0AB0" w:rsidP="001A60D0">
      <w:pPr>
        <w:pStyle w:val="Textoindependiente"/>
        <w:jc w:val="right"/>
        <w:rPr>
          <w:rFonts w:ascii="Museo Sans 300" w:hAnsi="Museo Sans 300"/>
          <w:b/>
          <w:sz w:val="20"/>
          <w:szCs w:val="20"/>
        </w:rPr>
      </w:pPr>
    </w:p>
    <w:p w14:paraId="6B8FBE00" w14:textId="3969E9E8" w:rsidR="00997F9F" w:rsidRPr="007803AE" w:rsidRDefault="00997F9F" w:rsidP="001A60D0">
      <w:pPr>
        <w:pStyle w:val="Textoindependiente"/>
        <w:jc w:val="right"/>
        <w:rPr>
          <w:rFonts w:ascii="Museo Sans 300" w:hAnsi="Museo Sans 300"/>
          <w:sz w:val="20"/>
          <w:szCs w:val="20"/>
        </w:rPr>
      </w:pPr>
      <w:r w:rsidRPr="007803AE">
        <w:rPr>
          <w:rFonts w:ascii="Museo Sans 300" w:hAnsi="Museo Sans 300"/>
          <w:b/>
          <w:sz w:val="20"/>
          <w:szCs w:val="20"/>
        </w:rPr>
        <w:t>Anexo No. 3</w:t>
      </w:r>
    </w:p>
    <w:p w14:paraId="78B2709E" w14:textId="0CD6CB66" w:rsidR="00FA31EA" w:rsidRPr="007803AE" w:rsidRDefault="002A3D46" w:rsidP="00FD7D6A">
      <w:pPr>
        <w:pStyle w:val="Textoindependiente"/>
        <w:numPr>
          <w:ilvl w:val="0"/>
          <w:numId w:val="202"/>
        </w:numPr>
        <w:spacing w:after="0" w:line="360" w:lineRule="auto"/>
        <w:jc w:val="both"/>
        <w:rPr>
          <w:rFonts w:ascii="Museo Sans 300" w:hAnsi="Museo Sans 300"/>
          <w:b/>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7" behindDoc="0" locked="0" layoutInCell="0" allowOverlap="1" wp14:anchorId="41CCEDC3" wp14:editId="7029C0CF">
                <wp:simplePos x="0" y="0"/>
                <wp:positionH relativeFrom="column">
                  <wp:posOffset>1965960</wp:posOffset>
                </wp:positionH>
                <wp:positionV relativeFrom="paragraph">
                  <wp:posOffset>211455</wp:posOffset>
                </wp:positionV>
                <wp:extent cx="182880" cy="182880"/>
                <wp:effectExtent l="7620" t="11430" r="9525" b="5715"/>
                <wp:wrapNone/>
                <wp:docPr id="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53C98" id="Rectangle 75" o:spid="_x0000_s1026" style="position:absolute;margin-left:154.8pt;margin-top:16.65pt;width:14.4pt;height:14.4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" o:allowincell="f"/>
            </w:pict>
          </mc:Fallback>
        </mc:AlternateContent>
      </w:r>
      <w:r w:rsidR="00FA31EA" w:rsidRPr="007803AE">
        <w:rPr>
          <w:rFonts w:ascii="Museo Sans 300" w:hAnsi="Museo Sans 300"/>
          <w:b/>
          <w:sz w:val="20"/>
          <w:szCs w:val="20"/>
        </w:rPr>
        <w:t>NIVEL EDUCATIVO</w:t>
      </w:r>
      <w:r w:rsidR="00FA31EA" w:rsidRPr="007803AE">
        <w:rPr>
          <w:rFonts w:ascii="Museo Sans 300" w:hAnsi="Museo Sans 300"/>
          <w:b/>
          <w:sz w:val="20"/>
          <w:szCs w:val="20"/>
        </w:rPr>
        <w:tab/>
      </w:r>
      <w:r w:rsidR="00FA31EA" w:rsidRPr="007803AE">
        <w:rPr>
          <w:rFonts w:ascii="Museo Sans 300" w:hAnsi="Museo Sans 300"/>
          <w:b/>
          <w:sz w:val="20"/>
          <w:szCs w:val="20"/>
        </w:rPr>
        <w:tab/>
      </w:r>
      <w:r w:rsidR="00FA31EA" w:rsidRPr="007803AE">
        <w:rPr>
          <w:rFonts w:ascii="Museo Sans 300" w:hAnsi="Museo Sans 300"/>
          <w:b/>
          <w:sz w:val="20"/>
          <w:szCs w:val="20"/>
        </w:rPr>
        <w:tab/>
      </w:r>
      <w:r w:rsidR="00FA31EA" w:rsidRPr="007803AE">
        <w:rPr>
          <w:rFonts w:ascii="Museo Sans 300" w:hAnsi="Museo Sans 300"/>
          <w:b/>
          <w:sz w:val="20"/>
          <w:szCs w:val="20"/>
        </w:rPr>
        <w:tab/>
        <w:t xml:space="preserve">         </w:t>
      </w:r>
    </w:p>
    <w:p w14:paraId="70976744" w14:textId="15533C13" w:rsidR="00FA31EA" w:rsidRPr="007803AE" w:rsidRDefault="002A3D46" w:rsidP="00FA31E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8" behindDoc="0" locked="0" layoutInCell="0" allowOverlap="1" wp14:anchorId="6DCA1C9E" wp14:editId="5243FD24">
                <wp:simplePos x="0" y="0"/>
                <wp:positionH relativeFrom="column">
                  <wp:posOffset>1965960</wp:posOffset>
                </wp:positionH>
                <wp:positionV relativeFrom="paragraph">
                  <wp:posOffset>222885</wp:posOffset>
                </wp:positionV>
                <wp:extent cx="182880" cy="182880"/>
                <wp:effectExtent l="7620" t="6350" r="9525" b="10795"/>
                <wp:wrapNone/>
                <wp:docPr id="9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DD333" id="Rectangle 76" o:spid="_x0000_s1026" style="position:absolute;margin-left:154.8pt;margin-top:17.55pt;width:14.4pt;height:14.4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" o:allowincell="f"/>
            </w:pict>
          </mc:Fallback>
        </mc:AlternateContent>
      </w:r>
      <w:r w:rsidR="00FA31EA" w:rsidRPr="007803AE">
        <w:rPr>
          <w:rFonts w:ascii="Museo Sans 300" w:hAnsi="Museo Sans 300"/>
          <w:sz w:val="20"/>
          <w:szCs w:val="20"/>
        </w:rPr>
        <w:t>Analfabeto</w:t>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p>
    <w:p w14:paraId="7B617DEE" w14:textId="4D4B159F" w:rsidR="00FA31EA" w:rsidRPr="007803AE" w:rsidRDefault="002A3D46" w:rsidP="00FA31E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29" behindDoc="0" locked="0" layoutInCell="0" allowOverlap="1" wp14:anchorId="7DB8BDE0" wp14:editId="49A1551D">
                <wp:simplePos x="0" y="0"/>
                <wp:positionH relativeFrom="column">
                  <wp:posOffset>1965960</wp:posOffset>
                </wp:positionH>
                <wp:positionV relativeFrom="paragraph">
                  <wp:posOffset>234315</wp:posOffset>
                </wp:positionV>
                <wp:extent cx="182880" cy="182880"/>
                <wp:effectExtent l="7620" t="6985" r="9525" b="10160"/>
                <wp:wrapNone/>
                <wp:docPr id="9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C7703" id="Rectangle 77" o:spid="_x0000_s1026" style="position:absolute;margin-left:154.8pt;margin-top:18.45pt;width:14.4pt;height:14.4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" o:allowincell="f"/>
            </w:pict>
          </mc:Fallback>
        </mc:AlternateContent>
      </w:r>
      <w:r w:rsidR="00FA31EA" w:rsidRPr="007803AE">
        <w:rPr>
          <w:rFonts w:ascii="Museo Sans 300" w:hAnsi="Museo Sans 300"/>
          <w:sz w:val="20"/>
          <w:szCs w:val="20"/>
        </w:rPr>
        <w:t>Básica o primaria</w:t>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p>
    <w:p w14:paraId="662918C2" w14:textId="4B8D1B6C" w:rsidR="00FA31EA" w:rsidRPr="007803AE" w:rsidRDefault="002A3D46" w:rsidP="00FA31E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30" behindDoc="0" locked="0" layoutInCell="0" allowOverlap="1" wp14:anchorId="33592A8B" wp14:editId="52E2380D">
                <wp:simplePos x="0" y="0"/>
                <wp:positionH relativeFrom="column">
                  <wp:posOffset>1965960</wp:posOffset>
                </wp:positionH>
                <wp:positionV relativeFrom="paragraph">
                  <wp:posOffset>245745</wp:posOffset>
                </wp:positionV>
                <wp:extent cx="182880" cy="182880"/>
                <wp:effectExtent l="7620" t="6985" r="9525" b="10160"/>
                <wp:wrapNone/>
                <wp:docPr id="9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6A820" id="Rectangle 78" o:spid="_x0000_s1026" style="position:absolute;margin-left:154.8pt;margin-top:19.35pt;width:14.4pt;height:14.4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" o:allowincell="f"/>
            </w:pict>
          </mc:Fallback>
        </mc:AlternateContent>
      </w:r>
      <w:r w:rsidR="00FA31EA" w:rsidRPr="007803AE">
        <w:rPr>
          <w:rFonts w:ascii="Museo Sans 300" w:hAnsi="Museo Sans 300"/>
          <w:sz w:val="20"/>
          <w:szCs w:val="20"/>
        </w:rPr>
        <w:t>Media o secundaria</w:t>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p>
    <w:p w14:paraId="51A7A9B6" w14:textId="77777777" w:rsidR="00FA31EA" w:rsidRPr="007803AE" w:rsidRDefault="00FA31EA" w:rsidP="00FA31EA">
      <w:pPr>
        <w:pStyle w:val="Textoindependiente"/>
        <w:ind w:left="360"/>
        <w:rPr>
          <w:rFonts w:ascii="Museo Sans 300" w:hAnsi="Museo Sans 300"/>
          <w:sz w:val="20"/>
          <w:szCs w:val="20"/>
        </w:rPr>
      </w:pPr>
      <w:r w:rsidRPr="007803AE">
        <w:rPr>
          <w:rFonts w:ascii="Museo Sans 300" w:hAnsi="Museo Sans 300"/>
          <w:sz w:val="20"/>
          <w:szCs w:val="20"/>
        </w:rPr>
        <w:t>Superior no universitaria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28267FCA" w14:textId="07F7071F" w:rsidR="00FA31EA" w:rsidRPr="007803AE" w:rsidRDefault="002A3D46" w:rsidP="00FA31E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8" behindDoc="0" locked="0" layoutInCell="0" allowOverlap="1" wp14:anchorId="7EC1ED2F" wp14:editId="1F821D5C">
                <wp:simplePos x="0" y="0"/>
                <wp:positionH relativeFrom="column">
                  <wp:posOffset>1967865</wp:posOffset>
                </wp:positionH>
                <wp:positionV relativeFrom="paragraph">
                  <wp:posOffset>240030</wp:posOffset>
                </wp:positionV>
                <wp:extent cx="182880" cy="182880"/>
                <wp:effectExtent l="9525" t="7620" r="7620" b="9525"/>
                <wp:wrapNone/>
                <wp:docPr id="9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EF830" id="Rectangle 96" o:spid="_x0000_s1026" style="position:absolute;margin-left:154.95pt;margin-top:18.9pt;width:14.4pt;height:14.4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31" behindDoc="0" locked="0" layoutInCell="0" allowOverlap="1" wp14:anchorId="70B52A58" wp14:editId="50659900">
                <wp:simplePos x="0" y="0"/>
                <wp:positionH relativeFrom="column">
                  <wp:posOffset>1965960</wp:posOffset>
                </wp:positionH>
                <wp:positionV relativeFrom="paragraph">
                  <wp:posOffset>-5715</wp:posOffset>
                </wp:positionV>
                <wp:extent cx="182880" cy="182880"/>
                <wp:effectExtent l="7620" t="9525" r="9525" b="7620"/>
                <wp:wrapNone/>
                <wp:docPr id="9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8D89C" id="Rectangle 79" o:spid="_x0000_s1026" style="position:absolute;margin-left:154.8pt;margin-top:-.45pt;width:14.4pt;height:14.4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" o:allowincell="f"/>
            </w:pict>
          </mc:Fallback>
        </mc:AlternateContent>
      </w:r>
      <w:r w:rsidR="00FA31EA" w:rsidRPr="007803AE">
        <w:rPr>
          <w:rFonts w:ascii="Museo Sans 300" w:hAnsi="Museo Sans 300"/>
          <w:sz w:val="20"/>
          <w:szCs w:val="20"/>
        </w:rPr>
        <w:t>Universitaria</w:t>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r w:rsidR="00FA31EA" w:rsidRPr="007803AE">
        <w:rPr>
          <w:rFonts w:ascii="Museo Sans 300" w:hAnsi="Museo Sans 300"/>
          <w:sz w:val="20"/>
          <w:szCs w:val="20"/>
        </w:rPr>
        <w:tab/>
      </w:r>
    </w:p>
    <w:p w14:paraId="09FAB015" w14:textId="1AAF4CE2" w:rsidR="00170CD1" w:rsidRPr="007803AE" w:rsidRDefault="001E6380" w:rsidP="001E6380">
      <w:pPr>
        <w:pStyle w:val="Textoindependiente"/>
        <w:ind w:left="363"/>
        <w:rPr>
          <w:rFonts w:ascii="Museo Sans 300" w:hAnsi="Museo Sans 300"/>
          <w:sz w:val="20"/>
          <w:szCs w:val="20"/>
        </w:rPr>
      </w:pPr>
      <w:r w:rsidRPr="007803AE">
        <w:rPr>
          <w:rFonts w:ascii="Museo Sans 300" w:hAnsi="Museo Sans 300"/>
          <w:sz w:val="20"/>
          <w:szCs w:val="20"/>
        </w:rPr>
        <w:t>Educación Especial</w:t>
      </w:r>
    </w:p>
    <w:p w14:paraId="23C445A3" w14:textId="77777777" w:rsidR="000C3965" w:rsidRPr="007803AE" w:rsidRDefault="000C3965" w:rsidP="001E6380">
      <w:pPr>
        <w:pStyle w:val="Textoindependiente"/>
        <w:ind w:left="363"/>
        <w:rPr>
          <w:rFonts w:ascii="Museo Sans 300" w:hAnsi="Museo Sans 300"/>
          <w:sz w:val="20"/>
          <w:szCs w:val="20"/>
        </w:rPr>
      </w:pPr>
    </w:p>
    <w:p w14:paraId="0F0C47C9" w14:textId="5B9F5ACF" w:rsidR="00FA31EA" w:rsidRPr="007803AE" w:rsidRDefault="00FA31EA" w:rsidP="00FD7D6A">
      <w:pPr>
        <w:pStyle w:val="Textoindependiente"/>
        <w:numPr>
          <w:ilvl w:val="0"/>
          <w:numId w:val="202"/>
        </w:numPr>
        <w:spacing w:after="0" w:line="360" w:lineRule="auto"/>
        <w:jc w:val="both"/>
        <w:rPr>
          <w:rFonts w:ascii="Museo Sans 300" w:hAnsi="Museo Sans 300"/>
          <w:b/>
          <w:sz w:val="20"/>
          <w:szCs w:val="20"/>
        </w:rPr>
      </w:pPr>
      <w:r w:rsidRPr="007803AE">
        <w:rPr>
          <w:rFonts w:ascii="Museo Sans 300" w:hAnsi="Museo Sans 300"/>
          <w:b/>
          <w:sz w:val="20"/>
          <w:szCs w:val="20"/>
        </w:rPr>
        <w:t>IDENTIFICACI</w:t>
      </w:r>
      <w:r w:rsidR="0053270C" w:rsidRPr="007803AE">
        <w:rPr>
          <w:rFonts w:ascii="Museo Sans 300" w:hAnsi="Museo Sans 300"/>
          <w:b/>
          <w:sz w:val="20"/>
          <w:szCs w:val="20"/>
        </w:rPr>
        <w:t>Ó</w:t>
      </w:r>
      <w:r w:rsidRPr="007803AE">
        <w:rPr>
          <w:rFonts w:ascii="Museo Sans 300" w:hAnsi="Museo Sans 300"/>
          <w:b/>
          <w:sz w:val="20"/>
          <w:szCs w:val="20"/>
        </w:rPr>
        <w:t>N DEL CAUSANTE</w:t>
      </w:r>
    </w:p>
    <w:p w14:paraId="652A9E64" w14:textId="77777777"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2F0B6142" w14:textId="77777777"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Pr="007803AE">
        <w:rPr>
          <w:rFonts w:ascii="Museo Sans 300" w:hAnsi="Museo Sans 300"/>
          <w:sz w:val="20"/>
          <w:szCs w:val="20"/>
        </w:rPr>
        <w:tab/>
        <w:t>Segundo apellido</w:t>
      </w:r>
      <w:r w:rsidRPr="007803AE">
        <w:rPr>
          <w:rFonts w:ascii="Museo Sans 300" w:hAnsi="Museo Sans 300"/>
          <w:sz w:val="20"/>
          <w:szCs w:val="20"/>
        </w:rPr>
        <w:tab/>
      </w:r>
      <w:r w:rsidRPr="007803AE">
        <w:rPr>
          <w:rFonts w:ascii="Museo Sans 300" w:hAnsi="Museo Sans 300"/>
          <w:sz w:val="20"/>
          <w:szCs w:val="20"/>
        </w:rPr>
        <w:tab/>
        <w:t xml:space="preserve">     Nombres</w:t>
      </w:r>
    </w:p>
    <w:p w14:paraId="629EEF46" w14:textId="77777777" w:rsidR="00FA31EA" w:rsidRPr="007803AE" w:rsidRDefault="00FA31EA" w:rsidP="004A223E">
      <w:pPr>
        <w:pStyle w:val="Textoindependiente"/>
        <w:jc w:val="both"/>
        <w:rPr>
          <w:rFonts w:ascii="Museo Sans 300" w:hAnsi="Museo Sans 300"/>
          <w:sz w:val="20"/>
          <w:szCs w:val="20"/>
          <w:lang w:val="en-GB"/>
        </w:rPr>
      </w:pPr>
      <w:r w:rsidRPr="007803AE">
        <w:rPr>
          <w:rFonts w:ascii="Museo Sans 300" w:hAnsi="Museo Sans 300"/>
          <w:sz w:val="20"/>
          <w:szCs w:val="20"/>
          <w:lang w:val="en-GB"/>
        </w:rPr>
        <w:t>DUI:  _________________ NUP: _______________ ISSS:  ________________</w:t>
      </w:r>
    </w:p>
    <w:p w14:paraId="046714D0" w14:textId="046EB195" w:rsidR="00FA31EA" w:rsidRPr="007803AE" w:rsidRDefault="00FA31EA" w:rsidP="00FA31EA">
      <w:pPr>
        <w:pStyle w:val="Textoindependiente"/>
        <w:rPr>
          <w:rFonts w:ascii="Museo Sans 300" w:hAnsi="Museo Sans 300"/>
          <w:b/>
          <w:sz w:val="20"/>
          <w:szCs w:val="20"/>
        </w:rPr>
      </w:pPr>
      <w:r w:rsidRPr="007803AE">
        <w:rPr>
          <w:rFonts w:ascii="Museo Sans 300" w:hAnsi="Museo Sans 300"/>
          <w:b/>
          <w:sz w:val="20"/>
          <w:szCs w:val="20"/>
        </w:rPr>
        <w:t>Adjuntar Certificación Origi</w:t>
      </w:r>
      <w:r w:rsidR="001E6380" w:rsidRPr="007803AE">
        <w:rPr>
          <w:rFonts w:ascii="Museo Sans 300" w:hAnsi="Museo Sans 300"/>
          <w:b/>
          <w:sz w:val="20"/>
          <w:szCs w:val="20"/>
        </w:rPr>
        <w:t>nal de la Partida de Defunción.</w:t>
      </w:r>
    </w:p>
    <w:p w14:paraId="403CE3DE" w14:textId="77777777" w:rsidR="000C3965" w:rsidRPr="007803AE" w:rsidRDefault="000C3965" w:rsidP="00FA31EA">
      <w:pPr>
        <w:pStyle w:val="Textoindependiente"/>
        <w:rPr>
          <w:rFonts w:ascii="Museo Sans 300" w:hAnsi="Museo Sans 300"/>
          <w:b/>
          <w:sz w:val="20"/>
          <w:szCs w:val="20"/>
        </w:rPr>
      </w:pPr>
    </w:p>
    <w:p w14:paraId="01962A76" w14:textId="6A2A98F8" w:rsidR="00FA31EA" w:rsidRPr="007803AE" w:rsidRDefault="00FA31EA" w:rsidP="00FA31EA">
      <w:pPr>
        <w:pStyle w:val="Textoindependiente"/>
        <w:rPr>
          <w:rFonts w:ascii="Museo Sans 300" w:hAnsi="Museo Sans 300"/>
          <w:b/>
          <w:sz w:val="20"/>
          <w:szCs w:val="20"/>
        </w:rPr>
      </w:pPr>
      <w:r w:rsidRPr="007803AE">
        <w:rPr>
          <w:rFonts w:ascii="Museo Sans 300" w:hAnsi="Museo Sans 300"/>
          <w:b/>
          <w:sz w:val="20"/>
          <w:szCs w:val="20"/>
        </w:rPr>
        <w:t>D. CONDICI</w:t>
      </w:r>
      <w:r w:rsidR="0053270C" w:rsidRPr="007803AE">
        <w:rPr>
          <w:rFonts w:ascii="Museo Sans 300" w:hAnsi="Museo Sans 300"/>
          <w:b/>
          <w:sz w:val="20"/>
          <w:szCs w:val="20"/>
        </w:rPr>
        <w:t>Ó</w:t>
      </w:r>
      <w:r w:rsidRPr="007803AE">
        <w:rPr>
          <w:rFonts w:ascii="Museo Sans 300" w:hAnsi="Museo Sans 300"/>
          <w:b/>
          <w:sz w:val="20"/>
          <w:szCs w:val="20"/>
        </w:rPr>
        <w:t>N DE SALUD DEL SOLICITANTE</w:t>
      </w:r>
    </w:p>
    <w:p w14:paraId="2E7E7C6C" w14:textId="402917E6" w:rsidR="0053270C" w:rsidRPr="007803AE" w:rsidRDefault="00F27730" w:rsidP="004A223E">
      <w:pPr>
        <w:pStyle w:val="Textoindependiente"/>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1" behindDoc="0" locked="0" layoutInCell="0" allowOverlap="1" wp14:anchorId="6816F4D6" wp14:editId="45325ACE">
                <wp:simplePos x="0" y="0"/>
                <wp:positionH relativeFrom="column">
                  <wp:posOffset>1144905</wp:posOffset>
                </wp:positionH>
                <wp:positionV relativeFrom="paragraph">
                  <wp:posOffset>203612</wp:posOffset>
                </wp:positionV>
                <wp:extent cx="182880" cy="182880"/>
                <wp:effectExtent l="0" t="0" r="26670" b="26670"/>
                <wp:wrapNone/>
                <wp:docPr id="9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54DA4" id="Rectangle 89" o:spid="_x0000_s1026" style="position:absolute;margin-left:90.15pt;margin-top:16.05pt;width:14.4pt;height:14.4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42" behindDoc="0" locked="0" layoutInCell="0" allowOverlap="1" wp14:anchorId="71265EFD" wp14:editId="0386B10B">
                <wp:simplePos x="0" y="0"/>
                <wp:positionH relativeFrom="column">
                  <wp:posOffset>188183</wp:posOffset>
                </wp:positionH>
                <wp:positionV relativeFrom="paragraph">
                  <wp:posOffset>193551</wp:posOffset>
                </wp:positionV>
                <wp:extent cx="182880" cy="182880"/>
                <wp:effectExtent l="5080" t="5715" r="12065" b="11430"/>
                <wp:wrapNone/>
                <wp:docPr id="9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299BE" id="Rectangle 90" o:spid="_x0000_s1026" style="position:absolute;margin-left:14.8pt;margin-top:15.25pt;width:14.4pt;height:14.4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" o:allowincell="f"/>
            </w:pict>
          </mc:Fallback>
        </mc:AlternateContent>
      </w:r>
      <w:r w:rsidR="00FA31EA" w:rsidRPr="007803AE">
        <w:rPr>
          <w:rFonts w:ascii="Museo Sans 300" w:hAnsi="Museo Sans 300"/>
          <w:sz w:val="20"/>
          <w:szCs w:val="20"/>
        </w:rPr>
        <w:t xml:space="preserve">Está el beneficiario sobreviviente impedido para asistir personalmente a la entrevista preliminar:            </w:t>
      </w:r>
      <w:r w:rsidR="004A223E" w:rsidRPr="007803AE">
        <w:rPr>
          <w:rFonts w:ascii="Museo Sans 300" w:hAnsi="Museo Sans 300"/>
          <w:sz w:val="20"/>
          <w:szCs w:val="20"/>
        </w:rPr>
        <w:t xml:space="preserve">                 </w:t>
      </w:r>
    </w:p>
    <w:p w14:paraId="684564E6" w14:textId="45780916" w:rsidR="00FA31EA" w:rsidRPr="007803AE" w:rsidRDefault="004A223E" w:rsidP="004A223E">
      <w:pPr>
        <w:pStyle w:val="Textoindependiente"/>
        <w:jc w:val="both"/>
        <w:rPr>
          <w:rFonts w:ascii="Museo Sans 300" w:hAnsi="Museo Sans 300"/>
          <w:sz w:val="20"/>
          <w:szCs w:val="20"/>
        </w:rPr>
      </w:pPr>
      <w:r w:rsidRPr="007803AE">
        <w:rPr>
          <w:rFonts w:ascii="Museo Sans 300" w:hAnsi="Museo Sans 300"/>
          <w:sz w:val="20"/>
          <w:szCs w:val="20"/>
        </w:rPr>
        <w:t xml:space="preserve">Sí  </w:t>
      </w:r>
      <w:r w:rsidRPr="007803AE">
        <w:rPr>
          <w:rFonts w:ascii="Museo Sans 300" w:hAnsi="Museo Sans 300"/>
          <w:sz w:val="20"/>
          <w:szCs w:val="20"/>
        </w:rPr>
        <w:tab/>
      </w:r>
      <w:r w:rsidRPr="007803AE">
        <w:rPr>
          <w:rFonts w:ascii="Museo Sans 300" w:hAnsi="Museo Sans 300"/>
          <w:sz w:val="20"/>
          <w:szCs w:val="20"/>
        </w:rPr>
        <w:tab/>
        <w:t>No</w:t>
      </w:r>
    </w:p>
    <w:p w14:paraId="493CCA68" w14:textId="77777777" w:rsidR="00FA31EA" w:rsidRPr="007803AE" w:rsidRDefault="00FA31EA" w:rsidP="004A223E">
      <w:pPr>
        <w:pStyle w:val="Textoindependiente"/>
        <w:jc w:val="both"/>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responsabilidad correspondiente.</w:t>
      </w:r>
    </w:p>
    <w:p w14:paraId="111522BE" w14:textId="1FB4671B"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000C3965" w:rsidRPr="007803AE">
        <w:rPr>
          <w:rFonts w:ascii="Museo Sans 300" w:hAnsi="Museo Sans 300"/>
          <w:sz w:val="20"/>
          <w:szCs w:val="20"/>
        </w:rPr>
        <w:t xml:space="preserve">                               </w:t>
      </w:r>
      <w:r w:rsidRPr="007803AE">
        <w:rPr>
          <w:rFonts w:ascii="Museo Sans 300" w:hAnsi="Museo Sans 300"/>
          <w:sz w:val="20"/>
          <w:szCs w:val="20"/>
        </w:rPr>
        <w:t>_________________________</w:t>
      </w:r>
    </w:p>
    <w:p w14:paraId="72E29170" w14:textId="559A6E81" w:rsidR="00FA31EA" w:rsidRPr="007803AE" w:rsidRDefault="00FA31EA" w:rsidP="00FA31EA">
      <w:pPr>
        <w:pStyle w:val="Textoindependiente"/>
        <w:rPr>
          <w:rFonts w:ascii="Museo Sans 300" w:hAnsi="Museo Sans 300"/>
          <w:sz w:val="20"/>
          <w:szCs w:val="20"/>
        </w:rPr>
      </w:pPr>
      <w:r w:rsidRPr="007803AE">
        <w:rPr>
          <w:rFonts w:ascii="Museo Sans 300" w:hAnsi="Museo Sans 300"/>
          <w:sz w:val="20"/>
          <w:szCs w:val="20"/>
        </w:rPr>
        <w:t xml:space="preserve">   </w:t>
      </w:r>
      <w:r w:rsidR="004A223E" w:rsidRPr="007803AE">
        <w:rPr>
          <w:rFonts w:ascii="Museo Sans 300" w:hAnsi="Museo Sans 300"/>
          <w:sz w:val="20"/>
          <w:szCs w:val="20"/>
        </w:rPr>
        <w:t xml:space="preserve">      </w:t>
      </w:r>
      <w:proofErr w:type="gramStart"/>
      <w:r w:rsidR="004A223E" w:rsidRPr="007803AE">
        <w:rPr>
          <w:rFonts w:ascii="Museo Sans 300" w:hAnsi="Museo Sans 300"/>
          <w:sz w:val="20"/>
          <w:szCs w:val="20"/>
        </w:rPr>
        <w:t>Firma del solicitante</w:t>
      </w:r>
      <w:r w:rsidR="004A223E" w:rsidRPr="007803AE">
        <w:rPr>
          <w:rFonts w:ascii="Museo Sans 300" w:hAnsi="Museo Sans 300"/>
          <w:sz w:val="20"/>
          <w:szCs w:val="20"/>
        </w:rPr>
        <w:tab/>
      </w:r>
      <w:r w:rsidR="004A223E" w:rsidRPr="007803AE">
        <w:rPr>
          <w:rFonts w:ascii="Museo Sans 300" w:hAnsi="Museo Sans 300"/>
          <w:sz w:val="20"/>
          <w:szCs w:val="20"/>
        </w:rPr>
        <w:tab/>
      </w:r>
      <w:r w:rsidR="004A223E" w:rsidRPr="007803AE">
        <w:rPr>
          <w:rFonts w:ascii="Museo Sans 300" w:hAnsi="Museo Sans 300"/>
          <w:sz w:val="20"/>
          <w:szCs w:val="20"/>
        </w:rPr>
        <w:tab/>
      </w:r>
      <w:r w:rsidR="004A223E" w:rsidRPr="007803AE">
        <w:rPr>
          <w:rFonts w:ascii="Museo Sans 300" w:hAnsi="Museo Sans 300"/>
          <w:sz w:val="20"/>
          <w:szCs w:val="20"/>
        </w:rPr>
        <w:tab/>
      </w:r>
      <w:r w:rsidR="000C3965" w:rsidRPr="007803AE">
        <w:rPr>
          <w:rFonts w:ascii="Museo Sans 300" w:hAnsi="Museo Sans 300"/>
          <w:sz w:val="20"/>
          <w:szCs w:val="20"/>
        </w:rPr>
        <w:t xml:space="preserve">                    </w:t>
      </w:r>
      <w:proofErr w:type="gramEnd"/>
      <w:r w:rsidR="000C3965" w:rsidRPr="007803AE">
        <w:rPr>
          <w:rFonts w:ascii="Museo Sans 300" w:hAnsi="Museo Sans 300"/>
          <w:sz w:val="20"/>
          <w:szCs w:val="20"/>
        </w:rPr>
        <w:t xml:space="preserve"> </w:t>
      </w:r>
      <w:r w:rsidRPr="007803AE">
        <w:rPr>
          <w:rFonts w:ascii="Museo Sans 300" w:hAnsi="Museo Sans 300"/>
          <w:sz w:val="20"/>
          <w:szCs w:val="20"/>
        </w:rPr>
        <w:t>Firma – sello</w:t>
      </w:r>
    </w:p>
    <w:p w14:paraId="5AE3B57F" w14:textId="2B80D78D" w:rsidR="007612D0" w:rsidRPr="007803AE" w:rsidRDefault="004A223E" w:rsidP="00FA31EA">
      <w:pPr>
        <w:pStyle w:val="Textoindependiente"/>
        <w:rPr>
          <w:rFonts w:ascii="Museo Sans 300" w:hAnsi="Museo Sans 300"/>
          <w:sz w:val="20"/>
          <w:szCs w:val="20"/>
        </w:rPr>
      </w:pPr>
      <w:r w:rsidRPr="007803AE">
        <w:rPr>
          <w:rFonts w:ascii="Museo Sans 300" w:hAnsi="Museo Sans 300"/>
          <w:sz w:val="20"/>
          <w:szCs w:val="20"/>
        </w:rPr>
        <w:t xml:space="preserve">          </w:t>
      </w:r>
      <w:proofErr w:type="gramStart"/>
      <w:r w:rsidRPr="007803AE">
        <w:rPr>
          <w:rFonts w:ascii="Museo Sans 300" w:hAnsi="Museo Sans 300"/>
          <w:sz w:val="20"/>
          <w:szCs w:val="20"/>
        </w:rPr>
        <w:t>o</w:t>
      </w:r>
      <w:proofErr w:type="gramEnd"/>
      <w:r w:rsidRPr="007803AE">
        <w:rPr>
          <w:rFonts w:ascii="Museo Sans 300" w:hAnsi="Museo Sans 300"/>
          <w:sz w:val="20"/>
          <w:szCs w:val="20"/>
        </w:rPr>
        <w:t xml:space="preserve"> firma a ruego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0C3965" w:rsidRPr="007803AE">
        <w:rPr>
          <w:rFonts w:ascii="Museo Sans 300" w:hAnsi="Museo Sans 300"/>
          <w:sz w:val="20"/>
          <w:szCs w:val="20"/>
        </w:rPr>
        <w:t xml:space="preserve">                            </w:t>
      </w:r>
      <w:r w:rsidRPr="007803AE">
        <w:rPr>
          <w:rFonts w:ascii="Museo Sans 300" w:hAnsi="Museo Sans 300"/>
          <w:sz w:val="20"/>
          <w:szCs w:val="20"/>
        </w:rPr>
        <w:t xml:space="preserve">Responsable de la </w:t>
      </w:r>
      <w:r w:rsidR="007612D0" w:rsidRPr="007803AE">
        <w:rPr>
          <w:rFonts w:ascii="Museo Sans 300" w:hAnsi="Museo Sans 300"/>
          <w:sz w:val="20"/>
          <w:szCs w:val="20"/>
        </w:rPr>
        <w:t>Institución Previsional</w:t>
      </w:r>
    </w:p>
    <w:p w14:paraId="3820C544" w14:textId="1AD71DED" w:rsidR="007612D0" w:rsidRPr="007803AE" w:rsidRDefault="006E0AB0" w:rsidP="00FA31E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0" behindDoc="0" locked="0" layoutInCell="0" allowOverlap="1" wp14:anchorId="53BBA95B" wp14:editId="6CDBD457">
                <wp:simplePos x="0" y="0"/>
                <wp:positionH relativeFrom="column">
                  <wp:posOffset>59055</wp:posOffset>
                </wp:positionH>
                <wp:positionV relativeFrom="page">
                  <wp:posOffset>6668770</wp:posOffset>
                </wp:positionV>
                <wp:extent cx="1463040" cy="640080"/>
                <wp:effectExtent l="8890" t="10795" r="13970" b="6350"/>
                <wp:wrapNone/>
                <wp:docPr id="9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9FD3B" id="Rectangle 88" o:spid="_x0000_s1026" style="position:absolute;margin-left:4.65pt;margin-top:525.1pt;width:115.2pt;height:50.4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CIQIAAD4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" o:allowincell="f">
                <w10:wrap anchory="page"/>
              </v:rect>
            </w:pict>
          </mc:Fallback>
        </mc:AlternateContent>
      </w:r>
    </w:p>
    <w:p w14:paraId="06DC1181" w14:textId="01B1BE1D" w:rsidR="00FA31EA" w:rsidRPr="007803AE" w:rsidRDefault="00FA31EA" w:rsidP="00FA31EA">
      <w:pPr>
        <w:pStyle w:val="Textoindependiente"/>
        <w:rPr>
          <w:rFonts w:ascii="Museo Sans 300" w:hAnsi="Museo Sans 300"/>
          <w:sz w:val="20"/>
          <w:szCs w:val="20"/>
        </w:rPr>
      </w:pPr>
    </w:p>
    <w:p w14:paraId="5A0BE6C5" w14:textId="77777777" w:rsidR="00BD785D" w:rsidRPr="007803AE" w:rsidRDefault="00FA31EA" w:rsidP="007612D0">
      <w:pPr>
        <w:pStyle w:val="Textoindependiente"/>
        <w:rPr>
          <w:rFonts w:ascii="Museo Sans 300" w:hAnsi="Museo Sans 300"/>
          <w:sz w:val="20"/>
          <w:szCs w:val="20"/>
        </w:rPr>
      </w:pPr>
      <w:r w:rsidRPr="007803AE">
        <w:rPr>
          <w:rFonts w:ascii="Museo Sans 300" w:hAnsi="Museo Sans 300"/>
          <w:sz w:val="20"/>
          <w:szCs w:val="20"/>
        </w:rPr>
        <w:t xml:space="preserve">     </w:t>
      </w:r>
    </w:p>
    <w:p w14:paraId="3FDEAC50" w14:textId="61B0E346" w:rsidR="00FA31EA" w:rsidRPr="007803AE" w:rsidRDefault="00FA31EA" w:rsidP="007612D0">
      <w:pPr>
        <w:pStyle w:val="Textoindependiente"/>
        <w:rPr>
          <w:rFonts w:ascii="Museo Sans 300" w:hAnsi="Museo Sans 300"/>
          <w:sz w:val="20"/>
          <w:szCs w:val="20"/>
        </w:rPr>
      </w:pPr>
      <w:r w:rsidRPr="007803AE">
        <w:rPr>
          <w:rFonts w:ascii="Museo Sans 300" w:hAnsi="Museo Sans 300"/>
          <w:sz w:val="20"/>
          <w:szCs w:val="20"/>
        </w:rPr>
        <w:t>Huella digital</w:t>
      </w:r>
      <w:r w:rsidR="007612D0" w:rsidRPr="007803AE">
        <w:rPr>
          <w:rFonts w:ascii="Museo Sans 300" w:hAnsi="Museo Sans 300"/>
          <w:sz w:val="20"/>
          <w:szCs w:val="20"/>
        </w:rPr>
        <w:t xml:space="preserve"> del solicitante</w:t>
      </w:r>
    </w:p>
    <w:p w14:paraId="5C855EBD" w14:textId="64905AB7" w:rsidR="00FA31EA" w:rsidRPr="007803AE" w:rsidRDefault="00FA31EA" w:rsidP="00FA31EA">
      <w:pPr>
        <w:pStyle w:val="Ttulo1"/>
        <w:rPr>
          <w:rFonts w:ascii="Museo Sans 300" w:hAnsi="Museo Sans 300"/>
          <w:sz w:val="20"/>
          <w:szCs w:val="20"/>
        </w:rPr>
      </w:pPr>
      <w:r w:rsidRPr="007803AE">
        <w:rPr>
          <w:rFonts w:ascii="Museo Sans 300" w:hAnsi="Museo Sans 300"/>
          <w:sz w:val="20"/>
          <w:szCs w:val="20"/>
        </w:rPr>
        <w:t>OBSERVACIONES</w:t>
      </w:r>
      <w:r w:rsidR="007612D0" w:rsidRPr="007803AE">
        <w:rPr>
          <w:rFonts w:ascii="Museo Sans 300" w:hAnsi="Museo Sans 300"/>
          <w:sz w:val="20"/>
          <w:szCs w:val="20"/>
        </w:rPr>
        <w:t>: _</w:t>
      </w:r>
      <w:r w:rsidRPr="007803AE">
        <w:rPr>
          <w:rFonts w:ascii="Museo Sans 300" w:hAnsi="Museo Sans 300"/>
          <w:sz w:val="20"/>
          <w:szCs w:val="20"/>
        </w:rPr>
        <w:t>______________________________________________</w:t>
      </w:r>
      <w:r w:rsidR="007612D0" w:rsidRPr="007803AE">
        <w:rPr>
          <w:rFonts w:ascii="Museo Sans 300" w:hAnsi="Museo Sans 300"/>
          <w:sz w:val="20"/>
          <w:szCs w:val="20"/>
        </w:rPr>
        <w:t>_______________________</w:t>
      </w:r>
    </w:p>
    <w:p w14:paraId="4E2F54C4" w14:textId="4435741A" w:rsidR="00D82644" w:rsidRPr="007803AE" w:rsidRDefault="00D82644" w:rsidP="00D82644">
      <w:pPr>
        <w:pStyle w:val="Textoindependiente"/>
        <w:jc w:val="right"/>
        <w:rPr>
          <w:rFonts w:ascii="Museo Sans 300" w:hAnsi="Museo Sans 300"/>
          <w:b/>
          <w:sz w:val="20"/>
          <w:szCs w:val="20"/>
        </w:rPr>
      </w:pPr>
      <w:r w:rsidRPr="007803AE">
        <w:rPr>
          <w:rFonts w:ascii="Museo Sans 300" w:hAnsi="Museo Sans 300"/>
          <w:sz w:val="22"/>
          <w:szCs w:val="22"/>
        </w:rPr>
        <w:br w:type="page"/>
      </w:r>
      <w:r w:rsidRPr="007803AE">
        <w:rPr>
          <w:rFonts w:ascii="Museo Sans 300" w:hAnsi="Museo Sans 300"/>
          <w:b/>
          <w:sz w:val="20"/>
          <w:szCs w:val="20"/>
        </w:rPr>
        <w:t>Anexo No.4</w:t>
      </w:r>
    </w:p>
    <w:p w14:paraId="64C2A383" w14:textId="1FD18704" w:rsidR="00D82644" w:rsidRPr="007803AE" w:rsidRDefault="00D82644" w:rsidP="00D82644">
      <w:pPr>
        <w:pStyle w:val="Textoindependiente"/>
        <w:jc w:val="center"/>
        <w:rPr>
          <w:rFonts w:ascii="Museo Sans 300" w:hAnsi="Museo Sans 300"/>
          <w:b/>
          <w:sz w:val="20"/>
          <w:szCs w:val="20"/>
        </w:rPr>
      </w:pPr>
      <w:r w:rsidRPr="007803AE">
        <w:rPr>
          <w:rFonts w:ascii="Museo Sans 300" w:hAnsi="Museo Sans 300"/>
          <w:b/>
          <w:sz w:val="20"/>
          <w:szCs w:val="20"/>
        </w:rPr>
        <w:t>Citación para Entrevista Médica</w:t>
      </w:r>
    </w:p>
    <w:p w14:paraId="6EF58BF5" w14:textId="77777777" w:rsidR="000F078E" w:rsidRPr="007803AE" w:rsidRDefault="000F078E" w:rsidP="000F078E">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5D0734A2" w14:textId="77777777" w:rsidR="000F078E" w:rsidRPr="007803AE" w:rsidRDefault="000F078E" w:rsidP="000F078E">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787B03CA" w14:textId="77777777" w:rsidR="000F078E" w:rsidRPr="007803AE" w:rsidRDefault="000F078E" w:rsidP="000F078E">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224D4D87" w14:textId="77777777" w:rsidR="000F078E" w:rsidRPr="007803AE" w:rsidRDefault="000F078E" w:rsidP="000F078E">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EL SALVADOR, C.A.</w:t>
      </w:r>
      <w:r w:rsidRPr="007803AE">
        <w:rPr>
          <w:rFonts w:ascii="Museo Sans 300" w:hAnsi="Museo Sans 300"/>
          <w:b w:val="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0AA3F250" w14:textId="77777777" w:rsidR="000F078E" w:rsidRPr="007803AE" w:rsidRDefault="000F078E" w:rsidP="000F078E">
      <w:pPr>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Expediente No.</w:t>
      </w:r>
    </w:p>
    <w:p w14:paraId="4E93985D" w14:textId="6A88D36F" w:rsidR="000F078E" w:rsidRPr="007803AE" w:rsidRDefault="002A3D46" w:rsidP="000F078E">
      <w:pPr>
        <w:jc w:val="both"/>
        <w:rPr>
          <w:rFonts w:ascii="Museo Sans 300" w:hAnsi="Museo Sans 300"/>
          <w:sz w:val="20"/>
          <w:szCs w:val="20"/>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52" behindDoc="0" locked="0" layoutInCell="0" allowOverlap="1" wp14:anchorId="134F2E09" wp14:editId="4851AF0D">
                <wp:simplePos x="0" y="0"/>
                <wp:positionH relativeFrom="column">
                  <wp:posOffset>5358977</wp:posOffset>
                </wp:positionH>
                <wp:positionV relativeFrom="paragraph">
                  <wp:posOffset>14605</wp:posOffset>
                </wp:positionV>
                <wp:extent cx="91440" cy="91440"/>
                <wp:effectExtent l="0" t="0" r="22860" b="22860"/>
                <wp:wrapNone/>
                <wp:docPr id="8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226A0" id="Rectangle 144" o:spid="_x0000_s1026" style="position:absolute;margin-left:421.95pt;margin-top:1.15pt;width:7.2pt;height:7.2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" o:allowincell="f"/>
            </w:pict>
          </mc:Fallback>
        </mc:AlternateContent>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t xml:space="preserve">      </w:t>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t xml:space="preserve">Calificación </w:t>
      </w:r>
    </w:p>
    <w:p w14:paraId="0F49158F" w14:textId="5E3699A0" w:rsidR="000F078E" w:rsidRPr="007803AE" w:rsidRDefault="002A3D46" w:rsidP="000F078E">
      <w:pPr>
        <w:pStyle w:val="Ttulo7"/>
        <w:rPr>
          <w:rFonts w:ascii="Museo Sans 300" w:hAnsi="Museo Sans 300"/>
          <w:color w:val="auto"/>
          <w:sz w:val="20"/>
          <w:szCs w:val="20"/>
        </w:rPr>
      </w:pPr>
      <w:r w:rsidRPr="007803AE">
        <w:rPr>
          <w:rFonts w:ascii="Museo Sans 300" w:hAnsi="Museo Sans 300"/>
          <w:b/>
          <w:noProof/>
          <w:color w:val="auto"/>
          <w:sz w:val="20"/>
          <w:szCs w:val="20"/>
          <w:lang w:val="es-SV" w:eastAsia="es-SV"/>
        </w:rPr>
        <mc:AlternateContent>
          <mc:Choice Requires="wps">
            <w:drawing>
              <wp:anchor distT="0" distB="0" distL="114300" distR="114300" simplePos="0" relativeHeight="251658353" behindDoc="0" locked="0" layoutInCell="0" allowOverlap="1" wp14:anchorId="5FA5C105" wp14:editId="6C32903F">
                <wp:simplePos x="0" y="0"/>
                <wp:positionH relativeFrom="column">
                  <wp:posOffset>5350722</wp:posOffset>
                </wp:positionH>
                <wp:positionV relativeFrom="paragraph">
                  <wp:posOffset>41910</wp:posOffset>
                </wp:positionV>
                <wp:extent cx="91440" cy="91440"/>
                <wp:effectExtent l="0" t="0" r="22860" b="22860"/>
                <wp:wrapNone/>
                <wp:docPr id="8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C8902" id="Rectangle 145" o:spid="_x0000_s1026" style="position:absolute;margin-left:421.3pt;margin-top:3.3pt;width:7.2pt;height:7.2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" o:allowincell="f"/>
            </w:pict>
          </mc:Fallback>
        </mc:AlternateContent>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r>
      <w:r w:rsidR="000F078E" w:rsidRPr="007803AE">
        <w:rPr>
          <w:rFonts w:ascii="Museo Sans 300" w:hAnsi="Museo Sans 300"/>
          <w:color w:val="auto"/>
          <w:sz w:val="20"/>
          <w:szCs w:val="20"/>
        </w:rPr>
        <w:tab/>
        <w:t xml:space="preserve">             Reevaluación </w:t>
      </w:r>
    </w:p>
    <w:p w14:paraId="01CCC666" w14:textId="77777777" w:rsidR="000F078E" w:rsidRPr="007803AE" w:rsidRDefault="000F078E" w:rsidP="000F078E">
      <w:pPr>
        <w:rPr>
          <w:rFonts w:ascii="Museo Sans 300" w:hAnsi="Museo Sans 300"/>
          <w:sz w:val="20"/>
          <w:szCs w:val="20"/>
        </w:rPr>
      </w:pPr>
    </w:p>
    <w:p w14:paraId="27E3FA6B" w14:textId="142CA3F0" w:rsidR="000F078E" w:rsidRPr="007803AE" w:rsidRDefault="000F078E" w:rsidP="000F078E">
      <w:pPr>
        <w:jc w:val="center"/>
        <w:rPr>
          <w:rFonts w:ascii="Museo Sans 300" w:hAnsi="Museo Sans 300"/>
          <w:b/>
          <w:i/>
          <w:sz w:val="20"/>
          <w:szCs w:val="20"/>
        </w:rPr>
      </w:pPr>
      <w:r w:rsidRPr="007803AE">
        <w:rPr>
          <w:rFonts w:ascii="Museo Sans 300" w:hAnsi="Museo Sans 300"/>
          <w:b/>
          <w:i/>
          <w:sz w:val="20"/>
          <w:szCs w:val="20"/>
        </w:rPr>
        <w:t xml:space="preserve"> CITACI</w:t>
      </w:r>
      <w:r w:rsidR="00F27730" w:rsidRPr="007803AE">
        <w:rPr>
          <w:rFonts w:ascii="Museo Sans 300" w:hAnsi="Museo Sans 300"/>
          <w:b/>
          <w:i/>
          <w:sz w:val="20"/>
          <w:szCs w:val="20"/>
        </w:rPr>
        <w:t>Ó</w:t>
      </w:r>
      <w:r w:rsidRPr="007803AE">
        <w:rPr>
          <w:rFonts w:ascii="Museo Sans 300" w:hAnsi="Museo Sans 300"/>
          <w:b/>
          <w:i/>
          <w:sz w:val="20"/>
          <w:szCs w:val="20"/>
        </w:rPr>
        <w:t>N PARA ENTREVISTA MÉDICA</w:t>
      </w:r>
    </w:p>
    <w:p w14:paraId="700A99A9" w14:textId="77777777" w:rsidR="000F078E" w:rsidRPr="007803AE" w:rsidRDefault="000F078E" w:rsidP="000F078E">
      <w:pPr>
        <w:rPr>
          <w:rFonts w:ascii="Museo Sans 300" w:hAnsi="Museo Sans 300"/>
          <w:sz w:val="20"/>
          <w:szCs w:val="20"/>
        </w:rPr>
      </w:pPr>
    </w:p>
    <w:p w14:paraId="61B5E17A" w14:textId="77777777" w:rsidR="000F078E" w:rsidRPr="007803AE" w:rsidRDefault="000F078E" w:rsidP="000F078E">
      <w:pPr>
        <w:rPr>
          <w:rFonts w:ascii="Museo Sans 300" w:hAnsi="Museo Sans 300"/>
          <w:sz w:val="20"/>
          <w:szCs w:val="20"/>
        </w:rPr>
      </w:pPr>
      <w:r w:rsidRPr="007803AE">
        <w:rPr>
          <w:rFonts w:ascii="Museo Sans 300" w:hAnsi="Museo Sans 300"/>
          <w:sz w:val="20"/>
          <w:szCs w:val="20"/>
        </w:rPr>
        <w:t>San Salvador, _____ de ___________________ del _______</w:t>
      </w:r>
    </w:p>
    <w:p w14:paraId="1997F38B" w14:textId="77777777" w:rsidR="000F078E" w:rsidRPr="007803AE" w:rsidRDefault="000F078E" w:rsidP="000F078E">
      <w:pPr>
        <w:pStyle w:val="Ttulo7"/>
        <w:rPr>
          <w:rFonts w:ascii="Museo Sans 300" w:hAnsi="Museo Sans 300"/>
          <w:color w:val="auto"/>
          <w:sz w:val="20"/>
          <w:szCs w:val="20"/>
        </w:rPr>
      </w:pP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p>
    <w:p w14:paraId="7566D663" w14:textId="77777777" w:rsidR="000F078E" w:rsidRPr="007803AE" w:rsidRDefault="000F078E" w:rsidP="000F078E">
      <w:pPr>
        <w:pStyle w:val="Textoindependiente"/>
        <w:rPr>
          <w:rFonts w:ascii="Museo Sans 300" w:hAnsi="Museo Sans 300"/>
          <w:sz w:val="20"/>
          <w:szCs w:val="20"/>
          <w:lang w:val="es-SV"/>
        </w:rPr>
      </w:pPr>
      <w:r w:rsidRPr="007803AE">
        <w:rPr>
          <w:rFonts w:ascii="Museo Sans 300" w:hAnsi="Museo Sans 300"/>
          <w:sz w:val="20"/>
          <w:szCs w:val="20"/>
        </w:rPr>
        <w:t>Sr. (a) (ita.) _______</w:t>
      </w:r>
      <w:r w:rsidRPr="007803AE">
        <w:rPr>
          <w:rFonts w:ascii="Museo Sans 300" w:hAnsi="Museo Sans 300"/>
          <w:sz w:val="20"/>
          <w:szCs w:val="20"/>
          <w:lang w:val="es-SV"/>
        </w:rPr>
        <w:t>______________________________________________________</w:t>
      </w:r>
    </w:p>
    <w:p w14:paraId="053B8B54" w14:textId="46758B33" w:rsidR="000F078E" w:rsidRPr="007803AE" w:rsidRDefault="000F078E" w:rsidP="000F078E">
      <w:pPr>
        <w:pStyle w:val="Textoindependiente"/>
        <w:rPr>
          <w:rFonts w:ascii="Museo Sans 300" w:hAnsi="Museo Sans 300"/>
          <w:sz w:val="20"/>
          <w:szCs w:val="20"/>
          <w:lang w:val="es-SV"/>
        </w:rPr>
      </w:pPr>
      <w:r w:rsidRPr="007803AE">
        <w:rPr>
          <w:rFonts w:ascii="Museo Sans 300" w:hAnsi="Museo Sans 300"/>
          <w:sz w:val="20"/>
          <w:szCs w:val="20"/>
        </w:rPr>
        <w:t>NUP: _________________</w:t>
      </w:r>
      <w:r w:rsidRPr="007803AE">
        <w:rPr>
          <w:rFonts w:ascii="Museo Sans 300" w:hAnsi="Museo Sans 300"/>
          <w:sz w:val="20"/>
          <w:szCs w:val="20"/>
          <w:lang w:val="es-SV"/>
        </w:rPr>
        <w:t xml:space="preserve">_ </w:t>
      </w:r>
      <w:r w:rsidRPr="007803AE">
        <w:rPr>
          <w:rFonts w:ascii="Museo Sans 300" w:hAnsi="Museo Sans 300"/>
          <w:sz w:val="20"/>
          <w:szCs w:val="20"/>
          <w:lang w:val="es-SV"/>
        </w:rPr>
        <w:tab/>
        <w:t xml:space="preserve">DUI: __________________ </w:t>
      </w:r>
      <w:r w:rsidR="00D742D5" w:rsidRPr="007803AE">
        <w:rPr>
          <w:rFonts w:ascii="Museo Sans 300" w:hAnsi="Museo Sans 300"/>
          <w:sz w:val="20"/>
          <w:szCs w:val="20"/>
          <w:lang w:val="es-SV"/>
        </w:rPr>
        <w:t xml:space="preserve"> </w:t>
      </w:r>
      <w:r w:rsidRPr="007803AE">
        <w:rPr>
          <w:rFonts w:ascii="Museo Sans 300" w:hAnsi="Museo Sans 300"/>
          <w:sz w:val="20"/>
          <w:szCs w:val="20"/>
          <w:lang w:val="es-SV"/>
        </w:rPr>
        <w:t xml:space="preserve"> ISSS: __________________</w:t>
      </w:r>
      <w:r w:rsidRPr="007803AE">
        <w:rPr>
          <w:rFonts w:ascii="Museo Sans 300" w:hAnsi="Museo Sans 300"/>
          <w:sz w:val="20"/>
          <w:szCs w:val="20"/>
          <w:lang w:val="es-SV"/>
        </w:rPr>
        <w:tab/>
      </w:r>
    </w:p>
    <w:p w14:paraId="585CD6A1" w14:textId="7DBA9CEB" w:rsidR="000F078E" w:rsidRPr="007803AE" w:rsidRDefault="002A3D46" w:rsidP="007C015C">
      <w:pPr>
        <w:pStyle w:val="Textoindependiente"/>
        <w:spacing w:after="0"/>
        <w:rPr>
          <w:rFonts w:ascii="Museo Sans 300" w:hAnsi="Museo Sans 300"/>
          <w:sz w:val="20"/>
          <w:szCs w:val="20"/>
          <w:lang w:val="es-SV"/>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50" behindDoc="0" locked="0" layoutInCell="0" allowOverlap="1" wp14:anchorId="74EACE08" wp14:editId="3218D546">
                <wp:simplePos x="0" y="0"/>
                <wp:positionH relativeFrom="column">
                  <wp:posOffset>4067175</wp:posOffset>
                </wp:positionH>
                <wp:positionV relativeFrom="page">
                  <wp:posOffset>4568190</wp:posOffset>
                </wp:positionV>
                <wp:extent cx="182880" cy="182880"/>
                <wp:effectExtent l="13335" t="5715" r="13335" b="11430"/>
                <wp:wrapNone/>
                <wp:docPr id="8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A5005" id="Rectangle 142" o:spid="_x0000_s1026" style="position:absolute;margin-left:320.25pt;margin-top:359.7pt;width:14.4pt;height:14.4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" o:allowincell="f">
                <w10:wrap anchory="page"/>
              </v:rect>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51" behindDoc="0" locked="0" layoutInCell="0" allowOverlap="1" wp14:anchorId="6EEEF45A" wp14:editId="4F22661A">
                <wp:simplePos x="0" y="0"/>
                <wp:positionH relativeFrom="column">
                  <wp:posOffset>2353945</wp:posOffset>
                </wp:positionH>
                <wp:positionV relativeFrom="page">
                  <wp:posOffset>4574540</wp:posOffset>
                </wp:positionV>
                <wp:extent cx="182880" cy="182880"/>
                <wp:effectExtent l="5080" t="12065" r="12065" b="5080"/>
                <wp:wrapNone/>
                <wp:docPr id="8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6C859" id="Rectangle 143" o:spid="_x0000_s1026" style="position:absolute;margin-left:185.35pt;margin-top:360.2pt;width:14.4pt;height:14.4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" o:allowincell="f">
                <w10:wrap anchory="page"/>
              </v:rect>
            </w:pict>
          </mc:Fallback>
        </mc:AlternateContent>
      </w:r>
    </w:p>
    <w:p w14:paraId="7CA2B268" w14:textId="063AC3FA" w:rsidR="000F078E" w:rsidRPr="007803AE" w:rsidRDefault="002A3D46" w:rsidP="000F078E">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49" behindDoc="0" locked="0" layoutInCell="0" allowOverlap="1" wp14:anchorId="60210CD1" wp14:editId="08322179">
                <wp:simplePos x="0" y="0"/>
                <wp:positionH relativeFrom="column">
                  <wp:posOffset>606425</wp:posOffset>
                </wp:positionH>
                <wp:positionV relativeFrom="page">
                  <wp:posOffset>4606290</wp:posOffset>
                </wp:positionV>
                <wp:extent cx="182880" cy="182880"/>
                <wp:effectExtent l="10160" t="5715" r="6985" b="11430"/>
                <wp:wrapNone/>
                <wp:docPr id="8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95AE5" id="Rectangle 141" o:spid="_x0000_s1026" style="position:absolute;margin-left:47.75pt;margin-top:362.7pt;width:14.4pt;height:14.4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" o:allowincell="f">
                <w10:wrap anchory="page"/>
              </v:rect>
            </w:pict>
          </mc:Fallback>
        </mc:AlternateContent>
      </w:r>
      <w:r w:rsidR="000F078E" w:rsidRPr="007803AE">
        <w:rPr>
          <w:rFonts w:ascii="Museo Sans 300" w:hAnsi="Museo Sans 300"/>
          <w:sz w:val="20"/>
          <w:szCs w:val="20"/>
        </w:rPr>
        <w:t>Primera</w:t>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t xml:space="preserve">Segunda </w:t>
      </w:r>
      <w:r w:rsidR="000F078E" w:rsidRPr="007803AE">
        <w:rPr>
          <w:rFonts w:ascii="Museo Sans 300" w:hAnsi="Museo Sans 300"/>
          <w:sz w:val="20"/>
          <w:szCs w:val="20"/>
        </w:rPr>
        <w:tab/>
      </w:r>
      <w:r w:rsidR="000F078E" w:rsidRPr="007803AE">
        <w:rPr>
          <w:rFonts w:ascii="Museo Sans 300" w:hAnsi="Museo Sans 300"/>
          <w:sz w:val="20"/>
          <w:szCs w:val="20"/>
        </w:rPr>
        <w:tab/>
      </w:r>
      <w:r w:rsidR="000F078E" w:rsidRPr="007803AE">
        <w:rPr>
          <w:rFonts w:ascii="Museo Sans 300" w:hAnsi="Museo Sans 300"/>
          <w:sz w:val="20"/>
          <w:szCs w:val="20"/>
        </w:rPr>
        <w:tab/>
        <w:t>Tercera</w:t>
      </w:r>
    </w:p>
    <w:p w14:paraId="08A32A68" w14:textId="77777777" w:rsidR="000F078E" w:rsidRPr="007803AE" w:rsidRDefault="000F078E" w:rsidP="007C015C">
      <w:pPr>
        <w:pStyle w:val="Textoindependiente"/>
        <w:spacing w:after="0"/>
        <w:rPr>
          <w:rFonts w:ascii="Museo Sans 300" w:hAnsi="Museo Sans 300"/>
          <w:sz w:val="20"/>
          <w:szCs w:val="20"/>
        </w:rPr>
      </w:pPr>
    </w:p>
    <w:p w14:paraId="769E9D89" w14:textId="2A4B045A" w:rsidR="000F078E" w:rsidRPr="007803AE" w:rsidRDefault="000F078E" w:rsidP="00D742D5">
      <w:pPr>
        <w:pStyle w:val="Textoindependiente"/>
        <w:jc w:val="both"/>
        <w:rPr>
          <w:rFonts w:ascii="Museo Sans 300" w:hAnsi="Museo Sans 300"/>
          <w:sz w:val="20"/>
          <w:szCs w:val="20"/>
        </w:rPr>
      </w:pPr>
      <w:r w:rsidRPr="007803AE">
        <w:rPr>
          <w:rFonts w:ascii="Museo Sans 300" w:hAnsi="Museo Sans 300"/>
          <w:sz w:val="20"/>
          <w:szCs w:val="20"/>
        </w:rPr>
        <w:t>Con el propósito de iniciar el proceso de Evaluación y Calificación o Reevaluación, de su invalidez, requerida por solicitud de la Institución Previsional: __________________________ agradeceré a usted presentarse a esta Comisión Calificadora de Invalidez, localizada en la siguiente dirección</w:t>
      </w:r>
      <w:r w:rsidR="00FD4DCF" w:rsidRPr="007803AE">
        <w:rPr>
          <w:rFonts w:ascii="Museo Sans 300" w:hAnsi="Museo Sans 300"/>
          <w:sz w:val="20"/>
          <w:szCs w:val="20"/>
        </w:rPr>
        <w:t>: _____________________________________</w:t>
      </w:r>
      <w:r w:rsidRPr="007803AE">
        <w:rPr>
          <w:rFonts w:ascii="Museo Sans 300" w:hAnsi="Museo Sans 300"/>
          <w:b/>
          <w:sz w:val="20"/>
          <w:szCs w:val="20"/>
          <w:u w:val="single"/>
        </w:rPr>
        <w:t>,</w:t>
      </w:r>
      <w:r w:rsidR="00FD4DCF" w:rsidRPr="007803AE">
        <w:rPr>
          <w:rFonts w:ascii="Museo Sans 300" w:hAnsi="Museo Sans 300"/>
          <w:sz w:val="20"/>
          <w:szCs w:val="20"/>
        </w:rPr>
        <w:t xml:space="preserve"> </w:t>
      </w:r>
      <w:r w:rsidRPr="007803AE">
        <w:rPr>
          <w:rFonts w:ascii="Museo Sans 300" w:hAnsi="Museo Sans 300"/>
          <w:sz w:val="20"/>
          <w:szCs w:val="20"/>
        </w:rPr>
        <w:t>para ser atendido por el Dr.________________________________ el día _________________________ de ___________________________ del año____ a las _____________horas.</w:t>
      </w:r>
    </w:p>
    <w:p w14:paraId="2669F367" w14:textId="5AFD165D" w:rsidR="00D742D5" w:rsidRPr="007803AE" w:rsidRDefault="000F078E" w:rsidP="00D742D5">
      <w:pPr>
        <w:pStyle w:val="Textoindependiente"/>
        <w:jc w:val="both"/>
        <w:rPr>
          <w:rFonts w:ascii="Museo Sans 300" w:hAnsi="Museo Sans 300"/>
          <w:sz w:val="20"/>
          <w:szCs w:val="20"/>
        </w:rPr>
      </w:pPr>
      <w:r w:rsidRPr="007803AE">
        <w:rPr>
          <w:rFonts w:ascii="Museo Sans 300" w:hAnsi="Museo Sans 300"/>
          <w:sz w:val="20"/>
          <w:szCs w:val="20"/>
        </w:rPr>
        <w:t>Para este efecto, deberá traer su Documento Único de Identidad (DUI), Número Único Previsional (NUP), tarjeta de afiliación al ISSS y comprobante de incapacidad médica, si procede.</w:t>
      </w:r>
    </w:p>
    <w:p w14:paraId="0839B51C" w14:textId="6A04F377" w:rsidR="000F078E" w:rsidRPr="007803AE" w:rsidRDefault="00D742D5" w:rsidP="000F078E">
      <w:pPr>
        <w:pStyle w:val="Textoindependiente"/>
        <w:rPr>
          <w:rFonts w:ascii="Museo Sans 300" w:hAnsi="Museo Sans 300"/>
          <w:sz w:val="20"/>
          <w:szCs w:val="20"/>
        </w:rPr>
      </w:pPr>
      <w:r w:rsidRPr="007803AE">
        <w:rPr>
          <w:rFonts w:ascii="Museo Sans 300" w:hAnsi="Museo Sans 300"/>
          <w:sz w:val="20"/>
          <w:szCs w:val="20"/>
        </w:rPr>
        <w:t>Atentamente,</w:t>
      </w:r>
    </w:p>
    <w:p w14:paraId="28E5A766" w14:textId="53A7DE38" w:rsidR="000F078E" w:rsidRPr="007803AE" w:rsidRDefault="00D742D5" w:rsidP="000F078E">
      <w:pPr>
        <w:pStyle w:val="Textoindependiente"/>
        <w:rPr>
          <w:rFonts w:ascii="Museo Sans 300" w:hAnsi="Museo Sans 300"/>
          <w:sz w:val="20"/>
          <w:szCs w:val="20"/>
        </w:rPr>
      </w:pPr>
      <w:r w:rsidRPr="007803AE">
        <w:rPr>
          <w:rFonts w:ascii="Museo Sans 300" w:hAnsi="Museo Sans 300"/>
          <w:sz w:val="20"/>
          <w:szCs w:val="20"/>
        </w:rPr>
        <w:t>______</w:t>
      </w:r>
      <w:r w:rsidR="000F078E" w:rsidRPr="007803AE">
        <w:rPr>
          <w:rFonts w:ascii="Museo Sans 300" w:hAnsi="Museo Sans 300"/>
          <w:sz w:val="20"/>
          <w:szCs w:val="20"/>
        </w:rPr>
        <w:t>____________________________</w:t>
      </w:r>
    </w:p>
    <w:p w14:paraId="60C7161D" w14:textId="77777777" w:rsidR="000F078E" w:rsidRPr="007803AE" w:rsidRDefault="000F078E" w:rsidP="007C015C">
      <w:pPr>
        <w:pStyle w:val="Textoindependiente"/>
        <w:spacing w:after="240"/>
        <w:rPr>
          <w:rFonts w:ascii="Museo Sans 300" w:hAnsi="Museo Sans 300"/>
          <w:sz w:val="20"/>
          <w:szCs w:val="20"/>
        </w:rPr>
      </w:pPr>
      <w:r w:rsidRPr="007803AE">
        <w:rPr>
          <w:rFonts w:ascii="Museo Sans 300" w:hAnsi="Museo Sans 300"/>
          <w:sz w:val="20"/>
          <w:szCs w:val="20"/>
        </w:rPr>
        <w:t xml:space="preserve">         </w:t>
      </w:r>
      <w:r w:rsidR="004F6643" w:rsidRPr="007803AE">
        <w:rPr>
          <w:rFonts w:ascii="Museo Sans 300" w:hAnsi="Museo Sans 300"/>
          <w:sz w:val="20"/>
          <w:szCs w:val="20"/>
        </w:rPr>
        <w:t>Jefatura Técnico-Administrativa</w:t>
      </w:r>
    </w:p>
    <w:p w14:paraId="50A84EDF" w14:textId="4172CDF1" w:rsidR="000F078E" w:rsidRPr="007803AE" w:rsidRDefault="000F078E" w:rsidP="000F078E">
      <w:pPr>
        <w:pStyle w:val="Textoindependiente"/>
        <w:rPr>
          <w:rFonts w:ascii="Museo Sans 300" w:hAnsi="Museo Sans 300"/>
          <w:b/>
          <w:sz w:val="20"/>
          <w:szCs w:val="20"/>
        </w:rPr>
      </w:pPr>
      <w:r w:rsidRPr="007803AE">
        <w:rPr>
          <w:rFonts w:ascii="Museo Sans 300" w:hAnsi="Museo Sans 300"/>
          <w:b/>
          <w:sz w:val="20"/>
          <w:szCs w:val="20"/>
        </w:rPr>
        <w:t xml:space="preserve">Tels. </w:t>
      </w:r>
      <w:r w:rsidR="00FD4DCF" w:rsidRPr="007803AE">
        <w:rPr>
          <w:rFonts w:ascii="Museo Sans 300" w:hAnsi="Museo Sans 300"/>
          <w:b/>
          <w:sz w:val="20"/>
          <w:szCs w:val="20"/>
        </w:rPr>
        <w:t>de la Comisión Calificadora de Invalidez</w:t>
      </w:r>
      <w:r w:rsidR="007C015C" w:rsidRPr="007803AE">
        <w:rPr>
          <w:rFonts w:ascii="Museo Sans 300" w:hAnsi="Museo Sans 300"/>
          <w:b/>
          <w:sz w:val="20"/>
          <w:szCs w:val="20"/>
        </w:rPr>
        <w:t>: _</w:t>
      </w:r>
      <w:r w:rsidR="004F6643" w:rsidRPr="007803AE">
        <w:rPr>
          <w:rFonts w:ascii="Museo Sans 300" w:hAnsi="Museo Sans 300"/>
          <w:b/>
          <w:sz w:val="20"/>
          <w:szCs w:val="20"/>
        </w:rPr>
        <w:t>___________</w:t>
      </w:r>
    </w:p>
    <w:p w14:paraId="63E68FE9" w14:textId="77777777" w:rsidR="000F078E" w:rsidRPr="007803AE" w:rsidRDefault="000F078E" w:rsidP="000F078E">
      <w:pPr>
        <w:pStyle w:val="Textoindependiente"/>
        <w:rPr>
          <w:rFonts w:ascii="Museo Sans 300" w:hAnsi="Museo Sans 300"/>
          <w:b/>
          <w:sz w:val="20"/>
          <w:szCs w:val="20"/>
        </w:rPr>
      </w:pPr>
      <w:r w:rsidRPr="007803AE">
        <w:rPr>
          <w:rFonts w:ascii="Museo Sans 300" w:hAnsi="Museo Sans 300"/>
          <w:b/>
          <w:sz w:val="20"/>
          <w:szCs w:val="20"/>
        </w:rPr>
        <w:t>De Lunes a Viernes de 8:30 a.m. a  4:30 p.m. Sin cerrar al mediodía</w:t>
      </w:r>
    </w:p>
    <w:p w14:paraId="1F2BC1C0" w14:textId="77777777" w:rsidR="000F078E" w:rsidRPr="007803AE" w:rsidRDefault="000F078E" w:rsidP="000F078E">
      <w:pPr>
        <w:pStyle w:val="Textoindependiente"/>
        <w:rPr>
          <w:rFonts w:ascii="Museo Sans 300" w:hAnsi="Museo Sans 300"/>
          <w:b/>
          <w:sz w:val="20"/>
          <w:szCs w:val="20"/>
        </w:rPr>
      </w:pPr>
      <w:r w:rsidRPr="007803AE">
        <w:rPr>
          <w:rFonts w:ascii="Museo Sans 300" w:hAnsi="Museo Sans 300"/>
          <w:b/>
          <w:sz w:val="20"/>
          <w:szCs w:val="20"/>
        </w:rPr>
        <w:t xml:space="preserve">Correo Electrónico: </w:t>
      </w:r>
      <w:hyperlink r:id="rId46" w:history="1">
        <w:r w:rsidRPr="007803AE">
          <w:rPr>
            <w:rStyle w:val="Hipervnculo"/>
            <w:rFonts w:ascii="Museo Sans 300" w:hAnsi="Museo Sans 300"/>
            <w:b/>
            <w:color w:val="auto"/>
            <w:sz w:val="20"/>
            <w:szCs w:val="20"/>
          </w:rPr>
          <w:t>citascci@ssf.gob.sv</w:t>
        </w:r>
      </w:hyperlink>
    </w:p>
    <w:p w14:paraId="6CB4B000" w14:textId="77777777" w:rsidR="000F078E" w:rsidRPr="007803AE" w:rsidRDefault="000F078E" w:rsidP="00FD7D6A">
      <w:pPr>
        <w:pStyle w:val="Textoindependiente"/>
        <w:numPr>
          <w:ilvl w:val="0"/>
          <w:numId w:val="204"/>
        </w:numPr>
        <w:spacing w:after="0"/>
        <w:jc w:val="both"/>
        <w:rPr>
          <w:rFonts w:ascii="Museo Sans 300" w:hAnsi="Museo Sans 300"/>
          <w:b/>
          <w:sz w:val="20"/>
          <w:szCs w:val="20"/>
        </w:rPr>
      </w:pPr>
      <w:r w:rsidRPr="007803AE">
        <w:rPr>
          <w:rFonts w:ascii="Museo Sans 300" w:hAnsi="Museo Sans 300"/>
          <w:b/>
          <w:sz w:val="20"/>
          <w:szCs w:val="20"/>
        </w:rPr>
        <w:t>Por favor llamar el día: _________________________________</w:t>
      </w:r>
    </w:p>
    <w:p w14:paraId="0B511F2C" w14:textId="5E3BF429" w:rsidR="00AA7A29" w:rsidRPr="007803AE" w:rsidRDefault="000F078E" w:rsidP="00FD7D6A">
      <w:pPr>
        <w:pStyle w:val="Textoindependiente"/>
        <w:numPr>
          <w:ilvl w:val="0"/>
          <w:numId w:val="204"/>
        </w:numPr>
        <w:rPr>
          <w:rFonts w:ascii="Museo Sans 300" w:hAnsi="Museo Sans 300"/>
          <w:b/>
          <w:sz w:val="20"/>
          <w:szCs w:val="20"/>
        </w:rPr>
      </w:pPr>
      <w:r w:rsidRPr="007803AE">
        <w:rPr>
          <w:rFonts w:ascii="Museo Sans 300" w:hAnsi="Museo Sans 300"/>
          <w:b/>
          <w:sz w:val="20"/>
          <w:szCs w:val="20"/>
        </w:rPr>
        <w:t>Preguntar cuándo vendrá a retirar dictamen.</w:t>
      </w:r>
    </w:p>
    <w:p w14:paraId="08DA176A" w14:textId="77777777" w:rsidR="000C3965" w:rsidRPr="007803AE" w:rsidRDefault="000C3965" w:rsidP="00B7520A">
      <w:pPr>
        <w:pStyle w:val="Textoindependiente"/>
        <w:jc w:val="right"/>
        <w:rPr>
          <w:rFonts w:ascii="Museo Sans 300" w:hAnsi="Museo Sans 300"/>
          <w:b/>
          <w:sz w:val="22"/>
          <w:szCs w:val="22"/>
        </w:rPr>
      </w:pPr>
    </w:p>
    <w:p w14:paraId="72462835" w14:textId="486E0E2F" w:rsidR="0064009B" w:rsidRPr="007803AE" w:rsidRDefault="0064009B" w:rsidP="009277A0">
      <w:pPr>
        <w:pStyle w:val="Textoindependiente"/>
        <w:rPr>
          <w:rFonts w:ascii="Museo Sans 300" w:hAnsi="Museo Sans 300"/>
          <w:b/>
          <w:sz w:val="22"/>
          <w:szCs w:val="22"/>
        </w:rPr>
      </w:pPr>
    </w:p>
    <w:p w14:paraId="4122EF3A" w14:textId="77777777" w:rsidR="006E0AB0" w:rsidRPr="007803AE" w:rsidRDefault="006E0AB0" w:rsidP="009277A0">
      <w:pPr>
        <w:pStyle w:val="Textoindependiente"/>
        <w:rPr>
          <w:rFonts w:ascii="Museo Sans 300" w:hAnsi="Museo Sans 300"/>
          <w:b/>
          <w:sz w:val="22"/>
          <w:szCs w:val="22"/>
        </w:rPr>
      </w:pPr>
    </w:p>
    <w:p w14:paraId="0A49E77C" w14:textId="2329E042" w:rsidR="00B7520A" w:rsidRPr="007803AE" w:rsidRDefault="00B7520A" w:rsidP="00B7520A">
      <w:pPr>
        <w:pStyle w:val="Textoindependiente"/>
        <w:jc w:val="right"/>
        <w:rPr>
          <w:rFonts w:ascii="Museo Sans 300" w:hAnsi="Museo Sans 300"/>
          <w:b/>
          <w:sz w:val="20"/>
          <w:szCs w:val="20"/>
        </w:rPr>
      </w:pPr>
      <w:r w:rsidRPr="007803AE">
        <w:rPr>
          <w:rFonts w:ascii="Museo Sans 300" w:hAnsi="Museo Sans 300"/>
          <w:b/>
          <w:sz w:val="20"/>
          <w:szCs w:val="20"/>
        </w:rPr>
        <w:t>Anexo No. 5</w:t>
      </w:r>
    </w:p>
    <w:p w14:paraId="50424907" w14:textId="77777777" w:rsidR="00B7520A" w:rsidRPr="007803AE" w:rsidRDefault="00B7520A" w:rsidP="00B7520A">
      <w:pPr>
        <w:pStyle w:val="Textoindependiente"/>
        <w:jc w:val="center"/>
        <w:rPr>
          <w:rFonts w:ascii="Museo Sans 300" w:hAnsi="Museo Sans 300"/>
          <w:b/>
          <w:sz w:val="20"/>
          <w:szCs w:val="20"/>
        </w:rPr>
      </w:pPr>
      <w:r w:rsidRPr="007803AE">
        <w:rPr>
          <w:rFonts w:ascii="Museo Sans 300" w:hAnsi="Museo Sans 300"/>
          <w:b/>
          <w:sz w:val="20"/>
          <w:szCs w:val="20"/>
        </w:rPr>
        <w:t>Solicitud de Determinación de Enfermedad Grave</w:t>
      </w:r>
    </w:p>
    <w:p w14:paraId="19F8683D" w14:textId="77777777" w:rsidR="00B7520A" w:rsidRPr="007803AE" w:rsidRDefault="00B7520A" w:rsidP="00B7520A">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69C3A5B4" w14:textId="77777777" w:rsidR="00B7520A" w:rsidRPr="007803AE" w:rsidRDefault="00B7520A" w:rsidP="00B7520A">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SUPERINTENDENCIA ADJUNTA DE PENSIONES</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11B8D76A" w14:textId="77777777" w:rsidR="00B7520A" w:rsidRPr="007803AE" w:rsidRDefault="00B7520A" w:rsidP="00B7520A">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7B2CBBFF" w14:textId="77777777" w:rsidR="00B7520A" w:rsidRPr="007803AE" w:rsidRDefault="00B7520A" w:rsidP="00B7520A">
      <w:pPr>
        <w:pStyle w:val="Textoindependiente"/>
        <w:spacing w:after="0"/>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7E351234" w14:textId="77777777" w:rsidR="00B7520A" w:rsidRPr="007803AE" w:rsidRDefault="00B7520A" w:rsidP="00B7520A">
      <w:pPr>
        <w:pStyle w:val="Textoindependiente"/>
        <w:rPr>
          <w:rFonts w:ascii="Museo Sans 300" w:hAnsi="Museo Sans 300"/>
          <w:sz w:val="20"/>
          <w:szCs w:val="20"/>
        </w:rPr>
      </w:pPr>
    </w:p>
    <w:p w14:paraId="55085CBC" w14:textId="77777777" w:rsidR="00B7520A" w:rsidRPr="007803AE" w:rsidRDefault="00B7520A" w:rsidP="00B7520A">
      <w:pPr>
        <w:pStyle w:val="Textoindependiente"/>
        <w:jc w:val="center"/>
        <w:rPr>
          <w:rFonts w:ascii="Museo Sans 300" w:hAnsi="Museo Sans 300"/>
          <w:b/>
          <w:i/>
          <w:sz w:val="20"/>
          <w:szCs w:val="20"/>
        </w:rPr>
      </w:pPr>
      <w:r w:rsidRPr="007803AE">
        <w:rPr>
          <w:rFonts w:ascii="Museo Sans 300" w:hAnsi="Museo Sans 300"/>
          <w:b/>
          <w:i/>
          <w:sz w:val="20"/>
          <w:szCs w:val="20"/>
        </w:rPr>
        <w:t>SOLICITUD DE DETERMINACIÓN DE ENFERMEDAD GRAVE</w:t>
      </w:r>
    </w:p>
    <w:p w14:paraId="3CDA7E46" w14:textId="77777777" w:rsidR="00B7520A" w:rsidRPr="007803AE" w:rsidRDefault="00B7520A" w:rsidP="00B7520A">
      <w:pPr>
        <w:pStyle w:val="Textoindependiente"/>
        <w:rPr>
          <w:rFonts w:ascii="Museo Sans 300" w:hAnsi="Museo Sans 300"/>
          <w:sz w:val="20"/>
          <w:szCs w:val="20"/>
        </w:rPr>
      </w:pPr>
    </w:p>
    <w:p w14:paraId="252B2570"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_________________, _______ de _______ de _____</w:t>
      </w:r>
    </w:p>
    <w:p w14:paraId="034803A5"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 xml:space="preserve">         (Ciudad)</w:t>
      </w:r>
      <w:r w:rsidRPr="007803AE">
        <w:rPr>
          <w:rFonts w:ascii="Museo Sans 300" w:hAnsi="Museo Sans 300"/>
          <w:sz w:val="20"/>
          <w:szCs w:val="20"/>
        </w:rPr>
        <w:tab/>
        <w:t xml:space="preserve">           (Día)</w:t>
      </w:r>
      <w:r w:rsidRPr="007803AE">
        <w:rPr>
          <w:rFonts w:ascii="Museo Sans 300" w:hAnsi="Museo Sans 300"/>
          <w:sz w:val="20"/>
          <w:szCs w:val="20"/>
        </w:rPr>
        <w:tab/>
        <w:t xml:space="preserve">  (Mes)</w:t>
      </w:r>
      <w:r w:rsidRPr="007803AE">
        <w:rPr>
          <w:rFonts w:ascii="Museo Sans 300" w:hAnsi="Museo Sans 300"/>
          <w:sz w:val="20"/>
          <w:szCs w:val="20"/>
        </w:rPr>
        <w:tab/>
        <w:t xml:space="preserve">       (Año)</w:t>
      </w:r>
      <w:r w:rsidRPr="007803AE">
        <w:rPr>
          <w:rFonts w:ascii="Museo Sans 300" w:hAnsi="Museo Sans 300"/>
          <w:sz w:val="20"/>
          <w:szCs w:val="20"/>
        </w:rPr>
        <w:tab/>
      </w:r>
    </w:p>
    <w:p w14:paraId="7CC08F21" w14:textId="77777777" w:rsidR="00B7520A" w:rsidRPr="007803AE" w:rsidRDefault="00B7520A" w:rsidP="00B7520A">
      <w:pPr>
        <w:pStyle w:val="Textoindependiente"/>
        <w:rPr>
          <w:rFonts w:ascii="Museo Sans 300" w:hAnsi="Museo Sans 300"/>
          <w:sz w:val="20"/>
          <w:szCs w:val="20"/>
        </w:rPr>
      </w:pPr>
    </w:p>
    <w:p w14:paraId="023FDC0E" w14:textId="77777777" w:rsidR="00B7520A" w:rsidRPr="007803AE" w:rsidRDefault="00B7520A" w:rsidP="00B7520A">
      <w:pPr>
        <w:pStyle w:val="Textoindependiente"/>
        <w:jc w:val="both"/>
        <w:rPr>
          <w:rFonts w:ascii="Museo Sans 300" w:hAnsi="Museo Sans 300"/>
          <w:sz w:val="20"/>
          <w:szCs w:val="20"/>
        </w:rPr>
      </w:pPr>
      <w:r w:rsidRPr="007803AE">
        <w:rPr>
          <w:rFonts w:ascii="Museo Sans 300" w:hAnsi="Museo Sans 300"/>
          <w:sz w:val="20"/>
          <w:szCs w:val="20"/>
        </w:rPr>
        <w:t>En esta fecha, solicito a la Institución Previsional: ________________________</w:t>
      </w:r>
    </w:p>
    <w:p w14:paraId="66E9C140" w14:textId="77777777" w:rsidR="00B7520A" w:rsidRPr="007803AE" w:rsidRDefault="00B7520A" w:rsidP="00B7520A">
      <w:pPr>
        <w:pStyle w:val="Textoindependiente"/>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(Nombre de la Institución)</w:t>
      </w:r>
    </w:p>
    <w:p w14:paraId="30A7AEFC" w14:textId="1835C179" w:rsidR="00B7520A" w:rsidRPr="007803AE" w:rsidRDefault="00B7520A" w:rsidP="00B7520A">
      <w:pPr>
        <w:pStyle w:val="Textoindependiente"/>
        <w:jc w:val="both"/>
        <w:rPr>
          <w:rFonts w:ascii="Museo Sans 300" w:hAnsi="Museo Sans 300"/>
          <w:sz w:val="20"/>
          <w:szCs w:val="20"/>
        </w:rPr>
      </w:pPr>
      <w:r w:rsidRPr="007803AE">
        <w:rPr>
          <w:rFonts w:ascii="Museo Sans 300" w:hAnsi="Museo Sans 300"/>
          <w:sz w:val="20"/>
          <w:szCs w:val="20"/>
        </w:rPr>
        <w:t>Someter a evaluación de la Comisi</w:t>
      </w:r>
      <w:r w:rsidR="00697CD5" w:rsidRPr="007803AE">
        <w:rPr>
          <w:rFonts w:ascii="Museo Sans 300" w:hAnsi="Museo Sans 300"/>
          <w:sz w:val="20"/>
          <w:szCs w:val="20"/>
        </w:rPr>
        <w:t>ón Calificadora de Invalidez, mi</w:t>
      </w:r>
      <w:r w:rsidRPr="007803AE">
        <w:rPr>
          <w:rFonts w:ascii="Museo Sans 300" w:hAnsi="Museo Sans 300"/>
          <w:sz w:val="20"/>
          <w:szCs w:val="20"/>
        </w:rPr>
        <w:t xml:space="preserve"> padecimien</w:t>
      </w:r>
      <w:r w:rsidR="00697CD5" w:rsidRPr="007803AE">
        <w:rPr>
          <w:rFonts w:ascii="Museo Sans 300" w:hAnsi="Museo Sans 300"/>
          <w:sz w:val="20"/>
          <w:szCs w:val="20"/>
        </w:rPr>
        <w:t xml:space="preserve">to de enfermedad grave </w:t>
      </w:r>
      <w:r w:rsidR="002B0F0A" w:rsidRPr="007803AE">
        <w:rPr>
          <w:rFonts w:ascii="Museo Sans 300" w:hAnsi="Museo Sans 300"/>
          <w:sz w:val="20"/>
          <w:szCs w:val="20"/>
        </w:rPr>
        <w:t xml:space="preserve">y </w:t>
      </w:r>
      <w:r w:rsidRPr="007803AE">
        <w:rPr>
          <w:rFonts w:ascii="Museo Sans 300" w:hAnsi="Museo Sans 300"/>
          <w:sz w:val="20"/>
          <w:szCs w:val="20"/>
        </w:rPr>
        <w:t>dictaminar sobre la misma para poder acceder al beneficio de devolución de saldo por enfermedad grave.</w:t>
      </w:r>
    </w:p>
    <w:p w14:paraId="2BF0D842" w14:textId="77777777" w:rsidR="00B7520A" w:rsidRPr="007803AE" w:rsidRDefault="00B7520A" w:rsidP="00B7520A">
      <w:pPr>
        <w:pStyle w:val="Textoindependiente"/>
        <w:jc w:val="both"/>
        <w:rPr>
          <w:rFonts w:ascii="Museo Sans 300" w:hAnsi="Museo Sans 300"/>
          <w:sz w:val="20"/>
          <w:szCs w:val="20"/>
        </w:rPr>
      </w:pPr>
    </w:p>
    <w:p w14:paraId="51A5263B" w14:textId="77777777" w:rsidR="00B7520A" w:rsidRPr="007803AE" w:rsidRDefault="00B7520A" w:rsidP="00FD7D6A">
      <w:pPr>
        <w:pStyle w:val="Textoindependiente"/>
        <w:numPr>
          <w:ilvl w:val="0"/>
          <w:numId w:val="203"/>
        </w:numPr>
        <w:spacing w:after="0" w:line="360" w:lineRule="auto"/>
        <w:jc w:val="both"/>
        <w:rPr>
          <w:rFonts w:ascii="Museo Sans 300" w:hAnsi="Museo Sans 300"/>
          <w:b/>
          <w:sz w:val="20"/>
          <w:szCs w:val="20"/>
        </w:rPr>
      </w:pPr>
      <w:r w:rsidRPr="007803AE">
        <w:rPr>
          <w:rFonts w:ascii="Museo Sans 300" w:hAnsi="Museo Sans 300"/>
          <w:b/>
          <w:sz w:val="20"/>
          <w:szCs w:val="20"/>
        </w:rPr>
        <w:t>IDENTIFICACIÓN DEL SOLICITANTE</w:t>
      </w:r>
    </w:p>
    <w:p w14:paraId="47B87F7F"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0C0011B8"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Pr="007803AE">
        <w:rPr>
          <w:rFonts w:ascii="Museo Sans 300" w:hAnsi="Museo Sans 300"/>
          <w:sz w:val="20"/>
          <w:szCs w:val="20"/>
        </w:rPr>
        <w:tab/>
        <w:t>Segundo apellido</w:t>
      </w:r>
      <w:r w:rsidRPr="007803AE">
        <w:rPr>
          <w:rFonts w:ascii="Museo Sans 300" w:hAnsi="Museo Sans 300"/>
          <w:sz w:val="20"/>
          <w:szCs w:val="20"/>
        </w:rPr>
        <w:tab/>
      </w:r>
      <w:r w:rsidRPr="007803AE">
        <w:rPr>
          <w:rFonts w:ascii="Museo Sans 300" w:hAnsi="Museo Sans 300"/>
          <w:sz w:val="20"/>
          <w:szCs w:val="20"/>
        </w:rPr>
        <w:tab/>
        <w:t>Nombres</w:t>
      </w:r>
    </w:p>
    <w:p w14:paraId="79B46681" w14:textId="2A5F7CC5" w:rsidR="00B7520A" w:rsidRPr="007803AE" w:rsidRDefault="00BD785D" w:rsidP="00B7520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57" behindDoc="0" locked="0" layoutInCell="0" allowOverlap="1" wp14:anchorId="204098BA" wp14:editId="018DE176">
                <wp:simplePos x="0" y="0"/>
                <wp:positionH relativeFrom="column">
                  <wp:posOffset>5067300</wp:posOffset>
                </wp:positionH>
                <wp:positionV relativeFrom="paragraph">
                  <wp:posOffset>182880</wp:posOffset>
                </wp:positionV>
                <wp:extent cx="182880" cy="182880"/>
                <wp:effectExtent l="0" t="0" r="26670" b="26670"/>
                <wp:wrapNone/>
                <wp:docPr id="8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92001" id="Rectángulo 5" o:spid="_x0000_s1026" style="position:absolute;margin-left:399pt;margin-top:14.4pt;width:14.4pt;height:14.4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56" behindDoc="0" locked="0" layoutInCell="0" allowOverlap="1" wp14:anchorId="12B0DDFA" wp14:editId="2C425587">
                <wp:simplePos x="0" y="0"/>
                <wp:positionH relativeFrom="column">
                  <wp:posOffset>4613910</wp:posOffset>
                </wp:positionH>
                <wp:positionV relativeFrom="paragraph">
                  <wp:posOffset>179493</wp:posOffset>
                </wp:positionV>
                <wp:extent cx="182880" cy="182880"/>
                <wp:effectExtent l="0" t="0" r="26670" b="26670"/>
                <wp:wrapNone/>
                <wp:docPr id="8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2AFA9" id="Rectángulo 33" o:spid="_x0000_s1026" style="position:absolute;margin-left:363.3pt;margin-top:14.15pt;width:14.4pt;height:14.4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355" behindDoc="0" locked="0" layoutInCell="0" allowOverlap="1" wp14:anchorId="3330A4D7" wp14:editId="5E0F2249">
                <wp:simplePos x="0" y="0"/>
                <wp:positionH relativeFrom="column">
                  <wp:posOffset>2894965</wp:posOffset>
                </wp:positionH>
                <wp:positionV relativeFrom="paragraph">
                  <wp:posOffset>188595</wp:posOffset>
                </wp:positionV>
                <wp:extent cx="182880" cy="182880"/>
                <wp:effectExtent l="0" t="0" r="26670" b="26670"/>
                <wp:wrapNone/>
                <wp:docPr id="82"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B155B" id="Rectángulo 34" o:spid="_x0000_s1026" style="position:absolute;margin-left:227.95pt;margin-top:14.85pt;width:14.4pt;height:14.4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" o:allowincell="f"/>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354" behindDoc="0" locked="0" layoutInCell="0" allowOverlap="1" wp14:anchorId="26915809" wp14:editId="21DC34FE">
                <wp:simplePos x="0" y="0"/>
                <wp:positionH relativeFrom="column">
                  <wp:posOffset>2712085</wp:posOffset>
                </wp:positionH>
                <wp:positionV relativeFrom="paragraph">
                  <wp:posOffset>188595</wp:posOffset>
                </wp:positionV>
                <wp:extent cx="182880" cy="182880"/>
                <wp:effectExtent l="0" t="0" r="26670" b="26670"/>
                <wp:wrapNone/>
                <wp:docPr id="81"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06850" id="Rectángulo 35" o:spid="_x0000_s1026" style="position:absolute;margin-left:213.55pt;margin-top:14.85pt;width:14.4pt;height:14.4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" o:allowincell="f"/>
            </w:pict>
          </mc:Fallback>
        </mc:AlternateContent>
      </w:r>
    </w:p>
    <w:p w14:paraId="18CD5894"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Fecha de nacimiento: ______________</w:t>
      </w:r>
      <w:r w:rsidRPr="007803AE">
        <w:rPr>
          <w:rFonts w:ascii="Museo Sans 300" w:hAnsi="Museo Sans 300"/>
          <w:sz w:val="20"/>
          <w:szCs w:val="20"/>
        </w:rPr>
        <w:tab/>
        <w:t xml:space="preserve"> Edad            </w:t>
      </w:r>
      <w:r w:rsidRPr="007803AE">
        <w:rPr>
          <w:rFonts w:ascii="Museo Sans 300" w:hAnsi="Museo Sans 300"/>
          <w:sz w:val="20"/>
          <w:szCs w:val="20"/>
        </w:rPr>
        <w:tab/>
      </w:r>
      <w:r w:rsidRPr="007803AE">
        <w:rPr>
          <w:rFonts w:ascii="Museo Sans 300" w:hAnsi="Museo Sans 300"/>
          <w:sz w:val="20"/>
          <w:szCs w:val="20"/>
        </w:rPr>
        <w:tab/>
        <w:t xml:space="preserve">Sexo:   M         F </w:t>
      </w:r>
    </w:p>
    <w:p w14:paraId="18CBE708" w14:textId="77777777" w:rsidR="00B7520A" w:rsidRPr="007803AE" w:rsidRDefault="00B7520A" w:rsidP="00B7520A">
      <w:pPr>
        <w:pStyle w:val="Textoindependiente"/>
        <w:rPr>
          <w:rFonts w:ascii="Museo Sans 300" w:hAnsi="Museo Sans 300"/>
          <w:sz w:val="20"/>
          <w:szCs w:val="20"/>
          <w:lang w:val="es-SV"/>
        </w:rPr>
      </w:pPr>
      <w:r w:rsidRPr="007803AE">
        <w:rPr>
          <w:rFonts w:ascii="Museo Sans 300" w:hAnsi="Museo Sans 300"/>
          <w:sz w:val="20"/>
          <w:szCs w:val="20"/>
          <w:lang w:val="es-SV"/>
        </w:rPr>
        <w:t>DUI: ________________ NUP: _______________ ISSS: __________________</w:t>
      </w:r>
      <w:r w:rsidRPr="007803AE">
        <w:rPr>
          <w:rFonts w:ascii="Museo Sans 300" w:hAnsi="Museo Sans 300"/>
          <w:sz w:val="20"/>
          <w:szCs w:val="20"/>
          <w:lang w:val="es-SV"/>
        </w:rPr>
        <w:tab/>
      </w:r>
    </w:p>
    <w:p w14:paraId="616AD966"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Dirección personal: ________________________________________________________________________</w:t>
      </w:r>
    </w:p>
    <w:p w14:paraId="68D48F1E" w14:textId="10B5138F"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w:t>
      </w:r>
      <w:r w:rsidR="007C015C" w:rsidRPr="007803AE">
        <w:rPr>
          <w:rFonts w:ascii="Museo Sans 300" w:hAnsi="Museo Sans 300"/>
          <w:sz w:val="20"/>
          <w:szCs w:val="20"/>
        </w:rPr>
        <w:t xml:space="preserve">___ Teléfono: </w:t>
      </w:r>
    </w:p>
    <w:p w14:paraId="3D836836" w14:textId="419519C8" w:rsidR="00B7520A" w:rsidRPr="007803AE" w:rsidRDefault="002A3D46" w:rsidP="00FD7D6A">
      <w:pPr>
        <w:pStyle w:val="Textoindependiente"/>
        <w:numPr>
          <w:ilvl w:val="0"/>
          <w:numId w:val="203"/>
        </w:numPr>
        <w:spacing w:after="0" w:line="360" w:lineRule="auto"/>
        <w:jc w:val="both"/>
        <w:rPr>
          <w:rFonts w:ascii="Museo Sans 300" w:hAnsi="Museo Sans 300"/>
          <w:b/>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58" behindDoc="0" locked="0" layoutInCell="0" allowOverlap="1" wp14:anchorId="25EE6A2E" wp14:editId="5B1B4E3B">
                <wp:simplePos x="0" y="0"/>
                <wp:positionH relativeFrom="column">
                  <wp:posOffset>1965960</wp:posOffset>
                </wp:positionH>
                <wp:positionV relativeFrom="paragraph">
                  <wp:posOffset>211455</wp:posOffset>
                </wp:positionV>
                <wp:extent cx="182880" cy="182880"/>
                <wp:effectExtent l="0" t="0" r="26670" b="26670"/>
                <wp:wrapNone/>
                <wp:docPr id="80"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8D760" id="Rectángulo 36" o:spid="_x0000_s1026" style="position:absolute;margin-left:154.8pt;margin-top:16.65pt;width:14.4pt;height:14.4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3" behindDoc="0" locked="0" layoutInCell="0" allowOverlap="1" wp14:anchorId="63435CA1" wp14:editId="4F0037A6">
                <wp:simplePos x="0" y="0"/>
                <wp:positionH relativeFrom="column">
                  <wp:posOffset>4617720</wp:posOffset>
                </wp:positionH>
                <wp:positionV relativeFrom="paragraph">
                  <wp:posOffset>211455</wp:posOffset>
                </wp:positionV>
                <wp:extent cx="182880" cy="182880"/>
                <wp:effectExtent l="0" t="0" r="26670" b="26670"/>
                <wp:wrapNone/>
                <wp:docPr id="79"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53A3E" id="Rectángulo 37" o:spid="_x0000_s1026" style="position:absolute;margin-left:363.6pt;margin-top:16.65pt;width:14.4pt;height:14.4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" o:allowincell="f"/>
            </w:pict>
          </mc:Fallback>
        </mc:AlternateContent>
      </w:r>
      <w:r w:rsidR="00B7520A" w:rsidRPr="007803AE">
        <w:rPr>
          <w:rFonts w:ascii="Museo Sans 300" w:hAnsi="Museo Sans 300"/>
          <w:b/>
          <w:sz w:val="20"/>
          <w:szCs w:val="20"/>
        </w:rPr>
        <w:t>NIVEL EDUCATIVO</w:t>
      </w:r>
      <w:r w:rsidR="00B7520A" w:rsidRPr="007803AE">
        <w:rPr>
          <w:rFonts w:ascii="Museo Sans 300" w:hAnsi="Museo Sans 300"/>
          <w:b/>
          <w:sz w:val="20"/>
          <w:szCs w:val="20"/>
        </w:rPr>
        <w:tab/>
      </w:r>
      <w:r w:rsidR="00B7520A" w:rsidRPr="007803AE">
        <w:rPr>
          <w:rFonts w:ascii="Museo Sans 300" w:hAnsi="Museo Sans 300"/>
          <w:b/>
          <w:sz w:val="20"/>
          <w:szCs w:val="20"/>
        </w:rPr>
        <w:tab/>
      </w:r>
      <w:r w:rsidR="00B7520A" w:rsidRPr="007803AE">
        <w:rPr>
          <w:rFonts w:ascii="Museo Sans 300" w:hAnsi="Museo Sans 300"/>
          <w:b/>
          <w:sz w:val="20"/>
          <w:szCs w:val="20"/>
        </w:rPr>
        <w:tab/>
      </w:r>
      <w:r w:rsidR="00B7520A" w:rsidRPr="007803AE">
        <w:rPr>
          <w:rFonts w:ascii="Museo Sans 300" w:hAnsi="Museo Sans 300"/>
          <w:b/>
          <w:sz w:val="20"/>
          <w:szCs w:val="20"/>
        </w:rPr>
        <w:tab/>
        <w:t xml:space="preserve">         C.  ESTADO FAMILIAR</w:t>
      </w:r>
    </w:p>
    <w:p w14:paraId="7541B22F" w14:textId="628BE61B" w:rsidR="00B7520A" w:rsidRPr="007803AE" w:rsidRDefault="002A3D46" w:rsidP="00B7520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59" behindDoc="0" locked="0" layoutInCell="0" allowOverlap="1" wp14:anchorId="04E404BA" wp14:editId="666F9AA0">
                <wp:simplePos x="0" y="0"/>
                <wp:positionH relativeFrom="column">
                  <wp:posOffset>1965960</wp:posOffset>
                </wp:positionH>
                <wp:positionV relativeFrom="paragraph">
                  <wp:posOffset>222885</wp:posOffset>
                </wp:positionV>
                <wp:extent cx="182880" cy="182880"/>
                <wp:effectExtent l="0" t="0" r="26670" b="26670"/>
                <wp:wrapNone/>
                <wp:docPr id="7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D49B7" id="Rectángulo 38" o:spid="_x0000_s1026" style="position:absolute;margin-left:154.8pt;margin-top:17.55pt;width:14.4pt;height:14.4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4" behindDoc="0" locked="0" layoutInCell="0" allowOverlap="1" wp14:anchorId="590D7C6E" wp14:editId="7B333F62">
                <wp:simplePos x="0" y="0"/>
                <wp:positionH relativeFrom="column">
                  <wp:posOffset>4617720</wp:posOffset>
                </wp:positionH>
                <wp:positionV relativeFrom="paragraph">
                  <wp:posOffset>222885</wp:posOffset>
                </wp:positionV>
                <wp:extent cx="182880" cy="182880"/>
                <wp:effectExtent l="0" t="0" r="26670" b="26670"/>
                <wp:wrapNone/>
                <wp:docPr id="77"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3D9A3" id="Rectángulo 39" o:spid="_x0000_s1026" style="position:absolute;margin-left:363.6pt;margin-top:17.55pt;width:14.4pt;height:14.4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" o:allowincell="f"/>
            </w:pict>
          </mc:Fallback>
        </mc:AlternateContent>
      </w:r>
      <w:r w:rsidR="00B7520A" w:rsidRPr="007803AE">
        <w:rPr>
          <w:rFonts w:ascii="Museo Sans 300" w:hAnsi="Museo Sans 300"/>
          <w:sz w:val="20"/>
          <w:szCs w:val="20"/>
        </w:rPr>
        <w:t>Analfabeto</w:t>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t>Soltero</w:t>
      </w:r>
      <w:r w:rsidR="00B7520A" w:rsidRPr="007803AE">
        <w:rPr>
          <w:rFonts w:ascii="Museo Sans 300" w:hAnsi="Museo Sans 300"/>
          <w:sz w:val="20"/>
          <w:szCs w:val="20"/>
        </w:rPr>
        <w:tab/>
      </w:r>
    </w:p>
    <w:p w14:paraId="745DBBB8" w14:textId="48B92138" w:rsidR="00B7520A" w:rsidRPr="007803AE" w:rsidRDefault="002A3D46" w:rsidP="00B7520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60" behindDoc="0" locked="0" layoutInCell="0" allowOverlap="1" wp14:anchorId="1185D5A1" wp14:editId="4727461A">
                <wp:simplePos x="0" y="0"/>
                <wp:positionH relativeFrom="column">
                  <wp:posOffset>1965960</wp:posOffset>
                </wp:positionH>
                <wp:positionV relativeFrom="paragraph">
                  <wp:posOffset>234315</wp:posOffset>
                </wp:positionV>
                <wp:extent cx="182880" cy="182880"/>
                <wp:effectExtent l="0" t="0" r="26670" b="26670"/>
                <wp:wrapNone/>
                <wp:docPr id="76"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F5C44" id="Rectángulo 40" o:spid="_x0000_s1026" style="position:absolute;margin-left:154.8pt;margin-top:18.45pt;width:14.4pt;height:14.4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5" behindDoc="0" locked="0" layoutInCell="0" allowOverlap="1" wp14:anchorId="6BA5CFB5" wp14:editId="128C356C">
                <wp:simplePos x="0" y="0"/>
                <wp:positionH relativeFrom="column">
                  <wp:posOffset>4617720</wp:posOffset>
                </wp:positionH>
                <wp:positionV relativeFrom="paragraph">
                  <wp:posOffset>234315</wp:posOffset>
                </wp:positionV>
                <wp:extent cx="182880" cy="182880"/>
                <wp:effectExtent l="0" t="0" r="26670" b="26670"/>
                <wp:wrapNone/>
                <wp:docPr id="75"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2C516" id="Rectángulo 41" o:spid="_x0000_s1026" style="position:absolute;margin-left:363.6pt;margin-top:18.45pt;width:14.4pt;height:14.4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" o:allowincell="f"/>
            </w:pict>
          </mc:Fallback>
        </mc:AlternateContent>
      </w:r>
      <w:r w:rsidR="00B7520A" w:rsidRPr="007803AE">
        <w:rPr>
          <w:rFonts w:ascii="Museo Sans 300" w:hAnsi="Museo Sans 300"/>
          <w:sz w:val="20"/>
          <w:szCs w:val="20"/>
        </w:rPr>
        <w:t>Básica o primaria</w:t>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t>Casado</w:t>
      </w:r>
      <w:r w:rsidR="00B7520A" w:rsidRPr="007803AE">
        <w:rPr>
          <w:rFonts w:ascii="Museo Sans 300" w:hAnsi="Museo Sans 300"/>
          <w:sz w:val="20"/>
          <w:szCs w:val="20"/>
        </w:rPr>
        <w:tab/>
      </w:r>
    </w:p>
    <w:p w14:paraId="4AF76B6B" w14:textId="03D9240E" w:rsidR="00B7520A" w:rsidRPr="007803AE" w:rsidRDefault="002A3D46" w:rsidP="00B7520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66" behindDoc="0" locked="0" layoutInCell="0" allowOverlap="1" wp14:anchorId="503A3EE6" wp14:editId="1AAF44EB">
                <wp:simplePos x="0" y="0"/>
                <wp:positionH relativeFrom="column">
                  <wp:posOffset>4617720</wp:posOffset>
                </wp:positionH>
                <wp:positionV relativeFrom="paragraph">
                  <wp:posOffset>245745</wp:posOffset>
                </wp:positionV>
                <wp:extent cx="182880" cy="182880"/>
                <wp:effectExtent l="0" t="0" r="26670" b="26670"/>
                <wp:wrapNone/>
                <wp:docPr id="74"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1076C" id="Rectángulo 42" o:spid="_x0000_s1026" style="position:absolute;margin-left:363.6pt;margin-top:19.35pt;width:14.4pt;height:14.4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61" behindDoc="0" locked="0" layoutInCell="0" allowOverlap="1" wp14:anchorId="36D229D3" wp14:editId="18C197CC">
                <wp:simplePos x="0" y="0"/>
                <wp:positionH relativeFrom="column">
                  <wp:posOffset>1965960</wp:posOffset>
                </wp:positionH>
                <wp:positionV relativeFrom="paragraph">
                  <wp:posOffset>245745</wp:posOffset>
                </wp:positionV>
                <wp:extent cx="182880" cy="182880"/>
                <wp:effectExtent l="0" t="0" r="26670" b="26670"/>
                <wp:wrapNone/>
                <wp:docPr id="7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7AD39" id="Rectángulo 43" o:spid="_x0000_s1026" style="position:absolute;margin-left:154.8pt;margin-top:19.35pt;width:14.4pt;height:14.4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" o:allowincell="f"/>
            </w:pict>
          </mc:Fallback>
        </mc:AlternateContent>
      </w:r>
      <w:r w:rsidR="00B7520A" w:rsidRPr="007803AE">
        <w:rPr>
          <w:rFonts w:ascii="Museo Sans 300" w:hAnsi="Museo Sans 300"/>
          <w:sz w:val="20"/>
          <w:szCs w:val="20"/>
        </w:rPr>
        <w:t>Media o secundaria</w:t>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A764E8" w:rsidRPr="007803AE">
        <w:rPr>
          <w:rFonts w:ascii="Museo Sans 300" w:hAnsi="Museo Sans 300"/>
          <w:sz w:val="20"/>
          <w:szCs w:val="20"/>
        </w:rPr>
        <w:t>Unión no Matrimonial</w:t>
      </w:r>
      <w:r w:rsidR="00B7520A" w:rsidRPr="007803AE">
        <w:rPr>
          <w:rFonts w:ascii="Museo Sans 300" w:hAnsi="Museo Sans 300"/>
          <w:sz w:val="20"/>
          <w:szCs w:val="20"/>
        </w:rPr>
        <w:tab/>
      </w:r>
    </w:p>
    <w:p w14:paraId="10E0BF2A" w14:textId="75B51A8E" w:rsidR="00B7520A" w:rsidRPr="007803AE" w:rsidRDefault="00B7520A" w:rsidP="00B7520A">
      <w:pPr>
        <w:pStyle w:val="Textoindependiente"/>
        <w:ind w:left="360"/>
        <w:rPr>
          <w:rFonts w:ascii="Museo Sans 300" w:hAnsi="Museo Sans 300"/>
          <w:sz w:val="20"/>
          <w:szCs w:val="20"/>
        </w:rPr>
      </w:pPr>
      <w:r w:rsidRPr="007803AE">
        <w:rPr>
          <w:rFonts w:ascii="Museo Sans 300" w:hAnsi="Museo Sans 300"/>
          <w:sz w:val="20"/>
          <w:szCs w:val="20"/>
        </w:rPr>
        <w:t>Superior no universitaria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A764E8" w:rsidRPr="007803AE">
        <w:rPr>
          <w:rFonts w:ascii="Museo Sans 300" w:hAnsi="Museo Sans 300"/>
          <w:sz w:val="20"/>
          <w:szCs w:val="20"/>
        </w:rPr>
        <w:t>Viudo</w:t>
      </w:r>
      <w:r w:rsidRPr="007803AE">
        <w:rPr>
          <w:rFonts w:ascii="Museo Sans 300" w:hAnsi="Museo Sans 300"/>
          <w:sz w:val="20"/>
          <w:szCs w:val="20"/>
        </w:rPr>
        <w:tab/>
      </w:r>
    </w:p>
    <w:p w14:paraId="19127930" w14:textId="5848D965" w:rsidR="00B7520A" w:rsidRPr="007803AE" w:rsidRDefault="002A3D46" w:rsidP="00B7520A">
      <w:pPr>
        <w:pStyle w:val="Textoindependiente"/>
        <w:ind w:left="3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62" behindDoc="0" locked="0" layoutInCell="0" allowOverlap="1" wp14:anchorId="2C373717" wp14:editId="323B7425">
                <wp:simplePos x="0" y="0"/>
                <wp:positionH relativeFrom="column">
                  <wp:posOffset>1965960</wp:posOffset>
                </wp:positionH>
                <wp:positionV relativeFrom="paragraph">
                  <wp:posOffset>-5715</wp:posOffset>
                </wp:positionV>
                <wp:extent cx="182880" cy="182880"/>
                <wp:effectExtent l="0" t="0" r="26670" b="26670"/>
                <wp:wrapNone/>
                <wp:docPr id="72"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91E68" id="Rectángulo 44" o:spid="_x0000_s1026" style="position:absolute;margin-left:154.8pt;margin-top:-.45pt;width:14.4pt;height:14.4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" o:allowincell="f"/>
            </w:pict>
          </mc:Fallback>
        </mc:AlternateContent>
      </w:r>
      <w:r w:rsidR="00B7520A" w:rsidRPr="007803AE">
        <w:rPr>
          <w:rFonts w:ascii="Museo Sans 300" w:hAnsi="Museo Sans 300"/>
          <w:sz w:val="20"/>
          <w:szCs w:val="20"/>
        </w:rPr>
        <w:t>Universitaria</w:t>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r w:rsidR="00B7520A" w:rsidRPr="007803AE">
        <w:rPr>
          <w:rFonts w:ascii="Museo Sans 300" w:hAnsi="Museo Sans 300"/>
          <w:sz w:val="20"/>
          <w:szCs w:val="20"/>
        </w:rPr>
        <w:tab/>
      </w:r>
    </w:p>
    <w:p w14:paraId="74BFF27D" w14:textId="59FDDBFF" w:rsidR="00B7520A" w:rsidRPr="007803AE" w:rsidRDefault="00B7520A" w:rsidP="00B7520A">
      <w:pPr>
        <w:pStyle w:val="Textoindependiente"/>
        <w:jc w:val="right"/>
        <w:rPr>
          <w:rFonts w:ascii="Museo Sans 300" w:hAnsi="Museo Sans 300"/>
          <w:b/>
          <w:sz w:val="20"/>
          <w:szCs w:val="20"/>
        </w:rPr>
      </w:pPr>
      <w:r w:rsidRPr="007803AE">
        <w:rPr>
          <w:rFonts w:ascii="Museo Sans 300" w:hAnsi="Museo Sans 300"/>
          <w:sz w:val="22"/>
          <w:szCs w:val="22"/>
        </w:rPr>
        <w:br w:type="page"/>
      </w:r>
      <w:r w:rsidRPr="007803AE">
        <w:rPr>
          <w:rFonts w:ascii="Museo Sans 300" w:hAnsi="Museo Sans 300"/>
          <w:b/>
          <w:sz w:val="20"/>
          <w:szCs w:val="20"/>
        </w:rPr>
        <w:t>Anexo No. 5</w:t>
      </w:r>
    </w:p>
    <w:p w14:paraId="02C68D44" w14:textId="77777777" w:rsidR="00B7520A" w:rsidRPr="007803AE" w:rsidRDefault="00B7520A" w:rsidP="00B7520A">
      <w:pPr>
        <w:pStyle w:val="Textoindependiente"/>
        <w:rPr>
          <w:rFonts w:ascii="Museo Sans 300" w:hAnsi="Museo Sans 300"/>
          <w:b/>
          <w:sz w:val="20"/>
          <w:szCs w:val="20"/>
        </w:rPr>
      </w:pPr>
      <w:r w:rsidRPr="007803AE">
        <w:rPr>
          <w:rFonts w:ascii="Museo Sans 300" w:hAnsi="Museo Sans 300"/>
          <w:b/>
          <w:sz w:val="20"/>
          <w:szCs w:val="20"/>
        </w:rPr>
        <w:t>D. ANTECEDENTES LABORALES</w:t>
      </w:r>
    </w:p>
    <w:p w14:paraId="162613E4"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Profesión o actividad laboral: _________________________________________</w:t>
      </w:r>
    </w:p>
    <w:p w14:paraId="4DD5CF6C"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Tiempo de trabajo: _________________________________________________</w:t>
      </w:r>
    </w:p>
    <w:p w14:paraId="1E83388E"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Lugar de trabajo</w:t>
      </w:r>
      <w:proofErr w:type="gramStart"/>
      <w:r w:rsidRPr="007803AE">
        <w:rPr>
          <w:rFonts w:ascii="Museo Sans 300" w:hAnsi="Museo Sans 300"/>
          <w:sz w:val="20"/>
          <w:szCs w:val="20"/>
        </w:rPr>
        <w:t>:  _</w:t>
      </w:r>
      <w:proofErr w:type="gramEnd"/>
      <w:r w:rsidRPr="007803AE">
        <w:rPr>
          <w:rFonts w:ascii="Museo Sans 300" w:hAnsi="Museo Sans 300"/>
          <w:sz w:val="20"/>
          <w:szCs w:val="20"/>
        </w:rPr>
        <w:t>_________________________________________________</w:t>
      </w:r>
    </w:p>
    <w:p w14:paraId="2B1D5CA7"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Cargo que desempeña: _____________________________________________</w:t>
      </w:r>
    </w:p>
    <w:p w14:paraId="20784DEF"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Dirección del trabajo: _______________________________________________</w:t>
      </w:r>
    </w:p>
    <w:p w14:paraId="42528671"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Teléfono del trabajo</w:t>
      </w:r>
      <w:proofErr w:type="gramStart"/>
      <w:r w:rsidRPr="007803AE">
        <w:rPr>
          <w:rFonts w:ascii="Museo Sans 300" w:hAnsi="Museo Sans 300"/>
          <w:sz w:val="20"/>
          <w:szCs w:val="20"/>
        </w:rPr>
        <w:t>:  _</w:t>
      </w:r>
      <w:proofErr w:type="gramEnd"/>
      <w:r w:rsidRPr="007803AE">
        <w:rPr>
          <w:rFonts w:ascii="Museo Sans 300" w:hAnsi="Museo Sans 300"/>
          <w:sz w:val="20"/>
          <w:szCs w:val="20"/>
        </w:rPr>
        <w:t>______________________________________________</w:t>
      </w:r>
    </w:p>
    <w:p w14:paraId="72FC74DD" w14:textId="77777777" w:rsidR="00B7520A" w:rsidRPr="007803AE" w:rsidRDefault="00B7520A" w:rsidP="00B7520A">
      <w:pPr>
        <w:pStyle w:val="Textoindependiente"/>
        <w:spacing w:after="0"/>
        <w:rPr>
          <w:rFonts w:ascii="Museo Sans 300" w:hAnsi="Museo Sans 300"/>
          <w:sz w:val="20"/>
          <w:szCs w:val="20"/>
        </w:rPr>
      </w:pPr>
    </w:p>
    <w:p w14:paraId="5A1C3DFE" w14:textId="77777777" w:rsidR="00B7520A" w:rsidRPr="007803AE" w:rsidRDefault="00B7520A" w:rsidP="00B7520A">
      <w:pPr>
        <w:pStyle w:val="Textoindependiente"/>
        <w:rPr>
          <w:rFonts w:ascii="Museo Sans 300" w:hAnsi="Museo Sans 300"/>
          <w:b/>
          <w:sz w:val="20"/>
          <w:szCs w:val="20"/>
        </w:rPr>
      </w:pPr>
      <w:r w:rsidRPr="007803AE">
        <w:rPr>
          <w:rFonts w:ascii="Museo Sans 300" w:hAnsi="Museo Sans 300"/>
          <w:b/>
          <w:sz w:val="20"/>
          <w:szCs w:val="20"/>
        </w:rPr>
        <w:t>E. PROBABLE ORIGEN DE LA ENFERMEDAD</w:t>
      </w:r>
    </w:p>
    <w:p w14:paraId="26E01873" w14:textId="041FF24E"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Diagnóstico de la enfermedad: _______________________________________________________________ ___________________________________________________________________________</w:t>
      </w:r>
    </w:p>
    <w:p w14:paraId="7E16CDC3" w14:textId="35CA46AA" w:rsidR="00B7520A" w:rsidRPr="007803AE" w:rsidRDefault="00B7520A" w:rsidP="00B7520A">
      <w:pPr>
        <w:pStyle w:val="Textoindependiente"/>
        <w:rPr>
          <w:rFonts w:ascii="Museo Sans 300" w:hAnsi="Museo Sans 300"/>
          <w:b/>
          <w:sz w:val="20"/>
          <w:szCs w:val="20"/>
        </w:rPr>
      </w:pPr>
      <w:r w:rsidRPr="007803AE">
        <w:rPr>
          <w:rFonts w:ascii="Museo Sans 300" w:hAnsi="Museo Sans 300"/>
          <w:b/>
          <w:sz w:val="20"/>
          <w:szCs w:val="20"/>
        </w:rPr>
        <w:t>F. CONDICI</w:t>
      </w:r>
      <w:r w:rsidR="00F27730" w:rsidRPr="007803AE">
        <w:rPr>
          <w:rFonts w:ascii="Museo Sans 300" w:hAnsi="Museo Sans 300"/>
          <w:b/>
          <w:sz w:val="20"/>
          <w:szCs w:val="20"/>
        </w:rPr>
        <w:t>Ó</w:t>
      </w:r>
      <w:r w:rsidRPr="007803AE">
        <w:rPr>
          <w:rFonts w:ascii="Museo Sans 300" w:hAnsi="Museo Sans 300"/>
          <w:b/>
          <w:sz w:val="20"/>
          <w:szCs w:val="20"/>
        </w:rPr>
        <w:t>N DE SALUD DEL SOLICITANTE</w:t>
      </w:r>
    </w:p>
    <w:p w14:paraId="4BE0B7D0" w14:textId="2B23F91D" w:rsidR="00B7520A" w:rsidRPr="007803AE" w:rsidRDefault="002A3D46" w:rsidP="00B7520A">
      <w:pPr>
        <w:pStyle w:val="Textoindependiente"/>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69" behindDoc="0" locked="0" layoutInCell="0" allowOverlap="1" wp14:anchorId="27D09C9D" wp14:editId="23DE8869">
                <wp:simplePos x="0" y="0"/>
                <wp:positionH relativeFrom="column">
                  <wp:posOffset>1128395</wp:posOffset>
                </wp:positionH>
                <wp:positionV relativeFrom="paragraph">
                  <wp:posOffset>142875</wp:posOffset>
                </wp:positionV>
                <wp:extent cx="182880" cy="182880"/>
                <wp:effectExtent l="0" t="0" r="26670" b="26670"/>
                <wp:wrapNone/>
                <wp:docPr id="70"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DCB00" id="Rectángulo 46" o:spid="_x0000_s1026" style="position:absolute;margin-left:88.85pt;margin-top:11.25pt;width:14.4pt;height:14.4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70" behindDoc="0" locked="0" layoutInCell="0" allowOverlap="1" wp14:anchorId="57CF6C46" wp14:editId="66857640">
                <wp:simplePos x="0" y="0"/>
                <wp:positionH relativeFrom="column">
                  <wp:posOffset>187325</wp:posOffset>
                </wp:positionH>
                <wp:positionV relativeFrom="paragraph">
                  <wp:posOffset>155575</wp:posOffset>
                </wp:positionV>
                <wp:extent cx="182880" cy="182880"/>
                <wp:effectExtent l="0" t="0" r="26670" b="26670"/>
                <wp:wrapNone/>
                <wp:docPr id="69"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6AA82" id="Rectángulo 47" o:spid="_x0000_s1026" style="position:absolute;margin-left:14.75pt;margin-top:12.25pt;width:14.4pt;height:14.4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" o:allowincell="f"/>
            </w:pict>
          </mc:Fallback>
        </mc:AlternateContent>
      </w:r>
      <w:r w:rsidR="00B7520A" w:rsidRPr="007803AE">
        <w:rPr>
          <w:rFonts w:ascii="Museo Sans 300" w:hAnsi="Museo Sans 300"/>
          <w:sz w:val="20"/>
          <w:szCs w:val="20"/>
        </w:rPr>
        <w:t xml:space="preserve">Está el trabajador afiliado impedido para asistir personalmente a la entrevista preliminar:                                                         Sí  </w:t>
      </w:r>
      <w:r w:rsidR="00B7520A" w:rsidRPr="007803AE">
        <w:rPr>
          <w:rFonts w:ascii="Museo Sans 300" w:hAnsi="Museo Sans 300"/>
          <w:sz w:val="20"/>
          <w:szCs w:val="20"/>
        </w:rPr>
        <w:tab/>
      </w:r>
      <w:r w:rsidR="00B7520A" w:rsidRPr="007803AE">
        <w:rPr>
          <w:rFonts w:ascii="Museo Sans 300" w:hAnsi="Museo Sans 300"/>
          <w:sz w:val="20"/>
          <w:szCs w:val="20"/>
        </w:rPr>
        <w:tab/>
        <w:t>No</w:t>
      </w:r>
    </w:p>
    <w:p w14:paraId="06F877B7" w14:textId="77777777" w:rsidR="00B7520A" w:rsidRPr="007803AE" w:rsidRDefault="00B7520A" w:rsidP="00B7520A">
      <w:pPr>
        <w:pStyle w:val="Textoindependiente"/>
        <w:spacing w:after="0"/>
        <w:rPr>
          <w:rFonts w:ascii="Museo Sans 300" w:hAnsi="Museo Sans 300"/>
          <w:sz w:val="20"/>
          <w:szCs w:val="20"/>
        </w:rPr>
      </w:pPr>
    </w:p>
    <w:p w14:paraId="05155018" w14:textId="7777777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responsabilidad correspondiente.</w:t>
      </w:r>
    </w:p>
    <w:p w14:paraId="1DAE6D6E" w14:textId="77777777" w:rsidR="00B7520A" w:rsidRPr="007803AE" w:rsidRDefault="00B7520A" w:rsidP="00B7520A">
      <w:pPr>
        <w:pStyle w:val="Textoindependiente"/>
        <w:spacing w:after="0"/>
        <w:rPr>
          <w:rFonts w:ascii="Museo Sans 300" w:hAnsi="Museo Sans 300"/>
          <w:sz w:val="20"/>
          <w:szCs w:val="20"/>
        </w:rPr>
      </w:pPr>
    </w:p>
    <w:p w14:paraId="47A8DE17" w14:textId="41A8A3B7"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00A45196" w:rsidRPr="007803AE">
        <w:rPr>
          <w:rFonts w:ascii="Museo Sans 300" w:hAnsi="Museo Sans 300"/>
          <w:sz w:val="20"/>
          <w:szCs w:val="20"/>
        </w:rPr>
        <w:t xml:space="preserve">                                 </w:t>
      </w:r>
      <w:r w:rsidRPr="007803AE">
        <w:rPr>
          <w:rFonts w:ascii="Museo Sans 300" w:hAnsi="Museo Sans 300"/>
          <w:sz w:val="20"/>
          <w:szCs w:val="20"/>
        </w:rPr>
        <w:t>_________________________</w:t>
      </w:r>
    </w:p>
    <w:p w14:paraId="345CFCFC" w14:textId="08A5F81B" w:rsidR="00B7520A" w:rsidRPr="007803AE" w:rsidRDefault="00B7520A" w:rsidP="00B7520A">
      <w:pPr>
        <w:pStyle w:val="Textoindependiente"/>
        <w:rPr>
          <w:rFonts w:ascii="Museo Sans 300" w:hAnsi="Museo Sans 300"/>
          <w:sz w:val="20"/>
          <w:szCs w:val="20"/>
        </w:rPr>
      </w:pPr>
      <w:r w:rsidRPr="007803AE">
        <w:rPr>
          <w:rFonts w:ascii="Museo Sans 300" w:hAnsi="Museo Sans 300"/>
          <w:sz w:val="20"/>
          <w:szCs w:val="20"/>
        </w:rPr>
        <w:t xml:space="preserve">    </w:t>
      </w:r>
      <w:proofErr w:type="gramStart"/>
      <w:r w:rsidRPr="007803AE">
        <w:rPr>
          <w:rFonts w:ascii="Museo Sans 300" w:hAnsi="Museo Sans 300"/>
          <w:sz w:val="20"/>
          <w:szCs w:val="20"/>
        </w:rPr>
        <w:t>Firma del afiliado solicitante</w:t>
      </w:r>
      <w:r w:rsidRPr="007803AE">
        <w:rPr>
          <w:rFonts w:ascii="Museo Sans 300" w:hAnsi="Museo Sans 300"/>
          <w:sz w:val="20"/>
          <w:szCs w:val="20"/>
        </w:rPr>
        <w:tab/>
      </w:r>
      <w:r w:rsidRPr="007803AE">
        <w:rPr>
          <w:rFonts w:ascii="Museo Sans 300" w:hAnsi="Museo Sans 300"/>
          <w:sz w:val="20"/>
          <w:szCs w:val="20"/>
        </w:rPr>
        <w:tab/>
        <w:t xml:space="preserve">               </w:t>
      </w:r>
      <w:r w:rsidR="00A45196" w:rsidRPr="007803AE">
        <w:rPr>
          <w:rFonts w:ascii="Museo Sans 300" w:hAnsi="Museo Sans 300"/>
          <w:sz w:val="20"/>
          <w:szCs w:val="20"/>
        </w:rPr>
        <w:t xml:space="preserve">                                  </w:t>
      </w:r>
      <w:proofErr w:type="gramEnd"/>
      <w:r w:rsidR="00A45196" w:rsidRPr="007803AE">
        <w:rPr>
          <w:rFonts w:ascii="Museo Sans 300" w:hAnsi="Museo Sans 300"/>
          <w:sz w:val="20"/>
          <w:szCs w:val="20"/>
        </w:rPr>
        <w:t xml:space="preserve"> </w:t>
      </w:r>
      <w:r w:rsidRPr="007803AE">
        <w:rPr>
          <w:rFonts w:ascii="Museo Sans 300" w:hAnsi="Museo Sans 300"/>
          <w:sz w:val="20"/>
          <w:szCs w:val="20"/>
        </w:rPr>
        <w:t>Firma – sello</w:t>
      </w:r>
    </w:p>
    <w:p w14:paraId="6E622736" w14:textId="49E68182" w:rsidR="00B7520A" w:rsidRPr="007803AE" w:rsidRDefault="00B7520A" w:rsidP="00B7520A">
      <w:pPr>
        <w:pStyle w:val="Textoindependiente"/>
        <w:ind w:firstLine="720"/>
        <w:rPr>
          <w:rFonts w:ascii="Museo Sans 300" w:hAnsi="Museo Sans 300"/>
          <w:sz w:val="20"/>
          <w:szCs w:val="20"/>
        </w:rPr>
      </w:pPr>
      <w:r w:rsidRPr="007803AE">
        <w:rPr>
          <w:rFonts w:ascii="Museo Sans 300" w:hAnsi="Museo Sans 300"/>
          <w:sz w:val="20"/>
          <w:szCs w:val="20"/>
        </w:rPr>
        <w:t xml:space="preserve"> </w:t>
      </w:r>
      <w:proofErr w:type="gramStart"/>
      <w:r w:rsidRPr="007803AE">
        <w:rPr>
          <w:rFonts w:ascii="Museo Sans 300" w:hAnsi="Museo Sans 300"/>
          <w:sz w:val="20"/>
          <w:szCs w:val="20"/>
        </w:rPr>
        <w:t>o</w:t>
      </w:r>
      <w:proofErr w:type="gramEnd"/>
      <w:r w:rsidRPr="007803AE">
        <w:rPr>
          <w:rFonts w:ascii="Museo Sans 300" w:hAnsi="Museo Sans 300"/>
          <w:sz w:val="20"/>
          <w:szCs w:val="20"/>
        </w:rPr>
        <w:t xml:space="preserve"> firma a ruego</w:t>
      </w:r>
      <w:r w:rsidRPr="007803AE">
        <w:rPr>
          <w:rFonts w:ascii="Museo Sans 300" w:hAnsi="Museo Sans 300"/>
          <w:sz w:val="20"/>
          <w:szCs w:val="20"/>
        </w:rPr>
        <w:tab/>
      </w:r>
      <w:r w:rsidRPr="007803AE">
        <w:rPr>
          <w:rFonts w:ascii="Museo Sans 300" w:hAnsi="Museo Sans 300"/>
          <w:sz w:val="20"/>
          <w:szCs w:val="20"/>
        </w:rPr>
        <w:tab/>
      </w:r>
      <w:r w:rsidR="00A45196" w:rsidRPr="007803AE">
        <w:rPr>
          <w:rFonts w:ascii="Museo Sans 300" w:hAnsi="Museo Sans 300"/>
          <w:sz w:val="20"/>
          <w:szCs w:val="20"/>
        </w:rPr>
        <w:t xml:space="preserve">                            </w:t>
      </w:r>
      <w:r w:rsidRPr="007803AE">
        <w:rPr>
          <w:rFonts w:ascii="Museo Sans 300" w:hAnsi="Museo Sans 300"/>
          <w:sz w:val="20"/>
          <w:szCs w:val="20"/>
        </w:rPr>
        <w:t>Responsable de la Institución Previsional</w:t>
      </w:r>
    </w:p>
    <w:p w14:paraId="46873063" w14:textId="0B59F3B9" w:rsidR="00B7520A" w:rsidRPr="007803AE" w:rsidRDefault="006E0AB0" w:rsidP="00B7520A">
      <w:pPr>
        <w:pStyle w:val="Textoindependiente"/>
        <w:ind w:left="5760"/>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68" behindDoc="0" locked="0" layoutInCell="0" allowOverlap="1" wp14:anchorId="1D0EF8B7" wp14:editId="18F905D5">
                <wp:simplePos x="0" y="0"/>
                <wp:positionH relativeFrom="margin">
                  <wp:posOffset>156845</wp:posOffset>
                </wp:positionH>
                <wp:positionV relativeFrom="page">
                  <wp:posOffset>6200775</wp:posOffset>
                </wp:positionV>
                <wp:extent cx="1554480" cy="731520"/>
                <wp:effectExtent l="0" t="0" r="26670" b="11430"/>
                <wp:wrapNone/>
                <wp:docPr id="6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31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A4224" id="Rectángulo 48" o:spid="_x0000_s1026" style="position:absolute;margin-left:12.35pt;margin-top:488.25pt;width:122.4pt;height:57.6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" o:allowincell="f">
                <w10:wrap anchorx="margin" anchory="page"/>
              </v:rect>
            </w:pict>
          </mc:Fallback>
        </mc:AlternateContent>
      </w:r>
    </w:p>
    <w:p w14:paraId="4B5823DA" w14:textId="6377F0B3" w:rsidR="00B7520A" w:rsidRPr="007803AE" w:rsidRDefault="00B7520A" w:rsidP="00B7520A">
      <w:pPr>
        <w:pStyle w:val="Textoindependiente"/>
        <w:rPr>
          <w:rFonts w:ascii="Museo Sans 300" w:hAnsi="Museo Sans 300"/>
          <w:sz w:val="20"/>
          <w:szCs w:val="20"/>
        </w:rPr>
      </w:pPr>
    </w:p>
    <w:p w14:paraId="0F642C87" w14:textId="77777777" w:rsidR="00B7520A" w:rsidRPr="007803AE" w:rsidRDefault="00B7520A" w:rsidP="00B7520A">
      <w:pPr>
        <w:pStyle w:val="Textoindependiente"/>
        <w:rPr>
          <w:rFonts w:ascii="Museo Sans 300" w:hAnsi="Museo Sans 300"/>
          <w:sz w:val="20"/>
          <w:szCs w:val="20"/>
        </w:rPr>
      </w:pPr>
    </w:p>
    <w:p w14:paraId="110CF1B7" w14:textId="77777777" w:rsidR="00B7520A" w:rsidRPr="007803AE" w:rsidRDefault="00B7520A" w:rsidP="00B7520A">
      <w:pPr>
        <w:pStyle w:val="Textoindependiente"/>
        <w:rPr>
          <w:rFonts w:ascii="Museo Sans 300" w:hAnsi="Museo Sans 300"/>
          <w:sz w:val="20"/>
          <w:szCs w:val="20"/>
        </w:rPr>
      </w:pPr>
    </w:p>
    <w:p w14:paraId="2EBF95CE" w14:textId="30D11A05" w:rsidR="00B7520A" w:rsidRPr="007803AE" w:rsidRDefault="00B7520A" w:rsidP="007C015C">
      <w:pPr>
        <w:pStyle w:val="Textoindependiente"/>
        <w:rPr>
          <w:rFonts w:ascii="Museo Sans 300" w:hAnsi="Museo Sans 300"/>
          <w:sz w:val="20"/>
          <w:szCs w:val="20"/>
        </w:rPr>
      </w:pPr>
      <w:r w:rsidRPr="007803AE">
        <w:rPr>
          <w:rFonts w:ascii="Museo Sans 300" w:hAnsi="Museo Sans 300"/>
          <w:sz w:val="20"/>
          <w:szCs w:val="20"/>
        </w:rPr>
        <w:t>Huella d</w:t>
      </w:r>
      <w:r w:rsidR="007C015C" w:rsidRPr="007803AE">
        <w:rPr>
          <w:rFonts w:ascii="Museo Sans 300" w:hAnsi="Museo Sans 300"/>
          <w:sz w:val="20"/>
          <w:szCs w:val="20"/>
        </w:rPr>
        <w:t>igital del afiliado solicitante</w:t>
      </w:r>
    </w:p>
    <w:p w14:paraId="06E2CBAB" w14:textId="77777777" w:rsidR="00B7520A" w:rsidRPr="007803AE" w:rsidRDefault="00B7520A" w:rsidP="00B7520A">
      <w:pPr>
        <w:pStyle w:val="Ttulo1"/>
        <w:rPr>
          <w:rFonts w:ascii="Museo Sans 300" w:hAnsi="Museo Sans 300"/>
          <w:sz w:val="20"/>
          <w:szCs w:val="20"/>
        </w:rPr>
      </w:pPr>
      <w:r w:rsidRPr="007803AE">
        <w:rPr>
          <w:rFonts w:ascii="Museo Sans 300" w:hAnsi="Museo Sans 300"/>
          <w:sz w:val="20"/>
          <w:szCs w:val="20"/>
        </w:rPr>
        <w:t>OBSERVACIONES: _______________________________________________________________________</w:t>
      </w:r>
    </w:p>
    <w:p w14:paraId="45AC0BB4" w14:textId="77AFBCA2" w:rsidR="00B7520A" w:rsidRPr="007803AE" w:rsidRDefault="00B7520A" w:rsidP="00B7520A">
      <w:pPr>
        <w:pStyle w:val="Ttulo1"/>
        <w:rPr>
          <w:rFonts w:ascii="Museo Sans 300" w:hAnsi="Museo Sans 300"/>
          <w:sz w:val="22"/>
          <w:szCs w:val="22"/>
        </w:rPr>
      </w:pPr>
      <w:r w:rsidRPr="007803AE">
        <w:rPr>
          <w:rFonts w:ascii="Museo Sans 300" w:hAnsi="Museo Sans 300"/>
          <w:sz w:val="22"/>
          <w:szCs w:val="22"/>
        </w:rPr>
        <w:t>_________________________________________________________________</w:t>
      </w:r>
    </w:p>
    <w:p w14:paraId="047F2752" w14:textId="77777777" w:rsidR="00A764E8" w:rsidRPr="007803AE" w:rsidRDefault="00A764E8" w:rsidP="000D4CBB">
      <w:pPr>
        <w:pStyle w:val="Textoindependiente"/>
        <w:jc w:val="right"/>
        <w:rPr>
          <w:rFonts w:ascii="Museo Sans 300" w:hAnsi="Museo Sans 300"/>
          <w:b/>
          <w:i/>
          <w:iCs/>
          <w:sz w:val="20"/>
          <w:szCs w:val="20"/>
          <w:u w:val="single"/>
        </w:rPr>
      </w:pPr>
    </w:p>
    <w:p w14:paraId="4CEF897C" w14:textId="77777777" w:rsidR="006E0AB0" w:rsidRPr="007803AE" w:rsidRDefault="006E0AB0" w:rsidP="000D4CBB">
      <w:pPr>
        <w:pStyle w:val="Textoindependiente"/>
        <w:jc w:val="right"/>
        <w:rPr>
          <w:rFonts w:ascii="Museo Sans 300" w:hAnsi="Museo Sans 300"/>
          <w:b/>
          <w:sz w:val="20"/>
          <w:szCs w:val="20"/>
        </w:rPr>
      </w:pPr>
    </w:p>
    <w:p w14:paraId="440706BC" w14:textId="1C7A2CFF" w:rsidR="000D4CBB" w:rsidRPr="007803AE" w:rsidRDefault="000D4CBB" w:rsidP="000D4CBB">
      <w:pPr>
        <w:pStyle w:val="Textoindependiente"/>
        <w:jc w:val="right"/>
        <w:rPr>
          <w:rFonts w:ascii="Museo Sans 300" w:hAnsi="Museo Sans 300"/>
          <w:b/>
          <w:sz w:val="20"/>
          <w:szCs w:val="20"/>
        </w:rPr>
      </w:pPr>
      <w:r w:rsidRPr="007803AE">
        <w:rPr>
          <w:rFonts w:ascii="Museo Sans 300" w:hAnsi="Museo Sans 300"/>
          <w:b/>
          <w:sz w:val="20"/>
          <w:szCs w:val="20"/>
        </w:rPr>
        <w:t>Anexo No. 5-A (1)</w:t>
      </w:r>
    </w:p>
    <w:p w14:paraId="5C9A454B" w14:textId="6E8FA025" w:rsidR="000D4CBB" w:rsidRPr="007803AE" w:rsidRDefault="000D4CBB" w:rsidP="000D4CBB">
      <w:pPr>
        <w:pStyle w:val="Textoindependiente"/>
        <w:jc w:val="center"/>
        <w:rPr>
          <w:rFonts w:ascii="Museo Sans 300" w:hAnsi="Museo Sans 300"/>
          <w:b/>
          <w:sz w:val="20"/>
          <w:szCs w:val="20"/>
        </w:rPr>
      </w:pPr>
      <w:r w:rsidRPr="007803AE">
        <w:rPr>
          <w:rFonts w:ascii="Museo Sans 300" w:hAnsi="Museo Sans 300"/>
          <w:b/>
          <w:sz w:val="20"/>
          <w:szCs w:val="20"/>
        </w:rPr>
        <w:t xml:space="preserve">Solicitud de Validación del Dictamen Médico </w:t>
      </w:r>
      <w:r w:rsidR="006E3E91">
        <w:rPr>
          <w:rFonts w:ascii="Museo Sans 300" w:hAnsi="Museo Sans 300"/>
          <w:b/>
          <w:sz w:val="20"/>
          <w:szCs w:val="20"/>
        </w:rPr>
        <w:t>por</w:t>
      </w:r>
      <w:r w:rsidRPr="007803AE">
        <w:rPr>
          <w:rFonts w:ascii="Museo Sans 300" w:hAnsi="Museo Sans 300"/>
          <w:b/>
          <w:sz w:val="20"/>
          <w:szCs w:val="20"/>
        </w:rPr>
        <w:t xml:space="preserve"> Grave Enfermedad Terminal (1)</w:t>
      </w:r>
    </w:p>
    <w:p w14:paraId="256136C6" w14:textId="2AA6FA9C" w:rsidR="000D4CBB" w:rsidRPr="007803AE" w:rsidRDefault="000D4CBB" w:rsidP="000D4CBB">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DEL SISTEMA FINANCIERO (1)</w:t>
      </w:r>
    </w:p>
    <w:p w14:paraId="1D7F0C52" w14:textId="62E8F0EF" w:rsidR="000D4CBB" w:rsidRPr="007803AE" w:rsidRDefault="000D4CBB" w:rsidP="000D4CBB">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SUPERINTENDENCIA ADJUNTA DE PENSIONES (1)</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2E0856B8" w14:textId="6C90DEF6" w:rsidR="000D4CBB" w:rsidRPr="007803AE" w:rsidRDefault="000D4CBB" w:rsidP="000D4CBB">
      <w:pPr>
        <w:jc w:val="both"/>
        <w:rPr>
          <w:rFonts w:ascii="Museo Sans 300" w:hAnsi="Museo Sans 300"/>
          <w:sz w:val="20"/>
          <w:szCs w:val="20"/>
        </w:rPr>
      </w:pPr>
      <w:r w:rsidRPr="007803AE">
        <w:rPr>
          <w:rFonts w:ascii="Museo Sans 300" w:hAnsi="Museo Sans 300"/>
          <w:sz w:val="20"/>
          <w:szCs w:val="20"/>
        </w:rPr>
        <w:t>COMISIÓN CALIFICADORA DE INVALIDEZ (1)</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10F39BC6" w14:textId="0CC6878B" w:rsidR="000D4CBB" w:rsidRPr="007803AE" w:rsidRDefault="000D4CBB" w:rsidP="000D4CBB">
      <w:pPr>
        <w:pStyle w:val="Textoindependiente"/>
        <w:spacing w:after="0"/>
        <w:rPr>
          <w:rFonts w:ascii="Museo Sans 300" w:hAnsi="Museo Sans 300"/>
          <w:sz w:val="20"/>
          <w:szCs w:val="20"/>
        </w:rPr>
      </w:pPr>
      <w:r w:rsidRPr="007803AE">
        <w:rPr>
          <w:rFonts w:ascii="Museo Sans 300" w:hAnsi="Museo Sans 300"/>
          <w:sz w:val="20"/>
          <w:szCs w:val="20"/>
        </w:rPr>
        <w:t>EL SALVADOR, C.A. (1)</w:t>
      </w:r>
      <w:r w:rsidRPr="007803AE">
        <w:rPr>
          <w:rFonts w:ascii="Museo Sans 300" w:hAnsi="Museo Sans 300"/>
          <w:sz w:val="20"/>
          <w:szCs w:val="20"/>
        </w:rPr>
        <w:tab/>
      </w:r>
    </w:p>
    <w:p w14:paraId="6CABC6FB" w14:textId="77777777" w:rsidR="000D4CBB" w:rsidRPr="007803AE" w:rsidRDefault="000D4CBB" w:rsidP="000D4CBB">
      <w:pPr>
        <w:pStyle w:val="Textoindependiente"/>
        <w:rPr>
          <w:rFonts w:ascii="Museo Sans 300" w:hAnsi="Museo Sans 300"/>
          <w:sz w:val="20"/>
          <w:szCs w:val="20"/>
        </w:rPr>
      </w:pPr>
    </w:p>
    <w:p w14:paraId="14FD730A" w14:textId="466232B0" w:rsidR="000D4CBB" w:rsidRPr="007803AE" w:rsidRDefault="000D4CBB" w:rsidP="000D4CBB">
      <w:pPr>
        <w:pStyle w:val="Textoindependiente"/>
        <w:jc w:val="center"/>
        <w:rPr>
          <w:rFonts w:ascii="Museo Sans 300" w:hAnsi="Museo Sans 300"/>
          <w:b/>
          <w:sz w:val="20"/>
          <w:szCs w:val="20"/>
        </w:rPr>
      </w:pPr>
      <w:r w:rsidRPr="007803AE">
        <w:rPr>
          <w:rFonts w:ascii="Museo Sans 300" w:hAnsi="Museo Sans 300"/>
          <w:b/>
          <w:sz w:val="20"/>
          <w:szCs w:val="20"/>
        </w:rPr>
        <w:t>SOLICITUD DE VALIDACIÓN DE</w:t>
      </w:r>
      <w:r w:rsidR="00E030A2">
        <w:rPr>
          <w:rFonts w:ascii="Museo Sans 300" w:hAnsi="Museo Sans 300"/>
          <w:b/>
          <w:sz w:val="20"/>
          <w:szCs w:val="20"/>
        </w:rPr>
        <w:t>L</w:t>
      </w:r>
      <w:r w:rsidRPr="007803AE">
        <w:rPr>
          <w:rFonts w:ascii="Museo Sans 300" w:hAnsi="Museo Sans 300"/>
          <w:b/>
          <w:sz w:val="20"/>
          <w:szCs w:val="20"/>
        </w:rPr>
        <w:t xml:space="preserve"> DICTAMEN MÉDICO </w:t>
      </w:r>
      <w:r w:rsidR="006E3E91">
        <w:rPr>
          <w:rFonts w:ascii="Museo Sans 300" w:hAnsi="Museo Sans 300"/>
          <w:b/>
          <w:sz w:val="20"/>
          <w:szCs w:val="20"/>
        </w:rPr>
        <w:t>POR</w:t>
      </w:r>
      <w:r w:rsidRPr="007803AE">
        <w:rPr>
          <w:rFonts w:ascii="Museo Sans 300" w:hAnsi="Museo Sans 300"/>
          <w:b/>
          <w:sz w:val="20"/>
          <w:szCs w:val="20"/>
        </w:rPr>
        <w:t xml:space="preserve"> GRAVE ENFERMEDAD TERMINAL (1)</w:t>
      </w:r>
    </w:p>
    <w:p w14:paraId="5A32F0D1" w14:textId="77777777" w:rsidR="000D4CBB" w:rsidRPr="007803AE" w:rsidRDefault="000D4CBB" w:rsidP="000D4CBB">
      <w:pPr>
        <w:pStyle w:val="Textoindependiente"/>
        <w:rPr>
          <w:rFonts w:ascii="Museo Sans 300" w:hAnsi="Museo Sans 300"/>
          <w:sz w:val="20"/>
          <w:szCs w:val="20"/>
        </w:rPr>
      </w:pPr>
    </w:p>
    <w:p w14:paraId="6F4D65E1" w14:textId="77777777"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_________________, _______ de _______ de _____</w:t>
      </w:r>
    </w:p>
    <w:p w14:paraId="074A4E6B" w14:textId="5F5D9B41"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 xml:space="preserve">         (Ciudad)</w:t>
      </w:r>
      <w:r w:rsidRPr="007803AE">
        <w:rPr>
          <w:rFonts w:ascii="Museo Sans 300" w:hAnsi="Museo Sans 300"/>
          <w:sz w:val="20"/>
          <w:szCs w:val="20"/>
        </w:rPr>
        <w:tab/>
        <w:t xml:space="preserve">           (Día)</w:t>
      </w:r>
      <w:r w:rsidRPr="007803AE">
        <w:rPr>
          <w:rFonts w:ascii="Museo Sans 300" w:hAnsi="Museo Sans 300"/>
          <w:sz w:val="20"/>
          <w:szCs w:val="20"/>
        </w:rPr>
        <w:tab/>
        <w:t xml:space="preserve">  (Mes)</w:t>
      </w:r>
      <w:r w:rsidRPr="007803AE">
        <w:rPr>
          <w:rFonts w:ascii="Museo Sans 300" w:hAnsi="Museo Sans 300"/>
          <w:sz w:val="20"/>
          <w:szCs w:val="20"/>
        </w:rPr>
        <w:tab/>
        <w:t xml:space="preserve">       (Año)</w:t>
      </w:r>
      <w:r w:rsidRPr="007803AE">
        <w:rPr>
          <w:rFonts w:ascii="Museo Sans 300" w:hAnsi="Museo Sans 300"/>
          <w:sz w:val="20"/>
          <w:szCs w:val="20"/>
        </w:rPr>
        <w:tab/>
      </w:r>
      <w:r w:rsidR="004431F9" w:rsidRPr="007803AE">
        <w:rPr>
          <w:rFonts w:ascii="Museo Sans 300" w:hAnsi="Museo Sans 300"/>
          <w:sz w:val="20"/>
          <w:szCs w:val="20"/>
        </w:rPr>
        <w:t>(1)</w:t>
      </w:r>
    </w:p>
    <w:p w14:paraId="48AF2514" w14:textId="77777777" w:rsidR="000D4CBB" w:rsidRPr="007803AE" w:rsidRDefault="000D4CBB" w:rsidP="000D4CBB">
      <w:pPr>
        <w:pStyle w:val="Textoindependiente"/>
        <w:rPr>
          <w:rFonts w:ascii="Museo Sans 300" w:hAnsi="Museo Sans 300"/>
          <w:sz w:val="20"/>
          <w:szCs w:val="20"/>
        </w:rPr>
      </w:pPr>
    </w:p>
    <w:p w14:paraId="022E51AD" w14:textId="5DD1145F" w:rsidR="000D4CBB" w:rsidRPr="007803AE" w:rsidRDefault="000D4CBB" w:rsidP="000D4CBB">
      <w:pPr>
        <w:pStyle w:val="Textoindependiente"/>
        <w:jc w:val="both"/>
        <w:rPr>
          <w:rFonts w:ascii="Museo Sans 300" w:hAnsi="Museo Sans 300"/>
          <w:sz w:val="20"/>
          <w:szCs w:val="20"/>
        </w:rPr>
      </w:pPr>
      <w:r w:rsidRPr="007803AE">
        <w:rPr>
          <w:rFonts w:ascii="Museo Sans 300" w:hAnsi="Museo Sans 300"/>
          <w:sz w:val="20"/>
          <w:szCs w:val="20"/>
        </w:rPr>
        <w:t>En esta fecha, solicito a la Institución Previsional:</w:t>
      </w:r>
      <w:r w:rsidR="004431F9" w:rsidRPr="007803AE">
        <w:rPr>
          <w:rFonts w:ascii="Museo Sans 300" w:hAnsi="Museo Sans 300"/>
          <w:sz w:val="20"/>
          <w:szCs w:val="20"/>
        </w:rPr>
        <w:t xml:space="preserve"> (1)</w:t>
      </w:r>
      <w:r w:rsidRPr="007803AE">
        <w:rPr>
          <w:rFonts w:ascii="Museo Sans 300" w:hAnsi="Museo Sans 300"/>
          <w:sz w:val="20"/>
          <w:szCs w:val="20"/>
        </w:rPr>
        <w:t xml:space="preserve"> ________________________</w:t>
      </w:r>
    </w:p>
    <w:p w14:paraId="4600126B" w14:textId="6C8C048F" w:rsidR="000D4CBB" w:rsidRPr="007803AE" w:rsidRDefault="000D4CBB" w:rsidP="000D4CBB">
      <w:pPr>
        <w:pStyle w:val="Textoindependiente"/>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4431F9" w:rsidRPr="007803AE">
        <w:rPr>
          <w:rFonts w:ascii="Museo Sans 300" w:hAnsi="Museo Sans 300"/>
          <w:sz w:val="20"/>
          <w:szCs w:val="20"/>
        </w:rPr>
        <w:tab/>
      </w:r>
      <w:r w:rsidRPr="007803AE">
        <w:rPr>
          <w:rFonts w:ascii="Museo Sans 300" w:hAnsi="Museo Sans 300"/>
          <w:sz w:val="20"/>
          <w:szCs w:val="20"/>
        </w:rPr>
        <w:t>(Nombre de la Institución)</w:t>
      </w:r>
      <w:r w:rsidR="004431F9" w:rsidRPr="007803AE">
        <w:rPr>
          <w:rFonts w:ascii="Museo Sans 300" w:hAnsi="Museo Sans 300"/>
          <w:sz w:val="20"/>
          <w:szCs w:val="20"/>
        </w:rPr>
        <w:t xml:space="preserve"> (1)</w:t>
      </w:r>
    </w:p>
    <w:p w14:paraId="3056819C" w14:textId="2BE47D7A" w:rsidR="000D4CBB" w:rsidRPr="007803AE" w:rsidRDefault="000D4CBB" w:rsidP="000D4CBB">
      <w:pPr>
        <w:pStyle w:val="Textoindependiente"/>
        <w:jc w:val="both"/>
        <w:rPr>
          <w:rFonts w:ascii="Museo Sans 300" w:hAnsi="Museo Sans 300"/>
          <w:sz w:val="20"/>
          <w:szCs w:val="20"/>
        </w:rPr>
      </w:pPr>
      <w:r w:rsidRPr="007803AE">
        <w:rPr>
          <w:rFonts w:ascii="Museo Sans 300" w:hAnsi="Museo Sans 300"/>
          <w:sz w:val="20"/>
          <w:szCs w:val="20"/>
        </w:rPr>
        <w:t>Someter a evaluación y validación de la Comisión Calificadora de Invalidez, mi padecimiento de grave enfermedad terminal y dictaminar sobre la misma para poder acceder al beneficio de devolución de saldo establecido en el artículo 126-C de la Ley del Sistema de Ahorro para Pensiones.</w:t>
      </w:r>
      <w:r w:rsidR="004431F9" w:rsidRPr="007803AE">
        <w:rPr>
          <w:rFonts w:ascii="Museo Sans 300" w:hAnsi="Museo Sans 300"/>
          <w:sz w:val="20"/>
          <w:szCs w:val="20"/>
        </w:rPr>
        <w:t>(1)</w:t>
      </w:r>
    </w:p>
    <w:p w14:paraId="01B71C4F" w14:textId="2092E336" w:rsidR="000D4CBB" w:rsidRPr="007803AE" w:rsidRDefault="000D4CBB" w:rsidP="00FD7D6A">
      <w:pPr>
        <w:pStyle w:val="Textoindependiente"/>
        <w:numPr>
          <w:ilvl w:val="0"/>
          <w:numId w:val="233"/>
        </w:numPr>
        <w:spacing w:after="0" w:line="360" w:lineRule="auto"/>
        <w:jc w:val="both"/>
        <w:rPr>
          <w:rFonts w:ascii="Museo Sans 300" w:hAnsi="Museo Sans 300"/>
          <w:b/>
          <w:sz w:val="20"/>
          <w:szCs w:val="20"/>
        </w:rPr>
      </w:pPr>
      <w:r w:rsidRPr="007803AE">
        <w:rPr>
          <w:rFonts w:ascii="Museo Sans 300" w:hAnsi="Museo Sans 300"/>
          <w:b/>
          <w:sz w:val="20"/>
          <w:szCs w:val="20"/>
        </w:rPr>
        <w:t>IDENTIFICACIÓN DEL SOLICITANTE</w:t>
      </w:r>
      <w:r w:rsidR="004431F9" w:rsidRPr="007803AE">
        <w:rPr>
          <w:rFonts w:ascii="Museo Sans 300" w:hAnsi="Museo Sans 300"/>
          <w:b/>
          <w:sz w:val="20"/>
          <w:szCs w:val="20"/>
        </w:rPr>
        <w:t xml:space="preserve"> (1)</w:t>
      </w:r>
    </w:p>
    <w:p w14:paraId="68C5C5FC" w14:textId="77777777"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w:t>
      </w:r>
    </w:p>
    <w:p w14:paraId="064932BD" w14:textId="0DB25B3E"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00901471" w:rsidRPr="007803AE">
        <w:rPr>
          <w:rFonts w:ascii="Museo Sans 300" w:hAnsi="Museo Sans 300"/>
          <w:sz w:val="20"/>
          <w:szCs w:val="20"/>
        </w:rPr>
        <w:t>(1)</w:t>
      </w:r>
      <w:r w:rsidRPr="007803AE">
        <w:rPr>
          <w:rFonts w:ascii="Museo Sans 300" w:hAnsi="Museo Sans 300"/>
          <w:sz w:val="20"/>
          <w:szCs w:val="20"/>
        </w:rPr>
        <w:tab/>
        <w:t>Segundo apellido</w:t>
      </w:r>
      <w:r w:rsidR="00901471" w:rsidRPr="007803AE">
        <w:rPr>
          <w:rFonts w:ascii="Museo Sans 300" w:hAnsi="Museo Sans 300"/>
          <w:sz w:val="20"/>
          <w:szCs w:val="20"/>
        </w:rPr>
        <w:t xml:space="preserve"> (1)</w:t>
      </w:r>
      <w:r w:rsidRPr="007803AE">
        <w:rPr>
          <w:rFonts w:ascii="Museo Sans 300" w:hAnsi="Museo Sans 300"/>
          <w:sz w:val="20"/>
          <w:szCs w:val="20"/>
        </w:rPr>
        <w:tab/>
      </w:r>
      <w:r w:rsidRPr="007803AE">
        <w:rPr>
          <w:rFonts w:ascii="Museo Sans 300" w:hAnsi="Museo Sans 300"/>
          <w:sz w:val="20"/>
          <w:szCs w:val="20"/>
        </w:rPr>
        <w:tab/>
        <w:t>Nombres</w:t>
      </w:r>
      <w:r w:rsidR="00901471" w:rsidRPr="007803AE">
        <w:rPr>
          <w:rFonts w:ascii="Museo Sans 300" w:hAnsi="Museo Sans 300"/>
          <w:sz w:val="20"/>
          <w:szCs w:val="20"/>
        </w:rPr>
        <w:t xml:space="preserve"> (1)</w:t>
      </w:r>
    </w:p>
    <w:p w14:paraId="412C2D24" w14:textId="1A3669D3" w:rsidR="000D4CBB" w:rsidRPr="007803AE" w:rsidRDefault="008A6750" w:rsidP="000D4CBB">
      <w:pPr>
        <w:pStyle w:val="Textoindependiente"/>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62505" behindDoc="0" locked="0" layoutInCell="0" allowOverlap="1" wp14:anchorId="65F18005" wp14:editId="35E8FFFC">
                <wp:simplePos x="0" y="0"/>
                <wp:positionH relativeFrom="column">
                  <wp:posOffset>5215885</wp:posOffset>
                </wp:positionH>
                <wp:positionV relativeFrom="paragraph">
                  <wp:posOffset>191391</wp:posOffset>
                </wp:positionV>
                <wp:extent cx="182880" cy="182880"/>
                <wp:effectExtent l="0" t="0" r="26670" b="26670"/>
                <wp:wrapNone/>
                <wp:docPr id="198" name="Rectángulo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0F0D4" id="Rectángulo 198" o:spid="_x0000_s1026" style="position:absolute;margin-left:410.7pt;margin-top:15.05pt;width:14.4pt;height:14.4pt;z-index:251662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" o:allowincell="f"/>
            </w:pict>
          </mc:Fallback>
        </mc:AlternateContent>
      </w:r>
      <w:r w:rsidR="00901471" w:rsidRPr="007803AE">
        <w:rPr>
          <w:noProof/>
          <w:sz w:val="20"/>
          <w:szCs w:val="20"/>
          <w:lang w:val="es-SV" w:eastAsia="es-SV"/>
        </w:rPr>
        <mc:AlternateContent>
          <mc:Choice Requires="wps">
            <w:drawing>
              <wp:anchor distT="0" distB="0" distL="114300" distR="114300" simplePos="0" relativeHeight="251663529" behindDoc="0" locked="0" layoutInCell="0" allowOverlap="1" wp14:anchorId="7CC927AA" wp14:editId="34869434">
                <wp:simplePos x="0" y="0"/>
                <wp:positionH relativeFrom="column">
                  <wp:posOffset>4760968</wp:posOffset>
                </wp:positionH>
                <wp:positionV relativeFrom="paragraph">
                  <wp:posOffset>199646</wp:posOffset>
                </wp:positionV>
                <wp:extent cx="182880" cy="182880"/>
                <wp:effectExtent l="0" t="0" r="26670" b="26670"/>
                <wp:wrapNone/>
                <wp:docPr id="197"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13C26" id="Rectángulo 197" o:spid="_x0000_s1026" style="position:absolute;margin-left:374.9pt;margin-top:15.7pt;width:14.4pt;height:14.4pt;z-index:251663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" o:allowincell="f"/>
            </w:pict>
          </mc:Fallback>
        </mc:AlternateContent>
      </w:r>
      <w:r w:rsidR="000D4CBB" w:rsidRPr="007803AE">
        <w:rPr>
          <w:noProof/>
          <w:sz w:val="20"/>
          <w:szCs w:val="20"/>
          <w:lang w:val="es-SV" w:eastAsia="es-SV"/>
        </w:rPr>
        <mc:AlternateContent>
          <mc:Choice Requires="wps">
            <w:drawing>
              <wp:anchor distT="0" distB="0" distL="114300" distR="114300" simplePos="0" relativeHeight="251660457" behindDoc="0" locked="0" layoutInCell="0" allowOverlap="1" wp14:anchorId="57960471" wp14:editId="0E8544FD">
                <wp:simplePos x="0" y="0"/>
                <wp:positionH relativeFrom="column">
                  <wp:posOffset>2712085</wp:posOffset>
                </wp:positionH>
                <wp:positionV relativeFrom="paragraph">
                  <wp:posOffset>188595</wp:posOffset>
                </wp:positionV>
                <wp:extent cx="182880" cy="182880"/>
                <wp:effectExtent l="0" t="0" r="26670" b="26670"/>
                <wp:wrapNone/>
                <wp:docPr id="200" name="Rectángulo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C0A52" id="Rectángulo 200" o:spid="_x0000_s1026" style="position:absolute;margin-left:213.55pt;margin-top:14.85pt;width:14.4pt;height:14.4pt;z-index:251660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" o:allowincell="f"/>
            </w:pict>
          </mc:Fallback>
        </mc:AlternateContent>
      </w:r>
      <w:r w:rsidR="000D4CBB" w:rsidRPr="007803AE">
        <w:rPr>
          <w:noProof/>
          <w:sz w:val="20"/>
          <w:szCs w:val="20"/>
          <w:lang w:val="es-SV" w:eastAsia="es-SV"/>
        </w:rPr>
        <mc:AlternateContent>
          <mc:Choice Requires="wps">
            <w:drawing>
              <wp:anchor distT="0" distB="0" distL="114300" distR="114300" simplePos="0" relativeHeight="251661481" behindDoc="0" locked="0" layoutInCell="0" allowOverlap="1" wp14:anchorId="31355458" wp14:editId="20FEAC50">
                <wp:simplePos x="0" y="0"/>
                <wp:positionH relativeFrom="column">
                  <wp:posOffset>2894965</wp:posOffset>
                </wp:positionH>
                <wp:positionV relativeFrom="paragraph">
                  <wp:posOffset>188595</wp:posOffset>
                </wp:positionV>
                <wp:extent cx="182880" cy="182880"/>
                <wp:effectExtent l="0" t="0" r="26670" b="26670"/>
                <wp:wrapNone/>
                <wp:docPr id="199" name="Rectángulo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FAEFC" id="Rectángulo 199" o:spid="_x0000_s1026" style="position:absolute;margin-left:227.95pt;margin-top:14.85pt;width:14.4pt;height:14.4pt;z-index:251661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" o:allowincell="f"/>
            </w:pict>
          </mc:Fallback>
        </mc:AlternateContent>
      </w:r>
    </w:p>
    <w:p w14:paraId="56CC858F" w14:textId="0F760E07"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Fecha de nacimiento:</w:t>
      </w:r>
      <w:r w:rsidR="00901471" w:rsidRPr="007803AE">
        <w:rPr>
          <w:rFonts w:ascii="Museo Sans 300" w:hAnsi="Museo Sans 300"/>
          <w:sz w:val="20"/>
          <w:szCs w:val="20"/>
        </w:rPr>
        <w:t xml:space="preserve"> (1)</w:t>
      </w:r>
      <w:r w:rsidRPr="007803AE">
        <w:rPr>
          <w:rFonts w:ascii="Museo Sans 300" w:hAnsi="Museo Sans 300"/>
          <w:sz w:val="20"/>
          <w:szCs w:val="20"/>
        </w:rPr>
        <w:t xml:space="preserve"> ______________</w:t>
      </w:r>
      <w:r w:rsidRPr="007803AE">
        <w:rPr>
          <w:rFonts w:ascii="Museo Sans 300" w:hAnsi="Museo Sans 300"/>
          <w:sz w:val="20"/>
          <w:szCs w:val="20"/>
        </w:rPr>
        <w:tab/>
        <w:t xml:space="preserve"> Edad            </w:t>
      </w:r>
      <w:r w:rsidRPr="007803AE">
        <w:rPr>
          <w:rFonts w:ascii="Museo Sans 300" w:hAnsi="Museo Sans 300"/>
          <w:sz w:val="20"/>
          <w:szCs w:val="20"/>
        </w:rPr>
        <w:tab/>
      </w:r>
      <w:r w:rsidRPr="007803AE">
        <w:rPr>
          <w:rFonts w:ascii="Museo Sans 300" w:hAnsi="Museo Sans 300"/>
          <w:sz w:val="20"/>
          <w:szCs w:val="20"/>
        </w:rPr>
        <w:tab/>
        <w:t>Sexo:</w:t>
      </w:r>
      <w:r w:rsidR="00901471" w:rsidRPr="007803AE">
        <w:rPr>
          <w:rFonts w:ascii="Museo Sans 300" w:hAnsi="Museo Sans 300"/>
          <w:sz w:val="20"/>
          <w:szCs w:val="20"/>
        </w:rPr>
        <w:t xml:space="preserve"> (1)</w:t>
      </w:r>
      <w:r w:rsidRPr="007803AE">
        <w:rPr>
          <w:rFonts w:ascii="Museo Sans 300" w:hAnsi="Museo Sans 300"/>
          <w:sz w:val="20"/>
          <w:szCs w:val="20"/>
        </w:rPr>
        <w:t xml:space="preserve">   M         F </w:t>
      </w:r>
    </w:p>
    <w:p w14:paraId="7F2CA3B9" w14:textId="67161D71" w:rsidR="000D4CBB" w:rsidRPr="007803AE" w:rsidRDefault="000D4CBB" w:rsidP="000D4CBB">
      <w:pPr>
        <w:pStyle w:val="Textoindependiente"/>
        <w:rPr>
          <w:rFonts w:ascii="Museo Sans 300" w:hAnsi="Museo Sans 300"/>
          <w:sz w:val="20"/>
          <w:szCs w:val="20"/>
          <w:lang w:val="es-SV"/>
        </w:rPr>
      </w:pPr>
      <w:r w:rsidRPr="007803AE">
        <w:rPr>
          <w:rFonts w:ascii="Museo Sans 300" w:hAnsi="Museo Sans 300"/>
          <w:sz w:val="20"/>
          <w:szCs w:val="20"/>
          <w:lang w:val="es-SV"/>
        </w:rPr>
        <w:t>DUI:</w:t>
      </w:r>
      <w:r w:rsidR="00A1398E" w:rsidRPr="007803AE">
        <w:rPr>
          <w:rFonts w:ascii="Museo Sans 300" w:hAnsi="Museo Sans 300"/>
          <w:sz w:val="20"/>
          <w:szCs w:val="20"/>
          <w:lang w:val="es-SV"/>
        </w:rPr>
        <w:t xml:space="preserve"> (1)</w:t>
      </w:r>
      <w:r w:rsidRPr="007803AE">
        <w:rPr>
          <w:rFonts w:ascii="Museo Sans 300" w:hAnsi="Museo Sans 300"/>
          <w:sz w:val="20"/>
          <w:szCs w:val="20"/>
          <w:lang w:val="es-SV"/>
        </w:rPr>
        <w:t xml:space="preserve"> ________________ NUP: </w:t>
      </w:r>
      <w:r w:rsidR="00A1398E" w:rsidRPr="007803AE">
        <w:rPr>
          <w:rFonts w:ascii="Museo Sans 300" w:hAnsi="Museo Sans 300"/>
          <w:sz w:val="20"/>
          <w:szCs w:val="20"/>
          <w:lang w:val="es-SV"/>
        </w:rPr>
        <w:t>(1</w:t>
      </w:r>
      <w:proofErr w:type="gramStart"/>
      <w:r w:rsidR="00A1398E" w:rsidRPr="007803AE">
        <w:rPr>
          <w:rFonts w:ascii="Museo Sans 300" w:hAnsi="Museo Sans 300"/>
          <w:sz w:val="20"/>
          <w:szCs w:val="20"/>
          <w:lang w:val="es-SV"/>
        </w:rPr>
        <w:t>)</w:t>
      </w:r>
      <w:r w:rsidRPr="007803AE">
        <w:rPr>
          <w:rFonts w:ascii="Museo Sans 300" w:hAnsi="Museo Sans 300"/>
          <w:sz w:val="20"/>
          <w:szCs w:val="20"/>
          <w:lang w:val="es-SV"/>
        </w:rPr>
        <w:t>_</w:t>
      </w:r>
      <w:proofErr w:type="gramEnd"/>
      <w:r w:rsidRPr="007803AE">
        <w:rPr>
          <w:rFonts w:ascii="Museo Sans 300" w:hAnsi="Museo Sans 300"/>
          <w:sz w:val="20"/>
          <w:szCs w:val="20"/>
          <w:lang w:val="es-SV"/>
        </w:rPr>
        <w:t xml:space="preserve">______________ ISSS: </w:t>
      </w:r>
      <w:r w:rsidR="00A1398E" w:rsidRPr="007803AE">
        <w:rPr>
          <w:rFonts w:ascii="Museo Sans 300" w:hAnsi="Museo Sans 300"/>
          <w:sz w:val="20"/>
          <w:szCs w:val="20"/>
          <w:lang w:val="es-SV"/>
        </w:rPr>
        <w:t>(1)</w:t>
      </w:r>
      <w:r w:rsidRPr="007803AE">
        <w:rPr>
          <w:rFonts w:ascii="Museo Sans 300" w:hAnsi="Museo Sans 300"/>
          <w:sz w:val="20"/>
          <w:szCs w:val="20"/>
          <w:lang w:val="es-SV"/>
        </w:rPr>
        <w:t>__________________</w:t>
      </w:r>
      <w:r w:rsidRPr="007803AE">
        <w:rPr>
          <w:rFonts w:ascii="Museo Sans 300" w:hAnsi="Museo Sans 300"/>
          <w:sz w:val="20"/>
          <w:szCs w:val="20"/>
          <w:lang w:val="es-SV"/>
        </w:rPr>
        <w:tab/>
      </w:r>
    </w:p>
    <w:p w14:paraId="71840982" w14:textId="11CE72CE" w:rsidR="000D4CBB" w:rsidRPr="007803AE" w:rsidRDefault="00A1398E" w:rsidP="000D4CBB">
      <w:pPr>
        <w:pStyle w:val="Textoindependiente"/>
        <w:rPr>
          <w:rFonts w:ascii="Museo Sans 300" w:hAnsi="Museo Sans 300"/>
          <w:sz w:val="20"/>
          <w:szCs w:val="20"/>
        </w:rPr>
      </w:pPr>
      <w:r w:rsidRPr="007803AE">
        <w:rPr>
          <w:rFonts w:ascii="Museo Sans 300" w:hAnsi="Museo Sans 300"/>
          <w:sz w:val="20"/>
          <w:szCs w:val="20"/>
        </w:rPr>
        <w:t xml:space="preserve">Dirección personal: </w:t>
      </w:r>
      <w:r w:rsidR="00124B3F" w:rsidRPr="007803AE">
        <w:rPr>
          <w:rFonts w:ascii="Museo Sans 300" w:hAnsi="Museo Sans 300"/>
          <w:sz w:val="20"/>
          <w:szCs w:val="20"/>
        </w:rPr>
        <w:t xml:space="preserve">(1) </w:t>
      </w:r>
      <w:r w:rsidR="000D4CBB" w:rsidRPr="007803AE">
        <w:rPr>
          <w:rFonts w:ascii="Museo Sans 300" w:hAnsi="Museo Sans 300"/>
          <w:sz w:val="20"/>
          <w:szCs w:val="20"/>
        </w:rPr>
        <w:t>_______</w:t>
      </w:r>
      <w:r w:rsidR="008A6750" w:rsidRPr="007803AE">
        <w:rPr>
          <w:rFonts w:ascii="Museo Sans 300" w:hAnsi="Museo Sans 300"/>
          <w:sz w:val="20"/>
          <w:szCs w:val="20"/>
        </w:rPr>
        <w:t>____________________</w:t>
      </w:r>
      <w:r w:rsidR="000D4CBB" w:rsidRPr="007803AE">
        <w:rPr>
          <w:rFonts w:ascii="Museo Sans 300" w:hAnsi="Museo Sans 300"/>
          <w:sz w:val="20"/>
          <w:szCs w:val="20"/>
        </w:rPr>
        <w:t>Teléfono:</w:t>
      </w:r>
      <w:r w:rsidRPr="007803AE">
        <w:rPr>
          <w:rFonts w:ascii="Museo Sans 300" w:hAnsi="Museo Sans 300"/>
          <w:sz w:val="20"/>
          <w:szCs w:val="20"/>
        </w:rPr>
        <w:t xml:space="preserve"> (1)</w:t>
      </w:r>
      <w:r w:rsidR="000D4CBB" w:rsidRPr="007803AE">
        <w:rPr>
          <w:rFonts w:ascii="Museo Sans 300" w:hAnsi="Museo Sans 300"/>
          <w:sz w:val="20"/>
          <w:szCs w:val="20"/>
        </w:rPr>
        <w:t xml:space="preserve"> _________________</w:t>
      </w:r>
    </w:p>
    <w:p w14:paraId="716DC539" w14:textId="62C162B6" w:rsidR="000D4CBB" w:rsidRPr="007803AE" w:rsidRDefault="000D4CBB" w:rsidP="00FD7D6A">
      <w:pPr>
        <w:pStyle w:val="Textoindependiente"/>
        <w:numPr>
          <w:ilvl w:val="0"/>
          <w:numId w:val="233"/>
        </w:numPr>
        <w:spacing w:after="0" w:line="360" w:lineRule="auto"/>
        <w:jc w:val="both"/>
        <w:rPr>
          <w:rFonts w:ascii="Museo Sans 300" w:hAnsi="Museo Sans 300"/>
          <w:b/>
          <w:sz w:val="20"/>
          <w:szCs w:val="20"/>
        </w:rPr>
      </w:pPr>
      <w:r w:rsidRPr="007803AE">
        <w:rPr>
          <w:noProof/>
          <w:sz w:val="20"/>
          <w:szCs w:val="20"/>
          <w:lang w:val="es-SV" w:eastAsia="es-SV"/>
        </w:rPr>
        <mc:AlternateContent>
          <mc:Choice Requires="wps">
            <w:drawing>
              <wp:anchor distT="0" distB="0" distL="114300" distR="114300" simplePos="0" relativeHeight="251664553" behindDoc="0" locked="0" layoutInCell="0" allowOverlap="1" wp14:anchorId="4C039B85" wp14:editId="777207DD">
                <wp:simplePos x="0" y="0"/>
                <wp:positionH relativeFrom="column">
                  <wp:posOffset>1965960</wp:posOffset>
                </wp:positionH>
                <wp:positionV relativeFrom="paragraph">
                  <wp:posOffset>211455</wp:posOffset>
                </wp:positionV>
                <wp:extent cx="182880" cy="182880"/>
                <wp:effectExtent l="0" t="0" r="26670" b="26670"/>
                <wp:wrapNone/>
                <wp:docPr id="196" name="Rectángulo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35BE3" id="Rectángulo 196" o:spid="_x0000_s1026" style="position:absolute;margin-left:154.8pt;margin-top:16.65pt;width:14.4pt;height:14.4pt;z-index:251664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" o:allowincell="f"/>
            </w:pict>
          </mc:Fallback>
        </mc:AlternateContent>
      </w:r>
      <w:r w:rsidRPr="007803AE">
        <w:rPr>
          <w:noProof/>
          <w:sz w:val="20"/>
          <w:szCs w:val="20"/>
          <w:lang w:val="es-SV" w:eastAsia="es-SV"/>
        </w:rPr>
        <mc:AlternateContent>
          <mc:Choice Requires="wps">
            <w:drawing>
              <wp:anchor distT="0" distB="0" distL="114300" distR="114300" simplePos="0" relativeHeight="251665577" behindDoc="0" locked="0" layoutInCell="0" allowOverlap="1" wp14:anchorId="41721369" wp14:editId="169CF736">
                <wp:simplePos x="0" y="0"/>
                <wp:positionH relativeFrom="column">
                  <wp:posOffset>4617720</wp:posOffset>
                </wp:positionH>
                <wp:positionV relativeFrom="paragraph">
                  <wp:posOffset>211455</wp:posOffset>
                </wp:positionV>
                <wp:extent cx="182880" cy="182880"/>
                <wp:effectExtent l="0" t="0" r="26670" b="26670"/>
                <wp:wrapNone/>
                <wp:docPr id="195" name="Rectángulo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D5488" id="Rectángulo 195" o:spid="_x0000_s1026" style="position:absolute;margin-left:363.6pt;margin-top:16.65pt;width:14.4pt;height:14.4pt;z-index:251665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" o:allowincell="f"/>
            </w:pict>
          </mc:Fallback>
        </mc:AlternateContent>
      </w:r>
      <w:r w:rsidRPr="007803AE">
        <w:rPr>
          <w:rFonts w:ascii="Museo Sans 300" w:hAnsi="Museo Sans 300"/>
          <w:b/>
          <w:sz w:val="20"/>
          <w:szCs w:val="20"/>
        </w:rPr>
        <w:t>NIVEL EDUCATIVO</w:t>
      </w:r>
      <w:r w:rsidR="00A1398E" w:rsidRPr="007803AE">
        <w:rPr>
          <w:rFonts w:ascii="Museo Sans 300" w:hAnsi="Museo Sans 300"/>
          <w:b/>
          <w:sz w:val="20"/>
          <w:szCs w:val="20"/>
        </w:rPr>
        <w:t xml:space="preserve"> (1)</w:t>
      </w:r>
      <w:r w:rsidRPr="007803AE">
        <w:rPr>
          <w:rFonts w:ascii="Museo Sans 300" w:hAnsi="Museo Sans 300"/>
          <w:b/>
          <w:sz w:val="20"/>
          <w:szCs w:val="20"/>
        </w:rPr>
        <w:tab/>
      </w:r>
      <w:r w:rsidRPr="007803AE">
        <w:rPr>
          <w:rFonts w:ascii="Museo Sans 300" w:hAnsi="Museo Sans 300"/>
          <w:b/>
          <w:sz w:val="20"/>
          <w:szCs w:val="20"/>
        </w:rPr>
        <w:tab/>
      </w:r>
      <w:r w:rsidRPr="007803AE">
        <w:rPr>
          <w:rFonts w:ascii="Museo Sans 300" w:hAnsi="Museo Sans 300"/>
          <w:b/>
          <w:sz w:val="20"/>
          <w:szCs w:val="20"/>
        </w:rPr>
        <w:tab/>
      </w:r>
      <w:r w:rsidRPr="007803AE">
        <w:rPr>
          <w:rFonts w:ascii="Museo Sans 300" w:hAnsi="Museo Sans 300"/>
          <w:b/>
          <w:sz w:val="20"/>
          <w:szCs w:val="20"/>
        </w:rPr>
        <w:tab/>
        <w:t xml:space="preserve">         C.  ESTADO FAMILIAR</w:t>
      </w:r>
      <w:r w:rsidR="00A1398E" w:rsidRPr="007803AE">
        <w:rPr>
          <w:rFonts w:ascii="Museo Sans 300" w:hAnsi="Museo Sans 300"/>
          <w:b/>
          <w:sz w:val="20"/>
          <w:szCs w:val="20"/>
        </w:rPr>
        <w:t xml:space="preserve"> (1)</w:t>
      </w:r>
    </w:p>
    <w:p w14:paraId="1B34056F" w14:textId="10D741D2" w:rsidR="000D4CBB" w:rsidRPr="007803AE" w:rsidRDefault="000D4CBB" w:rsidP="000D4CBB">
      <w:pPr>
        <w:pStyle w:val="Textoindependiente"/>
        <w:ind w:left="36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66601" behindDoc="0" locked="0" layoutInCell="0" allowOverlap="1" wp14:anchorId="505F71AB" wp14:editId="6DEF57DC">
                <wp:simplePos x="0" y="0"/>
                <wp:positionH relativeFrom="column">
                  <wp:posOffset>1965960</wp:posOffset>
                </wp:positionH>
                <wp:positionV relativeFrom="paragraph">
                  <wp:posOffset>222885</wp:posOffset>
                </wp:positionV>
                <wp:extent cx="182880" cy="182880"/>
                <wp:effectExtent l="0" t="0" r="26670" b="26670"/>
                <wp:wrapNone/>
                <wp:docPr id="194" name="Rectá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A3B72" id="Rectángulo 194" o:spid="_x0000_s1026" style="position:absolute;margin-left:154.8pt;margin-top:17.55pt;width:14.4pt;height:14.4pt;z-index:251666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" o:allowincell="f"/>
            </w:pict>
          </mc:Fallback>
        </mc:AlternateContent>
      </w:r>
      <w:r w:rsidRPr="007803AE">
        <w:rPr>
          <w:noProof/>
          <w:sz w:val="20"/>
          <w:szCs w:val="20"/>
          <w:lang w:val="es-SV" w:eastAsia="es-SV"/>
        </w:rPr>
        <mc:AlternateContent>
          <mc:Choice Requires="wps">
            <w:drawing>
              <wp:anchor distT="0" distB="0" distL="114300" distR="114300" simplePos="0" relativeHeight="251667625" behindDoc="0" locked="0" layoutInCell="0" allowOverlap="1" wp14:anchorId="789894BE" wp14:editId="79D50832">
                <wp:simplePos x="0" y="0"/>
                <wp:positionH relativeFrom="column">
                  <wp:posOffset>4617720</wp:posOffset>
                </wp:positionH>
                <wp:positionV relativeFrom="paragraph">
                  <wp:posOffset>222885</wp:posOffset>
                </wp:positionV>
                <wp:extent cx="182880" cy="182880"/>
                <wp:effectExtent l="0" t="0" r="26670" b="26670"/>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7530D" id="Rectángulo 193" o:spid="_x0000_s1026" style="position:absolute;margin-left:363.6pt;margin-top:17.55pt;width:14.4pt;height:14.4pt;z-index:251667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" o:allowincell="f"/>
            </w:pict>
          </mc:Fallback>
        </mc:AlternateContent>
      </w:r>
      <w:r w:rsidRPr="007803AE">
        <w:rPr>
          <w:rFonts w:ascii="Museo Sans 300" w:hAnsi="Museo Sans 300"/>
          <w:sz w:val="20"/>
          <w:szCs w:val="20"/>
        </w:rPr>
        <w:t>Analfabeto</w:t>
      </w:r>
      <w:r w:rsidRPr="007803AE">
        <w:rPr>
          <w:rFonts w:ascii="Museo Sans 300" w:hAnsi="Museo Sans 300"/>
          <w:sz w:val="20"/>
          <w:szCs w:val="20"/>
        </w:rPr>
        <w:tab/>
      </w:r>
      <w:r w:rsidR="00A1398E" w:rsidRPr="007803AE">
        <w:rPr>
          <w:rFonts w:ascii="Museo Sans 300" w:hAnsi="Museo Sans 300"/>
          <w:sz w:val="20"/>
          <w:szCs w:val="20"/>
        </w:rPr>
        <w:t>(1)</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Soltero</w:t>
      </w:r>
      <w:r w:rsidRPr="007803AE">
        <w:rPr>
          <w:rFonts w:ascii="Museo Sans 300" w:hAnsi="Museo Sans 300"/>
          <w:sz w:val="20"/>
          <w:szCs w:val="20"/>
        </w:rPr>
        <w:tab/>
      </w:r>
      <w:r w:rsidR="00A1398E" w:rsidRPr="007803AE">
        <w:rPr>
          <w:rFonts w:ascii="Museo Sans 300" w:hAnsi="Museo Sans 300"/>
          <w:sz w:val="20"/>
          <w:szCs w:val="20"/>
        </w:rPr>
        <w:t>(1)</w:t>
      </w:r>
    </w:p>
    <w:p w14:paraId="35C13231" w14:textId="2D04CB2A" w:rsidR="000D4CBB" w:rsidRPr="007803AE" w:rsidRDefault="000D4CBB" w:rsidP="000D4CBB">
      <w:pPr>
        <w:pStyle w:val="Textoindependiente"/>
        <w:ind w:left="36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68649" behindDoc="0" locked="0" layoutInCell="0" allowOverlap="1" wp14:anchorId="108F453F" wp14:editId="6F452E05">
                <wp:simplePos x="0" y="0"/>
                <wp:positionH relativeFrom="column">
                  <wp:posOffset>1965960</wp:posOffset>
                </wp:positionH>
                <wp:positionV relativeFrom="paragraph">
                  <wp:posOffset>234315</wp:posOffset>
                </wp:positionV>
                <wp:extent cx="182880" cy="182880"/>
                <wp:effectExtent l="0" t="0" r="26670" b="26670"/>
                <wp:wrapNone/>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AD781" id="Rectángulo 192" o:spid="_x0000_s1026" style="position:absolute;margin-left:154.8pt;margin-top:18.45pt;width:14.4pt;height:14.4pt;z-index:251668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" o:allowincell="f"/>
            </w:pict>
          </mc:Fallback>
        </mc:AlternateContent>
      </w:r>
      <w:r w:rsidRPr="007803AE">
        <w:rPr>
          <w:noProof/>
          <w:sz w:val="20"/>
          <w:szCs w:val="20"/>
          <w:lang w:val="es-SV" w:eastAsia="es-SV"/>
        </w:rPr>
        <mc:AlternateContent>
          <mc:Choice Requires="wps">
            <w:drawing>
              <wp:anchor distT="0" distB="0" distL="114300" distR="114300" simplePos="0" relativeHeight="251669673" behindDoc="0" locked="0" layoutInCell="0" allowOverlap="1" wp14:anchorId="63603E0D" wp14:editId="68CA6551">
                <wp:simplePos x="0" y="0"/>
                <wp:positionH relativeFrom="column">
                  <wp:posOffset>4617720</wp:posOffset>
                </wp:positionH>
                <wp:positionV relativeFrom="paragraph">
                  <wp:posOffset>234315</wp:posOffset>
                </wp:positionV>
                <wp:extent cx="182880" cy="182880"/>
                <wp:effectExtent l="0" t="0" r="26670" b="26670"/>
                <wp:wrapNone/>
                <wp:docPr id="191" name="Rectángulo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1410F" id="Rectángulo 191" o:spid="_x0000_s1026" style="position:absolute;margin-left:363.6pt;margin-top:18.45pt;width:14.4pt;height:14.4pt;z-index:251669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" o:allowincell="f"/>
            </w:pict>
          </mc:Fallback>
        </mc:AlternateContent>
      </w:r>
      <w:r w:rsidRPr="007803AE">
        <w:rPr>
          <w:rFonts w:ascii="Museo Sans 300" w:hAnsi="Museo Sans 300"/>
          <w:sz w:val="20"/>
          <w:szCs w:val="20"/>
        </w:rPr>
        <w:t>Básica o primaria</w:t>
      </w:r>
      <w:r w:rsidRPr="007803AE">
        <w:rPr>
          <w:rFonts w:ascii="Museo Sans 300" w:hAnsi="Museo Sans 300"/>
          <w:sz w:val="20"/>
          <w:szCs w:val="20"/>
        </w:rPr>
        <w:tab/>
      </w:r>
      <w:r w:rsidR="00A1398E" w:rsidRPr="007803AE">
        <w:rPr>
          <w:rFonts w:ascii="Museo Sans 300" w:hAnsi="Museo Sans 300"/>
          <w:sz w:val="20"/>
          <w:szCs w:val="20"/>
        </w:rPr>
        <w:t>(1)</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Casado</w:t>
      </w:r>
      <w:r w:rsidRPr="007803AE">
        <w:rPr>
          <w:rFonts w:ascii="Museo Sans 300" w:hAnsi="Museo Sans 300"/>
          <w:sz w:val="20"/>
          <w:szCs w:val="20"/>
        </w:rPr>
        <w:tab/>
      </w:r>
      <w:r w:rsidR="00A1398E" w:rsidRPr="007803AE">
        <w:rPr>
          <w:rFonts w:ascii="Museo Sans 300" w:hAnsi="Museo Sans 300"/>
          <w:sz w:val="20"/>
          <w:szCs w:val="20"/>
        </w:rPr>
        <w:t>(1)</w:t>
      </w:r>
    </w:p>
    <w:p w14:paraId="4FAF447D" w14:textId="0549C810" w:rsidR="000D4CBB" w:rsidRPr="007803AE" w:rsidRDefault="000D4CBB" w:rsidP="000D4CBB">
      <w:pPr>
        <w:pStyle w:val="Textoindependiente"/>
        <w:ind w:left="36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70697" behindDoc="0" locked="0" layoutInCell="0" allowOverlap="1" wp14:anchorId="7E397374" wp14:editId="3FD13848">
                <wp:simplePos x="0" y="0"/>
                <wp:positionH relativeFrom="column">
                  <wp:posOffset>4617720</wp:posOffset>
                </wp:positionH>
                <wp:positionV relativeFrom="paragraph">
                  <wp:posOffset>245745</wp:posOffset>
                </wp:positionV>
                <wp:extent cx="182880" cy="182880"/>
                <wp:effectExtent l="0" t="0" r="26670" b="26670"/>
                <wp:wrapNone/>
                <wp:docPr id="190" name="Rectá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87EC1" id="Rectángulo 190" o:spid="_x0000_s1026" style="position:absolute;margin-left:363.6pt;margin-top:19.35pt;width:14.4pt;height:14.4pt;z-index:251670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" o:allowincell="f"/>
            </w:pict>
          </mc:Fallback>
        </mc:AlternateContent>
      </w:r>
      <w:r w:rsidRPr="007803AE">
        <w:rPr>
          <w:noProof/>
          <w:sz w:val="20"/>
          <w:szCs w:val="20"/>
          <w:lang w:val="es-SV" w:eastAsia="es-SV"/>
        </w:rPr>
        <mc:AlternateContent>
          <mc:Choice Requires="wps">
            <w:drawing>
              <wp:anchor distT="0" distB="0" distL="114300" distR="114300" simplePos="0" relativeHeight="251671721" behindDoc="0" locked="0" layoutInCell="0" allowOverlap="1" wp14:anchorId="7D0F1735" wp14:editId="7E8AAD12">
                <wp:simplePos x="0" y="0"/>
                <wp:positionH relativeFrom="column">
                  <wp:posOffset>1965960</wp:posOffset>
                </wp:positionH>
                <wp:positionV relativeFrom="paragraph">
                  <wp:posOffset>245745</wp:posOffset>
                </wp:positionV>
                <wp:extent cx="182880" cy="182880"/>
                <wp:effectExtent l="0" t="0" r="26670" b="26670"/>
                <wp:wrapNone/>
                <wp:docPr id="189" name="Rectángulo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24CA6" id="Rectángulo 189" o:spid="_x0000_s1026" style="position:absolute;margin-left:154.8pt;margin-top:19.35pt;width:14.4pt;height:14.4pt;z-index:251671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" o:allowincell="f"/>
            </w:pict>
          </mc:Fallback>
        </mc:AlternateContent>
      </w:r>
      <w:r w:rsidR="00901471" w:rsidRPr="007803AE">
        <w:rPr>
          <w:rFonts w:ascii="Museo Sans 300" w:hAnsi="Museo Sans 300"/>
          <w:sz w:val="20"/>
          <w:szCs w:val="20"/>
        </w:rPr>
        <w:t>Media o secundaria</w:t>
      </w:r>
      <w:r w:rsidR="00A1398E" w:rsidRPr="007803AE">
        <w:rPr>
          <w:rFonts w:ascii="Museo Sans 300" w:hAnsi="Museo Sans 300"/>
          <w:sz w:val="20"/>
          <w:szCs w:val="20"/>
        </w:rPr>
        <w:t xml:space="preserve"> (1)</w:t>
      </w:r>
      <w:r w:rsidR="00901471" w:rsidRPr="007803AE">
        <w:rPr>
          <w:rFonts w:ascii="Museo Sans 300" w:hAnsi="Museo Sans 300"/>
          <w:sz w:val="20"/>
          <w:szCs w:val="20"/>
        </w:rPr>
        <w:tab/>
      </w:r>
      <w:r w:rsidR="00901471" w:rsidRPr="007803AE">
        <w:rPr>
          <w:rFonts w:ascii="Museo Sans 300" w:hAnsi="Museo Sans 300"/>
          <w:sz w:val="20"/>
          <w:szCs w:val="20"/>
        </w:rPr>
        <w:tab/>
      </w:r>
      <w:r w:rsidR="00901471" w:rsidRPr="007803AE">
        <w:rPr>
          <w:rFonts w:ascii="Museo Sans 300" w:hAnsi="Museo Sans 300"/>
          <w:sz w:val="20"/>
          <w:szCs w:val="20"/>
        </w:rPr>
        <w:tab/>
      </w:r>
      <w:r w:rsidR="00901471" w:rsidRPr="007803AE">
        <w:rPr>
          <w:rFonts w:ascii="Museo Sans 300" w:hAnsi="Museo Sans 300"/>
          <w:sz w:val="20"/>
          <w:szCs w:val="20"/>
        </w:rPr>
        <w:tab/>
      </w:r>
      <w:r w:rsidR="00A764E8" w:rsidRPr="007803AE">
        <w:rPr>
          <w:rFonts w:ascii="Museo Sans 300" w:hAnsi="Museo Sans 300"/>
          <w:sz w:val="20"/>
          <w:szCs w:val="20"/>
        </w:rPr>
        <w:t xml:space="preserve">Unión no Matrimonial </w:t>
      </w:r>
      <w:r w:rsidR="00A1398E" w:rsidRPr="007803AE">
        <w:rPr>
          <w:rFonts w:ascii="Museo Sans 300" w:hAnsi="Museo Sans 300"/>
          <w:sz w:val="20"/>
          <w:szCs w:val="20"/>
        </w:rPr>
        <w:t>(1)</w:t>
      </w:r>
    </w:p>
    <w:p w14:paraId="11E33C37" w14:textId="3F352034" w:rsidR="000D4CBB" w:rsidRPr="007803AE" w:rsidRDefault="000D4CBB" w:rsidP="000D4CBB">
      <w:pPr>
        <w:pStyle w:val="Textoindependiente"/>
        <w:ind w:left="360"/>
        <w:rPr>
          <w:rFonts w:ascii="Museo Sans 300" w:hAnsi="Museo Sans 300"/>
          <w:sz w:val="20"/>
          <w:szCs w:val="20"/>
        </w:rPr>
      </w:pPr>
      <w:r w:rsidRPr="007803AE">
        <w:rPr>
          <w:rFonts w:ascii="Museo Sans 300" w:hAnsi="Museo Sans 300"/>
          <w:sz w:val="20"/>
          <w:szCs w:val="20"/>
        </w:rPr>
        <w:t>Superior no universitaria</w:t>
      </w:r>
      <w:r w:rsidR="00A1398E" w:rsidRPr="007803AE">
        <w:rPr>
          <w:rFonts w:ascii="Museo Sans 300" w:hAnsi="Museo Sans 300"/>
          <w:sz w:val="20"/>
          <w:szCs w:val="20"/>
        </w:rPr>
        <w:t xml:space="preserve"> (1)</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A764E8" w:rsidRPr="007803AE">
        <w:rPr>
          <w:rFonts w:ascii="Museo Sans 300" w:hAnsi="Museo Sans 300"/>
          <w:sz w:val="20"/>
          <w:szCs w:val="20"/>
        </w:rPr>
        <w:t>Viudo</w:t>
      </w:r>
      <w:r w:rsidR="00A1398E" w:rsidRPr="007803AE">
        <w:rPr>
          <w:rFonts w:ascii="Museo Sans 300" w:hAnsi="Museo Sans 300"/>
          <w:sz w:val="20"/>
          <w:szCs w:val="20"/>
        </w:rPr>
        <w:t xml:space="preserve"> (1)</w:t>
      </w:r>
      <w:r w:rsidRPr="007803AE">
        <w:rPr>
          <w:rFonts w:ascii="Museo Sans 300" w:hAnsi="Museo Sans 300"/>
          <w:sz w:val="20"/>
          <w:szCs w:val="20"/>
        </w:rPr>
        <w:tab/>
      </w:r>
    </w:p>
    <w:p w14:paraId="5589C46C" w14:textId="17D2FE43" w:rsidR="000D4CBB" w:rsidRPr="007803AE" w:rsidRDefault="000D4CBB" w:rsidP="000D4CBB">
      <w:pPr>
        <w:pStyle w:val="Textoindependiente"/>
        <w:ind w:left="36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72745" behindDoc="0" locked="0" layoutInCell="0" allowOverlap="1" wp14:anchorId="46FA4603" wp14:editId="1129747D">
                <wp:simplePos x="0" y="0"/>
                <wp:positionH relativeFrom="column">
                  <wp:posOffset>1965960</wp:posOffset>
                </wp:positionH>
                <wp:positionV relativeFrom="paragraph">
                  <wp:posOffset>-5715</wp:posOffset>
                </wp:positionV>
                <wp:extent cx="182880" cy="182880"/>
                <wp:effectExtent l="0" t="0" r="26670" b="26670"/>
                <wp:wrapNone/>
                <wp:docPr id="188" name="Rectángulo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1588A" id="Rectángulo 188" o:spid="_x0000_s1026" style="position:absolute;margin-left:154.8pt;margin-top:-.45pt;width:14.4pt;height:14.4pt;z-index:251672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" o:allowincell="f"/>
            </w:pict>
          </mc:Fallback>
        </mc:AlternateContent>
      </w:r>
      <w:r w:rsidRPr="007803AE">
        <w:rPr>
          <w:rFonts w:ascii="Museo Sans 300" w:hAnsi="Museo Sans 300"/>
          <w:sz w:val="20"/>
          <w:szCs w:val="20"/>
        </w:rPr>
        <w:t>Universitaria</w:t>
      </w:r>
      <w:r w:rsidR="00A1398E" w:rsidRPr="007803AE">
        <w:rPr>
          <w:rFonts w:ascii="Museo Sans 300" w:hAnsi="Museo Sans 300"/>
          <w:sz w:val="20"/>
          <w:szCs w:val="20"/>
        </w:rPr>
        <w:t xml:space="preserve"> (1)</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901471" w:rsidRPr="007803AE">
        <w:rPr>
          <w:rFonts w:ascii="Museo Sans 300" w:hAnsi="Museo Sans 300"/>
          <w:sz w:val="20"/>
          <w:szCs w:val="20"/>
        </w:rPr>
        <w:tab/>
      </w:r>
      <w:r w:rsidR="00901471" w:rsidRPr="007803AE">
        <w:rPr>
          <w:rFonts w:ascii="Museo Sans 300" w:hAnsi="Museo Sans 300"/>
          <w:sz w:val="20"/>
          <w:szCs w:val="20"/>
        </w:rPr>
        <w:tab/>
      </w:r>
      <w:r w:rsidRPr="007803AE">
        <w:rPr>
          <w:rFonts w:ascii="Museo Sans 300" w:hAnsi="Museo Sans 300"/>
          <w:sz w:val="20"/>
          <w:szCs w:val="20"/>
        </w:rPr>
        <w:tab/>
      </w:r>
    </w:p>
    <w:p w14:paraId="16C209EE" w14:textId="77777777" w:rsidR="0067543E" w:rsidRPr="007803AE" w:rsidRDefault="0067543E" w:rsidP="000D4CBB">
      <w:pPr>
        <w:pStyle w:val="Textoindependiente"/>
        <w:rPr>
          <w:rFonts w:ascii="Museo Sans 300" w:hAnsi="Museo Sans 300"/>
          <w:b/>
          <w:sz w:val="20"/>
          <w:szCs w:val="20"/>
        </w:rPr>
      </w:pPr>
    </w:p>
    <w:p w14:paraId="5A4727E5" w14:textId="6E24D329" w:rsidR="004B5184" w:rsidRPr="007803AE" w:rsidRDefault="004B5184" w:rsidP="0067543E">
      <w:pPr>
        <w:pStyle w:val="Textoindependiente"/>
        <w:jc w:val="right"/>
        <w:rPr>
          <w:rFonts w:ascii="Museo Sans 300" w:hAnsi="Museo Sans 300"/>
          <w:b/>
          <w:sz w:val="20"/>
          <w:szCs w:val="20"/>
        </w:rPr>
      </w:pPr>
    </w:p>
    <w:p w14:paraId="15C5C462" w14:textId="5F0B9A13" w:rsidR="006E0AB0" w:rsidRPr="007803AE" w:rsidRDefault="006E0AB0" w:rsidP="0067543E">
      <w:pPr>
        <w:pStyle w:val="Textoindependiente"/>
        <w:jc w:val="right"/>
        <w:rPr>
          <w:rFonts w:ascii="Museo Sans 300" w:hAnsi="Museo Sans 300"/>
          <w:b/>
          <w:sz w:val="20"/>
          <w:szCs w:val="20"/>
        </w:rPr>
      </w:pPr>
    </w:p>
    <w:p w14:paraId="04C9190C" w14:textId="76D26BAF" w:rsidR="0067543E" w:rsidRPr="007803AE" w:rsidRDefault="0067543E" w:rsidP="0067543E">
      <w:pPr>
        <w:pStyle w:val="Textoindependiente"/>
        <w:jc w:val="right"/>
        <w:rPr>
          <w:rFonts w:ascii="Museo Sans 300" w:hAnsi="Museo Sans 300"/>
          <w:b/>
          <w:sz w:val="20"/>
          <w:szCs w:val="20"/>
        </w:rPr>
      </w:pPr>
      <w:r w:rsidRPr="007803AE">
        <w:rPr>
          <w:rFonts w:ascii="Museo Sans 300" w:hAnsi="Museo Sans 300"/>
          <w:b/>
          <w:sz w:val="20"/>
          <w:szCs w:val="20"/>
        </w:rPr>
        <w:t>Anexo No. 5-A (1)</w:t>
      </w:r>
    </w:p>
    <w:p w14:paraId="21415727" w14:textId="7C9DFE85" w:rsidR="000D4CBB" w:rsidRPr="007803AE" w:rsidRDefault="000D4CBB" w:rsidP="000D4CBB">
      <w:pPr>
        <w:pStyle w:val="Textoindependiente"/>
        <w:rPr>
          <w:rFonts w:ascii="Museo Sans 300" w:hAnsi="Museo Sans 300"/>
          <w:b/>
          <w:sz w:val="20"/>
          <w:szCs w:val="20"/>
        </w:rPr>
      </w:pPr>
      <w:r w:rsidRPr="007803AE">
        <w:rPr>
          <w:rFonts w:ascii="Museo Sans 300" w:hAnsi="Museo Sans 300"/>
          <w:b/>
          <w:sz w:val="20"/>
          <w:szCs w:val="20"/>
        </w:rPr>
        <w:t>D. ANTECEDENTES LABORALES</w:t>
      </w:r>
      <w:r w:rsidR="00A1398E" w:rsidRPr="007803AE">
        <w:rPr>
          <w:rFonts w:ascii="Museo Sans 300" w:hAnsi="Museo Sans 300"/>
          <w:b/>
          <w:sz w:val="20"/>
          <w:szCs w:val="20"/>
        </w:rPr>
        <w:t xml:space="preserve"> (1)</w:t>
      </w:r>
    </w:p>
    <w:p w14:paraId="62B92691" w14:textId="4EB68354"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Profesión o actividad laboral:</w:t>
      </w:r>
      <w:r w:rsidR="0067543E" w:rsidRPr="007803AE">
        <w:rPr>
          <w:rFonts w:ascii="Museo Sans 300" w:hAnsi="Museo Sans 300"/>
          <w:sz w:val="20"/>
          <w:szCs w:val="20"/>
        </w:rPr>
        <w:t xml:space="preserve"> (1)</w:t>
      </w:r>
      <w:r w:rsidRPr="007803AE">
        <w:rPr>
          <w:rFonts w:ascii="Museo Sans 300" w:hAnsi="Museo Sans 300"/>
          <w:sz w:val="20"/>
          <w:szCs w:val="20"/>
        </w:rPr>
        <w:t xml:space="preserve"> _________________________________________</w:t>
      </w:r>
    </w:p>
    <w:p w14:paraId="740979BD" w14:textId="4AD91EF5"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 xml:space="preserve">Tiempo de trabajo: </w:t>
      </w:r>
      <w:r w:rsidR="0067543E" w:rsidRPr="007803AE">
        <w:rPr>
          <w:rFonts w:ascii="Museo Sans 300" w:hAnsi="Museo Sans 300"/>
          <w:sz w:val="20"/>
          <w:szCs w:val="20"/>
        </w:rPr>
        <w:t>(1</w:t>
      </w:r>
      <w:proofErr w:type="gramStart"/>
      <w:r w:rsidR="0067543E" w:rsidRPr="007803AE">
        <w:rPr>
          <w:rFonts w:ascii="Museo Sans 300" w:hAnsi="Museo Sans 300"/>
          <w:sz w:val="20"/>
          <w:szCs w:val="20"/>
        </w:rPr>
        <w:t>)</w:t>
      </w:r>
      <w:r w:rsidRPr="007803AE">
        <w:rPr>
          <w:rFonts w:ascii="Museo Sans 300" w:hAnsi="Museo Sans 300"/>
          <w:sz w:val="20"/>
          <w:szCs w:val="20"/>
        </w:rPr>
        <w:t>_</w:t>
      </w:r>
      <w:proofErr w:type="gramEnd"/>
      <w:r w:rsidRPr="007803AE">
        <w:rPr>
          <w:rFonts w:ascii="Museo Sans 300" w:hAnsi="Museo Sans 300"/>
          <w:sz w:val="20"/>
          <w:szCs w:val="20"/>
        </w:rPr>
        <w:t>________________________________________________</w:t>
      </w:r>
    </w:p>
    <w:p w14:paraId="2A904B89" w14:textId="0EC5CA57"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Lugar de trabajo</w:t>
      </w:r>
      <w:r w:rsidR="0067543E" w:rsidRPr="007803AE">
        <w:rPr>
          <w:rFonts w:ascii="Museo Sans 300" w:hAnsi="Museo Sans 300"/>
          <w:sz w:val="20"/>
          <w:szCs w:val="20"/>
        </w:rPr>
        <w:t>: (1) _</w:t>
      </w:r>
      <w:r w:rsidRPr="007803AE">
        <w:rPr>
          <w:rFonts w:ascii="Museo Sans 300" w:hAnsi="Museo Sans 300"/>
          <w:sz w:val="20"/>
          <w:szCs w:val="20"/>
        </w:rPr>
        <w:t>_________________________________________________</w:t>
      </w:r>
    </w:p>
    <w:p w14:paraId="7CAE949E" w14:textId="54F02A9F"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Cargo que desempeña:</w:t>
      </w:r>
      <w:r w:rsidR="0067543E" w:rsidRPr="007803AE">
        <w:rPr>
          <w:rFonts w:ascii="Museo Sans 300" w:hAnsi="Museo Sans 300"/>
          <w:sz w:val="20"/>
          <w:szCs w:val="20"/>
        </w:rPr>
        <w:t xml:space="preserve"> (1)</w:t>
      </w:r>
      <w:r w:rsidRPr="007803AE">
        <w:rPr>
          <w:rFonts w:ascii="Museo Sans 300" w:hAnsi="Museo Sans 300"/>
          <w:sz w:val="20"/>
          <w:szCs w:val="20"/>
        </w:rPr>
        <w:t xml:space="preserve"> _____________________________________________</w:t>
      </w:r>
    </w:p>
    <w:p w14:paraId="50886709" w14:textId="1C9FE663"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Dirección del trabajo:</w:t>
      </w:r>
      <w:r w:rsidR="0067543E" w:rsidRPr="007803AE">
        <w:rPr>
          <w:rFonts w:ascii="Museo Sans 300" w:hAnsi="Museo Sans 300"/>
          <w:sz w:val="20"/>
          <w:szCs w:val="20"/>
        </w:rPr>
        <w:t xml:space="preserve"> (1)</w:t>
      </w:r>
      <w:r w:rsidRPr="007803AE">
        <w:rPr>
          <w:rFonts w:ascii="Museo Sans 300" w:hAnsi="Museo Sans 300"/>
          <w:sz w:val="20"/>
          <w:szCs w:val="20"/>
        </w:rPr>
        <w:t xml:space="preserve"> _______________________________________________</w:t>
      </w:r>
    </w:p>
    <w:p w14:paraId="1BE5A501" w14:textId="2D5D7E3D" w:rsidR="000D4CBB" w:rsidRPr="007803AE" w:rsidRDefault="0067543E" w:rsidP="000D4CBB">
      <w:pPr>
        <w:pStyle w:val="Textoindependiente"/>
        <w:rPr>
          <w:rFonts w:ascii="Museo Sans 300" w:hAnsi="Museo Sans 300"/>
          <w:sz w:val="20"/>
          <w:szCs w:val="20"/>
        </w:rPr>
      </w:pPr>
      <w:r w:rsidRPr="007803AE">
        <w:rPr>
          <w:rFonts w:ascii="Museo Sans 300" w:hAnsi="Museo Sans 300"/>
          <w:sz w:val="20"/>
          <w:szCs w:val="20"/>
        </w:rPr>
        <w:t>Teléfono del trabajo: (1</w:t>
      </w:r>
      <w:proofErr w:type="gramStart"/>
      <w:r w:rsidRPr="007803AE">
        <w:rPr>
          <w:rFonts w:ascii="Museo Sans 300" w:hAnsi="Museo Sans 300"/>
          <w:sz w:val="20"/>
          <w:szCs w:val="20"/>
        </w:rPr>
        <w:t>)</w:t>
      </w:r>
      <w:r w:rsidR="000D4CBB" w:rsidRPr="007803AE">
        <w:rPr>
          <w:rFonts w:ascii="Museo Sans 300" w:hAnsi="Museo Sans 300"/>
          <w:sz w:val="20"/>
          <w:szCs w:val="20"/>
        </w:rPr>
        <w:t>_</w:t>
      </w:r>
      <w:proofErr w:type="gramEnd"/>
      <w:r w:rsidR="000D4CBB" w:rsidRPr="007803AE">
        <w:rPr>
          <w:rFonts w:ascii="Museo Sans 300" w:hAnsi="Museo Sans 300"/>
          <w:sz w:val="20"/>
          <w:szCs w:val="20"/>
        </w:rPr>
        <w:t>______________________________________________</w:t>
      </w:r>
    </w:p>
    <w:p w14:paraId="53F7DDF2" w14:textId="77777777" w:rsidR="000D4CBB" w:rsidRPr="007803AE" w:rsidRDefault="000D4CBB" w:rsidP="000D4CBB">
      <w:pPr>
        <w:pStyle w:val="Textoindependiente"/>
        <w:spacing w:after="0"/>
        <w:rPr>
          <w:rFonts w:ascii="Museo Sans 300" w:hAnsi="Museo Sans 300"/>
          <w:sz w:val="20"/>
          <w:szCs w:val="20"/>
        </w:rPr>
      </w:pPr>
    </w:p>
    <w:p w14:paraId="670A6ACC" w14:textId="76C0B0AA" w:rsidR="000D4CBB" w:rsidRPr="007803AE" w:rsidRDefault="000D4CBB" w:rsidP="000D4CBB">
      <w:pPr>
        <w:pStyle w:val="Textoindependiente"/>
        <w:rPr>
          <w:rFonts w:ascii="Museo Sans 300" w:hAnsi="Museo Sans 300"/>
          <w:b/>
          <w:sz w:val="20"/>
          <w:szCs w:val="20"/>
        </w:rPr>
      </w:pPr>
      <w:r w:rsidRPr="007803AE">
        <w:rPr>
          <w:rFonts w:ascii="Museo Sans 300" w:hAnsi="Museo Sans 300"/>
          <w:b/>
          <w:sz w:val="20"/>
          <w:szCs w:val="20"/>
        </w:rPr>
        <w:t>E. PROBABLE ORIGEN DE LA ENFERMEDAD</w:t>
      </w:r>
      <w:r w:rsidR="0067543E" w:rsidRPr="007803AE">
        <w:rPr>
          <w:rFonts w:ascii="Museo Sans 300" w:hAnsi="Museo Sans 300"/>
          <w:b/>
          <w:sz w:val="20"/>
          <w:szCs w:val="20"/>
        </w:rPr>
        <w:t xml:space="preserve"> (1)</w:t>
      </w:r>
    </w:p>
    <w:p w14:paraId="5D6C50CD" w14:textId="756B4A2E" w:rsidR="00124B3F" w:rsidRPr="007803AE" w:rsidRDefault="00124B3F" w:rsidP="000D4CBB">
      <w:pPr>
        <w:pStyle w:val="Textoindependiente"/>
        <w:rPr>
          <w:rFonts w:ascii="Museo Sans 300" w:hAnsi="Museo Sans 300"/>
          <w:sz w:val="20"/>
          <w:szCs w:val="20"/>
        </w:rPr>
      </w:pPr>
      <w:r w:rsidRPr="007803AE">
        <w:rPr>
          <w:rFonts w:ascii="Museo Sans 300" w:hAnsi="Museo Sans 300"/>
          <w:sz w:val="20"/>
          <w:szCs w:val="20"/>
        </w:rPr>
        <w:t>Diagnóstico de la enfermedad</w:t>
      </w:r>
      <w:proofErr w:type="gramStart"/>
      <w:r w:rsidRPr="007803AE">
        <w:rPr>
          <w:rFonts w:ascii="Museo Sans 300" w:hAnsi="Museo Sans 300"/>
          <w:sz w:val="20"/>
          <w:szCs w:val="20"/>
        </w:rPr>
        <w:t>:  (</w:t>
      </w:r>
      <w:proofErr w:type="gramEnd"/>
      <w:r w:rsidRPr="007803AE">
        <w:rPr>
          <w:rFonts w:ascii="Museo Sans 300" w:hAnsi="Museo Sans 300"/>
          <w:sz w:val="20"/>
          <w:szCs w:val="20"/>
        </w:rPr>
        <w:t xml:space="preserve">1) </w:t>
      </w:r>
      <w:r w:rsidR="000D4CBB" w:rsidRPr="007803AE">
        <w:rPr>
          <w:rFonts w:ascii="Museo Sans 300" w:hAnsi="Museo Sans 300"/>
          <w:sz w:val="20"/>
          <w:szCs w:val="20"/>
        </w:rPr>
        <w:t>________________________________</w:t>
      </w:r>
      <w:r w:rsidRPr="007803AE">
        <w:rPr>
          <w:rFonts w:ascii="Museo Sans 300" w:hAnsi="Museo Sans 300"/>
          <w:sz w:val="20"/>
          <w:szCs w:val="20"/>
        </w:rPr>
        <w:t>_______________________________</w:t>
      </w:r>
      <w:r w:rsidR="000D4CBB" w:rsidRPr="007803AE">
        <w:rPr>
          <w:rFonts w:ascii="Museo Sans 300" w:hAnsi="Museo Sans 300"/>
          <w:sz w:val="20"/>
          <w:szCs w:val="20"/>
        </w:rPr>
        <w:t>________________________________________________________</w:t>
      </w:r>
      <w:r w:rsidRPr="007803AE">
        <w:rPr>
          <w:rFonts w:ascii="Museo Sans 300" w:hAnsi="Museo Sans 300"/>
          <w:sz w:val="20"/>
          <w:szCs w:val="20"/>
        </w:rPr>
        <w:t>_______________________________</w:t>
      </w:r>
    </w:p>
    <w:p w14:paraId="1CB50D82" w14:textId="39CF7F6F" w:rsidR="000D4CBB" w:rsidRPr="007803AE" w:rsidRDefault="000D4CBB" w:rsidP="000D4CBB">
      <w:pPr>
        <w:pStyle w:val="Textoindependiente"/>
        <w:rPr>
          <w:rFonts w:ascii="Museo Sans 300" w:hAnsi="Museo Sans 300"/>
          <w:b/>
          <w:sz w:val="20"/>
          <w:szCs w:val="20"/>
        </w:rPr>
      </w:pPr>
      <w:r w:rsidRPr="007803AE">
        <w:rPr>
          <w:rFonts w:ascii="Museo Sans 300" w:hAnsi="Museo Sans 300"/>
          <w:b/>
          <w:sz w:val="20"/>
          <w:szCs w:val="20"/>
        </w:rPr>
        <w:t>F. CONDICIÓN DE SALUD DEL SOLICITANTE</w:t>
      </w:r>
      <w:r w:rsidR="00124B3F" w:rsidRPr="007803AE">
        <w:rPr>
          <w:rFonts w:ascii="Museo Sans 300" w:hAnsi="Museo Sans 300"/>
          <w:b/>
          <w:sz w:val="20"/>
          <w:szCs w:val="20"/>
        </w:rPr>
        <w:t xml:space="preserve"> (1)</w:t>
      </w:r>
    </w:p>
    <w:p w14:paraId="68D3F051" w14:textId="2A69053C"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Está el trabajador afiliado impedido para asistir personalment</w:t>
      </w:r>
      <w:r w:rsidR="00124B3F" w:rsidRPr="007803AE">
        <w:rPr>
          <w:rFonts w:ascii="Museo Sans 300" w:hAnsi="Museo Sans 300"/>
          <w:sz w:val="20"/>
          <w:szCs w:val="20"/>
        </w:rPr>
        <w:t>e a la entrevista preliminar</w:t>
      </w:r>
      <w:proofErr w:type="gramStart"/>
      <w:r w:rsidR="00124B3F" w:rsidRPr="007803AE">
        <w:rPr>
          <w:rFonts w:ascii="Museo Sans 300" w:hAnsi="Museo Sans 300"/>
          <w:sz w:val="20"/>
          <w:szCs w:val="20"/>
        </w:rPr>
        <w:t>:  (</w:t>
      </w:r>
      <w:proofErr w:type="gramEnd"/>
      <w:r w:rsidR="00124B3F" w:rsidRPr="007803AE">
        <w:rPr>
          <w:rFonts w:ascii="Museo Sans 300" w:hAnsi="Museo Sans 300"/>
          <w:sz w:val="20"/>
          <w:szCs w:val="20"/>
        </w:rPr>
        <w:t>1)</w:t>
      </w:r>
      <w:r w:rsidRPr="007803AE">
        <w:rPr>
          <w:rFonts w:ascii="Museo Sans 300" w:hAnsi="Museo Sans 300"/>
          <w:sz w:val="20"/>
          <w:szCs w:val="20"/>
        </w:rPr>
        <w:t xml:space="preserve">                                                 </w:t>
      </w:r>
    </w:p>
    <w:p w14:paraId="25B74731" w14:textId="62A7B511" w:rsidR="000D4CBB" w:rsidRPr="007803AE" w:rsidRDefault="000D4CBB" w:rsidP="000D4CBB">
      <w:pPr>
        <w:pStyle w:val="Textoindependiente"/>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74793" behindDoc="0" locked="0" layoutInCell="0" allowOverlap="1" wp14:anchorId="23734303" wp14:editId="26AD5522">
                <wp:simplePos x="0" y="0"/>
                <wp:positionH relativeFrom="column">
                  <wp:posOffset>1202690</wp:posOffset>
                </wp:positionH>
                <wp:positionV relativeFrom="paragraph">
                  <wp:posOffset>233680</wp:posOffset>
                </wp:positionV>
                <wp:extent cx="182880" cy="182880"/>
                <wp:effectExtent l="0" t="0" r="26670" b="26670"/>
                <wp:wrapNone/>
                <wp:docPr id="186" name="Rectángulo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3324F" id="Rectángulo 186" o:spid="_x0000_s1026" style="position:absolute;margin-left:94.7pt;margin-top:18.4pt;width:14.4pt;height:14.4pt;z-index:251674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" o:allowincell="f"/>
            </w:pict>
          </mc:Fallback>
        </mc:AlternateContent>
      </w:r>
    </w:p>
    <w:p w14:paraId="0332EEA2" w14:textId="530EE4DF" w:rsidR="000D4CBB" w:rsidRPr="007803AE" w:rsidRDefault="000D4CBB" w:rsidP="000D4CBB">
      <w:pPr>
        <w:pStyle w:val="Textoindependiente"/>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75817" behindDoc="0" locked="0" layoutInCell="0" allowOverlap="1" wp14:anchorId="17DE9A57" wp14:editId="0B1F83C5">
                <wp:simplePos x="0" y="0"/>
                <wp:positionH relativeFrom="column">
                  <wp:posOffset>467360</wp:posOffset>
                </wp:positionH>
                <wp:positionV relativeFrom="paragraph">
                  <wp:posOffset>10160</wp:posOffset>
                </wp:positionV>
                <wp:extent cx="182880" cy="182880"/>
                <wp:effectExtent l="0" t="0" r="26670" b="26670"/>
                <wp:wrapNone/>
                <wp:docPr id="185" name="Rectángulo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80CDA" id="Rectángulo 185" o:spid="_x0000_s1026" style="position:absolute;margin-left:36.8pt;margin-top:.8pt;width:14.4pt;height:14.4pt;z-index:251675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" o:allowincell="f"/>
            </w:pict>
          </mc:Fallback>
        </mc:AlternateContent>
      </w:r>
      <w:r w:rsidRPr="007803AE">
        <w:rPr>
          <w:rFonts w:ascii="Museo Sans 300" w:hAnsi="Museo Sans 300"/>
          <w:sz w:val="20"/>
          <w:szCs w:val="20"/>
        </w:rPr>
        <w:t xml:space="preserve">     Sí  </w:t>
      </w:r>
      <w:r w:rsidRPr="007803AE">
        <w:rPr>
          <w:rFonts w:ascii="Museo Sans 300" w:hAnsi="Museo Sans 300"/>
          <w:sz w:val="20"/>
          <w:szCs w:val="20"/>
        </w:rPr>
        <w:tab/>
      </w:r>
      <w:r w:rsidRPr="007803AE">
        <w:rPr>
          <w:rFonts w:ascii="Museo Sans 300" w:hAnsi="Museo Sans 300"/>
          <w:sz w:val="20"/>
          <w:szCs w:val="20"/>
        </w:rPr>
        <w:tab/>
        <w:t>No</w:t>
      </w:r>
    </w:p>
    <w:p w14:paraId="53F9696F" w14:textId="77777777" w:rsidR="000D4CBB" w:rsidRPr="007803AE" w:rsidRDefault="000D4CBB" w:rsidP="000D4CBB">
      <w:pPr>
        <w:pStyle w:val="Textoindependiente"/>
        <w:spacing w:after="0"/>
        <w:rPr>
          <w:rFonts w:ascii="Museo Sans 300" w:hAnsi="Museo Sans 300"/>
          <w:sz w:val="20"/>
          <w:szCs w:val="20"/>
        </w:rPr>
      </w:pPr>
    </w:p>
    <w:p w14:paraId="224EA417" w14:textId="19FA9156"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Declaro bajo Juramento que los datos contenidos en la presente son expresión fiel de la Verdad, por lo que asumo la responsabilidad correspondiente</w:t>
      </w:r>
      <w:proofErr w:type="gramStart"/>
      <w:r w:rsidRPr="007803AE">
        <w:rPr>
          <w:rFonts w:ascii="Museo Sans 300" w:hAnsi="Museo Sans 300"/>
          <w:sz w:val="20"/>
          <w:szCs w:val="20"/>
        </w:rPr>
        <w:t>.</w:t>
      </w:r>
      <w:r w:rsidR="00124B3F" w:rsidRPr="007803AE">
        <w:rPr>
          <w:rFonts w:ascii="Museo Sans 300" w:hAnsi="Museo Sans 300"/>
          <w:sz w:val="20"/>
          <w:szCs w:val="20"/>
        </w:rPr>
        <w:t>(</w:t>
      </w:r>
      <w:proofErr w:type="gramEnd"/>
      <w:r w:rsidR="00124B3F" w:rsidRPr="007803AE">
        <w:rPr>
          <w:rFonts w:ascii="Museo Sans 300" w:hAnsi="Museo Sans 300"/>
          <w:sz w:val="20"/>
          <w:szCs w:val="20"/>
        </w:rPr>
        <w:t>1)</w:t>
      </w:r>
    </w:p>
    <w:p w14:paraId="3DF9CBE4" w14:textId="4D0C831C" w:rsidR="000D4CBB" w:rsidRPr="007803AE" w:rsidRDefault="000D4CBB" w:rsidP="000D4CBB">
      <w:pPr>
        <w:pStyle w:val="Textoindependiente"/>
        <w:spacing w:after="0"/>
        <w:rPr>
          <w:rFonts w:ascii="Museo Sans 300" w:hAnsi="Museo Sans 300"/>
          <w:sz w:val="20"/>
          <w:szCs w:val="20"/>
        </w:rPr>
      </w:pPr>
    </w:p>
    <w:p w14:paraId="330FB2E2" w14:textId="593B73C3"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___________________________</w:t>
      </w:r>
      <w:r w:rsidRPr="007803AE">
        <w:rPr>
          <w:rFonts w:ascii="Museo Sans 300" w:hAnsi="Museo Sans 300"/>
          <w:sz w:val="20"/>
          <w:szCs w:val="20"/>
        </w:rPr>
        <w:tab/>
      </w:r>
      <w:r w:rsidRPr="007803AE">
        <w:rPr>
          <w:rFonts w:ascii="Museo Sans 300" w:hAnsi="Museo Sans 300"/>
          <w:sz w:val="20"/>
          <w:szCs w:val="20"/>
        </w:rPr>
        <w:tab/>
        <w:t xml:space="preserve">      </w:t>
      </w:r>
      <w:r w:rsidR="002C258B" w:rsidRPr="007803AE">
        <w:rPr>
          <w:rFonts w:ascii="Museo Sans 300" w:hAnsi="Museo Sans 300"/>
          <w:sz w:val="20"/>
          <w:szCs w:val="20"/>
        </w:rPr>
        <w:t xml:space="preserve">            </w:t>
      </w:r>
      <w:r w:rsidR="00A764E8" w:rsidRPr="007803AE">
        <w:rPr>
          <w:rFonts w:ascii="Museo Sans 300" w:hAnsi="Museo Sans 300"/>
          <w:sz w:val="20"/>
          <w:szCs w:val="20"/>
        </w:rPr>
        <w:t>________</w:t>
      </w:r>
      <w:r w:rsidR="002C258B" w:rsidRPr="007803AE">
        <w:rPr>
          <w:rFonts w:ascii="Museo Sans 300" w:hAnsi="Museo Sans 300"/>
          <w:sz w:val="20"/>
          <w:szCs w:val="20"/>
        </w:rPr>
        <w:t>________________</w:t>
      </w:r>
    </w:p>
    <w:p w14:paraId="7C4E65C2" w14:textId="284601B4" w:rsidR="000D4CBB" w:rsidRPr="007803AE" w:rsidRDefault="00CE263B" w:rsidP="000D4CBB">
      <w:pPr>
        <w:pStyle w:val="Textoindependiente"/>
        <w:rPr>
          <w:rFonts w:ascii="Museo Sans 300" w:hAnsi="Museo Sans 300"/>
          <w:sz w:val="20"/>
          <w:szCs w:val="20"/>
        </w:rPr>
      </w:pPr>
      <w:r w:rsidRPr="007803AE">
        <w:rPr>
          <w:rFonts w:ascii="Museo Sans 300" w:hAnsi="Museo Sans 300"/>
          <w:sz w:val="20"/>
          <w:szCs w:val="20"/>
        </w:rPr>
        <w:t xml:space="preserve">   </w:t>
      </w:r>
      <w:proofErr w:type="gramStart"/>
      <w:r w:rsidR="000D4CBB" w:rsidRPr="007803AE">
        <w:rPr>
          <w:rFonts w:ascii="Museo Sans 300" w:hAnsi="Museo Sans 300"/>
          <w:sz w:val="20"/>
          <w:szCs w:val="20"/>
        </w:rPr>
        <w:t>Firma del afiliado solicitante</w:t>
      </w:r>
      <w:r w:rsidR="000D4CBB" w:rsidRPr="007803AE">
        <w:rPr>
          <w:rFonts w:ascii="Museo Sans 300" w:hAnsi="Museo Sans 300"/>
          <w:sz w:val="20"/>
          <w:szCs w:val="20"/>
        </w:rPr>
        <w:tab/>
      </w:r>
      <w:r w:rsidR="000D4CBB" w:rsidRPr="007803AE">
        <w:rPr>
          <w:rFonts w:ascii="Museo Sans 300" w:hAnsi="Museo Sans 300"/>
          <w:sz w:val="20"/>
          <w:szCs w:val="20"/>
        </w:rPr>
        <w:tab/>
        <w:t xml:space="preserve">                           </w:t>
      </w:r>
      <w:r w:rsidRPr="007803AE">
        <w:rPr>
          <w:rFonts w:ascii="Museo Sans 300" w:hAnsi="Museo Sans 300"/>
          <w:sz w:val="20"/>
          <w:szCs w:val="20"/>
        </w:rPr>
        <w:t xml:space="preserve">                   </w:t>
      </w:r>
      <w:proofErr w:type="gramEnd"/>
      <w:r w:rsidR="000D4CBB" w:rsidRPr="007803AE">
        <w:rPr>
          <w:rFonts w:ascii="Museo Sans 300" w:hAnsi="Museo Sans 300"/>
          <w:sz w:val="20"/>
          <w:szCs w:val="20"/>
        </w:rPr>
        <w:t xml:space="preserve"> Firma – sello</w:t>
      </w:r>
      <w:r w:rsidRPr="007803AE">
        <w:rPr>
          <w:rFonts w:ascii="Museo Sans 300" w:hAnsi="Museo Sans 300"/>
          <w:sz w:val="20"/>
          <w:szCs w:val="20"/>
        </w:rPr>
        <w:t xml:space="preserve"> </w:t>
      </w:r>
    </w:p>
    <w:p w14:paraId="66A2C5A0" w14:textId="0F868F1C" w:rsidR="000D4CBB" w:rsidRPr="007803AE" w:rsidRDefault="000D4CBB" w:rsidP="00A764E8">
      <w:pPr>
        <w:pStyle w:val="Textoindependiente"/>
        <w:rPr>
          <w:rFonts w:ascii="Museo Sans 300" w:hAnsi="Museo Sans 300"/>
          <w:sz w:val="20"/>
          <w:szCs w:val="20"/>
        </w:rPr>
      </w:pPr>
      <w:r w:rsidRPr="007803AE">
        <w:rPr>
          <w:rFonts w:ascii="Museo Sans 300" w:hAnsi="Museo Sans 300"/>
          <w:sz w:val="20"/>
          <w:szCs w:val="20"/>
        </w:rPr>
        <w:t xml:space="preserve">   </w:t>
      </w:r>
      <w:proofErr w:type="gramStart"/>
      <w:r w:rsidRPr="007803AE">
        <w:rPr>
          <w:rFonts w:ascii="Museo Sans 300" w:hAnsi="Museo Sans 300"/>
          <w:sz w:val="20"/>
          <w:szCs w:val="20"/>
        </w:rPr>
        <w:t>o</w:t>
      </w:r>
      <w:proofErr w:type="gramEnd"/>
      <w:r w:rsidRPr="007803AE">
        <w:rPr>
          <w:rFonts w:ascii="Museo Sans 300" w:hAnsi="Museo Sans 300"/>
          <w:sz w:val="20"/>
          <w:szCs w:val="20"/>
        </w:rPr>
        <w:t xml:space="preserve"> firma a ruego</w:t>
      </w:r>
      <w:r w:rsidR="00CE263B" w:rsidRPr="007803AE">
        <w:rPr>
          <w:rFonts w:ascii="Museo Sans 300" w:hAnsi="Museo Sans 300"/>
          <w:sz w:val="20"/>
          <w:szCs w:val="20"/>
        </w:rPr>
        <w:t xml:space="preserve"> (1)</w:t>
      </w:r>
      <w:r w:rsidRPr="007803AE">
        <w:rPr>
          <w:rFonts w:ascii="Museo Sans 300" w:hAnsi="Museo Sans 300"/>
          <w:sz w:val="20"/>
          <w:szCs w:val="20"/>
        </w:rPr>
        <w:tab/>
      </w:r>
      <w:r w:rsidRPr="007803AE">
        <w:rPr>
          <w:rFonts w:ascii="Museo Sans 300" w:hAnsi="Museo Sans 300"/>
          <w:sz w:val="20"/>
          <w:szCs w:val="20"/>
        </w:rPr>
        <w:tab/>
        <w:t xml:space="preserve">       </w:t>
      </w:r>
      <w:r w:rsidR="00CE263B" w:rsidRPr="007803AE">
        <w:rPr>
          <w:rFonts w:ascii="Museo Sans 300" w:hAnsi="Museo Sans 300"/>
          <w:sz w:val="20"/>
          <w:szCs w:val="20"/>
        </w:rPr>
        <w:t xml:space="preserve">                </w:t>
      </w:r>
      <w:r w:rsidR="00A764E8" w:rsidRPr="007803AE">
        <w:rPr>
          <w:rFonts w:ascii="Museo Sans 300" w:hAnsi="Museo Sans 300"/>
          <w:sz w:val="20"/>
          <w:szCs w:val="20"/>
        </w:rPr>
        <w:t xml:space="preserve">             </w:t>
      </w:r>
      <w:r w:rsidRPr="007803AE">
        <w:rPr>
          <w:rFonts w:ascii="Museo Sans 300" w:hAnsi="Museo Sans 300"/>
          <w:sz w:val="20"/>
          <w:szCs w:val="20"/>
        </w:rPr>
        <w:t>Responsable de la Institución Previsional</w:t>
      </w:r>
      <w:r w:rsidR="00CE263B" w:rsidRPr="007803AE">
        <w:rPr>
          <w:rFonts w:ascii="Museo Sans 300" w:hAnsi="Museo Sans 300"/>
          <w:sz w:val="20"/>
          <w:szCs w:val="20"/>
        </w:rPr>
        <w:t xml:space="preserve"> (1)</w:t>
      </w:r>
    </w:p>
    <w:p w14:paraId="46113976" w14:textId="64A20072" w:rsidR="00CE263B" w:rsidRPr="007803AE" w:rsidRDefault="006E0AB0" w:rsidP="000D4CBB">
      <w:pPr>
        <w:pStyle w:val="Textoindependiente"/>
        <w:ind w:firstLine="720"/>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76841" behindDoc="0" locked="0" layoutInCell="0" allowOverlap="1" wp14:anchorId="51D3C3B0" wp14:editId="7A0F54B0">
                <wp:simplePos x="0" y="0"/>
                <wp:positionH relativeFrom="margin">
                  <wp:align>left</wp:align>
                </wp:positionH>
                <wp:positionV relativeFrom="page">
                  <wp:posOffset>6615641</wp:posOffset>
                </wp:positionV>
                <wp:extent cx="1554480" cy="731520"/>
                <wp:effectExtent l="0" t="0" r="26670" b="11430"/>
                <wp:wrapNone/>
                <wp:docPr id="184" name="Rectángulo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315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C2ACC" id="Rectángulo 184" o:spid="_x0000_s1026" style="position:absolute;margin-left:0;margin-top:520.9pt;width:122.4pt;height:57.6pt;z-index:2516768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" o:allowincell="f">
                <w10:wrap anchorx="margin" anchory="page"/>
              </v:rect>
            </w:pict>
          </mc:Fallback>
        </mc:AlternateContent>
      </w:r>
    </w:p>
    <w:p w14:paraId="0D847899" w14:textId="02E6A058" w:rsidR="000D4CBB" w:rsidRPr="007803AE" w:rsidRDefault="000D4CBB" w:rsidP="000D4CBB">
      <w:pPr>
        <w:pStyle w:val="Textoindependiente"/>
        <w:ind w:left="5760"/>
        <w:rPr>
          <w:rFonts w:ascii="Museo Sans 300" w:hAnsi="Museo Sans 300"/>
          <w:sz w:val="20"/>
          <w:szCs w:val="20"/>
        </w:rPr>
      </w:pPr>
    </w:p>
    <w:p w14:paraId="3453418D" w14:textId="77777777" w:rsidR="000D4CBB" w:rsidRPr="007803AE" w:rsidRDefault="000D4CBB" w:rsidP="000D4CBB">
      <w:pPr>
        <w:pStyle w:val="Textoindependiente"/>
        <w:rPr>
          <w:rFonts w:ascii="Museo Sans 300" w:hAnsi="Museo Sans 300"/>
          <w:sz w:val="20"/>
          <w:szCs w:val="20"/>
        </w:rPr>
      </w:pPr>
    </w:p>
    <w:p w14:paraId="20CF3E0F" w14:textId="77777777" w:rsidR="00A764E8" w:rsidRPr="007803AE" w:rsidRDefault="00A764E8" w:rsidP="000D4CBB">
      <w:pPr>
        <w:pStyle w:val="Textoindependiente"/>
        <w:rPr>
          <w:rFonts w:ascii="Museo Sans 300" w:hAnsi="Museo Sans 300"/>
          <w:sz w:val="20"/>
          <w:szCs w:val="20"/>
        </w:rPr>
      </w:pPr>
    </w:p>
    <w:p w14:paraId="79068806" w14:textId="66ECADAA" w:rsidR="000D4CBB" w:rsidRPr="007803AE" w:rsidRDefault="000D4CBB" w:rsidP="000D4CBB">
      <w:pPr>
        <w:pStyle w:val="Textoindependiente"/>
        <w:rPr>
          <w:rFonts w:ascii="Museo Sans 300" w:hAnsi="Museo Sans 300"/>
          <w:sz w:val="20"/>
          <w:szCs w:val="20"/>
        </w:rPr>
      </w:pPr>
      <w:r w:rsidRPr="007803AE">
        <w:rPr>
          <w:rFonts w:ascii="Museo Sans 300" w:hAnsi="Museo Sans 300"/>
          <w:sz w:val="20"/>
          <w:szCs w:val="20"/>
        </w:rPr>
        <w:t>Huella digital del afiliado solicitante</w:t>
      </w:r>
      <w:r w:rsidR="00CE263B" w:rsidRPr="007803AE">
        <w:rPr>
          <w:rFonts w:ascii="Museo Sans 300" w:hAnsi="Museo Sans 300"/>
          <w:sz w:val="20"/>
          <w:szCs w:val="20"/>
        </w:rPr>
        <w:t xml:space="preserve"> (1)</w:t>
      </w:r>
    </w:p>
    <w:p w14:paraId="00036774" w14:textId="77777777" w:rsidR="00CE263B" w:rsidRPr="007803AE" w:rsidRDefault="000D4CBB" w:rsidP="000D4CBB">
      <w:pPr>
        <w:pStyle w:val="Ttulo1"/>
        <w:rPr>
          <w:rFonts w:ascii="Museo Sans 300" w:hAnsi="Museo Sans 300"/>
          <w:sz w:val="20"/>
          <w:szCs w:val="20"/>
        </w:rPr>
      </w:pPr>
      <w:r w:rsidRPr="007803AE">
        <w:rPr>
          <w:rFonts w:ascii="Museo Sans 300" w:hAnsi="Museo Sans 300"/>
          <w:sz w:val="20"/>
          <w:szCs w:val="20"/>
        </w:rPr>
        <w:t xml:space="preserve">OBSERVACIONES: </w:t>
      </w:r>
      <w:r w:rsidR="00CE263B" w:rsidRPr="007803AE">
        <w:rPr>
          <w:rFonts w:ascii="Museo Sans 300" w:hAnsi="Museo Sans 300"/>
          <w:sz w:val="20"/>
          <w:szCs w:val="20"/>
        </w:rPr>
        <w:t>(1)</w:t>
      </w:r>
    </w:p>
    <w:p w14:paraId="0A9D4B2A" w14:textId="1DA47E99" w:rsidR="000D4CBB" w:rsidRPr="007803AE" w:rsidRDefault="000D4CBB" w:rsidP="000D4CBB">
      <w:pPr>
        <w:pStyle w:val="Ttulo1"/>
        <w:rPr>
          <w:rFonts w:ascii="Museo Sans 300" w:hAnsi="Museo Sans 300"/>
          <w:sz w:val="20"/>
          <w:szCs w:val="20"/>
        </w:rPr>
      </w:pPr>
      <w:r w:rsidRPr="007803AE">
        <w:rPr>
          <w:rFonts w:ascii="Museo Sans 300" w:hAnsi="Museo Sans 300"/>
          <w:sz w:val="20"/>
          <w:szCs w:val="20"/>
        </w:rPr>
        <w:t>_______________________________________________________________________</w:t>
      </w:r>
    </w:p>
    <w:p w14:paraId="2DA8E687" w14:textId="3930EB2F" w:rsidR="00A764E8" w:rsidRPr="007803AE" w:rsidRDefault="00A764E8" w:rsidP="00CE263B">
      <w:pPr>
        <w:jc w:val="right"/>
        <w:rPr>
          <w:rFonts w:ascii="Museo Sans 300" w:hAnsi="Museo Sans 300"/>
          <w:b/>
          <w:sz w:val="20"/>
          <w:szCs w:val="20"/>
        </w:rPr>
      </w:pPr>
    </w:p>
    <w:p w14:paraId="57492D95" w14:textId="77777777" w:rsidR="002451EF" w:rsidRPr="007803AE" w:rsidRDefault="002451EF" w:rsidP="00CE263B">
      <w:pPr>
        <w:jc w:val="right"/>
        <w:rPr>
          <w:rFonts w:ascii="Museo Sans 300" w:hAnsi="Museo Sans 300"/>
          <w:b/>
          <w:sz w:val="20"/>
          <w:szCs w:val="20"/>
        </w:rPr>
      </w:pPr>
    </w:p>
    <w:p w14:paraId="471FD96B" w14:textId="7BF4CFAC" w:rsidR="00FA31EA" w:rsidRPr="007803AE" w:rsidRDefault="00497F5A" w:rsidP="00CE263B">
      <w:pPr>
        <w:jc w:val="right"/>
        <w:rPr>
          <w:rFonts w:ascii="Museo Sans 300" w:hAnsi="Museo Sans 300"/>
          <w:b/>
          <w:sz w:val="20"/>
          <w:szCs w:val="20"/>
        </w:rPr>
      </w:pPr>
      <w:r w:rsidRPr="007803AE">
        <w:rPr>
          <w:rFonts w:ascii="Museo Sans 300" w:hAnsi="Museo Sans 300"/>
          <w:b/>
          <w:sz w:val="20"/>
          <w:szCs w:val="20"/>
        </w:rPr>
        <w:t>Anexo No. 6</w:t>
      </w:r>
      <w:r w:rsidR="00A933E0" w:rsidRPr="007803AE">
        <w:rPr>
          <w:rFonts w:ascii="Museo Sans 300" w:hAnsi="Museo Sans 300"/>
          <w:b/>
          <w:sz w:val="20"/>
          <w:szCs w:val="20"/>
        </w:rPr>
        <w:t xml:space="preserve"> (1)</w:t>
      </w:r>
    </w:p>
    <w:p w14:paraId="021F1164" w14:textId="77777777" w:rsidR="00CE263B" w:rsidRPr="007803AE" w:rsidRDefault="00CE263B" w:rsidP="00CE263B">
      <w:pPr>
        <w:rPr>
          <w:rFonts w:ascii="Museo Sans 300" w:hAnsi="Museo Sans 300"/>
          <w:b/>
          <w:bCs/>
          <w:kern w:val="36"/>
          <w:sz w:val="20"/>
          <w:szCs w:val="20"/>
        </w:rPr>
      </w:pPr>
    </w:p>
    <w:p w14:paraId="6A9D1D69" w14:textId="39DD9155" w:rsidR="0090491A" w:rsidRPr="007803AE" w:rsidRDefault="0090491A" w:rsidP="0090491A">
      <w:pPr>
        <w:pStyle w:val="Textoindependiente"/>
        <w:jc w:val="center"/>
        <w:rPr>
          <w:rFonts w:ascii="Museo Sans 300" w:hAnsi="Museo Sans 300"/>
          <w:b/>
          <w:sz w:val="20"/>
          <w:szCs w:val="20"/>
        </w:rPr>
      </w:pPr>
      <w:bookmarkStart w:id="5" w:name="_Hlk66783105"/>
      <w:r w:rsidRPr="007803AE">
        <w:rPr>
          <w:rFonts w:ascii="Museo Sans 300" w:hAnsi="Museo Sans 300"/>
          <w:b/>
          <w:sz w:val="20"/>
          <w:szCs w:val="20"/>
        </w:rPr>
        <w:t>Citación para Entrevista Médica</w:t>
      </w:r>
      <w:r w:rsidR="00EB6982" w:rsidRPr="007803AE">
        <w:rPr>
          <w:rFonts w:ascii="Museo Sans 300" w:hAnsi="Museo Sans 300"/>
          <w:b/>
          <w:sz w:val="20"/>
          <w:szCs w:val="20"/>
        </w:rPr>
        <w:t xml:space="preserve"> para Determinación de Enfermedad Grave</w:t>
      </w:r>
      <w:r w:rsidR="00A933E0" w:rsidRPr="007803AE">
        <w:rPr>
          <w:rFonts w:ascii="Museo Sans 300" w:hAnsi="Museo Sans 300"/>
          <w:b/>
          <w:sz w:val="20"/>
          <w:szCs w:val="20"/>
        </w:rPr>
        <w:t xml:space="preserve"> o Validación del Dictamen Médico por Grave Enfermedad Terminal (1)</w:t>
      </w:r>
    </w:p>
    <w:bookmarkEnd w:id="5"/>
    <w:p w14:paraId="287E43ED" w14:textId="77777777" w:rsidR="0090491A" w:rsidRPr="007803AE" w:rsidRDefault="0090491A" w:rsidP="0090491A">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0F009B77" w14:textId="77777777" w:rsidR="0090491A" w:rsidRPr="007803AE" w:rsidRDefault="0090491A" w:rsidP="0090491A">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2558D8D5" w14:textId="77777777" w:rsidR="0090491A" w:rsidRPr="007803AE" w:rsidRDefault="0090491A" w:rsidP="0090491A">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5C832A7C" w14:textId="77777777" w:rsidR="0090491A" w:rsidRPr="007803AE" w:rsidRDefault="0090491A" w:rsidP="0090491A">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EL SALVADOR, C.A.</w:t>
      </w:r>
      <w:r w:rsidRPr="007803AE">
        <w:rPr>
          <w:rFonts w:ascii="Museo Sans 300" w:hAnsi="Museo Sans 300"/>
          <w:b w:val="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2F01BF59" w14:textId="77777777" w:rsidR="0090491A" w:rsidRPr="007803AE" w:rsidRDefault="0090491A" w:rsidP="0090491A">
      <w:pPr>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Expediente No.</w:t>
      </w:r>
    </w:p>
    <w:p w14:paraId="71168D2D" w14:textId="392B3B14" w:rsidR="0090491A" w:rsidRPr="007803AE" w:rsidRDefault="0090491A" w:rsidP="0090491A">
      <w:pPr>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p>
    <w:p w14:paraId="7F087F50" w14:textId="4A8640FC" w:rsidR="0090491A" w:rsidRPr="007803AE" w:rsidRDefault="0090491A" w:rsidP="0090491A">
      <w:pPr>
        <w:pStyle w:val="Ttulo7"/>
        <w:rPr>
          <w:rFonts w:ascii="Museo Sans 300" w:hAnsi="Museo Sans 300"/>
          <w:color w:val="auto"/>
          <w:sz w:val="20"/>
          <w:szCs w:val="20"/>
        </w:rPr>
      </w:pP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t xml:space="preserve">             </w:t>
      </w:r>
    </w:p>
    <w:p w14:paraId="04092AFC" w14:textId="774B9482" w:rsidR="0090491A" w:rsidRPr="007803AE" w:rsidRDefault="0090491A" w:rsidP="0090491A">
      <w:pPr>
        <w:jc w:val="center"/>
        <w:rPr>
          <w:rFonts w:ascii="Museo Sans 300" w:hAnsi="Museo Sans 300"/>
          <w:b/>
          <w:i/>
          <w:sz w:val="20"/>
          <w:szCs w:val="20"/>
        </w:rPr>
      </w:pPr>
      <w:r w:rsidRPr="007803AE">
        <w:rPr>
          <w:rFonts w:ascii="Museo Sans 300" w:hAnsi="Museo Sans 300"/>
          <w:b/>
          <w:i/>
          <w:sz w:val="20"/>
          <w:szCs w:val="20"/>
        </w:rPr>
        <w:t xml:space="preserve"> CITACI</w:t>
      </w:r>
      <w:r w:rsidR="00F27730" w:rsidRPr="007803AE">
        <w:rPr>
          <w:rFonts w:ascii="Museo Sans 300" w:hAnsi="Museo Sans 300"/>
          <w:b/>
          <w:i/>
          <w:sz w:val="20"/>
          <w:szCs w:val="20"/>
        </w:rPr>
        <w:t>Ó</w:t>
      </w:r>
      <w:r w:rsidRPr="007803AE">
        <w:rPr>
          <w:rFonts w:ascii="Museo Sans 300" w:hAnsi="Museo Sans 300"/>
          <w:b/>
          <w:i/>
          <w:sz w:val="20"/>
          <w:szCs w:val="20"/>
        </w:rPr>
        <w:t>N PARA ENTREVISTA MÉDICA</w:t>
      </w:r>
    </w:p>
    <w:p w14:paraId="6EC2B007" w14:textId="77777777" w:rsidR="0090491A" w:rsidRPr="007803AE" w:rsidRDefault="0090491A" w:rsidP="0090491A">
      <w:pPr>
        <w:rPr>
          <w:rFonts w:ascii="Museo Sans 300" w:hAnsi="Museo Sans 300"/>
          <w:sz w:val="20"/>
          <w:szCs w:val="20"/>
        </w:rPr>
      </w:pPr>
    </w:p>
    <w:p w14:paraId="3DE7FC5F" w14:textId="77777777" w:rsidR="0090491A" w:rsidRPr="007803AE" w:rsidRDefault="0090491A" w:rsidP="0090491A">
      <w:pPr>
        <w:rPr>
          <w:rFonts w:ascii="Museo Sans 300" w:hAnsi="Museo Sans 300"/>
          <w:sz w:val="20"/>
          <w:szCs w:val="20"/>
        </w:rPr>
      </w:pPr>
      <w:r w:rsidRPr="007803AE">
        <w:rPr>
          <w:rFonts w:ascii="Museo Sans 300" w:hAnsi="Museo Sans 300"/>
          <w:sz w:val="20"/>
          <w:szCs w:val="20"/>
        </w:rPr>
        <w:t>San Salvador, _____ de ___________________ del _______</w:t>
      </w:r>
    </w:p>
    <w:p w14:paraId="07C99DDC" w14:textId="77777777" w:rsidR="0090491A" w:rsidRPr="007803AE" w:rsidRDefault="0090491A" w:rsidP="0090491A">
      <w:pPr>
        <w:pStyle w:val="Ttulo7"/>
        <w:rPr>
          <w:rFonts w:ascii="Museo Sans 300" w:hAnsi="Museo Sans 300"/>
          <w:color w:val="auto"/>
          <w:sz w:val="20"/>
          <w:szCs w:val="20"/>
        </w:rPr>
      </w:pP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r w:rsidRPr="007803AE">
        <w:rPr>
          <w:rFonts w:ascii="Museo Sans 300" w:hAnsi="Museo Sans 300"/>
          <w:color w:val="auto"/>
          <w:sz w:val="20"/>
          <w:szCs w:val="20"/>
        </w:rPr>
        <w:tab/>
      </w:r>
    </w:p>
    <w:p w14:paraId="5CB9B020" w14:textId="77777777" w:rsidR="0090491A" w:rsidRPr="007803AE" w:rsidRDefault="0090491A" w:rsidP="0090491A">
      <w:pPr>
        <w:pStyle w:val="Textoindependiente"/>
        <w:rPr>
          <w:rFonts w:ascii="Museo Sans 300" w:hAnsi="Museo Sans 300"/>
          <w:sz w:val="20"/>
          <w:szCs w:val="20"/>
          <w:lang w:val="es-SV"/>
        </w:rPr>
      </w:pPr>
      <w:r w:rsidRPr="007803AE">
        <w:rPr>
          <w:rFonts w:ascii="Museo Sans 300" w:hAnsi="Museo Sans 300"/>
          <w:sz w:val="20"/>
          <w:szCs w:val="20"/>
        </w:rPr>
        <w:t>Sr. (a) (ita.) _______</w:t>
      </w:r>
      <w:r w:rsidRPr="007803AE">
        <w:rPr>
          <w:rFonts w:ascii="Museo Sans 300" w:hAnsi="Museo Sans 300"/>
          <w:sz w:val="20"/>
          <w:szCs w:val="20"/>
          <w:lang w:val="es-SV"/>
        </w:rPr>
        <w:t>______________________________________________________</w:t>
      </w:r>
    </w:p>
    <w:p w14:paraId="5AA6A619" w14:textId="1ED2C328" w:rsidR="0090491A" w:rsidRPr="007803AE" w:rsidRDefault="0090491A" w:rsidP="0090491A">
      <w:pPr>
        <w:pStyle w:val="Textoindependiente"/>
        <w:rPr>
          <w:rFonts w:ascii="Museo Sans 300" w:hAnsi="Museo Sans 300"/>
          <w:sz w:val="20"/>
          <w:szCs w:val="20"/>
          <w:lang w:val="es-SV"/>
        </w:rPr>
      </w:pPr>
      <w:r w:rsidRPr="007803AE">
        <w:rPr>
          <w:rFonts w:ascii="Museo Sans 300" w:hAnsi="Museo Sans 300"/>
          <w:sz w:val="20"/>
          <w:szCs w:val="20"/>
        </w:rPr>
        <w:t>NUP: _________________</w:t>
      </w:r>
      <w:r w:rsidRPr="007803AE">
        <w:rPr>
          <w:rFonts w:ascii="Museo Sans 300" w:hAnsi="Museo Sans 300"/>
          <w:sz w:val="20"/>
          <w:szCs w:val="20"/>
          <w:lang w:val="es-SV"/>
        </w:rPr>
        <w:t xml:space="preserve">_ </w:t>
      </w:r>
      <w:r w:rsidRPr="007803AE">
        <w:rPr>
          <w:rFonts w:ascii="Museo Sans 300" w:hAnsi="Museo Sans 300"/>
          <w:sz w:val="20"/>
          <w:szCs w:val="20"/>
          <w:lang w:val="es-SV"/>
        </w:rPr>
        <w:tab/>
        <w:t>DUI: __________________   ISSS: __________________</w:t>
      </w:r>
      <w:r w:rsidRPr="007803AE">
        <w:rPr>
          <w:rFonts w:ascii="Museo Sans 300" w:hAnsi="Museo Sans 300"/>
          <w:sz w:val="20"/>
          <w:szCs w:val="20"/>
          <w:lang w:val="es-SV"/>
        </w:rPr>
        <w:tab/>
      </w:r>
    </w:p>
    <w:p w14:paraId="6175ABF0" w14:textId="5130A31D" w:rsidR="0090491A" w:rsidRPr="007803AE" w:rsidRDefault="003710CB" w:rsidP="0090491A">
      <w:pPr>
        <w:pStyle w:val="Textoindependiente"/>
        <w:rPr>
          <w:rFonts w:ascii="Museo Sans 300" w:hAnsi="Museo Sans 300"/>
          <w:sz w:val="20"/>
          <w:szCs w:val="20"/>
        </w:rPr>
      </w:pPr>
      <w:r w:rsidRPr="007803AE">
        <w:rPr>
          <w:noProof/>
          <w:sz w:val="20"/>
          <w:szCs w:val="20"/>
          <w:lang w:val="es-SV" w:eastAsia="es-SV"/>
        </w:rPr>
        <mc:AlternateContent>
          <mc:Choice Requires="wps">
            <w:drawing>
              <wp:anchor distT="0" distB="0" distL="114300" distR="114300" simplePos="0" relativeHeight="251691177" behindDoc="0" locked="0" layoutInCell="0" allowOverlap="1" wp14:anchorId="385E53FB" wp14:editId="089ABF5C">
                <wp:simplePos x="0" y="0"/>
                <wp:positionH relativeFrom="column">
                  <wp:posOffset>5006340</wp:posOffset>
                </wp:positionH>
                <wp:positionV relativeFrom="paragraph">
                  <wp:posOffset>182245</wp:posOffset>
                </wp:positionV>
                <wp:extent cx="182880" cy="182880"/>
                <wp:effectExtent l="0" t="0" r="26670" b="2667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46398" id="Rectángulo 3" o:spid="_x0000_s1026" style="position:absolute;margin-left:394.2pt;margin-top:14.35pt;width:14.4pt;height:14.4pt;z-index:251691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" o:allowincell="f"/>
            </w:pict>
          </mc:Fallback>
        </mc:AlternateContent>
      </w:r>
      <w:r w:rsidRPr="007803AE">
        <w:rPr>
          <w:noProof/>
          <w:sz w:val="20"/>
          <w:szCs w:val="20"/>
          <w:lang w:val="es-SV" w:eastAsia="es-SV"/>
        </w:rPr>
        <mc:AlternateContent>
          <mc:Choice Requires="wps">
            <w:drawing>
              <wp:anchor distT="0" distB="0" distL="114300" distR="114300" simplePos="0" relativeHeight="251689129" behindDoc="0" locked="0" layoutInCell="0" allowOverlap="1" wp14:anchorId="57F8F477" wp14:editId="51EE707E">
                <wp:simplePos x="0" y="0"/>
                <wp:positionH relativeFrom="column">
                  <wp:posOffset>2446020</wp:posOffset>
                </wp:positionH>
                <wp:positionV relativeFrom="paragraph">
                  <wp:posOffset>182245</wp:posOffset>
                </wp:positionV>
                <wp:extent cx="182880" cy="182880"/>
                <wp:effectExtent l="0" t="0" r="26670" b="2667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FD592" id="Rectángulo 1" o:spid="_x0000_s1026" style="position:absolute;margin-left:192.6pt;margin-top:14.35pt;width:14.4pt;height:14.4pt;z-index:251689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" o:allowincell="f"/>
            </w:pict>
          </mc:Fallback>
        </mc:AlternateContent>
      </w:r>
    </w:p>
    <w:p w14:paraId="7A51F9EA" w14:textId="6C8060B8" w:rsidR="0090491A" w:rsidRPr="007803AE" w:rsidRDefault="0090491A" w:rsidP="0090491A">
      <w:pPr>
        <w:pStyle w:val="Textoindependiente"/>
        <w:jc w:val="both"/>
        <w:rPr>
          <w:rFonts w:ascii="Museo Sans 300" w:hAnsi="Museo Sans 300"/>
          <w:sz w:val="20"/>
          <w:szCs w:val="20"/>
        </w:rPr>
      </w:pPr>
      <w:bookmarkStart w:id="6" w:name="_Hlk66783112"/>
      <w:r w:rsidRPr="007803AE">
        <w:rPr>
          <w:rFonts w:ascii="Museo Sans 300" w:hAnsi="Museo Sans 300"/>
          <w:sz w:val="20"/>
          <w:szCs w:val="20"/>
        </w:rPr>
        <w:t>Con el propósito de iniciar el proceso de</w:t>
      </w:r>
      <w:r w:rsidR="003710CB" w:rsidRPr="007803AE">
        <w:rPr>
          <w:rFonts w:ascii="Museo Sans 300" w:hAnsi="Museo Sans 300"/>
          <w:sz w:val="20"/>
          <w:szCs w:val="20"/>
        </w:rPr>
        <w:t xml:space="preserve">: </w:t>
      </w:r>
      <w:r w:rsidRPr="007803AE">
        <w:rPr>
          <w:rFonts w:ascii="Museo Sans 300" w:hAnsi="Museo Sans 300"/>
          <w:sz w:val="20"/>
          <w:szCs w:val="20"/>
        </w:rPr>
        <w:t xml:space="preserve"> </w:t>
      </w:r>
      <w:r w:rsidR="003710CB" w:rsidRPr="007803AE">
        <w:rPr>
          <w:rFonts w:ascii="Museo Sans 300" w:hAnsi="Museo Sans 300"/>
          <w:sz w:val="20"/>
          <w:szCs w:val="20"/>
        </w:rPr>
        <w:t xml:space="preserve">     D</w:t>
      </w:r>
      <w:r w:rsidRPr="007803AE">
        <w:rPr>
          <w:rFonts w:ascii="Museo Sans 300" w:hAnsi="Museo Sans 300"/>
          <w:sz w:val="20"/>
          <w:szCs w:val="20"/>
        </w:rPr>
        <w:t>eterminación de enfermedad grave</w:t>
      </w:r>
      <w:r w:rsidR="00A933E0" w:rsidRPr="007803AE">
        <w:rPr>
          <w:rFonts w:ascii="Museo Sans 300" w:hAnsi="Museo Sans 300"/>
          <w:sz w:val="20"/>
          <w:szCs w:val="20"/>
        </w:rPr>
        <w:t xml:space="preserve"> o</w:t>
      </w:r>
      <w:r w:rsidR="003710CB" w:rsidRPr="007803AE">
        <w:rPr>
          <w:rFonts w:ascii="Museo Sans 300" w:hAnsi="Museo Sans 300"/>
          <w:sz w:val="20"/>
          <w:szCs w:val="20"/>
        </w:rPr>
        <w:t xml:space="preserve"> </w:t>
      </w:r>
      <w:r w:rsidR="00A933E0" w:rsidRPr="007803AE">
        <w:rPr>
          <w:rFonts w:ascii="Museo Sans 300" w:hAnsi="Museo Sans 300"/>
          <w:sz w:val="20"/>
          <w:szCs w:val="20"/>
        </w:rPr>
        <w:t xml:space="preserve"> </w:t>
      </w:r>
      <w:r w:rsidR="003710CB" w:rsidRPr="007803AE">
        <w:rPr>
          <w:rFonts w:ascii="Museo Sans 300" w:hAnsi="Museo Sans 300"/>
          <w:sz w:val="20"/>
          <w:szCs w:val="20"/>
        </w:rPr>
        <w:t xml:space="preserve">      </w:t>
      </w:r>
      <w:r w:rsidR="00A933E0" w:rsidRPr="007803AE">
        <w:rPr>
          <w:rFonts w:ascii="Museo Sans 300" w:hAnsi="Museo Sans 300"/>
          <w:sz w:val="20"/>
          <w:szCs w:val="20"/>
        </w:rPr>
        <w:t>validar el dictamen médico por grave enfermedad termi</w:t>
      </w:r>
      <w:r w:rsidR="007803AE" w:rsidRPr="007803AE">
        <w:rPr>
          <w:rFonts w:ascii="Museo Sans 300" w:hAnsi="Museo Sans 300"/>
          <w:sz w:val="20"/>
          <w:szCs w:val="20"/>
        </w:rPr>
        <w:t>na</w:t>
      </w:r>
      <w:r w:rsidR="00A933E0" w:rsidRPr="007803AE">
        <w:rPr>
          <w:rFonts w:ascii="Museo Sans 300" w:hAnsi="Museo Sans 300"/>
          <w:sz w:val="20"/>
          <w:szCs w:val="20"/>
        </w:rPr>
        <w:t>l</w:t>
      </w:r>
      <w:r w:rsidR="003F51C1" w:rsidRPr="007803AE">
        <w:rPr>
          <w:rFonts w:ascii="Museo Sans 300" w:hAnsi="Museo Sans 300"/>
          <w:sz w:val="20"/>
          <w:szCs w:val="20"/>
        </w:rPr>
        <w:t>,</w:t>
      </w:r>
      <w:r w:rsidRPr="007803AE">
        <w:rPr>
          <w:rFonts w:ascii="Museo Sans 300" w:hAnsi="Museo Sans 300"/>
          <w:sz w:val="20"/>
          <w:szCs w:val="20"/>
        </w:rPr>
        <w:t xml:space="preserve"> para acceder al beneficio de devolución de saldo, requerida por solicitud de la Institución Previsional: __________________________ agradeceré a usted presentarse a esta Comisión Calificadora de Invalidez, localizada en la siguiente dirección:</w:t>
      </w:r>
      <w:r w:rsidR="00EC364B" w:rsidRPr="007803AE">
        <w:rPr>
          <w:rFonts w:ascii="Museo Sans 300" w:hAnsi="Museo Sans 300"/>
          <w:sz w:val="20"/>
          <w:szCs w:val="20"/>
        </w:rPr>
        <w:t>_________________________________</w:t>
      </w:r>
      <w:r w:rsidRPr="007803AE">
        <w:rPr>
          <w:rFonts w:ascii="Museo Sans 300" w:hAnsi="Museo Sans 300"/>
          <w:b/>
          <w:sz w:val="20"/>
          <w:szCs w:val="20"/>
          <w:u w:val="single"/>
        </w:rPr>
        <w:t>,</w:t>
      </w:r>
      <w:r w:rsidR="00EC364B" w:rsidRPr="007803AE">
        <w:rPr>
          <w:rFonts w:ascii="Museo Sans 300" w:hAnsi="Museo Sans 300"/>
          <w:sz w:val="20"/>
          <w:szCs w:val="20"/>
        </w:rPr>
        <w:t xml:space="preserve"> </w:t>
      </w:r>
      <w:r w:rsidRPr="007803AE">
        <w:rPr>
          <w:rFonts w:ascii="Museo Sans 300" w:hAnsi="Museo Sans 300"/>
          <w:sz w:val="20"/>
          <w:szCs w:val="20"/>
        </w:rPr>
        <w:t>para ser atendido por el Dr.________________________________ el día _________________________ de ___________________________ del año____ a las _____________horas.</w:t>
      </w:r>
      <w:r w:rsidR="00A933E0" w:rsidRPr="007803AE">
        <w:rPr>
          <w:rFonts w:ascii="Museo Sans 300" w:hAnsi="Museo Sans 300"/>
          <w:sz w:val="20"/>
          <w:szCs w:val="20"/>
        </w:rPr>
        <w:t xml:space="preserve"> (1)</w:t>
      </w:r>
      <w:bookmarkEnd w:id="6"/>
    </w:p>
    <w:p w14:paraId="35ED7D25" w14:textId="77777777" w:rsidR="0090491A" w:rsidRPr="007803AE" w:rsidRDefault="0090491A" w:rsidP="0090491A">
      <w:pPr>
        <w:pStyle w:val="Textoindependiente"/>
        <w:jc w:val="both"/>
        <w:rPr>
          <w:rFonts w:ascii="Museo Sans 300" w:hAnsi="Museo Sans 300"/>
          <w:sz w:val="20"/>
          <w:szCs w:val="20"/>
        </w:rPr>
      </w:pPr>
      <w:r w:rsidRPr="007803AE">
        <w:rPr>
          <w:rFonts w:ascii="Museo Sans 300" w:hAnsi="Museo Sans 300"/>
          <w:sz w:val="20"/>
          <w:szCs w:val="20"/>
        </w:rPr>
        <w:t>Para este efecto, deberá traer su Documento Único de Identidad (DUI), Número Único Previsional (NUP), tarjeta de afiliación al ISSS y comprobante de incapacidad médica, si procede.</w:t>
      </w:r>
    </w:p>
    <w:p w14:paraId="72E6C716" w14:textId="77777777" w:rsidR="0090491A" w:rsidRPr="007803AE" w:rsidRDefault="0090491A" w:rsidP="0090491A">
      <w:pPr>
        <w:pStyle w:val="Textoindependiente"/>
        <w:rPr>
          <w:rFonts w:ascii="Museo Sans 300" w:hAnsi="Museo Sans 300"/>
          <w:sz w:val="20"/>
          <w:szCs w:val="20"/>
        </w:rPr>
      </w:pPr>
      <w:r w:rsidRPr="007803AE">
        <w:rPr>
          <w:rFonts w:ascii="Museo Sans 300" w:hAnsi="Museo Sans 300"/>
          <w:sz w:val="20"/>
          <w:szCs w:val="20"/>
        </w:rPr>
        <w:t>Atentamente,</w:t>
      </w:r>
    </w:p>
    <w:p w14:paraId="1A707E3F" w14:textId="77777777" w:rsidR="0090491A" w:rsidRPr="007803AE" w:rsidRDefault="0090491A" w:rsidP="0090491A">
      <w:pPr>
        <w:pStyle w:val="Textoindependiente"/>
        <w:rPr>
          <w:rFonts w:ascii="Museo Sans 300" w:hAnsi="Museo Sans 300"/>
          <w:sz w:val="20"/>
          <w:szCs w:val="20"/>
        </w:rPr>
      </w:pPr>
      <w:r w:rsidRPr="007803AE">
        <w:rPr>
          <w:rFonts w:ascii="Museo Sans 300" w:hAnsi="Museo Sans 300"/>
          <w:sz w:val="20"/>
          <w:szCs w:val="20"/>
        </w:rPr>
        <w:t>__________________________________</w:t>
      </w:r>
    </w:p>
    <w:p w14:paraId="68A7F60D" w14:textId="77777777" w:rsidR="0090491A" w:rsidRPr="007803AE" w:rsidRDefault="0090491A" w:rsidP="0090491A">
      <w:pPr>
        <w:pStyle w:val="Textoindependiente"/>
        <w:rPr>
          <w:rFonts w:ascii="Museo Sans 300" w:hAnsi="Museo Sans 300"/>
          <w:sz w:val="20"/>
          <w:szCs w:val="20"/>
        </w:rPr>
      </w:pPr>
      <w:r w:rsidRPr="007803AE">
        <w:rPr>
          <w:rFonts w:ascii="Museo Sans 300" w:hAnsi="Museo Sans 300"/>
          <w:sz w:val="20"/>
          <w:szCs w:val="20"/>
        </w:rPr>
        <w:t xml:space="preserve">         Jefatura Técnico-Administrativa</w:t>
      </w:r>
    </w:p>
    <w:p w14:paraId="0E972F49" w14:textId="77777777" w:rsidR="0090491A" w:rsidRPr="007803AE" w:rsidRDefault="0090491A" w:rsidP="0090491A">
      <w:pPr>
        <w:pStyle w:val="Textoindependiente"/>
        <w:rPr>
          <w:rFonts w:ascii="Museo Sans 300" w:hAnsi="Museo Sans 300"/>
          <w:b/>
          <w:sz w:val="20"/>
          <w:szCs w:val="20"/>
        </w:rPr>
      </w:pPr>
    </w:p>
    <w:p w14:paraId="58FDBFD6" w14:textId="0258A4FF" w:rsidR="0090491A" w:rsidRPr="007803AE" w:rsidRDefault="0090491A" w:rsidP="0090491A">
      <w:pPr>
        <w:pStyle w:val="Textoindependiente"/>
        <w:rPr>
          <w:rFonts w:ascii="Museo Sans 300" w:hAnsi="Museo Sans 300"/>
          <w:b/>
          <w:sz w:val="20"/>
          <w:szCs w:val="20"/>
        </w:rPr>
      </w:pPr>
      <w:r w:rsidRPr="007803AE">
        <w:rPr>
          <w:rFonts w:ascii="Museo Sans 300" w:hAnsi="Museo Sans 300"/>
          <w:b/>
          <w:sz w:val="20"/>
          <w:szCs w:val="20"/>
        </w:rPr>
        <w:t xml:space="preserve">Tels. </w:t>
      </w:r>
      <w:r w:rsidR="00EC364B" w:rsidRPr="007803AE">
        <w:rPr>
          <w:rFonts w:ascii="Museo Sans 300" w:hAnsi="Museo Sans 300"/>
          <w:b/>
          <w:sz w:val="20"/>
          <w:szCs w:val="20"/>
        </w:rPr>
        <w:t>de la Comisión Calificadora de Invalidez: _________________</w:t>
      </w:r>
    </w:p>
    <w:p w14:paraId="19B5570D" w14:textId="77777777" w:rsidR="0090491A" w:rsidRPr="007803AE" w:rsidRDefault="0090491A" w:rsidP="0090491A">
      <w:pPr>
        <w:pStyle w:val="Textoindependiente"/>
        <w:rPr>
          <w:rFonts w:ascii="Museo Sans 300" w:hAnsi="Museo Sans 300"/>
          <w:b/>
          <w:sz w:val="20"/>
          <w:szCs w:val="20"/>
        </w:rPr>
      </w:pPr>
      <w:r w:rsidRPr="007803AE">
        <w:rPr>
          <w:rFonts w:ascii="Museo Sans 300" w:hAnsi="Museo Sans 300"/>
          <w:b/>
          <w:sz w:val="20"/>
          <w:szCs w:val="20"/>
        </w:rPr>
        <w:t>De Lunes a Viernes de 8:30 a.m. a  4:30 p.m. Sin cerrar al mediodía</w:t>
      </w:r>
    </w:p>
    <w:p w14:paraId="5CD94D2F" w14:textId="77777777" w:rsidR="0090491A" w:rsidRPr="007803AE" w:rsidRDefault="0090491A" w:rsidP="0090491A">
      <w:pPr>
        <w:pStyle w:val="Textoindependiente"/>
        <w:rPr>
          <w:rFonts w:ascii="Museo Sans 300" w:hAnsi="Museo Sans 300"/>
          <w:b/>
          <w:sz w:val="20"/>
          <w:szCs w:val="20"/>
        </w:rPr>
      </w:pPr>
      <w:r w:rsidRPr="007803AE">
        <w:rPr>
          <w:rFonts w:ascii="Museo Sans 300" w:hAnsi="Museo Sans 300"/>
          <w:b/>
          <w:sz w:val="20"/>
          <w:szCs w:val="20"/>
        </w:rPr>
        <w:t xml:space="preserve">Correo Electrónico: </w:t>
      </w:r>
      <w:hyperlink r:id="rId47" w:history="1">
        <w:r w:rsidRPr="007803AE">
          <w:rPr>
            <w:rStyle w:val="Hipervnculo"/>
            <w:rFonts w:ascii="Museo Sans 300" w:hAnsi="Museo Sans 300"/>
            <w:b/>
            <w:color w:val="auto"/>
            <w:sz w:val="20"/>
            <w:szCs w:val="20"/>
          </w:rPr>
          <w:t>citascci@ssf.gob.sv</w:t>
        </w:r>
      </w:hyperlink>
    </w:p>
    <w:p w14:paraId="1772FE83" w14:textId="77777777" w:rsidR="0090491A" w:rsidRPr="007803AE" w:rsidRDefault="0090491A" w:rsidP="00FD7D6A">
      <w:pPr>
        <w:pStyle w:val="Textoindependiente"/>
        <w:numPr>
          <w:ilvl w:val="0"/>
          <w:numId w:val="204"/>
        </w:numPr>
        <w:spacing w:after="0"/>
        <w:jc w:val="both"/>
        <w:rPr>
          <w:rFonts w:ascii="Museo Sans 300" w:hAnsi="Museo Sans 300"/>
          <w:b/>
          <w:sz w:val="20"/>
          <w:szCs w:val="20"/>
        </w:rPr>
      </w:pPr>
      <w:r w:rsidRPr="007803AE">
        <w:rPr>
          <w:rFonts w:ascii="Museo Sans 300" w:hAnsi="Museo Sans 300"/>
          <w:b/>
          <w:sz w:val="20"/>
          <w:szCs w:val="20"/>
        </w:rPr>
        <w:t>Por favor llamar el día: _________________________________</w:t>
      </w:r>
    </w:p>
    <w:p w14:paraId="319A936D" w14:textId="77777777" w:rsidR="0090491A" w:rsidRPr="007803AE" w:rsidRDefault="0090491A" w:rsidP="00FD7D6A">
      <w:pPr>
        <w:pStyle w:val="Textoindependiente"/>
        <w:numPr>
          <w:ilvl w:val="0"/>
          <w:numId w:val="204"/>
        </w:numPr>
        <w:rPr>
          <w:rFonts w:ascii="Museo Sans 300" w:hAnsi="Museo Sans 300"/>
          <w:b/>
          <w:sz w:val="20"/>
          <w:szCs w:val="20"/>
        </w:rPr>
      </w:pPr>
      <w:r w:rsidRPr="007803AE">
        <w:rPr>
          <w:rFonts w:ascii="Museo Sans 300" w:hAnsi="Museo Sans 300"/>
          <w:b/>
          <w:sz w:val="20"/>
          <w:szCs w:val="20"/>
        </w:rPr>
        <w:t>Preguntar cuándo vendrá a retirar dictamen.</w:t>
      </w:r>
    </w:p>
    <w:p w14:paraId="6256C2E5" w14:textId="77777777" w:rsidR="007C0E89" w:rsidRPr="007803AE" w:rsidRDefault="007C0E89" w:rsidP="002C258B">
      <w:pPr>
        <w:pStyle w:val="Ttulo1"/>
        <w:rPr>
          <w:rFonts w:ascii="Museo Sans 300" w:hAnsi="Museo Sans 300"/>
          <w:sz w:val="20"/>
          <w:szCs w:val="20"/>
        </w:rPr>
      </w:pPr>
    </w:p>
    <w:p w14:paraId="7D409439" w14:textId="65E470FA" w:rsidR="004B5184" w:rsidRPr="007803AE" w:rsidRDefault="004B5184" w:rsidP="00671E4C">
      <w:pPr>
        <w:pStyle w:val="Ttulo1"/>
        <w:jc w:val="right"/>
        <w:rPr>
          <w:rFonts w:ascii="Museo Sans 300" w:hAnsi="Museo Sans 300"/>
          <w:sz w:val="20"/>
          <w:szCs w:val="20"/>
        </w:rPr>
      </w:pPr>
    </w:p>
    <w:p w14:paraId="6D9D0553" w14:textId="3FF38BA2" w:rsidR="00671E4C" w:rsidRPr="007803AE" w:rsidRDefault="00671E4C" w:rsidP="00671E4C">
      <w:pPr>
        <w:pStyle w:val="Ttulo1"/>
        <w:jc w:val="right"/>
        <w:rPr>
          <w:rFonts w:ascii="Museo Sans 300" w:hAnsi="Museo Sans 300"/>
          <w:sz w:val="20"/>
          <w:szCs w:val="20"/>
        </w:rPr>
      </w:pPr>
      <w:r w:rsidRPr="007803AE">
        <w:rPr>
          <w:rFonts w:ascii="Museo Sans 300" w:hAnsi="Museo Sans 300"/>
          <w:sz w:val="20"/>
          <w:szCs w:val="20"/>
        </w:rPr>
        <w:t>Anexo No. 7</w:t>
      </w:r>
    </w:p>
    <w:p w14:paraId="4B5FCEF7" w14:textId="77777777" w:rsidR="006D48C5" w:rsidRPr="007803AE" w:rsidRDefault="006D48C5" w:rsidP="006D48C5">
      <w:pPr>
        <w:pStyle w:val="Textoindependiente"/>
        <w:spacing w:after="0"/>
        <w:rPr>
          <w:rFonts w:ascii="Museo Sans 300" w:hAnsi="Museo Sans 300"/>
          <w:sz w:val="20"/>
          <w:szCs w:val="20"/>
        </w:rPr>
      </w:pPr>
      <w:r w:rsidRPr="007803AE">
        <w:rPr>
          <w:rFonts w:ascii="Museo Sans 300" w:hAnsi="Museo Sans 300"/>
          <w:sz w:val="20"/>
          <w:szCs w:val="20"/>
        </w:rPr>
        <w:t xml:space="preserve">SUPERINTENDENCIA DEL SISTEMA FINANCIERO </w:t>
      </w:r>
    </w:p>
    <w:p w14:paraId="3593BD63" w14:textId="77777777" w:rsidR="006D48C5" w:rsidRPr="007803AE" w:rsidRDefault="006D48C5" w:rsidP="006D48C5">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7FD548C4" w14:textId="18767031" w:rsidR="006D48C5" w:rsidRPr="007803AE" w:rsidRDefault="006D48C5" w:rsidP="006D48C5">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3455842F" w14:textId="77777777" w:rsidR="006D48C5" w:rsidRPr="007803AE" w:rsidRDefault="006D48C5" w:rsidP="006D48C5">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4FBCD803" w14:textId="77777777" w:rsidR="006D48C5" w:rsidRPr="007803AE" w:rsidRDefault="006D48C5" w:rsidP="006D48C5">
      <w:pPr>
        <w:jc w:val="both"/>
        <w:rPr>
          <w:rFonts w:ascii="Museo Sans 300" w:hAnsi="Museo Sans 300"/>
          <w:sz w:val="20"/>
          <w:szCs w:val="20"/>
        </w:rPr>
      </w:pPr>
    </w:p>
    <w:p w14:paraId="1AB7DC3C" w14:textId="77777777" w:rsidR="006D48C5" w:rsidRPr="007803AE" w:rsidRDefault="006D48C5" w:rsidP="006D48C5">
      <w:pPr>
        <w:jc w:val="both"/>
        <w:rPr>
          <w:rFonts w:ascii="Museo Sans 300" w:hAnsi="Museo Sans 300"/>
          <w:i/>
          <w:sz w:val="20"/>
          <w:szCs w:val="20"/>
        </w:rPr>
      </w:pPr>
      <w:r w:rsidRPr="007803AE">
        <w:rPr>
          <w:rFonts w:ascii="Museo Sans 300" w:hAnsi="Museo Sans 300"/>
          <w:i/>
          <w:sz w:val="20"/>
          <w:szCs w:val="20"/>
        </w:rPr>
        <w:t xml:space="preserve">      </w:t>
      </w:r>
    </w:p>
    <w:p w14:paraId="677D734F" w14:textId="298D3025" w:rsidR="006D48C5" w:rsidRPr="007803AE" w:rsidRDefault="006D48C5" w:rsidP="0088681A">
      <w:pPr>
        <w:jc w:val="center"/>
        <w:rPr>
          <w:rFonts w:ascii="Museo Sans 300" w:hAnsi="Museo Sans 300"/>
          <w:b/>
          <w:i/>
          <w:sz w:val="20"/>
          <w:szCs w:val="20"/>
        </w:rPr>
      </w:pPr>
      <w:r w:rsidRPr="007803AE">
        <w:rPr>
          <w:rFonts w:ascii="Museo Sans 300" w:hAnsi="Museo Sans 300"/>
          <w:b/>
          <w:i/>
          <w:sz w:val="20"/>
          <w:szCs w:val="20"/>
        </w:rPr>
        <w:t>SOLIC</w:t>
      </w:r>
      <w:r w:rsidR="0088681A" w:rsidRPr="007803AE">
        <w:rPr>
          <w:rFonts w:ascii="Museo Sans 300" w:hAnsi="Museo Sans 300"/>
          <w:b/>
          <w:i/>
          <w:sz w:val="20"/>
          <w:szCs w:val="20"/>
        </w:rPr>
        <w:t>ITUD DE INFORME M</w:t>
      </w:r>
      <w:r w:rsidR="00F27730" w:rsidRPr="007803AE">
        <w:rPr>
          <w:rFonts w:ascii="Museo Sans 300" w:hAnsi="Museo Sans 300"/>
          <w:b/>
          <w:i/>
          <w:sz w:val="20"/>
          <w:szCs w:val="20"/>
        </w:rPr>
        <w:t>É</w:t>
      </w:r>
      <w:r w:rsidR="0088681A" w:rsidRPr="007803AE">
        <w:rPr>
          <w:rFonts w:ascii="Museo Sans 300" w:hAnsi="Museo Sans 300"/>
          <w:b/>
          <w:i/>
          <w:sz w:val="20"/>
          <w:szCs w:val="20"/>
        </w:rPr>
        <w:t>DICO TRATANTE</w:t>
      </w:r>
    </w:p>
    <w:p w14:paraId="4A1B553E" w14:textId="341BA444" w:rsidR="006D48C5" w:rsidRPr="007803AE" w:rsidRDefault="006D48C5" w:rsidP="006E4F87">
      <w:pPr>
        <w:pStyle w:val="Ttulo1"/>
        <w:rPr>
          <w:rFonts w:ascii="Museo Sans 300" w:hAnsi="Museo Sans 300"/>
          <w:b w:val="0"/>
          <w:sz w:val="20"/>
          <w:szCs w:val="20"/>
        </w:rPr>
      </w:pPr>
      <w:r w:rsidRPr="007803AE">
        <w:rPr>
          <w:rFonts w:ascii="Museo Sans 300" w:hAnsi="Museo Sans 300"/>
          <w:b w:val="0"/>
          <w:sz w:val="20"/>
          <w:szCs w:val="20"/>
        </w:rPr>
        <w:t>San Salvador, ______ de ____________________ de ________</w:t>
      </w:r>
    </w:p>
    <w:p w14:paraId="15A21387" w14:textId="77777777" w:rsidR="006D48C5" w:rsidRPr="007803AE" w:rsidRDefault="006D48C5" w:rsidP="006D48C5">
      <w:pPr>
        <w:jc w:val="both"/>
        <w:rPr>
          <w:rFonts w:ascii="Museo Sans 300" w:hAnsi="Museo Sans 300"/>
          <w:sz w:val="20"/>
          <w:szCs w:val="20"/>
        </w:rPr>
      </w:pPr>
      <w:r w:rsidRPr="007803AE">
        <w:rPr>
          <w:rFonts w:ascii="Museo Sans 300" w:hAnsi="Museo Sans 300"/>
          <w:sz w:val="20"/>
          <w:szCs w:val="20"/>
        </w:rPr>
        <w:t>DOCTOR: _______________________________________________</w:t>
      </w:r>
    </w:p>
    <w:p w14:paraId="05D3DA05" w14:textId="77777777" w:rsidR="006D48C5" w:rsidRPr="007803AE" w:rsidRDefault="006D48C5" w:rsidP="0088681A">
      <w:pPr>
        <w:pStyle w:val="Textoindependiente"/>
        <w:spacing w:after="0"/>
        <w:rPr>
          <w:rFonts w:ascii="Museo Sans 300" w:hAnsi="Museo Sans 300"/>
          <w:sz w:val="20"/>
          <w:szCs w:val="20"/>
        </w:rPr>
      </w:pPr>
    </w:p>
    <w:p w14:paraId="0D8634BE" w14:textId="1BCB3ADC" w:rsidR="006D48C5" w:rsidRPr="007803AE" w:rsidRDefault="006E4F87" w:rsidP="006D48C5">
      <w:pPr>
        <w:pStyle w:val="Textoindependiente"/>
        <w:rPr>
          <w:rFonts w:ascii="Museo Sans 300" w:hAnsi="Museo Sans 300"/>
          <w:sz w:val="20"/>
          <w:szCs w:val="20"/>
        </w:rPr>
      </w:pPr>
      <w:r w:rsidRPr="007803AE">
        <w:rPr>
          <w:rFonts w:ascii="Museo Sans 300" w:hAnsi="Museo Sans 300"/>
          <w:sz w:val="20"/>
          <w:szCs w:val="20"/>
        </w:rPr>
        <w:t>PRESENTE</w:t>
      </w:r>
      <w:r w:rsidR="006D48C5" w:rsidRPr="007803AE">
        <w:rPr>
          <w:rFonts w:ascii="Museo Sans 300" w:hAnsi="Museo Sans 300"/>
          <w:sz w:val="20"/>
          <w:szCs w:val="20"/>
        </w:rPr>
        <w:t xml:space="preserve">                                                                                                                                                                                                                                                                                           </w:t>
      </w:r>
    </w:p>
    <w:p w14:paraId="70A21B5C" w14:textId="08352A64" w:rsidR="006D48C5" w:rsidRPr="007803AE" w:rsidRDefault="006D48C5" w:rsidP="006D48C5">
      <w:pPr>
        <w:pStyle w:val="Textoindependiente"/>
        <w:rPr>
          <w:rFonts w:ascii="Museo Sans 300" w:hAnsi="Museo Sans 300"/>
          <w:sz w:val="20"/>
          <w:szCs w:val="20"/>
        </w:rPr>
      </w:pPr>
      <w:r w:rsidRPr="007803AE">
        <w:rPr>
          <w:rFonts w:ascii="Museo Sans 300" w:hAnsi="Museo Sans 300"/>
          <w:sz w:val="20"/>
          <w:szCs w:val="20"/>
        </w:rPr>
        <w:t>Se ha presentado a esta Comisión Calificadora de Invalidez el Sr. (a) (ita) ______________________________________________________________________</w:t>
      </w:r>
      <w:r w:rsidR="006E4F87" w:rsidRPr="007803AE">
        <w:rPr>
          <w:rFonts w:ascii="Museo Sans 300" w:hAnsi="Museo Sans 300"/>
          <w:sz w:val="20"/>
          <w:szCs w:val="20"/>
        </w:rPr>
        <w:t>_____</w:t>
      </w:r>
    </w:p>
    <w:p w14:paraId="16009D6C" w14:textId="1678A494" w:rsidR="006D48C5" w:rsidRPr="007803AE" w:rsidRDefault="006E4F87" w:rsidP="006D48C5">
      <w:pPr>
        <w:pStyle w:val="Textoindependiente"/>
        <w:rPr>
          <w:rFonts w:ascii="Museo Sans 300" w:hAnsi="Museo Sans 300"/>
          <w:sz w:val="20"/>
          <w:szCs w:val="20"/>
        </w:rPr>
      </w:pPr>
      <w:r w:rsidRPr="007803AE">
        <w:rPr>
          <w:rFonts w:ascii="Museo Sans 300" w:hAnsi="Museo Sans 300"/>
          <w:sz w:val="20"/>
          <w:szCs w:val="20"/>
        </w:rPr>
        <w:t xml:space="preserve"> </w:t>
      </w:r>
      <w:r w:rsidR="006D48C5" w:rsidRPr="007803AE">
        <w:rPr>
          <w:rFonts w:ascii="Museo Sans 300" w:hAnsi="Museo Sans 300"/>
          <w:sz w:val="20"/>
          <w:szCs w:val="20"/>
        </w:rPr>
        <w:t>Primer apellido</w:t>
      </w:r>
      <w:r w:rsidR="006D48C5" w:rsidRPr="007803AE">
        <w:rPr>
          <w:rFonts w:ascii="Museo Sans 300" w:hAnsi="Museo Sans 300"/>
          <w:sz w:val="20"/>
          <w:szCs w:val="20"/>
        </w:rPr>
        <w:tab/>
      </w:r>
      <w:r w:rsidR="006D48C5" w:rsidRPr="007803AE">
        <w:rPr>
          <w:rFonts w:ascii="Museo Sans 300" w:hAnsi="Museo Sans 300"/>
          <w:sz w:val="20"/>
          <w:szCs w:val="20"/>
        </w:rPr>
        <w:tab/>
      </w:r>
      <w:r w:rsidRPr="007803AE">
        <w:rPr>
          <w:rFonts w:ascii="Museo Sans 300" w:hAnsi="Museo Sans 300"/>
          <w:sz w:val="20"/>
          <w:szCs w:val="20"/>
        </w:rPr>
        <w:t xml:space="preserve"> </w:t>
      </w:r>
      <w:r w:rsidR="006D48C5" w:rsidRPr="007803AE">
        <w:rPr>
          <w:rFonts w:ascii="Museo Sans 300" w:hAnsi="Museo Sans 300"/>
          <w:sz w:val="20"/>
          <w:szCs w:val="20"/>
        </w:rPr>
        <w:t>Segundo apellido</w:t>
      </w:r>
      <w:r w:rsidR="006D48C5" w:rsidRPr="007803AE">
        <w:rPr>
          <w:rFonts w:ascii="Museo Sans 300" w:hAnsi="Museo Sans 300"/>
          <w:sz w:val="20"/>
          <w:szCs w:val="20"/>
        </w:rPr>
        <w:tab/>
      </w:r>
      <w:r w:rsidR="006D48C5" w:rsidRPr="007803AE">
        <w:rPr>
          <w:rFonts w:ascii="Museo Sans 300" w:hAnsi="Museo Sans 300"/>
          <w:sz w:val="20"/>
          <w:szCs w:val="20"/>
        </w:rPr>
        <w:tab/>
      </w:r>
      <w:r w:rsidR="006D48C5" w:rsidRPr="007803AE">
        <w:rPr>
          <w:rFonts w:ascii="Museo Sans 300" w:hAnsi="Museo Sans 300"/>
          <w:sz w:val="20"/>
          <w:szCs w:val="20"/>
        </w:rPr>
        <w:tab/>
      </w:r>
      <w:r w:rsidRPr="007803AE">
        <w:rPr>
          <w:rFonts w:ascii="Museo Sans 300" w:hAnsi="Museo Sans 300"/>
          <w:sz w:val="20"/>
          <w:szCs w:val="20"/>
        </w:rPr>
        <w:t xml:space="preserve"> </w:t>
      </w:r>
      <w:r w:rsidR="006D48C5" w:rsidRPr="007803AE">
        <w:rPr>
          <w:rFonts w:ascii="Museo Sans 300" w:hAnsi="Museo Sans 300"/>
          <w:sz w:val="20"/>
          <w:szCs w:val="20"/>
        </w:rPr>
        <w:t>Nombres</w:t>
      </w:r>
    </w:p>
    <w:p w14:paraId="604FBFE8" w14:textId="0177AC8B" w:rsidR="006E4F87" w:rsidRPr="007803AE" w:rsidRDefault="006D48C5" w:rsidP="0088681A">
      <w:pPr>
        <w:pStyle w:val="Textoindependiente"/>
        <w:rPr>
          <w:rFonts w:ascii="Museo Sans 300" w:hAnsi="Museo Sans 300"/>
          <w:sz w:val="20"/>
          <w:szCs w:val="20"/>
          <w:lang w:val="es-SV"/>
        </w:rPr>
      </w:pPr>
      <w:r w:rsidRPr="007803AE">
        <w:rPr>
          <w:rFonts w:ascii="Museo Sans 300" w:hAnsi="Museo Sans 300"/>
          <w:sz w:val="20"/>
          <w:szCs w:val="20"/>
          <w:lang w:val="es-SV"/>
        </w:rPr>
        <w:t>NUP: _____________________ DUI: ____________________ ISSS: _____</w:t>
      </w:r>
      <w:r w:rsidR="006E4F87" w:rsidRPr="007803AE">
        <w:rPr>
          <w:rFonts w:ascii="Museo Sans 300" w:hAnsi="Museo Sans 300"/>
          <w:sz w:val="20"/>
          <w:szCs w:val="20"/>
          <w:lang w:val="es-SV"/>
        </w:rPr>
        <w:t>___________</w:t>
      </w:r>
    </w:p>
    <w:p w14:paraId="63BB7124" w14:textId="3ECCC16B" w:rsidR="006D48C5" w:rsidRPr="007803AE" w:rsidRDefault="006D48C5" w:rsidP="00DA1098">
      <w:pPr>
        <w:pStyle w:val="Textoindependiente"/>
        <w:jc w:val="both"/>
        <w:rPr>
          <w:rFonts w:ascii="Museo Sans 300" w:hAnsi="Museo Sans 300"/>
          <w:sz w:val="20"/>
          <w:szCs w:val="20"/>
        </w:rPr>
      </w:pPr>
      <w:r w:rsidRPr="007803AE">
        <w:rPr>
          <w:rFonts w:ascii="Museo Sans 300" w:hAnsi="Museo Sans 300"/>
          <w:sz w:val="20"/>
          <w:szCs w:val="20"/>
        </w:rPr>
        <w:t>Solicitando su Calificación de Invalidez</w:t>
      </w:r>
      <w:r w:rsidR="006E4F87" w:rsidRPr="007803AE">
        <w:rPr>
          <w:rFonts w:ascii="Museo Sans 300" w:hAnsi="Museo Sans 300"/>
          <w:sz w:val="20"/>
          <w:szCs w:val="20"/>
        </w:rPr>
        <w:t xml:space="preserve"> o Determinación de Enfermedad Grave</w:t>
      </w:r>
      <w:r w:rsidRPr="007803AE">
        <w:rPr>
          <w:rFonts w:ascii="Museo Sans 300" w:hAnsi="Museo Sans 300"/>
          <w:sz w:val="20"/>
          <w:szCs w:val="20"/>
        </w:rPr>
        <w:t xml:space="preserve">. El </w:t>
      </w:r>
      <w:r w:rsidR="006E4F87" w:rsidRPr="007803AE">
        <w:rPr>
          <w:rFonts w:ascii="Museo Sans 300" w:hAnsi="Museo Sans 300"/>
          <w:sz w:val="20"/>
          <w:szCs w:val="20"/>
        </w:rPr>
        <w:t>solicitante</w:t>
      </w:r>
      <w:r w:rsidRPr="007803AE">
        <w:rPr>
          <w:rFonts w:ascii="Museo Sans 300" w:hAnsi="Museo Sans 300"/>
          <w:sz w:val="20"/>
          <w:szCs w:val="20"/>
        </w:rPr>
        <w:t xml:space="preserve"> en referencia ha manifestado que Ud. es o ha sido su Médico tratante. Es por ello que se solicita su opinión respecto del tipo de enfermedad que éste presentaba o presenta actualmente, basado en los hallazgos del examen físico, laboratorio y gabinete que Ud. ha realizado. Asimismo, se requiere conocer el período de atención, tratamiento efectuado, duración y respuesta a éste hasta la fecha.</w:t>
      </w:r>
    </w:p>
    <w:p w14:paraId="269A3CAA" w14:textId="51D2C3E5" w:rsidR="006D48C5" w:rsidRPr="007803AE" w:rsidRDefault="006D48C5" w:rsidP="00DB66F1">
      <w:pPr>
        <w:pStyle w:val="Textoindependiente"/>
        <w:spacing w:after="0"/>
        <w:jc w:val="both"/>
        <w:rPr>
          <w:rFonts w:ascii="Museo Sans 300" w:hAnsi="Museo Sans 300"/>
          <w:sz w:val="20"/>
          <w:szCs w:val="20"/>
        </w:rPr>
      </w:pPr>
      <w:r w:rsidRPr="007803AE">
        <w:rPr>
          <w:rFonts w:ascii="Museo Sans 300" w:hAnsi="Museo Sans 300"/>
          <w:sz w:val="20"/>
          <w:szCs w:val="20"/>
        </w:rPr>
        <w:t>Por lo tanto solicito a Ud. un informe sobre la condición de salud del solicitante, éste debe ser escrito en forma clara y enviarlo a la brevedad, ya que esta Comisión Calificadora de Invalidez tiene un plazo establecido por Ley para pronunciarse sobre la invalidez</w:t>
      </w:r>
      <w:r w:rsidR="00DA1098" w:rsidRPr="007803AE">
        <w:rPr>
          <w:rFonts w:ascii="Museo Sans 300" w:hAnsi="Museo Sans 300"/>
          <w:sz w:val="20"/>
          <w:szCs w:val="20"/>
        </w:rPr>
        <w:t xml:space="preserve"> o determinación de la enfermedad grave</w:t>
      </w:r>
      <w:r w:rsidRPr="007803AE">
        <w:rPr>
          <w:rFonts w:ascii="Museo Sans 300" w:hAnsi="Museo Sans 300"/>
          <w:sz w:val="20"/>
          <w:szCs w:val="20"/>
        </w:rPr>
        <w:t xml:space="preserve"> del solicitante.</w:t>
      </w:r>
    </w:p>
    <w:p w14:paraId="1DB1F778" w14:textId="77777777" w:rsidR="00DA1098" w:rsidRPr="007803AE" w:rsidRDefault="00DA1098" w:rsidP="00DA1098">
      <w:pPr>
        <w:pStyle w:val="Textoindependiente"/>
        <w:spacing w:after="0"/>
        <w:jc w:val="both"/>
        <w:rPr>
          <w:rFonts w:ascii="Museo Sans 300" w:hAnsi="Museo Sans 300"/>
          <w:sz w:val="20"/>
          <w:szCs w:val="20"/>
        </w:rPr>
      </w:pPr>
    </w:p>
    <w:p w14:paraId="06160DC5" w14:textId="77777777" w:rsidR="006D48C5" w:rsidRPr="007803AE" w:rsidRDefault="006D48C5" w:rsidP="00DB66F1">
      <w:pPr>
        <w:pStyle w:val="Textoindependiente"/>
        <w:spacing w:after="0"/>
        <w:rPr>
          <w:rFonts w:ascii="Museo Sans 300" w:hAnsi="Museo Sans 300"/>
          <w:sz w:val="20"/>
          <w:szCs w:val="20"/>
        </w:rPr>
      </w:pPr>
      <w:r w:rsidRPr="007803AE">
        <w:rPr>
          <w:rFonts w:ascii="Museo Sans 300" w:hAnsi="Museo Sans 300"/>
          <w:sz w:val="20"/>
          <w:szCs w:val="20"/>
        </w:rPr>
        <w:t>Saluda atentamente,</w:t>
      </w:r>
    </w:p>
    <w:p w14:paraId="171AE109" w14:textId="77777777" w:rsidR="006D48C5" w:rsidRPr="007803AE" w:rsidRDefault="006D48C5" w:rsidP="00DA1098">
      <w:pPr>
        <w:pStyle w:val="Textoindependiente"/>
        <w:spacing w:after="0"/>
        <w:rPr>
          <w:rFonts w:ascii="Museo Sans 300" w:hAnsi="Museo Sans 300"/>
          <w:sz w:val="20"/>
          <w:szCs w:val="20"/>
        </w:rPr>
      </w:pPr>
    </w:p>
    <w:p w14:paraId="6373D154" w14:textId="6722F7C2" w:rsidR="006D48C5" w:rsidRPr="007803AE" w:rsidRDefault="0088681A" w:rsidP="0088681A">
      <w:pPr>
        <w:pStyle w:val="Textoindependiente"/>
        <w:rPr>
          <w:rFonts w:ascii="Museo Sans 300" w:hAnsi="Museo Sans 300"/>
          <w:sz w:val="20"/>
          <w:szCs w:val="20"/>
        </w:rPr>
      </w:pPr>
      <w:r w:rsidRPr="007803AE">
        <w:rPr>
          <w:rFonts w:ascii="Museo Sans 300" w:hAnsi="Museo Sans 300"/>
          <w:sz w:val="20"/>
          <w:szCs w:val="20"/>
        </w:rPr>
        <w:t>Se solicita de Dr. (a):</w:t>
      </w:r>
    </w:p>
    <w:p w14:paraId="6D326FEF" w14:textId="77777777"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Evolución del Proceso Patológico.</w:t>
      </w:r>
    </w:p>
    <w:p w14:paraId="42FD1DA8" w14:textId="77777777"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Evaluación Médica.</w:t>
      </w:r>
    </w:p>
    <w:p w14:paraId="03679D5D" w14:textId="77777777"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Tratamientos Pendientes.</w:t>
      </w:r>
    </w:p>
    <w:p w14:paraId="390C9868" w14:textId="0265DE6B"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Pronóstico de Recuperación.</w:t>
      </w:r>
    </w:p>
    <w:p w14:paraId="333F9A49" w14:textId="77777777"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Informe de Examen de Gabinete que Objetivaron el Diagnóstico.</w:t>
      </w:r>
    </w:p>
    <w:p w14:paraId="0F3AEB2E" w14:textId="0B056B01" w:rsidR="006D48C5" w:rsidRPr="007803AE" w:rsidRDefault="006D48C5" w:rsidP="00FD7D6A">
      <w:pPr>
        <w:pStyle w:val="Textoindependiente"/>
        <w:numPr>
          <w:ilvl w:val="0"/>
          <w:numId w:val="205"/>
        </w:numPr>
        <w:spacing w:after="0"/>
        <w:jc w:val="both"/>
        <w:rPr>
          <w:rFonts w:ascii="Museo Sans 300" w:hAnsi="Museo Sans 300"/>
          <w:sz w:val="20"/>
          <w:szCs w:val="20"/>
        </w:rPr>
      </w:pPr>
      <w:r w:rsidRPr="007803AE">
        <w:rPr>
          <w:rFonts w:ascii="Museo Sans 300" w:hAnsi="Museo Sans 300"/>
          <w:sz w:val="20"/>
          <w:szCs w:val="20"/>
        </w:rPr>
        <w:t>Clase Funcional de la Enfermedad.</w:t>
      </w:r>
    </w:p>
    <w:p w14:paraId="4387AE36" w14:textId="77777777" w:rsidR="0088681A" w:rsidRPr="007803AE" w:rsidRDefault="006D48C5" w:rsidP="0088681A">
      <w:pPr>
        <w:pStyle w:val="Textoindependiente"/>
        <w:jc w:val="right"/>
        <w:rPr>
          <w:rFonts w:ascii="Museo Sans 300" w:hAnsi="Museo Sans 300"/>
          <w:sz w:val="20"/>
          <w:szCs w:val="20"/>
        </w:rPr>
      </w:pPr>
      <w:r w:rsidRPr="007803AE">
        <w:rPr>
          <w:rFonts w:ascii="Museo Sans 300" w:hAnsi="Museo Sans 300"/>
          <w:sz w:val="20"/>
          <w:szCs w:val="20"/>
        </w:rPr>
        <w:t xml:space="preserve">___________________________________ </w:t>
      </w:r>
    </w:p>
    <w:p w14:paraId="5DDD61C3" w14:textId="7AA7FA1E" w:rsidR="00A45196" w:rsidRPr="007803AE" w:rsidRDefault="006D48C5" w:rsidP="002C258B">
      <w:pPr>
        <w:pStyle w:val="Textoindependiente"/>
        <w:jc w:val="right"/>
        <w:rPr>
          <w:rFonts w:ascii="Museo Sans 300" w:hAnsi="Museo Sans 300"/>
          <w:sz w:val="20"/>
          <w:szCs w:val="20"/>
        </w:rPr>
      </w:pPr>
      <w:r w:rsidRPr="007803AE">
        <w:rPr>
          <w:rFonts w:ascii="Museo Sans 300" w:hAnsi="Museo Sans 300"/>
          <w:sz w:val="20"/>
          <w:szCs w:val="20"/>
        </w:rPr>
        <w:t>JEFATURA T</w:t>
      </w:r>
      <w:r w:rsidR="00F27730" w:rsidRPr="007803AE">
        <w:rPr>
          <w:rFonts w:ascii="Museo Sans 300" w:hAnsi="Museo Sans 300"/>
          <w:sz w:val="20"/>
          <w:szCs w:val="20"/>
        </w:rPr>
        <w:t>É</w:t>
      </w:r>
      <w:r w:rsidRPr="007803AE">
        <w:rPr>
          <w:rFonts w:ascii="Museo Sans 300" w:hAnsi="Museo Sans 300"/>
          <w:sz w:val="20"/>
          <w:szCs w:val="20"/>
        </w:rPr>
        <w:t>CNICO-ADMINISTRATIVA</w:t>
      </w:r>
    </w:p>
    <w:p w14:paraId="23AEE1F0" w14:textId="2BAF6130" w:rsidR="00A764E8" w:rsidRPr="007803AE" w:rsidRDefault="00A764E8" w:rsidP="00AB6B3B">
      <w:pPr>
        <w:pStyle w:val="Ttulo1"/>
        <w:jc w:val="right"/>
        <w:rPr>
          <w:rFonts w:ascii="Museo Sans 300" w:hAnsi="Museo Sans 300"/>
          <w:sz w:val="20"/>
          <w:szCs w:val="20"/>
        </w:rPr>
      </w:pPr>
    </w:p>
    <w:p w14:paraId="02303F4A" w14:textId="77777777" w:rsidR="006E0AB0" w:rsidRPr="007803AE" w:rsidRDefault="006E0AB0" w:rsidP="00AB6B3B">
      <w:pPr>
        <w:pStyle w:val="Ttulo1"/>
        <w:jc w:val="right"/>
        <w:rPr>
          <w:rFonts w:ascii="Museo Sans 300" w:hAnsi="Museo Sans 300"/>
          <w:sz w:val="20"/>
          <w:szCs w:val="20"/>
        </w:rPr>
      </w:pPr>
    </w:p>
    <w:p w14:paraId="5B73D1FA" w14:textId="12BACF49" w:rsidR="00AB6B3B" w:rsidRPr="007803AE" w:rsidRDefault="00AB6B3B" w:rsidP="00AB6B3B">
      <w:pPr>
        <w:pStyle w:val="Ttulo1"/>
        <w:jc w:val="right"/>
        <w:rPr>
          <w:rFonts w:ascii="Museo Sans 300" w:hAnsi="Museo Sans 300"/>
          <w:sz w:val="20"/>
          <w:szCs w:val="20"/>
        </w:rPr>
      </w:pPr>
      <w:r w:rsidRPr="007803AE">
        <w:rPr>
          <w:rFonts w:ascii="Museo Sans 300" w:hAnsi="Museo Sans 300"/>
          <w:sz w:val="20"/>
          <w:szCs w:val="20"/>
        </w:rPr>
        <w:t>Anexo No. 7</w:t>
      </w:r>
    </w:p>
    <w:p w14:paraId="23ABFCC1" w14:textId="245EA097" w:rsidR="003D5B9E" w:rsidRPr="007803AE" w:rsidRDefault="00D066FA" w:rsidP="003D5B9E">
      <w:pPr>
        <w:pStyle w:val="Textoindependiente"/>
        <w:jc w:val="center"/>
        <w:rPr>
          <w:rFonts w:ascii="Museo Sans 300" w:hAnsi="Museo Sans 300"/>
          <w:b/>
          <w:sz w:val="20"/>
          <w:szCs w:val="20"/>
        </w:rPr>
      </w:pPr>
      <w:r w:rsidRPr="007803AE">
        <w:rPr>
          <w:rFonts w:ascii="Museo Sans 300" w:hAnsi="Museo Sans 300"/>
          <w:b/>
          <w:sz w:val="20"/>
          <w:szCs w:val="20"/>
        </w:rPr>
        <w:t>INFORME MÉDICO TRATANTE</w:t>
      </w:r>
    </w:p>
    <w:p w14:paraId="180C4D9C" w14:textId="77777777" w:rsidR="003D5B9E" w:rsidRPr="007803AE" w:rsidRDefault="003D5B9E" w:rsidP="003D5B9E">
      <w:pPr>
        <w:pStyle w:val="Textoindependiente"/>
        <w:rPr>
          <w:rFonts w:ascii="Museo Sans 300" w:hAnsi="Museo Sans 300"/>
          <w:b/>
          <w:sz w:val="20"/>
          <w:szCs w:val="20"/>
        </w:rPr>
      </w:pPr>
    </w:p>
    <w:p w14:paraId="2B0A16D1" w14:textId="77777777" w:rsidR="003D5B9E" w:rsidRPr="007803AE" w:rsidRDefault="003D5B9E" w:rsidP="003D5B9E">
      <w:pPr>
        <w:pStyle w:val="Textoindependiente"/>
        <w:rPr>
          <w:rFonts w:ascii="Museo Sans 300" w:hAnsi="Museo Sans 300"/>
          <w:b/>
          <w:sz w:val="20"/>
          <w:szCs w:val="20"/>
        </w:rPr>
      </w:pPr>
    </w:p>
    <w:p w14:paraId="3D1A0BCB" w14:textId="77777777" w:rsidR="003D5B9E" w:rsidRPr="007803AE" w:rsidRDefault="003D5B9E" w:rsidP="003D5B9E">
      <w:pPr>
        <w:pStyle w:val="Textoindependiente"/>
        <w:rPr>
          <w:rFonts w:ascii="Museo Sans 300" w:hAnsi="Museo Sans 300"/>
          <w:b/>
          <w:sz w:val="20"/>
          <w:szCs w:val="20"/>
        </w:rPr>
      </w:pPr>
      <w:r w:rsidRPr="007803AE">
        <w:rPr>
          <w:rFonts w:ascii="Museo Sans 300" w:hAnsi="Museo Sans 300"/>
          <w:sz w:val="20"/>
          <w:szCs w:val="20"/>
        </w:rPr>
        <w:t>San Salvador, ___ de ____________ de _____</w:t>
      </w:r>
    </w:p>
    <w:p w14:paraId="4F6B9780" w14:textId="77777777" w:rsidR="003D5B9E" w:rsidRPr="007803AE" w:rsidRDefault="003D5B9E" w:rsidP="003D5B9E">
      <w:pPr>
        <w:pStyle w:val="Textoindependiente"/>
        <w:rPr>
          <w:rFonts w:ascii="Museo Sans 300" w:hAnsi="Museo Sans 300"/>
          <w:sz w:val="20"/>
          <w:szCs w:val="20"/>
        </w:rPr>
      </w:pPr>
    </w:p>
    <w:p w14:paraId="28ADC01E" w14:textId="01BC65FC"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PERIODO DE ATENCI</w:t>
      </w:r>
      <w:r w:rsidR="00F27730" w:rsidRPr="007803AE">
        <w:rPr>
          <w:rFonts w:ascii="Museo Sans 300" w:hAnsi="Museo Sans 300"/>
          <w:sz w:val="20"/>
          <w:szCs w:val="20"/>
        </w:rPr>
        <w:t>Ó</w:t>
      </w:r>
      <w:r w:rsidRPr="007803AE">
        <w:rPr>
          <w:rFonts w:ascii="Museo Sans 300" w:hAnsi="Museo Sans 300"/>
          <w:sz w:val="20"/>
          <w:szCs w:val="20"/>
        </w:rPr>
        <w:t>N POR M</w:t>
      </w:r>
      <w:r w:rsidR="00F27730" w:rsidRPr="007803AE">
        <w:rPr>
          <w:rFonts w:ascii="Museo Sans 300" w:hAnsi="Museo Sans 300"/>
          <w:sz w:val="20"/>
          <w:szCs w:val="20"/>
        </w:rPr>
        <w:t>É</w:t>
      </w:r>
      <w:r w:rsidRPr="007803AE">
        <w:rPr>
          <w:rFonts w:ascii="Museo Sans 300" w:hAnsi="Museo Sans 300"/>
          <w:sz w:val="20"/>
          <w:szCs w:val="20"/>
        </w:rPr>
        <w:t>DICO TRATANTE</w:t>
      </w:r>
    </w:p>
    <w:p w14:paraId="56212474" w14:textId="77777777" w:rsidR="003D5B9E" w:rsidRPr="007803AE" w:rsidRDefault="003D5B9E" w:rsidP="003D5B9E">
      <w:pPr>
        <w:pStyle w:val="Textoindependiente"/>
        <w:rPr>
          <w:rFonts w:ascii="Museo Sans 300" w:hAnsi="Museo Sans 300"/>
          <w:sz w:val="20"/>
          <w:szCs w:val="20"/>
        </w:rPr>
      </w:pPr>
    </w:p>
    <w:p w14:paraId="2CB004F5" w14:textId="77777777" w:rsidR="003D5B9E" w:rsidRPr="007803AE" w:rsidRDefault="003D5B9E" w:rsidP="003D5B9E">
      <w:pPr>
        <w:pStyle w:val="Textoindependiente"/>
        <w:rPr>
          <w:rFonts w:ascii="Museo Sans 300" w:hAnsi="Museo Sans 300"/>
          <w:sz w:val="20"/>
          <w:szCs w:val="20"/>
        </w:rPr>
      </w:pPr>
      <w:proofErr w:type="gramStart"/>
      <w:r w:rsidRPr="007803AE">
        <w:rPr>
          <w:rFonts w:ascii="Museo Sans 300" w:hAnsi="Museo Sans 300"/>
          <w:sz w:val="20"/>
          <w:szCs w:val="20"/>
        </w:rPr>
        <w:t>De :</w:t>
      </w:r>
      <w:proofErr w:type="gramEnd"/>
      <w:r w:rsidRPr="007803AE">
        <w:rPr>
          <w:rFonts w:ascii="Museo Sans 300" w:hAnsi="Museo Sans 300"/>
          <w:sz w:val="20"/>
          <w:szCs w:val="20"/>
        </w:rPr>
        <w:t xml:space="preserve"> ……………….………. Hasta: …………………………..</w:t>
      </w:r>
    </w:p>
    <w:p w14:paraId="77BAFE79"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 xml:space="preserve">              Día – Mes – Año </w:t>
      </w:r>
      <w:r w:rsidRPr="007803AE">
        <w:rPr>
          <w:rFonts w:ascii="Museo Sans 300" w:hAnsi="Museo Sans 300"/>
          <w:sz w:val="20"/>
          <w:szCs w:val="20"/>
        </w:rPr>
        <w:tab/>
      </w:r>
      <w:r w:rsidRPr="007803AE">
        <w:rPr>
          <w:rFonts w:ascii="Museo Sans 300" w:hAnsi="Museo Sans 300"/>
          <w:sz w:val="20"/>
          <w:szCs w:val="20"/>
        </w:rPr>
        <w:tab/>
        <w:t xml:space="preserve">         Día – Mes – Año</w:t>
      </w:r>
    </w:p>
    <w:p w14:paraId="5BC14F22"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05A9D7" w14:textId="77777777" w:rsidR="003D5B9E" w:rsidRPr="007803AE" w:rsidRDefault="003D5B9E" w:rsidP="003D5B9E">
      <w:pPr>
        <w:pStyle w:val="Textoindependiente"/>
        <w:rPr>
          <w:rFonts w:ascii="Museo Sans 300" w:hAnsi="Museo Sans 300"/>
          <w:sz w:val="20"/>
          <w:szCs w:val="20"/>
        </w:rPr>
      </w:pPr>
    </w:p>
    <w:p w14:paraId="4E515274"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(Tachar espacio no utilizado)</w:t>
      </w:r>
    </w:p>
    <w:p w14:paraId="20D51292" w14:textId="77777777" w:rsidR="003D5B9E" w:rsidRPr="007803AE" w:rsidRDefault="003D5B9E" w:rsidP="003D5B9E">
      <w:pPr>
        <w:pStyle w:val="Textoindependiente"/>
        <w:rPr>
          <w:rFonts w:ascii="Museo Sans 300" w:hAnsi="Museo Sans 300"/>
          <w:sz w:val="20"/>
          <w:szCs w:val="20"/>
        </w:rPr>
      </w:pPr>
    </w:p>
    <w:p w14:paraId="42F81391" w14:textId="77777777" w:rsidR="003D5B9E" w:rsidRPr="007803AE" w:rsidRDefault="003D5B9E" w:rsidP="003D5B9E">
      <w:pPr>
        <w:pStyle w:val="Textoindependiente"/>
        <w:rPr>
          <w:rFonts w:ascii="Museo Sans 300" w:hAnsi="Museo Sans 300"/>
          <w:sz w:val="20"/>
          <w:szCs w:val="20"/>
        </w:rPr>
      </w:pPr>
    </w:p>
    <w:p w14:paraId="4213839B" w14:textId="77777777"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_________________________</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________________________</w:t>
      </w:r>
    </w:p>
    <w:p w14:paraId="01ACBAA9" w14:textId="75735250" w:rsidR="003D5B9E" w:rsidRPr="007803AE" w:rsidRDefault="003D5B9E" w:rsidP="003D5B9E">
      <w:pPr>
        <w:pStyle w:val="Textoindependiente"/>
        <w:rPr>
          <w:rFonts w:ascii="Museo Sans 300" w:hAnsi="Museo Sans 300"/>
          <w:sz w:val="20"/>
          <w:szCs w:val="20"/>
        </w:rPr>
      </w:pPr>
      <w:r w:rsidRPr="007803AE">
        <w:rPr>
          <w:rFonts w:ascii="Museo Sans 300" w:hAnsi="Museo Sans 300"/>
          <w:sz w:val="20"/>
          <w:szCs w:val="20"/>
        </w:rPr>
        <w:t xml:space="preserve">         NOMBRE M</w:t>
      </w:r>
      <w:r w:rsidR="00F27730" w:rsidRPr="007803AE">
        <w:rPr>
          <w:rFonts w:ascii="Museo Sans 300" w:hAnsi="Museo Sans 300"/>
          <w:sz w:val="20"/>
          <w:szCs w:val="20"/>
        </w:rPr>
        <w:t>É</w:t>
      </w:r>
      <w:r w:rsidRPr="007803AE">
        <w:rPr>
          <w:rFonts w:ascii="Museo Sans 300" w:hAnsi="Museo Sans 300"/>
          <w:sz w:val="20"/>
          <w:szCs w:val="20"/>
        </w:rPr>
        <w:t>DICO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t xml:space="preserve">     FIRMA Y SELLO</w:t>
      </w:r>
    </w:p>
    <w:p w14:paraId="5A81A7B4" w14:textId="77777777" w:rsidR="003D5B9E" w:rsidRPr="007803AE" w:rsidRDefault="003D5B9E" w:rsidP="003D5B9E">
      <w:pPr>
        <w:pStyle w:val="Textoindependiente"/>
        <w:rPr>
          <w:rFonts w:ascii="Museo Sans 300" w:hAnsi="Museo Sans 300"/>
          <w:sz w:val="20"/>
          <w:szCs w:val="20"/>
        </w:rPr>
      </w:pPr>
    </w:p>
    <w:p w14:paraId="3B0B9B14" w14:textId="77777777" w:rsidR="003D5B9E" w:rsidRPr="007803AE" w:rsidRDefault="003D5B9E" w:rsidP="003D5B9E">
      <w:pPr>
        <w:pStyle w:val="Textoindependiente"/>
        <w:rPr>
          <w:rFonts w:ascii="Museo Sans 300" w:hAnsi="Museo Sans 300"/>
          <w:sz w:val="20"/>
          <w:szCs w:val="20"/>
        </w:rPr>
      </w:pPr>
    </w:p>
    <w:p w14:paraId="7805FFD7" w14:textId="19334F28" w:rsidR="00C47822" w:rsidRPr="007803AE" w:rsidRDefault="003D5B9E" w:rsidP="002C258B">
      <w:pPr>
        <w:pStyle w:val="Textoindependiente"/>
        <w:rPr>
          <w:rFonts w:ascii="Museo Sans 300" w:hAnsi="Museo Sans 300"/>
          <w:sz w:val="20"/>
          <w:szCs w:val="20"/>
        </w:rPr>
      </w:pPr>
      <w:r w:rsidRPr="007803AE">
        <w:rPr>
          <w:rFonts w:ascii="Museo Sans 300" w:hAnsi="Museo Sans 300"/>
          <w:sz w:val="20"/>
          <w:szCs w:val="20"/>
        </w:rPr>
        <w:t xml:space="preserve">(Si para el informe requiere de otras hojas, cada una debe numerarse </w:t>
      </w:r>
      <w:r w:rsidR="00DB66F1" w:rsidRPr="007803AE">
        <w:rPr>
          <w:rFonts w:ascii="Museo Sans 300" w:hAnsi="Museo Sans 300"/>
          <w:sz w:val="20"/>
          <w:szCs w:val="20"/>
        </w:rPr>
        <w:t xml:space="preserve">y llevar la firma del Médico). </w:t>
      </w:r>
    </w:p>
    <w:p w14:paraId="2ED04453" w14:textId="0FF8ACFD" w:rsidR="004B5184" w:rsidRPr="007803AE" w:rsidRDefault="004B5184" w:rsidP="00671E4C">
      <w:pPr>
        <w:pStyle w:val="Ttulo1"/>
        <w:jc w:val="right"/>
        <w:rPr>
          <w:rFonts w:ascii="Museo Sans 300" w:hAnsi="Museo Sans 300"/>
          <w:sz w:val="20"/>
          <w:szCs w:val="20"/>
        </w:rPr>
      </w:pPr>
    </w:p>
    <w:p w14:paraId="65D76747" w14:textId="7A5F230B" w:rsidR="00C10769" w:rsidRPr="007803AE" w:rsidRDefault="00C10769" w:rsidP="00671E4C">
      <w:pPr>
        <w:pStyle w:val="Ttulo1"/>
        <w:jc w:val="right"/>
        <w:rPr>
          <w:rFonts w:ascii="Museo Sans 300" w:hAnsi="Museo Sans 300"/>
          <w:sz w:val="20"/>
          <w:szCs w:val="20"/>
        </w:rPr>
      </w:pPr>
      <w:r w:rsidRPr="007803AE">
        <w:rPr>
          <w:rFonts w:ascii="Museo Sans 300" w:hAnsi="Museo Sans 300"/>
          <w:sz w:val="20"/>
          <w:szCs w:val="20"/>
        </w:rPr>
        <w:t>Anexo No. 8</w:t>
      </w:r>
    </w:p>
    <w:p w14:paraId="7A6D3AA5" w14:textId="77777777" w:rsidR="00C10769" w:rsidRPr="007803AE" w:rsidRDefault="00C10769" w:rsidP="00C10769">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4B6FC7B9" w14:textId="77777777" w:rsidR="00C10769" w:rsidRPr="007803AE" w:rsidRDefault="00C10769" w:rsidP="00C10769">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1A4DE0BF" w14:textId="485871CB"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38B3BF60" w14:textId="77777777" w:rsidR="00C10769" w:rsidRPr="007803AE" w:rsidRDefault="00C10769" w:rsidP="00C10769">
      <w:pPr>
        <w:jc w:val="both"/>
        <w:rPr>
          <w:rFonts w:ascii="Museo Sans 300" w:hAnsi="Museo Sans 300"/>
          <w:i/>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p>
    <w:p w14:paraId="62C1A45C" w14:textId="77777777" w:rsidR="00C10769" w:rsidRPr="007803AE" w:rsidRDefault="00C10769" w:rsidP="00C10769">
      <w:pPr>
        <w:jc w:val="center"/>
        <w:rPr>
          <w:rFonts w:ascii="Museo Sans 300" w:hAnsi="Museo Sans 300"/>
          <w:i/>
          <w:sz w:val="20"/>
          <w:szCs w:val="20"/>
        </w:rPr>
      </w:pPr>
    </w:p>
    <w:p w14:paraId="445BB3C7" w14:textId="78327095" w:rsidR="00C10769" w:rsidRPr="007803AE" w:rsidRDefault="007D1E34" w:rsidP="007D1E34">
      <w:pPr>
        <w:jc w:val="center"/>
        <w:rPr>
          <w:rFonts w:ascii="Museo Sans 300" w:hAnsi="Museo Sans 300"/>
          <w:b/>
          <w:i/>
          <w:sz w:val="20"/>
          <w:szCs w:val="20"/>
        </w:rPr>
      </w:pPr>
      <w:r w:rsidRPr="007803AE">
        <w:rPr>
          <w:rFonts w:ascii="Museo Sans 300" w:hAnsi="Museo Sans 300"/>
          <w:b/>
          <w:i/>
          <w:sz w:val="20"/>
          <w:szCs w:val="20"/>
        </w:rPr>
        <w:t xml:space="preserve">ENTREVISTA PRELIMINAR </w:t>
      </w:r>
      <w:r w:rsidR="00C10769" w:rsidRPr="007803AE">
        <w:rPr>
          <w:rFonts w:ascii="Museo Sans 300" w:hAnsi="Museo Sans 300"/>
          <w:b/>
          <w:i/>
          <w:sz w:val="20"/>
          <w:szCs w:val="20"/>
        </w:rPr>
        <w:t>MÉDICO ASIGNADO</w:t>
      </w:r>
    </w:p>
    <w:p w14:paraId="0D0CBEC0" w14:textId="77777777" w:rsidR="00C10769" w:rsidRPr="007803AE" w:rsidRDefault="00C10769" w:rsidP="00C10769">
      <w:pPr>
        <w:jc w:val="both"/>
        <w:rPr>
          <w:rFonts w:ascii="Museo Sans 300" w:hAnsi="Museo Sans 300"/>
          <w:i/>
          <w:sz w:val="20"/>
          <w:szCs w:val="20"/>
        </w:rPr>
      </w:pPr>
    </w:p>
    <w:p w14:paraId="3CFE7CFA" w14:textId="77777777"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San Salvador, _____ de _______________ de ______</w:t>
      </w:r>
    </w:p>
    <w:p w14:paraId="3F99DAB1" w14:textId="77777777" w:rsidR="00C10769" w:rsidRPr="007803AE" w:rsidRDefault="00C10769" w:rsidP="00C10769">
      <w:pPr>
        <w:jc w:val="both"/>
        <w:rPr>
          <w:rFonts w:ascii="Museo Sans 300" w:hAnsi="Museo Sans 300"/>
          <w:i/>
          <w:sz w:val="20"/>
          <w:szCs w:val="20"/>
        </w:rPr>
      </w:pPr>
    </w:p>
    <w:p w14:paraId="0C67A1A7" w14:textId="3808D162" w:rsidR="00C10769" w:rsidRPr="007803AE" w:rsidRDefault="00C10769" w:rsidP="00C10769">
      <w:pPr>
        <w:pStyle w:val="Ttulo9"/>
        <w:rPr>
          <w:rFonts w:ascii="Museo Sans 300" w:hAnsi="Museo Sans 300"/>
          <w:i w:val="0"/>
          <w:color w:val="auto"/>
          <w:sz w:val="20"/>
          <w:szCs w:val="20"/>
        </w:rPr>
      </w:pPr>
      <w:r w:rsidRPr="007803AE">
        <w:rPr>
          <w:rFonts w:ascii="Museo Sans 300" w:hAnsi="Museo Sans 300"/>
          <w:i w:val="0"/>
          <w:color w:val="auto"/>
          <w:sz w:val="20"/>
          <w:szCs w:val="20"/>
        </w:rPr>
        <w:t>IDENTIFICACI</w:t>
      </w:r>
      <w:r w:rsidR="00F27730" w:rsidRPr="007803AE">
        <w:rPr>
          <w:rFonts w:ascii="Museo Sans 300" w:hAnsi="Museo Sans 300"/>
          <w:i w:val="0"/>
          <w:color w:val="auto"/>
          <w:sz w:val="20"/>
          <w:szCs w:val="20"/>
        </w:rPr>
        <w:t>Ó</w:t>
      </w:r>
      <w:r w:rsidRPr="007803AE">
        <w:rPr>
          <w:rFonts w:ascii="Museo Sans 300" w:hAnsi="Museo Sans 300"/>
          <w:i w:val="0"/>
          <w:color w:val="auto"/>
          <w:sz w:val="20"/>
          <w:szCs w:val="20"/>
        </w:rPr>
        <w:t>N DEL SOLICITANTE</w:t>
      </w:r>
    </w:p>
    <w:p w14:paraId="7EB145FA" w14:textId="77777777" w:rsidR="00C10769" w:rsidRPr="007803AE" w:rsidRDefault="00C10769" w:rsidP="00C10769">
      <w:pPr>
        <w:rPr>
          <w:rFonts w:ascii="Museo Sans 300" w:hAnsi="Museo Sans 300"/>
          <w:i/>
          <w:sz w:val="20"/>
          <w:szCs w:val="20"/>
        </w:rPr>
      </w:pPr>
    </w:p>
    <w:p w14:paraId="71D67E81" w14:textId="77777777" w:rsidR="00C10769" w:rsidRPr="007803AE" w:rsidRDefault="00C10769" w:rsidP="00C10769">
      <w:pPr>
        <w:jc w:val="both"/>
        <w:rPr>
          <w:rFonts w:ascii="Museo Sans 300" w:hAnsi="Museo Sans 300"/>
          <w:i/>
          <w:sz w:val="20"/>
          <w:szCs w:val="20"/>
        </w:rPr>
      </w:pPr>
      <w:r w:rsidRPr="007803AE">
        <w:rPr>
          <w:rFonts w:ascii="Museo Sans 300" w:hAnsi="Museo Sans 300"/>
          <w:i/>
          <w:sz w:val="20"/>
          <w:szCs w:val="20"/>
        </w:rPr>
        <w:t>________________________________________________________________________</w:t>
      </w:r>
    </w:p>
    <w:p w14:paraId="4CC01047" w14:textId="77777777"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Primer apellido                            Segundo apellido                               Nombres</w:t>
      </w:r>
    </w:p>
    <w:p w14:paraId="7F3D3F8B" w14:textId="02A21F14" w:rsidR="00C10769" w:rsidRPr="007803AE" w:rsidRDefault="00C26C0C" w:rsidP="00C10769">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74" behindDoc="0" locked="0" layoutInCell="0" allowOverlap="1" wp14:anchorId="3F85DD7E" wp14:editId="277F1B34">
                <wp:simplePos x="0" y="0"/>
                <wp:positionH relativeFrom="column">
                  <wp:posOffset>4989195</wp:posOffset>
                </wp:positionH>
                <wp:positionV relativeFrom="paragraph">
                  <wp:posOffset>108797</wp:posOffset>
                </wp:positionV>
                <wp:extent cx="182880" cy="182880"/>
                <wp:effectExtent l="0" t="0" r="26670" b="26670"/>
                <wp:wrapNone/>
                <wp:docPr id="6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AFAB4" id="Rectangle 171" o:spid="_x0000_s1026" style="position:absolute;margin-left:392.85pt;margin-top:8.55pt;width:14.4pt;height:14.4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" o:allowincell="f"/>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72" behindDoc="0" locked="0" layoutInCell="0" allowOverlap="1" wp14:anchorId="41CDB6ED" wp14:editId="3F1C73C9">
                <wp:simplePos x="0" y="0"/>
                <wp:positionH relativeFrom="column">
                  <wp:posOffset>3673263</wp:posOffset>
                </wp:positionH>
                <wp:positionV relativeFrom="paragraph">
                  <wp:posOffset>147320</wp:posOffset>
                </wp:positionV>
                <wp:extent cx="182880" cy="182880"/>
                <wp:effectExtent l="0" t="0" r="26670" b="26670"/>
                <wp:wrapNone/>
                <wp:docPr id="6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2BEF0" id="Rectangle 169" o:spid="_x0000_s1026" style="position:absolute;margin-left:289.25pt;margin-top:11.6pt;width:14.4pt;height:14.4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" o:allowincell="f"/>
            </w:pict>
          </mc:Fallback>
        </mc:AlternateContent>
      </w:r>
      <w:r w:rsidR="00A764E8" w:rsidRPr="007803AE">
        <w:rPr>
          <w:rFonts w:ascii="Museo Sans 300" w:hAnsi="Museo Sans 300"/>
          <w:noProof/>
          <w:sz w:val="20"/>
          <w:szCs w:val="20"/>
          <w:lang w:val="es-SV" w:eastAsia="es-SV"/>
        </w:rPr>
        <mc:AlternateContent>
          <mc:Choice Requires="wps">
            <w:drawing>
              <wp:anchor distT="0" distB="0" distL="114300" distR="114300" simplePos="0" relativeHeight="251658371" behindDoc="0" locked="0" layoutInCell="0" allowOverlap="1" wp14:anchorId="0BEF67C9" wp14:editId="4536A34C">
                <wp:simplePos x="0" y="0"/>
                <wp:positionH relativeFrom="column">
                  <wp:posOffset>3478530</wp:posOffset>
                </wp:positionH>
                <wp:positionV relativeFrom="paragraph">
                  <wp:posOffset>145204</wp:posOffset>
                </wp:positionV>
                <wp:extent cx="182880" cy="182880"/>
                <wp:effectExtent l="13970" t="6985" r="12700" b="10160"/>
                <wp:wrapNone/>
                <wp:docPr id="6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DD9F2" id="Rectangle 168" o:spid="_x0000_s1026" style="position:absolute;margin-left:273.9pt;margin-top:11.45pt;width:14.4pt;height:14.4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" o:allowincell="f"/>
            </w:pict>
          </mc:Fallback>
        </mc:AlternateContent>
      </w:r>
      <w:r w:rsidR="00113F90" w:rsidRPr="007803AE">
        <w:rPr>
          <w:rFonts w:ascii="Museo Sans 300" w:hAnsi="Museo Sans 300"/>
          <w:noProof/>
          <w:sz w:val="20"/>
          <w:szCs w:val="20"/>
          <w:lang w:val="es-SV" w:eastAsia="es-SV"/>
        </w:rPr>
        <mc:AlternateContent>
          <mc:Choice Requires="wps">
            <w:drawing>
              <wp:anchor distT="0" distB="0" distL="114300" distR="114300" simplePos="0" relativeHeight="251658373" behindDoc="0" locked="0" layoutInCell="0" allowOverlap="1" wp14:anchorId="0D8EFEB2" wp14:editId="208EE9FB">
                <wp:simplePos x="0" y="0"/>
                <wp:positionH relativeFrom="column">
                  <wp:posOffset>4591023</wp:posOffset>
                </wp:positionH>
                <wp:positionV relativeFrom="paragraph">
                  <wp:posOffset>109192</wp:posOffset>
                </wp:positionV>
                <wp:extent cx="182880" cy="182880"/>
                <wp:effectExtent l="13970" t="10795" r="12700" b="6350"/>
                <wp:wrapNone/>
                <wp:docPr id="6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84C24" id="Rectangle 170" o:spid="_x0000_s1026" style="position:absolute;margin-left:361.5pt;margin-top:8.6pt;width:14.4pt;height:14.4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" o:allowincell="f"/>
            </w:pict>
          </mc:Fallback>
        </mc:AlternateContent>
      </w:r>
    </w:p>
    <w:p w14:paraId="6BBBA9D6" w14:textId="57F706B9"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Fecha de nacimiento: _______________________</w:t>
      </w:r>
      <w:r w:rsidR="007D1E34" w:rsidRPr="007803AE">
        <w:rPr>
          <w:rFonts w:ascii="Museo Sans 300" w:hAnsi="Museo Sans 300"/>
          <w:sz w:val="20"/>
          <w:szCs w:val="20"/>
        </w:rPr>
        <w:t xml:space="preserve">_ Edad                   Sexo: </w:t>
      </w:r>
      <w:r w:rsidRPr="007803AE">
        <w:rPr>
          <w:rFonts w:ascii="Museo Sans 300" w:hAnsi="Museo Sans 300"/>
          <w:sz w:val="20"/>
          <w:szCs w:val="20"/>
        </w:rPr>
        <w:t>M         F</w:t>
      </w:r>
    </w:p>
    <w:p w14:paraId="196F57C7" w14:textId="77777777" w:rsidR="00C10769" w:rsidRPr="007803AE" w:rsidRDefault="00C10769" w:rsidP="00C10769">
      <w:pPr>
        <w:jc w:val="both"/>
        <w:rPr>
          <w:rFonts w:ascii="Museo Sans 300" w:hAnsi="Museo Sans 300"/>
          <w:sz w:val="20"/>
          <w:szCs w:val="20"/>
        </w:rPr>
      </w:pPr>
    </w:p>
    <w:p w14:paraId="5F872975" w14:textId="4995D8B6" w:rsidR="00C10769" w:rsidRPr="007803AE" w:rsidRDefault="00C10769" w:rsidP="00C10769">
      <w:pPr>
        <w:jc w:val="both"/>
        <w:rPr>
          <w:rFonts w:ascii="Museo Sans 300" w:hAnsi="Museo Sans 300"/>
          <w:sz w:val="20"/>
          <w:szCs w:val="20"/>
          <w:lang w:val="es-SV"/>
        </w:rPr>
      </w:pPr>
      <w:r w:rsidRPr="007803AE">
        <w:rPr>
          <w:rFonts w:ascii="Museo Sans 300" w:hAnsi="Museo Sans 300"/>
          <w:sz w:val="20"/>
          <w:szCs w:val="20"/>
          <w:lang w:val="es-SV"/>
        </w:rPr>
        <w:t>NUP: ______________________     DUI: __________________ ISSS</w:t>
      </w:r>
      <w:r w:rsidR="007D1E34" w:rsidRPr="007803AE">
        <w:rPr>
          <w:rFonts w:ascii="Museo Sans 300" w:hAnsi="Museo Sans 300"/>
          <w:sz w:val="20"/>
          <w:szCs w:val="20"/>
          <w:lang w:val="es-SV"/>
        </w:rPr>
        <w:t>: _</w:t>
      </w:r>
      <w:r w:rsidRPr="007803AE">
        <w:rPr>
          <w:rFonts w:ascii="Museo Sans 300" w:hAnsi="Museo Sans 300"/>
          <w:sz w:val="20"/>
          <w:szCs w:val="20"/>
          <w:lang w:val="es-SV"/>
        </w:rPr>
        <w:t xml:space="preserve">_______________ </w:t>
      </w:r>
      <w:r w:rsidRPr="007803AE">
        <w:rPr>
          <w:rFonts w:ascii="Museo Sans 300" w:hAnsi="Museo Sans 300"/>
          <w:sz w:val="20"/>
          <w:szCs w:val="20"/>
          <w:lang w:val="es-SV"/>
        </w:rPr>
        <w:tab/>
      </w:r>
    </w:p>
    <w:p w14:paraId="5F4E683C" w14:textId="77777777" w:rsidR="00C10769" w:rsidRPr="007803AE" w:rsidRDefault="00C10769" w:rsidP="00C10769">
      <w:pPr>
        <w:pStyle w:val="Textoindependiente"/>
        <w:rPr>
          <w:rFonts w:ascii="Museo Sans 300" w:hAnsi="Museo Sans 300"/>
          <w:sz w:val="20"/>
          <w:szCs w:val="20"/>
          <w:lang w:val="es-SV"/>
        </w:rPr>
      </w:pPr>
    </w:p>
    <w:p w14:paraId="5E01B3DD" w14:textId="77777777" w:rsidR="00C10769" w:rsidRPr="007803AE" w:rsidRDefault="00C10769" w:rsidP="00DB66F1">
      <w:pPr>
        <w:pStyle w:val="Textoindependiente"/>
        <w:spacing w:after="0"/>
        <w:rPr>
          <w:rFonts w:ascii="Museo Sans 300" w:hAnsi="Museo Sans 300"/>
          <w:sz w:val="20"/>
          <w:szCs w:val="20"/>
        </w:rPr>
      </w:pPr>
      <w:r w:rsidRPr="007803AE">
        <w:rPr>
          <w:rFonts w:ascii="Museo Sans 300" w:hAnsi="Museo Sans 300"/>
          <w:sz w:val="20"/>
          <w:szCs w:val="20"/>
        </w:rPr>
        <w:t>Causa médica probable de la solicitud:</w:t>
      </w:r>
    </w:p>
    <w:p w14:paraId="025E1EF9" w14:textId="79BECD2F" w:rsidR="00C10769" w:rsidRPr="007803AE" w:rsidRDefault="00C10769" w:rsidP="00C10769">
      <w:pPr>
        <w:spacing w:line="360" w:lineRule="auto"/>
        <w:jc w:val="both"/>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w:t>
      </w:r>
      <w:r w:rsidR="007D1E34" w:rsidRPr="007803AE">
        <w:rPr>
          <w:rFonts w:ascii="Museo Sans 300" w:hAnsi="Museo Sans 300"/>
          <w:sz w:val="20"/>
          <w:szCs w:val="20"/>
        </w:rPr>
        <w:t>__</w:t>
      </w:r>
    </w:p>
    <w:p w14:paraId="6FD6E955" w14:textId="77777777" w:rsidR="00C10769" w:rsidRPr="007803AE" w:rsidRDefault="00C10769" w:rsidP="00BA1E9A">
      <w:pPr>
        <w:spacing w:line="360" w:lineRule="auto"/>
        <w:jc w:val="both"/>
        <w:rPr>
          <w:rFonts w:ascii="Museo Sans 300" w:hAnsi="Museo Sans 300"/>
          <w:sz w:val="20"/>
          <w:szCs w:val="20"/>
        </w:rPr>
      </w:pPr>
      <w:r w:rsidRPr="007803AE">
        <w:rPr>
          <w:rFonts w:ascii="Museo Sans 300" w:hAnsi="Museo Sans 300"/>
          <w:sz w:val="20"/>
          <w:szCs w:val="20"/>
        </w:rPr>
        <w:t>Antecedentes patológicos (exámenes de laboratorio y gabinete realizados, tratamientos recibidos, hospitalizaciones):</w:t>
      </w:r>
    </w:p>
    <w:p w14:paraId="689FD2D8" w14:textId="27D26CE7" w:rsidR="002B06C4" w:rsidRPr="007803AE" w:rsidRDefault="00C10769" w:rsidP="00BA1E9A">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w:t>
      </w:r>
    </w:p>
    <w:p w14:paraId="59325BD0" w14:textId="272368B6" w:rsidR="00C10769" w:rsidRPr="007803AE" w:rsidRDefault="00C10769" w:rsidP="00C10769">
      <w:pPr>
        <w:jc w:val="both"/>
        <w:rPr>
          <w:rFonts w:ascii="Museo Sans 300" w:hAnsi="Museo Sans 300"/>
          <w:sz w:val="20"/>
          <w:szCs w:val="20"/>
        </w:rPr>
      </w:pPr>
      <w:r w:rsidRPr="007803AE">
        <w:rPr>
          <w:rFonts w:ascii="Museo Sans 300" w:hAnsi="Museo Sans 300"/>
          <w:sz w:val="20"/>
          <w:szCs w:val="20"/>
        </w:rPr>
        <w:t>Hospital donde ha sido atendido: _____________________________________________</w:t>
      </w:r>
      <w:r w:rsidR="002B06C4" w:rsidRPr="007803AE">
        <w:rPr>
          <w:rFonts w:ascii="Museo Sans 300" w:hAnsi="Museo Sans 300"/>
          <w:sz w:val="20"/>
          <w:szCs w:val="20"/>
        </w:rPr>
        <w:t>________________</w:t>
      </w:r>
    </w:p>
    <w:p w14:paraId="7BF91F30" w14:textId="5CAB3FB2" w:rsidR="00C10769" w:rsidRPr="007803AE" w:rsidRDefault="00C10769" w:rsidP="00BA1E9A">
      <w:pPr>
        <w:pStyle w:val="Textoindependiente"/>
        <w:spacing w:after="0"/>
        <w:rPr>
          <w:rFonts w:ascii="Museo Sans 300" w:hAnsi="Museo Sans 300"/>
          <w:sz w:val="20"/>
          <w:szCs w:val="20"/>
        </w:rPr>
      </w:pPr>
      <w:r w:rsidRPr="007803AE">
        <w:rPr>
          <w:rFonts w:ascii="Museo Sans 300" w:hAnsi="Museo Sans 300"/>
          <w:sz w:val="20"/>
          <w:szCs w:val="20"/>
        </w:rPr>
        <w:t>(</w:t>
      </w:r>
      <w:r w:rsidR="002B06C4" w:rsidRPr="007803AE">
        <w:rPr>
          <w:rFonts w:ascii="Museo Sans 300" w:hAnsi="Museo Sans 300"/>
          <w:sz w:val="20"/>
          <w:szCs w:val="20"/>
        </w:rPr>
        <w:t>Por</w:t>
      </w:r>
      <w:r w:rsidRPr="007803AE">
        <w:rPr>
          <w:rFonts w:ascii="Museo Sans 300" w:hAnsi="Museo Sans 300"/>
          <w:sz w:val="20"/>
          <w:szCs w:val="20"/>
        </w:rPr>
        <w:t xml:space="preserve"> la causa atribuible a la solicitud)</w:t>
      </w:r>
    </w:p>
    <w:p w14:paraId="1F2E7278" w14:textId="77777777" w:rsidR="00C10769" w:rsidRPr="007803AE" w:rsidRDefault="00C10769" w:rsidP="00C10769">
      <w:pPr>
        <w:jc w:val="both"/>
        <w:rPr>
          <w:rFonts w:ascii="Museo Sans 300" w:hAnsi="Museo Sans 300"/>
          <w:sz w:val="20"/>
          <w:szCs w:val="20"/>
        </w:rPr>
      </w:pPr>
    </w:p>
    <w:p w14:paraId="53EA2D26" w14:textId="1474E5DC" w:rsidR="00C10769" w:rsidRPr="007803AE" w:rsidRDefault="00C10769" w:rsidP="00C10769">
      <w:pPr>
        <w:spacing w:line="360" w:lineRule="auto"/>
        <w:jc w:val="both"/>
        <w:rPr>
          <w:rFonts w:ascii="Museo Sans 300" w:hAnsi="Museo Sans 300"/>
          <w:sz w:val="20"/>
          <w:szCs w:val="20"/>
        </w:rPr>
      </w:pPr>
      <w:r w:rsidRPr="007803AE">
        <w:rPr>
          <w:rFonts w:ascii="Museo Sans 300" w:hAnsi="Museo Sans 300"/>
          <w:sz w:val="20"/>
          <w:szCs w:val="20"/>
        </w:rPr>
        <w:t>Desde que fecha</w:t>
      </w:r>
      <w:r w:rsidR="002B06C4" w:rsidRPr="007803AE">
        <w:rPr>
          <w:rFonts w:ascii="Museo Sans 300" w:hAnsi="Museo Sans 300"/>
          <w:sz w:val="20"/>
          <w:szCs w:val="20"/>
        </w:rPr>
        <w:t>: _</w:t>
      </w:r>
      <w:r w:rsidRPr="007803AE">
        <w:rPr>
          <w:rFonts w:ascii="Museo Sans 300" w:hAnsi="Museo Sans 300"/>
          <w:sz w:val="20"/>
          <w:szCs w:val="20"/>
        </w:rPr>
        <w:t>________________________________________________________</w:t>
      </w:r>
      <w:r w:rsidR="002B06C4" w:rsidRPr="007803AE">
        <w:rPr>
          <w:rFonts w:ascii="Museo Sans 300" w:hAnsi="Museo Sans 300"/>
          <w:sz w:val="20"/>
          <w:szCs w:val="20"/>
        </w:rPr>
        <w:t>________________</w:t>
      </w:r>
    </w:p>
    <w:p w14:paraId="59D2F68D" w14:textId="77777777" w:rsidR="00C10769" w:rsidRPr="007803AE" w:rsidRDefault="00C10769" w:rsidP="00C10769">
      <w:pPr>
        <w:spacing w:line="360" w:lineRule="auto"/>
        <w:jc w:val="both"/>
        <w:rPr>
          <w:rFonts w:ascii="Museo Sans 300" w:hAnsi="Museo Sans 300"/>
          <w:sz w:val="20"/>
          <w:szCs w:val="20"/>
        </w:rPr>
      </w:pPr>
      <w:r w:rsidRPr="007803AE">
        <w:rPr>
          <w:rFonts w:ascii="Museo Sans 300" w:hAnsi="Museo Sans 300"/>
          <w:sz w:val="20"/>
          <w:szCs w:val="20"/>
        </w:rPr>
        <w:t>Incapacidad Temporal por Licencia Médica:</w:t>
      </w:r>
    </w:p>
    <w:p w14:paraId="0D4960B5" w14:textId="0A317A09" w:rsidR="00C10769" w:rsidRPr="007803AE" w:rsidRDefault="00C10769" w:rsidP="00C10769">
      <w:pPr>
        <w:spacing w:line="360" w:lineRule="auto"/>
        <w:jc w:val="both"/>
        <w:rPr>
          <w:rFonts w:ascii="Museo Sans 300" w:hAnsi="Museo Sans 300"/>
          <w:sz w:val="20"/>
          <w:szCs w:val="20"/>
        </w:rPr>
      </w:pPr>
      <w:r w:rsidRPr="007803AE">
        <w:rPr>
          <w:rFonts w:ascii="Museo Sans 300" w:hAnsi="Museo Sans 300"/>
          <w:sz w:val="20"/>
          <w:szCs w:val="20"/>
        </w:rPr>
        <w:t>A partir de __________________________</w:t>
      </w:r>
      <w:r w:rsidR="002B06C4" w:rsidRPr="007803AE">
        <w:rPr>
          <w:rFonts w:ascii="Museo Sans 300" w:hAnsi="Museo Sans 300"/>
          <w:sz w:val="20"/>
          <w:szCs w:val="20"/>
        </w:rPr>
        <w:t>_ hasta</w:t>
      </w:r>
      <w:r w:rsidRPr="007803AE">
        <w:rPr>
          <w:rFonts w:ascii="Museo Sans 300" w:hAnsi="Museo Sans 300"/>
          <w:sz w:val="20"/>
          <w:szCs w:val="20"/>
        </w:rPr>
        <w:t xml:space="preserve"> ______________________________</w:t>
      </w:r>
    </w:p>
    <w:p w14:paraId="530FBF4B" w14:textId="63A2F74C" w:rsidR="00C10769" w:rsidRPr="007803AE" w:rsidRDefault="00C10769" w:rsidP="00C10769">
      <w:pPr>
        <w:spacing w:line="360" w:lineRule="auto"/>
        <w:jc w:val="both"/>
        <w:rPr>
          <w:rFonts w:ascii="Museo Sans 300" w:hAnsi="Museo Sans 300"/>
          <w:sz w:val="20"/>
          <w:szCs w:val="20"/>
        </w:rPr>
      </w:pPr>
      <w:r w:rsidRPr="007803AE">
        <w:rPr>
          <w:rFonts w:ascii="Museo Sans 300" w:hAnsi="Museo Sans 300"/>
          <w:sz w:val="20"/>
          <w:szCs w:val="20"/>
        </w:rPr>
        <w:t>Observaciones: ___________________________________________________________</w:t>
      </w:r>
      <w:r w:rsidR="002B06C4" w:rsidRPr="007803AE">
        <w:rPr>
          <w:rFonts w:ascii="Museo Sans 300" w:hAnsi="Museo Sans 300"/>
          <w:sz w:val="20"/>
          <w:szCs w:val="20"/>
        </w:rPr>
        <w:t>_______________</w:t>
      </w:r>
    </w:p>
    <w:p w14:paraId="47D1796E" w14:textId="33F1A59B" w:rsidR="00C47822" w:rsidRPr="007803AE" w:rsidRDefault="00C10769" w:rsidP="00113F90">
      <w:pPr>
        <w:jc w:val="both"/>
        <w:rPr>
          <w:rFonts w:ascii="Museo Sans 300" w:hAnsi="Museo Sans 300"/>
          <w:sz w:val="20"/>
          <w:szCs w:val="20"/>
        </w:rPr>
      </w:pPr>
      <w:r w:rsidRPr="007803AE">
        <w:rPr>
          <w:rFonts w:ascii="Museo Sans 300" w:hAnsi="Museo Sans 300"/>
          <w:sz w:val="20"/>
          <w:szCs w:val="20"/>
        </w:rPr>
        <w:t>________________________________________________________________________</w:t>
      </w:r>
      <w:r w:rsidR="002B06C4" w:rsidRPr="007803AE">
        <w:rPr>
          <w:rFonts w:ascii="Museo Sans 300" w:hAnsi="Museo Sans 300"/>
          <w:sz w:val="20"/>
          <w:szCs w:val="20"/>
        </w:rPr>
        <w:t>___</w:t>
      </w:r>
    </w:p>
    <w:p w14:paraId="134165AF" w14:textId="77777777" w:rsidR="006E0AB0" w:rsidRPr="007803AE" w:rsidRDefault="006E0AB0" w:rsidP="00266A26">
      <w:pPr>
        <w:pStyle w:val="Ttulo1"/>
        <w:jc w:val="right"/>
        <w:rPr>
          <w:rFonts w:ascii="Museo Sans 300" w:hAnsi="Museo Sans 300"/>
          <w:sz w:val="20"/>
          <w:szCs w:val="20"/>
        </w:rPr>
      </w:pPr>
    </w:p>
    <w:p w14:paraId="0F293595" w14:textId="74559BA8" w:rsidR="00266A26" w:rsidRPr="007803AE" w:rsidRDefault="00266A26" w:rsidP="00266A26">
      <w:pPr>
        <w:pStyle w:val="Ttulo1"/>
        <w:jc w:val="right"/>
        <w:rPr>
          <w:rFonts w:ascii="Museo Sans 300" w:hAnsi="Museo Sans 300"/>
          <w:sz w:val="20"/>
          <w:szCs w:val="20"/>
        </w:rPr>
      </w:pPr>
      <w:r w:rsidRPr="007803AE">
        <w:rPr>
          <w:rFonts w:ascii="Museo Sans 300" w:hAnsi="Museo Sans 300"/>
          <w:sz w:val="20"/>
          <w:szCs w:val="20"/>
        </w:rPr>
        <w:t>Anexo No. 8</w:t>
      </w:r>
    </w:p>
    <w:p w14:paraId="441CE724" w14:textId="77777777" w:rsidR="00DF2643" w:rsidRPr="007803AE" w:rsidRDefault="00DF2643" w:rsidP="00DF2643">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23DC37B5" w14:textId="77777777" w:rsidR="00DF2643" w:rsidRPr="007803AE" w:rsidRDefault="00DF2643" w:rsidP="00DF2643">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5251D63F" w14:textId="6BC8BB48" w:rsidR="00DF2643" w:rsidRPr="007803AE" w:rsidRDefault="00DF2643" w:rsidP="00DF2643">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28951145" w14:textId="77777777" w:rsidR="00DF2643" w:rsidRPr="007803AE" w:rsidRDefault="00DF2643" w:rsidP="00DF2643">
      <w:pPr>
        <w:jc w:val="both"/>
        <w:rPr>
          <w:rFonts w:ascii="Museo Sans 300" w:hAnsi="Museo Sans 300"/>
          <w:i/>
          <w:sz w:val="20"/>
          <w:szCs w:val="20"/>
        </w:rPr>
      </w:pPr>
      <w:r w:rsidRPr="007803AE">
        <w:rPr>
          <w:rFonts w:ascii="Museo Sans 300" w:hAnsi="Museo Sans 300"/>
          <w:sz w:val="20"/>
          <w:szCs w:val="20"/>
        </w:rPr>
        <w:t>EL SALVADOR, C.A.</w:t>
      </w:r>
      <w:r w:rsidRPr="007803AE">
        <w:rPr>
          <w:rFonts w:ascii="Museo Sans 300" w:hAnsi="Museo Sans 300"/>
          <w:i/>
          <w:sz w:val="20"/>
          <w:szCs w:val="20"/>
        </w:rPr>
        <w:tab/>
      </w:r>
    </w:p>
    <w:p w14:paraId="79C44A7F" w14:textId="77777777" w:rsidR="00DF2643" w:rsidRPr="007803AE" w:rsidRDefault="00DF2643" w:rsidP="00DF2643">
      <w:pPr>
        <w:jc w:val="both"/>
        <w:rPr>
          <w:rFonts w:ascii="Museo Sans 300" w:hAnsi="Museo Sans 300"/>
          <w:i/>
          <w:sz w:val="20"/>
          <w:szCs w:val="20"/>
        </w:rPr>
      </w:pPr>
    </w:p>
    <w:p w14:paraId="10660C90" w14:textId="32FCACDC" w:rsidR="00DF2643" w:rsidRPr="007803AE" w:rsidRDefault="00DF2643" w:rsidP="00DF2643">
      <w:pPr>
        <w:pStyle w:val="Ttulo3"/>
        <w:rPr>
          <w:rFonts w:ascii="Museo Sans 300" w:hAnsi="Museo Sans 300"/>
          <w:b w:val="0"/>
          <w:sz w:val="20"/>
          <w:szCs w:val="20"/>
        </w:rPr>
      </w:pPr>
      <w:r w:rsidRPr="007803AE">
        <w:rPr>
          <w:rFonts w:ascii="Museo Sans 300" w:hAnsi="Museo Sans 300"/>
          <w:b w:val="0"/>
          <w:sz w:val="20"/>
          <w:szCs w:val="20"/>
        </w:rPr>
        <w:t>HISTORIA CLÍNICA COMPLETA</w:t>
      </w:r>
    </w:p>
    <w:p w14:paraId="35FCB65F" w14:textId="77777777" w:rsidR="00DF2643" w:rsidRPr="007803AE" w:rsidRDefault="00DF2643" w:rsidP="00DF2643">
      <w:pPr>
        <w:jc w:val="both"/>
        <w:rPr>
          <w:rFonts w:ascii="Museo Sans 300" w:hAnsi="Museo Sans 300"/>
          <w:sz w:val="20"/>
          <w:szCs w:val="20"/>
        </w:rPr>
      </w:pPr>
      <w:r w:rsidRPr="007803AE">
        <w:rPr>
          <w:rFonts w:ascii="Museo Sans 300" w:hAnsi="Museo Sans 300"/>
          <w:sz w:val="20"/>
          <w:szCs w:val="20"/>
        </w:rPr>
        <w:t>San Salvador, _____ de _______________ de ______</w:t>
      </w:r>
    </w:p>
    <w:p w14:paraId="3AED2DFC" w14:textId="77777777" w:rsidR="00DF2643" w:rsidRPr="007803AE" w:rsidRDefault="00DF2643" w:rsidP="00DF2643">
      <w:pPr>
        <w:jc w:val="both"/>
        <w:rPr>
          <w:rFonts w:ascii="Museo Sans 300" w:hAnsi="Museo Sans 300"/>
          <w:sz w:val="20"/>
          <w:szCs w:val="20"/>
        </w:rPr>
      </w:pPr>
    </w:p>
    <w:p w14:paraId="3809DD5C" w14:textId="77777777" w:rsidR="00DF2643" w:rsidRPr="007803AE" w:rsidRDefault="00DF2643" w:rsidP="00DF2643">
      <w:pPr>
        <w:jc w:val="both"/>
        <w:rPr>
          <w:rFonts w:ascii="Museo Sans 300" w:hAnsi="Museo Sans 300"/>
          <w:sz w:val="20"/>
          <w:szCs w:val="20"/>
        </w:rPr>
      </w:pPr>
      <w:r w:rsidRPr="007803AE">
        <w:rPr>
          <w:rFonts w:ascii="Museo Sans 300" w:hAnsi="Museo Sans 300"/>
          <w:sz w:val="20"/>
          <w:szCs w:val="20"/>
        </w:rPr>
        <w:t>Considerar la o las enfermedades o afecciones invalidantes y otras que informe el solicitante, su evolución y tratamientos efectuados.  En caso de accidente aclarar su probable origen laboral.</w:t>
      </w:r>
    </w:p>
    <w:p w14:paraId="0CF73EE6" w14:textId="77777777" w:rsidR="007C4378" w:rsidRPr="007803AE" w:rsidRDefault="007C4378" w:rsidP="00DF2643">
      <w:pPr>
        <w:jc w:val="both"/>
        <w:rPr>
          <w:rFonts w:ascii="Museo Sans 300" w:hAnsi="Museo Sans 300"/>
          <w:sz w:val="20"/>
          <w:szCs w:val="20"/>
        </w:rPr>
      </w:pPr>
    </w:p>
    <w:p w14:paraId="6D7DF0D4" w14:textId="685B70D4" w:rsidR="00DF2643" w:rsidRPr="007803AE" w:rsidRDefault="00DF2643" w:rsidP="00DF2643">
      <w:pPr>
        <w:jc w:val="both"/>
        <w:rPr>
          <w:rFonts w:ascii="Museo Sans 300" w:hAnsi="Museo Sans 300"/>
          <w:sz w:val="20"/>
          <w:szCs w:val="20"/>
        </w:rPr>
      </w:pPr>
      <w:r w:rsidRPr="007803AE">
        <w:rPr>
          <w:rFonts w:ascii="Museo Sans 300" w:hAnsi="Museo Sans 300"/>
          <w:sz w:val="20"/>
          <w:szCs w:val="20"/>
        </w:rPr>
        <w:t xml:space="preserve">Esta información es de carácter referencial, por </w:t>
      </w:r>
      <w:r w:rsidR="00A614CB" w:rsidRPr="007803AE">
        <w:rPr>
          <w:rFonts w:ascii="Museo Sans 300" w:hAnsi="Museo Sans 300"/>
          <w:sz w:val="20"/>
          <w:szCs w:val="20"/>
        </w:rPr>
        <w:t>sí</w:t>
      </w:r>
      <w:r w:rsidRPr="007803AE">
        <w:rPr>
          <w:rFonts w:ascii="Museo Sans 300" w:hAnsi="Museo Sans 300"/>
          <w:sz w:val="20"/>
          <w:szCs w:val="20"/>
        </w:rPr>
        <w:t xml:space="preserve"> sola no es útil como respaldo de algún impedimento.</w:t>
      </w:r>
    </w:p>
    <w:p w14:paraId="7F60167B" w14:textId="77777777" w:rsidR="007C4378" w:rsidRPr="007803AE" w:rsidRDefault="007C4378" w:rsidP="00DF2643">
      <w:pPr>
        <w:jc w:val="both"/>
        <w:rPr>
          <w:rFonts w:ascii="Museo Sans 300" w:hAnsi="Museo Sans 300"/>
          <w:sz w:val="20"/>
          <w:szCs w:val="20"/>
        </w:rPr>
      </w:pPr>
    </w:p>
    <w:p w14:paraId="039CA73A" w14:textId="5469CFA7" w:rsidR="007C4378" w:rsidRPr="007803AE" w:rsidRDefault="00DF2643" w:rsidP="007C4378">
      <w:pPr>
        <w:pStyle w:val="Textoindependiente"/>
        <w:rPr>
          <w:rFonts w:ascii="Museo Sans 300" w:hAnsi="Museo Sans 300"/>
          <w:i/>
          <w:sz w:val="20"/>
          <w:szCs w:val="20"/>
        </w:rPr>
      </w:pPr>
      <w:r w:rsidRPr="007803AE">
        <w:rPr>
          <w:rFonts w:ascii="Museo Sans 300" w:hAnsi="Museo Sans 300"/>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A52488" w14:textId="04A1D291" w:rsidR="00DF2643" w:rsidRPr="007803AE" w:rsidRDefault="00DF2643" w:rsidP="0059524D">
      <w:pPr>
        <w:pStyle w:val="Ttulo3"/>
        <w:rPr>
          <w:rFonts w:ascii="Museo Sans 300" w:hAnsi="Museo Sans 300"/>
          <w:sz w:val="20"/>
          <w:szCs w:val="20"/>
        </w:rPr>
      </w:pPr>
      <w:r w:rsidRPr="007803AE">
        <w:rPr>
          <w:rFonts w:ascii="Museo Sans 300" w:hAnsi="Museo Sans 300"/>
          <w:sz w:val="20"/>
          <w:szCs w:val="20"/>
        </w:rPr>
        <w:t>EXAMEN FÍSICO</w:t>
      </w:r>
    </w:p>
    <w:p w14:paraId="2A774296" w14:textId="77777777" w:rsidR="00DF2643" w:rsidRPr="007803AE" w:rsidRDefault="00DF2643" w:rsidP="00DF2643">
      <w:pPr>
        <w:pStyle w:val="Ttulo4"/>
        <w:rPr>
          <w:rFonts w:ascii="Museo Sans 300" w:hAnsi="Museo Sans 300"/>
          <w:i w:val="0"/>
          <w:color w:val="auto"/>
          <w:sz w:val="20"/>
          <w:szCs w:val="20"/>
        </w:rPr>
      </w:pPr>
      <w:r w:rsidRPr="007803AE">
        <w:rPr>
          <w:rFonts w:ascii="Museo Sans 300" w:hAnsi="Museo Sans 300"/>
          <w:i w:val="0"/>
          <w:color w:val="auto"/>
          <w:sz w:val="20"/>
          <w:szCs w:val="20"/>
        </w:rPr>
        <w:t>SIGNOS VITALES</w:t>
      </w:r>
    </w:p>
    <w:p w14:paraId="3C422B6A" w14:textId="77777777" w:rsidR="00DF2643" w:rsidRPr="007803AE" w:rsidRDefault="00DF2643" w:rsidP="00DF2643">
      <w:pPr>
        <w:jc w:val="both"/>
        <w:rPr>
          <w:rFonts w:ascii="Museo Sans 300" w:hAnsi="Museo Sans 300"/>
          <w:i/>
          <w:sz w:val="20"/>
          <w:szCs w:val="20"/>
        </w:rPr>
      </w:pPr>
    </w:p>
    <w:p w14:paraId="518860D1" w14:textId="77777777" w:rsidR="00DF2643" w:rsidRPr="007803AE" w:rsidRDefault="00DF2643" w:rsidP="00DF2643">
      <w:pPr>
        <w:jc w:val="both"/>
        <w:rPr>
          <w:rFonts w:ascii="Museo Sans 300" w:hAnsi="Museo Sans 300"/>
          <w:i/>
          <w:sz w:val="20"/>
          <w:szCs w:val="20"/>
        </w:rPr>
      </w:pPr>
      <w:r w:rsidRPr="007803AE">
        <w:rPr>
          <w:rFonts w:ascii="Museo Sans 300" w:hAnsi="Museo Sans 300"/>
          <w:i/>
          <w:sz w:val="20"/>
          <w:szCs w:val="20"/>
        </w:rPr>
        <w:t>Pulso: _______</w:t>
      </w:r>
      <w:r w:rsidRPr="007803AE">
        <w:rPr>
          <w:rFonts w:ascii="Museo Sans 300" w:hAnsi="Museo Sans 300"/>
          <w:i/>
          <w:sz w:val="20"/>
          <w:szCs w:val="20"/>
        </w:rPr>
        <w:tab/>
        <w:t>P.A.: ________  Talla: ________</w:t>
      </w:r>
      <w:r w:rsidRPr="007803AE">
        <w:rPr>
          <w:rFonts w:ascii="Museo Sans 300" w:hAnsi="Museo Sans 300"/>
          <w:i/>
          <w:sz w:val="20"/>
          <w:szCs w:val="20"/>
        </w:rPr>
        <w:tab/>
        <w:t>Peso: __________</w:t>
      </w:r>
    </w:p>
    <w:p w14:paraId="77F70D8F" w14:textId="77777777" w:rsidR="00DF2643" w:rsidRPr="007803AE" w:rsidRDefault="00DF2643" w:rsidP="00DF2643">
      <w:pPr>
        <w:jc w:val="both"/>
        <w:rPr>
          <w:rFonts w:ascii="Museo Sans 300" w:hAnsi="Museo Sans 300"/>
          <w:i/>
          <w:sz w:val="20"/>
          <w:szCs w:val="20"/>
        </w:rPr>
      </w:pPr>
    </w:p>
    <w:p w14:paraId="5BD02CC5" w14:textId="77777777" w:rsidR="00DF2643" w:rsidRPr="007803AE" w:rsidRDefault="00DF2643" w:rsidP="00DF2643">
      <w:pPr>
        <w:jc w:val="both"/>
        <w:rPr>
          <w:rFonts w:ascii="Museo Sans 300" w:hAnsi="Museo Sans 300"/>
          <w:i/>
          <w:sz w:val="20"/>
          <w:szCs w:val="20"/>
        </w:rPr>
      </w:pPr>
    </w:p>
    <w:p w14:paraId="5C526B4A" w14:textId="77777777" w:rsidR="00DF2643" w:rsidRPr="007803AE" w:rsidRDefault="00DF2643" w:rsidP="00DF2643">
      <w:pPr>
        <w:jc w:val="both"/>
        <w:rPr>
          <w:rFonts w:ascii="Museo Sans 300" w:hAnsi="Museo Sans 300"/>
          <w:i/>
          <w:sz w:val="20"/>
          <w:szCs w:val="20"/>
        </w:rPr>
      </w:pPr>
      <w:r w:rsidRPr="007803AE">
        <w:rPr>
          <w:rFonts w:ascii="Museo Sans 300" w:hAnsi="Museo Sans 300"/>
          <w:i/>
          <w:sz w:val="20"/>
          <w:szCs w:val="20"/>
        </w:rPr>
        <w:t>APARIENCIA GENERAL Tipo constitucional, estado nutritivo, piel y faneras:</w:t>
      </w:r>
    </w:p>
    <w:p w14:paraId="17D0285D" w14:textId="77777777" w:rsidR="007C4378" w:rsidRPr="007803AE" w:rsidRDefault="007C4378" w:rsidP="00DF2643">
      <w:pPr>
        <w:jc w:val="both"/>
        <w:rPr>
          <w:rFonts w:ascii="Museo Sans 300" w:hAnsi="Museo Sans 300"/>
          <w:i/>
          <w:sz w:val="20"/>
          <w:szCs w:val="20"/>
        </w:rPr>
      </w:pPr>
    </w:p>
    <w:p w14:paraId="60EADB09" w14:textId="4F17B4DB" w:rsidR="00DF2643" w:rsidRPr="007803AE" w:rsidRDefault="00DF2643" w:rsidP="00DF2643">
      <w:pPr>
        <w:pStyle w:val="Textoindependiente"/>
        <w:rPr>
          <w:rFonts w:ascii="Museo Sans 300" w:hAnsi="Museo Sans 300"/>
          <w:i/>
          <w:sz w:val="20"/>
          <w:szCs w:val="20"/>
        </w:rPr>
      </w:pPr>
      <w:r w:rsidRPr="007803AE">
        <w:rPr>
          <w:rFonts w:ascii="Museo Sans 300" w:hAnsi="Museo Sans 300"/>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6EA7CD" w14:textId="77777777" w:rsidR="00C47822" w:rsidRPr="007803AE" w:rsidRDefault="00C47822" w:rsidP="00ED411B">
      <w:pPr>
        <w:pStyle w:val="Ttulo1"/>
        <w:rPr>
          <w:rFonts w:ascii="Museo Sans 300" w:hAnsi="Museo Sans 300"/>
          <w:sz w:val="20"/>
          <w:szCs w:val="20"/>
        </w:rPr>
      </w:pPr>
    </w:p>
    <w:p w14:paraId="00F6A2A4" w14:textId="77777777" w:rsidR="006E0AB0" w:rsidRPr="007803AE" w:rsidRDefault="006E0AB0" w:rsidP="007C4378">
      <w:pPr>
        <w:pStyle w:val="Ttulo1"/>
        <w:jc w:val="right"/>
        <w:rPr>
          <w:rFonts w:ascii="Museo Sans 300" w:hAnsi="Museo Sans 300"/>
          <w:sz w:val="20"/>
          <w:szCs w:val="20"/>
        </w:rPr>
      </w:pPr>
    </w:p>
    <w:p w14:paraId="72B0ED73" w14:textId="4EE6A28C" w:rsidR="007C4378" w:rsidRPr="007803AE" w:rsidRDefault="007C4378" w:rsidP="007C4378">
      <w:pPr>
        <w:pStyle w:val="Ttulo1"/>
        <w:jc w:val="right"/>
        <w:rPr>
          <w:rFonts w:ascii="Museo Sans 300" w:hAnsi="Museo Sans 300"/>
          <w:sz w:val="20"/>
          <w:szCs w:val="20"/>
        </w:rPr>
      </w:pPr>
      <w:r w:rsidRPr="007803AE">
        <w:rPr>
          <w:rFonts w:ascii="Museo Sans 300" w:hAnsi="Museo Sans 300"/>
          <w:sz w:val="20"/>
          <w:szCs w:val="20"/>
        </w:rPr>
        <w:t>Anexo No. 8</w:t>
      </w:r>
    </w:p>
    <w:p w14:paraId="2EEE345C" w14:textId="77777777" w:rsidR="007C4378" w:rsidRPr="007803AE" w:rsidRDefault="007C4378" w:rsidP="007C4378">
      <w:pPr>
        <w:jc w:val="both"/>
        <w:rPr>
          <w:rFonts w:ascii="Museo Sans 300" w:hAnsi="Museo Sans 300"/>
          <w:i/>
          <w:sz w:val="20"/>
          <w:szCs w:val="20"/>
        </w:rPr>
      </w:pPr>
      <w:r w:rsidRPr="007803AE">
        <w:rPr>
          <w:rFonts w:ascii="Museo Sans 300" w:hAnsi="Museo Sans 300"/>
          <w:i/>
          <w:sz w:val="20"/>
          <w:szCs w:val="20"/>
        </w:rPr>
        <w:t>EXAMEN FÍSICO POR SISTEMAS</w:t>
      </w:r>
    </w:p>
    <w:p w14:paraId="035B755B" w14:textId="77777777" w:rsidR="007C4378" w:rsidRPr="007803AE" w:rsidRDefault="007C4378" w:rsidP="007C4378">
      <w:pPr>
        <w:jc w:val="both"/>
        <w:rPr>
          <w:rFonts w:ascii="Museo Sans 300" w:hAnsi="Museo Sans 300"/>
          <w:i/>
          <w:sz w:val="20"/>
          <w:szCs w:val="20"/>
        </w:rPr>
      </w:pPr>
      <w:r w:rsidRPr="007803AE">
        <w:rPr>
          <w:rFonts w:ascii="Museo Sans 300" w:hAnsi="Museo Sans 300"/>
          <w:i/>
          <w:sz w:val="20"/>
          <w:szCs w:val="20"/>
        </w:rPr>
        <w:t>(</w:t>
      </w:r>
      <w:proofErr w:type="gramStart"/>
      <w:r w:rsidRPr="007803AE">
        <w:rPr>
          <w:rFonts w:ascii="Museo Sans 300" w:hAnsi="Museo Sans 300"/>
          <w:i/>
          <w:sz w:val="20"/>
          <w:szCs w:val="20"/>
        </w:rPr>
        <w:t>cabeza</w:t>
      </w:r>
      <w:proofErr w:type="gramEnd"/>
      <w:r w:rsidRPr="007803AE">
        <w:rPr>
          <w:rFonts w:ascii="Museo Sans 300" w:hAnsi="Museo Sans 300"/>
          <w:i/>
          <w:sz w:val="20"/>
          <w:szCs w:val="20"/>
        </w:rPr>
        <w:t>, cuello, tórax, abdomen, genitales externos, extremidades y columna vertebral )</w:t>
      </w:r>
    </w:p>
    <w:p w14:paraId="749D5772" w14:textId="4FA0D9D8" w:rsidR="007C4378" w:rsidRPr="007803AE" w:rsidRDefault="007C4378" w:rsidP="00BB4C7F">
      <w:pPr>
        <w:pStyle w:val="Textoindependiente"/>
        <w:rPr>
          <w:rFonts w:ascii="Museo Sans 300" w:hAnsi="Museo Sans 300"/>
          <w:i/>
          <w:sz w:val="20"/>
          <w:szCs w:val="20"/>
        </w:rPr>
      </w:pPr>
      <w:r w:rsidRPr="007803AE">
        <w:rPr>
          <w:rFonts w:ascii="Museo Sans 300" w:hAnsi="Museo Sans 300"/>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4C7F" w:rsidRPr="007803AE">
        <w:rPr>
          <w:rFonts w:ascii="Museo Sans 300" w:hAnsi="Museo Sans 300"/>
          <w:i/>
          <w:sz w:val="20"/>
          <w:szCs w:val="20"/>
        </w:rPr>
        <w:t>_______________________</w:t>
      </w:r>
    </w:p>
    <w:p w14:paraId="5330A035" w14:textId="77777777" w:rsidR="007C4378" w:rsidRPr="007803AE" w:rsidRDefault="007C4378" w:rsidP="007C4378">
      <w:pPr>
        <w:pStyle w:val="Ttulo3"/>
        <w:rPr>
          <w:rFonts w:ascii="Museo Sans 300" w:hAnsi="Museo Sans 300"/>
          <w:sz w:val="20"/>
          <w:szCs w:val="20"/>
        </w:rPr>
      </w:pPr>
      <w:r w:rsidRPr="007803AE">
        <w:rPr>
          <w:rFonts w:ascii="Museo Sans 300" w:hAnsi="Museo Sans 300"/>
          <w:sz w:val="20"/>
          <w:szCs w:val="20"/>
        </w:rPr>
        <w:t>Conclusión</w:t>
      </w:r>
    </w:p>
    <w:p w14:paraId="0B7EEB65" w14:textId="77777777" w:rsidR="007C4378" w:rsidRPr="007803AE" w:rsidRDefault="007C4378" w:rsidP="00BB4C7F">
      <w:pPr>
        <w:jc w:val="both"/>
        <w:rPr>
          <w:rFonts w:ascii="Museo Sans 300" w:hAnsi="Museo Sans 300"/>
          <w:i/>
          <w:sz w:val="20"/>
          <w:szCs w:val="20"/>
        </w:rPr>
      </w:pPr>
    </w:p>
    <w:p w14:paraId="1F1948E0" w14:textId="77777777" w:rsidR="007C4378" w:rsidRPr="007803AE" w:rsidRDefault="007C4378" w:rsidP="007C4378">
      <w:pPr>
        <w:jc w:val="both"/>
        <w:rPr>
          <w:rFonts w:ascii="Museo Sans 300" w:hAnsi="Museo Sans 300"/>
          <w:i/>
          <w:sz w:val="20"/>
          <w:szCs w:val="20"/>
        </w:rPr>
      </w:pPr>
      <w:r w:rsidRPr="007803AE">
        <w:rPr>
          <w:rFonts w:ascii="Museo Sans 300" w:hAnsi="Museo Sans 300"/>
          <w:i/>
          <w:sz w:val="20"/>
          <w:szCs w:val="20"/>
        </w:rPr>
        <w:t>Comentario General:</w:t>
      </w:r>
    </w:p>
    <w:p w14:paraId="280D8248" w14:textId="2AE12550" w:rsidR="007C4378" w:rsidRPr="007803AE" w:rsidRDefault="007C4378" w:rsidP="007C4378">
      <w:pPr>
        <w:pStyle w:val="Textoindependiente"/>
        <w:spacing w:line="480" w:lineRule="auto"/>
        <w:rPr>
          <w:rFonts w:ascii="Museo Sans 300" w:hAnsi="Museo Sans 300"/>
          <w:i/>
          <w:sz w:val="20"/>
          <w:szCs w:val="20"/>
        </w:rPr>
      </w:pPr>
      <w:r w:rsidRPr="007803AE">
        <w:rPr>
          <w:rFonts w:ascii="Museo Sans 300" w:hAnsi="Museo Sans 300"/>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4BD3E2" w14:textId="77777777" w:rsidR="007C4378" w:rsidRPr="007803AE" w:rsidRDefault="007C4378" w:rsidP="007C4378">
      <w:pPr>
        <w:spacing w:line="480" w:lineRule="auto"/>
        <w:jc w:val="both"/>
        <w:rPr>
          <w:rFonts w:ascii="Museo Sans 300" w:hAnsi="Museo Sans 300"/>
          <w:sz w:val="20"/>
          <w:szCs w:val="20"/>
        </w:rPr>
      </w:pPr>
      <w:r w:rsidRPr="007803AE">
        <w:rPr>
          <w:rFonts w:ascii="Museo Sans 300" w:hAnsi="Museo Sans 300"/>
          <w:sz w:val="20"/>
          <w:szCs w:val="20"/>
        </w:rPr>
        <w:t>Referido a:</w:t>
      </w:r>
    </w:p>
    <w:p w14:paraId="5D0C42C4" w14:textId="1CD1AB7A" w:rsidR="007C4378" w:rsidRPr="007803AE" w:rsidRDefault="007C4378" w:rsidP="007C4378">
      <w:pPr>
        <w:spacing w:line="480" w:lineRule="auto"/>
        <w:jc w:val="both"/>
        <w:rPr>
          <w:rFonts w:ascii="Museo Sans 300" w:hAnsi="Museo Sans 300"/>
          <w:sz w:val="20"/>
          <w:szCs w:val="20"/>
        </w:rPr>
      </w:pPr>
      <w:r w:rsidRPr="007803AE">
        <w:rPr>
          <w:rFonts w:ascii="Museo Sans 300" w:hAnsi="Museo Sans 300"/>
          <w:sz w:val="20"/>
          <w:szCs w:val="20"/>
        </w:rPr>
        <w:t>Médico Interconsultor</w:t>
      </w:r>
      <w:r w:rsidR="00BB4C7F" w:rsidRPr="007803AE">
        <w:rPr>
          <w:rFonts w:ascii="Museo Sans 300" w:hAnsi="Museo Sans 300"/>
          <w:sz w:val="20"/>
          <w:szCs w:val="20"/>
        </w:rPr>
        <w:t>: _</w:t>
      </w:r>
      <w:r w:rsidRPr="007803AE">
        <w:rPr>
          <w:rFonts w:ascii="Museo Sans 300" w:hAnsi="Museo Sans 300"/>
          <w:sz w:val="20"/>
          <w:szCs w:val="20"/>
        </w:rPr>
        <w:t>_________________________Especialidad________________</w:t>
      </w:r>
    </w:p>
    <w:p w14:paraId="3A6A45DA" w14:textId="77777777" w:rsidR="007C4378" w:rsidRPr="007803AE" w:rsidRDefault="007C4378" w:rsidP="007C4378">
      <w:pPr>
        <w:pStyle w:val="Ttulo1"/>
        <w:spacing w:line="480" w:lineRule="auto"/>
        <w:rPr>
          <w:rFonts w:ascii="Museo Sans 300" w:hAnsi="Museo Sans 300"/>
          <w:b w:val="0"/>
          <w:sz w:val="20"/>
          <w:szCs w:val="20"/>
        </w:rPr>
      </w:pPr>
      <w:r w:rsidRPr="007803AE">
        <w:rPr>
          <w:rFonts w:ascii="Museo Sans 300" w:hAnsi="Museo Sans 300"/>
          <w:b w:val="0"/>
          <w:sz w:val="20"/>
          <w:szCs w:val="20"/>
        </w:rPr>
        <w:t>Médico Interconsultor: __________________________Especialidad________________</w:t>
      </w:r>
    </w:p>
    <w:p w14:paraId="1A067E36" w14:textId="77777777" w:rsidR="007C4378" w:rsidRPr="007803AE" w:rsidRDefault="007C4378" w:rsidP="007C4378">
      <w:pPr>
        <w:pStyle w:val="Ttulo1"/>
        <w:spacing w:line="480" w:lineRule="auto"/>
        <w:rPr>
          <w:rFonts w:ascii="Museo Sans 300" w:hAnsi="Museo Sans 300"/>
          <w:b w:val="0"/>
          <w:sz w:val="20"/>
          <w:szCs w:val="20"/>
        </w:rPr>
      </w:pPr>
      <w:r w:rsidRPr="007803AE">
        <w:rPr>
          <w:rFonts w:ascii="Museo Sans 300" w:hAnsi="Museo Sans 300"/>
          <w:b w:val="0"/>
          <w:sz w:val="20"/>
          <w:szCs w:val="20"/>
        </w:rPr>
        <w:t>Médico Interconsultor: __________________________Especialidad________________</w:t>
      </w:r>
    </w:p>
    <w:p w14:paraId="06249212" w14:textId="12F6AE78" w:rsidR="007C4378" w:rsidRPr="007803AE" w:rsidRDefault="007C4378" w:rsidP="007C4378">
      <w:pPr>
        <w:pStyle w:val="Ttulo1"/>
        <w:spacing w:line="480" w:lineRule="auto"/>
        <w:rPr>
          <w:rFonts w:ascii="Museo Sans 300" w:hAnsi="Museo Sans 300"/>
          <w:b w:val="0"/>
          <w:sz w:val="20"/>
          <w:szCs w:val="20"/>
        </w:rPr>
      </w:pPr>
      <w:r w:rsidRPr="007803AE">
        <w:rPr>
          <w:rFonts w:ascii="Museo Sans 300" w:hAnsi="Museo Sans 300"/>
          <w:b w:val="0"/>
          <w:sz w:val="20"/>
          <w:szCs w:val="20"/>
        </w:rPr>
        <w:t>Peritaje laboral</w:t>
      </w:r>
      <w:r w:rsidR="00BB4C7F" w:rsidRPr="007803AE">
        <w:rPr>
          <w:rFonts w:ascii="Museo Sans 300" w:hAnsi="Museo Sans 300"/>
          <w:b w:val="0"/>
          <w:sz w:val="20"/>
          <w:szCs w:val="20"/>
        </w:rPr>
        <w:t>: _</w:t>
      </w:r>
      <w:r w:rsidRPr="007803AE">
        <w:rPr>
          <w:rFonts w:ascii="Museo Sans 300" w:hAnsi="Museo Sans 300"/>
          <w:b w:val="0"/>
          <w:sz w:val="20"/>
          <w:szCs w:val="20"/>
        </w:rPr>
        <w:t>_______________________________</w:t>
      </w:r>
    </w:p>
    <w:p w14:paraId="31506352" w14:textId="440475B6" w:rsidR="007C4378" w:rsidRPr="007803AE" w:rsidRDefault="007C4378" w:rsidP="007C4378">
      <w:pPr>
        <w:pStyle w:val="Ttulo1"/>
        <w:rPr>
          <w:rFonts w:ascii="Museo Sans 300" w:hAnsi="Museo Sans 300"/>
          <w:sz w:val="20"/>
          <w:szCs w:val="20"/>
        </w:rPr>
      </w:pPr>
      <w:r w:rsidRPr="007803AE">
        <w:rPr>
          <w:rFonts w:ascii="Museo Sans 300" w:hAnsi="Museo Sans 300"/>
          <w:i/>
          <w:sz w:val="20"/>
          <w:szCs w:val="20"/>
        </w:rPr>
        <w:br w:type="page"/>
      </w:r>
    </w:p>
    <w:p w14:paraId="105F7D39" w14:textId="39524471" w:rsidR="000752F5" w:rsidRPr="007803AE" w:rsidRDefault="000752F5" w:rsidP="000752F5">
      <w:pPr>
        <w:jc w:val="right"/>
        <w:rPr>
          <w:rFonts w:ascii="Museo Sans 300" w:hAnsi="Museo Sans 300"/>
          <w:b/>
          <w:sz w:val="20"/>
          <w:szCs w:val="20"/>
        </w:rPr>
      </w:pPr>
      <w:r w:rsidRPr="007803AE">
        <w:rPr>
          <w:rFonts w:ascii="Museo Sans 300" w:hAnsi="Museo Sans 300"/>
          <w:b/>
          <w:sz w:val="20"/>
          <w:szCs w:val="20"/>
        </w:rPr>
        <w:t>Anexo No. 8</w:t>
      </w:r>
    </w:p>
    <w:p w14:paraId="394B3BD3" w14:textId="3A53BBA4"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San Salvador, _____ de _______________ de ______</w:t>
      </w:r>
    </w:p>
    <w:p w14:paraId="215B4B91" w14:textId="77777777" w:rsidR="000752F5" w:rsidRPr="007803AE" w:rsidRDefault="000752F5" w:rsidP="000752F5">
      <w:pPr>
        <w:rPr>
          <w:rFonts w:ascii="Museo Sans 300" w:hAnsi="Museo Sans 300"/>
          <w:b/>
          <w:i/>
          <w:sz w:val="20"/>
          <w:szCs w:val="20"/>
        </w:rPr>
      </w:pPr>
    </w:p>
    <w:p w14:paraId="466EB8D7" w14:textId="77777777" w:rsidR="000752F5" w:rsidRPr="007803AE" w:rsidRDefault="000752F5" w:rsidP="000752F5">
      <w:pPr>
        <w:rPr>
          <w:rFonts w:ascii="Museo Sans 300" w:hAnsi="Museo Sans 300"/>
          <w:b/>
          <w:i/>
          <w:sz w:val="20"/>
          <w:szCs w:val="20"/>
        </w:rPr>
      </w:pPr>
      <w:r w:rsidRPr="007803AE">
        <w:rPr>
          <w:rFonts w:ascii="Museo Sans 300" w:hAnsi="Museo Sans 300"/>
          <w:b/>
          <w:i/>
          <w:sz w:val="20"/>
          <w:szCs w:val="20"/>
        </w:rPr>
        <w:t xml:space="preserve">CALIFICACION PRELIMINAR                        </w:t>
      </w:r>
      <w:r w:rsidRPr="007803AE">
        <w:rPr>
          <w:rFonts w:ascii="Museo Sans 300" w:hAnsi="Museo Sans 300"/>
          <w:b/>
          <w:i/>
          <w:sz w:val="20"/>
          <w:szCs w:val="20"/>
        </w:rPr>
        <w:tab/>
      </w:r>
      <w:r w:rsidRPr="007803AE">
        <w:rPr>
          <w:rFonts w:ascii="Museo Sans 300" w:hAnsi="Museo Sans 300"/>
          <w:b/>
          <w:i/>
          <w:sz w:val="20"/>
          <w:szCs w:val="20"/>
        </w:rPr>
        <w:tab/>
      </w:r>
      <w:r w:rsidRPr="007803AE">
        <w:rPr>
          <w:rFonts w:ascii="Museo Sans 300" w:hAnsi="Museo Sans 300"/>
          <w:i/>
          <w:sz w:val="20"/>
          <w:szCs w:val="20"/>
        </w:rPr>
        <w:tab/>
      </w:r>
      <w:r w:rsidRPr="007803AE">
        <w:rPr>
          <w:rFonts w:ascii="Museo Sans 300" w:hAnsi="Museo Sans 300"/>
          <w:b/>
          <w:i/>
          <w:sz w:val="20"/>
          <w:szCs w:val="20"/>
        </w:rPr>
        <w:t>IMPEDIMENTO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34"/>
        <w:gridCol w:w="1134"/>
        <w:gridCol w:w="1559"/>
        <w:gridCol w:w="1092"/>
      </w:tblGrid>
      <w:tr w:rsidR="002C43E5" w:rsidRPr="007803AE" w14:paraId="0339B927" w14:textId="77777777" w:rsidTr="0083709C">
        <w:tc>
          <w:tcPr>
            <w:tcW w:w="3936" w:type="dxa"/>
          </w:tcPr>
          <w:p w14:paraId="20B5EEAB" w14:textId="77777777" w:rsidR="000752F5" w:rsidRPr="007803AE" w:rsidRDefault="000752F5" w:rsidP="0083709C">
            <w:pPr>
              <w:pStyle w:val="Ttulo5"/>
              <w:spacing w:line="360" w:lineRule="auto"/>
              <w:jc w:val="center"/>
              <w:rPr>
                <w:rFonts w:ascii="Museo Sans 300" w:hAnsi="Museo Sans 300"/>
                <w:i/>
                <w:color w:val="auto"/>
                <w:sz w:val="20"/>
                <w:szCs w:val="20"/>
              </w:rPr>
            </w:pPr>
            <w:r w:rsidRPr="007803AE">
              <w:rPr>
                <w:rFonts w:ascii="Museo Sans 300" w:hAnsi="Museo Sans 300"/>
                <w:i/>
                <w:color w:val="auto"/>
                <w:sz w:val="20"/>
                <w:szCs w:val="20"/>
              </w:rPr>
              <w:t>DIAGNÓSTICO</w:t>
            </w:r>
          </w:p>
        </w:tc>
        <w:tc>
          <w:tcPr>
            <w:tcW w:w="1134" w:type="dxa"/>
          </w:tcPr>
          <w:p w14:paraId="7E91D26F" w14:textId="77777777" w:rsidR="000752F5" w:rsidRPr="007803AE" w:rsidRDefault="000752F5" w:rsidP="0083709C">
            <w:pPr>
              <w:spacing w:line="360" w:lineRule="auto"/>
              <w:jc w:val="center"/>
              <w:rPr>
                <w:rFonts w:ascii="Museo Sans 300" w:hAnsi="Museo Sans 300"/>
                <w:b/>
                <w:i/>
                <w:sz w:val="20"/>
                <w:szCs w:val="20"/>
              </w:rPr>
            </w:pPr>
            <w:r w:rsidRPr="007803AE">
              <w:rPr>
                <w:rFonts w:ascii="Museo Sans 300" w:hAnsi="Museo Sans 300"/>
                <w:b/>
                <w:i/>
                <w:sz w:val="20"/>
                <w:szCs w:val="20"/>
              </w:rPr>
              <w:t>CÓDIGO</w:t>
            </w:r>
          </w:p>
        </w:tc>
        <w:tc>
          <w:tcPr>
            <w:tcW w:w="1134" w:type="dxa"/>
          </w:tcPr>
          <w:p w14:paraId="3B42F4FE" w14:textId="77777777" w:rsidR="000752F5" w:rsidRPr="007803AE" w:rsidRDefault="000752F5" w:rsidP="0083709C">
            <w:pPr>
              <w:spacing w:line="360" w:lineRule="auto"/>
              <w:jc w:val="center"/>
              <w:rPr>
                <w:rFonts w:ascii="Museo Sans 300" w:hAnsi="Museo Sans 300"/>
                <w:b/>
                <w:i/>
                <w:sz w:val="20"/>
                <w:szCs w:val="20"/>
              </w:rPr>
            </w:pPr>
            <w:r w:rsidRPr="007803AE">
              <w:rPr>
                <w:rFonts w:ascii="Museo Sans 300" w:hAnsi="Museo Sans 300"/>
                <w:b/>
                <w:i/>
                <w:sz w:val="20"/>
                <w:szCs w:val="20"/>
              </w:rPr>
              <w:t>PARCIAL</w:t>
            </w:r>
          </w:p>
        </w:tc>
        <w:tc>
          <w:tcPr>
            <w:tcW w:w="1559" w:type="dxa"/>
          </w:tcPr>
          <w:p w14:paraId="12BD9A1B" w14:textId="77777777" w:rsidR="000752F5" w:rsidRPr="007803AE" w:rsidRDefault="000752F5" w:rsidP="0083709C">
            <w:pPr>
              <w:spacing w:line="360" w:lineRule="auto"/>
              <w:jc w:val="center"/>
              <w:rPr>
                <w:rFonts w:ascii="Museo Sans 300" w:hAnsi="Museo Sans 300"/>
                <w:b/>
                <w:i/>
                <w:sz w:val="20"/>
                <w:szCs w:val="20"/>
              </w:rPr>
            </w:pPr>
            <w:r w:rsidRPr="007803AE">
              <w:rPr>
                <w:rFonts w:ascii="Museo Sans 300" w:hAnsi="Museo Sans 300"/>
                <w:b/>
                <w:i/>
                <w:sz w:val="20"/>
                <w:szCs w:val="20"/>
              </w:rPr>
              <w:t>COMBINADO</w:t>
            </w:r>
          </w:p>
        </w:tc>
        <w:tc>
          <w:tcPr>
            <w:tcW w:w="1092" w:type="dxa"/>
          </w:tcPr>
          <w:p w14:paraId="0ECDAB85" w14:textId="77777777" w:rsidR="000752F5" w:rsidRPr="007803AE" w:rsidRDefault="000752F5" w:rsidP="0083709C">
            <w:pPr>
              <w:spacing w:line="360" w:lineRule="auto"/>
              <w:jc w:val="center"/>
              <w:rPr>
                <w:rFonts w:ascii="Museo Sans 300" w:hAnsi="Museo Sans 300"/>
                <w:b/>
                <w:i/>
                <w:sz w:val="20"/>
                <w:szCs w:val="20"/>
              </w:rPr>
            </w:pPr>
            <w:r w:rsidRPr="007803AE">
              <w:rPr>
                <w:rFonts w:ascii="Museo Sans 300" w:hAnsi="Museo Sans 300"/>
                <w:b/>
                <w:i/>
                <w:sz w:val="20"/>
                <w:szCs w:val="20"/>
              </w:rPr>
              <w:t>GLOBAL</w:t>
            </w:r>
          </w:p>
        </w:tc>
      </w:tr>
      <w:tr w:rsidR="002C43E5" w:rsidRPr="007803AE" w14:paraId="40D26A91" w14:textId="77777777" w:rsidTr="0083709C">
        <w:tc>
          <w:tcPr>
            <w:tcW w:w="3936" w:type="dxa"/>
          </w:tcPr>
          <w:p w14:paraId="5880CA9C"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5FE99A6A"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1FD5B9E3"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65490A16"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3E14D8EA" w14:textId="77777777" w:rsidR="000752F5" w:rsidRPr="007803AE" w:rsidRDefault="000752F5" w:rsidP="0083709C">
            <w:pPr>
              <w:spacing w:line="360" w:lineRule="auto"/>
              <w:jc w:val="both"/>
              <w:rPr>
                <w:rFonts w:ascii="Museo Sans 300" w:hAnsi="Museo Sans 300"/>
                <w:i/>
                <w:sz w:val="20"/>
                <w:szCs w:val="20"/>
              </w:rPr>
            </w:pPr>
          </w:p>
        </w:tc>
      </w:tr>
      <w:tr w:rsidR="002C43E5" w:rsidRPr="007803AE" w14:paraId="3CCB0F2A" w14:textId="77777777" w:rsidTr="0083709C">
        <w:tc>
          <w:tcPr>
            <w:tcW w:w="3936" w:type="dxa"/>
          </w:tcPr>
          <w:p w14:paraId="634F032E"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6939F8FD"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7011F6B9"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7C32F7DC"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4A5BBF6A" w14:textId="77777777" w:rsidR="000752F5" w:rsidRPr="007803AE" w:rsidRDefault="000752F5" w:rsidP="0083709C">
            <w:pPr>
              <w:spacing w:line="360" w:lineRule="auto"/>
              <w:jc w:val="both"/>
              <w:rPr>
                <w:rFonts w:ascii="Museo Sans 300" w:hAnsi="Museo Sans 300"/>
                <w:i/>
                <w:sz w:val="20"/>
                <w:szCs w:val="20"/>
              </w:rPr>
            </w:pPr>
          </w:p>
        </w:tc>
      </w:tr>
      <w:tr w:rsidR="002C43E5" w:rsidRPr="007803AE" w14:paraId="00DF2673" w14:textId="77777777" w:rsidTr="0083709C">
        <w:tc>
          <w:tcPr>
            <w:tcW w:w="3936" w:type="dxa"/>
          </w:tcPr>
          <w:p w14:paraId="551186F0"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1C72865F"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7099B48A"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53AFFDA7"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21A2E2AF" w14:textId="77777777" w:rsidR="000752F5" w:rsidRPr="007803AE" w:rsidRDefault="000752F5" w:rsidP="0083709C">
            <w:pPr>
              <w:spacing w:line="360" w:lineRule="auto"/>
              <w:jc w:val="both"/>
              <w:rPr>
                <w:rFonts w:ascii="Museo Sans 300" w:hAnsi="Museo Sans 300"/>
                <w:i/>
                <w:sz w:val="20"/>
                <w:szCs w:val="20"/>
              </w:rPr>
            </w:pPr>
          </w:p>
        </w:tc>
      </w:tr>
      <w:tr w:rsidR="002C43E5" w:rsidRPr="007803AE" w14:paraId="4448F0A7" w14:textId="77777777" w:rsidTr="0083709C">
        <w:tc>
          <w:tcPr>
            <w:tcW w:w="3936" w:type="dxa"/>
          </w:tcPr>
          <w:p w14:paraId="6C66F705"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451F7CF8"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6409FD33"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6E4375D3"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2D0C19DD" w14:textId="77777777" w:rsidR="000752F5" w:rsidRPr="007803AE" w:rsidRDefault="000752F5" w:rsidP="0083709C">
            <w:pPr>
              <w:spacing w:line="360" w:lineRule="auto"/>
              <w:jc w:val="both"/>
              <w:rPr>
                <w:rFonts w:ascii="Museo Sans 300" w:hAnsi="Museo Sans 300"/>
                <w:i/>
                <w:sz w:val="20"/>
                <w:szCs w:val="20"/>
              </w:rPr>
            </w:pPr>
          </w:p>
        </w:tc>
      </w:tr>
      <w:tr w:rsidR="002C43E5" w:rsidRPr="007803AE" w14:paraId="507215AD" w14:textId="77777777" w:rsidTr="0083709C">
        <w:tc>
          <w:tcPr>
            <w:tcW w:w="3936" w:type="dxa"/>
          </w:tcPr>
          <w:p w14:paraId="3D450771" w14:textId="77777777" w:rsidR="000752F5" w:rsidRPr="007803AE" w:rsidRDefault="000752F5" w:rsidP="0083709C">
            <w:pPr>
              <w:spacing w:line="360" w:lineRule="auto"/>
              <w:jc w:val="both"/>
              <w:rPr>
                <w:rFonts w:ascii="Museo Sans 300" w:hAnsi="Museo Sans 300"/>
                <w:i/>
                <w:sz w:val="20"/>
                <w:szCs w:val="20"/>
              </w:rPr>
            </w:pPr>
            <w:r w:rsidRPr="007803AE">
              <w:rPr>
                <w:rFonts w:ascii="Museo Sans 300" w:hAnsi="Museo Sans 300"/>
                <w:i/>
                <w:sz w:val="20"/>
                <w:szCs w:val="20"/>
              </w:rPr>
              <w:t>Total</w:t>
            </w:r>
          </w:p>
        </w:tc>
        <w:tc>
          <w:tcPr>
            <w:tcW w:w="1134" w:type="dxa"/>
          </w:tcPr>
          <w:p w14:paraId="1C3B4C8D" w14:textId="77777777" w:rsidR="000752F5" w:rsidRPr="007803AE" w:rsidRDefault="000752F5" w:rsidP="0083709C">
            <w:pPr>
              <w:spacing w:line="360" w:lineRule="auto"/>
              <w:jc w:val="both"/>
              <w:rPr>
                <w:rFonts w:ascii="Museo Sans 300" w:hAnsi="Museo Sans 300"/>
                <w:i/>
                <w:sz w:val="20"/>
                <w:szCs w:val="20"/>
              </w:rPr>
            </w:pPr>
          </w:p>
        </w:tc>
        <w:tc>
          <w:tcPr>
            <w:tcW w:w="1134" w:type="dxa"/>
          </w:tcPr>
          <w:p w14:paraId="29F4702D" w14:textId="77777777" w:rsidR="000752F5" w:rsidRPr="007803AE" w:rsidRDefault="000752F5" w:rsidP="0083709C">
            <w:pPr>
              <w:spacing w:line="360" w:lineRule="auto"/>
              <w:jc w:val="both"/>
              <w:rPr>
                <w:rFonts w:ascii="Museo Sans 300" w:hAnsi="Museo Sans 300"/>
                <w:i/>
                <w:sz w:val="20"/>
                <w:szCs w:val="20"/>
              </w:rPr>
            </w:pPr>
          </w:p>
        </w:tc>
        <w:tc>
          <w:tcPr>
            <w:tcW w:w="1559" w:type="dxa"/>
          </w:tcPr>
          <w:p w14:paraId="2180359B" w14:textId="77777777" w:rsidR="000752F5" w:rsidRPr="007803AE" w:rsidRDefault="000752F5" w:rsidP="0083709C">
            <w:pPr>
              <w:spacing w:line="360" w:lineRule="auto"/>
              <w:jc w:val="both"/>
              <w:rPr>
                <w:rFonts w:ascii="Museo Sans 300" w:hAnsi="Museo Sans 300"/>
                <w:i/>
                <w:sz w:val="20"/>
                <w:szCs w:val="20"/>
              </w:rPr>
            </w:pPr>
          </w:p>
        </w:tc>
        <w:tc>
          <w:tcPr>
            <w:tcW w:w="1092" w:type="dxa"/>
          </w:tcPr>
          <w:p w14:paraId="4E954B2E" w14:textId="77777777" w:rsidR="000752F5" w:rsidRPr="007803AE" w:rsidRDefault="000752F5" w:rsidP="0083709C">
            <w:pPr>
              <w:spacing w:line="360" w:lineRule="auto"/>
              <w:jc w:val="right"/>
              <w:rPr>
                <w:rFonts w:ascii="Museo Sans 300" w:hAnsi="Museo Sans 300"/>
                <w:i/>
                <w:sz w:val="20"/>
                <w:szCs w:val="20"/>
              </w:rPr>
            </w:pPr>
            <w:r w:rsidRPr="007803AE">
              <w:rPr>
                <w:rFonts w:ascii="Museo Sans 300" w:hAnsi="Museo Sans 300"/>
                <w:i/>
                <w:sz w:val="20"/>
                <w:szCs w:val="20"/>
              </w:rPr>
              <w:t>%</w:t>
            </w:r>
          </w:p>
        </w:tc>
      </w:tr>
    </w:tbl>
    <w:p w14:paraId="33B138A5" w14:textId="71E3C818" w:rsidR="000752F5" w:rsidRPr="007803AE" w:rsidRDefault="000752F5" w:rsidP="00BA1E9A">
      <w:pPr>
        <w:pStyle w:val="Ttulo1"/>
        <w:rPr>
          <w:rFonts w:ascii="Museo Sans 300" w:hAnsi="Museo Sans 300"/>
          <w:i/>
          <w:sz w:val="20"/>
          <w:szCs w:val="20"/>
        </w:rPr>
      </w:pPr>
      <w:r w:rsidRPr="007803AE">
        <w:rPr>
          <w:rFonts w:ascii="Museo Sans 300" w:hAnsi="Museo Sans 300"/>
          <w:i/>
          <w:sz w:val="20"/>
          <w:szCs w:val="20"/>
        </w:rPr>
        <w:t>ORIGEN DE LA INVALIDEZ</w:t>
      </w:r>
    </w:p>
    <w:p w14:paraId="30D6EEA1" w14:textId="4A803BAD" w:rsidR="000752F5" w:rsidRPr="007803AE" w:rsidRDefault="00BA1E9A" w:rsidP="000752F5">
      <w:pPr>
        <w:spacing w:line="360" w:lineRule="auto"/>
        <w:jc w:val="both"/>
        <w:rPr>
          <w:rFonts w:ascii="Museo Sans 300" w:hAnsi="Museo Sans 300"/>
          <w:i/>
          <w:sz w:val="20"/>
          <w:szCs w:val="20"/>
        </w:rPr>
      </w:pPr>
      <w:r w:rsidRPr="007803AE">
        <w:rPr>
          <w:rFonts w:ascii="Museo Sans 300" w:hAnsi="Museo Sans 300"/>
          <w:i/>
          <w:noProof/>
          <w:sz w:val="20"/>
          <w:szCs w:val="20"/>
          <w:lang w:val="es-SV" w:eastAsia="es-SV"/>
        </w:rPr>
        <mc:AlternateContent>
          <mc:Choice Requires="wps">
            <w:drawing>
              <wp:anchor distT="0" distB="0" distL="114300" distR="114300" simplePos="0" relativeHeight="251658377" behindDoc="0" locked="0" layoutInCell="0" allowOverlap="1" wp14:anchorId="19D2281E" wp14:editId="75A9C683">
                <wp:simplePos x="0" y="0"/>
                <wp:positionH relativeFrom="column">
                  <wp:posOffset>4445635</wp:posOffset>
                </wp:positionH>
                <wp:positionV relativeFrom="page">
                  <wp:posOffset>4310380</wp:posOffset>
                </wp:positionV>
                <wp:extent cx="182880" cy="182880"/>
                <wp:effectExtent l="0" t="0" r="26670" b="26670"/>
                <wp:wrapNone/>
                <wp:docPr id="6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F3BBE" id="Rectangle 178" o:spid="_x0000_s1026" style="position:absolute;margin-left:350.05pt;margin-top:339.4pt;width:14.4pt;height:14.4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" o:allowincell="f">
                <w10:wrap anchory="page"/>
              </v:rect>
            </w:pict>
          </mc:Fallback>
        </mc:AlternateContent>
      </w:r>
      <w:r w:rsidRPr="007803AE">
        <w:rPr>
          <w:rFonts w:ascii="Museo Sans 300" w:hAnsi="Museo Sans 300"/>
          <w:i/>
          <w:noProof/>
          <w:sz w:val="20"/>
          <w:szCs w:val="20"/>
          <w:lang w:val="es-SV" w:eastAsia="es-SV"/>
        </w:rPr>
        <mc:AlternateContent>
          <mc:Choice Requires="wps">
            <w:drawing>
              <wp:anchor distT="0" distB="0" distL="114300" distR="114300" simplePos="0" relativeHeight="251658375" behindDoc="0" locked="0" layoutInCell="0" allowOverlap="1" wp14:anchorId="2E59B907" wp14:editId="0C92CA93">
                <wp:simplePos x="0" y="0"/>
                <wp:positionH relativeFrom="column">
                  <wp:posOffset>1387419</wp:posOffset>
                </wp:positionH>
                <wp:positionV relativeFrom="page">
                  <wp:posOffset>4304472</wp:posOffset>
                </wp:positionV>
                <wp:extent cx="182880" cy="182880"/>
                <wp:effectExtent l="13335" t="5715" r="13335" b="11430"/>
                <wp:wrapNone/>
                <wp:docPr id="6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8F060" id="Rectangle 176" o:spid="_x0000_s1026" style="position:absolute;margin-left:109.25pt;margin-top:338.95pt;width:14.4pt;height:14.4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" o:allowincell="f">
                <w10:wrap anchory="page"/>
              </v:rect>
            </w:pict>
          </mc:Fallback>
        </mc:AlternateContent>
      </w:r>
      <w:r w:rsidR="002C43E5" w:rsidRPr="007803AE">
        <w:rPr>
          <w:rFonts w:ascii="Museo Sans 300" w:hAnsi="Museo Sans 300"/>
          <w:i/>
          <w:sz w:val="20"/>
          <w:szCs w:val="20"/>
        </w:rPr>
        <w:t>Enfermedad común</w:t>
      </w:r>
      <w:r w:rsidR="002C43E5" w:rsidRPr="007803AE">
        <w:rPr>
          <w:rFonts w:ascii="Museo Sans 300" w:hAnsi="Museo Sans 300"/>
          <w:i/>
          <w:sz w:val="20"/>
          <w:szCs w:val="20"/>
        </w:rPr>
        <w:tab/>
      </w:r>
      <w:r w:rsidR="002C43E5" w:rsidRPr="007803AE">
        <w:rPr>
          <w:rFonts w:ascii="Museo Sans 300" w:hAnsi="Museo Sans 300"/>
          <w:i/>
          <w:sz w:val="20"/>
          <w:szCs w:val="20"/>
        </w:rPr>
        <w:tab/>
      </w:r>
      <w:r w:rsidR="002C43E5" w:rsidRPr="007803AE">
        <w:rPr>
          <w:rFonts w:ascii="Museo Sans 300" w:hAnsi="Museo Sans 300"/>
          <w:i/>
          <w:sz w:val="20"/>
          <w:szCs w:val="20"/>
        </w:rPr>
        <w:tab/>
      </w:r>
      <w:r w:rsidR="002C43E5" w:rsidRPr="007803AE">
        <w:rPr>
          <w:rFonts w:ascii="Museo Sans 300" w:hAnsi="Museo Sans 300"/>
          <w:i/>
          <w:sz w:val="20"/>
          <w:szCs w:val="20"/>
        </w:rPr>
        <w:tab/>
      </w:r>
      <w:r w:rsidR="000752F5" w:rsidRPr="007803AE">
        <w:rPr>
          <w:rFonts w:ascii="Museo Sans 300" w:hAnsi="Museo Sans 300"/>
          <w:i/>
          <w:sz w:val="20"/>
          <w:szCs w:val="20"/>
        </w:rPr>
        <w:t>Enfermedad Profesional</w:t>
      </w:r>
    </w:p>
    <w:p w14:paraId="408D646A" w14:textId="3BF8719D" w:rsidR="000752F5" w:rsidRPr="007803AE" w:rsidRDefault="00BA1E9A" w:rsidP="000752F5">
      <w:pPr>
        <w:spacing w:line="360" w:lineRule="auto"/>
        <w:jc w:val="both"/>
        <w:rPr>
          <w:rFonts w:ascii="Museo Sans 300" w:hAnsi="Museo Sans 300"/>
          <w:i/>
          <w:sz w:val="20"/>
          <w:szCs w:val="20"/>
        </w:rPr>
      </w:pPr>
      <w:r w:rsidRPr="007803AE">
        <w:rPr>
          <w:rFonts w:ascii="Museo Sans 300" w:hAnsi="Museo Sans 300"/>
          <w:i/>
          <w:noProof/>
          <w:sz w:val="20"/>
          <w:szCs w:val="20"/>
          <w:lang w:val="es-SV" w:eastAsia="es-SV"/>
        </w:rPr>
        <mc:AlternateContent>
          <mc:Choice Requires="wps">
            <w:drawing>
              <wp:anchor distT="0" distB="0" distL="114300" distR="114300" simplePos="0" relativeHeight="251658378" behindDoc="0" locked="0" layoutInCell="0" allowOverlap="1" wp14:anchorId="431C08E0" wp14:editId="69272154">
                <wp:simplePos x="0" y="0"/>
                <wp:positionH relativeFrom="column">
                  <wp:posOffset>4451985</wp:posOffset>
                </wp:positionH>
                <wp:positionV relativeFrom="page">
                  <wp:posOffset>4542155</wp:posOffset>
                </wp:positionV>
                <wp:extent cx="182880" cy="182880"/>
                <wp:effectExtent l="0" t="0" r="26670" b="26670"/>
                <wp:wrapNone/>
                <wp:docPr id="6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2924E" id="Rectangle 179" o:spid="_x0000_s1026" style="position:absolute;margin-left:350.55pt;margin-top:357.65pt;width:14.4pt;height:14.4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" o:allowincell="f">
                <w10:wrap anchory="page"/>
              </v:rect>
            </w:pict>
          </mc:Fallback>
        </mc:AlternateContent>
      </w:r>
      <w:r w:rsidRPr="007803AE">
        <w:rPr>
          <w:rFonts w:ascii="Museo Sans 300" w:hAnsi="Museo Sans 300"/>
          <w:i/>
          <w:noProof/>
          <w:sz w:val="20"/>
          <w:szCs w:val="20"/>
          <w:lang w:val="es-SV" w:eastAsia="es-SV"/>
        </w:rPr>
        <mc:AlternateContent>
          <mc:Choice Requires="wps">
            <w:drawing>
              <wp:anchor distT="0" distB="0" distL="114300" distR="114300" simplePos="0" relativeHeight="251658376" behindDoc="0" locked="0" layoutInCell="0" allowOverlap="1" wp14:anchorId="258D5038" wp14:editId="452B6AA7">
                <wp:simplePos x="0" y="0"/>
                <wp:positionH relativeFrom="column">
                  <wp:posOffset>1408071</wp:posOffset>
                </wp:positionH>
                <wp:positionV relativeFrom="page">
                  <wp:posOffset>4550189</wp:posOffset>
                </wp:positionV>
                <wp:extent cx="182880" cy="182880"/>
                <wp:effectExtent l="6985" t="10160" r="10160" b="6985"/>
                <wp:wrapNone/>
                <wp:docPr id="6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694DD" id="Rectangle 177" o:spid="_x0000_s1026" style="position:absolute;margin-left:110.85pt;margin-top:358.3pt;width:14.4pt;height:14.4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" o:allowincell="f">
                <w10:wrap anchory="page"/>
              </v:rect>
            </w:pict>
          </mc:Fallback>
        </mc:AlternateContent>
      </w:r>
      <w:r w:rsidR="000752F5" w:rsidRPr="007803AE">
        <w:rPr>
          <w:rFonts w:ascii="Museo Sans 300" w:hAnsi="Museo Sans 300"/>
          <w:i/>
          <w:sz w:val="20"/>
          <w:szCs w:val="20"/>
        </w:rPr>
        <w:t>Accidente común</w:t>
      </w:r>
      <w:r w:rsidR="000752F5" w:rsidRPr="007803AE">
        <w:rPr>
          <w:rFonts w:ascii="Museo Sans 300" w:hAnsi="Museo Sans 300"/>
          <w:i/>
          <w:sz w:val="20"/>
          <w:szCs w:val="20"/>
        </w:rPr>
        <w:tab/>
      </w:r>
      <w:r w:rsidR="000752F5" w:rsidRPr="007803AE">
        <w:rPr>
          <w:rFonts w:ascii="Museo Sans 300" w:hAnsi="Museo Sans 300"/>
          <w:i/>
          <w:sz w:val="20"/>
          <w:szCs w:val="20"/>
        </w:rPr>
        <w:tab/>
      </w:r>
      <w:r w:rsidR="000752F5" w:rsidRPr="007803AE">
        <w:rPr>
          <w:rFonts w:ascii="Museo Sans 300" w:hAnsi="Museo Sans 300"/>
          <w:i/>
          <w:sz w:val="20"/>
          <w:szCs w:val="20"/>
        </w:rPr>
        <w:tab/>
      </w:r>
      <w:r w:rsidR="000752F5" w:rsidRPr="007803AE">
        <w:rPr>
          <w:rFonts w:ascii="Museo Sans 300" w:hAnsi="Museo Sans 300"/>
          <w:i/>
          <w:sz w:val="20"/>
          <w:szCs w:val="20"/>
        </w:rPr>
        <w:tab/>
      </w:r>
      <w:r w:rsidR="000752F5" w:rsidRPr="007803AE">
        <w:rPr>
          <w:rFonts w:ascii="Museo Sans 300" w:hAnsi="Museo Sans 300"/>
          <w:i/>
          <w:sz w:val="20"/>
          <w:szCs w:val="20"/>
        </w:rPr>
        <w:tab/>
        <w:t>Accidente de Trabajo</w:t>
      </w:r>
    </w:p>
    <w:p w14:paraId="0B520CC1" w14:textId="77777777" w:rsidR="000752F5" w:rsidRPr="007803AE" w:rsidRDefault="000752F5" w:rsidP="000752F5">
      <w:pPr>
        <w:jc w:val="both"/>
        <w:rPr>
          <w:rFonts w:ascii="Museo Sans 300" w:hAnsi="Museo Sans 300"/>
          <w:i/>
          <w:sz w:val="20"/>
          <w:szCs w:val="20"/>
        </w:rPr>
      </w:pPr>
    </w:p>
    <w:p w14:paraId="65BFFE36" w14:textId="362DD695" w:rsidR="000752F5" w:rsidRPr="007803AE" w:rsidRDefault="000752F5" w:rsidP="000752F5">
      <w:pPr>
        <w:spacing w:line="360" w:lineRule="auto"/>
        <w:jc w:val="both"/>
        <w:rPr>
          <w:rFonts w:ascii="Museo Sans 300" w:hAnsi="Museo Sans 300"/>
          <w:i/>
          <w:sz w:val="20"/>
          <w:szCs w:val="20"/>
        </w:rPr>
      </w:pPr>
      <w:r w:rsidRPr="007803AE">
        <w:rPr>
          <w:rFonts w:ascii="Museo Sans 300" w:hAnsi="Museo Sans 300"/>
          <w:i/>
          <w:sz w:val="20"/>
          <w:szCs w:val="20"/>
        </w:rPr>
        <w:t>Médico asignado recomienda: _______________________________________________</w:t>
      </w:r>
      <w:r w:rsidR="002C43E5" w:rsidRPr="007803AE">
        <w:rPr>
          <w:rFonts w:ascii="Museo Sans 300" w:hAnsi="Museo Sans 300"/>
          <w:i/>
          <w:sz w:val="20"/>
          <w:szCs w:val="20"/>
        </w:rPr>
        <w:t>________________</w:t>
      </w:r>
    </w:p>
    <w:p w14:paraId="32990B9B" w14:textId="0DA5DB4C" w:rsidR="000752F5" w:rsidRPr="007803AE" w:rsidRDefault="000752F5" w:rsidP="00320E4E">
      <w:pPr>
        <w:spacing w:line="360" w:lineRule="auto"/>
        <w:jc w:val="both"/>
        <w:rPr>
          <w:rFonts w:ascii="Museo Sans 300" w:hAnsi="Museo Sans 300"/>
          <w:i/>
          <w:sz w:val="20"/>
          <w:szCs w:val="20"/>
        </w:rPr>
      </w:pPr>
      <w:r w:rsidRPr="007803AE">
        <w:rPr>
          <w:rFonts w:ascii="Museo Sans 300" w:hAnsi="Museo Sans 300"/>
          <w:i/>
          <w:sz w:val="20"/>
          <w:szCs w:val="20"/>
        </w:rPr>
        <w:t>________________________________________________________________________</w:t>
      </w:r>
      <w:r w:rsidR="002C43E5" w:rsidRPr="007803AE">
        <w:rPr>
          <w:rFonts w:ascii="Museo Sans 300" w:hAnsi="Museo Sans 300"/>
          <w:i/>
          <w:sz w:val="20"/>
          <w:szCs w:val="20"/>
        </w:rPr>
        <w:t>___</w:t>
      </w:r>
    </w:p>
    <w:p w14:paraId="345F14A6" w14:textId="77777777" w:rsidR="000752F5" w:rsidRPr="007803AE" w:rsidRDefault="000752F5" w:rsidP="000752F5">
      <w:pPr>
        <w:jc w:val="both"/>
        <w:rPr>
          <w:rFonts w:ascii="Museo Sans 300" w:hAnsi="Museo Sans 300"/>
          <w:i/>
          <w:sz w:val="20"/>
          <w:szCs w:val="20"/>
        </w:rPr>
      </w:pPr>
    </w:p>
    <w:p w14:paraId="3EA7E7E4" w14:textId="77777777"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Dr. _______________________</w:t>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p>
    <w:p w14:paraId="4A77E986" w14:textId="77777777"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 xml:space="preserve">          Firma Médico Asignado</w:t>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r w:rsidRPr="007803AE">
        <w:rPr>
          <w:rFonts w:ascii="Museo Sans 300" w:hAnsi="Museo Sans 300"/>
          <w:i/>
          <w:sz w:val="20"/>
          <w:szCs w:val="20"/>
        </w:rPr>
        <w:tab/>
      </w:r>
    </w:p>
    <w:p w14:paraId="75468F65" w14:textId="77777777" w:rsidR="000752F5" w:rsidRPr="007803AE" w:rsidRDefault="000752F5" w:rsidP="000752F5">
      <w:pPr>
        <w:jc w:val="both"/>
        <w:rPr>
          <w:rFonts w:ascii="Museo Sans 300" w:hAnsi="Museo Sans 300"/>
          <w:i/>
          <w:sz w:val="20"/>
          <w:szCs w:val="20"/>
        </w:rPr>
      </w:pPr>
    </w:p>
    <w:p w14:paraId="2EF80E1A" w14:textId="0940AB12"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Revisión del expediente por Jefatura Técnico Administrativa</w:t>
      </w:r>
      <w:r w:rsidRPr="007803AE">
        <w:rPr>
          <w:rFonts w:ascii="Museo Sans 300" w:hAnsi="Museo Sans 300"/>
          <w:i/>
          <w:sz w:val="20"/>
          <w:szCs w:val="20"/>
        </w:rPr>
        <w:tab/>
      </w:r>
      <w:r w:rsidR="00320E4E" w:rsidRPr="007803AE">
        <w:rPr>
          <w:rFonts w:ascii="Museo Sans 300" w:hAnsi="Museo Sans 300"/>
          <w:i/>
          <w:sz w:val="20"/>
          <w:szCs w:val="20"/>
        </w:rPr>
        <w:t xml:space="preserve">                  </w:t>
      </w:r>
      <w:r w:rsidRPr="007803AE">
        <w:rPr>
          <w:rFonts w:ascii="Museo Sans 300" w:hAnsi="Museo Sans 300"/>
          <w:i/>
          <w:sz w:val="20"/>
          <w:szCs w:val="20"/>
        </w:rPr>
        <w:t>Fecha: ____________</w:t>
      </w:r>
    </w:p>
    <w:p w14:paraId="7D41D162" w14:textId="77777777" w:rsidR="000752F5" w:rsidRPr="007803AE" w:rsidRDefault="000752F5" w:rsidP="000752F5">
      <w:pPr>
        <w:jc w:val="both"/>
        <w:rPr>
          <w:rFonts w:ascii="Museo Sans 300" w:hAnsi="Museo Sans 300"/>
          <w:i/>
          <w:sz w:val="20"/>
          <w:szCs w:val="20"/>
        </w:rPr>
      </w:pPr>
    </w:p>
    <w:p w14:paraId="610AA9EA" w14:textId="552E93E5" w:rsidR="000752F5" w:rsidRPr="007803AE" w:rsidRDefault="000752F5" w:rsidP="000752F5">
      <w:pPr>
        <w:spacing w:line="360" w:lineRule="auto"/>
        <w:jc w:val="both"/>
        <w:rPr>
          <w:rFonts w:ascii="Museo Sans 300" w:hAnsi="Museo Sans 300"/>
          <w:i/>
          <w:sz w:val="20"/>
          <w:szCs w:val="20"/>
        </w:rPr>
      </w:pPr>
      <w:r w:rsidRPr="007803AE">
        <w:rPr>
          <w:rFonts w:ascii="Museo Sans 300" w:hAnsi="Museo Sans 300"/>
          <w:i/>
          <w:sz w:val="20"/>
          <w:szCs w:val="20"/>
        </w:rPr>
        <w:t>Observaciones: ___________________________________________________________</w:t>
      </w:r>
      <w:r w:rsidR="00320E4E" w:rsidRPr="007803AE">
        <w:rPr>
          <w:rFonts w:ascii="Museo Sans 300" w:hAnsi="Museo Sans 300"/>
          <w:i/>
          <w:sz w:val="20"/>
          <w:szCs w:val="20"/>
        </w:rPr>
        <w:t>________________</w:t>
      </w:r>
    </w:p>
    <w:p w14:paraId="71256606" w14:textId="586AF39D" w:rsidR="000752F5" w:rsidRPr="007803AE" w:rsidRDefault="000752F5" w:rsidP="000752F5">
      <w:pPr>
        <w:spacing w:line="360" w:lineRule="auto"/>
        <w:jc w:val="both"/>
        <w:rPr>
          <w:rFonts w:ascii="Museo Sans 300" w:hAnsi="Museo Sans 300"/>
          <w:i/>
          <w:sz w:val="20"/>
          <w:szCs w:val="20"/>
        </w:rPr>
      </w:pPr>
      <w:r w:rsidRPr="007803AE">
        <w:rPr>
          <w:rFonts w:ascii="Museo Sans 300" w:hAnsi="Museo Sans 300"/>
          <w:i/>
          <w:sz w:val="20"/>
          <w:szCs w:val="20"/>
        </w:rPr>
        <w:t>________________________________________________________________________</w:t>
      </w:r>
      <w:r w:rsidR="00320E4E" w:rsidRPr="007803AE">
        <w:rPr>
          <w:rFonts w:ascii="Museo Sans 300" w:hAnsi="Museo Sans 300"/>
          <w:i/>
          <w:sz w:val="20"/>
          <w:szCs w:val="20"/>
        </w:rPr>
        <w:t>___</w:t>
      </w:r>
    </w:p>
    <w:p w14:paraId="42C7E339" w14:textId="1A10B2BE" w:rsidR="000752F5" w:rsidRPr="007803AE" w:rsidRDefault="000752F5" w:rsidP="0070262D">
      <w:pPr>
        <w:spacing w:line="360" w:lineRule="auto"/>
        <w:jc w:val="both"/>
        <w:rPr>
          <w:rFonts w:ascii="Museo Sans 300" w:hAnsi="Museo Sans 300"/>
          <w:i/>
          <w:sz w:val="20"/>
          <w:szCs w:val="20"/>
        </w:rPr>
      </w:pPr>
      <w:r w:rsidRPr="007803AE">
        <w:rPr>
          <w:rFonts w:ascii="Museo Sans 300" w:hAnsi="Museo Sans 300"/>
          <w:i/>
          <w:sz w:val="20"/>
          <w:szCs w:val="20"/>
        </w:rPr>
        <w:t>________________________________________________________________________</w:t>
      </w:r>
      <w:r w:rsidR="00320E4E" w:rsidRPr="007803AE">
        <w:rPr>
          <w:rFonts w:ascii="Museo Sans 300" w:hAnsi="Museo Sans 300"/>
          <w:i/>
          <w:sz w:val="20"/>
          <w:szCs w:val="20"/>
        </w:rPr>
        <w:t>___</w:t>
      </w:r>
    </w:p>
    <w:p w14:paraId="0964E30B" w14:textId="77777777" w:rsidR="000752F5" w:rsidRPr="007803AE" w:rsidRDefault="000752F5" w:rsidP="0070262D">
      <w:pPr>
        <w:jc w:val="both"/>
        <w:rPr>
          <w:rFonts w:ascii="Museo Sans 300" w:hAnsi="Museo Sans 300"/>
          <w:i/>
          <w:sz w:val="20"/>
          <w:szCs w:val="20"/>
        </w:rPr>
      </w:pPr>
    </w:p>
    <w:p w14:paraId="7E66CE98" w14:textId="77777777" w:rsidR="000752F5" w:rsidRPr="007803AE" w:rsidRDefault="000752F5" w:rsidP="000752F5">
      <w:pPr>
        <w:jc w:val="both"/>
        <w:rPr>
          <w:rFonts w:ascii="Museo Sans 300" w:hAnsi="Museo Sans 300"/>
          <w:i/>
          <w:sz w:val="20"/>
          <w:szCs w:val="20"/>
        </w:rPr>
      </w:pPr>
      <w:r w:rsidRPr="007803AE">
        <w:rPr>
          <w:rFonts w:ascii="Museo Sans 300" w:hAnsi="Museo Sans 300"/>
          <w:i/>
          <w:sz w:val="20"/>
          <w:szCs w:val="20"/>
        </w:rPr>
        <w:t>Expediente terminado para ser visto en sesión de fecha: ___________________________</w:t>
      </w:r>
    </w:p>
    <w:p w14:paraId="279722AD" w14:textId="77777777" w:rsidR="00ED411B" w:rsidRPr="007803AE" w:rsidRDefault="00ED411B" w:rsidP="00ED411B">
      <w:pPr>
        <w:rPr>
          <w:rFonts w:ascii="Museo Sans 300" w:hAnsi="Museo Sans 300"/>
          <w:i/>
          <w:sz w:val="20"/>
          <w:szCs w:val="20"/>
        </w:rPr>
      </w:pPr>
    </w:p>
    <w:p w14:paraId="40319891" w14:textId="77777777" w:rsidR="000752F5" w:rsidRPr="007803AE" w:rsidRDefault="000752F5" w:rsidP="00320E4E">
      <w:pPr>
        <w:pStyle w:val="Ttulo6"/>
        <w:ind w:left="3545" w:firstLine="709"/>
        <w:rPr>
          <w:rFonts w:ascii="Museo Sans 300" w:hAnsi="Museo Sans 300"/>
          <w:i/>
          <w:color w:val="auto"/>
          <w:sz w:val="20"/>
          <w:szCs w:val="20"/>
        </w:rPr>
      </w:pPr>
      <w:r w:rsidRPr="007803AE">
        <w:rPr>
          <w:rFonts w:ascii="Museo Sans 300" w:hAnsi="Museo Sans 300"/>
          <w:i/>
          <w:color w:val="auto"/>
          <w:sz w:val="20"/>
          <w:szCs w:val="20"/>
        </w:rPr>
        <w:t>Firma</w:t>
      </w:r>
    </w:p>
    <w:p w14:paraId="49B6C792" w14:textId="1379D3EE" w:rsidR="000752F5" w:rsidRPr="007803AE" w:rsidRDefault="00320E4E" w:rsidP="00320E4E">
      <w:pPr>
        <w:pStyle w:val="Ttulo6"/>
        <w:ind w:left="2127" w:firstLine="709"/>
        <w:rPr>
          <w:rFonts w:ascii="Museo Sans 300" w:hAnsi="Museo Sans 300"/>
          <w:i/>
          <w:color w:val="auto"/>
          <w:sz w:val="20"/>
          <w:szCs w:val="20"/>
        </w:rPr>
      </w:pPr>
      <w:r w:rsidRPr="007803AE">
        <w:rPr>
          <w:rFonts w:ascii="Museo Sans 300" w:hAnsi="Museo Sans 300"/>
          <w:i/>
          <w:color w:val="auto"/>
          <w:sz w:val="20"/>
          <w:szCs w:val="20"/>
        </w:rPr>
        <w:t xml:space="preserve">      </w:t>
      </w:r>
      <w:r w:rsidR="000752F5" w:rsidRPr="007803AE">
        <w:rPr>
          <w:rFonts w:ascii="Museo Sans 300" w:hAnsi="Museo Sans 300"/>
          <w:i/>
          <w:color w:val="auto"/>
          <w:sz w:val="20"/>
          <w:szCs w:val="20"/>
        </w:rPr>
        <w:t>Jefatura Técnico-Administrativa</w:t>
      </w:r>
    </w:p>
    <w:p w14:paraId="1AA41DC2" w14:textId="77777777" w:rsidR="00671E4C" w:rsidRPr="007803AE" w:rsidRDefault="00671E4C" w:rsidP="00671E4C">
      <w:pPr>
        <w:pStyle w:val="Ttulo1"/>
        <w:jc w:val="right"/>
        <w:rPr>
          <w:rFonts w:ascii="Museo Sans 300" w:hAnsi="Museo Sans 300"/>
          <w:sz w:val="20"/>
          <w:szCs w:val="20"/>
        </w:rPr>
      </w:pPr>
    </w:p>
    <w:p w14:paraId="3294FB72" w14:textId="5AD8C3F6" w:rsidR="00B37EF7" w:rsidRPr="007803AE" w:rsidRDefault="00893926" w:rsidP="00B37EF7">
      <w:pPr>
        <w:jc w:val="right"/>
        <w:rPr>
          <w:rFonts w:ascii="Museo Sans 300" w:hAnsi="Museo Sans 300"/>
          <w:b/>
          <w:sz w:val="20"/>
          <w:szCs w:val="20"/>
        </w:rPr>
      </w:pPr>
      <w:r w:rsidRPr="007803AE">
        <w:rPr>
          <w:rFonts w:ascii="Museo Sans 300" w:hAnsi="Museo Sans 300"/>
          <w:b/>
          <w:sz w:val="20"/>
          <w:szCs w:val="20"/>
        </w:rPr>
        <w:br w:type="page"/>
      </w:r>
      <w:r w:rsidR="00B37EF7" w:rsidRPr="007803AE">
        <w:rPr>
          <w:rFonts w:ascii="Museo Sans 300" w:hAnsi="Museo Sans 300"/>
          <w:b/>
          <w:sz w:val="20"/>
          <w:szCs w:val="20"/>
        </w:rPr>
        <w:t>Anexo No. 8</w:t>
      </w:r>
    </w:p>
    <w:p w14:paraId="61F06491" w14:textId="77777777" w:rsidR="00B37EF7" w:rsidRPr="007803AE" w:rsidRDefault="00B37EF7" w:rsidP="00B37EF7">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5E4EE9A3" w14:textId="77777777" w:rsidR="00B37EF7" w:rsidRPr="007803AE" w:rsidRDefault="00B37EF7" w:rsidP="00B37EF7">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1465FFB0" w14:textId="48B174C0" w:rsidR="00B37EF7" w:rsidRPr="007803AE" w:rsidRDefault="00B37EF7" w:rsidP="00B37EF7">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280EC4E0" w14:textId="77777777" w:rsidR="00B37EF7" w:rsidRPr="007803AE" w:rsidRDefault="00B37EF7" w:rsidP="00B37EF7">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59A39938" w14:textId="77777777" w:rsidR="00B37EF7" w:rsidRPr="007803AE" w:rsidRDefault="00B37EF7" w:rsidP="00FD2740">
      <w:pPr>
        <w:pStyle w:val="Textoindependiente"/>
        <w:spacing w:after="0"/>
        <w:rPr>
          <w:rFonts w:ascii="Museo Sans 300" w:hAnsi="Museo Sans 300"/>
          <w:sz w:val="20"/>
          <w:szCs w:val="20"/>
        </w:rPr>
      </w:pPr>
    </w:p>
    <w:p w14:paraId="7439DCFF" w14:textId="77777777" w:rsidR="00B37EF7" w:rsidRPr="007803AE" w:rsidRDefault="00B37EF7" w:rsidP="00B37EF7">
      <w:pPr>
        <w:pStyle w:val="Textoindependiente"/>
        <w:jc w:val="center"/>
        <w:rPr>
          <w:rFonts w:ascii="Museo Sans 300" w:hAnsi="Museo Sans 300"/>
          <w:b/>
          <w:i/>
          <w:sz w:val="20"/>
          <w:szCs w:val="20"/>
        </w:rPr>
      </w:pPr>
      <w:r w:rsidRPr="007803AE">
        <w:rPr>
          <w:rFonts w:ascii="Museo Sans 300" w:hAnsi="Museo Sans 300"/>
          <w:b/>
          <w:i/>
          <w:sz w:val="20"/>
          <w:szCs w:val="20"/>
        </w:rPr>
        <w:t>ORDEN DE EXAMEN DE LABORATORIO Y/O GABINETE</w:t>
      </w:r>
    </w:p>
    <w:p w14:paraId="6AE012CD" w14:textId="77777777" w:rsidR="00B37EF7" w:rsidRPr="007803AE" w:rsidRDefault="00B37EF7" w:rsidP="00FD2740">
      <w:pPr>
        <w:pStyle w:val="Sangradetextonormal"/>
        <w:spacing w:after="0"/>
        <w:ind w:left="284"/>
        <w:rPr>
          <w:rFonts w:ascii="Museo Sans 300" w:hAnsi="Museo Sans 300"/>
          <w:sz w:val="20"/>
          <w:szCs w:val="20"/>
        </w:rPr>
      </w:pPr>
    </w:p>
    <w:p w14:paraId="3C17FE07" w14:textId="5F0831D6" w:rsidR="00B37EF7" w:rsidRPr="007803AE" w:rsidRDefault="00B37EF7" w:rsidP="00FD2740">
      <w:pPr>
        <w:pStyle w:val="Sangradetextonormal"/>
        <w:rPr>
          <w:rFonts w:ascii="Museo Sans 300" w:hAnsi="Museo Sans 300"/>
          <w:sz w:val="20"/>
          <w:szCs w:val="20"/>
        </w:rPr>
      </w:pPr>
      <w:r w:rsidRPr="007803AE">
        <w:rPr>
          <w:rFonts w:ascii="Museo Sans 300" w:hAnsi="Museo Sans 300"/>
          <w:sz w:val="20"/>
          <w:szCs w:val="20"/>
        </w:rPr>
        <w:t>San Salvador, _____ de ________________ de __</w:t>
      </w:r>
      <w:r w:rsidR="00FD2740" w:rsidRPr="007803AE">
        <w:rPr>
          <w:rFonts w:ascii="Museo Sans 300" w:hAnsi="Museo Sans 300"/>
          <w:sz w:val="20"/>
          <w:szCs w:val="20"/>
        </w:rPr>
        <w:t>_____</w:t>
      </w:r>
    </w:p>
    <w:p w14:paraId="586CD16B" w14:textId="77777777" w:rsidR="00FD2740" w:rsidRPr="007803AE" w:rsidRDefault="00FD2740" w:rsidP="00FD2740">
      <w:pPr>
        <w:pStyle w:val="Sangradetextonormal"/>
        <w:spacing w:after="0"/>
        <w:ind w:left="284"/>
        <w:rPr>
          <w:rFonts w:ascii="Museo Sans 300" w:hAnsi="Museo Sans 300"/>
          <w:sz w:val="20"/>
          <w:szCs w:val="20"/>
        </w:rPr>
      </w:pPr>
    </w:p>
    <w:p w14:paraId="64D3F25A" w14:textId="5430C384" w:rsidR="00B37EF7" w:rsidRPr="007803AE" w:rsidRDefault="00B37EF7" w:rsidP="00FD7D6A">
      <w:pPr>
        <w:pStyle w:val="Textoindependiente"/>
        <w:numPr>
          <w:ilvl w:val="0"/>
          <w:numId w:val="208"/>
        </w:numPr>
        <w:spacing w:after="0"/>
        <w:jc w:val="both"/>
        <w:rPr>
          <w:rFonts w:ascii="Museo Sans 300" w:hAnsi="Museo Sans 300"/>
          <w:sz w:val="20"/>
          <w:szCs w:val="20"/>
        </w:rPr>
      </w:pPr>
      <w:r w:rsidRPr="007803AE">
        <w:rPr>
          <w:rFonts w:ascii="Museo Sans 300" w:hAnsi="Museo Sans 300"/>
          <w:sz w:val="20"/>
          <w:szCs w:val="20"/>
        </w:rPr>
        <w:t>Sres.  ……………………………………………., esta Comisión Médica requiere se realice al Sr.(a) (ita) ….…………………..…………………………</w:t>
      </w:r>
      <w:r w:rsidR="008D66AE" w:rsidRPr="007803AE">
        <w:rPr>
          <w:rFonts w:ascii="Museo Sans 300" w:hAnsi="Museo Sans 300"/>
          <w:sz w:val="20"/>
          <w:szCs w:val="20"/>
        </w:rPr>
        <w:t>………</w:t>
      </w:r>
      <w:r w:rsidRPr="007803AE">
        <w:rPr>
          <w:rFonts w:ascii="Museo Sans 300" w:hAnsi="Museo Sans 300"/>
          <w:sz w:val="20"/>
          <w:szCs w:val="20"/>
        </w:rPr>
        <w:t>,NUP...……………..…………….…D</w:t>
      </w:r>
      <w:r w:rsidR="008D66AE" w:rsidRPr="007803AE">
        <w:rPr>
          <w:rFonts w:ascii="Museo Sans 300" w:hAnsi="Museo Sans 300"/>
          <w:sz w:val="20"/>
          <w:szCs w:val="20"/>
        </w:rPr>
        <w:t>UI………………</w:t>
      </w:r>
      <w:r w:rsidRPr="007803AE">
        <w:rPr>
          <w:rFonts w:ascii="Museo Sans 300" w:hAnsi="Museo Sans 300"/>
          <w:sz w:val="20"/>
          <w:szCs w:val="20"/>
        </w:rPr>
        <w:t>, ISSS………………….……, los siguientes exámenes:</w:t>
      </w:r>
    </w:p>
    <w:p w14:paraId="320553B8" w14:textId="7F4C5A50" w:rsidR="00B37EF7" w:rsidRPr="007803AE" w:rsidRDefault="00B37EF7" w:rsidP="00B37EF7">
      <w:pPr>
        <w:pStyle w:val="Textoindependiente"/>
        <w:ind w:left="720"/>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w:t>
      </w:r>
    </w:p>
    <w:p w14:paraId="163A4174" w14:textId="3252A713" w:rsidR="00B37EF7" w:rsidRPr="007803AE" w:rsidRDefault="0046308F" w:rsidP="009F0049">
      <w:pPr>
        <w:pStyle w:val="Textoindependiente"/>
        <w:spacing w:after="0"/>
        <w:rPr>
          <w:rFonts w:ascii="Museo Sans 300" w:hAnsi="Museo Sans 300"/>
          <w:sz w:val="20"/>
          <w:szCs w:val="20"/>
        </w:rPr>
      </w:pPr>
      <w:r w:rsidRPr="007803AE">
        <w:rPr>
          <w:rFonts w:ascii="Museo Sans 300" w:hAnsi="Museo Sans 300"/>
          <w:sz w:val="20"/>
          <w:szCs w:val="20"/>
        </w:rPr>
        <w:tab/>
        <w:t>(Tachar espacio no utilizado)</w:t>
      </w:r>
    </w:p>
    <w:p w14:paraId="53EDBA2F" w14:textId="77777777" w:rsidR="00B37EF7" w:rsidRPr="007803AE" w:rsidRDefault="00B37EF7" w:rsidP="00FD7D6A">
      <w:pPr>
        <w:pStyle w:val="Textoindependiente"/>
        <w:numPr>
          <w:ilvl w:val="0"/>
          <w:numId w:val="208"/>
        </w:numPr>
        <w:spacing w:after="0"/>
        <w:jc w:val="both"/>
        <w:rPr>
          <w:rFonts w:ascii="Museo Sans 300" w:hAnsi="Museo Sans 300"/>
          <w:sz w:val="20"/>
          <w:szCs w:val="20"/>
        </w:rPr>
      </w:pPr>
      <w:r w:rsidRPr="007803AE">
        <w:rPr>
          <w:rFonts w:ascii="Museo Sans 300" w:hAnsi="Museo Sans 300"/>
          <w:sz w:val="20"/>
          <w:szCs w:val="20"/>
        </w:rPr>
        <w:t>Se recuerda a Ud. que las formalidades que se deben cumplir para la realización de exámenes son las siguientes:</w:t>
      </w:r>
    </w:p>
    <w:p w14:paraId="620C7C02" w14:textId="77777777"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Solicitar del interesado la orden de examen que le entregó la Comisión Calificadora de Invalidez.</w:t>
      </w:r>
    </w:p>
    <w:p w14:paraId="13FE37E3" w14:textId="77777777"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Verificar con respectivo DUI, la identidad de la persona.</w:t>
      </w:r>
    </w:p>
    <w:p w14:paraId="1AB2CD2B" w14:textId="77777777"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No aceptar del interesado exámenes o informes, por cuanto se trata de obtener un informe objetivo y veraz. Cualquier requerimiento de mayor información que se estime necesario, deberá ser provista por la Comisión Calificadora de Invalidez.</w:t>
      </w:r>
    </w:p>
    <w:p w14:paraId="5875ABF5" w14:textId="77777777"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Tratándose de estudios de gabinete, éstos deberán contener en forma impresa mediante el mismo sistema gráfico utilizado para tomarlas, el nombre, fecha, NUP y DUI del interesado.</w:t>
      </w:r>
    </w:p>
    <w:p w14:paraId="3552BED4" w14:textId="77777777" w:rsidR="00B37EF7"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El resultado de los exámenes sólo debe ser entregado a personal de la Comisión Calificadora de Invalidez, adjuntando la presente Orden de Examen. En el reverso de esta Orden deberán quedar las principales conclusiones.</w:t>
      </w:r>
    </w:p>
    <w:p w14:paraId="7C95A73E" w14:textId="5B9CAE6D" w:rsidR="00FD2740" w:rsidRPr="007803AE" w:rsidRDefault="00B37EF7" w:rsidP="00FD7D6A">
      <w:pPr>
        <w:pStyle w:val="Textoindependiente"/>
        <w:numPr>
          <w:ilvl w:val="0"/>
          <w:numId w:val="209"/>
        </w:numPr>
        <w:spacing w:after="0"/>
        <w:jc w:val="both"/>
        <w:rPr>
          <w:rFonts w:ascii="Museo Sans 300" w:hAnsi="Museo Sans 300"/>
          <w:sz w:val="20"/>
          <w:szCs w:val="20"/>
        </w:rPr>
      </w:pPr>
      <w:r w:rsidRPr="007803AE">
        <w:rPr>
          <w:rFonts w:ascii="Museo Sans 300" w:hAnsi="Museo Sans 300"/>
          <w:sz w:val="20"/>
          <w:szCs w:val="20"/>
        </w:rPr>
        <w:t>En ningún caso deberá pronunciarse respecto al grado de invalidez</w:t>
      </w:r>
      <w:r w:rsidR="003D5BF7" w:rsidRPr="007803AE">
        <w:rPr>
          <w:rFonts w:ascii="Museo Sans 300" w:hAnsi="Museo Sans 300"/>
          <w:sz w:val="20"/>
          <w:szCs w:val="20"/>
        </w:rPr>
        <w:t xml:space="preserve"> o enfermedad grave</w:t>
      </w:r>
      <w:r w:rsidRPr="007803AE">
        <w:rPr>
          <w:rFonts w:ascii="Museo Sans 300" w:hAnsi="Museo Sans 300"/>
          <w:sz w:val="20"/>
          <w:szCs w:val="20"/>
        </w:rPr>
        <w:t xml:space="preserve"> o hacer comentarios del resultado de los exámenes realizados; así como sugerir recomendaciones médicas.</w:t>
      </w:r>
    </w:p>
    <w:p w14:paraId="09A81579" w14:textId="1CA75FEF" w:rsidR="00FD2740" w:rsidRPr="007803AE" w:rsidRDefault="00B37EF7" w:rsidP="00FD7D6A">
      <w:pPr>
        <w:pStyle w:val="Textoindependiente"/>
        <w:numPr>
          <w:ilvl w:val="0"/>
          <w:numId w:val="208"/>
        </w:numPr>
        <w:spacing w:after="0"/>
        <w:jc w:val="both"/>
        <w:rPr>
          <w:rFonts w:ascii="Museo Sans 300" w:hAnsi="Museo Sans 300"/>
          <w:sz w:val="20"/>
          <w:szCs w:val="20"/>
        </w:rPr>
      </w:pPr>
      <w:r w:rsidRPr="007803AE">
        <w:rPr>
          <w:rFonts w:ascii="Museo Sans 300" w:hAnsi="Museo Sans 300"/>
          <w:sz w:val="20"/>
          <w:szCs w:val="20"/>
        </w:rPr>
        <w:t>Se solicita enviar los resultados en papel membretado original, tachando los espacios no utilizados con una diagonal de cierre y estampar la firma y sello correspondiente del médico o tecnólogo responsable.</w:t>
      </w:r>
    </w:p>
    <w:p w14:paraId="60BFA543" w14:textId="77777777" w:rsidR="00B37EF7" w:rsidRPr="007803AE" w:rsidRDefault="00B37EF7" w:rsidP="00FD7D6A">
      <w:pPr>
        <w:pStyle w:val="Textoindependiente"/>
        <w:numPr>
          <w:ilvl w:val="0"/>
          <w:numId w:val="208"/>
        </w:numPr>
        <w:spacing w:after="0"/>
        <w:jc w:val="both"/>
        <w:rPr>
          <w:rFonts w:ascii="Museo Sans 300" w:hAnsi="Museo Sans 300"/>
          <w:sz w:val="20"/>
          <w:szCs w:val="20"/>
        </w:rPr>
      </w:pPr>
      <w:r w:rsidRPr="007803AE">
        <w:rPr>
          <w:rFonts w:ascii="Museo Sans 300" w:hAnsi="Museo Sans 300"/>
          <w:sz w:val="20"/>
          <w:szCs w:val="20"/>
        </w:rPr>
        <w:t>Además debe pedir al solicitante que firme o estampe la huella digital en esta orden, luego de ser atendido, y de esta manera pueda efectuar el cobro de sus honorarios de acuerdo a los procedimientos establecidos.</w:t>
      </w:r>
    </w:p>
    <w:p w14:paraId="102748D2" w14:textId="64973FE1" w:rsidR="0070262D" w:rsidRPr="007803AE" w:rsidRDefault="0070262D" w:rsidP="009F0049">
      <w:pPr>
        <w:pStyle w:val="Prrafodelista"/>
        <w:rPr>
          <w:rFonts w:ascii="Museo Sans 300" w:hAnsi="Museo Sans 300"/>
          <w:sz w:val="20"/>
          <w:szCs w:val="20"/>
        </w:rPr>
      </w:pPr>
    </w:p>
    <w:p w14:paraId="5BE6303A" w14:textId="434B929A" w:rsidR="00B37EF7" w:rsidRPr="007803AE" w:rsidRDefault="007D5C45" w:rsidP="00B37EF7">
      <w:pPr>
        <w:pStyle w:val="Textoindependiente"/>
        <w:rPr>
          <w:rFonts w:ascii="Museo Sans 300" w:hAnsi="Museo Sans 300"/>
          <w:sz w:val="20"/>
          <w:szCs w:val="20"/>
        </w:rPr>
      </w:pPr>
      <w:r w:rsidRPr="007803AE">
        <w:rPr>
          <w:rFonts w:ascii="Museo Sans 300" w:hAnsi="Museo Sans 300"/>
          <w:sz w:val="20"/>
          <w:szCs w:val="20"/>
        </w:rPr>
        <w:t xml:space="preserve">   </w:t>
      </w:r>
      <w:r w:rsidR="00B37EF7" w:rsidRPr="007803AE">
        <w:rPr>
          <w:rFonts w:ascii="Museo Sans 300" w:hAnsi="Museo Sans 300"/>
          <w:sz w:val="20"/>
          <w:szCs w:val="20"/>
        </w:rPr>
        <w:t>_____</w:t>
      </w:r>
      <w:r w:rsidRPr="007803AE">
        <w:rPr>
          <w:rFonts w:ascii="Museo Sans 300" w:hAnsi="Museo Sans 300"/>
          <w:sz w:val="20"/>
          <w:szCs w:val="20"/>
        </w:rPr>
        <w:t xml:space="preserve">______________________  </w:t>
      </w:r>
      <w:r w:rsidRPr="007803AE">
        <w:rPr>
          <w:rFonts w:ascii="Museo Sans 300" w:hAnsi="Museo Sans 300"/>
          <w:sz w:val="20"/>
          <w:szCs w:val="20"/>
        </w:rPr>
        <w:tab/>
        <w:t xml:space="preserve">                        </w:t>
      </w:r>
      <w:r w:rsidR="00B37EF7" w:rsidRPr="007803AE">
        <w:rPr>
          <w:rFonts w:ascii="Museo Sans 300" w:hAnsi="Museo Sans 300"/>
          <w:sz w:val="20"/>
          <w:szCs w:val="20"/>
        </w:rPr>
        <w:t xml:space="preserve"> _____________________________</w:t>
      </w:r>
    </w:p>
    <w:p w14:paraId="2DCA21E6" w14:textId="10EF9786" w:rsidR="00A45196" w:rsidRPr="007803AE" w:rsidRDefault="00B37EF7" w:rsidP="008321CB">
      <w:pPr>
        <w:pStyle w:val="Sangradetextonormal"/>
        <w:rPr>
          <w:rFonts w:ascii="Museo Sans 300" w:hAnsi="Museo Sans 300"/>
          <w:sz w:val="20"/>
          <w:szCs w:val="20"/>
        </w:rPr>
      </w:pPr>
      <w:r w:rsidRPr="007803AE">
        <w:rPr>
          <w:rFonts w:ascii="Museo Sans 300" w:hAnsi="Museo Sans 300"/>
          <w:sz w:val="20"/>
          <w:szCs w:val="20"/>
        </w:rPr>
        <w:t xml:space="preserve"> Jefatura Téc</w:t>
      </w:r>
      <w:r w:rsidR="007D5C45" w:rsidRPr="007803AE">
        <w:rPr>
          <w:rFonts w:ascii="Museo Sans 300" w:hAnsi="Museo Sans 300"/>
          <w:sz w:val="20"/>
          <w:szCs w:val="20"/>
        </w:rPr>
        <w:t>nico-Administrativa</w:t>
      </w:r>
      <w:r w:rsidR="007D5C45" w:rsidRPr="007803AE">
        <w:rPr>
          <w:rFonts w:ascii="Museo Sans 300" w:hAnsi="Museo Sans 300"/>
          <w:sz w:val="20"/>
          <w:szCs w:val="20"/>
        </w:rPr>
        <w:tab/>
        <w:t xml:space="preserve">                 Firma o huella digital del </w:t>
      </w:r>
      <w:r w:rsidRPr="007803AE">
        <w:rPr>
          <w:rFonts w:ascii="Museo Sans 300" w:hAnsi="Museo Sans 300"/>
          <w:sz w:val="20"/>
          <w:szCs w:val="20"/>
        </w:rPr>
        <w:t>Afiliado o Beneficiario</w:t>
      </w:r>
    </w:p>
    <w:p w14:paraId="3749BEC3" w14:textId="77777777" w:rsidR="00626AEF" w:rsidRPr="007803AE" w:rsidRDefault="00626AEF" w:rsidP="00364AA0">
      <w:pPr>
        <w:pStyle w:val="Textoindependiente"/>
        <w:jc w:val="right"/>
        <w:rPr>
          <w:rFonts w:ascii="Museo Sans 300" w:hAnsi="Museo Sans 300"/>
          <w:b/>
          <w:sz w:val="20"/>
          <w:szCs w:val="20"/>
        </w:rPr>
      </w:pPr>
    </w:p>
    <w:p w14:paraId="32C24606" w14:textId="77777777" w:rsidR="006E0AB0" w:rsidRPr="007803AE" w:rsidRDefault="006E0AB0" w:rsidP="00364AA0">
      <w:pPr>
        <w:pStyle w:val="Textoindependiente"/>
        <w:jc w:val="right"/>
        <w:rPr>
          <w:rFonts w:ascii="Museo Sans 300" w:hAnsi="Museo Sans 300"/>
          <w:b/>
          <w:sz w:val="20"/>
          <w:szCs w:val="20"/>
        </w:rPr>
      </w:pPr>
    </w:p>
    <w:p w14:paraId="5901C71D" w14:textId="10CA0F86" w:rsidR="00364AA0" w:rsidRPr="007803AE" w:rsidRDefault="00364AA0" w:rsidP="00364AA0">
      <w:pPr>
        <w:pStyle w:val="Textoindependiente"/>
        <w:jc w:val="right"/>
        <w:rPr>
          <w:rFonts w:ascii="Museo Sans 300" w:hAnsi="Museo Sans 300"/>
          <w:b/>
          <w:sz w:val="20"/>
          <w:szCs w:val="20"/>
        </w:rPr>
      </w:pPr>
      <w:r w:rsidRPr="007803AE">
        <w:rPr>
          <w:rFonts w:ascii="Museo Sans 300" w:hAnsi="Museo Sans 300"/>
          <w:b/>
          <w:sz w:val="20"/>
          <w:szCs w:val="20"/>
        </w:rPr>
        <w:t>Anexo No. 8</w:t>
      </w:r>
    </w:p>
    <w:p w14:paraId="45B45216" w14:textId="34407AC1" w:rsidR="001B29F0" w:rsidRPr="007803AE" w:rsidRDefault="001B29F0" w:rsidP="001B29F0">
      <w:pPr>
        <w:pStyle w:val="Textoindependiente"/>
        <w:jc w:val="center"/>
        <w:rPr>
          <w:rFonts w:ascii="Museo Sans 300" w:hAnsi="Museo Sans 300"/>
          <w:b/>
          <w:sz w:val="20"/>
          <w:szCs w:val="20"/>
        </w:rPr>
      </w:pPr>
      <w:r w:rsidRPr="007803AE">
        <w:rPr>
          <w:rFonts w:ascii="Museo Sans 300" w:hAnsi="Museo Sans 300"/>
          <w:b/>
          <w:sz w:val="20"/>
          <w:szCs w:val="20"/>
        </w:rPr>
        <w:t>RESPUESTA</w:t>
      </w:r>
    </w:p>
    <w:p w14:paraId="31BDEE8F" w14:textId="77777777" w:rsidR="001B29F0" w:rsidRPr="007803AE" w:rsidRDefault="001B29F0" w:rsidP="001B29F0">
      <w:pPr>
        <w:pStyle w:val="Textoindependiente"/>
        <w:jc w:val="center"/>
        <w:rPr>
          <w:rFonts w:ascii="Museo Sans 300" w:hAnsi="Museo Sans 300"/>
          <w:b/>
          <w:sz w:val="20"/>
          <w:szCs w:val="20"/>
        </w:rPr>
      </w:pPr>
    </w:p>
    <w:p w14:paraId="5E75B23F" w14:textId="77777777" w:rsidR="001B29F0" w:rsidRPr="007803AE" w:rsidRDefault="001B29F0" w:rsidP="001B29F0">
      <w:pPr>
        <w:pStyle w:val="Sangradetextonormal"/>
        <w:rPr>
          <w:rFonts w:ascii="Museo Sans 300" w:hAnsi="Museo Sans 300"/>
          <w:sz w:val="20"/>
          <w:szCs w:val="20"/>
        </w:rPr>
      </w:pPr>
    </w:p>
    <w:p w14:paraId="644413F8" w14:textId="77777777" w:rsidR="001B29F0" w:rsidRPr="007803AE" w:rsidRDefault="001B29F0" w:rsidP="001B29F0">
      <w:pPr>
        <w:pStyle w:val="Sangradetextonormal"/>
        <w:rPr>
          <w:rFonts w:ascii="Museo Sans 300" w:hAnsi="Museo Sans 300"/>
          <w:sz w:val="20"/>
          <w:szCs w:val="20"/>
        </w:rPr>
      </w:pPr>
      <w:r w:rsidRPr="007803AE">
        <w:rPr>
          <w:rFonts w:ascii="Museo Sans 300" w:hAnsi="Museo Sans 300"/>
          <w:sz w:val="20"/>
          <w:szCs w:val="20"/>
        </w:rPr>
        <w:t>San Salvador, ___ de ____________ de _____</w:t>
      </w:r>
    </w:p>
    <w:p w14:paraId="22BEFF51" w14:textId="77777777" w:rsidR="001B29F0" w:rsidRPr="007803AE" w:rsidRDefault="001B29F0" w:rsidP="001B29F0">
      <w:pPr>
        <w:pStyle w:val="Textoindependiente"/>
        <w:jc w:val="center"/>
        <w:rPr>
          <w:rFonts w:ascii="Museo Sans 300" w:hAnsi="Museo Sans 300"/>
          <w:b/>
          <w:sz w:val="20"/>
          <w:szCs w:val="20"/>
        </w:rPr>
      </w:pPr>
    </w:p>
    <w:p w14:paraId="14558153" w14:textId="77777777" w:rsidR="001B29F0" w:rsidRPr="007803AE" w:rsidRDefault="001B29F0" w:rsidP="001B29F0">
      <w:pPr>
        <w:pStyle w:val="Textoindependiente"/>
        <w:rPr>
          <w:rFonts w:ascii="Museo Sans 300" w:hAnsi="Museo Sans 300"/>
          <w:sz w:val="20"/>
          <w:szCs w:val="20"/>
        </w:rPr>
      </w:pPr>
    </w:p>
    <w:p w14:paraId="2F4EF7CA" w14:textId="77777777"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OBSERVACIONES</w:t>
      </w:r>
    </w:p>
    <w:p w14:paraId="0384C16D" w14:textId="77777777" w:rsidR="001B29F0" w:rsidRPr="007803AE" w:rsidRDefault="001B29F0" w:rsidP="001B29F0">
      <w:pPr>
        <w:pStyle w:val="Textoindependiente"/>
        <w:rPr>
          <w:rFonts w:ascii="Museo Sans 300" w:hAnsi="Museo Sans 300"/>
          <w:sz w:val="20"/>
          <w:szCs w:val="20"/>
        </w:rPr>
      </w:pPr>
    </w:p>
    <w:p w14:paraId="16FD1930" w14:textId="503C3D05"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BC0ED2" w14:textId="77777777"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(Tachar espacio no utilizado)</w:t>
      </w:r>
    </w:p>
    <w:p w14:paraId="77915398" w14:textId="77777777" w:rsidR="001B29F0" w:rsidRPr="007803AE" w:rsidRDefault="001B29F0" w:rsidP="001B29F0">
      <w:pPr>
        <w:pStyle w:val="Textoindependiente"/>
        <w:rPr>
          <w:rFonts w:ascii="Museo Sans 300" w:hAnsi="Museo Sans 300"/>
          <w:sz w:val="20"/>
          <w:szCs w:val="20"/>
        </w:rPr>
      </w:pPr>
    </w:p>
    <w:p w14:paraId="1D40EF19" w14:textId="77777777" w:rsidR="001B29F0" w:rsidRPr="007803AE" w:rsidRDefault="001B29F0" w:rsidP="001B29F0">
      <w:pPr>
        <w:pStyle w:val="Textoindependiente"/>
        <w:rPr>
          <w:rFonts w:ascii="Museo Sans 300" w:hAnsi="Museo Sans 300"/>
          <w:sz w:val="20"/>
          <w:szCs w:val="20"/>
        </w:rPr>
      </w:pPr>
    </w:p>
    <w:p w14:paraId="5F2155BE" w14:textId="77777777" w:rsidR="001B29F0" w:rsidRPr="007803AE" w:rsidRDefault="001B29F0" w:rsidP="001B29F0">
      <w:pPr>
        <w:pStyle w:val="Textoindependiente"/>
        <w:rPr>
          <w:rFonts w:ascii="Museo Sans 300" w:hAnsi="Museo Sans 300"/>
          <w:sz w:val="20"/>
          <w:szCs w:val="20"/>
        </w:rPr>
      </w:pPr>
    </w:p>
    <w:p w14:paraId="1CE334B0" w14:textId="77777777" w:rsidR="001B29F0" w:rsidRPr="007803AE" w:rsidRDefault="001B29F0" w:rsidP="001B29F0">
      <w:pPr>
        <w:pStyle w:val="Textoindependiente"/>
        <w:rPr>
          <w:rFonts w:ascii="Museo Sans 300" w:hAnsi="Museo Sans 300"/>
          <w:sz w:val="20"/>
          <w:szCs w:val="20"/>
        </w:rPr>
      </w:pPr>
    </w:p>
    <w:p w14:paraId="53691589" w14:textId="77777777" w:rsidR="001B29F0" w:rsidRPr="007803AE" w:rsidRDefault="001B29F0" w:rsidP="001B29F0">
      <w:pPr>
        <w:pStyle w:val="Textoindependiente"/>
        <w:rPr>
          <w:rFonts w:ascii="Museo Sans 300" w:hAnsi="Museo Sans 300"/>
          <w:sz w:val="20"/>
          <w:szCs w:val="20"/>
        </w:rPr>
      </w:pPr>
    </w:p>
    <w:p w14:paraId="016BFB32" w14:textId="2E00003D"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____________________________</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5E62C4" w:rsidRPr="007803AE">
        <w:rPr>
          <w:rFonts w:ascii="Museo Sans 300" w:hAnsi="Museo Sans 300"/>
          <w:sz w:val="20"/>
          <w:szCs w:val="20"/>
        </w:rPr>
        <w:t xml:space="preserve">    </w:t>
      </w:r>
      <w:r w:rsidRPr="007803AE">
        <w:rPr>
          <w:rFonts w:ascii="Museo Sans 300" w:hAnsi="Museo Sans 300"/>
          <w:sz w:val="20"/>
          <w:szCs w:val="20"/>
        </w:rPr>
        <w:t>____________________________</w:t>
      </w:r>
    </w:p>
    <w:p w14:paraId="26905926" w14:textId="77777777"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 xml:space="preserve">                Firma y Sello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Firma y sello</w:t>
      </w:r>
    </w:p>
    <w:p w14:paraId="0AB8D230" w14:textId="17CCFC84"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 xml:space="preserve"> </w:t>
      </w:r>
      <w:r w:rsidR="005E62C4" w:rsidRPr="007803AE">
        <w:rPr>
          <w:rFonts w:ascii="Museo Sans 300" w:hAnsi="Museo Sans 300"/>
          <w:sz w:val="20"/>
          <w:szCs w:val="20"/>
        </w:rPr>
        <w:t xml:space="preserve">        Médico Responsable</w:t>
      </w:r>
      <w:r w:rsidR="005E62C4" w:rsidRPr="007803AE">
        <w:rPr>
          <w:rFonts w:ascii="Museo Sans 300" w:hAnsi="Museo Sans 300"/>
          <w:sz w:val="20"/>
          <w:szCs w:val="20"/>
        </w:rPr>
        <w:tab/>
      </w:r>
      <w:r w:rsidR="005E62C4" w:rsidRPr="007803AE">
        <w:rPr>
          <w:rFonts w:ascii="Museo Sans 300" w:hAnsi="Museo Sans 300"/>
          <w:sz w:val="20"/>
          <w:szCs w:val="20"/>
        </w:rPr>
        <w:tab/>
      </w:r>
      <w:r w:rsidR="005E62C4" w:rsidRPr="007803AE">
        <w:rPr>
          <w:rFonts w:ascii="Museo Sans 300" w:hAnsi="Museo Sans 300"/>
          <w:sz w:val="20"/>
          <w:szCs w:val="20"/>
        </w:rPr>
        <w:tab/>
        <w:t xml:space="preserve">                </w:t>
      </w:r>
      <w:r w:rsidRPr="007803AE">
        <w:rPr>
          <w:rFonts w:ascii="Museo Sans 300" w:hAnsi="Museo Sans 300"/>
          <w:sz w:val="20"/>
          <w:szCs w:val="20"/>
        </w:rPr>
        <w:t>Tecnólogo Responsable</w:t>
      </w:r>
    </w:p>
    <w:p w14:paraId="6F643012" w14:textId="77777777" w:rsidR="001B29F0" w:rsidRPr="007803AE" w:rsidRDefault="001B29F0" w:rsidP="001B29F0">
      <w:pPr>
        <w:pStyle w:val="Textoindependiente"/>
        <w:rPr>
          <w:rFonts w:ascii="Museo Sans 300" w:hAnsi="Museo Sans 300"/>
          <w:sz w:val="20"/>
          <w:szCs w:val="20"/>
        </w:rPr>
      </w:pPr>
    </w:p>
    <w:p w14:paraId="719526AC" w14:textId="77777777" w:rsidR="001B29F0" w:rsidRPr="007803AE" w:rsidRDefault="001B29F0" w:rsidP="001B29F0">
      <w:pPr>
        <w:pStyle w:val="Textoindependiente"/>
        <w:rPr>
          <w:rFonts w:ascii="Museo Sans 300" w:hAnsi="Museo Sans 300"/>
          <w:sz w:val="20"/>
          <w:szCs w:val="20"/>
        </w:rPr>
      </w:pPr>
    </w:p>
    <w:p w14:paraId="01F98DF2" w14:textId="77777777" w:rsidR="001B29F0" w:rsidRPr="007803AE" w:rsidRDefault="001B29F0" w:rsidP="001B29F0">
      <w:pPr>
        <w:pStyle w:val="Textoindependiente"/>
        <w:rPr>
          <w:rFonts w:ascii="Museo Sans 300" w:hAnsi="Museo Sans 300"/>
          <w:sz w:val="20"/>
          <w:szCs w:val="20"/>
        </w:rPr>
      </w:pPr>
    </w:p>
    <w:p w14:paraId="5DC74152" w14:textId="77777777" w:rsidR="001B29F0" w:rsidRPr="007803AE" w:rsidRDefault="001B29F0" w:rsidP="001B29F0">
      <w:pPr>
        <w:pStyle w:val="Textoindependiente"/>
        <w:rPr>
          <w:rFonts w:ascii="Museo Sans 300" w:hAnsi="Museo Sans 300"/>
          <w:sz w:val="20"/>
          <w:szCs w:val="20"/>
        </w:rPr>
      </w:pPr>
      <w:r w:rsidRPr="007803AE">
        <w:rPr>
          <w:rFonts w:ascii="Museo Sans 300" w:hAnsi="Museo Sans 300"/>
          <w:sz w:val="20"/>
          <w:szCs w:val="20"/>
        </w:rPr>
        <w:t>(Si para el informe requiere de otras hojas, cada una debe numerarse y llevar la firma del médico).</w:t>
      </w:r>
    </w:p>
    <w:p w14:paraId="67D66671" w14:textId="77777777" w:rsidR="00A45196" w:rsidRPr="007803AE" w:rsidRDefault="00A45196" w:rsidP="008321CB">
      <w:pPr>
        <w:pStyle w:val="Textoindependiente"/>
        <w:rPr>
          <w:rFonts w:ascii="Museo Sans 300" w:hAnsi="Museo Sans 300"/>
          <w:b/>
          <w:sz w:val="20"/>
          <w:szCs w:val="20"/>
        </w:rPr>
      </w:pPr>
    </w:p>
    <w:p w14:paraId="5278D1B4" w14:textId="77777777" w:rsidR="00626AEF" w:rsidRPr="007803AE" w:rsidRDefault="00626AEF" w:rsidP="00C576AF">
      <w:pPr>
        <w:pStyle w:val="Textoindependiente"/>
        <w:jc w:val="right"/>
        <w:rPr>
          <w:rFonts w:ascii="Museo Sans 300" w:hAnsi="Museo Sans 300"/>
          <w:b/>
          <w:sz w:val="20"/>
          <w:szCs w:val="20"/>
        </w:rPr>
      </w:pPr>
    </w:p>
    <w:p w14:paraId="7F3D2D91" w14:textId="620517F3" w:rsidR="00C576AF" w:rsidRPr="007803AE" w:rsidRDefault="00C576AF" w:rsidP="00C576AF">
      <w:pPr>
        <w:pStyle w:val="Textoindependiente"/>
        <w:jc w:val="right"/>
        <w:rPr>
          <w:rFonts w:ascii="Museo Sans 300" w:hAnsi="Museo Sans 300"/>
          <w:b/>
          <w:sz w:val="20"/>
          <w:szCs w:val="20"/>
        </w:rPr>
      </w:pPr>
      <w:r w:rsidRPr="007803AE">
        <w:rPr>
          <w:rFonts w:ascii="Museo Sans 300" w:hAnsi="Museo Sans 300"/>
          <w:b/>
          <w:sz w:val="20"/>
          <w:szCs w:val="20"/>
        </w:rPr>
        <w:t>Anexo No. 8</w:t>
      </w:r>
    </w:p>
    <w:p w14:paraId="4AFEFBDB" w14:textId="026192DD" w:rsidR="00B37EF7" w:rsidRPr="007803AE" w:rsidRDefault="00C576AF">
      <w:pPr>
        <w:rPr>
          <w:rFonts w:ascii="Museo Sans 300" w:hAnsi="Museo Sans 300"/>
          <w:sz w:val="20"/>
          <w:szCs w:val="20"/>
        </w:rPr>
      </w:pPr>
      <w:r w:rsidRPr="007803AE">
        <w:rPr>
          <w:rFonts w:ascii="Museo Sans 300" w:hAnsi="Museo Sans 300"/>
          <w:sz w:val="20"/>
          <w:szCs w:val="20"/>
        </w:rPr>
        <w:t>SUPERINTENDENCIA DEL SISTEMA FINANCIERO</w:t>
      </w:r>
    </w:p>
    <w:p w14:paraId="52A11EBD" w14:textId="0EAF23FB" w:rsidR="00C576AF" w:rsidRPr="007803AE" w:rsidRDefault="00C576AF" w:rsidP="00C576AF">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0A250876" w14:textId="744BE460" w:rsidR="00C576AF" w:rsidRPr="007803AE" w:rsidRDefault="00C576AF" w:rsidP="00C576AF">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49C25B80" w14:textId="77777777" w:rsidR="00C576AF" w:rsidRPr="007803AE" w:rsidRDefault="00C576AF" w:rsidP="00C576AF">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403D2606" w14:textId="77777777" w:rsidR="00C576AF" w:rsidRPr="007803AE" w:rsidRDefault="00C576AF" w:rsidP="00C576AF">
      <w:pPr>
        <w:pStyle w:val="Textoindependiente"/>
        <w:rPr>
          <w:rFonts w:ascii="Museo Sans 300" w:hAnsi="Museo Sans 300"/>
          <w:sz w:val="20"/>
          <w:szCs w:val="20"/>
        </w:rPr>
      </w:pPr>
    </w:p>
    <w:p w14:paraId="04E89CEF" w14:textId="77777777" w:rsidR="00C576AF" w:rsidRPr="007803AE" w:rsidRDefault="00C576AF" w:rsidP="00C576AF">
      <w:pPr>
        <w:pStyle w:val="Textoindependiente"/>
        <w:rPr>
          <w:rFonts w:ascii="Museo Sans 300" w:hAnsi="Museo Sans 300"/>
          <w:sz w:val="20"/>
          <w:szCs w:val="20"/>
        </w:rPr>
      </w:pPr>
    </w:p>
    <w:p w14:paraId="28BD100B" w14:textId="4BC9B572" w:rsidR="00C576AF" w:rsidRPr="007803AE" w:rsidRDefault="00C576AF" w:rsidP="00C576AF">
      <w:pPr>
        <w:pStyle w:val="Textoindependiente"/>
        <w:jc w:val="center"/>
        <w:rPr>
          <w:rFonts w:ascii="Museo Sans 300" w:hAnsi="Museo Sans 300"/>
          <w:b/>
          <w:sz w:val="20"/>
          <w:szCs w:val="20"/>
        </w:rPr>
      </w:pPr>
      <w:r w:rsidRPr="007803AE">
        <w:rPr>
          <w:rFonts w:ascii="Museo Sans 300" w:hAnsi="Museo Sans 300"/>
          <w:b/>
          <w:sz w:val="20"/>
          <w:szCs w:val="20"/>
        </w:rPr>
        <w:t>AUTORIZACI</w:t>
      </w:r>
      <w:r w:rsidR="00F27730" w:rsidRPr="007803AE">
        <w:rPr>
          <w:rFonts w:ascii="Museo Sans 300" w:hAnsi="Museo Sans 300"/>
          <w:b/>
          <w:sz w:val="20"/>
          <w:szCs w:val="20"/>
        </w:rPr>
        <w:t>Ó</w:t>
      </w:r>
      <w:r w:rsidRPr="007803AE">
        <w:rPr>
          <w:rFonts w:ascii="Museo Sans 300" w:hAnsi="Museo Sans 300"/>
          <w:b/>
          <w:sz w:val="20"/>
          <w:szCs w:val="20"/>
        </w:rPr>
        <w:t>N PARA PROCEDIMIENTOS M</w:t>
      </w:r>
      <w:r w:rsidR="00F27730" w:rsidRPr="007803AE">
        <w:rPr>
          <w:rFonts w:ascii="Museo Sans 300" w:hAnsi="Museo Sans 300"/>
          <w:b/>
          <w:sz w:val="20"/>
          <w:szCs w:val="20"/>
        </w:rPr>
        <w:t>É</w:t>
      </w:r>
      <w:r w:rsidRPr="007803AE">
        <w:rPr>
          <w:rFonts w:ascii="Museo Sans 300" w:hAnsi="Museo Sans 300"/>
          <w:b/>
          <w:sz w:val="20"/>
          <w:szCs w:val="20"/>
        </w:rPr>
        <w:t>DICO-QUIR</w:t>
      </w:r>
      <w:r w:rsidR="00F27730" w:rsidRPr="007803AE">
        <w:rPr>
          <w:rFonts w:ascii="Museo Sans 300" w:hAnsi="Museo Sans 300"/>
          <w:b/>
          <w:sz w:val="20"/>
          <w:szCs w:val="20"/>
        </w:rPr>
        <w:t>Ú</w:t>
      </w:r>
      <w:r w:rsidRPr="007803AE">
        <w:rPr>
          <w:rFonts w:ascii="Museo Sans 300" w:hAnsi="Museo Sans 300"/>
          <w:b/>
          <w:sz w:val="20"/>
          <w:szCs w:val="20"/>
        </w:rPr>
        <w:t>RGICOS Y HOSPITALIZACI</w:t>
      </w:r>
      <w:r w:rsidR="00F27730" w:rsidRPr="007803AE">
        <w:rPr>
          <w:rFonts w:ascii="Museo Sans 300" w:hAnsi="Museo Sans 300"/>
          <w:b/>
          <w:sz w:val="20"/>
          <w:szCs w:val="20"/>
        </w:rPr>
        <w:t>Ó</w:t>
      </w:r>
      <w:r w:rsidRPr="007803AE">
        <w:rPr>
          <w:rFonts w:ascii="Museo Sans 300" w:hAnsi="Museo Sans 300"/>
          <w:b/>
          <w:sz w:val="20"/>
          <w:szCs w:val="20"/>
        </w:rPr>
        <w:t>N</w:t>
      </w:r>
    </w:p>
    <w:p w14:paraId="157BAE37" w14:textId="77777777" w:rsidR="00C576AF" w:rsidRPr="007803AE" w:rsidRDefault="00C576AF" w:rsidP="00C576AF">
      <w:pPr>
        <w:pStyle w:val="Textoindependiente"/>
        <w:rPr>
          <w:rFonts w:ascii="Museo Sans 300" w:hAnsi="Museo Sans 300"/>
          <w:sz w:val="20"/>
          <w:szCs w:val="20"/>
        </w:rPr>
      </w:pPr>
    </w:p>
    <w:p w14:paraId="44D71E2A" w14:textId="77777777" w:rsidR="00C576AF" w:rsidRPr="007803AE" w:rsidRDefault="00C576AF" w:rsidP="00C576AF">
      <w:pPr>
        <w:pStyle w:val="Sangradetextonormal"/>
        <w:rPr>
          <w:rFonts w:ascii="Museo Sans 300" w:hAnsi="Museo Sans 300"/>
          <w:sz w:val="20"/>
          <w:szCs w:val="20"/>
        </w:rPr>
      </w:pPr>
      <w:r w:rsidRPr="007803AE">
        <w:rPr>
          <w:rFonts w:ascii="Museo Sans 300" w:hAnsi="Museo Sans 300"/>
          <w:sz w:val="20"/>
          <w:szCs w:val="20"/>
        </w:rPr>
        <w:t>San Salvador, ___ de ____________ de _____</w:t>
      </w:r>
    </w:p>
    <w:p w14:paraId="0BAD1537" w14:textId="77777777" w:rsidR="00C576AF" w:rsidRPr="007803AE" w:rsidRDefault="00C576AF" w:rsidP="00C576AF">
      <w:pPr>
        <w:pStyle w:val="Textoindependiente"/>
        <w:rPr>
          <w:rFonts w:ascii="Museo Sans 300" w:hAnsi="Museo Sans 300"/>
          <w:sz w:val="20"/>
          <w:szCs w:val="20"/>
        </w:rPr>
      </w:pPr>
    </w:p>
    <w:p w14:paraId="0A139E4C" w14:textId="6CA67056" w:rsidR="00C576AF" w:rsidRPr="007803AE" w:rsidRDefault="00C576AF" w:rsidP="00C576AF">
      <w:pPr>
        <w:pStyle w:val="Textoindependiente"/>
        <w:rPr>
          <w:rFonts w:ascii="Museo Sans 300" w:hAnsi="Museo Sans 300"/>
          <w:sz w:val="20"/>
          <w:szCs w:val="20"/>
        </w:rPr>
      </w:pPr>
      <w:r w:rsidRPr="007803AE">
        <w:rPr>
          <w:rFonts w:ascii="Museo Sans 300" w:hAnsi="Museo Sans 300"/>
          <w:sz w:val="20"/>
          <w:szCs w:val="20"/>
        </w:rPr>
        <w:t>IDENTIFICACI</w:t>
      </w:r>
      <w:r w:rsidR="00F27730" w:rsidRPr="007803AE">
        <w:rPr>
          <w:rFonts w:ascii="Museo Sans 300" w:hAnsi="Museo Sans 300"/>
          <w:sz w:val="20"/>
          <w:szCs w:val="20"/>
        </w:rPr>
        <w:t>Ó</w:t>
      </w:r>
      <w:r w:rsidRPr="007803AE">
        <w:rPr>
          <w:rFonts w:ascii="Museo Sans 300" w:hAnsi="Museo Sans 300"/>
          <w:sz w:val="20"/>
          <w:szCs w:val="20"/>
        </w:rPr>
        <w:t xml:space="preserve">N DEL SOLICITANTE: </w:t>
      </w:r>
    </w:p>
    <w:p w14:paraId="2DAC8FBE" w14:textId="77777777" w:rsidR="00C576AF" w:rsidRPr="007803AE" w:rsidRDefault="00C576AF" w:rsidP="00C576AF">
      <w:pPr>
        <w:pStyle w:val="Textoindependiente"/>
        <w:pBdr>
          <w:bottom w:val="single" w:sz="12" w:space="1" w:color="auto"/>
        </w:pBdr>
        <w:rPr>
          <w:rFonts w:ascii="Museo Sans 300" w:hAnsi="Museo Sans 300"/>
          <w:b/>
          <w:sz w:val="20"/>
          <w:szCs w:val="20"/>
        </w:rPr>
      </w:pPr>
    </w:p>
    <w:p w14:paraId="50134676" w14:textId="77777777" w:rsidR="00C576AF" w:rsidRPr="007803AE" w:rsidRDefault="00C576AF" w:rsidP="00C576AF">
      <w:pPr>
        <w:pStyle w:val="Textoindependiente"/>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Pr="007803AE">
        <w:rPr>
          <w:rFonts w:ascii="Museo Sans 300" w:hAnsi="Museo Sans 300"/>
          <w:sz w:val="20"/>
          <w:szCs w:val="20"/>
        </w:rPr>
        <w:tab/>
        <w:t>Segundo apellido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Nombres</w:t>
      </w:r>
    </w:p>
    <w:p w14:paraId="0E82FFED" w14:textId="77777777" w:rsidR="00C576AF" w:rsidRPr="007803AE" w:rsidRDefault="00C576AF" w:rsidP="00C576AF">
      <w:pPr>
        <w:pStyle w:val="Textoindependiente"/>
        <w:rPr>
          <w:rFonts w:ascii="Museo Sans 300" w:hAnsi="Museo Sans 300"/>
          <w:sz w:val="20"/>
          <w:szCs w:val="20"/>
        </w:rPr>
      </w:pPr>
    </w:p>
    <w:p w14:paraId="52A0DF85" w14:textId="77777777" w:rsidR="00C576AF" w:rsidRPr="007803AE" w:rsidRDefault="00C576AF" w:rsidP="00C576AF">
      <w:pPr>
        <w:pStyle w:val="Textoindependiente"/>
        <w:rPr>
          <w:rFonts w:ascii="Museo Sans 300" w:hAnsi="Museo Sans 300"/>
          <w:sz w:val="20"/>
          <w:szCs w:val="20"/>
          <w:lang w:val="es-SV"/>
        </w:rPr>
      </w:pPr>
      <w:r w:rsidRPr="007803AE">
        <w:rPr>
          <w:rFonts w:ascii="Museo Sans 300" w:hAnsi="Museo Sans 300"/>
          <w:sz w:val="20"/>
          <w:szCs w:val="20"/>
          <w:lang w:val="es-SV"/>
        </w:rPr>
        <w:t>NUP: __________________ CIP: _______________ISSS: _________________</w:t>
      </w:r>
    </w:p>
    <w:p w14:paraId="00ABC28B" w14:textId="77777777" w:rsidR="00C576AF" w:rsidRPr="007803AE" w:rsidRDefault="00C576AF" w:rsidP="00C576AF">
      <w:pPr>
        <w:pStyle w:val="Textoindependiente"/>
        <w:rPr>
          <w:rFonts w:ascii="Museo Sans 300" w:hAnsi="Museo Sans 300"/>
          <w:sz w:val="20"/>
          <w:szCs w:val="20"/>
          <w:lang w:val="es-SV"/>
        </w:rPr>
      </w:pPr>
    </w:p>
    <w:p w14:paraId="5852FE13" w14:textId="5BCB7BE7" w:rsidR="00C576AF" w:rsidRPr="007803AE" w:rsidRDefault="00C576AF" w:rsidP="00C576AF">
      <w:pPr>
        <w:pStyle w:val="Textoindependiente"/>
        <w:rPr>
          <w:rFonts w:ascii="Museo Sans 300" w:hAnsi="Museo Sans 300"/>
          <w:sz w:val="20"/>
          <w:szCs w:val="20"/>
        </w:rPr>
      </w:pPr>
      <w:r w:rsidRPr="007803AE">
        <w:rPr>
          <w:rFonts w:ascii="Museo Sans 300" w:hAnsi="Museo Sans 300"/>
          <w:sz w:val="20"/>
          <w:szCs w:val="20"/>
        </w:rPr>
        <w:t>PROCEDIMIENTO: ________________________________________________</w:t>
      </w:r>
    </w:p>
    <w:p w14:paraId="02EA05DC" w14:textId="77777777" w:rsidR="00C576AF" w:rsidRPr="007803AE" w:rsidRDefault="00C576AF" w:rsidP="00C576AF">
      <w:pPr>
        <w:pStyle w:val="Textoindependiente"/>
        <w:rPr>
          <w:rFonts w:ascii="Museo Sans 300" w:hAnsi="Museo Sans 300"/>
          <w:sz w:val="20"/>
          <w:szCs w:val="20"/>
        </w:rPr>
      </w:pPr>
    </w:p>
    <w:p w14:paraId="66EF7786" w14:textId="1ECB3F52" w:rsidR="00C576AF" w:rsidRPr="007803AE" w:rsidRDefault="00C576AF" w:rsidP="00C576AF">
      <w:pPr>
        <w:pStyle w:val="Textoindependiente"/>
        <w:rPr>
          <w:rFonts w:ascii="Museo Sans 300" w:hAnsi="Museo Sans 300"/>
          <w:sz w:val="20"/>
          <w:szCs w:val="20"/>
        </w:rPr>
      </w:pPr>
      <w:r w:rsidRPr="007803AE">
        <w:rPr>
          <w:rFonts w:ascii="Museo Sans 300" w:hAnsi="Museo Sans 300"/>
          <w:sz w:val="20"/>
          <w:szCs w:val="20"/>
        </w:rPr>
        <w:t>HOSPITALIZACI</w:t>
      </w:r>
      <w:r w:rsidR="00F27730" w:rsidRPr="007803AE">
        <w:rPr>
          <w:rFonts w:ascii="Museo Sans 300" w:hAnsi="Museo Sans 300"/>
          <w:sz w:val="20"/>
          <w:szCs w:val="20"/>
        </w:rPr>
        <w:t>Ó</w:t>
      </w:r>
      <w:r w:rsidRPr="007803AE">
        <w:rPr>
          <w:rFonts w:ascii="Museo Sans 300" w:hAnsi="Museo Sans 300"/>
          <w:sz w:val="20"/>
          <w:szCs w:val="20"/>
        </w:rPr>
        <w:t>N: _______________________________________________</w:t>
      </w:r>
    </w:p>
    <w:p w14:paraId="0BC94F23" w14:textId="77777777" w:rsidR="00C576AF" w:rsidRPr="007803AE" w:rsidRDefault="00C576AF" w:rsidP="00C576AF">
      <w:pPr>
        <w:pStyle w:val="Textoindependiente"/>
        <w:rPr>
          <w:rFonts w:ascii="Museo Sans 300" w:hAnsi="Museo Sans 300"/>
          <w:sz w:val="20"/>
          <w:szCs w:val="20"/>
        </w:rPr>
      </w:pPr>
    </w:p>
    <w:p w14:paraId="6F2E74B5" w14:textId="7C1DDACA" w:rsidR="00C576AF" w:rsidRPr="007803AE" w:rsidRDefault="00C576AF" w:rsidP="00F37515">
      <w:pPr>
        <w:pStyle w:val="Textoindependiente"/>
        <w:jc w:val="both"/>
        <w:rPr>
          <w:rFonts w:ascii="Museo Sans 300" w:hAnsi="Museo Sans 300"/>
          <w:sz w:val="20"/>
          <w:szCs w:val="20"/>
        </w:rPr>
      </w:pPr>
      <w:r w:rsidRPr="007803AE">
        <w:rPr>
          <w:rFonts w:ascii="Museo Sans 300" w:hAnsi="Museo Sans 300"/>
          <w:sz w:val="20"/>
          <w:szCs w:val="20"/>
        </w:rPr>
        <w:t>Autorizo a la Comisión Calificadora de Invalidez de la Superintendencia de</w:t>
      </w:r>
      <w:r w:rsidR="00F37515" w:rsidRPr="007803AE">
        <w:rPr>
          <w:rFonts w:ascii="Museo Sans 300" w:hAnsi="Museo Sans 300"/>
          <w:sz w:val="20"/>
          <w:szCs w:val="20"/>
        </w:rPr>
        <w:t>l Sistema Financiero</w:t>
      </w:r>
      <w:r w:rsidRPr="007803AE">
        <w:rPr>
          <w:rFonts w:ascii="Museo Sans 300" w:hAnsi="Museo Sans 300"/>
          <w:sz w:val="20"/>
          <w:szCs w:val="20"/>
        </w:rPr>
        <w:t>, para que proceda a indicar los procedimientos y hospitalización necesaria para determinar mis impedimentos</w:t>
      </w:r>
      <w:r w:rsidR="00F37515" w:rsidRPr="007803AE">
        <w:rPr>
          <w:rFonts w:ascii="Museo Sans 300" w:hAnsi="Museo Sans 300"/>
          <w:sz w:val="20"/>
          <w:szCs w:val="20"/>
        </w:rPr>
        <w:t xml:space="preserve"> y enfermedad grave</w:t>
      </w:r>
      <w:r w:rsidRPr="007803AE">
        <w:rPr>
          <w:rFonts w:ascii="Museo Sans 300" w:hAnsi="Museo Sans 300"/>
          <w:sz w:val="20"/>
          <w:szCs w:val="20"/>
        </w:rPr>
        <w:t>.</w:t>
      </w:r>
    </w:p>
    <w:p w14:paraId="0E4E38D8" w14:textId="08AC908E" w:rsidR="00C576AF" w:rsidRPr="007803AE" w:rsidRDefault="00C576AF" w:rsidP="00F37515">
      <w:pPr>
        <w:pStyle w:val="Textoindependiente"/>
        <w:jc w:val="both"/>
        <w:rPr>
          <w:rFonts w:ascii="Museo Sans 300" w:hAnsi="Museo Sans 300"/>
          <w:sz w:val="20"/>
          <w:szCs w:val="20"/>
        </w:rPr>
      </w:pPr>
      <w:r w:rsidRPr="007803AE">
        <w:rPr>
          <w:rFonts w:ascii="Museo Sans 300" w:hAnsi="Museo Sans 300"/>
          <w:sz w:val="20"/>
          <w:szCs w:val="20"/>
        </w:rPr>
        <w:t>Dejo constancia que se me ha explicado la naturaleza y fines de estas medidas y los riesgos implícitos en todo método diagn</w:t>
      </w:r>
      <w:r w:rsidR="00F37515" w:rsidRPr="007803AE">
        <w:rPr>
          <w:rFonts w:ascii="Museo Sans 300" w:hAnsi="Museo Sans 300"/>
          <w:sz w:val="20"/>
          <w:szCs w:val="20"/>
        </w:rPr>
        <w:t>óstico y de este en particular.</w:t>
      </w:r>
    </w:p>
    <w:p w14:paraId="0FBA6F65" w14:textId="66DDEA3E" w:rsidR="00C576AF" w:rsidRPr="007803AE" w:rsidRDefault="00C576AF" w:rsidP="00894EF8">
      <w:pPr>
        <w:pStyle w:val="Textoindependiente"/>
        <w:jc w:val="both"/>
        <w:rPr>
          <w:rFonts w:ascii="Museo Sans 300" w:hAnsi="Museo Sans 300"/>
          <w:sz w:val="20"/>
          <w:szCs w:val="20"/>
        </w:rPr>
      </w:pPr>
      <w:r w:rsidRPr="007803AE">
        <w:rPr>
          <w:rFonts w:ascii="Museo Sans 300" w:hAnsi="Museo Sans 300"/>
          <w:sz w:val="20"/>
          <w:szCs w:val="20"/>
        </w:rPr>
        <w:t xml:space="preserve">Por lo tanto, eximo de toda responsabilidad a la Superintendencia </w:t>
      </w:r>
      <w:r w:rsidR="00F37515" w:rsidRPr="007803AE">
        <w:rPr>
          <w:rFonts w:ascii="Museo Sans 300" w:hAnsi="Museo Sans 300"/>
          <w:sz w:val="20"/>
          <w:szCs w:val="20"/>
        </w:rPr>
        <w:t>del Sistema Financiero</w:t>
      </w:r>
      <w:r w:rsidRPr="007803AE">
        <w:rPr>
          <w:rFonts w:ascii="Museo Sans 300" w:hAnsi="Museo Sans 300"/>
          <w:sz w:val="20"/>
          <w:szCs w:val="20"/>
        </w:rPr>
        <w:t>, a la Comisión Calificadora de Invalidez, al Médico Interconsultor, a la Institución de Salud y a la Institución Previsional; por las consecuencias que pue</w:t>
      </w:r>
      <w:r w:rsidR="00894EF8" w:rsidRPr="007803AE">
        <w:rPr>
          <w:rFonts w:ascii="Museo Sans 300" w:hAnsi="Museo Sans 300"/>
          <w:sz w:val="20"/>
          <w:szCs w:val="20"/>
        </w:rPr>
        <w:t>dan derivarse de estas medidas.</w:t>
      </w:r>
    </w:p>
    <w:p w14:paraId="7E5038D3" w14:textId="77777777" w:rsidR="00C576AF" w:rsidRPr="007803AE" w:rsidRDefault="00C576AF" w:rsidP="00C576AF">
      <w:pPr>
        <w:pStyle w:val="Textoindependiente"/>
        <w:ind w:left="2880" w:firstLine="720"/>
        <w:rPr>
          <w:rFonts w:ascii="Museo Sans 300" w:hAnsi="Museo Sans 300"/>
          <w:sz w:val="20"/>
          <w:szCs w:val="20"/>
        </w:rPr>
      </w:pPr>
      <w:r w:rsidRPr="007803AE">
        <w:rPr>
          <w:rFonts w:ascii="Museo Sans 300" w:hAnsi="Museo Sans 300"/>
          <w:sz w:val="20"/>
          <w:szCs w:val="20"/>
        </w:rPr>
        <w:t>_____________________________________</w:t>
      </w:r>
    </w:p>
    <w:p w14:paraId="66A0ED43" w14:textId="77777777" w:rsidR="00C576AF" w:rsidRPr="007803AE" w:rsidRDefault="00C576AF" w:rsidP="00C576AF">
      <w:pPr>
        <w:pStyle w:val="Textoindependiente"/>
        <w:ind w:left="3600"/>
        <w:rPr>
          <w:rFonts w:ascii="Museo Sans 300" w:hAnsi="Museo Sans 300"/>
          <w:sz w:val="20"/>
          <w:szCs w:val="20"/>
        </w:rPr>
      </w:pPr>
      <w:r w:rsidRPr="007803AE">
        <w:rPr>
          <w:rFonts w:ascii="Museo Sans 300" w:hAnsi="Museo Sans 300"/>
          <w:sz w:val="20"/>
          <w:szCs w:val="20"/>
        </w:rPr>
        <w:t>NOMBRE, FIRMA Y HUELLA DIGITAL DEL</w:t>
      </w:r>
    </w:p>
    <w:p w14:paraId="4B1816E0" w14:textId="558450C3" w:rsidR="00AA7A29" w:rsidRPr="007803AE" w:rsidRDefault="00C576AF" w:rsidP="00894EF8">
      <w:pPr>
        <w:pStyle w:val="Textoindependiente"/>
        <w:ind w:left="3600"/>
        <w:rPr>
          <w:rFonts w:ascii="Museo Sans 300" w:hAnsi="Museo Sans 300"/>
          <w:sz w:val="20"/>
          <w:szCs w:val="20"/>
        </w:rPr>
      </w:pPr>
      <w:r w:rsidRPr="007803AE">
        <w:rPr>
          <w:rFonts w:ascii="Museo Sans 300" w:hAnsi="Museo Sans 300"/>
          <w:sz w:val="20"/>
          <w:szCs w:val="20"/>
        </w:rPr>
        <w:t>SOLICITANTE, PARIENTE O APODERADO</w:t>
      </w:r>
    </w:p>
    <w:p w14:paraId="2EDAB5E5" w14:textId="77777777" w:rsidR="00113F90" w:rsidRPr="007803AE" w:rsidRDefault="00113F90" w:rsidP="008321CB">
      <w:pPr>
        <w:pStyle w:val="Textoindependiente"/>
        <w:rPr>
          <w:rFonts w:ascii="Museo Sans 300" w:hAnsi="Museo Sans 300"/>
          <w:b/>
          <w:sz w:val="20"/>
          <w:szCs w:val="20"/>
        </w:rPr>
      </w:pPr>
    </w:p>
    <w:p w14:paraId="6B0E5632" w14:textId="77777777" w:rsidR="006E0AB0" w:rsidRPr="007803AE" w:rsidRDefault="006E0AB0" w:rsidP="00E56371">
      <w:pPr>
        <w:pStyle w:val="Textoindependiente"/>
        <w:jc w:val="right"/>
        <w:rPr>
          <w:rFonts w:ascii="Museo Sans 300" w:hAnsi="Museo Sans 300"/>
          <w:b/>
          <w:sz w:val="20"/>
          <w:szCs w:val="20"/>
        </w:rPr>
      </w:pPr>
    </w:p>
    <w:p w14:paraId="479BEF84" w14:textId="77777777" w:rsidR="006E0AB0" w:rsidRPr="007803AE" w:rsidRDefault="006E0AB0" w:rsidP="00E56371">
      <w:pPr>
        <w:pStyle w:val="Textoindependiente"/>
        <w:jc w:val="right"/>
        <w:rPr>
          <w:rFonts w:ascii="Museo Sans 300" w:hAnsi="Museo Sans 300"/>
          <w:b/>
          <w:sz w:val="20"/>
          <w:szCs w:val="20"/>
        </w:rPr>
      </w:pPr>
    </w:p>
    <w:p w14:paraId="0FCA093C" w14:textId="200DAC69" w:rsidR="00E56371" w:rsidRPr="007803AE" w:rsidRDefault="00E56371" w:rsidP="00E56371">
      <w:pPr>
        <w:pStyle w:val="Textoindependiente"/>
        <w:jc w:val="right"/>
        <w:rPr>
          <w:rFonts w:ascii="Museo Sans 300" w:hAnsi="Museo Sans 300"/>
          <w:b/>
          <w:sz w:val="20"/>
          <w:szCs w:val="20"/>
        </w:rPr>
      </w:pPr>
      <w:r w:rsidRPr="007803AE">
        <w:rPr>
          <w:rFonts w:ascii="Museo Sans 300" w:hAnsi="Museo Sans 300"/>
          <w:b/>
          <w:sz w:val="20"/>
          <w:szCs w:val="20"/>
        </w:rPr>
        <w:t>Anexo No. 8</w:t>
      </w:r>
    </w:p>
    <w:p w14:paraId="2BB5EE87" w14:textId="77777777" w:rsidR="00B37EF7" w:rsidRPr="007803AE" w:rsidRDefault="00B37EF7">
      <w:pPr>
        <w:rPr>
          <w:rFonts w:ascii="Museo Sans 300" w:hAnsi="Museo Sans 300"/>
          <w:b/>
          <w:sz w:val="20"/>
          <w:szCs w:val="20"/>
        </w:rPr>
      </w:pPr>
    </w:p>
    <w:p w14:paraId="7D8C8A5B" w14:textId="77777777" w:rsidR="00B37EF7" w:rsidRPr="007803AE" w:rsidRDefault="00B37EF7">
      <w:pPr>
        <w:rPr>
          <w:rFonts w:ascii="Museo Sans 300" w:hAnsi="Museo Sans 300"/>
          <w:b/>
          <w:sz w:val="20"/>
          <w:szCs w:val="20"/>
        </w:rPr>
      </w:pPr>
    </w:p>
    <w:p w14:paraId="399A6BB5" w14:textId="1CD9CCC7" w:rsidR="00E56371" w:rsidRPr="007803AE" w:rsidRDefault="00E56371" w:rsidP="002800B4">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7422DBE3" w14:textId="77777777" w:rsidR="00E56371" w:rsidRPr="007803AE" w:rsidRDefault="00E56371" w:rsidP="002800B4">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785A8B32" w14:textId="511F9067" w:rsidR="00E56371" w:rsidRPr="007803AE" w:rsidRDefault="00E56371" w:rsidP="002800B4">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002800B4" w:rsidRPr="007803AE">
        <w:rPr>
          <w:rFonts w:ascii="Museo Sans 300" w:hAnsi="Museo Sans 300"/>
          <w:sz w:val="20"/>
          <w:szCs w:val="20"/>
        </w:rPr>
        <w:t xml:space="preserve">                                      Expediente No.</w:t>
      </w:r>
      <w:r w:rsidR="002800B4" w:rsidRPr="007803AE">
        <w:rPr>
          <w:rFonts w:ascii="Museo Sans 300" w:hAnsi="Museo Sans 300"/>
          <w:sz w:val="20"/>
          <w:szCs w:val="20"/>
        </w:rPr>
        <w:tab/>
        <w:t xml:space="preserve">                                                                                                                           </w:t>
      </w:r>
    </w:p>
    <w:p w14:paraId="449B078F" w14:textId="77777777" w:rsidR="00E56371" w:rsidRPr="007803AE" w:rsidRDefault="00E56371" w:rsidP="002800B4">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0A7DBF4F" w14:textId="77777777" w:rsidR="00E56371" w:rsidRPr="007803AE" w:rsidRDefault="00E56371" w:rsidP="00E56371">
      <w:pPr>
        <w:jc w:val="center"/>
        <w:rPr>
          <w:rFonts w:ascii="Museo Sans 300" w:hAnsi="Museo Sans 300"/>
          <w:b/>
          <w:i/>
          <w:sz w:val="20"/>
          <w:szCs w:val="20"/>
        </w:rPr>
      </w:pPr>
    </w:p>
    <w:p w14:paraId="152102AF" w14:textId="77777777" w:rsidR="00E56371" w:rsidRPr="007803AE" w:rsidRDefault="00E56371" w:rsidP="00E56371">
      <w:pPr>
        <w:jc w:val="center"/>
        <w:rPr>
          <w:rFonts w:ascii="Museo Sans 300" w:hAnsi="Museo Sans 300"/>
          <w:b/>
          <w:i/>
          <w:sz w:val="20"/>
          <w:szCs w:val="20"/>
        </w:rPr>
      </w:pPr>
    </w:p>
    <w:p w14:paraId="2E70A3E8" w14:textId="77777777" w:rsidR="00E56371" w:rsidRPr="007803AE" w:rsidRDefault="00E56371" w:rsidP="00E56371">
      <w:pPr>
        <w:jc w:val="center"/>
        <w:rPr>
          <w:rFonts w:ascii="Museo Sans 300" w:hAnsi="Museo Sans 300"/>
          <w:sz w:val="20"/>
          <w:szCs w:val="20"/>
        </w:rPr>
      </w:pPr>
      <w:r w:rsidRPr="007803AE">
        <w:rPr>
          <w:rFonts w:ascii="Museo Sans 300" w:hAnsi="Museo Sans 300"/>
          <w:b/>
          <w:i/>
          <w:sz w:val="20"/>
          <w:szCs w:val="20"/>
        </w:rPr>
        <w:t>ORDEN DE PERITAJE LABORAL</w:t>
      </w:r>
    </w:p>
    <w:p w14:paraId="324CB4D4" w14:textId="77777777" w:rsidR="00E56371" w:rsidRPr="007803AE" w:rsidRDefault="00E56371" w:rsidP="00E56371">
      <w:pPr>
        <w:jc w:val="center"/>
        <w:rPr>
          <w:rFonts w:ascii="Museo Sans 300" w:hAnsi="Museo Sans 300"/>
          <w:sz w:val="20"/>
          <w:szCs w:val="20"/>
        </w:rPr>
      </w:pPr>
    </w:p>
    <w:p w14:paraId="43C1EFAC" w14:textId="77777777" w:rsidR="00E56371" w:rsidRPr="007803AE" w:rsidRDefault="00E56371" w:rsidP="00E56371">
      <w:pPr>
        <w:pStyle w:val="Ttulo7"/>
        <w:rPr>
          <w:rFonts w:ascii="Museo Sans 300" w:hAnsi="Museo Sans 300"/>
          <w:color w:val="auto"/>
          <w:sz w:val="20"/>
          <w:szCs w:val="20"/>
        </w:rPr>
      </w:pPr>
      <w:r w:rsidRPr="007803AE">
        <w:rPr>
          <w:rFonts w:ascii="Museo Sans 300" w:hAnsi="Museo Sans 300"/>
          <w:color w:val="auto"/>
          <w:sz w:val="20"/>
          <w:szCs w:val="20"/>
        </w:rPr>
        <w:t>San Salvador, ____ de ___________________ de ________</w:t>
      </w:r>
    </w:p>
    <w:p w14:paraId="02147E58" w14:textId="77777777" w:rsidR="00E56371" w:rsidRPr="007803AE" w:rsidRDefault="00E56371" w:rsidP="00E56371">
      <w:pPr>
        <w:rPr>
          <w:rFonts w:ascii="Museo Sans 300" w:hAnsi="Museo Sans 300"/>
          <w:sz w:val="20"/>
          <w:szCs w:val="20"/>
        </w:rPr>
      </w:pPr>
    </w:p>
    <w:p w14:paraId="673F95D0" w14:textId="77777777" w:rsidR="00E56371" w:rsidRPr="007803AE" w:rsidRDefault="00E56371" w:rsidP="00E56371">
      <w:pPr>
        <w:rPr>
          <w:rFonts w:ascii="Museo Sans 300" w:hAnsi="Museo Sans 300"/>
          <w:sz w:val="20"/>
          <w:szCs w:val="20"/>
        </w:rPr>
      </w:pPr>
      <w:r w:rsidRPr="007803AE">
        <w:rPr>
          <w:rFonts w:ascii="Museo Sans 300" w:hAnsi="Museo Sans 300"/>
          <w:sz w:val="20"/>
          <w:szCs w:val="20"/>
        </w:rPr>
        <w:t>Sr(es): ___________________________________________</w:t>
      </w:r>
    </w:p>
    <w:p w14:paraId="30E77908" w14:textId="77777777" w:rsidR="00E56371" w:rsidRPr="007803AE" w:rsidRDefault="00E56371" w:rsidP="00E56371">
      <w:pPr>
        <w:rPr>
          <w:rFonts w:ascii="Museo Sans 300" w:hAnsi="Museo Sans 300"/>
          <w:b/>
          <w:sz w:val="20"/>
          <w:szCs w:val="20"/>
        </w:rPr>
      </w:pPr>
    </w:p>
    <w:p w14:paraId="3B1AFE00" w14:textId="77777777" w:rsidR="00E56371" w:rsidRPr="007803AE" w:rsidRDefault="00E56371" w:rsidP="00E56371">
      <w:pPr>
        <w:rPr>
          <w:rFonts w:ascii="Museo Sans 300" w:hAnsi="Museo Sans 300"/>
          <w:sz w:val="20"/>
          <w:szCs w:val="20"/>
        </w:rPr>
      </w:pPr>
      <w:r w:rsidRPr="007803AE">
        <w:rPr>
          <w:rFonts w:ascii="Museo Sans 300" w:hAnsi="Museo Sans 300"/>
          <w:b/>
          <w:sz w:val="20"/>
          <w:szCs w:val="20"/>
        </w:rPr>
        <w:t>ASUNTO:</w:t>
      </w:r>
      <w:r w:rsidRPr="007803AE">
        <w:rPr>
          <w:rFonts w:ascii="Museo Sans 300" w:hAnsi="Museo Sans 300"/>
          <w:sz w:val="20"/>
          <w:szCs w:val="20"/>
        </w:rPr>
        <w:t xml:space="preserve"> Investigar Riesgo de Trabajo.</w:t>
      </w:r>
    </w:p>
    <w:p w14:paraId="158F1487" w14:textId="77777777" w:rsidR="00E56371" w:rsidRPr="007803AE" w:rsidRDefault="00E56371" w:rsidP="00E56371">
      <w:pPr>
        <w:rPr>
          <w:rFonts w:ascii="Museo Sans 300" w:hAnsi="Museo Sans 300"/>
          <w:sz w:val="20"/>
          <w:szCs w:val="20"/>
        </w:rPr>
      </w:pPr>
    </w:p>
    <w:p w14:paraId="2D13404F" w14:textId="77777777" w:rsidR="00E56371" w:rsidRPr="007803AE" w:rsidRDefault="00E56371" w:rsidP="00E56371">
      <w:pPr>
        <w:ind w:left="284" w:hanging="284"/>
        <w:jc w:val="both"/>
        <w:rPr>
          <w:rFonts w:ascii="Museo Sans 300" w:hAnsi="Museo Sans 300"/>
          <w:sz w:val="20"/>
          <w:szCs w:val="20"/>
        </w:rPr>
      </w:pPr>
      <w:r w:rsidRPr="007803AE">
        <w:rPr>
          <w:rFonts w:ascii="Museo Sans 300" w:hAnsi="Museo Sans 300"/>
          <w:sz w:val="20"/>
          <w:szCs w:val="20"/>
        </w:rPr>
        <w:t>1.</w:t>
      </w:r>
      <w:r w:rsidRPr="007803AE">
        <w:rPr>
          <w:rFonts w:ascii="Museo Sans 300" w:hAnsi="Museo Sans 300"/>
          <w:sz w:val="20"/>
          <w:szCs w:val="20"/>
        </w:rPr>
        <w:tab/>
        <w:t>En cuanto a establecer si la invalidez es producto de riesgos de trabajo, se requiere que determine y compruebe la asociación causal entre el accidente de trabajo o enfermedad profesional con la relación laboral.</w:t>
      </w:r>
    </w:p>
    <w:p w14:paraId="5696D231" w14:textId="77777777" w:rsidR="00E56371" w:rsidRPr="007803AE" w:rsidRDefault="00E56371" w:rsidP="002800B4">
      <w:pPr>
        <w:pStyle w:val="Sangra3detindependiente"/>
        <w:spacing w:after="0"/>
        <w:ind w:left="284"/>
        <w:jc w:val="both"/>
        <w:rPr>
          <w:rFonts w:ascii="Museo Sans 300" w:hAnsi="Museo Sans 300"/>
          <w:sz w:val="20"/>
          <w:szCs w:val="20"/>
        </w:rPr>
      </w:pPr>
    </w:p>
    <w:p w14:paraId="757DC581" w14:textId="0F980790" w:rsidR="00E56371" w:rsidRPr="007803AE" w:rsidRDefault="00E56371" w:rsidP="00500AAD">
      <w:pPr>
        <w:pStyle w:val="Sangra3detindependiente"/>
        <w:ind w:left="284"/>
        <w:jc w:val="both"/>
        <w:rPr>
          <w:rFonts w:ascii="Museo Sans 300" w:hAnsi="Museo Sans 300"/>
          <w:sz w:val="20"/>
          <w:szCs w:val="20"/>
        </w:rPr>
      </w:pPr>
      <w:r w:rsidRPr="007803AE">
        <w:rPr>
          <w:rFonts w:ascii="Museo Sans 300" w:hAnsi="Museo Sans 300"/>
          <w:sz w:val="20"/>
          <w:szCs w:val="20"/>
        </w:rPr>
        <w:t xml:space="preserve">Asimismo, deberá determinase la </w:t>
      </w:r>
      <w:r w:rsidR="00500AAD" w:rsidRPr="007803AE">
        <w:rPr>
          <w:rFonts w:ascii="Museo Sans 300" w:hAnsi="Museo Sans 300"/>
          <w:sz w:val="20"/>
          <w:szCs w:val="20"/>
        </w:rPr>
        <w:t xml:space="preserve">capacidad funcional y/o mental </w:t>
      </w:r>
      <w:r w:rsidRPr="007803AE">
        <w:rPr>
          <w:rFonts w:ascii="Museo Sans 300" w:hAnsi="Museo Sans 300"/>
          <w:sz w:val="20"/>
          <w:szCs w:val="20"/>
        </w:rPr>
        <w:t>en grados de fuerza, movimiento, dolor o lo que proceda de acuerdo al sistema afectado y las limitaciones laborales, de acuerdo a la sección respectiva de las Normas Generales de Invalidez</w:t>
      </w:r>
      <w:r w:rsidR="00500AAD" w:rsidRPr="007803AE">
        <w:rPr>
          <w:rFonts w:ascii="Museo Sans 300" w:hAnsi="Museo Sans 300"/>
          <w:sz w:val="20"/>
          <w:szCs w:val="20"/>
        </w:rPr>
        <w:t xml:space="preserve"> y Enfermedades Graves.</w:t>
      </w:r>
    </w:p>
    <w:p w14:paraId="750EDC2C" w14:textId="77777777" w:rsidR="00E56371" w:rsidRPr="007803AE" w:rsidRDefault="00E56371" w:rsidP="00E56371">
      <w:pPr>
        <w:ind w:left="284"/>
        <w:jc w:val="both"/>
        <w:rPr>
          <w:rFonts w:ascii="Museo Sans 300" w:hAnsi="Museo Sans 300"/>
          <w:sz w:val="20"/>
          <w:szCs w:val="20"/>
        </w:rPr>
      </w:pPr>
      <w:r w:rsidRPr="007803AE">
        <w:rPr>
          <w:rFonts w:ascii="Museo Sans 300" w:hAnsi="Museo Sans 300"/>
          <w:sz w:val="20"/>
          <w:szCs w:val="20"/>
        </w:rPr>
        <w:t>En ningún caso deberá pronunciarse respecto al riesgo de la invalidez o hacer comentarios del resultado de la evaluación realizada; así como sugerir recomendaciones o consejerías al respecto.</w:t>
      </w:r>
    </w:p>
    <w:p w14:paraId="56217CFE" w14:textId="77777777" w:rsidR="00E56371" w:rsidRPr="007803AE" w:rsidRDefault="00E56371" w:rsidP="00E56371">
      <w:pPr>
        <w:ind w:left="720"/>
        <w:jc w:val="both"/>
        <w:rPr>
          <w:rFonts w:ascii="Museo Sans 300" w:hAnsi="Museo Sans 300"/>
          <w:sz w:val="20"/>
          <w:szCs w:val="20"/>
        </w:rPr>
      </w:pPr>
    </w:p>
    <w:p w14:paraId="5DC50399" w14:textId="77777777" w:rsidR="00E56371" w:rsidRPr="007803AE" w:rsidRDefault="00E56371" w:rsidP="00FD7D6A">
      <w:pPr>
        <w:pStyle w:val="Textoindependiente"/>
        <w:numPr>
          <w:ilvl w:val="0"/>
          <w:numId w:val="210"/>
        </w:numPr>
        <w:spacing w:after="0"/>
        <w:jc w:val="both"/>
        <w:rPr>
          <w:rFonts w:ascii="Museo Sans 300" w:hAnsi="Museo Sans 300"/>
          <w:sz w:val="20"/>
          <w:szCs w:val="20"/>
        </w:rPr>
      </w:pPr>
      <w:r w:rsidRPr="007803AE">
        <w:rPr>
          <w:rFonts w:ascii="Museo Sans 300" w:hAnsi="Museo Sans 300"/>
          <w:sz w:val="20"/>
          <w:szCs w:val="20"/>
        </w:rPr>
        <w:t>Se solicita enviar el informe en papel membretado tachando los espacios no utilizados con una diagonal de cierre y deberá estampar la firma y sello correspondiente.</w:t>
      </w:r>
    </w:p>
    <w:p w14:paraId="6A27F0ED" w14:textId="77777777" w:rsidR="00E56371" w:rsidRPr="007803AE" w:rsidRDefault="00E56371" w:rsidP="002B1E78">
      <w:pPr>
        <w:pStyle w:val="Textoindependiente"/>
        <w:spacing w:after="0"/>
        <w:rPr>
          <w:rFonts w:ascii="Museo Sans 300" w:hAnsi="Museo Sans 300"/>
          <w:sz w:val="20"/>
          <w:szCs w:val="20"/>
        </w:rPr>
      </w:pPr>
    </w:p>
    <w:p w14:paraId="1952A6F7" w14:textId="77777777" w:rsidR="00E56371" w:rsidRPr="007803AE" w:rsidRDefault="00E56371" w:rsidP="00FD7D6A">
      <w:pPr>
        <w:pStyle w:val="Textoindependiente"/>
        <w:numPr>
          <w:ilvl w:val="0"/>
          <w:numId w:val="210"/>
        </w:numPr>
        <w:spacing w:after="0"/>
        <w:jc w:val="both"/>
        <w:rPr>
          <w:rFonts w:ascii="Museo Sans 300" w:hAnsi="Museo Sans 300"/>
          <w:sz w:val="20"/>
          <w:szCs w:val="20"/>
        </w:rPr>
      </w:pPr>
      <w:r w:rsidRPr="007803AE">
        <w:rPr>
          <w:rFonts w:ascii="Museo Sans 300" w:hAnsi="Museo Sans 300"/>
          <w:sz w:val="20"/>
          <w:szCs w:val="20"/>
        </w:rPr>
        <w:t>Además se debe pedir al solicitante que firme o estampe la huella digital en esta orden, luego de ser atendido, y de esta manera, pueda efectuar el cobro de sus honorarios de acuerdo a los procedimientos establecidos.</w:t>
      </w:r>
    </w:p>
    <w:p w14:paraId="12DC16AB" w14:textId="77777777" w:rsidR="00E56371" w:rsidRPr="007803AE" w:rsidRDefault="00E56371" w:rsidP="00E56371">
      <w:pPr>
        <w:pStyle w:val="Textoindependiente"/>
        <w:rPr>
          <w:rFonts w:ascii="Museo Sans 300" w:hAnsi="Museo Sans 300"/>
          <w:sz w:val="20"/>
          <w:szCs w:val="20"/>
        </w:rPr>
      </w:pPr>
    </w:p>
    <w:p w14:paraId="4D90E6F1" w14:textId="77777777" w:rsidR="00E56371" w:rsidRPr="007803AE" w:rsidRDefault="00E56371" w:rsidP="00E56371">
      <w:pPr>
        <w:pStyle w:val="Textoindependiente"/>
        <w:rPr>
          <w:rFonts w:ascii="Museo Sans 300" w:hAnsi="Museo Sans 300"/>
          <w:sz w:val="20"/>
          <w:szCs w:val="20"/>
        </w:rPr>
      </w:pPr>
    </w:p>
    <w:p w14:paraId="4AF89845" w14:textId="513B7F16" w:rsidR="00E56371" w:rsidRPr="007803AE" w:rsidRDefault="002B1E78" w:rsidP="00E56371">
      <w:pPr>
        <w:pStyle w:val="Textoindependiente"/>
        <w:rPr>
          <w:rFonts w:ascii="Museo Sans 300" w:hAnsi="Museo Sans 300"/>
          <w:sz w:val="20"/>
          <w:szCs w:val="20"/>
        </w:rPr>
      </w:pPr>
      <w:r w:rsidRPr="007803AE">
        <w:rPr>
          <w:rFonts w:ascii="Museo Sans 300" w:hAnsi="Museo Sans 300"/>
          <w:sz w:val="20"/>
          <w:szCs w:val="20"/>
        </w:rPr>
        <w:t xml:space="preserve">          </w:t>
      </w:r>
      <w:r w:rsidR="00E56371" w:rsidRPr="007803AE">
        <w:rPr>
          <w:rFonts w:ascii="Museo Sans 300" w:hAnsi="Museo Sans 300"/>
          <w:sz w:val="20"/>
          <w:szCs w:val="20"/>
        </w:rPr>
        <w:t>_______________________________</w:t>
      </w:r>
      <w:r w:rsidR="00E56371" w:rsidRPr="007803AE">
        <w:rPr>
          <w:rFonts w:ascii="Museo Sans 300" w:hAnsi="Museo Sans 300"/>
          <w:sz w:val="20"/>
          <w:szCs w:val="20"/>
        </w:rPr>
        <w:tab/>
      </w:r>
      <w:r w:rsidR="00E56371" w:rsidRPr="007803AE">
        <w:rPr>
          <w:rFonts w:ascii="Museo Sans 300" w:hAnsi="Museo Sans 300"/>
          <w:sz w:val="20"/>
          <w:szCs w:val="20"/>
        </w:rPr>
        <w:tab/>
        <w:t>_____________________________</w:t>
      </w:r>
    </w:p>
    <w:p w14:paraId="3DF67E69" w14:textId="49F3B135" w:rsidR="00E56371" w:rsidRPr="007803AE" w:rsidRDefault="002B1E78" w:rsidP="00E56371">
      <w:pPr>
        <w:pStyle w:val="Textoindependiente"/>
        <w:rPr>
          <w:rFonts w:ascii="Museo Sans 300" w:hAnsi="Museo Sans 300"/>
          <w:sz w:val="20"/>
          <w:szCs w:val="20"/>
        </w:rPr>
      </w:pPr>
      <w:r w:rsidRPr="007803AE">
        <w:rPr>
          <w:rFonts w:ascii="Museo Sans 300" w:hAnsi="Museo Sans 300"/>
          <w:sz w:val="20"/>
          <w:szCs w:val="20"/>
        </w:rPr>
        <w:t xml:space="preserve">            </w:t>
      </w:r>
      <w:r w:rsidR="00E56371" w:rsidRPr="007803AE">
        <w:rPr>
          <w:rFonts w:ascii="Museo Sans 300" w:hAnsi="Museo Sans 300"/>
          <w:sz w:val="20"/>
          <w:szCs w:val="20"/>
        </w:rPr>
        <w:t>Firma Jefatura Técnico-Administrativa</w:t>
      </w:r>
      <w:r w:rsidR="00E56371" w:rsidRPr="007803AE">
        <w:rPr>
          <w:rFonts w:ascii="Museo Sans 300" w:hAnsi="Museo Sans 300"/>
          <w:sz w:val="20"/>
          <w:szCs w:val="20"/>
        </w:rPr>
        <w:tab/>
      </w:r>
      <w:r w:rsidR="00E56371" w:rsidRPr="007803AE">
        <w:rPr>
          <w:rFonts w:ascii="Museo Sans 300" w:hAnsi="Museo Sans 300"/>
          <w:sz w:val="20"/>
          <w:szCs w:val="20"/>
        </w:rPr>
        <w:tab/>
      </w:r>
      <w:r w:rsidRPr="007803AE">
        <w:rPr>
          <w:rFonts w:ascii="Museo Sans 300" w:hAnsi="Museo Sans 300"/>
          <w:sz w:val="20"/>
          <w:szCs w:val="20"/>
        </w:rPr>
        <w:t xml:space="preserve">  </w:t>
      </w:r>
      <w:r w:rsidR="00E56371" w:rsidRPr="007803AE">
        <w:rPr>
          <w:rFonts w:ascii="Museo Sans 300" w:hAnsi="Museo Sans 300"/>
          <w:sz w:val="20"/>
          <w:szCs w:val="20"/>
        </w:rPr>
        <w:t>Firma y/o huella digital del Afiliado</w:t>
      </w:r>
    </w:p>
    <w:p w14:paraId="13A4B2AF" w14:textId="77777777" w:rsidR="00B37EF7" w:rsidRPr="007803AE" w:rsidRDefault="00B37EF7">
      <w:pPr>
        <w:rPr>
          <w:rFonts w:ascii="Museo Sans 300" w:hAnsi="Museo Sans 300"/>
          <w:b/>
          <w:sz w:val="20"/>
          <w:szCs w:val="20"/>
        </w:rPr>
      </w:pPr>
    </w:p>
    <w:p w14:paraId="48927914" w14:textId="77777777" w:rsidR="00113F90" w:rsidRPr="007803AE" w:rsidRDefault="00113F90" w:rsidP="008321CB">
      <w:pPr>
        <w:pStyle w:val="Textoindependiente"/>
        <w:rPr>
          <w:rFonts w:ascii="Museo Sans 300" w:hAnsi="Museo Sans 300"/>
          <w:b/>
          <w:sz w:val="20"/>
          <w:szCs w:val="20"/>
        </w:rPr>
      </w:pPr>
    </w:p>
    <w:p w14:paraId="45A9365A" w14:textId="77777777" w:rsidR="00626AEF" w:rsidRPr="007803AE" w:rsidRDefault="00626AEF" w:rsidP="0083709C">
      <w:pPr>
        <w:pStyle w:val="Textoindependiente"/>
        <w:jc w:val="right"/>
        <w:rPr>
          <w:rFonts w:ascii="Museo Sans 300" w:hAnsi="Museo Sans 300"/>
          <w:b/>
          <w:sz w:val="20"/>
          <w:szCs w:val="20"/>
        </w:rPr>
      </w:pPr>
    </w:p>
    <w:p w14:paraId="79237206" w14:textId="77777777" w:rsidR="006E0AB0" w:rsidRPr="007803AE" w:rsidRDefault="006E0AB0" w:rsidP="0083709C">
      <w:pPr>
        <w:pStyle w:val="Textoindependiente"/>
        <w:jc w:val="right"/>
        <w:rPr>
          <w:rFonts w:ascii="Museo Sans 300" w:hAnsi="Museo Sans 300"/>
          <w:b/>
          <w:sz w:val="20"/>
          <w:szCs w:val="20"/>
        </w:rPr>
      </w:pPr>
    </w:p>
    <w:p w14:paraId="003406B1" w14:textId="5FDA583F" w:rsidR="0083709C" w:rsidRPr="007803AE" w:rsidRDefault="0083709C" w:rsidP="0083709C">
      <w:pPr>
        <w:pStyle w:val="Textoindependiente"/>
        <w:jc w:val="right"/>
        <w:rPr>
          <w:rFonts w:ascii="Museo Sans 300" w:hAnsi="Museo Sans 300"/>
          <w:b/>
          <w:sz w:val="20"/>
          <w:szCs w:val="20"/>
        </w:rPr>
      </w:pPr>
      <w:r w:rsidRPr="007803AE">
        <w:rPr>
          <w:rFonts w:ascii="Museo Sans 300" w:hAnsi="Museo Sans 300"/>
          <w:b/>
          <w:sz w:val="20"/>
          <w:szCs w:val="20"/>
        </w:rPr>
        <w:t>Anexo No. 8</w:t>
      </w:r>
    </w:p>
    <w:p w14:paraId="28107427" w14:textId="24736509" w:rsidR="0083709C" w:rsidRPr="007803AE" w:rsidRDefault="0083709C" w:rsidP="0083709C">
      <w:pPr>
        <w:pStyle w:val="Textoindependiente"/>
        <w:ind w:left="284" w:hanging="284"/>
        <w:rPr>
          <w:rFonts w:ascii="Museo Sans 300" w:hAnsi="Museo Sans 300"/>
          <w:sz w:val="20"/>
          <w:szCs w:val="20"/>
        </w:rPr>
      </w:pPr>
      <w:r w:rsidRPr="007803AE">
        <w:rPr>
          <w:rFonts w:ascii="Museo Sans 300" w:hAnsi="Museo Sans 300"/>
          <w:b/>
          <w:sz w:val="20"/>
          <w:szCs w:val="20"/>
        </w:rPr>
        <w:t xml:space="preserve">INFORME DE PERITAJE LABORAL                     </w:t>
      </w:r>
      <w:r w:rsidR="002958A7" w:rsidRPr="007803AE">
        <w:rPr>
          <w:rFonts w:ascii="Museo Sans 300" w:hAnsi="Museo Sans 300"/>
          <w:b/>
          <w:sz w:val="20"/>
          <w:szCs w:val="20"/>
        </w:rPr>
        <w:t xml:space="preserve">         </w:t>
      </w:r>
      <w:r w:rsidR="0097603B" w:rsidRPr="007803AE">
        <w:rPr>
          <w:rFonts w:ascii="Museo Sans 300" w:hAnsi="Museo Sans 300"/>
          <w:b/>
          <w:sz w:val="20"/>
          <w:szCs w:val="20"/>
        </w:rPr>
        <w:t xml:space="preserve">            </w:t>
      </w:r>
      <w:r w:rsidRPr="007803AE">
        <w:rPr>
          <w:rFonts w:ascii="Museo Sans 300" w:hAnsi="Museo Sans 300"/>
          <w:b/>
          <w:sz w:val="20"/>
          <w:szCs w:val="20"/>
        </w:rPr>
        <w:t xml:space="preserve"> </w:t>
      </w:r>
      <w:r w:rsidRPr="007803AE">
        <w:rPr>
          <w:rFonts w:ascii="Museo Sans 300" w:hAnsi="Museo Sans 300"/>
          <w:sz w:val="20"/>
          <w:szCs w:val="20"/>
        </w:rPr>
        <w:t>Expediente No.______________</w:t>
      </w:r>
    </w:p>
    <w:p w14:paraId="1A44CA05" w14:textId="77777777" w:rsidR="0083709C" w:rsidRPr="007803AE" w:rsidRDefault="0083709C" w:rsidP="0083709C">
      <w:pPr>
        <w:pStyle w:val="Textoindependiente"/>
        <w:rPr>
          <w:rFonts w:ascii="Museo Sans 300" w:hAnsi="Museo Sans 300"/>
          <w:sz w:val="20"/>
          <w:szCs w:val="20"/>
        </w:rPr>
      </w:pPr>
    </w:p>
    <w:p w14:paraId="5C06F117" w14:textId="77777777" w:rsidR="0083709C" w:rsidRPr="007803AE" w:rsidRDefault="0083709C" w:rsidP="0083709C">
      <w:pPr>
        <w:pStyle w:val="Textoindependiente"/>
        <w:rPr>
          <w:rFonts w:ascii="Museo Sans 300" w:hAnsi="Museo Sans 300"/>
          <w:b/>
          <w:sz w:val="20"/>
          <w:szCs w:val="20"/>
        </w:rPr>
      </w:pPr>
      <w:r w:rsidRPr="007803AE">
        <w:rPr>
          <w:rFonts w:ascii="Museo Sans 300" w:hAnsi="Museo Sans 300"/>
          <w:sz w:val="20"/>
          <w:szCs w:val="20"/>
        </w:rPr>
        <w:t>SAN SALVADOR, ______ DE _____________________ DE ______</w:t>
      </w:r>
    </w:p>
    <w:p w14:paraId="76C431C3" w14:textId="77777777" w:rsidR="002958A7" w:rsidRPr="007803AE" w:rsidRDefault="002958A7" w:rsidP="0057465B">
      <w:pPr>
        <w:pStyle w:val="Textoindependiente"/>
        <w:spacing w:after="0"/>
        <w:rPr>
          <w:rFonts w:ascii="Museo Sans 300" w:hAnsi="Museo Sans 300"/>
          <w:b/>
          <w:sz w:val="20"/>
          <w:szCs w:val="20"/>
        </w:rPr>
      </w:pPr>
    </w:p>
    <w:p w14:paraId="115BDFF1" w14:textId="77777777" w:rsidR="0083709C" w:rsidRPr="007803AE" w:rsidRDefault="0083709C" w:rsidP="0083709C">
      <w:pPr>
        <w:pStyle w:val="Textoindependiente"/>
        <w:rPr>
          <w:rFonts w:ascii="Museo Sans 300" w:hAnsi="Museo Sans 300"/>
          <w:b/>
          <w:sz w:val="20"/>
          <w:szCs w:val="20"/>
        </w:rPr>
      </w:pPr>
      <w:r w:rsidRPr="007803AE">
        <w:rPr>
          <w:rFonts w:ascii="Museo Sans 300" w:hAnsi="Museo Sans 300"/>
          <w:b/>
          <w:sz w:val="20"/>
          <w:szCs w:val="20"/>
        </w:rPr>
        <w:t>DATOS PERSONALES:</w:t>
      </w:r>
    </w:p>
    <w:p w14:paraId="0CAAD933" w14:textId="77777777"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w:t>
      </w:r>
    </w:p>
    <w:p w14:paraId="115B394B" w14:textId="77777777"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Primer apellido</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Segundo apellido</w:t>
      </w:r>
      <w:r w:rsidRPr="007803AE">
        <w:rPr>
          <w:rFonts w:ascii="Museo Sans 300" w:hAnsi="Museo Sans 300"/>
          <w:sz w:val="20"/>
          <w:szCs w:val="20"/>
        </w:rPr>
        <w:tab/>
      </w:r>
      <w:r w:rsidRPr="007803AE">
        <w:rPr>
          <w:rFonts w:ascii="Museo Sans 300" w:hAnsi="Museo Sans 300"/>
          <w:sz w:val="20"/>
          <w:szCs w:val="20"/>
        </w:rPr>
        <w:tab/>
        <w:t xml:space="preserve">     </w:t>
      </w:r>
      <w:r w:rsidRPr="007803AE">
        <w:rPr>
          <w:rFonts w:ascii="Museo Sans 300" w:hAnsi="Museo Sans 300"/>
          <w:sz w:val="20"/>
          <w:szCs w:val="20"/>
        </w:rPr>
        <w:tab/>
        <w:t>Nombres</w:t>
      </w:r>
    </w:p>
    <w:p w14:paraId="73B1BBD3" w14:textId="77777777" w:rsidR="0083709C" w:rsidRPr="007803AE" w:rsidRDefault="0083709C" w:rsidP="0083709C">
      <w:pPr>
        <w:pStyle w:val="Textoindependiente"/>
        <w:spacing w:before="120"/>
        <w:rPr>
          <w:rFonts w:ascii="Museo Sans 300" w:hAnsi="Museo Sans 300"/>
          <w:sz w:val="20"/>
          <w:szCs w:val="20"/>
          <w:lang w:val="es-SV"/>
        </w:rPr>
      </w:pPr>
      <w:r w:rsidRPr="007803AE">
        <w:rPr>
          <w:rFonts w:ascii="Museo Sans 300" w:hAnsi="Museo Sans 300"/>
          <w:sz w:val="20"/>
          <w:szCs w:val="20"/>
          <w:lang w:val="es-SV"/>
        </w:rPr>
        <w:t>DUI: ____________________ NUP: ___________________ ISSS: __________________</w:t>
      </w:r>
    </w:p>
    <w:p w14:paraId="047F75BB" w14:textId="47B58525"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DIRECCI</w:t>
      </w:r>
      <w:r w:rsidR="00F27730" w:rsidRPr="007803AE">
        <w:rPr>
          <w:rFonts w:ascii="Museo Sans 300" w:hAnsi="Museo Sans 300"/>
          <w:sz w:val="20"/>
          <w:szCs w:val="20"/>
        </w:rPr>
        <w:t>Ó</w:t>
      </w:r>
      <w:r w:rsidRPr="007803AE">
        <w:rPr>
          <w:rFonts w:ascii="Museo Sans 300" w:hAnsi="Museo Sans 300"/>
          <w:sz w:val="20"/>
          <w:szCs w:val="20"/>
        </w:rPr>
        <w:t>N PERSONAL</w:t>
      </w:r>
      <w:r w:rsidR="002958A7" w:rsidRPr="007803AE">
        <w:rPr>
          <w:rFonts w:ascii="Museo Sans 300" w:hAnsi="Museo Sans 300"/>
          <w:sz w:val="20"/>
          <w:szCs w:val="20"/>
        </w:rPr>
        <w:t>: _</w:t>
      </w:r>
      <w:r w:rsidRPr="007803AE">
        <w:rPr>
          <w:rFonts w:ascii="Museo Sans 300" w:hAnsi="Museo Sans 300"/>
          <w:sz w:val="20"/>
          <w:szCs w:val="20"/>
        </w:rPr>
        <w:t>_________________________________________________</w:t>
      </w:r>
      <w:r w:rsidR="002958A7" w:rsidRPr="007803AE">
        <w:rPr>
          <w:rFonts w:ascii="Museo Sans 300" w:hAnsi="Museo Sans 300"/>
          <w:sz w:val="20"/>
          <w:szCs w:val="20"/>
        </w:rPr>
        <w:t>________________</w:t>
      </w:r>
    </w:p>
    <w:p w14:paraId="28D445F3" w14:textId="2729E0DD"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w:t>
      </w:r>
      <w:r w:rsidR="002958A7" w:rsidRPr="007803AE">
        <w:rPr>
          <w:rFonts w:ascii="Museo Sans 300" w:hAnsi="Museo Sans 300"/>
          <w:sz w:val="20"/>
          <w:szCs w:val="20"/>
        </w:rPr>
        <w:t>_______________</w:t>
      </w:r>
      <w:r w:rsidRPr="007803AE">
        <w:rPr>
          <w:rFonts w:ascii="Museo Sans 300" w:hAnsi="Museo Sans 300"/>
          <w:sz w:val="20"/>
          <w:szCs w:val="20"/>
        </w:rPr>
        <w:t>Tel:___</w:t>
      </w:r>
    </w:p>
    <w:p w14:paraId="728C4BE6" w14:textId="2DAC7764"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NOMBRE DEL PATRONO: ________________________________________________</w:t>
      </w:r>
      <w:r w:rsidR="002958A7" w:rsidRPr="007803AE">
        <w:rPr>
          <w:rFonts w:ascii="Museo Sans 300" w:hAnsi="Museo Sans 300"/>
          <w:sz w:val="20"/>
          <w:szCs w:val="20"/>
        </w:rPr>
        <w:t>_________________</w:t>
      </w:r>
    </w:p>
    <w:p w14:paraId="0B48A17B" w14:textId="1FB396D7"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N° PATRONAL</w:t>
      </w:r>
      <w:r w:rsidR="002958A7" w:rsidRPr="007803AE">
        <w:rPr>
          <w:rFonts w:ascii="Museo Sans 300" w:hAnsi="Museo Sans 300"/>
          <w:sz w:val="20"/>
          <w:szCs w:val="20"/>
        </w:rPr>
        <w:t>: _</w:t>
      </w:r>
      <w:r w:rsidRPr="007803AE">
        <w:rPr>
          <w:rFonts w:ascii="Museo Sans 300" w:hAnsi="Museo Sans 300"/>
          <w:sz w:val="20"/>
          <w:szCs w:val="20"/>
        </w:rPr>
        <w:t>_______________________ SEXO: _________ EDAD: __________</w:t>
      </w:r>
    </w:p>
    <w:p w14:paraId="7C67A6F3" w14:textId="19C1ACC4"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OCUPACI</w:t>
      </w:r>
      <w:r w:rsidR="00F27730" w:rsidRPr="007803AE">
        <w:rPr>
          <w:rFonts w:ascii="Museo Sans 300" w:hAnsi="Museo Sans 300"/>
          <w:sz w:val="20"/>
          <w:szCs w:val="20"/>
        </w:rPr>
        <w:t>Ó</w:t>
      </w:r>
      <w:r w:rsidRPr="007803AE">
        <w:rPr>
          <w:rFonts w:ascii="Museo Sans 300" w:hAnsi="Museo Sans 300"/>
          <w:sz w:val="20"/>
          <w:szCs w:val="20"/>
        </w:rPr>
        <w:t>N EN LA EMPRESA: ___________________________________________</w:t>
      </w:r>
      <w:r w:rsidR="002E6845" w:rsidRPr="007803AE">
        <w:rPr>
          <w:rFonts w:ascii="Museo Sans 300" w:hAnsi="Museo Sans 300"/>
          <w:sz w:val="20"/>
          <w:szCs w:val="20"/>
        </w:rPr>
        <w:t>__________________</w:t>
      </w:r>
    </w:p>
    <w:p w14:paraId="2F7CAC1E" w14:textId="417505E3"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FECHA DEL ACCIDENTE: DIA: ___________ MES</w:t>
      </w:r>
      <w:r w:rsidR="002E6845" w:rsidRPr="007803AE">
        <w:rPr>
          <w:rFonts w:ascii="Museo Sans 300" w:hAnsi="Museo Sans 300"/>
          <w:sz w:val="20"/>
          <w:szCs w:val="20"/>
        </w:rPr>
        <w:t>: _</w:t>
      </w:r>
      <w:r w:rsidRPr="007803AE">
        <w:rPr>
          <w:rFonts w:ascii="Museo Sans 300" w:hAnsi="Museo Sans 300"/>
          <w:sz w:val="20"/>
          <w:szCs w:val="20"/>
        </w:rPr>
        <w:t>_________ AÑO: ___________</w:t>
      </w:r>
    </w:p>
    <w:p w14:paraId="5CE3CDD8" w14:textId="363BC4D1"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DIRECCION DEL LUGAR DONDE OCURRIO EL RIESGO LABORAL Ó DIRECCIÓN DEL PATRONO</w:t>
      </w:r>
      <w:r w:rsidR="002E6845" w:rsidRPr="007803AE">
        <w:rPr>
          <w:rFonts w:ascii="Museo Sans 300" w:hAnsi="Museo Sans 300"/>
          <w:sz w:val="20"/>
          <w:szCs w:val="20"/>
        </w:rPr>
        <w:t>: _</w:t>
      </w:r>
      <w:r w:rsidRPr="007803AE">
        <w:rPr>
          <w:rFonts w:ascii="Museo Sans 300" w:hAnsi="Museo Sans 300"/>
          <w:sz w:val="20"/>
          <w:szCs w:val="20"/>
        </w:rPr>
        <w:t>_________________________________________________________</w:t>
      </w:r>
      <w:r w:rsidR="002E6845" w:rsidRPr="007803AE">
        <w:rPr>
          <w:rFonts w:ascii="Museo Sans 300" w:hAnsi="Museo Sans 300"/>
          <w:sz w:val="20"/>
          <w:szCs w:val="20"/>
        </w:rPr>
        <w:t>_________________</w:t>
      </w:r>
    </w:p>
    <w:p w14:paraId="2A5CB43B" w14:textId="79F7E11C"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w:t>
      </w:r>
    </w:p>
    <w:p w14:paraId="417B1054" w14:textId="77777777"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ENTREVISTA.</w:t>
      </w:r>
    </w:p>
    <w:p w14:paraId="292E38A4" w14:textId="77777777"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CIRCUNSTANCIAS DEL ACCIDENTE.</w:t>
      </w:r>
    </w:p>
    <w:p w14:paraId="6D3FA20C" w14:textId="77777777"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TESTIGOS: NOMBRE, FIRMA, CIP.</w:t>
      </w:r>
    </w:p>
    <w:p w14:paraId="3D38A896" w14:textId="77777777" w:rsidR="0083709C" w:rsidRPr="007803AE" w:rsidRDefault="0083709C" w:rsidP="00FD7D6A">
      <w:pPr>
        <w:pStyle w:val="Textoindependiente"/>
        <w:numPr>
          <w:ilvl w:val="0"/>
          <w:numId w:val="211"/>
        </w:numPr>
        <w:spacing w:after="0" w:line="360" w:lineRule="auto"/>
        <w:rPr>
          <w:rFonts w:ascii="Museo Sans 300" w:hAnsi="Museo Sans 300"/>
          <w:sz w:val="20"/>
          <w:szCs w:val="20"/>
        </w:rPr>
      </w:pPr>
      <w:r w:rsidRPr="007803AE">
        <w:rPr>
          <w:rFonts w:ascii="Museo Sans 300" w:hAnsi="Museo Sans 300"/>
          <w:sz w:val="20"/>
          <w:szCs w:val="20"/>
        </w:rPr>
        <w:t>COMPROBACION DE LA RELACION LABORAL</w:t>
      </w:r>
    </w:p>
    <w:p w14:paraId="41A850A5" w14:textId="77777777" w:rsidR="0083709C" w:rsidRPr="007803AE" w:rsidRDefault="0083709C" w:rsidP="00FD7D6A">
      <w:pPr>
        <w:pStyle w:val="Textoindependiente"/>
        <w:numPr>
          <w:ilvl w:val="0"/>
          <w:numId w:val="211"/>
        </w:numPr>
        <w:spacing w:after="0" w:line="360" w:lineRule="auto"/>
        <w:rPr>
          <w:rFonts w:ascii="Museo Sans 300" w:hAnsi="Museo Sans 300"/>
          <w:sz w:val="20"/>
          <w:szCs w:val="20"/>
        </w:rPr>
      </w:pPr>
      <w:r w:rsidRPr="007803AE">
        <w:rPr>
          <w:rFonts w:ascii="Museo Sans 300" w:hAnsi="Museo Sans 300"/>
          <w:sz w:val="20"/>
          <w:szCs w:val="20"/>
        </w:rPr>
        <w:t>ESTABLECIMIENTO DE LA ASOCIACION CAUSAL ENTRE EL AMBIENTE LABORAL.</w:t>
      </w:r>
    </w:p>
    <w:p w14:paraId="712A8EB9" w14:textId="39C3648B"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DIAGN</w:t>
      </w:r>
      <w:r w:rsidR="00F27730" w:rsidRPr="007803AE">
        <w:rPr>
          <w:rFonts w:ascii="Museo Sans 300" w:hAnsi="Museo Sans 300"/>
          <w:sz w:val="20"/>
          <w:szCs w:val="20"/>
        </w:rPr>
        <w:t>Ó</w:t>
      </w:r>
      <w:r w:rsidRPr="007803AE">
        <w:rPr>
          <w:rFonts w:ascii="Museo Sans 300" w:hAnsi="Museo Sans 300"/>
          <w:sz w:val="20"/>
          <w:szCs w:val="20"/>
        </w:rPr>
        <w:t>STICO (S).</w:t>
      </w:r>
    </w:p>
    <w:p w14:paraId="08B245AC" w14:textId="17F501BD"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ANTECEDENTES LABORALES ASOCIADOS A LA ENFERMEDAD PROFESIONAL.</w:t>
      </w:r>
    </w:p>
    <w:p w14:paraId="3A2791B4" w14:textId="22284660" w:rsidR="0083709C" w:rsidRPr="007803AE" w:rsidRDefault="0083709C" w:rsidP="00FD7D6A">
      <w:pPr>
        <w:pStyle w:val="Textoindependiente"/>
        <w:numPr>
          <w:ilvl w:val="0"/>
          <w:numId w:val="211"/>
        </w:numPr>
        <w:spacing w:after="0" w:line="360" w:lineRule="auto"/>
        <w:jc w:val="both"/>
        <w:rPr>
          <w:rFonts w:ascii="Museo Sans 300" w:hAnsi="Museo Sans 300"/>
          <w:sz w:val="20"/>
          <w:szCs w:val="20"/>
        </w:rPr>
      </w:pPr>
      <w:r w:rsidRPr="007803AE">
        <w:rPr>
          <w:rFonts w:ascii="Museo Sans 300" w:hAnsi="Museo Sans 300"/>
          <w:sz w:val="20"/>
          <w:szCs w:val="20"/>
        </w:rPr>
        <w:t>CONCLUSI</w:t>
      </w:r>
      <w:r w:rsidR="00F27730" w:rsidRPr="007803AE">
        <w:rPr>
          <w:rFonts w:ascii="Museo Sans 300" w:hAnsi="Museo Sans 300"/>
          <w:sz w:val="20"/>
          <w:szCs w:val="20"/>
        </w:rPr>
        <w:t>Ó</w:t>
      </w:r>
      <w:r w:rsidRPr="007803AE">
        <w:rPr>
          <w:rFonts w:ascii="Museo Sans 300" w:hAnsi="Museo Sans 300"/>
          <w:sz w:val="20"/>
          <w:szCs w:val="20"/>
        </w:rPr>
        <w:t>N.</w:t>
      </w:r>
    </w:p>
    <w:p w14:paraId="70C3802E" w14:textId="77777777" w:rsidR="0083709C" w:rsidRPr="007803AE" w:rsidRDefault="0083709C" w:rsidP="0083709C">
      <w:pPr>
        <w:pStyle w:val="Textoindependiente"/>
        <w:rPr>
          <w:rFonts w:ascii="Museo Sans 300" w:hAnsi="Museo Sans 300"/>
          <w:sz w:val="20"/>
          <w:szCs w:val="20"/>
        </w:rPr>
      </w:pPr>
    </w:p>
    <w:p w14:paraId="171954A8" w14:textId="77777777" w:rsidR="0083709C" w:rsidRPr="007803AE" w:rsidRDefault="0083709C" w:rsidP="0083709C">
      <w:pPr>
        <w:pStyle w:val="Textoindependiente"/>
        <w:rPr>
          <w:rFonts w:ascii="Museo Sans 300" w:hAnsi="Museo Sans 300"/>
          <w:sz w:val="20"/>
          <w:szCs w:val="20"/>
        </w:rPr>
      </w:pPr>
      <w:r w:rsidRPr="007803AE">
        <w:rPr>
          <w:rFonts w:ascii="Museo Sans 300" w:hAnsi="Museo Sans 300"/>
          <w:sz w:val="20"/>
          <w:szCs w:val="20"/>
        </w:rPr>
        <w:t>_______________________________</w:t>
      </w:r>
    </w:p>
    <w:p w14:paraId="170CBE9E" w14:textId="52436DBC" w:rsidR="00A45196" w:rsidRPr="007803AE" w:rsidRDefault="0083709C" w:rsidP="0097603B">
      <w:pPr>
        <w:pStyle w:val="Textoindependiente"/>
        <w:rPr>
          <w:rFonts w:ascii="Museo Sans 300" w:hAnsi="Museo Sans 300"/>
          <w:sz w:val="20"/>
          <w:szCs w:val="20"/>
        </w:rPr>
      </w:pPr>
      <w:r w:rsidRPr="007803AE">
        <w:rPr>
          <w:rFonts w:ascii="Museo Sans 300" w:hAnsi="Museo Sans 300"/>
          <w:sz w:val="20"/>
          <w:szCs w:val="20"/>
        </w:rPr>
        <w:t>Firma</w:t>
      </w:r>
      <w:r w:rsidR="0097603B" w:rsidRPr="007803AE">
        <w:rPr>
          <w:rFonts w:ascii="Museo Sans 300" w:hAnsi="Museo Sans 300"/>
          <w:sz w:val="20"/>
          <w:szCs w:val="20"/>
        </w:rPr>
        <w:t xml:space="preserve"> y Sello del Representante Lega</w:t>
      </w:r>
      <w:r w:rsidR="00C26C0C" w:rsidRPr="007803AE">
        <w:rPr>
          <w:rFonts w:ascii="Museo Sans 300" w:hAnsi="Museo Sans 300"/>
          <w:sz w:val="20"/>
          <w:szCs w:val="20"/>
        </w:rPr>
        <w:t>l</w:t>
      </w:r>
    </w:p>
    <w:p w14:paraId="478E8FCA" w14:textId="77777777" w:rsidR="00626AEF" w:rsidRPr="007803AE" w:rsidRDefault="00626AEF" w:rsidP="006C597E">
      <w:pPr>
        <w:pStyle w:val="Textoindependiente"/>
        <w:jc w:val="right"/>
        <w:rPr>
          <w:rFonts w:ascii="Museo Sans 300" w:hAnsi="Museo Sans 300"/>
          <w:b/>
          <w:sz w:val="20"/>
          <w:szCs w:val="20"/>
        </w:rPr>
      </w:pPr>
    </w:p>
    <w:p w14:paraId="775042CD" w14:textId="77777777" w:rsidR="006E0AB0" w:rsidRPr="007803AE" w:rsidRDefault="006E0AB0" w:rsidP="006C597E">
      <w:pPr>
        <w:pStyle w:val="Textoindependiente"/>
        <w:jc w:val="right"/>
        <w:rPr>
          <w:rFonts w:ascii="Museo Sans 300" w:hAnsi="Museo Sans 300"/>
          <w:b/>
          <w:sz w:val="20"/>
          <w:szCs w:val="20"/>
        </w:rPr>
      </w:pPr>
    </w:p>
    <w:p w14:paraId="0D706B35" w14:textId="63957256" w:rsidR="00B16641" w:rsidRPr="007803AE" w:rsidRDefault="00B16641" w:rsidP="006C597E">
      <w:pPr>
        <w:pStyle w:val="Textoindependiente"/>
        <w:jc w:val="right"/>
        <w:rPr>
          <w:rFonts w:ascii="Museo Sans 300" w:hAnsi="Museo Sans 300"/>
          <w:b/>
          <w:sz w:val="20"/>
          <w:szCs w:val="20"/>
        </w:rPr>
      </w:pPr>
      <w:r w:rsidRPr="007803AE">
        <w:rPr>
          <w:rFonts w:ascii="Museo Sans 300" w:hAnsi="Museo Sans 300"/>
          <w:b/>
          <w:sz w:val="20"/>
          <w:szCs w:val="20"/>
        </w:rPr>
        <w:t>Anexo No. 9</w:t>
      </w:r>
    </w:p>
    <w:p w14:paraId="3DC7F83B" w14:textId="77777777" w:rsidR="00B16641" w:rsidRPr="007803AE" w:rsidRDefault="00B16641" w:rsidP="00B16641">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3B8ABC89" w14:textId="77777777" w:rsidR="00B16641" w:rsidRPr="007803AE" w:rsidRDefault="00B16641" w:rsidP="00B16641">
      <w:pPr>
        <w:pStyle w:val="Ttulo1"/>
        <w:spacing w:before="0" w:beforeAutospacing="0" w:after="0" w:afterAutospacing="0"/>
        <w:rPr>
          <w:rFonts w:ascii="Museo Sans 300" w:hAnsi="Museo Sans 300"/>
          <w:sz w:val="20"/>
          <w:szCs w:val="20"/>
        </w:rPr>
      </w:pPr>
      <w:r w:rsidRPr="007803AE">
        <w:rPr>
          <w:rFonts w:ascii="Museo Sans 300" w:hAnsi="Museo Sans 300"/>
          <w:b w:val="0"/>
          <w:sz w:val="20"/>
          <w:szCs w:val="20"/>
        </w:rPr>
        <w:t>SUPERINTENDENCIA ADJUNTA DE PENSIONES</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546FAA16" w14:textId="4F0094C1" w:rsidR="00B16641" w:rsidRPr="007803AE" w:rsidRDefault="00B16641" w:rsidP="00B16641">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5ADCF16C" w14:textId="77777777" w:rsidR="00B16641" w:rsidRPr="007803AE" w:rsidRDefault="00B16641" w:rsidP="00B16641">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6926977F" w14:textId="77777777" w:rsidR="00B16641" w:rsidRPr="007803AE" w:rsidRDefault="00B16641" w:rsidP="00B16641">
      <w:pPr>
        <w:jc w:val="center"/>
        <w:rPr>
          <w:rFonts w:ascii="Museo Sans 300" w:hAnsi="Museo Sans 300"/>
          <w:i/>
          <w:sz w:val="20"/>
          <w:szCs w:val="20"/>
        </w:rPr>
      </w:pPr>
    </w:p>
    <w:p w14:paraId="685344B6" w14:textId="2B4C94DB" w:rsidR="00B16641" w:rsidRPr="007803AE" w:rsidRDefault="00B16641" w:rsidP="008E3499">
      <w:pPr>
        <w:jc w:val="center"/>
        <w:rPr>
          <w:rFonts w:ascii="Museo Sans 300" w:hAnsi="Museo Sans 300"/>
          <w:b/>
          <w:i/>
          <w:sz w:val="20"/>
          <w:szCs w:val="20"/>
        </w:rPr>
      </w:pPr>
      <w:r w:rsidRPr="007803AE">
        <w:rPr>
          <w:rFonts w:ascii="Museo Sans 300" w:hAnsi="Museo Sans 300"/>
          <w:b/>
          <w:i/>
          <w:sz w:val="20"/>
          <w:szCs w:val="20"/>
        </w:rPr>
        <w:t>ORDEN EXAMEN M</w:t>
      </w:r>
      <w:r w:rsidR="00F27730" w:rsidRPr="007803AE">
        <w:rPr>
          <w:rFonts w:ascii="Museo Sans 300" w:hAnsi="Museo Sans 300"/>
          <w:b/>
          <w:i/>
          <w:sz w:val="20"/>
          <w:szCs w:val="20"/>
        </w:rPr>
        <w:t>É</w:t>
      </w:r>
      <w:r w:rsidRPr="007803AE">
        <w:rPr>
          <w:rFonts w:ascii="Museo Sans 300" w:hAnsi="Museo Sans 300"/>
          <w:b/>
          <w:i/>
          <w:sz w:val="20"/>
          <w:szCs w:val="20"/>
        </w:rPr>
        <w:t>D</w:t>
      </w:r>
      <w:r w:rsidR="008E3499" w:rsidRPr="007803AE">
        <w:rPr>
          <w:rFonts w:ascii="Museo Sans 300" w:hAnsi="Museo Sans 300"/>
          <w:b/>
          <w:i/>
          <w:sz w:val="20"/>
          <w:szCs w:val="20"/>
        </w:rPr>
        <w:t>ICO INTERCONSULTOR DOMICILIARIO</w:t>
      </w:r>
    </w:p>
    <w:p w14:paraId="11067539" w14:textId="6457903F" w:rsidR="00B16641" w:rsidRPr="007803AE" w:rsidRDefault="00B16641" w:rsidP="00B16641">
      <w:pPr>
        <w:pStyle w:val="Ttulo1"/>
        <w:rPr>
          <w:rFonts w:ascii="Museo Sans 300" w:hAnsi="Museo Sans 300"/>
          <w:b w:val="0"/>
          <w:sz w:val="20"/>
          <w:szCs w:val="20"/>
        </w:rPr>
      </w:pPr>
      <w:r w:rsidRPr="007803AE">
        <w:rPr>
          <w:rFonts w:ascii="Museo Sans 300" w:hAnsi="Museo Sans 300"/>
          <w:b w:val="0"/>
          <w:sz w:val="20"/>
          <w:szCs w:val="20"/>
        </w:rPr>
        <w:t>San Salvador, ___ de ____________ de _____</w:t>
      </w:r>
    </w:p>
    <w:p w14:paraId="08F0630A" w14:textId="0E459C74" w:rsidR="00B16641" w:rsidRPr="007803AE" w:rsidRDefault="00B16641" w:rsidP="00B16641">
      <w:pPr>
        <w:pStyle w:val="Ttulo1"/>
        <w:rPr>
          <w:rFonts w:ascii="Museo Sans 300" w:hAnsi="Museo Sans 300"/>
          <w:sz w:val="20"/>
          <w:szCs w:val="20"/>
        </w:rPr>
      </w:pPr>
      <w:r w:rsidRPr="007803AE">
        <w:rPr>
          <w:rFonts w:ascii="Museo Sans 300" w:hAnsi="Museo Sans 300"/>
          <w:sz w:val="20"/>
          <w:szCs w:val="20"/>
        </w:rPr>
        <w:t>DOCTOR</w:t>
      </w:r>
      <w:proofErr w:type="gramStart"/>
      <w:r w:rsidRPr="007803AE">
        <w:rPr>
          <w:rFonts w:ascii="Museo Sans 300" w:hAnsi="Museo Sans 300"/>
          <w:sz w:val="20"/>
          <w:szCs w:val="20"/>
        </w:rPr>
        <w:t>:  _</w:t>
      </w:r>
      <w:proofErr w:type="gramEnd"/>
      <w:r w:rsidRPr="007803AE">
        <w:rPr>
          <w:rFonts w:ascii="Museo Sans 300" w:hAnsi="Museo Sans 300"/>
          <w:sz w:val="20"/>
          <w:szCs w:val="20"/>
        </w:rPr>
        <w:t>___________________________</w:t>
      </w:r>
    </w:p>
    <w:p w14:paraId="09142F82" w14:textId="3EF2BD09"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Ruego a Ud. presentarse al dom</w:t>
      </w:r>
      <w:r w:rsidR="00702E5E" w:rsidRPr="007803AE">
        <w:rPr>
          <w:rFonts w:ascii="Museo Sans 300" w:hAnsi="Museo Sans 300"/>
          <w:sz w:val="20"/>
          <w:szCs w:val="20"/>
        </w:rPr>
        <w:t xml:space="preserve">icilio (Centro Hospitalario) de </w:t>
      </w:r>
      <w:r w:rsidRPr="007803AE">
        <w:rPr>
          <w:rFonts w:ascii="Museo Sans 300" w:hAnsi="Museo Sans 300"/>
          <w:sz w:val="20"/>
          <w:szCs w:val="20"/>
        </w:rPr>
        <w:t>el (la) Sr.(a) ………………………………..……………………….………DUI</w:t>
      </w:r>
      <w:r w:rsidR="00761C06" w:rsidRPr="007803AE">
        <w:rPr>
          <w:rFonts w:ascii="Museo Sans 300" w:hAnsi="Museo Sans 300"/>
          <w:sz w:val="20"/>
          <w:szCs w:val="20"/>
        </w:rPr>
        <w:t>.………………………….,NUP….………………….ISSS…………………….dirección…………………..</w:t>
      </w:r>
      <w:r w:rsidRPr="007803AE">
        <w:rPr>
          <w:rFonts w:ascii="Museo Sans 300" w:hAnsi="Museo Sans 300"/>
          <w:sz w:val="20"/>
          <w:szCs w:val="20"/>
        </w:rPr>
        <w:t>…………………………………………………</w:t>
      </w:r>
      <w:r w:rsidR="00761C06" w:rsidRPr="007803AE">
        <w:rPr>
          <w:rFonts w:ascii="Museo Sans 300" w:hAnsi="Museo Sans 300"/>
          <w:sz w:val="20"/>
          <w:szCs w:val="20"/>
        </w:rPr>
        <w:t>.</w:t>
      </w:r>
      <w:r w:rsidRPr="007803AE">
        <w:rPr>
          <w:rFonts w:ascii="Museo Sans 300" w:hAnsi="Museo Sans 300"/>
          <w:sz w:val="20"/>
          <w:szCs w:val="20"/>
        </w:rPr>
        <w:t>……………………………………………… de quien se requiere una evaluación médica con el fin de proceder al estudio y calificación de su invalidez</w:t>
      </w:r>
      <w:r w:rsidR="008225EF" w:rsidRPr="007803AE">
        <w:rPr>
          <w:rFonts w:ascii="Museo Sans 300" w:hAnsi="Museo Sans 300"/>
          <w:sz w:val="20"/>
          <w:szCs w:val="20"/>
        </w:rPr>
        <w:t xml:space="preserve"> o determinación de enfermedad grave</w:t>
      </w:r>
      <w:r w:rsidRPr="007803AE">
        <w:rPr>
          <w:rFonts w:ascii="Museo Sans 300" w:hAnsi="Museo Sans 300"/>
          <w:sz w:val="20"/>
          <w:szCs w:val="20"/>
        </w:rPr>
        <w:t>.</w:t>
      </w:r>
    </w:p>
    <w:p w14:paraId="666F3C88" w14:textId="77777777" w:rsidR="00B16641" w:rsidRPr="007803AE" w:rsidRDefault="00B16641" w:rsidP="008E3499">
      <w:pPr>
        <w:pStyle w:val="Sangradetextonormal"/>
        <w:spacing w:after="0"/>
        <w:ind w:left="0"/>
        <w:rPr>
          <w:rFonts w:ascii="Museo Sans 300" w:hAnsi="Museo Sans 300"/>
          <w:sz w:val="20"/>
          <w:szCs w:val="20"/>
        </w:rPr>
      </w:pPr>
    </w:p>
    <w:p w14:paraId="37027CBF" w14:textId="182A7523"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Se requiere que Ud. determine con la mayor p</w:t>
      </w:r>
      <w:r w:rsidR="008225EF" w:rsidRPr="007803AE">
        <w:rPr>
          <w:rFonts w:ascii="Museo Sans 300" w:hAnsi="Museo Sans 300"/>
          <w:sz w:val="20"/>
          <w:szCs w:val="20"/>
        </w:rPr>
        <w:t xml:space="preserve">recisión las limitantes que el </w:t>
      </w:r>
      <w:r w:rsidRPr="007803AE">
        <w:rPr>
          <w:rFonts w:ascii="Museo Sans 300" w:hAnsi="Museo Sans 300"/>
          <w:sz w:val="20"/>
          <w:szCs w:val="20"/>
        </w:rPr>
        <w:t>solicitante tiene para no asistir a la Institución Previsional y a la Comisión Calificadora de Invalidez; además nos proporcione información relacionada con: estado de salud actual, tratamientos recibidos, completados y sus respuestas, fechas de cambios importantes en la evolución de</w:t>
      </w:r>
      <w:r w:rsidR="008225EF" w:rsidRPr="007803AE">
        <w:rPr>
          <w:rFonts w:ascii="Museo Sans 300" w:hAnsi="Museo Sans 300"/>
          <w:sz w:val="20"/>
          <w:szCs w:val="20"/>
        </w:rPr>
        <w:t xml:space="preserve"> su enfermedad, impedimentos y </w:t>
      </w:r>
      <w:r w:rsidRPr="007803AE">
        <w:rPr>
          <w:rFonts w:ascii="Museo Sans 300" w:hAnsi="Museo Sans 300"/>
          <w:sz w:val="20"/>
          <w:szCs w:val="20"/>
        </w:rPr>
        <w:t>pronóstico.</w:t>
      </w:r>
    </w:p>
    <w:p w14:paraId="04F2E4E5" w14:textId="442EF51A" w:rsidR="00F27730" w:rsidRPr="007803AE" w:rsidRDefault="00B16641" w:rsidP="0057465B">
      <w:pPr>
        <w:pStyle w:val="Sangradetextonormal"/>
        <w:spacing w:after="0"/>
        <w:ind w:left="705"/>
        <w:rPr>
          <w:rFonts w:ascii="Museo Sans 300" w:hAnsi="Museo Sans 300"/>
          <w:sz w:val="20"/>
          <w:szCs w:val="20"/>
        </w:rPr>
      </w:pPr>
      <w:r w:rsidRPr="007803AE">
        <w:rPr>
          <w:rFonts w:ascii="Museo Sans 300" w:hAnsi="Museo Sans 300"/>
          <w:sz w:val="20"/>
          <w:szCs w:val="20"/>
        </w:rPr>
        <w:t xml:space="preserve">Asimismo, deberá determinar la capacidad funcional para desarrollarse en la vida diaria, o lo que proceda </w:t>
      </w:r>
      <w:r w:rsidR="0057465B" w:rsidRPr="007803AE">
        <w:rPr>
          <w:rFonts w:ascii="Museo Sans 300" w:hAnsi="Museo Sans 300"/>
          <w:sz w:val="20"/>
          <w:szCs w:val="20"/>
        </w:rPr>
        <w:t>de acuerdo al sistema afectado.</w:t>
      </w:r>
    </w:p>
    <w:p w14:paraId="7804A7E8" w14:textId="2F3118C3"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Se recuerda</w:t>
      </w:r>
      <w:r w:rsidR="00321DA3" w:rsidRPr="007803AE">
        <w:rPr>
          <w:rFonts w:ascii="Museo Sans 300" w:hAnsi="Museo Sans 300"/>
          <w:sz w:val="20"/>
          <w:szCs w:val="20"/>
        </w:rPr>
        <w:t xml:space="preserve"> a Ud. que, debe verificar con el</w:t>
      </w:r>
      <w:r w:rsidRPr="007803AE">
        <w:rPr>
          <w:rFonts w:ascii="Museo Sans 300" w:hAnsi="Museo Sans 300"/>
          <w:sz w:val="20"/>
          <w:szCs w:val="20"/>
        </w:rPr>
        <w:t xml:space="preserve"> DUI del interesado la identidad de éste y no debe aceptar exámenes o informes obtenidos por el </w:t>
      </w:r>
      <w:r w:rsidR="00321DA3" w:rsidRPr="007803AE">
        <w:rPr>
          <w:rFonts w:ascii="Museo Sans 300" w:hAnsi="Museo Sans 300"/>
          <w:sz w:val="20"/>
          <w:szCs w:val="20"/>
        </w:rPr>
        <w:t>solicitante</w:t>
      </w:r>
      <w:r w:rsidRPr="007803AE">
        <w:rPr>
          <w:rFonts w:ascii="Museo Sans 300" w:hAnsi="Museo Sans 300"/>
          <w:sz w:val="20"/>
          <w:szCs w:val="20"/>
        </w:rPr>
        <w:t xml:space="preserve">, por cuanto se trata de obtener un informe objetivo y veraz. Cualquier requerimiento de mayor información que estime necesario, deberá ser provisto por la Comisión Calificadora de Invalidez. </w:t>
      </w:r>
    </w:p>
    <w:p w14:paraId="65AA5542" w14:textId="344D655A"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En ningún caso deberá pronunciarse respecto al grado de invalidez</w:t>
      </w:r>
      <w:r w:rsidR="00321DA3" w:rsidRPr="007803AE">
        <w:rPr>
          <w:rFonts w:ascii="Museo Sans 300" w:hAnsi="Museo Sans 300"/>
          <w:sz w:val="20"/>
          <w:szCs w:val="20"/>
        </w:rPr>
        <w:t xml:space="preserve"> o determinación de enfermedad grave</w:t>
      </w:r>
      <w:r w:rsidRPr="007803AE">
        <w:rPr>
          <w:rFonts w:ascii="Museo Sans 300" w:hAnsi="Museo Sans 300"/>
          <w:sz w:val="20"/>
          <w:szCs w:val="20"/>
        </w:rPr>
        <w:t xml:space="preserve">, o hacer comentarios del resultado de la evaluación </w:t>
      </w:r>
      <w:r w:rsidR="00360BF6" w:rsidRPr="007803AE">
        <w:rPr>
          <w:rFonts w:ascii="Museo Sans 300" w:hAnsi="Museo Sans 300"/>
          <w:sz w:val="20"/>
          <w:szCs w:val="20"/>
        </w:rPr>
        <w:t xml:space="preserve">al examinado; así como sugerir </w:t>
      </w:r>
      <w:r w:rsidRPr="007803AE">
        <w:rPr>
          <w:rFonts w:ascii="Museo Sans 300" w:hAnsi="Museo Sans 300"/>
          <w:sz w:val="20"/>
          <w:szCs w:val="20"/>
        </w:rPr>
        <w:t>recomendaciones médicas.</w:t>
      </w:r>
    </w:p>
    <w:p w14:paraId="18BF0BF2" w14:textId="40A83AB2"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Se solicita envíe su informe en papel membretado tachando los espacios no utilizados con una diagonal de cierre y deberá estampar su firma y sello correspondiente.</w:t>
      </w:r>
    </w:p>
    <w:p w14:paraId="743A13FC" w14:textId="77777777" w:rsidR="00B16641" w:rsidRPr="007803AE" w:rsidRDefault="00B16641" w:rsidP="00FD7D6A">
      <w:pPr>
        <w:pStyle w:val="Sangradetextonormal"/>
        <w:numPr>
          <w:ilvl w:val="0"/>
          <w:numId w:val="206"/>
        </w:numPr>
        <w:spacing w:after="0"/>
        <w:jc w:val="both"/>
        <w:rPr>
          <w:rFonts w:ascii="Museo Sans 300" w:hAnsi="Museo Sans 300"/>
          <w:sz w:val="20"/>
          <w:szCs w:val="20"/>
        </w:rPr>
      </w:pPr>
      <w:r w:rsidRPr="007803AE">
        <w:rPr>
          <w:rFonts w:ascii="Museo Sans 300" w:hAnsi="Museo Sans 300"/>
          <w:sz w:val="20"/>
          <w:szCs w:val="20"/>
        </w:rPr>
        <w:t>Además debe pedir al solicitante que firme o estampe la huella digital en esta orden, luego de ser atendido, y de esta manera usted pueda efectuar el cobro de sus honorarios de acuerdo a los procedimientos establecidos.</w:t>
      </w:r>
    </w:p>
    <w:p w14:paraId="3EFBCB98" w14:textId="77777777" w:rsidR="00B16641" w:rsidRPr="007803AE" w:rsidRDefault="00B16641" w:rsidP="008E3499">
      <w:pPr>
        <w:pStyle w:val="Sangradetextonormal"/>
        <w:ind w:left="0"/>
        <w:rPr>
          <w:rFonts w:ascii="Museo Sans 300" w:hAnsi="Museo Sans 300"/>
          <w:sz w:val="20"/>
          <w:szCs w:val="20"/>
        </w:rPr>
      </w:pPr>
    </w:p>
    <w:p w14:paraId="5CBE4ADA" w14:textId="705892A4" w:rsidR="00B16641" w:rsidRPr="007803AE" w:rsidRDefault="003B4802" w:rsidP="003B4802">
      <w:pPr>
        <w:pStyle w:val="Sangradetextonormal"/>
        <w:rPr>
          <w:rFonts w:ascii="Museo Sans 300" w:hAnsi="Museo Sans 300"/>
          <w:sz w:val="20"/>
          <w:szCs w:val="20"/>
        </w:rPr>
      </w:pPr>
      <w:r w:rsidRPr="007803AE">
        <w:rPr>
          <w:rFonts w:ascii="Museo Sans 300" w:hAnsi="Museo Sans 300"/>
          <w:sz w:val="20"/>
          <w:szCs w:val="20"/>
        </w:rPr>
        <w:t>___________________________</w:t>
      </w:r>
      <w:r w:rsidR="00B16641" w:rsidRPr="007803AE">
        <w:rPr>
          <w:rFonts w:ascii="Museo Sans 300" w:hAnsi="Museo Sans 300"/>
          <w:sz w:val="20"/>
          <w:szCs w:val="20"/>
        </w:rPr>
        <w:tab/>
      </w:r>
      <w:r w:rsidR="00B16641" w:rsidRPr="007803AE">
        <w:rPr>
          <w:rFonts w:ascii="Museo Sans 300" w:hAnsi="Museo Sans 300"/>
          <w:sz w:val="20"/>
          <w:szCs w:val="20"/>
        </w:rPr>
        <w:tab/>
        <w:t xml:space="preserve">          </w:t>
      </w:r>
      <w:r w:rsidR="00246845" w:rsidRPr="007803AE">
        <w:rPr>
          <w:rFonts w:ascii="Museo Sans 300" w:hAnsi="Museo Sans 300"/>
          <w:sz w:val="20"/>
          <w:szCs w:val="20"/>
        </w:rPr>
        <w:t xml:space="preserve">            </w:t>
      </w:r>
      <w:r w:rsidR="00B16641" w:rsidRPr="007803AE">
        <w:rPr>
          <w:rFonts w:ascii="Museo Sans 300" w:hAnsi="Museo Sans 300"/>
          <w:sz w:val="20"/>
          <w:szCs w:val="20"/>
        </w:rPr>
        <w:t>________________________</w:t>
      </w:r>
    </w:p>
    <w:p w14:paraId="0D085651" w14:textId="5479A550" w:rsidR="002B6255" w:rsidRPr="007803AE" w:rsidRDefault="00246845" w:rsidP="0057465B">
      <w:pPr>
        <w:pStyle w:val="Sangradetextonormal"/>
        <w:rPr>
          <w:rFonts w:ascii="Museo Sans 300" w:hAnsi="Museo Sans 300"/>
          <w:sz w:val="20"/>
          <w:szCs w:val="20"/>
        </w:rPr>
      </w:pPr>
      <w:r w:rsidRPr="007803AE">
        <w:rPr>
          <w:rFonts w:ascii="Museo Sans 300" w:hAnsi="Museo Sans 300"/>
          <w:sz w:val="20"/>
          <w:szCs w:val="20"/>
        </w:rPr>
        <w:t xml:space="preserve"> </w:t>
      </w:r>
      <w:r w:rsidR="00B16641" w:rsidRPr="007803AE">
        <w:rPr>
          <w:rFonts w:ascii="Museo Sans 300" w:hAnsi="Museo Sans 300"/>
          <w:sz w:val="20"/>
          <w:szCs w:val="20"/>
        </w:rPr>
        <w:t>Firma Jefatura Técnico-Administrativa</w:t>
      </w:r>
      <w:r w:rsidR="00B16641" w:rsidRPr="007803AE">
        <w:rPr>
          <w:rFonts w:ascii="Museo Sans 300" w:hAnsi="Museo Sans 300"/>
          <w:sz w:val="20"/>
          <w:szCs w:val="20"/>
        </w:rPr>
        <w:tab/>
      </w:r>
      <w:r w:rsidR="003B4802" w:rsidRPr="007803AE">
        <w:rPr>
          <w:rFonts w:ascii="Museo Sans 300" w:hAnsi="Museo Sans 300"/>
          <w:sz w:val="20"/>
          <w:szCs w:val="20"/>
        </w:rPr>
        <w:t xml:space="preserve">                </w:t>
      </w:r>
      <w:r w:rsidRPr="007803AE">
        <w:rPr>
          <w:rFonts w:ascii="Museo Sans 300" w:hAnsi="Museo Sans 300"/>
          <w:sz w:val="20"/>
          <w:szCs w:val="20"/>
        </w:rPr>
        <w:t>Firma o huella digital del Solicitante</w:t>
      </w:r>
    </w:p>
    <w:p w14:paraId="56CE7065" w14:textId="77777777" w:rsidR="00A45196" w:rsidRPr="007803AE" w:rsidRDefault="00A45196" w:rsidP="00204E4B">
      <w:pPr>
        <w:jc w:val="right"/>
        <w:rPr>
          <w:rFonts w:ascii="Museo Sans 300" w:hAnsi="Museo Sans 300"/>
          <w:b/>
          <w:sz w:val="20"/>
          <w:szCs w:val="20"/>
        </w:rPr>
      </w:pPr>
    </w:p>
    <w:p w14:paraId="33303ACF" w14:textId="77777777" w:rsidR="00A45196" w:rsidRPr="007803AE" w:rsidRDefault="00A45196" w:rsidP="00204E4B">
      <w:pPr>
        <w:jc w:val="right"/>
        <w:rPr>
          <w:rFonts w:ascii="Museo Sans 300" w:hAnsi="Museo Sans 300"/>
          <w:b/>
          <w:sz w:val="20"/>
          <w:szCs w:val="20"/>
        </w:rPr>
      </w:pPr>
    </w:p>
    <w:p w14:paraId="10FE9CA9" w14:textId="77777777" w:rsidR="003B4802" w:rsidRPr="007803AE" w:rsidRDefault="003B4802" w:rsidP="0097603B">
      <w:pPr>
        <w:rPr>
          <w:rFonts w:ascii="Museo Sans 300" w:hAnsi="Museo Sans 300"/>
          <w:b/>
          <w:sz w:val="20"/>
          <w:szCs w:val="20"/>
        </w:rPr>
      </w:pPr>
    </w:p>
    <w:p w14:paraId="020B6D2A" w14:textId="5D1FB273" w:rsidR="00626AEF" w:rsidRPr="007803AE" w:rsidRDefault="00626AEF" w:rsidP="00204E4B">
      <w:pPr>
        <w:jc w:val="right"/>
        <w:rPr>
          <w:rFonts w:ascii="Museo Sans 300" w:hAnsi="Museo Sans 300"/>
          <w:b/>
          <w:sz w:val="20"/>
          <w:szCs w:val="20"/>
        </w:rPr>
      </w:pPr>
    </w:p>
    <w:p w14:paraId="240DC8E9" w14:textId="3FE15209" w:rsidR="006E0AB0" w:rsidRPr="007803AE" w:rsidRDefault="006E0AB0" w:rsidP="00204E4B">
      <w:pPr>
        <w:jc w:val="right"/>
        <w:rPr>
          <w:rFonts w:ascii="Museo Sans 300" w:hAnsi="Museo Sans 300"/>
          <w:b/>
          <w:sz w:val="20"/>
          <w:szCs w:val="20"/>
        </w:rPr>
      </w:pPr>
    </w:p>
    <w:p w14:paraId="0320DE69" w14:textId="432F20D5" w:rsidR="00204E4B" w:rsidRPr="007803AE" w:rsidRDefault="00204E4B" w:rsidP="00204E4B">
      <w:pPr>
        <w:jc w:val="right"/>
        <w:rPr>
          <w:rFonts w:ascii="Museo Sans 300" w:hAnsi="Museo Sans 300"/>
          <w:b/>
          <w:sz w:val="20"/>
          <w:szCs w:val="20"/>
        </w:rPr>
      </w:pPr>
      <w:r w:rsidRPr="007803AE">
        <w:rPr>
          <w:rFonts w:ascii="Museo Sans 300" w:hAnsi="Museo Sans 300"/>
          <w:b/>
          <w:sz w:val="20"/>
          <w:szCs w:val="20"/>
        </w:rPr>
        <w:t>Anexo No. 9</w:t>
      </w:r>
    </w:p>
    <w:p w14:paraId="39BCFC07" w14:textId="77777777" w:rsidR="004B1FD6" w:rsidRPr="007803AE" w:rsidRDefault="004B1FD6" w:rsidP="004B1FD6">
      <w:pPr>
        <w:pStyle w:val="Sangradetextonormal"/>
        <w:jc w:val="center"/>
        <w:rPr>
          <w:rFonts w:ascii="Museo Sans 300" w:hAnsi="Museo Sans 300"/>
          <w:b/>
          <w:sz w:val="20"/>
          <w:szCs w:val="20"/>
        </w:rPr>
      </w:pPr>
    </w:p>
    <w:p w14:paraId="7B54587F" w14:textId="7ACAB4D1" w:rsidR="004B1FD6" w:rsidRPr="007803AE" w:rsidRDefault="004B1FD6" w:rsidP="004B1FD6">
      <w:pPr>
        <w:pStyle w:val="Sangradetextonormal"/>
        <w:jc w:val="center"/>
        <w:rPr>
          <w:rFonts w:ascii="Museo Sans 300" w:hAnsi="Museo Sans 300"/>
          <w:b/>
          <w:sz w:val="20"/>
          <w:szCs w:val="20"/>
        </w:rPr>
      </w:pPr>
      <w:r w:rsidRPr="007803AE">
        <w:rPr>
          <w:rFonts w:ascii="Museo Sans 300" w:hAnsi="Museo Sans 300"/>
          <w:b/>
          <w:sz w:val="20"/>
          <w:szCs w:val="20"/>
        </w:rPr>
        <w:t>INFORME M</w:t>
      </w:r>
      <w:r w:rsidR="00F27730" w:rsidRPr="007803AE">
        <w:rPr>
          <w:rFonts w:ascii="Museo Sans 300" w:hAnsi="Museo Sans 300"/>
          <w:b/>
          <w:sz w:val="20"/>
          <w:szCs w:val="20"/>
        </w:rPr>
        <w:t>É</w:t>
      </w:r>
      <w:r w:rsidRPr="007803AE">
        <w:rPr>
          <w:rFonts w:ascii="Museo Sans 300" w:hAnsi="Museo Sans 300"/>
          <w:b/>
          <w:sz w:val="20"/>
          <w:szCs w:val="20"/>
        </w:rPr>
        <w:t>DICO INTERCONSULTOR DOMICILIARIO</w:t>
      </w:r>
    </w:p>
    <w:p w14:paraId="6DD3FA58" w14:textId="77777777" w:rsidR="004B1FD6" w:rsidRPr="007803AE" w:rsidRDefault="004B1FD6" w:rsidP="004B1FD6">
      <w:pPr>
        <w:pStyle w:val="Sangradetextonormal"/>
        <w:jc w:val="center"/>
        <w:rPr>
          <w:rFonts w:ascii="Museo Sans 300" w:hAnsi="Museo Sans 300"/>
          <w:b/>
          <w:sz w:val="20"/>
          <w:szCs w:val="20"/>
        </w:rPr>
      </w:pPr>
    </w:p>
    <w:p w14:paraId="7837E5B2" w14:textId="77777777" w:rsidR="004B1FD6" w:rsidRPr="007803AE" w:rsidRDefault="004B1FD6" w:rsidP="004B1FD6">
      <w:pPr>
        <w:pStyle w:val="Sangradetextonormal"/>
        <w:jc w:val="center"/>
        <w:rPr>
          <w:rFonts w:ascii="Museo Sans 300" w:hAnsi="Museo Sans 300"/>
          <w:b/>
          <w:sz w:val="20"/>
          <w:szCs w:val="20"/>
        </w:rPr>
      </w:pPr>
    </w:p>
    <w:p w14:paraId="1373D4E1" w14:textId="77777777" w:rsidR="004B1FD6" w:rsidRPr="007803AE" w:rsidRDefault="004B1FD6" w:rsidP="004B1FD6">
      <w:pPr>
        <w:pStyle w:val="Sangradetextonormal"/>
        <w:rPr>
          <w:rFonts w:ascii="Museo Sans 300" w:hAnsi="Museo Sans 300"/>
          <w:sz w:val="20"/>
          <w:szCs w:val="20"/>
        </w:rPr>
      </w:pPr>
      <w:r w:rsidRPr="007803AE">
        <w:rPr>
          <w:rFonts w:ascii="Museo Sans 300" w:hAnsi="Museo Sans 300"/>
          <w:sz w:val="20"/>
          <w:szCs w:val="20"/>
        </w:rPr>
        <w:t>San Salvador, ___ de ____________ de _____</w:t>
      </w:r>
    </w:p>
    <w:p w14:paraId="5DBA6EEA" w14:textId="77777777" w:rsidR="004B1FD6" w:rsidRPr="007803AE" w:rsidRDefault="004B1FD6" w:rsidP="004B1FD6">
      <w:pPr>
        <w:pStyle w:val="Sangradetextonormal"/>
        <w:jc w:val="center"/>
        <w:rPr>
          <w:rFonts w:ascii="Museo Sans 300" w:hAnsi="Museo Sans 300"/>
          <w:b/>
          <w:sz w:val="20"/>
          <w:szCs w:val="20"/>
        </w:rPr>
      </w:pPr>
    </w:p>
    <w:p w14:paraId="543DE32B" w14:textId="77777777" w:rsidR="004B1FD6" w:rsidRPr="007803AE" w:rsidRDefault="004B1FD6" w:rsidP="004B1FD6">
      <w:pPr>
        <w:pStyle w:val="Sangradetextonormal"/>
        <w:jc w:val="center"/>
        <w:rPr>
          <w:rFonts w:ascii="Museo Sans 300" w:hAnsi="Museo Sans 300"/>
          <w:b/>
          <w:sz w:val="20"/>
          <w:szCs w:val="20"/>
        </w:rPr>
      </w:pPr>
    </w:p>
    <w:p w14:paraId="6540D27E" w14:textId="77777777" w:rsidR="004B1FD6" w:rsidRPr="007803AE" w:rsidRDefault="004B1FD6" w:rsidP="004B1FD6">
      <w:pPr>
        <w:pStyle w:val="Sangradetextonormal"/>
        <w:jc w:val="center"/>
        <w:rPr>
          <w:rFonts w:ascii="Museo Sans 300" w:hAnsi="Museo Sans 300"/>
          <w:b/>
          <w:sz w:val="20"/>
          <w:szCs w:val="20"/>
        </w:rPr>
      </w:pPr>
      <w:r w:rsidRPr="007803AE">
        <w:rPr>
          <w:rFonts w:ascii="Museo Sans 300" w:hAnsi="Museo Sans 300"/>
          <w:b/>
          <w:sz w:val="20"/>
          <w:szCs w:val="20"/>
        </w:rPr>
        <w:t>(RESUMEN)</w:t>
      </w:r>
    </w:p>
    <w:p w14:paraId="02D81EDE" w14:textId="77777777" w:rsidR="004B1FD6" w:rsidRPr="007803AE" w:rsidRDefault="004B1FD6" w:rsidP="004B1FD6">
      <w:pPr>
        <w:pStyle w:val="Sangradetextonormal"/>
        <w:rPr>
          <w:rFonts w:ascii="Museo Sans 300" w:hAnsi="Museo Sans 300"/>
          <w:sz w:val="20"/>
          <w:szCs w:val="20"/>
        </w:rPr>
      </w:pPr>
    </w:p>
    <w:p w14:paraId="3824DE20" w14:textId="7567FA93" w:rsidR="004B1FD6" w:rsidRPr="007803AE" w:rsidRDefault="004B1FD6" w:rsidP="004B1FD6">
      <w:pPr>
        <w:pStyle w:val="Sangradetextonormal"/>
        <w:spacing w:line="480" w:lineRule="auto"/>
        <w:ind w:left="0"/>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6A434C" w14:textId="77777777" w:rsidR="004B1FD6" w:rsidRPr="007803AE" w:rsidRDefault="004B1FD6" w:rsidP="004B1FD6">
      <w:pPr>
        <w:pStyle w:val="Textoindependiente"/>
        <w:rPr>
          <w:rFonts w:ascii="Museo Sans 300" w:hAnsi="Museo Sans 300"/>
          <w:sz w:val="20"/>
          <w:szCs w:val="20"/>
        </w:rPr>
      </w:pPr>
      <w:r w:rsidRPr="007803AE">
        <w:rPr>
          <w:rFonts w:ascii="Museo Sans 300" w:hAnsi="Museo Sans 300"/>
          <w:sz w:val="20"/>
          <w:szCs w:val="20"/>
        </w:rPr>
        <w:t>(Tachar espacio no utilizado)</w:t>
      </w:r>
    </w:p>
    <w:p w14:paraId="63AF698B" w14:textId="77777777" w:rsidR="004B1FD6" w:rsidRPr="007803AE" w:rsidRDefault="004B1FD6" w:rsidP="004B1FD6">
      <w:pPr>
        <w:pStyle w:val="Textoindependiente"/>
        <w:rPr>
          <w:rFonts w:ascii="Museo Sans 300" w:hAnsi="Museo Sans 300"/>
          <w:sz w:val="20"/>
          <w:szCs w:val="20"/>
        </w:rPr>
      </w:pPr>
    </w:p>
    <w:p w14:paraId="5B70D296" w14:textId="77777777" w:rsidR="004B1FD6" w:rsidRPr="007803AE" w:rsidRDefault="004B1FD6" w:rsidP="004B1FD6">
      <w:pPr>
        <w:pStyle w:val="Textoindependiente"/>
        <w:rPr>
          <w:rFonts w:ascii="Museo Sans 300" w:hAnsi="Museo Sans 300"/>
          <w:sz w:val="20"/>
          <w:szCs w:val="20"/>
        </w:rPr>
      </w:pPr>
      <w:r w:rsidRPr="007803AE">
        <w:rPr>
          <w:rFonts w:ascii="Museo Sans 300" w:hAnsi="Museo Sans 300"/>
          <w:sz w:val="20"/>
          <w:szCs w:val="20"/>
        </w:rPr>
        <w:t>______________________________</w:t>
      </w:r>
    </w:p>
    <w:p w14:paraId="124B9D36" w14:textId="77777777" w:rsidR="004B1FD6" w:rsidRPr="007803AE" w:rsidRDefault="004B1FD6" w:rsidP="004B1FD6">
      <w:pPr>
        <w:pStyle w:val="Textoindependiente"/>
        <w:rPr>
          <w:rFonts w:ascii="Museo Sans 300" w:hAnsi="Museo Sans 300"/>
          <w:sz w:val="20"/>
          <w:szCs w:val="20"/>
        </w:rPr>
      </w:pPr>
      <w:r w:rsidRPr="007803AE">
        <w:rPr>
          <w:rFonts w:ascii="Museo Sans 300" w:hAnsi="Museo Sans 300"/>
          <w:sz w:val="20"/>
          <w:szCs w:val="20"/>
        </w:rPr>
        <w:t>Firma y sello del Médico</w:t>
      </w:r>
    </w:p>
    <w:p w14:paraId="79DAD67D" w14:textId="77777777" w:rsidR="004B1FD6" w:rsidRPr="007803AE" w:rsidRDefault="004B1FD6" w:rsidP="004B1FD6">
      <w:pPr>
        <w:pStyle w:val="Textoindependiente"/>
        <w:rPr>
          <w:rFonts w:ascii="Museo Sans 300" w:hAnsi="Museo Sans 300"/>
          <w:sz w:val="20"/>
          <w:szCs w:val="20"/>
        </w:rPr>
      </w:pPr>
    </w:p>
    <w:p w14:paraId="3464ECA3" w14:textId="50B50D9E" w:rsidR="004B1FD6" w:rsidRPr="007803AE" w:rsidRDefault="004B1FD6" w:rsidP="004B1FD6">
      <w:pPr>
        <w:pStyle w:val="Textoindependiente"/>
        <w:rPr>
          <w:rFonts w:ascii="Museo Sans 300" w:hAnsi="Museo Sans 300"/>
          <w:sz w:val="20"/>
          <w:szCs w:val="20"/>
        </w:rPr>
      </w:pPr>
      <w:r w:rsidRPr="007803AE">
        <w:rPr>
          <w:rFonts w:ascii="Museo Sans 300" w:hAnsi="Museo Sans 300"/>
          <w:sz w:val="20"/>
          <w:szCs w:val="20"/>
        </w:rPr>
        <w:t>(Si para el informe requiere de otras hojas, cada una debe numerarse y llevar la firma del Médico).</w:t>
      </w:r>
      <w:r w:rsidRPr="007803AE">
        <w:rPr>
          <w:rFonts w:ascii="Museo Sans 300" w:hAnsi="Museo Sans 300"/>
          <w:sz w:val="20"/>
          <w:szCs w:val="20"/>
        </w:rPr>
        <w:tab/>
      </w:r>
      <w:r w:rsidRPr="007803AE">
        <w:rPr>
          <w:rFonts w:ascii="Museo Sans 300" w:hAnsi="Museo Sans 300"/>
          <w:sz w:val="20"/>
          <w:szCs w:val="20"/>
        </w:rPr>
        <w:tab/>
      </w:r>
    </w:p>
    <w:p w14:paraId="58C374A5" w14:textId="77777777" w:rsidR="00A45196" w:rsidRPr="007803AE" w:rsidRDefault="00A45196" w:rsidP="000B545A">
      <w:pPr>
        <w:jc w:val="right"/>
        <w:rPr>
          <w:rFonts w:ascii="Museo Sans 300" w:hAnsi="Museo Sans 300"/>
          <w:b/>
          <w:sz w:val="20"/>
          <w:szCs w:val="20"/>
        </w:rPr>
      </w:pPr>
    </w:p>
    <w:p w14:paraId="7601C67C" w14:textId="77777777" w:rsidR="00C47822" w:rsidRPr="007803AE" w:rsidRDefault="00C47822" w:rsidP="0097603B">
      <w:pPr>
        <w:rPr>
          <w:rFonts w:ascii="Museo Sans 300" w:hAnsi="Museo Sans 300"/>
          <w:b/>
          <w:sz w:val="20"/>
          <w:szCs w:val="20"/>
        </w:rPr>
      </w:pPr>
    </w:p>
    <w:p w14:paraId="05468471" w14:textId="77777777" w:rsidR="00A45196" w:rsidRPr="007803AE" w:rsidRDefault="00A45196" w:rsidP="000B545A">
      <w:pPr>
        <w:jc w:val="right"/>
        <w:rPr>
          <w:rFonts w:ascii="Museo Sans 300" w:hAnsi="Museo Sans 300"/>
          <w:b/>
          <w:sz w:val="20"/>
          <w:szCs w:val="20"/>
        </w:rPr>
      </w:pPr>
    </w:p>
    <w:p w14:paraId="20713642" w14:textId="385642D4" w:rsidR="00626AEF" w:rsidRPr="007803AE" w:rsidRDefault="00626AEF" w:rsidP="000B545A">
      <w:pPr>
        <w:jc w:val="right"/>
        <w:rPr>
          <w:rFonts w:ascii="Museo Sans 300" w:hAnsi="Museo Sans 300"/>
          <w:b/>
          <w:sz w:val="20"/>
          <w:szCs w:val="20"/>
        </w:rPr>
      </w:pPr>
    </w:p>
    <w:p w14:paraId="604EA272" w14:textId="77777777" w:rsidR="006E0AB0" w:rsidRPr="007803AE" w:rsidRDefault="006E0AB0" w:rsidP="000B545A">
      <w:pPr>
        <w:jc w:val="right"/>
        <w:rPr>
          <w:rFonts w:ascii="Museo Sans 300" w:hAnsi="Museo Sans 300"/>
          <w:b/>
          <w:sz w:val="20"/>
          <w:szCs w:val="20"/>
        </w:rPr>
      </w:pPr>
    </w:p>
    <w:p w14:paraId="1ED6F246" w14:textId="0B679950" w:rsidR="004B1FD6" w:rsidRPr="007803AE" w:rsidRDefault="00873386" w:rsidP="000B545A">
      <w:pPr>
        <w:jc w:val="right"/>
        <w:rPr>
          <w:rFonts w:ascii="Museo Sans 300" w:hAnsi="Museo Sans 300"/>
          <w:b/>
          <w:sz w:val="20"/>
          <w:szCs w:val="20"/>
        </w:rPr>
      </w:pPr>
      <w:r w:rsidRPr="007803AE">
        <w:rPr>
          <w:rFonts w:ascii="Museo Sans 300" w:hAnsi="Museo Sans 300"/>
          <w:b/>
          <w:sz w:val="20"/>
          <w:szCs w:val="20"/>
        </w:rPr>
        <w:t>Anexo No. 9</w:t>
      </w:r>
    </w:p>
    <w:p w14:paraId="7B7793AF" w14:textId="77777777" w:rsidR="00873386" w:rsidRPr="007803AE" w:rsidRDefault="00873386" w:rsidP="00873386">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 xml:space="preserve">SUPERINTENDENCIA DEL SISTEMA FINANCIERO </w:t>
      </w:r>
    </w:p>
    <w:p w14:paraId="35699B28" w14:textId="77777777" w:rsidR="00873386" w:rsidRPr="007803AE" w:rsidRDefault="00873386" w:rsidP="00873386">
      <w:pPr>
        <w:pStyle w:val="Ttulo1"/>
        <w:spacing w:before="0" w:beforeAutospacing="0" w:after="0" w:afterAutospacing="0"/>
        <w:rPr>
          <w:rFonts w:ascii="Museo Sans 300" w:hAnsi="Museo Sans 300"/>
          <w:b w:val="0"/>
          <w:sz w:val="20"/>
          <w:szCs w:val="20"/>
        </w:rPr>
      </w:pPr>
      <w:r w:rsidRPr="007803AE">
        <w:rPr>
          <w:rFonts w:ascii="Museo Sans 300" w:hAnsi="Museo Sans 300"/>
          <w:b w:val="0"/>
          <w:sz w:val="20"/>
          <w:szCs w:val="20"/>
        </w:rPr>
        <w:t>SUPERINTENDENCIA ADJUNTA DE PENSIONES</w:t>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r w:rsidRPr="007803AE">
        <w:rPr>
          <w:rFonts w:ascii="Museo Sans 300" w:hAnsi="Museo Sans 300"/>
          <w:b w:val="0"/>
          <w:sz w:val="20"/>
          <w:szCs w:val="20"/>
        </w:rPr>
        <w:tab/>
      </w:r>
    </w:p>
    <w:p w14:paraId="2F722DAA" w14:textId="1EDAFA24" w:rsidR="00873386" w:rsidRPr="007803AE" w:rsidRDefault="00873386" w:rsidP="00873386">
      <w:pPr>
        <w:jc w:val="both"/>
        <w:rPr>
          <w:rFonts w:ascii="Museo Sans 300" w:hAnsi="Museo Sans 300"/>
          <w:sz w:val="20"/>
          <w:szCs w:val="20"/>
        </w:rPr>
      </w:pPr>
      <w:r w:rsidRPr="007803AE">
        <w:rPr>
          <w:rFonts w:ascii="Museo Sans 300" w:hAnsi="Museo Sans 300"/>
          <w:sz w:val="20"/>
          <w:szCs w:val="20"/>
        </w:rPr>
        <w:t>COMISIÓN CALIFICADORA DE INVALIDEZ</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                    Expediente No.</w:t>
      </w:r>
    </w:p>
    <w:p w14:paraId="4A4EAE52" w14:textId="77777777" w:rsidR="00873386" w:rsidRPr="007803AE" w:rsidRDefault="00873386" w:rsidP="00873386">
      <w:pPr>
        <w:jc w:val="both"/>
        <w:rPr>
          <w:rFonts w:ascii="Museo Sans 300" w:hAnsi="Museo Sans 300"/>
          <w:sz w:val="20"/>
          <w:szCs w:val="20"/>
        </w:rPr>
      </w:pPr>
      <w:r w:rsidRPr="007803AE">
        <w:rPr>
          <w:rFonts w:ascii="Museo Sans 300" w:hAnsi="Museo Sans 300"/>
          <w:sz w:val="20"/>
          <w:szCs w:val="20"/>
        </w:rPr>
        <w:t>EL SALVADOR, C.A.</w:t>
      </w:r>
      <w:r w:rsidRPr="007803AE">
        <w:rPr>
          <w:rFonts w:ascii="Museo Sans 300" w:hAnsi="Museo Sans 300"/>
          <w:sz w:val="20"/>
          <w:szCs w:val="20"/>
        </w:rPr>
        <w:tab/>
      </w:r>
    </w:p>
    <w:p w14:paraId="47825847" w14:textId="77777777" w:rsidR="00873386" w:rsidRPr="007803AE" w:rsidRDefault="00873386" w:rsidP="00873386">
      <w:pPr>
        <w:jc w:val="both"/>
        <w:rPr>
          <w:rFonts w:ascii="Museo Sans 300" w:hAnsi="Museo Sans 300"/>
          <w:sz w:val="20"/>
          <w:szCs w:val="20"/>
        </w:rPr>
      </w:pPr>
    </w:p>
    <w:p w14:paraId="6E81897C" w14:textId="292658DD" w:rsidR="00873386" w:rsidRPr="007803AE" w:rsidRDefault="00873386" w:rsidP="00873386">
      <w:pPr>
        <w:jc w:val="center"/>
        <w:rPr>
          <w:rFonts w:ascii="Museo Sans 300" w:hAnsi="Museo Sans 300"/>
          <w:b/>
          <w:i/>
          <w:sz w:val="20"/>
          <w:szCs w:val="20"/>
        </w:rPr>
      </w:pPr>
      <w:r w:rsidRPr="007803AE">
        <w:rPr>
          <w:rFonts w:ascii="Museo Sans 300" w:hAnsi="Museo Sans 300"/>
          <w:b/>
          <w:i/>
          <w:sz w:val="20"/>
          <w:szCs w:val="20"/>
        </w:rPr>
        <w:t>ORDEN EXAMEN M</w:t>
      </w:r>
      <w:r w:rsidR="00F27730" w:rsidRPr="007803AE">
        <w:rPr>
          <w:rFonts w:ascii="Museo Sans 300" w:hAnsi="Museo Sans 300"/>
          <w:b/>
          <w:i/>
          <w:sz w:val="20"/>
          <w:szCs w:val="20"/>
        </w:rPr>
        <w:t>É</w:t>
      </w:r>
      <w:r w:rsidRPr="007803AE">
        <w:rPr>
          <w:rFonts w:ascii="Museo Sans 300" w:hAnsi="Museo Sans 300"/>
          <w:b/>
          <w:i/>
          <w:sz w:val="20"/>
          <w:szCs w:val="20"/>
        </w:rPr>
        <w:t>DICO INTERCONSULTOR ESPECIALISTA</w:t>
      </w:r>
    </w:p>
    <w:p w14:paraId="7A845740" w14:textId="77777777" w:rsidR="00873386" w:rsidRPr="007803AE" w:rsidRDefault="00873386" w:rsidP="00873386">
      <w:pPr>
        <w:jc w:val="both"/>
        <w:rPr>
          <w:rFonts w:ascii="Museo Sans 300" w:hAnsi="Museo Sans 300"/>
          <w:sz w:val="20"/>
          <w:szCs w:val="20"/>
        </w:rPr>
      </w:pPr>
    </w:p>
    <w:p w14:paraId="4214202C" w14:textId="77777777" w:rsidR="00873386" w:rsidRPr="007803AE" w:rsidRDefault="00873386" w:rsidP="00873386">
      <w:pPr>
        <w:pStyle w:val="Sangradetextonormal"/>
        <w:rPr>
          <w:rFonts w:ascii="Museo Sans 300" w:hAnsi="Museo Sans 300"/>
          <w:sz w:val="20"/>
          <w:szCs w:val="20"/>
        </w:rPr>
      </w:pPr>
      <w:r w:rsidRPr="007803AE">
        <w:rPr>
          <w:rFonts w:ascii="Museo Sans 300" w:hAnsi="Museo Sans 300"/>
          <w:sz w:val="20"/>
          <w:szCs w:val="20"/>
        </w:rPr>
        <w:t>San Salvador, ___ de ________________ de _______</w:t>
      </w:r>
    </w:p>
    <w:p w14:paraId="1922FD72" w14:textId="77777777" w:rsidR="00873386" w:rsidRPr="007803AE" w:rsidRDefault="00873386" w:rsidP="00873386">
      <w:pPr>
        <w:jc w:val="both"/>
        <w:rPr>
          <w:rFonts w:ascii="Museo Sans 300" w:hAnsi="Museo Sans 300"/>
          <w:sz w:val="20"/>
          <w:szCs w:val="20"/>
        </w:rPr>
      </w:pPr>
    </w:p>
    <w:p w14:paraId="4D9D35A5" w14:textId="31062BE0" w:rsidR="00873386" w:rsidRPr="007803AE" w:rsidRDefault="00873386" w:rsidP="00873386">
      <w:pPr>
        <w:jc w:val="both"/>
        <w:rPr>
          <w:rFonts w:ascii="Museo Sans 300" w:hAnsi="Museo Sans 300"/>
          <w:sz w:val="20"/>
          <w:szCs w:val="20"/>
        </w:rPr>
      </w:pPr>
      <w:r w:rsidRPr="007803AE">
        <w:rPr>
          <w:rFonts w:ascii="Museo Sans 300" w:hAnsi="Museo Sans 300"/>
          <w:sz w:val="20"/>
          <w:szCs w:val="20"/>
        </w:rPr>
        <w:t>DOCTOR: __</w:t>
      </w:r>
      <w:r w:rsidR="00B555A7" w:rsidRPr="007803AE">
        <w:rPr>
          <w:rFonts w:ascii="Museo Sans 300" w:hAnsi="Museo Sans 300"/>
          <w:sz w:val="20"/>
          <w:szCs w:val="20"/>
        </w:rPr>
        <w:t xml:space="preserve">_______________________________       </w:t>
      </w:r>
      <w:r w:rsidRPr="007803AE">
        <w:rPr>
          <w:rFonts w:ascii="Museo Sans 300" w:hAnsi="Museo Sans 300"/>
          <w:sz w:val="20"/>
          <w:szCs w:val="20"/>
        </w:rPr>
        <w:t>ESPECIALIDAD: ____________________________</w:t>
      </w:r>
    </w:p>
    <w:p w14:paraId="15F3BCB0" w14:textId="77777777" w:rsidR="00873386" w:rsidRPr="007803AE" w:rsidRDefault="00873386" w:rsidP="00873386">
      <w:pPr>
        <w:jc w:val="both"/>
        <w:rPr>
          <w:rFonts w:ascii="Museo Sans 300" w:hAnsi="Museo Sans 300"/>
          <w:sz w:val="20"/>
          <w:szCs w:val="20"/>
        </w:rPr>
      </w:pPr>
    </w:p>
    <w:p w14:paraId="79301C04" w14:textId="09615A0A"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Se presentará a su consulta el (la) Sr. (a) (ita) …………………………………………..……………</w:t>
      </w:r>
      <w:r w:rsidR="00B555A7" w:rsidRPr="007803AE">
        <w:rPr>
          <w:rFonts w:ascii="Museo Sans 300" w:hAnsi="Museo Sans 300"/>
          <w:sz w:val="20"/>
          <w:szCs w:val="20"/>
        </w:rPr>
        <w:t>………………………………………..NUP</w:t>
      </w:r>
      <w:r w:rsidRPr="007803AE">
        <w:rPr>
          <w:rFonts w:ascii="Museo Sans 300" w:hAnsi="Museo Sans 300"/>
          <w:sz w:val="20"/>
          <w:szCs w:val="20"/>
        </w:rPr>
        <w:t>..…………………………… DUI…….………….……… ISSS………………….…. de quien se requiere un estudio de su especialidad con el fin de proceder a la evaluación y calificación de su invalidez</w:t>
      </w:r>
      <w:r w:rsidR="00B555A7" w:rsidRPr="007803AE">
        <w:rPr>
          <w:rFonts w:ascii="Museo Sans 300" w:hAnsi="Museo Sans 300"/>
          <w:sz w:val="20"/>
          <w:szCs w:val="20"/>
        </w:rPr>
        <w:t xml:space="preserve"> o determinación de enfermedad grave</w:t>
      </w:r>
      <w:r w:rsidRPr="007803AE">
        <w:rPr>
          <w:rFonts w:ascii="Museo Sans 300" w:hAnsi="Museo Sans 300"/>
          <w:sz w:val="20"/>
          <w:szCs w:val="20"/>
        </w:rPr>
        <w:t>.</w:t>
      </w:r>
    </w:p>
    <w:p w14:paraId="04B9FEB6" w14:textId="04576F58"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 xml:space="preserve">Se requiere que Ud. determine los impedimentos que el solicitante manifiesta, los tratamientos recibidos y completados, respuesta a </w:t>
      </w:r>
      <w:r w:rsidR="00B555A7" w:rsidRPr="007803AE">
        <w:rPr>
          <w:rFonts w:ascii="Museo Sans 300" w:hAnsi="Museo Sans 300"/>
          <w:sz w:val="20"/>
          <w:szCs w:val="20"/>
        </w:rPr>
        <w:t>estos</w:t>
      </w:r>
      <w:r w:rsidRPr="007803AE">
        <w:rPr>
          <w:rFonts w:ascii="Museo Sans 300" w:hAnsi="Museo Sans 300"/>
          <w:sz w:val="20"/>
          <w:szCs w:val="20"/>
        </w:rPr>
        <w:t>, fechas de cambios importantes en la evolución de la enfermedad, estado de salud y terapéuticas actuales así como pronóstico.</w:t>
      </w:r>
    </w:p>
    <w:p w14:paraId="701F1C89" w14:textId="1B25208D" w:rsidR="00873386" w:rsidRPr="007803AE" w:rsidRDefault="00873386" w:rsidP="0057465B">
      <w:pPr>
        <w:ind w:left="720"/>
        <w:jc w:val="both"/>
        <w:rPr>
          <w:rFonts w:ascii="Museo Sans 300" w:hAnsi="Museo Sans 300"/>
          <w:sz w:val="20"/>
          <w:szCs w:val="20"/>
        </w:rPr>
      </w:pPr>
      <w:r w:rsidRPr="007803AE">
        <w:rPr>
          <w:rFonts w:ascii="Museo Sans 300" w:hAnsi="Museo Sans 300"/>
          <w:sz w:val="20"/>
          <w:szCs w:val="20"/>
        </w:rPr>
        <w:t>Asimismo, deberá determinar la capacidad funcional, en grados de fuerza, movimiento, dolor, o lo que proceda de acuerdo al sistema afectado y limitaciones laborales, de acuerdo a la sección respectiva de las Normas Generales de Invalidez</w:t>
      </w:r>
      <w:r w:rsidR="00B55984" w:rsidRPr="007803AE">
        <w:rPr>
          <w:rFonts w:ascii="Museo Sans 300" w:hAnsi="Museo Sans 300"/>
          <w:sz w:val="20"/>
          <w:szCs w:val="20"/>
        </w:rPr>
        <w:t xml:space="preserve"> y Enfermedades Graves</w:t>
      </w:r>
      <w:r w:rsidR="0057465B" w:rsidRPr="007803AE">
        <w:rPr>
          <w:rFonts w:ascii="Museo Sans 300" w:hAnsi="Museo Sans 300"/>
          <w:sz w:val="20"/>
          <w:szCs w:val="20"/>
        </w:rPr>
        <w:t>.</w:t>
      </w:r>
    </w:p>
    <w:p w14:paraId="51CB8880" w14:textId="18D1631B"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 xml:space="preserve">Se recuerda a Ud. que, debe verificar con el DUI del interesado la identidad de éste y no debe aceptar exámenes o informes obtenidos por el </w:t>
      </w:r>
      <w:r w:rsidR="00B55984" w:rsidRPr="007803AE">
        <w:rPr>
          <w:rFonts w:ascii="Museo Sans 300" w:hAnsi="Museo Sans 300"/>
          <w:sz w:val="20"/>
          <w:szCs w:val="20"/>
        </w:rPr>
        <w:t>interesado</w:t>
      </w:r>
      <w:r w:rsidRPr="007803AE">
        <w:rPr>
          <w:rFonts w:ascii="Museo Sans 300" w:hAnsi="Museo Sans 300"/>
          <w:sz w:val="20"/>
          <w:szCs w:val="20"/>
        </w:rPr>
        <w:t>, por cuanto se trata de obtener un informe objetivo y veraz. Cualquier requerimiento de mayor información que estime necesario, deberá ser provisto por la Comisión Calificadora de Invalidez.</w:t>
      </w:r>
    </w:p>
    <w:p w14:paraId="2C19C028" w14:textId="5E6690B2"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En ningún caso deberá pronunciarse respecto al grado de invalidez</w:t>
      </w:r>
      <w:r w:rsidR="00B55984" w:rsidRPr="007803AE">
        <w:rPr>
          <w:rFonts w:ascii="Museo Sans 300" w:hAnsi="Museo Sans 300"/>
          <w:sz w:val="20"/>
          <w:szCs w:val="20"/>
        </w:rPr>
        <w:t xml:space="preserve"> o determinación de enfermedad grave</w:t>
      </w:r>
      <w:r w:rsidRPr="007803AE">
        <w:rPr>
          <w:rFonts w:ascii="Museo Sans 300" w:hAnsi="Museo Sans 300"/>
          <w:sz w:val="20"/>
          <w:szCs w:val="20"/>
        </w:rPr>
        <w:t>, o hacer comentarios del resultado de la evaluación realizada; así como sugerir recomendaciones médicas.</w:t>
      </w:r>
    </w:p>
    <w:p w14:paraId="1E8B56BD" w14:textId="2279684A"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Se solicita envíe su informe en papel membretado tachando los espacios no utilizados con una diagonal de cierre y deberá estampar su firma y sello correspondiente.</w:t>
      </w:r>
    </w:p>
    <w:p w14:paraId="4240F556" w14:textId="2158954E" w:rsidR="00873386" w:rsidRPr="007803AE" w:rsidRDefault="00873386" w:rsidP="00FD7D6A">
      <w:pPr>
        <w:numPr>
          <w:ilvl w:val="0"/>
          <w:numId w:val="207"/>
        </w:numPr>
        <w:jc w:val="both"/>
        <w:rPr>
          <w:rFonts w:ascii="Museo Sans 300" w:hAnsi="Museo Sans 300"/>
          <w:sz w:val="20"/>
          <w:szCs w:val="20"/>
        </w:rPr>
      </w:pPr>
      <w:r w:rsidRPr="007803AE">
        <w:rPr>
          <w:rFonts w:ascii="Museo Sans 300" w:hAnsi="Museo Sans 300"/>
          <w:sz w:val="20"/>
          <w:szCs w:val="20"/>
        </w:rPr>
        <w:t>Además debe pedir al solicitante que firme o estampe la huella digital en esta orden, luego de ser atendido, y de esta manera usted pueda efectuar el cobro de sus honorarios de acuerdo a los procedimientos establecidos.</w:t>
      </w:r>
    </w:p>
    <w:p w14:paraId="5110B47D" w14:textId="77777777" w:rsidR="00873386" w:rsidRPr="007803AE" w:rsidRDefault="00873386" w:rsidP="00873386">
      <w:pPr>
        <w:ind w:left="720"/>
        <w:jc w:val="both"/>
        <w:rPr>
          <w:rFonts w:ascii="Museo Sans 300" w:hAnsi="Museo Sans 300"/>
          <w:sz w:val="20"/>
          <w:szCs w:val="20"/>
        </w:rPr>
      </w:pPr>
    </w:p>
    <w:p w14:paraId="1066E1EA" w14:textId="77777777" w:rsidR="0057465B" w:rsidRPr="007803AE" w:rsidRDefault="0057465B" w:rsidP="00873386">
      <w:pPr>
        <w:ind w:left="720"/>
        <w:jc w:val="both"/>
        <w:rPr>
          <w:rFonts w:ascii="Museo Sans 300" w:hAnsi="Museo Sans 300"/>
          <w:sz w:val="20"/>
          <w:szCs w:val="20"/>
        </w:rPr>
      </w:pPr>
    </w:p>
    <w:p w14:paraId="08E90DDC" w14:textId="5252E28B" w:rsidR="00873386" w:rsidRPr="007803AE" w:rsidRDefault="00873386" w:rsidP="00873386">
      <w:pPr>
        <w:pStyle w:val="Sangradetextonormal"/>
        <w:ind w:hanging="4"/>
        <w:rPr>
          <w:rFonts w:ascii="Museo Sans 300" w:hAnsi="Museo Sans 300"/>
          <w:sz w:val="20"/>
          <w:szCs w:val="20"/>
        </w:rPr>
      </w:pPr>
      <w:r w:rsidRPr="007803AE">
        <w:rPr>
          <w:rFonts w:ascii="Museo Sans 300" w:hAnsi="Museo Sans 300"/>
          <w:sz w:val="20"/>
          <w:szCs w:val="20"/>
        </w:rPr>
        <w:t>_________________________</w:t>
      </w:r>
      <w:r w:rsidR="003B4802" w:rsidRPr="007803AE">
        <w:rPr>
          <w:rFonts w:ascii="Museo Sans 300" w:hAnsi="Museo Sans 300"/>
          <w:sz w:val="20"/>
          <w:szCs w:val="20"/>
        </w:rPr>
        <w:t>_</w:t>
      </w:r>
      <w:r w:rsidRPr="007803AE">
        <w:rPr>
          <w:rFonts w:ascii="Museo Sans 300" w:hAnsi="Museo Sans 300"/>
          <w:sz w:val="20"/>
          <w:szCs w:val="20"/>
        </w:rPr>
        <w:tab/>
      </w:r>
      <w:r w:rsidRPr="007803AE">
        <w:rPr>
          <w:rFonts w:ascii="Museo Sans 300" w:hAnsi="Museo Sans 300"/>
          <w:sz w:val="20"/>
          <w:szCs w:val="20"/>
        </w:rPr>
        <w:tab/>
        <w:t xml:space="preserve">         </w:t>
      </w:r>
      <w:r w:rsidR="000B545A" w:rsidRPr="007803AE">
        <w:rPr>
          <w:rFonts w:ascii="Museo Sans 300" w:hAnsi="Museo Sans 300"/>
          <w:sz w:val="20"/>
          <w:szCs w:val="20"/>
        </w:rPr>
        <w:t xml:space="preserve">                     </w:t>
      </w:r>
      <w:r w:rsidRPr="007803AE">
        <w:rPr>
          <w:rFonts w:ascii="Museo Sans 300" w:hAnsi="Museo Sans 300"/>
          <w:sz w:val="20"/>
          <w:szCs w:val="20"/>
        </w:rPr>
        <w:t xml:space="preserve"> ________________________</w:t>
      </w:r>
    </w:p>
    <w:p w14:paraId="6917EE67" w14:textId="3104DF13" w:rsidR="00A45196" w:rsidRPr="007803AE" w:rsidRDefault="00873386" w:rsidP="0097603B">
      <w:pPr>
        <w:pStyle w:val="Sangradetextonormal"/>
        <w:ind w:hanging="4"/>
        <w:rPr>
          <w:rFonts w:ascii="Museo Sans 300" w:hAnsi="Museo Sans 300"/>
          <w:sz w:val="20"/>
          <w:szCs w:val="20"/>
        </w:rPr>
      </w:pPr>
      <w:r w:rsidRPr="007803AE">
        <w:rPr>
          <w:rFonts w:ascii="Museo Sans 300" w:hAnsi="Museo Sans 300"/>
          <w:sz w:val="20"/>
          <w:szCs w:val="20"/>
        </w:rPr>
        <w:t>Firma Jefatura Técnico-Administrativa</w:t>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000B545A" w:rsidRPr="007803AE">
        <w:rPr>
          <w:rFonts w:ascii="Museo Sans 300" w:hAnsi="Museo Sans 300"/>
          <w:sz w:val="20"/>
          <w:szCs w:val="20"/>
        </w:rPr>
        <w:t xml:space="preserve"> Firma o huella digital del </w:t>
      </w:r>
      <w:r w:rsidRPr="007803AE">
        <w:rPr>
          <w:rFonts w:ascii="Museo Sans 300" w:hAnsi="Museo Sans 300"/>
          <w:sz w:val="20"/>
          <w:szCs w:val="20"/>
        </w:rPr>
        <w:t>Afiliado o Beneficiario</w:t>
      </w:r>
    </w:p>
    <w:p w14:paraId="63E48D85" w14:textId="43BACAAD" w:rsidR="00A45196" w:rsidRPr="007803AE" w:rsidRDefault="00A45196" w:rsidP="00186900">
      <w:pPr>
        <w:jc w:val="right"/>
        <w:rPr>
          <w:rFonts w:ascii="Museo Sans 300" w:hAnsi="Museo Sans 300"/>
          <w:b/>
          <w:sz w:val="20"/>
          <w:szCs w:val="20"/>
        </w:rPr>
      </w:pPr>
    </w:p>
    <w:p w14:paraId="6FFE31D3" w14:textId="05CA69D6" w:rsidR="006E0AB0" w:rsidRPr="007803AE" w:rsidRDefault="006E0AB0" w:rsidP="00186900">
      <w:pPr>
        <w:jc w:val="right"/>
        <w:rPr>
          <w:rFonts w:ascii="Museo Sans 300" w:hAnsi="Museo Sans 300"/>
          <w:b/>
          <w:sz w:val="20"/>
          <w:szCs w:val="20"/>
        </w:rPr>
      </w:pPr>
    </w:p>
    <w:p w14:paraId="414AE5B9" w14:textId="715BBFC6" w:rsidR="006E0AB0" w:rsidRPr="007803AE" w:rsidRDefault="006E0AB0" w:rsidP="00186900">
      <w:pPr>
        <w:jc w:val="right"/>
        <w:rPr>
          <w:rFonts w:ascii="Museo Sans 300" w:hAnsi="Museo Sans 300"/>
          <w:b/>
          <w:sz w:val="20"/>
          <w:szCs w:val="20"/>
        </w:rPr>
      </w:pPr>
    </w:p>
    <w:p w14:paraId="14D1DBE8" w14:textId="4F4E091D" w:rsidR="00186900" w:rsidRPr="007803AE" w:rsidRDefault="00186900" w:rsidP="00186900">
      <w:pPr>
        <w:jc w:val="right"/>
        <w:rPr>
          <w:rFonts w:ascii="Museo Sans 300" w:hAnsi="Museo Sans 300"/>
          <w:b/>
          <w:sz w:val="20"/>
          <w:szCs w:val="20"/>
        </w:rPr>
      </w:pPr>
      <w:r w:rsidRPr="007803AE">
        <w:rPr>
          <w:rFonts w:ascii="Museo Sans 300" w:hAnsi="Museo Sans 300"/>
          <w:b/>
          <w:sz w:val="20"/>
          <w:szCs w:val="20"/>
        </w:rPr>
        <w:t>Anexo No. 9</w:t>
      </w:r>
    </w:p>
    <w:p w14:paraId="0F8DFF16" w14:textId="77777777" w:rsidR="00186900" w:rsidRPr="007803AE" w:rsidRDefault="00186900" w:rsidP="00186900">
      <w:pPr>
        <w:jc w:val="center"/>
        <w:rPr>
          <w:rFonts w:ascii="Museo Sans 300" w:hAnsi="Museo Sans 300"/>
          <w:b/>
          <w:sz w:val="20"/>
          <w:szCs w:val="20"/>
        </w:rPr>
      </w:pPr>
    </w:p>
    <w:p w14:paraId="6AC0B74D" w14:textId="4354C56E" w:rsidR="00186900" w:rsidRPr="007803AE" w:rsidRDefault="00186900" w:rsidP="00186900">
      <w:pPr>
        <w:jc w:val="center"/>
        <w:rPr>
          <w:rFonts w:ascii="Museo Sans 300" w:hAnsi="Museo Sans 300"/>
          <w:b/>
          <w:sz w:val="20"/>
          <w:szCs w:val="20"/>
        </w:rPr>
      </w:pPr>
      <w:r w:rsidRPr="007803AE">
        <w:rPr>
          <w:rFonts w:ascii="Museo Sans 300" w:hAnsi="Museo Sans 300"/>
          <w:b/>
          <w:sz w:val="20"/>
          <w:szCs w:val="20"/>
        </w:rPr>
        <w:t>INFORME M</w:t>
      </w:r>
      <w:r w:rsidR="00F27730" w:rsidRPr="007803AE">
        <w:rPr>
          <w:rFonts w:ascii="Museo Sans 300" w:hAnsi="Museo Sans 300"/>
          <w:b/>
          <w:sz w:val="20"/>
          <w:szCs w:val="20"/>
        </w:rPr>
        <w:t>É</w:t>
      </w:r>
      <w:r w:rsidRPr="007803AE">
        <w:rPr>
          <w:rFonts w:ascii="Museo Sans 300" w:hAnsi="Museo Sans 300"/>
          <w:b/>
          <w:sz w:val="20"/>
          <w:szCs w:val="20"/>
        </w:rPr>
        <w:t>DICO INTERCONSULTOR ESPECIALISTA</w:t>
      </w:r>
    </w:p>
    <w:p w14:paraId="7E44EA0C" w14:textId="77777777" w:rsidR="00186900" w:rsidRPr="007803AE" w:rsidRDefault="00186900" w:rsidP="00186900">
      <w:pPr>
        <w:jc w:val="both"/>
        <w:rPr>
          <w:rFonts w:ascii="Museo Sans 300" w:hAnsi="Museo Sans 300"/>
          <w:sz w:val="20"/>
          <w:szCs w:val="20"/>
        </w:rPr>
      </w:pPr>
    </w:p>
    <w:p w14:paraId="34D3CFD6" w14:textId="77777777" w:rsidR="00186900" w:rsidRPr="007803AE" w:rsidRDefault="00186900" w:rsidP="00186900">
      <w:pPr>
        <w:jc w:val="both"/>
        <w:rPr>
          <w:rFonts w:ascii="Museo Sans 300" w:hAnsi="Museo Sans 300"/>
          <w:sz w:val="20"/>
          <w:szCs w:val="20"/>
        </w:rPr>
      </w:pPr>
    </w:p>
    <w:p w14:paraId="3CD919C9" w14:textId="77777777" w:rsidR="00186900" w:rsidRPr="007803AE" w:rsidRDefault="00186900" w:rsidP="00186900">
      <w:pPr>
        <w:pStyle w:val="Sangradetextonormal"/>
        <w:rPr>
          <w:rFonts w:ascii="Museo Sans 300" w:hAnsi="Museo Sans 300"/>
          <w:sz w:val="20"/>
          <w:szCs w:val="20"/>
        </w:rPr>
      </w:pPr>
      <w:r w:rsidRPr="007803AE">
        <w:rPr>
          <w:rFonts w:ascii="Museo Sans 300" w:hAnsi="Museo Sans 300"/>
          <w:sz w:val="20"/>
          <w:szCs w:val="20"/>
        </w:rPr>
        <w:t>San Salvador, ___ de ____________ de _______</w:t>
      </w:r>
    </w:p>
    <w:p w14:paraId="6FBF1413" w14:textId="77777777" w:rsidR="00186900" w:rsidRPr="007803AE" w:rsidRDefault="00186900" w:rsidP="00186900">
      <w:pPr>
        <w:jc w:val="both"/>
        <w:rPr>
          <w:rFonts w:ascii="Museo Sans 300" w:hAnsi="Museo Sans 300"/>
          <w:sz w:val="20"/>
          <w:szCs w:val="20"/>
        </w:rPr>
      </w:pPr>
    </w:p>
    <w:p w14:paraId="107217DD" w14:textId="77777777" w:rsidR="00186900" w:rsidRPr="007803AE" w:rsidRDefault="00186900" w:rsidP="00186900">
      <w:pPr>
        <w:jc w:val="both"/>
        <w:rPr>
          <w:rFonts w:ascii="Museo Sans 300" w:hAnsi="Museo Sans 300"/>
          <w:sz w:val="20"/>
          <w:szCs w:val="20"/>
        </w:rPr>
      </w:pPr>
    </w:p>
    <w:p w14:paraId="040A2F9D" w14:textId="77777777" w:rsidR="00186900" w:rsidRPr="007803AE" w:rsidRDefault="00186900" w:rsidP="00186900">
      <w:pPr>
        <w:jc w:val="both"/>
        <w:rPr>
          <w:rFonts w:ascii="Museo Sans 300" w:hAnsi="Museo Sans 300"/>
          <w:sz w:val="20"/>
          <w:szCs w:val="20"/>
        </w:rPr>
      </w:pPr>
    </w:p>
    <w:p w14:paraId="15D1419A" w14:textId="77777777" w:rsidR="00186900" w:rsidRPr="007803AE" w:rsidRDefault="00186900" w:rsidP="00186900">
      <w:pPr>
        <w:pStyle w:val="Ttulo9"/>
        <w:rPr>
          <w:rFonts w:ascii="Museo Sans 300" w:hAnsi="Museo Sans 300"/>
          <w:color w:val="auto"/>
          <w:sz w:val="20"/>
          <w:szCs w:val="20"/>
        </w:rPr>
      </w:pPr>
      <w:r w:rsidRPr="007803AE">
        <w:rPr>
          <w:rFonts w:ascii="Museo Sans 300" w:hAnsi="Museo Sans 300"/>
          <w:color w:val="auto"/>
          <w:sz w:val="20"/>
          <w:szCs w:val="20"/>
        </w:rPr>
        <w:t>Evaluación</w:t>
      </w:r>
    </w:p>
    <w:p w14:paraId="17CE60D4" w14:textId="77777777" w:rsidR="00186900" w:rsidRPr="007803AE" w:rsidRDefault="00186900" w:rsidP="00186900">
      <w:pPr>
        <w:jc w:val="both"/>
        <w:rPr>
          <w:rFonts w:ascii="Museo Sans 300" w:hAnsi="Museo Sans 300"/>
          <w:b/>
          <w:sz w:val="20"/>
          <w:szCs w:val="20"/>
        </w:rPr>
      </w:pPr>
      <w:r w:rsidRPr="007803AE">
        <w:rPr>
          <w:rFonts w:ascii="Museo Sans 300" w:hAnsi="Museo Sans 300"/>
          <w:b/>
          <w:sz w:val="20"/>
          <w:szCs w:val="20"/>
        </w:rPr>
        <w:t>Resumen</w:t>
      </w:r>
    </w:p>
    <w:p w14:paraId="63655B1D" w14:textId="77777777" w:rsidR="00186900" w:rsidRPr="007803AE" w:rsidRDefault="00186900" w:rsidP="00186900">
      <w:pPr>
        <w:jc w:val="both"/>
        <w:rPr>
          <w:rFonts w:ascii="Museo Sans 300" w:hAnsi="Museo Sans 300"/>
          <w:b/>
          <w:sz w:val="20"/>
          <w:szCs w:val="20"/>
        </w:rPr>
      </w:pPr>
      <w:r w:rsidRPr="007803AE">
        <w:rPr>
          <w:rFonts w:ascii="Museo Sans 300" w:hAnsi="Museo Sans 300"/>
          <w:b/>
          <w:sz w:val="20"/>
          <w:szCs w:val="20"/>
        </w:rPr>
        <w:t>Diagnósticos</w:t>
      </w:r>
    </w:p>
    <w:p w14:paraId="426546EB" w14:textId="77777777" w:rsidR="00186900" w:rsidRPr="007803AE" w:rsidRDefault="00186900" w:rsidP="00186900">
      <w:pPr>
        <w:jc w:val="both"/>
        <w:rPr>
          <w:rFonts w:ascii="Museo Sans 300" w:hAnsi="Museo Sans 300"/>
          <w:b/>
          <w:sz w:val="20"/>
          <w:szCs w:val="20"/>
        </w:rPr>
      </w:pPr>
      <w:r w:rsidRPr="007803AE">
        <w:rPr>
          <w:rFonts w:ascii="Museo Sans 300" w:hAnsi="Museo Sans 300"/>
          <w:b/>
          <w:sz w:val="20"/>
          <w:szCs w:val="20"/>
        </w:rPr>
        <w:t>Pronóstico</w:t>
      </w:r>
    </w:p>
    <w:p w14:paraId="425E87FA" w14:textId="77777777" w:rsidR="00186900" w:rsidRPr="007803AE" w:rsidRDefault="00186900" w:rsidP="00186900">
      <w:pPr>
        <w:jc w:val="both"/>
        <w:rPr>
          <w:rFonts w:ascii="Museo Sans 300" w:hAnsi="Museo Sans 300"/>
          <w:b/>
          <w:sz w:val="20"/>
          <w:szCs w:val="20"/>
        </w:rPr>
      </w:pPr>
      <w:r w:rsidRPr="007803AE">
        <w:rPr>
          <w:rFonts w:ascii="Museo Sans 300" w:hAnsi="Museo Sans 300"/>
          <w:b/>
          <w:sz w:val="20"/>
          <w:szCs w:val="20"/>
        </w:rPr>
        <w:t>Conclusión final</w:t>
      </w:r>
    </w:p>
    <w:p w14:paraId="3F935D29" w14:textId="77777777" w:rsidR="00186900" w:rsidRPr="007803AE" w:rsidRDefault="00186900" w:rsidP="00186900">
      <w:pPr>
        <w:jc w:val="both"/>
        <w:rPr>
          <w:rFonts w:ascii="Museo Sans 300" w:hAnsi="Museo Sans 300"/>
          <w:b/>
          <w:sz w:val="20"/>
          <w:szCs w:val="20"/>
        </w:rPr>
      </w:pPr>
    </w:p>
    <w:p w14:paraId="1369B17C" w14:textId="24CA726E" w:rsidR="00186900" w:rsidRPr="007803AE" w:rsidRDefault="00186900" w:rsidP="00186900">
      <w:pPr>
        <w:pStyle w:val="Textoindependiente"/>
        <w:rPr>
          <w:rFonts w:ascii="Museo Sans 300" w:hAnsi="Museo Sans 300"/>
          <w:sz w:val="20"/>
          <w:szCs w:val="20"/>
        </w:rPr>
      </w:pPr>
      <w:r w:rsidRPr="007803AE">
        <w:rPr>
          <w:rFonts w:ascii="Museo Sans 300" w:hAnsi="Museo Sans 30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603B" w:rsidRPr="007803AE">
        <w:rPr>
          <w:rFonts w:ascii="Museo Sans 300" w:hAnsi="Museo Sans 300"/>
          <w:sz w:val="20"/>
          <w:szCs w:val="20"/>
        </w:rPr>
        <w:t>____________________</w:t>
      </w:r>
    </w:p>
    <w:p w14:paraId="58CA8F61" w14:textId="77777777" w:rsidR="00186900" w:rsidRPr="007803AE" w:rsidRDefault="00186900" w:rsidP="00186900">
      <w:pPr>
        <w:jc w:val="both"/>
        <w:rPr>
          <w:rFonts w:ascii="Museo Sans 300" w:hAnsi="Museo Sans 300"/>
          <w:sz w:val="20"/>
          <w:szCs w:val="20"/>
        </w:rPr>
      </w:pPr>
    </w:p>
    <w:p w14:paraId="6DEB51F4" w14:textId="77777777" w:rsidR="00186900" w:rsidRPr="007803AE" w:rsidRDefault="00186900" w:rsidP="00186900">
      <w:pPr>
        <w:jc w:val="both"/>
        <w:rPr>
          <w:rFonts w:ascii="Museo Sans 300" w:hAnsi="Museo Sans 300"/>
          <w:sz w:val="20"/>
          <w:szCs w:val="20"/>
        </w:rPr>
      </w:pPr>
      <w:r w:rsidRPr="007803AE">
        <w:rPr>
          <w:rFonts w:ascii="Museo Sans 300" w:hAnsi="Museo Sans 300"/>
          <w:sz w:val="20"/>
          <w:szCs w:val="20"/>
        </w:rPr>
        <w:t>(Tachar espacio no utilizado)</w:t>
      </w:r>
    </w:p>
    <w:p w14:paraId="77B3F60C" w14:textId="77777777" w:rsidR="00186900" w:rsidRPr="007803AE" w:rsidRDefault="00186900" w:rsidP="00186900">
      <w:pPr>
        <w:jc w:val="both"/>
        <w:rPr>
          <w:rFonts w:ascii="Museo Sans 300" w:hAnsi="Museo Sans 300"/>
          <w:sz w:val="20"/>
          <w:szCs w:val="20"/>
        </w:rPr>
      </w:pPr>
    </w:p>
    <w:p w14:paraId="4DF326AA" w14:textId="77777777" w:rsidR="00186900" w:rsidRPr="007803AE" w:rsidRDefault="00186900" w:rsidP="00186900">
      <w:pPr>
        <w:jc w:val="both"/>
        <w:rPr>
          <w:rFonts w:ascii="Museo Sans 300" w:hAnsi="Museo Sans 300"/>
          <w:sz w:val="20"/>
          <w:szCs w:val="20"/>
        </w:rPr>
      </w:pPr>
    </w:p>
    <w:p w14:paraId="041F2ECA" w14:textId="77777777" w:rsidR="00186900" w:rsidRPr="007803AE" w:rsidRDefault="00186900" w:rsidP="00186900">
      <w:pPr>
        <w:jc w:val="both"/>
        <w:rPr>
          <w:rFonts w:ascii="Museo Sans 300" w:hAnsi="Museo Sans 300"/>
          <w:sz w:val="20"/>
          <w:szCs w:val="20"/>
        </w:rPr>
      </w:pPr>
    </w:p>
    <w:p w14:paraId="3B52A57E" w14:textId="77777777" w:rsidR="00186900" w:rsidRPr="007803AE" w:rsidRDefault="00186900" w:rsidP="00186900">
      <w:pPr>
        <w:jc w:val="both"/>
        <w:rPr>
          <w:rFonts w:ascii="Museo Sans 300" w:hAnsi="Museo Sans 300"/>
          <w:sz w:val="20"/>
          <w:szCs w:val="20"/>
        </w:rPr>
      </w:pPr>
    </w:p>
    <w:p w14:paraId="6CA3AFC2" w14:textId="77777777" w:rsidR="00186900" w:rsidRPr="007803AE" w:rsidRDefault="00186900" w:rsidP="00186900">
      <w:pPr>
        <w:jc w:val="both"/>
        <w:rPr>
          <w:rFonts w:ascii="Museo Sans 300" w:hAnsi="Museo Sans 300"/>
          <w:sz w:val="20"/>
          <w:szCs w:val="20"/>
        </w:rPr>
      </w:pPr>
    </w:p>
    <w:p w14:paraId="5E9A8F46" w14:textId="77777777" w:rsidR="00186900" w:rsidRPr="007803AE" w:rsidRDefault="00186900" w:rsidP="00186900">
      <w:pPr>
        <w:jc w:val="both"/>
        <w:rPr>
          <w:rFonts w:ascii="Museo Sans 300" w:hAnsi="Museo Sans 300"/>
          <w:sz w:val="20"/>
          <w:szCs w:val="20"/>
        </w:rPr>
      </w:pPr>
      <w:r w:rsidRPr="007803AE">
        <w:rPr>
          <w:rFonts w:ascii="Museo Sans 300" w:hAnsi="Museo Sans 300"/>
          <w:sz w:val="20"/>
          <w:szCs w:val="20"/>
        </w:rPr>
        <w:t>_____________________________</w:t>
      </w:r>
    </w:p>
    <w:p w14:paraId="6A775C8D" w14:textId="77777777" w:rsidR="00186900" w:rsidRPr="007803AE" w:rsidRDefault="00186900" w:rsidP="00186900">
      <w:pPr>
        <w:jc w:val="both"/>
        <w:rPr>
          <w:rFonts w:ascii="Museo Sans 300" w:hAnsi="Museo Sans 300"/>
          <w:sz w:val="20"/>
          <w:szCs w:val="20"/>
        </w:rPr>
      </w:pPr>
      <w:r w:rsidRPr="007803AE">
        <w:rPr>
          <w:rFonts w:ascii="Museo Sans 300" w:hAnsi="Museo Sans 300"/>
          <w:sz w:val="20"/>
          <w:szCs w:val="20"/>
        </w:rPr>
        <w:t xml:space="preserve">         Firma y Sello del Médico</w:t>
      </w:r>
    </w:p>
    <w:p w14:paraId="00266B30" w14:textId="77777777" w:rsidR="00186900" w:rsidRPr="007803AE" w:rsidRDefault="00186900" w:rsidP="00186900">
      <w:pPr>
        <w:jc w:val="both"/>
        <w:rPr>
          <w:rFonts w:ascii="Museo Sans 300" w:hAnsi="Museo Sans 300"/>
          <w:sz w:val="20"/>
          <w:szCs w:val="20"/>
        </w:rPr>
      </w:pPr>
    </w:p>
    <w:p w14:paraId="5CEABB5F" w14:textId="77777777" w:rsidR="00186900" w:rsidRPr="007803AE" w:rsidRDefault="00186900" w:rsidP="00186900">
      <w:pPr>
        <w:jc w:val="both"/>
        <w:rPr>
          <w:rFonts w:ascii="Museo Sans 300" w:hAnsi="Museo Sans 300"/>
          <w:sz w:val="20"/>
          <w:szCs w:val="20"/>
        </w:rPr>
      </w:pPr>
    </w:p>
    <w:p w14:paraId="3423086D" w14:textId="77777777" w:rsidR="00186900" w:rsidRPr="007803AE" w:rsidRDefault="00186900" w:rsidP="00186900">
      <w:pPr>
        <w:jc w:val="both"/>
        <w:rPr>
          <w:rFonts w:ascii="Museo Sans 300" w:hAnsi="Museo Sans 300"/>
          <w:sz w:val="20"/>
          <w:szCs w:val="20"/>
        </w:rPr>
      </w:pPr>
      <w:r w:rsidRPr="007803AE">
        <w:rPr>
          <w:rFonts w:ascii="Museo Sans 300" w:hAnsi="Museo Sans 300"/>
          <w:sz w:val="20"/>
          <w:szCs w:val="20"/>
        </w:rPr>
        <w:t>(Si para el informe requiere de otras hojas cada una debe numerarse y contener la firma y sello del Médico).</w:t>
      </w:r>
    </w:p>
    <w:p w14:paraId="3F070874" w14:textId="77777777" w:rsidR="00186900" w:rsidRPr="007803AE" w:rsidRDefault="00186900" w:rsidP="00186900">
      <w:pPr>
        <w:jc w:val="both"/>
        <w:rPr>
          <w:rFonts w:ascii="Museo Sans 300" w:hAnsi="Museo Sans 300"/>
          <w:sz w:val="20"/>
          <w:szCs w:val="20"/>
        </w:rPr>
      </w:pPr>
    </w:p>
    <w:p w14:paraId="48F5F029" w14:textId="77777777" w:rsidR="00A45196" w:rsidRPr="007803AE" w:rsidRDefault="00A45196" w:rsidP="00E567C2">
      <w:pPr>
        <w:rPr>
          <w:rFonts w:ascii="Museo Sans 300" w:hAnsi="Museo Sans 300"/>
          <w:b/>
          <w:sz w:val="20"/>
          <w:szCs w:val="20"/>
        </w:rPr>
      </w:pPr>
    </w:p>
    <w:p w14:paraId="6DF6D1FB" w14:textId="77777777" w:rsidR="00626AEF" w:rsidRPr="007803AE" w:rsidRDefault="00626AEF" w:rsidP="00934B56">
      <w:pPr>
        <w:jc w:val="right"/>
        <w:rPr>
          <w:rFonts w:ascii="Museo Sans 300" w:hAnsi="Museo Sans 300"/>
          <w:b/>
          <w:sz w:val="20"/>
          <w:szCs w:val="20"/>
        </w:rPr>
      </w:pPr>
    </w:p>
    <w:p w14:paraId="7C59FB80" w14:textId="77777777" w:rsidR="00626AEF" w:rsidRPr="007803AE" w:rsidRDefault="00626AEF" w:rsidP="00934B56">
      <w:pPr>
        <w:jc w:val="right"/>
        <w:rPr>
          <w:rFonts w:ascii="Museo Sans 300" w:hAnsi="Museo Sans 300"/>
          <w:b/>
          <w:sz w:val="20"/>
          <w:szCs w:val="20"/>
        </w:rPr>
      </w:pPr>
    </w:p>
    <w:p w14:paraId="280A7426" w14:textId="77777777" w:rsidR="006E0AB0" w:rsidRPr="007803AE" w:rsidRDefault="006E0AB0" w:rsidP="00934B56">
      <w:pPr>
        <w:jc w:val="right"/>
        <w:rPr>
          <w:rFonts w:ascii="Museo Sans 300" w:hAnsi="Museo Sans 300"/>
          <w:b/>
          <w:sz w:val="20"/>
          <w:szCs w:val="20"/>
        </w:rPr>
      </w:pPr>
    </w:p>
    <w:p w14:paraId="63F8AEA6" w14:textId="77777777" w:rsidR="006E0AB0" w:rsidRPr="007803AE" w:rsidRDefault="006E0AB0" w:rsidP="00934B56">
      <w:pPr>
        <w:jc w:val="right"/>
        <w:rPr>
          <w:rFonts w:ascii="Museo Sans 300" w:hAnsi="Museo Sans 300"/>
          <w:b/>
          <w:sz w:val="20"/>
          <w:szCs w:val="20"/>
        </w:rPr>
      </w:pPr>
    </w:p>
    <w:p w14:paraId="1DFCF503" w14:textId="3416A65B" w:rsidR="00934B56" w:rsidRPr="007803AE" w:rsidRDefault="00934B56" w:rsidP="00934B56">
      <w:pPr>
        <w:jc w:val="right"/>
        <w:rPr>
          <w:rFonts w:ascii="Museo Sans 300" w:hAnsi="Museo Sans 300"/>
          <w:b/>
          <w:sz w:val="20"/>
          <w:szCs w:val="20"/>
        </w:rPr>
      </w:pPr>
      <w:r w:rsidRPr="007803AE">
        <w:rPr>
          <w:rFonts w:ascii="Museo Sans 300" w:hAnsi="Museo Sans 300"/>
          <w:b/>
          <w:sz w:val="20"/>
          <w:szCs w:val="20"/>
        </w:rPr>
        <w:t>Anexo No. 10</w:t>
      </w:r>
    </w:p>
    <w:p w14:paraId="42BF6272" w14:textId="77777777" w:rsidR="00C26C0C" w:rsidRPr="007803AE" w:rsidRDefault="00C26C0C" w:rsidP="00F413AC">
      <w:pPr>
        <w:jc w:val="center"/>
        <w:rPr>
          <w:rFonts w:ascii="Museo Sans 300" w:hAnsi="Museo Sans 300"/>
          <w:b/>
          <w:sz w:val="20"/>
          <w:szCs w:val="20"/>
        </w:rPr>
      </w:pPr>
    </w:p>
    <w:p w14:paraId="32167AE8" w14:textId="7FD5A8F3" w:rsidR="00F413AC" w:rsidRPr="007803AE" w:rsidRDefault="00F413AC" w:rsidP="00F413AC">
      <w:pPr>
        <w:jc w:val="center"/>
        <w:rPr>
          <w:rFonts w:ascii="Museo Sans 300" w:hAnsi="Museo Sans 300"/>
          <w:b/>
          <w:sz w:val="20"/>
          <w:szCs w:val="20"/>
        </w:rPr>
      </w:pPr>
      <w:r w:rsidRPr="007803AE">
        <w:rPr>
          <w:rFonts w:ascii="Museo Sans 300" w:hAnsi="Museo Sans 300"/>
          <w:b/>
          <w:sz w:val="20"/>
          <w:szCs w:val="20"/>
        </w:rPr>
        <w:t>DICTAMEN DE INVALIDEZ DE LA COMISIÓN CALIFICADORA DE INVALIDEZ</w:t>
      </w:r>
    </w:p>
    <w:p w14:paraId="7255636E" w14:textId="77777777" w:rsidR="00F413AC" w:rsidRPr="007803AE" w:rsidRDefault="00F413AC" w:rsidP="00934B56">
      <w:pPr>
        <w:pStyle w:val="Ttulo1"/>
        <w:spacing w:before="0" w:beforeAutospacing="0" w:after="0" w:afterAutospacing="0"/>
        <w:rPr>
          <w:rFonts w:ascii="Museo Sans 300" w:hAnsi="Museo Sans 300"/>
          <w:b w:val="0"/>
          <w:sz w:val="20"/>
          <w:szCs w:val="20"/>
        </w:rPr>
      </w:pPr>
    </w:p>
    <w:p w14:paraId="53216040" w14:textId="77777777" w:rsidR="00934B56" w:rsidRPr="007803AE" w:rsidRDefault="00934B56" w:rsidP="00934B56">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SUPERINTENDENCIA DEL SISTEMA FINANCIERO</w:t>
      </w:r>
    </w:p>
    <w:p w14:paraId="42766060" w14:textId="77777777" w:rsidR="00934B56" w:rsidRPr="007803AE" w:rsidRDefault="00934B56" w:rsidP="00934B56">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 xml:space="preserve">SUPERINTENDENCIA ADJUNTA DE PENSIONES      </w:t>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p>
    <w:p w14:paraId="525C16A5" w14:textId="5087AAD7" w:rsidR="00934B56" w:rsidRPr="007803AE" w:rsidRDefault="00934B56" w:rsidP="00934B56">
      <w:pPr>
        <w:ind w:left="6804" w:hanging="6804"/>
        <w:jc w:val="both"/>
        <w:rPr>
          <w:rFonts w:ascii="Museo Sans 300" w:hAnsi="Museo Sans 300"/>
          <w:sz w:val="20"/>
          <w:szCs w:val="20"/>
        </w:rPr>
      </w:pPr>
      <w:r w:rsidRPr="007803AE">
        <w:rPr>
          <w:rFonts w:ascii="Museo Sans 300" w:hAnsi="Museo Sans 300"/>
          <w:sz w:val="20"/>
          <w:szCs w:val="20"/>
        </w:rPr>
        <w:t xml:space="preserve">COMISIÓN CALIFICADORA DE INVALIDEZ                                                          </w:t>
      </w:r>
      <w:r w:rsidR="003B72D0" w:rsidRPr="007803AE">
        <w:rPr>
          <w:rFonts w:ascii="Museo Sans 300" w:hAnsi="Museo Sans 300"/>
          <w:sz w:val="20"/>
          <w:szCs w:val="20"/>
        </w:rPr>
        <w:t xml:space="preserve">      </w:t>
      </w:r>
      <w:r w:rsidRPr="007803AE">
        <w:rPr>
          <w:rFonts w:ascii="Museo Sans 300" w:hAnsi="Museo Sans 300"/>
          <w:sz w:val="20"/>
          <w:szCs w:val="20"/>
        </w:rPr>
        <w:t>Expediente N°</w:t>
      </w:r>
      <w:r w:rsidRPr="007803AE">
        <w:rPr>
          <w:rFonts w:ascii="Museo Sans 300" w:hAnsi="Museo Sans 300" w:cs="Courier New"/>
          <w:sz w:val="20"/>
          <w:szCs w:val="20"/>
        </w:rPr>
        <w:t xml:space="preserve"> </w:t>
      </w:r>
    </w:p>
    <w:p w14:paraId="31DD94A1" w14:textId="62B51A02" w:rsidR="00934B56" w:rsidRPr="007803AE" w:rsidRDefault="00934B56" w:rsidP="00934B56">
      <w:pPr>
        <w:ind w:left="6804" w:hanging="6804"/>
        <w:jc w:val="both"/>
        <w:rPr>
          <w:rFonts w:ascii="Museo Sans 300" w:hAnsi="Museo Sans 300"/>
          <w:sz w:val="20"/>
          <w:szCs w:val="20"/>
        </w:rPr>
      </w:pPr>
      <w:r w:rsidRPr="007803AE">
        <w:rPr>
          <w:rFonts w:ascii="Museo Sans 300" w:hAnsi="Museo Sans 300"/>
          <w:sz w:val="20"/>
          <w:szCs w:val="20"/>
        </w:rPr>
        <w:t xml:space="preserve">EL SALVADOR, C.A.                                                      </w:t>
      </w:r>
      <w:r w:rsidR="00F413AC" w:rsidRPr="007803AE">
        <w:rPr>
          <w:rFonts w:ascii="Museo Sans 300" w:hAnsi="Museo Sans 300"/>
          <w:sz w:val="20"/>
          <w:szCs w:val="20"/>
        </w:rPr>
        <w:t xml:space="preserve">                           </w:t>
      </w:r>
      <w:r w:rsidR="002F1AF5" w:rsidRPr="007803AE">
        <w:rPr>
          <w:rFonts w:ascii="Museo Sans 300" w:hAnsi="Museo Sans 300"/>
          <w:sz w:val="20"/>
          <w:szCs w:val="20"/>
        </w:rPr>
        <w:t xml:space="preserve"> </w:t>
      </w:r>
      <w:r w:rsidR="008F2CE1" w:rsidRPr="007803AE">
        <w:rPr>
          <w:rFonts w:ascii="Museo Sans 300" w:hAnsi="Museo Sans 300"/>
          <w:sz w:val="20"/>
          <w:szCs w:val="20"/>
        </w:rPr>
        <w:t xml:space="preserve"> </w:t>
      </w:r>
      <w:r w:rsidRPr="007803AE">
        <w:rPr>
          <w:rFonts w:ascii="Museo Sans 300" w:hAnsi="Museo Sans 300"/>
          <w:sz w:val="20"/>
          <w:szCs w:val="20"/>
        </w:rPr>
        <w:t>DICTAMEN:</w:t>
      </w:r>
    </w:p>
    <w:p w14:paraId="1C9BB26B" w14:textId="04AE9EAE" w:rsidR="00934B56" w:rsidRPr="007803AE" w:rsidRDefault="002A3D46" w:rsidP="00934B56">
      <w:pPr>
        <w:ind w:left="6804" w:hanging="6804"/>
        <w:jc w:val="both"/>
        <w:rPr>
          <w:rFonts w:ascii="Museo Sans 300" w:hAnsi="Museo Sans 300"/>
          <w:sz w:val="20"/>
          <w:szCs w:val="20"/>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97" behindDoc="0" locked="0" layoutInCell="1" allowOverlap="1" wp14:anchorId="7A76C3E0" wp14:editId="6E3E06AD">
                <wp:simplePos x="0" y="0"/>
                <wp:positionH relativeFrom="column">
                  <wp:posOffset>5207783</wp:posOffset>
                </wp:positionH>
                <wp:positionV relativeFrom="paragraph">
                  <wp:posOffset>62041</wp:posOffset>
                </wp:positionV>
                <wp:extent cx="114300" cy="114300"/>
                <wp:effectExtent l="6985" t="10795" r="12065" b="8255"/>
                <wp:wrapNone/>
                <wp:docPr id="5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3F024B33" w14:textId="77777777" w:rsidR="009B4F2B"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6C3E0" id="Text Box 199" o:spid="_x0000_s1027" type="#_x0000_t202" style="position:absolute;left:0;text-align:left;margin-left:410.05pt;margin-top:4.9pt;width:9pt;height:9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">
                <v:textbox>
                  <w:txbxContent>
                    <w:p w14:paraId="3F024B33" w14:textId="77777777" w:rsidR="009B4F2B" w:rsidRDefault="009B4F2B" w:rsidP="00934B56"/>
                  </w:txbxContent>
                </v:textbox>
              </v:shape>
            </w:pict>
          </mc:Fallback>
        </mc:AlternateContent>
      </w:r>
      <w:r w:rsidR="00934B56" w:rsidRPr="007803AE">
        <w:rPr>
          <w:rFonts w:ascii="Museo Sans 300" w:hAnsi="Museo Sans 300"/>
          <w:sz w:val="20"/>
          <w:szCs w:val="20"/>
        </w:rPr>
        <w:tab/>
        <w:t>Primero</w:t>
      </w:r>
      <w:r w:rsidR="00934B56" w:rsidRPr="007803AE">
        <w:rPr>
          <w:rFonts w:ascii="Museo Sans 300" w:hAnsi="Museo Sans 300"/>
          <w:sz w:val="20"/>
          <w:szCs w:val="20"/>
        </w:rPr>
        <w:tab/>
      </w:r>
    </w:p>
    <w:p w14:paraId="54BFC300" w14:textId="15440513" w:rsidR="00934B56" w:rsidRPr="007803AE" w:rsidRDefault="002A3D46" w:rsidP="002F1AF5">
      <w:pPr>
        <w:ind w:left="6804" w:hanging="6804"/>
        <w:jc w:val="both"/>
        <w:rPr>
          <w:rFonts w:ascii="Museo Sans 300" w:hAnsi="Museo Sans 300"/>
          <w:sz w:val="20"/>
          <w:szCs w:val="20"/>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96" behindDoc="0" locked="0" layoutInCell="1" allowOverlap="1" wp14:anchorId="394574A4" wp14:editId="10B887F6">
                <wp:simplePos x="0" y="0"/>
                <wp:positionH relativeFrom="column">
                  <wp:posOffset>5207783</wp:posOffset>
                </wp:positionH>
                <wp:positionV relativeFrom="paragraph">
                  <wp:posOffset>60136</wp:posOffset>
                </wp:positionV>
                <wp:extent cx="114300" cy="114300"/>
                <wp:effectExtent l="6985" t="6985" r="12065" b="12065"/>
                <wp:wrapNone/>
                <wp:docPr id="5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8C5AE9" w14:textId="77777777" w:rsidR="009B4F2B" w:rsidRPr="003641BC" w:rsidRDefault="009B4F2B" w:rsidP="00934B56">
                            <w:pPr>
                              <w:rPr>
                                <w:lang w:val="es-MX"/>
                              </w:rPr>
                            </w:pPr>
                            <w:proofErr w:type="gramStart"/>
                            <w:r>
                              <w:rPr>
                                <w:lang w:val="es-MX"/>
                              </w:rPr>
                              <w:t>xx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574A4" id="Text Box 198" o:spid="_x0000_s1028" type="#_x0000_t202" style="position:absolute;left:0;text-align:left;margin-left:410.05pt;margin-top:4.75pt;width:9pt;height:9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" filled="f">
                <v:textbox>
                  <w:txbxContent>
                    <w:p w14:paraId="1A8C5AE9" w14:textId="77777777" w:rsidR="009B4F2B" w:rsidRPr="003641BC" w:rsidRDefault="009B4F2B" w:rsidP="00934B56">
                      <w:pPr>
                        <w:rPr>
                          <w:lang w:val="es-MX"/>
                        </w:rPr>
                      </w:pPr>
                      <w:proofErr w:type="gramStart"/>
                      <w:r>
                        <w:rPr>
                          <w:lang w:val="es-MX"/>
                        </w:rPr>
                        <w:t>xx</w:t>
                      </w:r>
                      <w:proofErr w:type="gramEnd"/>
                    </w:p>
                  </w:txbxContent>
                </v:textbox>
              </v:shape>
            </w:pict>
          </mc:Fallback>
        </mc:AlternateContent>
      </w:r>
      <w:r w:rsidR="00934B56" w:rsidRPr="007803AE">
        <w:rPr>
          <w:rFonts w:ascii="Museo Sans 300" w:hAnsi="Museo Sans 300"/>
          <w:sz w:val="20"/>
          <w:szCs w:val="20"/>
        </w:rPr>
        <w:t xml:space="preserve">                                                                              </w:t>
      </w:r>
      <w:r w:rsidR="002F1AF5" w:rsidRPr="007803AE">
        <w:rPr>
          <w:rFonts w:ascii="Museo Sans 300" w:hAnsi="Museo Sans 300"/>
          <w:sz w:val="20"/>
          <w:szCs w:val="20"/>
        </w:rPr>
        <w:t xml:space="preserve">                      </w:t>
      </w:r>
      <w:r w:rsidR="002F1AF5" w:rsidRPr="007803AE">
        <w:rPr>
          <w:rFonts w:ascii="Museo Sans 300" w:hAnsi="Museo Sans 300"/>
          <w:sz w:val="20"/>
          <w:szCs w:val="20"/>
        </w:rPr>
        <w:tab/>
        <w:t>Segundo</w:t>
      </w:r>
      <w:r w:rsidR="002F1AF5" w:rsidRPr="007803AE">
        <w:rPr>
          <w:rFonts w:ascii="Museo Sans 300" w:hAnsi="Museo Sans 300"/>
          <w:sz w:val="20"/>
          <w:szCs w:val="20"/>
        </w:rPr>
        <w:tab/>
      </w:r>
      <w:r w:rsidRPr="007803AE">
        <w:rPr>
          <w:rFonts w:ascii="Museo Sans 300" w:hAnsi="Museo Sans 300"/>
          <w:noProof/>
          <w:sz w:val="20"/>
          <w:szCs w:val="20"/>
          <w:lang w:val="es-SV" w:eastAsia="es-SV"/>
        </w:rPr>
        <mc:AlternateContent>
          <mc:Choice Requires="wps">
            <w:drawing>
              <wp:anchor distT="0" distB="0" distL="114300" distR="114300" simplePos="0" relativeHeight="251658398" behindDoc="0" locked="0" layoutInCell="1" allowOverlap="1" wp14:anchorId="3898929E" wp14:editId="3C24E907">
                <wp:simplePos x="0" y="0"/>
                <wp:positionH relativeFrom="column">
                  <wp:posOffset>5222414</wp:posOffset>
                </wp:positionH>
                <wp:positionV relativeFrom="paragraph">
                  <wp:posOffset>196512</wp:posOffset>
                </wp:positionV>
                <wp:extent cx="114300" cy="114300"/>
                <wp:effectExtent l="8255" t="12065" r="10795" b="6985"/>
                <wp:wrapNone/>
                <wp:docPr id="5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2B92EE9F" w14:textId="77777777" w:rsidR="009B4F2B" w:rsidRPr="003641BC" w:rsidRDefault="009B4F2B" w:rsidP="00934B56">
                            <w:pPr>
                              <w:rPr>
                                <w:lang w:val="es-MX"/>
                              </w:rPr>
                            </w:pPr>
                            <w:proofErr w:type="gramStart"/>
                            <w:r>
                              <w:rPr>
                                <w:lang w:val="es-MX"/>
                              </w:rPr>
                              <w:t>xx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929E" id="Text Box 200" o:spid="_x0000_s1029" type="#_x0000_t202" style="position:absolute;left:0;text-align:left;margin-left:411.2pt;margin-top:15.45pt;width:9pt;height:9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">
                <v:textbox>
                  <w:txbxContent>
                    <w:p w14:paraId="2B92EE9F" w14:textId="77777777" w:rsidR="009B4F2B" w:rsidRPr="003641BC" w:rsidRDefault="009B4F2B" w:rsidP="00934B56">
                      <w:pPr>
                        <w:rPr>
                          <w:lang w:val="es-MX"/>
                        </w:rPr>
                      </w:pPr>
                      <w:proofErr w:type="gramStart"/>
                      <w:r>
                        <w:rPr>
                          <w:lang w:val="es-MX"/>
                        </w:rPr>
                        <w:t>xx</w:t>
                      </w:r>
                      <w:proofErr w:type="gramEnd"/>
                    </w:p>
                  </w:txbxContent>
                </v:textbox>
              </v:shape>
            </w:pict>
          </mc:Fallback>
        </mc:AlternateContent>
      </w:r>
      <w:r w:rsidR="00934B56" w:rsidRPr="007803AE">
        <w:rPr>
          <w:rFonts w:ascii="Museo Sans 300" w:hAnsi="Museo Sans 300"/>
          <w:sz w:val="20"/>
          <w:szCs w:val="20"/>
        </w:rPr>
        <w:t xml:space="preserve">                                                                                 </w:t>
      </w:r>
      <w:r w:rsidR="00F413AC" w:rsidRPr="007803AE">
        <w:rPr>
          <w:rFonts w:ascii="Museo Sans 300" w:hAnsi="Museo Sans 300"/>
          <w:sz w:val="20"/>
          <w:szCs w:val="20"/>
        </w:rPr>
        <w:t xml:space="preserve">                          </w:t>
      </w:r>
      <w:r w:rsidR="002F1AF5" w:rsidRPr="007803AE">
        <w:rPr>
          <w:rFonts w:ascii="Museo Sans 300" w:hAnsi="Museo Sans 300"/>
          <w:sz w:val="20"/>
          <w:szCs w:val="20"/>
        </w:rPr>
        <w:t>Otro Dictamen</w:t>
      </w:r>
      <w:r w:rsidR="002F1AF5" w:rsidRPr="007803AE">
        <w:rPr>
          <w:rFonts w:ascii="Museo Sans 300" w:hAnsi="Museo Sans 300"/>
          <w:sz w:val="20"/>
          <w:szCs w:val="20"/>
        </w:rPr>
        <w:tab/>
      </w:r>
    </w:p>
    <w:p w14:paraId="5BA8B9AE" w14:textId="77777777" w:rsidR="00934B56" w:rsidRPr="007803AE" w:rsidRDefault="00934B56" w:rsidP="0036526A">
      <w:pPr>
        <w:pStyle w:val="Ttulo3"/>
        <w:jc w:val="center"/>
        <w:rPr>
          <w:rFonts w:ascii="Museo Sans 300" w:hAnsi="Museo Sans 300"/>
          <w:sz w:val="20"/>
          <w:szCs w:val="20"/>
          <w:lang w:val="es-SV"/>
        </w:rPr>
      </w:pPr>
      <w:r w:rsidRPr="007803AE">
        <w:rPr>
          <w:rFonts w:ascii="Museo Sans 300" w:hAnsi="Museo Sans 300"/>
          <w:sz w:val="20"/>
          <w:szCs w:val="20"/>
          <w:lang w:val="es-SV"/>
        </w:rPr>
        <w:t>DICTAMEN DE LA COMISIÓN CALIFICADORA DE INVALIDEZ</w:t>
      </w:r>
    </w:p>
    <w:p w14:paraId="72E82A84" w14:textId="77777777" w:rsidR="00934B56" w:rsidRPr="007803AE" w:rsidRDefault="00934B56" w:rsidP="00934B56">
      <w:pPr>
        <w:rPr>
          <w:rFonts w:ascii="Museo Sans 300" w:hAnsi="Museo Sans 300"/>
          <w:sz w:val="20"/>
          <w:szCs w:val="20"/>
        </w:rPr>
      </w:pPr>
    </w:p>
    <w:p w14:paraId="4FB3EFC8" w14:textId="5DE0592F" w:rsidR="00934B56" w:rsidRPr="007803AE" w:rsidRDefault="00934B56" w:rsidP="00934B56">
      <w:pPr>
        <w:rPr>
          <w:rFonts w:ascii="Museo Sans 300" w:hAnsi="Museo Sans 300"/>
          <w:sz w:val="20"/>
          <w:szCs w:val="20"/>
        </w:rPr>
      </w:pPr>
      <w:r w:rsidRPr="007803AE">
        <w:rPr>
          <w:rFonts w:ascii="Museo Sans 300" w:hAnsi="Museo Sans 300"/>
          <w:sz w:val="20"/>
          <w:szCs w:val="20"/>
        </w:rPr>
        <w:t>San Salvador, ___</w:t>
      </w:r>
      <w:r w:rsidR="0089783D" w:rsidRPr="007803AE">
        <w:rPr>
          <w:rFonts w:ascii="Museo Sans 300" w:hAnsi="Museo Sans 300"/>
          <w:sz w:val="20"/>
          <w:szCs w:val="20"/>
        </w:rPr>
        <w:t>________</w:t>
      </w:r>
      <w:r w:rsidRPr="007803AE">
        <w:rPr>
          <w:rFonts w:ascii="Museo Sans 300" w:hAnsi="Museo Sans 300"/>
          <w:sz w:val="20"/>
          <w:szCs w:val="20"/>
        </w:rPr>
        <w:t xml:space="preserve"> de </w:t>
      </w:r>
      <w:r w:rsidR="0089783D" w:rsidRPr="007803AE">
        <w:rPr>
          <w:rFonts w:ascii="Museo Sans 300" w:hAnsi="Museo Sans 300"/>
          <w:sz w:val="20"/>
          <w:szCs w:val="20"/>
        </w:rPr>
        <w:t>___________</w:t>
      </w:r>
      <w:r w:rsidRPr="007803AE">
        <w:rPr>
          <w:rFonts w:ascii="Museo Sans 300" w:hAnsi="Museo Sans 300"/>
          <w:sz w:val="20"/>
          <w:szCs w:val="20"/>
        </w:rPr>
        <w:t xml:space="preserve"> de 201__</w:t>
      </w:r>
    </w:p>
    <w:p w14:paraId="45029FCD" w14:textId="77777777" w:rsidR="00934B56" w:rsidRPr="007803AE" w:rsidRDefault="00934B56" w:rsidP="00934B56">
      <w:pPr>
        <w:rPr>
          <w:rFonts w:ascii="Museo Sans 300" w:hAnsi="Museo Sans 300"/>
          <w:sz w:val="20"/>
          <w:szCs w:val="20"/>
        </w:rPr>
      </w:pPr>
    </w:p>
    <w:p w14:paraId="10B954A4" w14:textId="3C0DA464" w:rsidR="00934B56" w:rsidRPr="007803AE" w:rsidRDefault="00934B56" w:rsidP="00934B56">
      <w:pPr>
        <w:pStyle w:val="Ttulo1"/>
        <w:rPr>
          <w:rFonts w:ascii="Museo Sans 300" w:hAnsi="Museo Sans 300"/>
          <w:b w:val="0"/>
          <w:bCs w:val="0"/>
          <w:kern w:val="0"/>
          <w:sz w:val="20"/>
          <w:szCs w:val="20"/>
          <w:lang w:val="pt-BR"/>
        </w:rPr>
      </w:pPr>
      <w:r w:rsidRPr="007803AE">
        <w:rPr>
          <w:rFonts w:ascii="Museo Sans 300" w:hAnsi="Museo Sans 300"/>
          <w:b w:val="0"/>
          <w:sz w:val="20"/>
          <w:szCs w:val="20"/>
          <w:lang w:val="es-SV"/>
        </w:rPr>
        <w:t>SESIÓN No</w:t>
      </w:r>
      <w:r w:rsidRPr="007803AE">
        <w:rPr>
          <w:rFonts w:ascii="Museo Sans 300" w:hAnsi="Museo Sans 300" w:cs="Courier New"/>
          <w:b w:val="0"/>
          <w:sz w:val="20"/>
          <w:szCs w:val="20"/>
          <w:lang w:val="es-SV"/>
        </w:rPr>
        <w:t xml:space="preserve">.  </w:t>
      </w:r>
      <w:r w:rsidRPr="007803AE">
        <w:rPr>
          <w:rFonts w:ascii="Museo Sans 300" w:hAnsi="Museo Sans 300" w:cs="Courier New"/>
          <w:b w:val="0"/>
          <w:sz w:val="20"/>
          <w:szCs w:val="20"/>
          <w:u w:val="single"/>
          <w:lang w:val="es-SV"/>
        </w:rPr>
        <w:t xml:space="preserve">   </w:t>
      </w:r>
      <w:r w:rsidRPr="007803AE">
        <w:rPr>
          <w:rFonts w:ascii="Museo Sans 300" w:hAnsi="Museo Sans 300"/>
          <w:b w:val="0"/>
          <w:sz w:val="20"/>
          <w:szCs w:val="20"/>
          <w:u w:val="single"/>
          <w:lang w:val="es-SV"/>
        </w:rPr>
        <w:t xml:space="preserve">   </w:t>
      </w:r>
      <w:r w:rsidRPr="007803AE">
        <w:rPr>
          <w:rFonts w:ascii="Museo Sans 300" w:hAnsi="Museo Sans 300"/>
          <w:b w:val="0"/>
          <w:sz w:val="20"/>
          <w:szCs w:val="20"/>
          <w:lang w:val="es-SV"/>
        </w:rPr>
        <w:t xml:space="preserve">    </w:t>
      </w:r>
      <w:r w:rsidR="0089783D" w:rsidRPr="007803AE">
        <w:rPr>
          <w:rFonts w:ascii="Museo Sans 300" w:hAnsi="Museo Sans 300"/>
          <w:b w:val="0"/>
          <w:sz w:val="20"/>
          <w:szCs w:val="20"/>
          <w:lang w:val="es-SV"/>
        </w:rPr>
        <w:t xml:space="preserve">    </w:t>
      </w:r>
      <w:r w:rsidRPr="007803AE">
        <w:rPr>
          <w:rFonts w:ascii="Museo Sans 300" w:hAnsi="Museo Sans 300"/>
          <w:b w:val="0"/>
          <w:sz w:val="20"/>
          <w:szCs w:val="20"/>
          <w:lang w:val="es-SV"/>
        </w:rPr>
        <w:t xml:space="preserve">DICTAMEN No. </w:t>
      </w:r>
      <w:r w:rsidR="0089783D" w:rsidRPr="007803AE">
        <w:rPr>
          <w:rFonts w:ascii="Museo Sans 300" w:hAnsi="Museo Sans 300"/>
          <w:b w:val="0"/>
          <w:sz w:val="20"/>
          <w:szCs w:val="20"/>
          <w:lang w:val="es-SV"/>
        </w:rPr>
        <w:t>________</w:t>
      </w:r>
      <w:r w:rsidRPr="007803AE">
        <w:rPr>
          <w:rFonts w:ascii="Museo Sans 300" w:hAnsi="Museo Sans 300"/>
          <w:b w:val="0"/>
          <w:sz w:val="20"/>
          <w:szCs w:val="20"/>
          <w:lang w:val="pt-BR"/>
        </w:rPr>
        <w:t xml:space="preserve"> </w:t>
      </w:r>
      <w:r w:rsidRPr="007803AE">
        <w:rPr>
          <w:rFonts w:ascii="Museo Sans 300" w:hAnsi="Museo Sans 300"/>
          <w:b w:val="0"/>
          <w:sz w:val="20"/>
          <w:szCs w:val="20"/>
          <w:u w:val="single"/>
          <w:lang w:val="pt-BR"/>
        </w:rPr>
        <w:t xml:space="preserve">                  </w:t>
      </w:r>
      <w:r w:rsidRPr="007803AE">
        <w:rPr>
          <w:rFonts w:ascii="Museo Sans 300" w:hAnsi="Museo Sans 300"/>
          <w:b w:val="0"/>
          <w:bCs w:val="0"/>
          <w:kern w:val="0"/>
          <w:sz w:val="20"/>
          <w:szCs w:val="20"/>
          <w:lang w:val="pt-BR"/>
        </w:rPr>
        <w:t xml:space="preserve">              </w:t>
      </w:r>
    </w:p>
    <w:p w14:paraId="30F0D0E6" w14:textId="77777777" w:rsidR="00934B56" w:rsidRPr="007803AE" w:rsidRDefault="00934B56" w:rsidP="00934B56">
      <w:pPr>
        <w:jc w:val="both"/>
        <w:rPr>
          <w:rFonts w:ascii="Museo Sans 300" w:hAnsi="Museo Sans 300"/>
          <w:sz w:val="20"/>
          <w:szCs w:val="20"/>
          <w:lang w:val="pt-BR"/>
        </w:rPr>
      </w:pPr>
      <w:r w:rsidRPr="007803AE">
        <w:rPr>
          <w:rFonts w:ascii="Museo Sans 300" w:hAnsi="Museo Sans 300"/>
          <w:sz w:val="20"/>
          <w:szCs w:val="20"/>
          <w:lang w:val="pt-BR"/>
        </w:rPr>
        <w:t xml:space="preserve"> </w:t>
      </w:r>
    </w:p>
    <w:p w14:paraId="218ADFAC" w14:textId="35CF43EE" w:rsidR="00934B56" w:rsidRPr="007803AE" w:rsidRDefault="008F2CE1" w:rsidP="00934B56">
      <w:pPr>
        <w:jc w:val="both"/>
        <w:rPr>
          <w:rFonts w:ascii="Museo Sans 300" w:hAnsi="Museo Sans 300"/>
          <w:sz w:val="20"/>
          <w:szCs w:val="20"/>
        </w:rPr>
      </w:pPr>
      <w:r w:rsidRPr="007803AE">
        <w:rPr>
          <w:rFonts w:ascii="Museo Sans 300" w:hAnsi="Museo Sans 300" w:cs="Courier New"/>
          <w:sz w:val="20"/>
          <w:szCs w:val="20"/>
          <w:lang w:val="pt-BR"/>
        </w:rPr>
        <w:t>___________________________________________________________________________</w:t>
      </w:r>
      <w:r w:rsidR="00934B56" w:rsidRPr="007803AE">
        <w:rPr>
          <w:rFonts w:ascii="Museo Sans 300" w:hAnsi="Museo Sans 300"/>
          <w:sz w:val="20"/>
          <w:szCs w:val="20"/>
        </w:rPr>
        <w:t xml:space="preserve">                    </w:t>
      </w:r>
    </w:p>
    <w:p w14:paraId="67B39456" w14:textId="238ECEB9" w:rsidR="00934B56" w:rsidRPr="007803AE" w:rsidRDefault="003B72D0" w:rsidP="00934B56">
      <w:pPr>
        <w:jc w:val="both"/>
        <w:rPr>
          <w:rFonts w:ascii="Museo Sans 300" w:hAnsi="Museo Sans 300"/>
          <w:sz w:val="20"/>
          <w:szCs w:val="20"/>
        </w:rPr>
      </w:pPr>
      <w:r w:rsidRPr="007803AE">
        <w:rPr>
          <w:rFonts w:ascii="Museo Sans 300" w:hAnsi="Museo Sans 300"/>
          <w:sz w:val="20"/>
          <w:szCs w:val="20"/>
        </w:rPr>
        <w:t xml:space="preserve">      </w:t>
      </w:r>
      <w:r w:rsidR="00934B56" w:rsidRPr="007803AE">
        <w:rPr>
          <w:rFonts w:ascii="Museo Sans 300" w:hAnsi="Museo Sans 300"/>
          <w:sz w:val="20"/>
          <w:szCs w:val="20"/>
        </w:rPr>
        <w:t xml:space="preserve">Primer apellido                           </w:t>
      </w:r>
      <w:r w:rsidRPr="007803AE">
        <w:rPr>
          <w:rFonts w:ascii="Museo Sans 300" w:hAnsi="Museo Sans 300"/>
          <w:sz w:val="20"/>
          <w:szCs w:val="20"/>
        </w:rPr>
        <w:t xml:space="preserve">             </w:t>
      </w:r>
      <w:r w:rsidR="00934B56" w:rsidRPr="007803AE">
        <w:rPr>
          <w:rFonts w:ascii="Museo Sans 300" w:hAnsi="Museo Sans 300"/>
          <w:sz w:val="20"/>
          <w:szCs w:val="20"/>
        </w:rPr>
        <w:t xml:space="preserve"> Segundo apellido                               </w:t>
      </w:r>
      <w:r w:rsidRPr="007803AE">
        <w:rPr>
          <w:rFonts w:ascii="Museo Sans 300" w:hAnsi="Museo Sans 300"/>
          <w:sz w:val="20"/>
          <w:szCs w:val="20"/>
        </w:rPr>
        <w:t xml:space="preserve">           </w:t>
      </w:r>
      <w:r w:rsidR="00934B56" w:rsidRPr="007803AE">
        <w:rPr>
          <w:rFonts w:ascii="Museo Sans 300" w:hAnsi="Museo Sans 300"/>
          <w:sz w:val="20"/>
          <w:szCs w:val="20"/>
        </w:rPr>
        <w:t>Nombres</w:t>
      </w:r>
    </w:p>
    <w:p w14:paraId="6F4E92B0" w14:textId="5AA12BF1" w:rsidR="00934B56" w:rsidRPr="007803AE" w:rsidRDefault="00C26C0C"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92" behindDoc="0" locked="0" layoutInCell="1" allowOverlap="1" wp14:anchorId="63365722" wp14:editId="741FA12D">
                <wp:simplePos x="0" y="0"/>
                <wp:positionH relativeFrom="rightMargin">
                  <wp:align>left</wp:align>
                </wp:positionH>
                <wp:positionV relativeFrom="paragraph">
                  <wp:posOffset>111125</wp:posOffset>
                </wp:positionV>
                <wp:extent cx="228600" cy="228600"/>
                <wp:effectExtent l="0" t="0" r="19050" b="19050"/>
                <wp:wrapNone/>
                <wp:docPr id="5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90081D" w14:textId="77777777" w:rsidR="009B4F2B" w:rsidRPr="00E34C7A" w:rsidRDefault="009B4F2B" w:rsidP="00934B56">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65722" id="Text Box 194" o:spid="_x0000_s1030" type="#_x0000_t202" style="position:absolute;left:0;text-align:left;margin-left:0;margin-top:8.75pt;width:18pt;height:18pt;z-index:2516583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">
                <v:textbox>
                  <w:txbxContent>
                    <w:p w14:paraId="6690081D" w14:textId="77777777" w:rsidR="009B4F2B" w:rsidRPr="00E34C7A" w:rsidRDefault="009B4F2B" w:rsidP="00934B56">
                      <w:pPr>
                        <w:rPr>
                          <w:rFonts w:ascii="Courier New" w:hAnsi="Courier New" w:cs="Courier New"/>
                          <w:lang w:val="es-MX"/>
                        </w:rPr>
                      </w:pPr>
                    </w:p>
                  </w:txbxContent>
                </v:textbox>
                <w10:wrap anchorx="margin"/>
              </v:shape>
            </w:pict>
          </mc:Fallback>
        </mc:AlternateContent>
      </w:r>
      <w:r w:rsidR="00E567C2" w:rsidRPr="007803AE">
        <w:rPr>
          <w:rFonts w:ascii="Museo Sans 300" w:hAnsi="Museo Sans 300"/>
          <w:noProof/>
          <w:sz w:val="20"/>
          <w:szCs w:val="20"/>
          <w:lang w:val="es-SV" w:eastAsia="es-SV"/>
        </w:rPr>
        <mc:AlternateContent>
          <mc:Choice Requires="wps">
            <w:drawing>
              <wp:anchor distT="0" distB="0" distL="114300" distR="114300" simplePos="0" relativeHeight="251658393" behindDoc="0" locked="0" layoutInCell="1" allowOverlap="1" wp14:anchorId="503D8579" wp14:editId="6B0061B1">
                <wp:simplePos x="0" y="0"/>
                <wp:positionH relativeFrom="column">
                  <wp:posOffset>5066002</wp:posOffset>
                </wp:positionH>
                <wp:positionV relativeFrom="paragraph">
                  <wp:posOffset>117806</wp:posOffset>
                </wp:positionV>
                <wp:extent cx="228600" cy="228600"/>
                <wp:effectExtent l="6985" t="9525" r="12065" b="9525"/>
                <wp:wrapNone/>
                <wp:docPr id="5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A06EA54" w14:textId="77777777" w:rsidR="009B4F2B" w:rsidRPr="00913C22" w:rsidRDefault="009B4F2B" w:rsidP="00934B56">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D8579" id="Text Box 195" o:spid="_x0000_s1031" type="#_x0000_t202" style="position:absolute;left:0;text-align:left;margin-left:398.9pt;margin-top:9.3pt;width:18pt;height:18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">
                <v:textbox>
                  <w:txbxContent>
                    <w:p w14:paraId="2A06EA54" w14:textId="77777777" w:rsidR="009B4F2B" w:rsidRPr="00913C22" w:rsidRDefault="009B4F2B" w:rsidP="00934B56">
                      <w:pPr>
                        <w:rPr>
                          <w:szCs w:val="22"/>
                        </w:rPr>
                      </w:pPr>
                    </w:p>
                  </w:txbxContent>
                </v:textbox>
              </v:shape>
            </w:pict>
          </mc:Fallback>
        </mc:AlternateContent>
      </w:r>
    </w:p>
    <w:p w14:paraId="345E55E9" w14:textId="7A71BEDC" w:rsidR="00934B56" w:rsidRPr="007803AE" w:rsidRDefault="00934B56" w:rsidP="00934B56">
      <w:pPr>
        <w:jc w:val="both"/>
        <w:rPr>
          <w:rFonts w:ascii="Museo Sans 300" w:hAnsi="Museo Sans 300"/>
          <w:sz w:val="20"/>
          <w:szCs w:val="20"/>
        </w:rPr>
      </w:pPr>
      <w:r w:rsidRPr="007803AE">
        <w:rPr>
          <w:rFonts w:ascii="Museo Sans 300" w:hAnsi="Museo Sans 300"/>
          <w:sz w:val="20"/>
          <w:szCs w:val="20"/>
        </w:rPr>
        <w:t>FECHA DE NACIMIENTO</w:t>
      </w:r>
      <w:proofErr w:type="gramStart"/>
      <w:r w:rsidRPr="007803AE">
        <w:rPr>
          <w:rFonts w:ascii="Museo Sans 300" w:hAnsi="Museo Sans 300" w:cs="Courier New"/>
          <w:sz w:val="20"/>
          <w:szCs w:val="20"/>
        </w:rPr>
        <w:t>:</w:t>
      </w:r>
      <w:r w:rsidR="00E567C2" w:rsidRPr="007803AE">
        <w:rPr>
          <w:rFonts w:ascii="Museo Sans 300" w:hAnsi="Museo Sans 300" w:cs="Courier New"/>
          <w:sz w:val="20"/>
          <w:szCs w:val="20"/>
        </w:rPr>
        <w:t>_</w:t>
      </w:r>
      <w:proofErr w:type="gramEnd"/>
      <w:r w:rsidR="00E567C2" w:rsidRPr="007803AE">
        <w:rPr>
          <w:rFonts w:ascii="Museo Sans 300" w:hAnsi="Museo Sans 300" w:cs="Courier New"/>
          <w:sz w:val="20"/>
          <w:szCs w:val="20"/>
        </w:rPr>
        <w:t>_________________</w:t>
      </w:r>
      <w:r w:rsidRPr="007803AE">
        <w:rPr>
          <w:rFonts w:ascii="Museo Sans 300" w:hAnsi="Museo Sans 300"/>
          <w:sz w:val="20"/>
          <w:szCs w:val="20"/>
        </w:rPr>
        <w:t xml:space="preserve"> </w:t>
      </w:r>
      <w:r w:rsidR="003B72D0" w:rsidRPr="007803AE">
        <w:rPr>
          <w:rFonts w:ascii="Museo Sans 300" w:hAnsi="Museo Sans 300"/>
          <w:sz w:val="20"/>
          <w:szCs w:val="20"/>
        </w:rPr>
        <w:t xml:space="preserve">  </w:t>
      </w:r>
      <w:r w:rsidRPr="007803AE">
        <w:rPr>
          <w:rFonts w:ascii="Museo Sans 300" w:hAnsi="Museo Sans 300"/>
          <w:sz w:val="20"/>
          <w:szCs w:val="20"/>
        </w:rPr>
        <w:t>EDAD</w:t>
      </w:r>
      <w:r w:rsidRPr="007803AE">
        <w:rPr>
          <w:rFonts w:ascii="Museo Sans 300" w:hAnsi="Museo Sans 300" w:cs="Courier New"/>
          <w:sz w:val="20"/>
          <w:szCs w:val="20"/>
        </w:rPr>
        <w:t>:</w:t>
      </w:r>
      <w:r w:rsidR="00E567C2" w:rsidRPr="007803AE">
        <w:rPr>
          <w:rFonts w:ascii="Museo Sans 300" w:hAnsi="Museo Sans 300" w:cs="Courier New"/>
          <w:sz w:val="20"/>
          <w:szCs w:val="20"/>
        </w:rPr>
        <w:t>_______________</w:t>
      </w:r>
      <w:r w:rsidR="003B72D0" w:rsidRPr="007803AE">
        <w:rPr>
          <w:rFonts w:ascii="Museo Sans 300" w:hAnsi="Museo Sans 300" w:cs="Courier New"/>
          <w:sz w:val="20"/>
          <w:szCs w:val="20"/>
        </w:rPr>
        <w:t xml:space="preserve">  </w:t>
      </w:r>
      <w:r w:rsidRPr="007803AE">
        <w:rPr>
          <w:rFonts w:ascii="Museo Sans 300" w:hAnsi="Museo Sans 300"/>
          <w:sz w:val="20"/>
          <w:szCs w:val="20"/>
        </w:rPr>
        <w:t xml:space="preserve">SEXO: </w:t>
      </w:r>
      <w:r w:rsidR="006D12D7" w:rsidRPr="007803AE">
        <w:rPr>
          <w:rFonts w:ascii="Museo Sans 300" w:hAnsi="Museo Sans 300"/>
          <w:sz w:val="20"/>
          <w:szCs w:val="20"/>
        </w:rPr>
        <w:t xml:space="preserve"> </w:t>
      </w:r>
      <w:r w:rsidRPr="007803AE">
        <w:rPr>
          <w:rFonts w:ascii="Museo Sans 300" w:hAnsi="Museo Sans 300"/>
          <w:sz w:val="20"/>
          <w:szCs w:val="20"/>
        </w:rPr>
        <w:t xml:space="preserve">M         </w:t>
      </w:r>
      <w:r w:rsidR="006D12D7" w:rsidRPr="007803AE">
        <w:rPr>
          <w:rFonts w:ascii="Museo Sans 300" w:hAnsi="Museo Sans 300"/>
          <w:sz w:val="20"/>
          <w:szCs w:val="20"/>
        </w:rPr>
        <w:t xml:space="preserve">   </w:t>
      </w:r>
      <w:r w:rsidRPr="007803AE">
        <w:rPr>
          <w:rFonts w:ascii="Museo Sans 300" w:hAnsi="Museo Sans 300"/>
          <w:sz w:val="20"/>
          <w:szCs w:val="20"/>
        </w:rPr>
        <w:t xml:space="preserve"> F </w:t>
      </w:r>
    </w:p>
    <w:p w14:paraId="22129BBF" w14:textId="77777777" w:rsidR="00934B56" w:rsidRPr="007803AE" w:rsidRDefault="00934B56" w:rsidP="00934B56">
      <w:pPr>
        <w:jc w:val="both"/>
        <w:rPr>
          <w:rFonts w:ascii="Museo Sans 300" w:hAnsi="Museo Sans 300"/>
          <w:sz w:val="20"/>
          <w:szCs w:val="20"/>
        </w:rPr>
      </w:pPr>
      <w:r w:rsidRPr="007803AE">
        <w:rPr>
          <w:rFonts w:ascii="Museo Sans 300" w:hAnsi="Museo Sans 300"/>
          <w:sz w:val="20"/>
          <w:szCs w:val="20"/>
        </w:rPr>
        <w:t xml:space="preserve"> </w:t>
      </w:r>
    </w:p>
    <w:p w14:paraId="3EEDA888" w14:textId="4BB36144" w:rsidR="00934B56" w:rsidRPr="007803AE" w:rsidRDefault="00934B56" w:rsidP="00934B56">
      <w:pPr>
        <w:jc w:val="both"/>
        <w:rPr>
          <w:rFonts w:ascii="Museo Sans 300" w:hAnsi="Museo Sans 300" w:cs="Courier New"/>
          <w:sz w:val="20"/>
          <w:szCs w:val="20"/>
          <w:u w:val="single"/>
        </w:rPr>
      </w:pPr>
      <w:r w:rsidRPr="007803AE">
        <w:rPr>
          <w:rFonts w:ascii="Museo Sans 300" w:hAnsi="Museo Sans 300"/>
          <w:sz w:val="20"/>
          <w:szCs w:val="20"/>
        </w:rPr>
        <w:t>DUI:</w:t>
      </w:r>
      <w:r w:rsidR="00E567C2" w:rsidRPr="007803AE">
        <w:rPr>
          <w:rFonts w:ascii="Museo Sans 300" w:hAnsi="Museo Sans 300"/>
          <w:sz w:val="20"/>
          <w:szCs w:val="20"/>
        </w:rPr>
        <w:t xml:space="preserve"> ____________________</w:t>
      </w:r>
      <w:r w:rsidRPr="007803AE">
        <w:rPr>
          <w:rFonts w:ascii="Museo Sans 300" w:hAnsi="Museo Sans 300"/>
          <w:sz w:val="20"/>
          <w:szCs w:val="20"/>
        </w:rPr>
        <w:t>NUP:</w:t>
      </w:r>
      <w:r w:rsidR="00E567C2" w:rsidRPr="007803AE">
        <w:rPr>
          <w:rFonts w:ascii="Museo Sans 300" w:hAnsi="Museo Sans 300"/>
          <w:sz w:val="20"/>
          <w:szCs w:val="20"/>
        </w:rPr>
        <w:t xml:space="preserve"> ____________________</w:t>
      </w:r>
      <w:r w:rsidRPr="007803AE">
        <w:rPr>
          <w:rFonts w:ascii="Museo Sans 300" w:hAnsi="Museo Sans 300"/>
          <w:sz w:val="20"/>
          <w:szCs w:val="20"/>
        </w:rPr>
        <w:t xml:space="preserve">ISSS: </w:t>
      </w:r>
      <w:r w:rsidR="006D12D7" w:rsidRPr="007803AE">
        <w:rPr>
          <w:rFonts w:ascii="Museo Sans 300" w:hAnsi="Museo Sans 300"/>
          <w:sz w:val="20"/>
          <w:szCs w:val="20"/>
        </w:rPr>
        <w:t>_______________________</w:t>
      </w:r>
    </w:p>
    <w:p w14:paraId="3E674173" w14:textId="4B45B879" w:rsidR="00934B56" w:rsidRPr="007803AE" w:rsidRDefault="00934B56" w:rsidP="00934B56">
      <w:pPr>
        <w:jc w:val="both"/>
        <w:rPr>
          <w:rFonts w:ascii="Museo Sans 300" w:hAnsi="Museo Sans 300"/>
          <w:sz w:val="20"/>
          <w:szCs w:val="20"/>
        </w:rPr>
      </w:pPr>
    </w:p>
    <w:p w14:paraId="1A469CAA" w14:textId="0501ACC8" w:rsidR="00934B56" w:rsidRPr="007803AE" w:rsidRDefault="006E0AB0"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99" behindDoc="0" locked="0" layoutInCell="1" allowOverlap="1" wp14:anchorId="2AC32E2B" wp14:editId="37D8B109">
                <wp:simplePos x="0" y="0"/>
                <wp:positionH relativeFrom="column">
                  <wp:posOffset>5336540</wp:posOffset>
                </wp:positionH>
                <wp:positionV relativeFrom="paragraph">
                  <wp:posOffset>20743</wp:posOffset>
                </wp:positionV>
                <wp:extent cx="114300" cy="114300"/>
                <wp:effectExtent l="0" t="0" r="19050" b="19050"/>
                <wp:wrapNone/>
                <wp:docPr id="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DB4E7E" w14:textId="77777777" w:rsidR="009B4F2B" w:rsidRPr="003641BC" w:rsidRDefault="009B4F2B" w:rsidP="00934B56">
                            <w:pPr>
                              <w:rPr>
                                <w:lang w:val="es-MX"/>
                              </w:rPr>
                            </w:pPr>
                            <w:proofErr w:type="gramStart"/>
                            <w:r>
                              <w:rPr>
                                <w:lang w:val="es-MX"/>
                              </w:rPr>
                              <w:t>xx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32E2B" id="Text Box 201" o:spid="_x0000_s1032" type="#_x0000_t202" style="position:absolute;left:0;text-align:left;margin-left:420.2pt;margin-top:1.65pt;width:9pt;height:9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" filled="f">
                <v:textbox>
                  <w:txbxContent>
                    <w:p w14:paraId="54DB4E7E" w14:textId="77777777" w:rsidR="009B4F2B" w:rsidRPr="003641BC" w:rsidRDefault="009B4F2B" w:rsidP="00934B56">
                      <w:pPr>
                        <w:rPr>
                          <w:lang w:val="es-MX"/>
                        </w:rPr>
                      </w:pPr>
                      <w:proofErr w:type="gramStart"/>
                      <w:r>
                        <w:rPr>
                          <w:lang w:val="es-MX"/>
                        </w:rPr>
                        <w:t>xx</w:t>
                      </w:r>
                      <w:proofErr w:type="gramEnd"/>
                    </w:p>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89" behindDoc="0" locked="0" layoutInCell="1" allowOverlap="1" wp14:anchorId="36B9ADEF" wp14:editId="565A1DD6">
                <wp:simplePos x="0" y="0"/>
                <wp:positionH relativeFrom="column">
                  <wp:posOffset>3564890</wp:posOffset>
                </wp:positionH>
                <wp:positionV relativeFrom="page">
                  <wp:posOffset>5850255</wp:posOffset>
                </wp:positionV>
                <wp:extent cx="114300" cy="114300"/>
                <wp:effectExtent l="5080" t="8255" r="13970" b="10795"/>
                <wp:wrapNone/>
                <wp:docPr id="5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9E941" id="Rectangle 191" o:spid="_x0000_s1026" style="position:absolute;margin-left:280.7pt;margin-top:460.65pt;width:9pt;height:9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">
                <w10:wrap anchory="page"/>
              </v:rect>
            </w:pict>
          </mc:Fallback>
        </mc:AlternateContent>
      </w:r>
      <w:r w:rsidR="00934B56" w:rsidRPr="007803AE">
        <w:rPr>
          <w:rFonts w:ascii="Museo Sans 300" w:hAnsi="Museo Sans 300"/>
          <w:sz w:val="20"/>
          <w:szCs w:val="20"/>
        </w:rPr>
        <w:t xml:space="preserve">SOLICITUD PRESENTADA POR:  </w:t>
      </w:r>
      <w:r w:rsidR="00934B56" w:rsidRPr="007803AE">
        <w:rPr>
          <w:rFonts w:ascii="Museo Sans 300" w:hAnsi="Museo Sans 300"/>
          <w:sz w:val="20"/>
          <w:szCs w:val="20"/>
        </w:rPr>
        <w:tab/>
      </w:r>
      <w:r w:rsidR="007729F0" w:rsidRPr="007803AE">
        <w:rPr>
          <w:rFonts w:ascii="Museo Sans 300" w:hAnsi="Museo Sans 300"/>
          <w:sz w:val="20"/>
          <w:szCs w:val="20"/>
        </w:rPr>
        <w:t xml:space="preserve">                 </w:t>
      </w:r>
      <w:r w:rsidR="00934B56" w:rsidRPr="007803AE">
        <w:rPr>
          <w:rFonts w:ascii="Museo Sans 300" w:hAnsi="Museo Sans 300"/>
          <w:sz w:val="20"/>
          <w:szCs w:val="20"/>
        </w:rPr>
        <w:t>Afiliado</w:t>
      </w:r>
      <w:r w:rsidR="00934B56" w:rsidRPr="007803AE">
        <w:rPr>
          <w:rFonts w:ascii="Museo Sans 300" w:hAnsi="Museo Sans 300"/>
          <w:sz w:val="20"/>
          <w:szCs w:val="20"/>
        </w:rPr>
        <w:tab/>
      </w:r>
      <w:r w:rsidR="00934B56" w:rsidRPr="007803AE">
        <w:rPr>
          <w:rFonts w:ascii="Museo Sans 300" w:hAnsi="Museo Sans 300"/>
          <w:sz w:val="20"/>
          <w:szCs w:val="20"/>
        </w:rPr>
        <w:tab/>
        <w:t>Cónyuge beneficiario</w:t>
      </w:r>
    </w:p>
    <w:p w14:paraId="06507231" w14:textId="2C4E16C0" w:rsidR="007729F0" w:rsidRPr="007803AE" w:rsidRDefault="006E0AB0" w:rsidP="00141052">
      <w:pPr>
        <w:pStyle w:val="Ttulo4"/>
        <w:rPr>
          <w:rFonts w:ascii="Museo Sans 300" w:hAnsi="Museo Sans 300"/>
          <w:color w:val="auto"/>
          <w:sz w:val="20"/>
          <w:szCs w:val="20"/>
          <w:lang w:val="es-SV"/>
        </w:rPr>
      </w:pPr>
      <w:r w:rsidRPr="007803AE">
        <w:rPr>
          <w:rFonts w:ascii="Museo Sans 300" w:hAnsi="Museo Sans 300"/>
          <w:noProof/>
          <w:color w:val="auto"/>
          <w:sz w:val="20"/>
          <w:szCs w:val="20"/>
          <w:lang w:val="es-SV" w:eastAsia="es-SV"/>
        </w:rPr>
        <mc:AlternateContent>
          <mc:Choice Requires="wps">
            <w:drawing>
              <wp:anchor distT="0" distB="0" distL="114300" distR="114300" simplePos="0" relativeHeight="251658390" behindDoc="0" locked="0" layoutInCell="1" allowOverlap="1" wp14:anchorId="55835791" wp14:editId="56969527">
                <wp:simplePos x="0" y="0"/>
                <wp:positionH relativeFrom="column">
                  <wp:posOffset>5333365</wp:posOffset>
                </wp:positionH>
                <wp:positionV relativeFrom="page">
                  <wp:posOffset>6030383</wp:posOffset>
                </wp:positionV>
                <wp:extent cx="114300" cy="114300"/>
                <wp:effectExtent l="0" t="0" r="19050" b="19050"/>
                <wp:wrapNone/>
                <wp:docPr id="5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1557C" id="Rectangle 192" o:spid="_x0000_s1026" style="position:absolute;margin-left:419.95pt;margin-top:474.85pt;width:9pt;height:9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">
                <w10:wrap anchory="page"/>
              </v:rect>
            </w:pict>
          </mc:Fallback>
        </mc:AlternateContent>
      </w:r>
      <w:r w:rsidRPr="007803AE">
        <w:rPr>
          <w:rFonts w:ascii="Museo Sans 300" w:hAnsi="Museo Sans 300"/>
          <w:noProof/>
          <w:color w:val="auto"/>
          <w:sz w:val="20"/>
          <w:szCs w:val="20"/>
          <w:lang w:val="es-SV" w:eastAsia="es-SV"/>
        </w:rPr>
        <mc:AlternateContent>
          <mc:Choice Requires="wps">
            <w:drawing>
              <wp:anchor distT="0" distB="0" distL="114300" distR="114300" simplePos="0" relativeHeight="251658391" behindDoc="0" locked="0" layoutInCell="1" allowOverlap="1" wp14:anchorId="0C5289F6" wp14:editId="7DCA7EEA">
                <wp:simplePos x="0" y="0"/>
                <wp:positionH relativeFrom="column">
                  <wp:posOffset>3564890</wp:posOffset>
                </wp:positionH>
                <wp:positionV relativeFrom="page">
                  <wp:posOffset>6057688</wp:posOffset>
                </wp:positionV>
                <wp:extent cx="114300" cy="114300"/>
                <wp:effectExtent l="0" t="0" r="19050" b="19050"/>
                <wp:wrapNone/>
                <wp:docPr id="5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320E9" id="Rectangle 193" o:spid="_x0000_s1026" style="position:absolute;margin-left:280.7pt;margin-top:477pt;width:9pt;height:9pt;flip:y;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">
                <w10:wrap anchory="page"/>
              </v:rect>
            </w:pict>
          </mc:Fallback>
        </mc:AlternateContent>
      </w:r>
      <w:r w:rsidR="00934B56" w:rsidRPr="007803AE">
        <w:rPr>
          <w:rFonts w:ascii="Museo Sans 300" w:hAnsi="Museo Sans 300"/>
          <w:color w:val="auto"/>
          <w:sz w:val="20"/>
          <w:szCs w:val="20"/>
          <w:lang w:val="es-SV"/>
        </w:rPr>
        <w:t xml:space="preserve">         </w:t>
      </w:r>
      <w:r w:rsidR="007729F0" w:rsidRPr="007803AE">
        <w:rPr>
          <w:rFonts w:ascii="Museo Sans 300" w:hAnsi="Museo Sans 300"/>
          <w:color w:val="auto"/>
          <w:sz w:val="20"/>
          <w:szCs w:val="20"/>
          <w:lang w:val="es-SV"/>
        </w:rPr>
        <w:t xml:space="preserve">                                                              </w:t>
      </w:r>
      <w:r w:rsidR="00934B56" w:rsidRPr="007803AE">
        <w:rPr>
          <w:rFonts w:ascii="Museo Sans 300" w:hAnsi="Museo Sans 300"/>
          <w:color w:val="auto"/>
          <w:sz w:val="20"/>
          <w:szCs w:val="20"/>
          <w:lang w:val="es-SV"/>
        </w:rPr>
        <w:t xml:space="preserve">  Hijo beneficiario</w:t>
      </w:r>
      <w:r w:rsidR="00934B56" w:rsidRPr="007803AE">
        <w:rPr>
          <w:rFonts w:ascii="Museo Sans 300" w:hAnsi="Museo Sans 300"/>
          <w:color w:val="auto"/>
          <w:sz w:val="20"/>
          <w:szCs w:val="20"/>
          <w:lang w:val="es-SV"/>
        </w:rPr>
        <w:tab/>
        <w:t xml:space="preserve"> </w:t>
      </w:r>
      <w:r w:rsidR="007729F0" w:rsidRPr="007803AE">
        <w:rPr>
          <w:rFonts w:ascii="Museo Sans 300" w:hAnsi="Museo Sans 300"/>
          <w:color w:val="auto"/>
          <w:sz w:val="20"/>
          <w:szCs w:val="20"/>
          <w:lang w:val="es-SV"/>
        </w:rPr>
        <w:t xml:space="preserve">             </w:t>
      </w:r>
      <w:r w:rsidR="00934B56" w:rsidRPr="007803AE">
        <w:rPr>
          <w:rFonts w:ascii="Museo Sans 300" w:hAnsi="Museo Sans 300"/>
          <w:color w:val="auto"/>
          <w:sz w:val="20"/>
          <w:szCs w:val="20"/>
          <w:lang w:val="es-SV"/>
        </w:rPr>
        <w:t xml:space="preserve">Padre Beneficiario </w:t>
      </w:r>
      <w:r w:rsidR="00934B56" w:rsidRPr="007803AE">
        <w:rPr>
          <w:rFonts w:ascii="Museo Sans 300" w:hAnsi="Museo Sans 300"/>
          <w:color w:val="auto"/>
          <w:sz w:val="20"/>
          <w:szCs w:val="20"/>
          <w:lang w:val="es-SV"/>
        </w:rPr>
        <w:tab/>
        <w:t xml:space="preserve"> </w:t>
      </w:r>
    </w:p>
    <w:p w14:paraId="50EE920A" w14:textId="2E54B493" w:rsidR="00141052" w:rsidRPr="007803AE" w:rsidRDefault="00141052" w:rsidP="00141052">
      <w:pPr>
        <w:rPr>
          <w:rFonts w:ascii="Museo Sans 300" w:hAnsi="Museo Sans 300"/>
          <w:sz w:val="20"/>
          <w:szCs w:val="20"/>
          <w:lang w:val="es-SV"/>
        </w:rPr>
      </w:pPr>
    </w:p>
    <w:p w14:paraId="4C803EF7" w14:textId="2AAD64EB" w:rsidR="00934B56" w:rsidRPr="007803AE" w:rsidRDefault="00934B56" w:rsidP="00934B56">
      <w:pPr>
        <w:pStyle w:val="Textoindependiente2"/>
        <w:rPr>
          <w:rFonts w:ascii="Museo Sans 300" w:hAnsi="Museo Sans 300" w:cs="Courier New"/>
          <w:sz w:val="20"/>
          <w:szCs w:val="20"/>
          <w:u w:val="single"/>
        </w:rPr>
      </w:pPr>
      <w:r w:rsidRPr="007803AE">
        <w:rPr>
          <w:rFonts w:ascii="Museo Sans 300" w:hAnsi="Museo Sans 300"/>
          <w:sz w:val="20"/>
          <w:szCs w:val="20"/>
          <w:lang w:val="es-SV"/>
        </w:rPr>
        <w:t>PROFESIÓN U OFICIO DEL AFILIADO</w:t>
      </w:r>
      <w:r w:rsidR="003D349F" w:rsidRPr="007803AE">
        <w:rPr>
          <w:rFonts w:ascii="Museo Sans 300" w:hAnsi="Museo Sans 300"/>
          <w:sz w:val="20"/>
          <w:szCs w:val="20"/>
          <w:lang w:val="es-SV"/>
        </w:rPr>
        <w:t>: ______________________</w:t>
      </w:r>
      <w:r w:rsidR="00E567C2" w:rsidRPr="007803AE">
        <w:rPr>
          <w:rFonts w:ascii="Museo Sans 300" w:hAnsi="Museo Sans 300"/>
          <w:sz w:val="20"/>
          <w:szCs w:val="20"/>
          <w:lang w:val="es-SV"/>
        </w:rPr>
        <w:t>______________________</w:t>
      </w:r>
      <w:r w:rsidRPr="007803AE">
        <w:rPr>
          <w:rFonts w:ascii="Museo Sans 300" w:hAnsi="Museo Sans 300" w:cs="Courier New"/>
          <w:sz w:val="20"/>
          <w:szCs w:val="20"/>
          <w:u w:val="single"/>
        </w:rPr>
        <w:t xml:space="preserve">. </w:t>
      </w:r>
    </w:p>
    <w:p w14:paraId="62933493" w14:textId="3DE6475A" w:rsidR="00934B56" w:rsidRPr="007803AE" w:rsidRDefault="00934B56" w:rsidP="00934B56">
      <w:pPr>
        <w:pStyle w:val="Textoindependiente2"/>
        <w:rPr>
          <w:rFonts w:ascii="Museo Sans 300" w:hAnsi="Museo Sans 300" w:cs="Courier New"/>
          <w:sz w:val="20"/>
          <w:szCs w:val="20"/>
          <w:u w:val="single"/>
        </w:rPr>
      </w:pPr>
      <w:r w:rsidRPr="007803AE">
        <w:rPr>
          <w:rFonts w:ascii="Museo Sans 300" w:hAnsi="Museo Sans 300"/>
          <w:sz w:val="20"/>
          <w:szCs w:val="20"/>
        </w:rPr>
        <w:t>INSTITUCIÓN PREVISIONAL</w:t>
      </w:r>
      <w:r w:rsidRPr="007803AE">
        <w:rPr>
          <w:rFonts w:ascii="Museo Sans 300" w:hAnsi="Museo Sans 300" w:cs="Courier New"/>
          <w:sz w:val="20"/>
          <w:szCs w:val="20"/>
        </w:rPr>
        <w:t>:</w:t>
      </w:r>
      <w:r w:rsidR="003D349F" w:rsidRPr="007803AE">
        <w:rPr>
          <w:rFonts w:ascii="Museo Sans 300" w:hAnsi="Museo Sans 300" w:cs="Courier New"/>
          <w:sz w:val="20"/>
          <w:szCs w:val="20"/>
        </w:rPr>
        <w:t xml:space="preserve"> ______________________________</w:t>
      </w:r>
      <w:r w:rsidR="00E567C2" w:rsidRPr="007803AE">
        <w:rPr>
          <w:rFonts w:ascii="Museo Sans 300" w:hAnsi="Museo Sans 300" w:cs="Courier New"/>
          <w:sz w:val="20"/>
          <w:szCs w:val="20"/>
        </w:rPr>
        <w:t>_____________________</w:t>
      </w:r>
    </w:p>
    <w:p w14:paraId="0336AC2A" w14:textId="70C0C12C" w:rsidR="00934B56" w:rsidRPr="007803AE" w:rsidRDefault="00934B56" w:rsidP="00934B56">
      <w:pPr>
        <w:pStyle w:val="Textoindependiente2"/>
        <w:rPr>
          <w:rFonts w:ascii="Museo Sans 300" w:hAnsi="Museo Sans 300"/>
          <w:sz w:val="20"/>
          <w:szCs w:val="20"/>
          <w:u w:val="single"/>
          <w:lang w:val="es-SV"/>
        </w:rPr>
      </w:pPr>
      <w:r w:rsidRPr="007803AE">
        <w:rPr>
          <w:rFonts w:ascii="Museo Sans 300" w:hAnsi="Museo Sans 300"/>
          <w:sz w:val="20"/>
          <w:szCs w:val="20"/>
          <w:lang w:val="es-SV"/>
        </w:rPr>
        <w:t>F</w:t>
      </w:r>
      <w:r w:rsidR="00DC6E63" w:rsidRPr="007803AE">
        <w:rPr>
          <w:rFonts w:ascii="Museo Sans 300" w:hAnsi="Museo Sans 300"/>
          <w:sz w:val="20"/>
          <w:szCs w:val="20"/>
          <w:lang w:val="es-SV"/>
        </w:rPr>
        <w:t xml:space="preserve">ECHA DE </w:t>
      </w:r>
      <w:r w:rsidRPr="007803AE">
        <w:rPr>
          <w:rFonts w:ascii="Museo Sans 300" w:hAnsi="Museo Sans 300"/>
          <w:sz w:val="20"/>
          <w:szCs w:val="20"/>
          <w:lang w:val="es-SV"/>
        </w:rPr>
        <w:t>AFILIACIÓN</w:t>
      </w:r>
      <w:r w:rsidRPr="007803AE">
        <w:rPr>
          <w:rFonts w:ascii="Museo Sans 300" w:hAnsi="Museo Sans 300" w:cs="Courier New"/>
          <w:sz w:val="20"/>
          <w:szCs w:val="20"/>
          <w:lang w:val="es-SV"/>
        </w:rPr>
        <w:t>:</w:t>
      </w:r>
      <w:r w:rsidR="00DC6E63" w:rsidRPr="007803AE">
        <w:rPr>
          <w:rFonts w:ascii="Museo Sans 300" w:hAnsi="Museo Sans 300" w:cs="Courier New"/>
          <w:sz w:val="20"/>
          <w:szCs w:val="20"/>
          <w:lang w:val="es-SV"/>
        </w:rPr>
        <w:t xml:space="preserve"> _______________________________________________</w:t>
      </w:r>
      <w:r w:rsidR="00E567C2" w:rsidRPr="007803AE">
        <w:rPr>
          <w:rFonts w:ascii="Museo Sans 300" w:hAnsi="Museo Sans 300" w:cs="Courier New"/>
          <w:sz w:val="20"/>
          <w:szCs w:val="20"/>
          <w:lang w:val="es-SV"/>
        </w:rPr>
        <w:t>_______</w:t>
      </w:r>
    </w:p>
    <w:p w14:paraId="060588C1" w14:textId="5711CBA9" w:rsidR="00AA7A29" w:rsidRPr="007803AE" w:rsidRDefault="00E567C2" w:rsidP="001A60D0">
      <w:pPr>
        <w:pStyle w:val="Textoindependiente2"/>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94" behindDoc="0" locked="0" layoutInCell="1" allowOverlap="1" wp14:anchorId="49B1DD7B" wp14:editId="291C1014">
                <wp:simplePos x="0" y="0"/>
                <wp:positionH relativeFrom="column">
                  <wp:posOffset>3725849</wp:posOffset>
                </wp:positionH>
                <wp:positionV relativeFrom="paragraph">
                  <wp:posOffset>217418</wp:posOffset>
                </wp:positionV>
                <wp:extent cx="228600" cy="228600"/>
                <wp:effectExtent l="7620" t="13335" r="11430" b="5715"/>
                <wp:wrapNone/>
                <wp:docPr id="4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7693C37" w14:textId="30F557B8" w:rsidR="009B4F2B" w:rsidRPr="00F43999" w:rsidRDefault="009B4F2B" w:rsidP="00934B56">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1DD7B" id="Text Box 196" o:spid="_x0000_s1033" type="#_x0000_t202" style="position:absolute;margin-left:293.35pt;margin-top:17.1pt;width:18pt;height:18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">
                <v:textbox>
                  <w:txbxContent>
                    <w:p w14:paraId="77693C37" w14:textId="30F557B8" w:rsidR="009B4F2B" w:rsidRPr="00F43999" w:rsidRDefault="009B4F2B" w:rsidP="00934B56">
                      <w:pPr>
                        <w:rPr>
                          <w:rFonts w:ascii="Courier New" w:hAnsi="Courier New" w:cs="Courier New"/>
                        </w:rPr>
                      </w:pPr>
                    </w:p>
                  </w:txbxContent>
                </v:textbox>
              </v:shape>
            </w:pict>
          </mc:Fallback>
        </mc:AlternateContent>
      </w:r>
      <w:r w:rsidR="0040363F" w:rsidRPr="007803AE">
        <w:rPr>
          <w:rFonts w:ascii="Museo Sans 300" w:hAnsi="Museo Sans 300"/>
          <w:noProof/>
          <w:sz w:val="20"/>
          <w:szCs w:val="20"/>
          <w:lang w:val="es-SV" w:eastAsia="es-SV"/>
        </w:rPr>
        <mc:AlternateContent>
          <mc:Choice Requires="wps">
            <w:drawing>
              <wp:anchor distT="0" distB="0" distL="114300" distR="114300" simplePos="0" relativeHeight="251658395" behindDoc="0" locked="0" layoutInCell="1" allowOverlap="1" wp14:anchorId="1CCEEEF5" wp14:editId="60BEFA18">
                <wp:simplePos x="0" y="0"/>
                <wp:positionH relativeFrom="column">
                  <wp:posOffset>4512807</wp:posOffset>
                </wp:positionH>
                <wp:positionV relativeFrom="paragraph">
                  <wp:posOffset>257175</wp:posOffset>
                </wp:positionV>
                <wp:extent cx="228600" cy="228600"/>
                <wp:effectExtent l="0" t="0" r="19050" b="19050"/>
                <wp:wrapNone/>
                <wp:docPr id="5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3F0530" w14:textId="77777777" w:rsidR="009B4F2B"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EEEF5" id="Text Box 197" o:spid="_x0000_s1034" type="#_x0000_t202" style="position:absolute;margin-left:355.35pt;margin-top:20.25pt;width:18pt;height:18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">
                <v:textbox>
                  <w:txbxContent>
                    <w:p w14:paraId="663F0530" w14:textId="77777777" w:rsidR="009B4F2B" w:rsidRDefault="009B4F2B" w:rsidP="00934B56"/>
                  </w:txbxContent>
                </v:textbox>
              </v:shape>
            </w:pict>
          </mc:Fallback>
        </mc:AlternateContent>
      </w:r>
      <w:r w:rsidR="00934B56" w:rsidRPr="007803AE">
        <w:rPr>
          <w:rFonts w:ascii="Museo Sans 300" w:hAnsi="Museo Sans 300"/>
          <w:sz w:val="20"/>
          <w:szCs w:val="20"/>
        </w:rPr>
        <w:t>EMPLEADOR</w:t>
      </w:r>
      <w:r w:rsidR="00DC6E63" w:rsidRPr="007803AE">
        <w:rPr>
          <w:rFonts w:ascii="Museo Sans 300" w:hAnsi="Museo Sans 300"/>
          <w:sz w:val="20"/>
          <w:szCs w:val="20"/>
        </w:rPr>
        <w:t>:</w:t>
      </w:r>
      <w:r w:rsidR="00DC6E63" w:rsidRPr="007803AE">
        <w:rPr>
          <w:rFonts w:ascii="Museo Sans 300" w:hAnsi="Museo Sans 300" w:cs="Courier New"/>
          <w:sz w:val="20"/>
          <w:szCs w:val="20"/>
        </w:rPr>
        <w:t xml:space="preserve"> _</w:t>
      </w:r>
      <w:r w:rsidR="00934B56" w:rsidRPr="007803AE">
        <w:rPr>
          <w:rFonts w:ascii="Museo Sans 300" w:hAnsi="Museo Sans 300" w:cs="Courier New"/>
          <w:sz w:val="20"/>
          <w:szCs w:val="20"/>
        </w:rPr>
        <w:t>___________________________________________________</w:t>
      </w:r>
      <w:r w:rsidRPr="007803AE">
        <w:rPr>
          <w:rFonts w:ascii="Museo Sans 300" w:hAnsi="Museo Sans 300" w:cs="Courier New"/>
          <w:sz w:val="20"/>
          <w:szCs w:val="20"/>
        </w:rPr>
        <w:t>__________</w:t>
      </w:r>
      <w:r w:rsidR="00934B56" w:rsidRPr="007803AE">
        <w:rPr>
          <w:rFonts w:ascii="Museo Sans 300" w:hAnsi="Museo Sans 300" w:cs="Courier New"/>
          <w:sz w:val="20"/>
          <w:szCs w:val="20"/>
        </w:rPr>
        <w:t xml:space="preserve">       </w:t>
      </w:r>
      <w:r w:rsidR="00934B56" w:rsidRPr="007803AE">
        <w:rPr>
          <w:rFonts w:ascii="Museo Sans 300" w:hAnsi="Museo Sans 300" w:cs="Courier New"/>
          <w:sz w:val="20"/>
          <w:szCs w:val="20"/>
          <w:u w:val="single"/>
        </w:rPr>
        <w:t xml:space="preserve">                                                                      </w:t>
      </w:r>
      <w:r w:rsidR="00934B56" w:rsidRPr="007803AE">
        <w:rPr>
          <w:rFonts w:ascii="Museo Sans 300" w:hAnsi="Museo Sans 300"/>
          <w:sz w:val="20"/>
          <w:szCs w:val="20"/>
        </w:rPr>
        <w:t xml:space="preserve">Comisión está de acuerdo con médico asignado  </w:t>
      </w:r>
      <w:r w:rsidR="008C4F43" w:rsidRPr="007803AE">
        <w:rPr>
          <w:rFonts w:ascii="Museo Sans 300" w:hAnsi="Museo Sans 300"/>
          <w:sz w:val="20"/>
          <w:szCs w:val="20"/>
        </w:rPr>
        <w:t xml:space="preserve">               </w:t>
      </w:r>
      <w:r w:rsidR="00934B56" w:rsidRPr="007803AE">
        <w:rPr>
          <w:rFonts w:ascii="Museo Sans 300" w:hAnsi="Museo Sans 300"/>
          <w:sz w:val="20"/>
          <w:szCs w:val="20"/>
        </w:rPr>
        <w:t xml:space="preserve">SI </w:t>
      </w:r>
      <w:r w:rsidR="00934B56" w:rsidRPr="007803AE">
        <w:rPr>
          <w:rFonts w:ascii="Museo Sans 300" w:hAnsi="Museo Sans 300"/>
          <w:sz w:val="20"/>
          <w:szCs w:val="20"/>
        </w:rPr>
        <w:tab/>
      </w:r>
      <w:r w:rsidR="00934B56" w:rsidRPr="007803AE">
        <w:rPr>
          <w:rFonts w:ascii="Museo Sans 300" w:hAnsi="Museo Sans 300"/>
          <w:sz w:val="20"/>
          <w:szCs w:val="20"/>
        </w:rPr>
        <w:tab/>
        <w:t xml:space="preserve">NO </w:t>
      </w:r>
    </w:p>
    <w:p w14:paraId="022EDE98" w14:textId="77777777" w:rsidR="00600261" w:rsidRPr="007803AE" w:rsidRDefault="00600261" w:rsidP="008C4F43">
      <w:pPr>
        <w:jc w:val="right"/>
        <w:rPr>
          <w:rFonts w:ascii="Museo Sans 300" w:hAnsi="Museo Sans 300"/>
          <w:b/>
          <w:sz w:val="20"/>
          <w:szCs w:val="20"/>
        </w:rPr>
      </w:pPr>
    </w:p>
    <w:p w14:paraId="2801C42A" w14:textId="77777777" w:rsidR="00600261" w:rsidRPr="007803AE" w:rsidRDefault="00600261" w:rsidP="008C4F43">
      <w:pPr>
        <w:jc w:val="right"/>
        <w:rPr>
          <w:rFonts w:ascii="Museo Sans 300" w:hAnsi="Museo Sans 300"/>
          <w:b/>
          <w:sz w:val="20"/>
          <w:szCs w:val="20"/>
        </w:rPr>
      </w:pPr>
    </w:p>
    <w:p w14:paraId="34A19852" w14:textId="77777777" w:rsidR="00E567C2" w:rsidRPr="007803AE" w:rsidRDefault="00E567C2" w:rsidP="0097603B">
      <w:pPr>
        <w:rPr>
          <w:rFonts w:ascii="Museo Sans 300" w:hAnsi="Museo Sans 300"/>
          <w:b/>
          <w:sz w:val="20"/>
          <w:szCs w:val="20"/>
        </w:rPr>
      </w:pPr>
    </w:p>
    <w:p w14:paraId="13062FB0" w14:textId="77777777" w:rsidR="00626AEF" w:rsidRPr="007803AE" w:rsidRDefault="00626AEF" w:rsidP="008C4F43">
      <w:pPr>
        <w:jc w:val="right"/>
        <w:rPr>
          <w:rFonts w:ascii="Museo Sans 300" w:hAnsi="Museo Sans 300"/>
          <w:b/>
          <w:sz w:val="20"/>
          <w:szCs w:val="20"/>
        </w:rPr>
      </w:pPr>
    </w:p>
    <w:p w14:paraId="31DD3012" w14:textId="23126054" w:rsidR="008C4F43" w:rsidRPr="007803AE" w:rsidRDefault="008C4F43" w:rsidP="008C4F43">
      <w:pPr>
        <w:jc w:val="right"/>
        <w:rPr>
          <w:rFonts w:ascii="Museo Sans 300" w:hAnsi="Museo Sans 300"/>
          <w:b/>
          <w:sz w:val="20"/>
          <w:szCs w:val="20"/>
        </w:rPr>
      </w:pPr>
      <w:r w:rsidRPr="007803AE">
        <w:rPr>
          <w:rFonts w:ascii="Museo Sans 300" w:hAnsi="Museo Sans 300"/>
          <w:b/>
          <w:sz w:val="20"/>
          <w:szCs w:val="20"/>
        </w:rPr>
        <w:t>Anexo No. 10</w:t>
      </w:r>
    </w:p>
    <w:p w14:paraId="13A2C991" w14:textId="77777777" w:rsidR="008C4F43" w:rsidRPr="007803AE" w:rsidRDefault="008C4F43" w:rsidP="008C4F43">
      <w:pPr>
        <w:tabs>
          <w:tab w:val="left" w:pos="1418"/>
        </w:tabs>
        <w:jc w:val="both"/>
        <w:rPr>
          <w:rFonts w:ascii="Museo Sans 300" w:hAnsi="Museo Sans 300"/>
          <w:sz w:val="20"/>
          <w:szCs w:val="20"/>
        </w:rPr>
      </w:pPr>
    </w:p>
    <w:p w14:paraId="30AF68B6" w14:textId="1FDB09AA" w:rsidR="00934B56" w:rsidRPr="007803AE" w:rsidRDefault="00934B56" w:rsidP="008C4F43">
      <w:pPr>
        <w:tabs>
          <w:tab w:val="left" w:pos="1418"/>
        </w:tabs>
        <w:jc w:val="both"/>
        <w:rPr>
          <w:rFonts w:ascii="Museo Sans 300" w:hAnsi="Museo Sans 300"/>
          <w:sz w:val="20"/>
          <w:szCs w:val="20"/>
        </w:rPr>
      </w:pPr>
      <w:r w:rsidRPr="007803AE">
        <w:rPr>
          <w:rFonts w:ascii="Museo Sans 300" w:hAnsi="Museo Sans 300"/>
          <w:sz w:val="20"/>
          <w:szCs w:val="20"/>
        </w:rPr>
        <w:t>Analizados los antecedentes e informes médicos, la Comisión Calificadora de Invalidez dictamina lo siguiente:</w:t>
      </w:r>
      <w:r w:rsidRPr="007803AE">
        <w:rPr>
          <w:rFonts w:ascii="Museo Sans 300" w:hAnsi="Museo Sans 300"/>
          <w:sz w:val="20"/>
          <w:szCs w:val="20"/>
        </w:rPr>
        <w:tab/>
        <w:t xml:space="preserve">                                                                                                                                                                                                                              </w:t>
      </w:r>
    </w:p>
    <w:p w14:paraId="5450E70E" w14:textId="77777777" w:rsidR="00934B56" w:rsidRPr="007803AE" w:rsidRDefault="00934B56" w:rsidP="00934B56">
      <w:pPr>
        <w:pStyle w:val="Ttulo2"/>
        <w:rPr>
          <w:rFonts w:ascii="Museo Sans 300" w:hAnsi="Museo Sans 300"/>
          <w:b/>
          <w:color w:val="auto"/>
          <w:sz w:val="20"/>
          <w:szCs w:val="20"/>
          <w:lang w:val="es-SV"/>
        </w:rPr>
      </w:pPr>
      <w:r w:rsidRPr="007803AE">
        <w:rPr>
          <w:rFonts w:ascii="Museo Sans 300" w:hAnsi="Museo Sans 300"/>
          <w:color w:val="auto"/>
          <w:sz w:val="20"/>
          <w:szCs w:val="20"/>
          <w:lang w:val="es-SV"/>
        </w:rPr>
        <w:t xml:space="preserve">                                                                                         </w:t>
      </w:r>
      <w:r w:rsidRPr="007803AE">
        <w:rPr>
          <w:rFonts w:ascii="Museo Sans 300" w:hAnsi="Museo Sans 300"/>
          <w:b/>
          <w:color w:val="auto"/>
          <w:sz w:val="20"/>
          <w:szCs w:val="20"/>
          <w:lang w:val="es-SV"/>
        </w:rPr>
        <w:t xml:space="preserve">IMPEDIMENTO %       </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3"/>
        <w:gridCol w:w="1230"/>
        <w:gridCol w:w="1094"/>
        <w:gridCol w:w="1459"/>
        <w:gridCol w:w="1094"/>
      </w:tblGrid>
      <w:tr w:rsidR="008C4F43" w:rsidRPr="007803AE" w14:paraId="1D80BD52" w14:textId="77777777" w:rsidTr="009C489A">
        <w:trPr>
          <w:trHeight w:val="489"/>
        </w:trPr>
        <w:tc>
          <w:tcPr>
            <w:tcW w:w="2275" w:type="pct"/>
          </w:tcPr>
          <w:p w14:paraId="3EBCF53A" w14:textId="77777777" w:rsidR="00934B56" w:rsidRPr="007803AE" w:rsidRDefault="00934B56" w:rsidP="009C489A">
            <w:pPr>
              <w:pStyle w:val="Ttulo5"/>
              <w:spacing w:line="360" w:lineRule="auto"/>
              <w:jc w:val="center"/>
              <w:rPr>
                <w:rFonts w:ascii="Museo Sans 300" w:hAnsi="Museo Sans 300"/>
                <w:b/>
                <w:color w:val="auto"/>
                <w:sz w:val="20"/>
                <w:szCs w:val="20"/>
                <w:lang w:val="es-SV"/>
              </w:rPr>
            </w:pPr>
            <w:r w:rsidRPr="007803AE">
              <w:rPr>
                <w:rFonts w:ascii="Museo Sans 300" w:hAnsi="Museo Sans 300"/>
                <w:b/>
                <w:color w:val="auto"/>
                <w:sz w:val="20"/>
                <w:szCs w:val="20"/>
                <w:lang w:val="es-SV"/>
              </w:rPr>
              <w:t>DIAGNÓSTICO</w:t>
            </w:r>
          </w:p>
        </w:tc>
        <w:tc>
          <w:tcPr>
            <w:tcW w:w="687" w:type="pct"/>
          </w:tcPr>
          <w:p w14:paraId="7218968C" w14:textId="77777777" w:rsidR="00934B56" w:rsidRPr="007803AE" w:rsidRDefault="00934B56" w:rsidP="009C489A">
            <w:pPr>
              <w:spacing w:line="360" w:lineRule="auto"/>
              <w:jc w:val="center"/>
              <w:rPr>
                <w:rFonts w:ascii="Museo Sans 300" w:hAnsi="Museo Sans 300"/>
                <w:b/>
                <w:sz w:val="20"/>
                <w:szCs w:val="20"/>
              </w:rPr>
            </w:pPr>
            <w:r w:rsidRPr="007803AE">
              <w:rPr>
                <w:rFonts w:ascii="Museo Sans 300" w:hAnsi="Museo Sans 300"/>
                <w:b/>
                <w:sz w:val="20"/>
                <w:szCs w:val="20"/>
              </w:rPr>
              <w:t>CÓDIGO</w:t>
            </w:r>
          </w:p>
        </w:tc>
        <w:tc>
          <w:tcPr>
            <w:tcW w:w="611" w:type="pct"/>
          </w:tcPr>
          <w:p w14:paraId="345468F4" w14:textId="77777777" w:rsidR="00934B56" w:rsidRPr="007803AE" w:rsidRDefault="00934B56" w:rsidP="009C489A">
            <w:pPr>
              <w:spacing w:line="360" w:lineRule="auto"/>
              <w:jc w:val="center"/>
              <w:rPr>
                <w:rFonts w:ascii="Museo Sans 300" w:hAnsi="Museo Sans 300"/>
                <w:b/>
                <w:sz w:val="20"/>
                <w:szCs w:val="20"/>
              </w:rPr>
            </w:pPr>
            <w:r w:rsidRPr="007803AE">
              <w:rPr>
                <w:rFonts w:ascii="Museo Sans 300" w:hAnsi="Museo Sans 300"/>
                <w:b/>
                <w:sz w:val="20"/>
                <w:szCs w:val="20"/>
              </w:rPr>
              <w:t>PARCIAL</w:t>
            </w:r>
          </w:p>
        </w:tc>
        <w:tc>
          <w:tcPr>
            <w:tcW w:w="815" w:type="pct"/>
          </w:tcPr>
          <w:p w14:paraId="254B284B" w14:textId="77777777" w:rsidR="00934B56" w:rsidRPr="007803AE" w:rsidRDefault="00934B56" w:rsidP="009C489A">
            <w:pPr>
              <w:spacing w:line="360" w:lineRule="auto"/>
              <w:jc w:val="center"/>
              <w:rPr>
                <w:rFonts w:ascii="Museo Sans 300" w:hAnsi="Museo Sans 300"/>
                <w:b/>
                <w:sz w:val="20"/>
                <w:szCs w:val="20"/>
              </w:rPr>
            </w:pPr>
            <w:r w:rsidRPr="007803AE">
              <w:rPr>
                <w:rFonts w:ascii="Museo Sans 300" w:hAnsi="Museo Sans 300"/>
                <w:b/>
                <w:sz w:val="20"/>
                <w:szCs w:val="20"/>
              </w:rPr>
              <w:t>COMBINADO</w:t>
            </w:r>
          </w:p>
        </w:tc>
        <w:tc>
          <w:tcPr>
            <w:tcW w:w="611" w:type="pct"/>
          </w:tcPr>
          <w:p w14:paraId="4F557BF1" w14:textId="77777777" w:rsidR="00934B56" w:rsidRPr="007803AE" w:rsidRDefault="00934B56" w:rsidP="009C489A">
            <w:pPr>
              <w:spacing w:line="360" w:lineRule="auto"/>
              <w:jc w:val="center"/>
              <w:rPr>
                <w:rFonts w:ascii="Museo Sans 300" w:hAnsi="Museo Sans 300"/>
                <w:b/>
                <w:sz w:val="20"/>
                <w:szCs w:val="20"/>
              </w:rPr>
            </w:pPr>
            <w:r w:rsidRPr="007803AE">
              <w:rPr>
                <w:rFonts w:ascii="Museo Sans 300" w:hAnsi="Museo Sans 300"/>
                <w:b/>
                <w:sz w:val="20"/>
                <w:szCs w:val="20"/>
              </w:rPr>
              <w:t>GLOBAL</w:t>
            </w:r>
          </w:p>
        </w:tc>
      </w:tr>
      <w:tr w:rsidR="008C4F43" w:rsidRPr="007803AE" w14:paraId="58A2877A" w14:textId="77777777" w:rsidTr="009C489A">
        <w:tc>
          <w:tcPr>
            <w:tcW w:w="2275" w:type="pct"/>
          </w:tcPr>
          <w:p w14:paraId="6EEBB46C"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637597EE"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315279AD" w14:textId="77777777" w:rsidR="00934B56" w:rsidRPr="007803AE" w:rsidRDefault="00934B56" w:rsidP="009C489A">
            <w:pPr>
              <w:spacing w:line="360" w:lineRule="auto"/>
              <w:jc w:val="center"/>
              <w:rPr>
                <w:rFonts w:ascii="Museo Sans 300" w:hAnsi="Museo Sans 300" w:cs="Courier New"/>
                <w:sz w:val="20"/>
                <w:szCs w:val="20"/>
              </w:rPr>
            </w:pPr>
          </w:p>
        </w:tc>
        <w:tc>
          <w:tcPr>
            <w:tcW w:w="815" w:type="pct"/>
          </w:tcPr>
          <w:p w14:paraId="4412B11F" w14:textId="77777777" w:rsidR="00934B56" w:rsidRPr="007803AE" w:rsidRDefault="00934B56" w:rsidP="009C489A">
            <w:pPr>
              <w:jc w:val="center"/>
              <w:rPr>
                <w:rFonts w:ascii="Museo Sans 300" w:hAnsi="Museo Sans 300"/>
                <w:sz w:val="20"/>
                <w:szCs w:val="20"/>
              </w:rPr>
            </w:pPr>
          </w:p>
        </w:tc>
        <w:tc>
          <w:tcPr>
            <w:tcW w:w="611" w:type="pct"/>
          </w:tcPr>
          <w:p w14:paraId="1C21D2D9" w14:textId="77777777" w:rsidR="00934B56" w:rsidRPr="007803AE" w:rsidRDefault="00934B56" w:rsidP="009C489A">
            <w:pPr>
              <w:jc w:val="center"/>
              <w:rPr>
                <w:rFonts w:ascii="Museo Sans 300" w:hAnsi="Museo Sans 300"/>
                <w:sz w:val="20"/>
                <w:szCs w:val="20"/>
              </w:rPr>
            </w:pPr>
          </w:p>
        </w:tc>
      </w:tr>
      <w:tr w:rsidR="008C4F43" w:rsidRPr="007803AE" w14:paraId="37CD5D07" w14:textId="77777777" w:rsidTr="009C489A">
        <w:tc>
          <w:tcPr>
            <w:tcW w:w="2275" w:type="pct"/>
          </w:tcPr>
          <w:p w14:paraId="6E343972"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648CBA5B" w14:textId="77777777" w:rsidR="00934B56" w:rsidRPr="007803AE" w:rsidRDefault="00934B56" w:rsidP="009C489A">
            <w:pPr>
              <w:spacing w:line="360" w:lineRule="auto"/>
              <w:jc w:val="both"/>
              <w:rPr>
                <w:rFonts w:ascii="Museo Sans 300" w:hAnsi="Museo Sans 300" w:cs="Courier New"/>
                <w:sz w:val="20"/>
                <w:szCs w:val="20"/>
              </w:rPr>
            </w:pPr>
          </w:p>
        </w:tc>
        <w:tc>
          <w:tcPr>
            <w:tcW w:w="611" w:type="pct"/>
          </w:tcPr>
          <w:p w14:paraId="05D61D4A" w14:textId="77777777" w:rsidR="00934B56" w:rsidRPr="007803AE" w:rsidRDefault="00934B56" w:rsidP="009C489A">
            <w:pPr>
              <w:spacing w:line="360" w:lineRule="auto"/>
              <w:jc w:val="center"/>
              <w:rPr>
                <w:rFonts w:ascii="Museo Sans 300" w:hAnsi="Museo Sans 300" w:cs="Courier New"/>
                <w:sz w:val="20"/>
                <w:szCs w:val="20"/>
              </w:rPr>
            </w:pPr>
          </w:p>
        </w:tc>
        <w:tc>
          <w:tcPr>
            <w:tcW w:w="815" w:type="pct"/>
          </w:tcPr>
          <w:p w14:paraId="022E4666"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444F7878" w14:textId="77777777" w:rsidR="00934B56" w:rsidRPr="007803AE" w:rsidRDefault="00934B56" w:rsidP="009C489A">
            <w:pPr>
              <w:spacing w:line="360" w:lineRule="auto"/>
              <w:jc w:val="center"/>
              <w:rPr>
                <w:rFonts w:ascii="Museo Sans 300" w:hAnsi="Museo Sans 300" w:cs="Courier New"/>
                <w:sz w:val="20"/>
                <w:szCs w:val="20"/>
              </w:rPr>
            </w:pPr>
          </w:p>
        </w:tc>
      </w:tr>
      <w:tr w:rsidR="008C4F43" w:rsidRPr="007803AE" w14:paraId="5E59C2AF" w14:textId="77777777" w:rsidTr="009C489A">
        <w:tc>
          <w:tcPr>
            <w:tcW w:w="2275" w:type="pct"/>
          </w:tcPr>
          <w:p w14:paraId="5C76A052"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4DF14E44"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3D5476CC" w14:textId="77777777" w:rsidR="00934B56" w:rsidRPr="007803AE" w:rsidRDefault="00934B56" w:rsidP="009C489A">
            <w:pPr>
              <w:spacing w:line="360" w:lineRule="auto"/>
              <w:jc w:val="center"/>
              <w:rPr>
                <w:rFonts w:ascii="Museo Sans 300" w:hAnsi="Museo Sans 300" w:cs="Courier New"/>
                <w:sz w:val="20"/>
                <w:szCs w:val="20"/>
              </w:rPr>
            </w:pPr>
          </w:p>
        </w:tc>
        <w:tc>
          <w:tcPr>
            <w:tcW w:w="815" w:type="pct"/>
          </w:tcPr>
          <w:p w14:paraId="6C5E3FC1"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76C0D289" w14:textId="77777777" w:rsidR="00934B56" w:rsidRPr="007803AE" w:rsidRDefault="00934B56" w:rsidP="009C489A">
            <w:pPr>
              <w:spacing w:line="360" w:lineRule="auto"/>
              <w:jc w:val="center"/>
              <w:rPr>
                <w:rFonts w:ascii="Museo Sans 300" w:hAnsi="Museo Sans 300" w:cs="Courier New"/>
                <w:sz w:val="20"/>
                <w:szCs w:val="20"/>
              </w:rPr>
            </w:pPr>
          </w:p>
        </w:tc>
      </w:tr>
      <w:tr w:rsidR="008C4F43" w:rsidRPr="007803AE" w14:paraId="136CFCF6" w14:textId="77777777" w:rsidTr="009C489A">
        <w:tc>
          <w:tcPr>
            <w:tcW w:w="2275" w:type="pct"/>
          </w:tcPr>
          <w:p w14:paraId="348EA996"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600CBC8D"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63AA5DFD" w14:textId="77777777" w:rsidR="00934B56" w:rsidRPr="007803AE" w:rsidRDefault="00934B56" w:rsidP="009C489A">
            <w:pPr>
              <w:spacing w:line="360" w:lineRule="auto"/>
              <w:jc w:val="center"/>
              <w:rPr>
                <w:rFonts w:ascii="Museo Sans 300" w:hAnsi="Museo Sans 300" w:cs="Courier New"/>
                <w:sz w:val="20"/>
                <w:szCs w:val="20"/>
              </w:rPr>
            </w:pPr>
          </w:p>
        </w:tc>
        <w:tc>
          <w:tcPr>
            <w:tcW w:w="815" w:type="pct"/>
          </w:tcPr>
          <w:p w14:paraId="19E49AEA"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7217BAFA" w14:textId="77777777" w:rsidR="00934B56" w:rsidRPr="007803AE" w:rsidRDefault="00934B56" w:rsidP="009C489A">
            <w:pPr>
              <w:spacing w:line="360" w:lineRule="auto"/>
              <w:jc w:val="center"/>
              <w:rPr>
                <w:rFonts w:ascii="Museo Sans 300" w:hAnsi="Museo Sans 300" w:cs="Courier New"/>
                <w:sz w:val="20"/>
                <w:szCs w:val="20"/>
              </w:rPr>
            </w:pPr>
          </w:p>
        </w:tc>
      </w:tr>
      <w:tr w:rsidR="008C4F43" w:rsidRPr="007803AE" w14:paraId="49AB76C7" w14:textId="77777777" w:rsidTr="009C489A">
        <w:tc>
          <w:tcPr>
            <w:tcW w:w="2275" w:type="pct"/>
          </w:tcPr>
          <w:p w14:paraId="573131D2" w14:textId="77777777" w:rsidR="00934B56" w:rsidRPr="007803AE" w:rsidRDefault="00934B56" w:rsidP="009C489A">
            <w:pPr>
              <w:spacing w:line="360" w:lineRule="auto"/>
              <w:jc w:val="both"/>
              <w:rPr>
                <w:rFonts w:ascii="Museo Sans 300" w:hAnsi="Museo Sans 300" w:cs="Courier New"/>
                <w:sz w:val="20"/>
                <w:szCs w:val="20"/>
              </w:rPr>
            </w:pPr>
          </w:p>
        </w:tc>
        <w:tc>
          <w:tcPr>
            <w:tcW w:w="687" w:type="pct"/>
          </w:tcPr>
          <w:p w14:paraId="155137EF"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67DB7BDA" w14:textId="77777777" w:rsidR="00934B56" w:rsidRPr="007803AE" w:rsidRDefault="00934B56" w:rsidP="009C489A">
            <w:pPr>
              <w:spacing w:line="360" w:lineRule="auto"/>
              <w:jc w:val="center"/>
              <w:rPr>
                <w:rFonts w:ascii="Museo Sans 300" w:hAnsi="Museo Sans 300" w:cs="Courier New"/>
                <w:sz w:val="20"/>
                <w:szCs w:val="20"/>
              </w:rPr>
            </w:pPr>
          </w:p>
        </w:tc>
        <w:tc>
          <w:tcPr>
            <w:tcW w:w="815" w:type="pct"/>
          </w:tcPr>
          <w:p w14:paraId="6A2B4497" w14:textId="77777777" w:rsidR="00934B56" w:rsidRPr="007803AE" w:rsidRDefault="00934B56" w:rsidP="009C489A">
            <w:pPr>
              <w:spacing w:line="360" w:lineRule="auto"/>
              <w:jc w:val="center"/>
              <w:rPr>
                <w:rFonts w:ascii="Museo Sans 300" w:hAnsi="Museo Sans 300" w:cs="Courier New"/>
                <w:sz w:val="20"/>
                <w:szCs w:val="20"/>
              </w:rPr>
            </w:pPr>
          </w:p>
        </w:tc>
        <w:tc>
          <w:tcPr>
            <w:tcW w:w="611" w:type="pct"/>
          </w:tcPr>
          <w:p w14:paraId="18F3525D" w14:textId="77777777" w:rsidR="00934B56" w:rsidRPr="007803AE" w:rsidRDefault="00934B56" w:rsidP="009C489A">
            <w:pPr>
              <w:spacing w:line="360" w:lineRule="auto"/>
              <w:jc w:val="center"/>
              <w:rPr>
                <w:rFonts w:ascii="Museo Sans 300" w:hAnsi="Museo Sans 300" w:cs="Courier New"/>
                <w:sz w:val="20"/>
                <w:szCs w:val="20"/>
              </w:rPr>
            </w:pPr>
          </w:p>
        </w:tc>
      </w:tr>
      <w:tr w:rsidR="008C4F43" w:rsidRPr="007803AE" w14:paraId="5D717767" w14:textId="77777777" w:rsidTr="009C489A">
        <w:tc>
          <w:tcPr>
            <w:tcW w:w="2275" w:type="pct"/>
          </w:tcPr>
          <w:p w14:paraId="51F88496" w14:textId="77777777" w:rsidR="00934B56" w:rsidRPr="007803AE" w:rsidRDefault="00934B56" w:rsidP="009C489A">
            <w:pPr>
              <w:spacing w:line="360" w:lineRule="auto"/>
              <w:jc w:val="both"/>
              <w:rPr>
                <w:rFonts w:ascii="Museo Sans 300" w:hAnsi="Museo Sans 300" w:cs="Courier New"/>
                <w:sz w:val="20"/>
                <w:szCs w:val="20"/>
              </w:rPr>
            </w:pPr>
            <w:r w:rsidRPr="007803AE">
              <w:rPr>
                <w:rFonts w:ascii="Museo Sans 300" w:hAnsi="Museo Sans 300" w:cs="Courier New"/>
                <w:sz w:val="20"/>
                <w:szCs w:val="20"/>
              </w:rPr>
              <w:t xml:space="preserve">Subtotal     </w:t>
            </w:r>
          </w:p>
        </w:tc>
        <w:tc>
          <w:tcPr>
            <w:tcW w:w="687" w:type="pct"/>
          </w:tcPr>
          <w:p w14:paraId="46035598" w14:textId="77777777" w:rsidR="00934B56" w:rsidRPr="007803AE" w:rsidRDefault="00934B56" w:rsidP="009C489A">
            <w:pPr>
              <w:spacing w:line="360" w:lineRule="auto"/>
              <w:jc w:val="both"/>
              <w:rPr>
                <w:rFonts w:ascii="Museo Sans 300" w:hAnsi="Museo Sans 300" w:cs="Courier New"/>
                <w:sz w:val="20"/>
                <w:szCs w:val="20"/>
              </w:rPr>
            </w:pPr>
          </w:p>
        </w:tc>
        <w:tc>
          <w:tcPr>
            <w:tcW w:w="611" w:type="pct"/>
          </w:tcPr>
          <w:p w14:paraId="08F77FAA" w14:textId="77777777" w:rsidR="00934B56" w:rsidRPr="007803AE" w:rsidRDefault="00934B56" w:rsidP="009C489A">
            <w:pPr>
              <w:spacing w:line="360" w:lineRule="auto"/>
              <w:jc w:val="both"/>
              <w:rPr>
                <w:rFonts w:ascii="Museo Sans 300" w:hAnsi="Museo Sans 300" w:cs="Courier New"/>
                <w:sz w:val="20"/>
                <w:szCs w:val="20"/>
              </w:rPr>
            </w:pPr>
          </w:p>
        </w:tc>
        <w:tc>
          <w:tcPr>
            <w:tcW w:w="815" w:type="pct"/>
          </w:tcPr>
          <w:p w14:paraId="19E94F43" w14:textId="77777777" w:rsidR="00934B56" w:rsidRPr="007803AE" w:rsidRDefault="00934B56" w:rsidP="009C489A">
            <w:pPr>
              <w:spacing w:line="360" w:lineRule="auto"/>
              <w:jc w:val="both"/>
              <w:rPr>
                <w:rFonts w:ascii="Museo Sans 300" w:hAnsi="Museo Sans 300" w:cs="Courier New"/>
                <w:sz w:val="20"/>
                <w:szCs w:val="20"/>
              </w:rPr>
            </w:pPr>
          </w:p>
        </w:tc>
        <w:tc>
          <w:tcPr>
            <w:tcW w:w="611" w:type="pct"/>
          </w:tcPr>
          <w:p w14:paraId="26928127" w14:textId="77777777" w:rsidR="00934B56" w:rsidRPr="007803AE" w:rsidRDefault="00934B56" w:rsidP="009C489A">
            <w:pPr>
              <w:spacing w:line="360" w:lineRule="auto"/>
              <w:jc w:val="right"/>
              <w:rPr>
                <w:rFonts w:ascii="Museo Sans 300" w:hAnsi="Museo Sans 300" w:cs="Courier New"/>
                <w:sz w:val="20"/>
                <w:szCs w:val="20"/>
              </w:rPr>
            </w:pPr>
          </w:p>
        </w:tc>
      </w:tr>
    </w:tbl>
    <w:p w14:paraId="7DB29B14" w14:textId="77777777" w:rsidR="002F1AF5" w:rsidRPr="007803AE" w:rsidRDefault="00934B56" w:rsidP="002F1AF5">
      <w:pPr>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p>
    <w:p w14:paraId="640A7E53" w14:textId="47F45151" w:rsidR="00934B56" w:rsidRPr="007803AE" w:rsidRDefault="00934B56" w:rsidP="002F1AF5">
      <w:pPr>
        <w:rPr>
          <w:rFonts w:ascii="Museo Sans 300" w:hAnsi="Museo Sans 300" w:cs="Courier New"/>
          <w:sz w:val="20"/>
          <w:szCs w:val="20"/>
        </w:rPr>
      </w:pPr>
      <w:r w:rsidRPr="007803AE">
        <w:rPr>
          <w:rFonts w:ascii="Museo Sans 300" w:hAnsi="Museo Sans 300"/>
          <w:sz w:val="20"/>
          <w:szCs w:val="20"/>
          <w:lang w:val="es-SV"/>
        </w:rPr>
        <w:t>Factores complementarios:</w:t>
      </w:r>
      <w:r w:rsidRPr="007803AE">
        <w:rPr>
          <w:rFonts w:ascii="Museo Sans 300" w:hAnsi="Museo Sans 300"/>
          <w:sz w:val="20"/>
          <w:szCs w:val="20"/>
          <w:lang w:val="es-SV"/>
        </w:rPr>
        <w:tab/>
      </w:r>
      <w:r w:rsidRPr="007803AE">
        <w:rPr>
          <w:rFonts w:ascii="Museo Sans 300" w:hAnsi="Museo Sans 300"/>
          <w:sz w:val="20"/>
          <w:szCs w:val="20"/>
          <w:lang w:val="es-SV"/>
        </w:rPr>
        <w:tab/>
      </w:r>
      <w:r w:rsidRPr="007803AE">
        <w:rPr>
          <w:rFonts w:ascii="Museo Sans 300" w:hAnsi="Museo Sans 300"/>
          <w:sz w:val="20"/>
          <w:szCs w:val="20"/>
          <w:lang w:val="es-SV"/>
        </w:rPr>
        <w:tab/>
        <w:t xml:space="preserve">   Porcentajes</w:t>
      </w:r>
    </w:p>
    <w:p w14:paraId="019D2ECB" w14:textId="77777777" w:rsidR="00934B56" w:rsidRPr="007803AE" w:rsidRDefault="00934B56" w:rsidP="00934B56">
      <w:pPr>
        <w:jc w:val="both"/>
        <w:rPr>
          <w:rFonts w:ascii="Museo Sans 300" w:hAnsi="Museo Sans 300"/>
          <w:sz w:val="20"/>
          <w:szCs w:val="20"/>
        </w:rPr>
      </w:pPr>
    </w:p>
    <w:p w14:paraId="0618BFCC" w14:textId="510814DC" w:rsidR="00934B56" w:rsidRPr="007803AE" w:rsidRDefault="00934B56" w:rsidP="00934B56">
      <w:pPr>
        <w:spacing w:line="360" w:lineRule="auto"/>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Edad</w:t>
      </w:r>
      <w:r w:rsidR="00780180" w:rsidRPr="007803AE">
        <w:rPr>
          <w:rFonts w:ascii="Museo Sans 300" w:hAnsi="Museo Sans 300"/>
          <w:sz w:val="20"/>
          <w:szCs w:val="20"/>
        </w:rPr>
        <w:t>: _</w:t>
      </w:r>
      <w:r w:rsidRPr="007803AE">
        <w:rPr>
          <w:rFonts w:ascii="Museo Sans 300" w:hAnsi="Museo Sans 300"/>
          <w:sz w:val="20"/>
          <w:szCs w:val="20"/>
        </w:rPr>
        <w:t>__________________________</w:t>
      </w:r>
      <w:r w:rsidR="00780180" w:rsidRPr="007803AE">
        <w:rPr>
          <w:rFonts w:ascii="Museo Sans 300" w:hAnsi="Museo Sans 300"/>
          <w:sz w:val="20"/>
          <w:szCs w:val="20"/>
        </w:rPr>
        <w:t>________</w:t>
      </w:r>
      <w:r w:rsidRPr="007803AE">
        <w:rPr>
          <w:rFonts w:ascii="Museo Sans 300" w:hAnsi="Museo Sans 300"/>
          <w:sz w:val="20"/>
          <w:szCs w:val="20"/>
        </w:rPr>
        <w:t>%</w:t>
      </w:r>
    </w:p>
    <w:p w14:paraId="7E82A25D" w14:textId="7E3B4412" w:rsidR="00934B56" w:rsidRPr="007803AE" w:rsidRDefault="00934B56" w:rsidP="00934B56">
      <w:pPr>
        <w:spacing w:line="360" w:lineRule="auto"/>
        <w:jc w:val="both"/>
        <w:rPr>
          <w:rFonts w:ascii="Museo Sans 300" w:hAnsi="Museo Sans 300"/>
          <w:sz w:val="20"/>
          <w:szCs w:val="20"/>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Nivel educacional: _________</w:t>
      </w:r>
      <w:r w:rsidR="00780180" w:rsidRPr="007803AE">
        <w:rPr>
          <w:rFonts w:ascii="Museo Sans 300" w:hAnsi="Museo Sans 300"/>
          <w:sz w:val="20"/>
          <w:szCs w:val="20"/>
        </w:rPr>
        <w:t>______</w:t>
      </w:r>
      <w:r w:rsidRPr="007803AE">
        <w:rPr>
          <w:rFonts w:ascii="Museo Sans 300" w:hAnsi="Museo Sans 300"/>
          <w:sz w:val="20"/>
          <w:szCs w:val="20"/>
        </w:rPr>
        <w:t>__________%</w:t>
      </w:r>
    </w:p>
    <w:p w14:paraId="749BCA64" w14:textId="1208FF6A" w:rsidR="00934B56" w:rsidRPr="007803AE" w:rsidRDefault="00934B56" w:rsidP="00934B56">
      <w:pPr>
        <w:spacing w:line="360" w:lineRule="auto"/>
        <w:jc w:val="both"/>
        <w:rPr>
          <w:rFonts w:ascii="Museo Sans 300" w:hAnsi="Museo Sans 300"/>
          <w:sz w:val="20"/>
          <w:szCs w:val="20"/>
          <w:u w:val="single"/>
        </w:rPr>
      </w:pP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r>
      <w:r w:rsidRPr="007803AE">
        <w:rPr>
          <w:rFonts w:ascii="Museo Sans 300" w:hAnsi="Museo Sans 300"/>
          <w:sz w:val="20"/>
          <w:szCs w:val="20"/>
        </w:rPr>
        <w:tab/>
        <w:t xml:space="preserve">Empleabilidad: </w:t>
      </w:r>
      <w:r w:rsidRPr="007803AE">
        <w:rPr>
          <w:rFonts w:ascii="Museo Sans 300" w:hAnsi="Museo Sans 300"/>
          <w:sz w:val="20"/>
          <w:szCs w:val="20"/>
          <w:u w:val="single"/>
        </w:rPr>
        <w:tab/>
      </w:r>
      <w:r w:rsidR="00780180" w:rsidRPr="007803AE">
        <w:rPr>
          <w:rFonts w:ascii="Museo Sans 300" w:hAnsi="Museo Sans 300"/>
          <w:sz w:val="20"/>
          <w:szCs w:val="20"/>
          <w:u w:val="single"/>
        </w:rPr>
        <w:t xml:space="preserve">               </w:t>
      </w:r>
      <w:r w:rsidRPr="007803AE">
        <w:rPr>
          <w:rFonts w:ascii="Museo Sans 300" w:hAnsi="Museo Sans 300"/>
          <w:sz w:val="20"/>
          <w:szCs w:val="20"/>
          <w:u w:val="single"/>
        </w:rPr>
        <w:tab/>
      </w:r>
      <w:r w:rsidRPr="007803AE">
        <w:rPr>
          <w:rFonts w:ascii="Museo Sans 300" w:hAnsi="Museo Sans 300"/>
          <w:sz w:val="20"/>
          <w:szCs w:val="20"/>
          <w:u w:val="single"/>
        </w:rPr>
        <w:tab/>
        <w:t xml:space="preserve">         </w:t>
      </w:r>
      <w:r w:rsidRPr="007803AE">
        <w:rPr>
          <w:rFonts w:ascii="Museo Sans 300" w:hAnsi="Museo Sans 300"/>
          <w:sz w:val="20"/>
          <w:szCs w:val="20"/>
        </w:rPr>
        <w:t>%</w:t>
      </w:r>
    </w:p>
    <w:p w14:paraId="17B061FB" w14:textId="30B34844" w:rsidR="00934B56" w:rsidRPr="007803AE" w:rsidRDefault="00934B56" w:rsidP="00934B56">
      <w:pPr>
        <w:pStyle w:val="Ttulo1"/>
        <w:spacing w:line="360" w:lineRule="auto"/>
        <w:rPr>
          <w:rFonts w:ascii="Museo Sans 300" w:hAnsi="Museo Sans 300"/>
          <w:b w:val="0"/>
          <w:sz w:val="20"/>
          <w:szCs w:val="20"/>
          <w:lang w:val="es-SV"/>
        </w:rPr>
      </w:pPr>
      <w:r w:rsidRPr="007803AE">
        <w:rPr>
          <w:rFonts w:ascii="Museo Sans 300" w:hAnsi="Museo Sans 300"/>
          <w:sz w:val="20"/>
          <w:szCs w:val="20"/>
          <w:lang w:val="es-SV"/>
        </w:rPr>
        <w:tab/>
      </w:r>
      <w:r w:rsidRPr="007803AE">
        <w:rPr>
          <w:rFonts w:ascii="Museo Sans 300" w:hAnsi="Museo Sans 300"/>
          <w:sz w:val="20"/>
          <w:szCs w:val="20"/>
          <w:lang w:val="es-SV"/>
        </w:rPr>
        <w:tab/>
      </w:r>
      <w:r w:rsidRPr="007803AE">
        <w:rPr>
          <w:rFonts w:ascii="Museo Sans 300" w:hAnsi="Museo Sans 300"/>
          <w:sz w:val="20"/>
          <w:szCs w:val="20"/>
          <w:lang w:val="es-SV"/>
        </w:rPr>
        <w:tab/>
      </w:r>
      <w:r w:rsidRPr="007803AE">
        <w:rPr>
          <w:rFonts w:ascii="Museo Sans 300" w:hAnsi="Museo Sans 300"/>
          <w:sz w:val="20"/>
          <w:szCs w:val="20"/>
          <w:lang w:val="es-SV"/>
        </w:rPr>
        <w:tab/>
      </w:r>
      <w:r w:rsidRPr="007803AE">
        <w:rPr>
          <w:rFonts w:ascii="Museo Sans 300" w:hAnsi="Museo Sans 300"/>
          <w:b w:val="0"/>
          <w:sz w:val="20"/>
          <w:szCs w:val="20"/>
          <w:lang w:val="es-SV"/>
        </w:rPr>
        <w:t>Subtotal:</w:t>
      </w:r>
      <w:r w:rsidR="00780180" w:rsidRPr="007803AE">
        <w:rPr>
          <w:rFonts w:ascii="Museo Sans 300" w:hAnsi="Museo Sans 300"/>
          <w:b w:val="0"/>
          <w:sz w:val="20"/>
          <w:szCs w:val="20"/>
          <w:lang w:val="es-SV"/>
        </w:rPr>
        <w:t xml:space="preserve"> ________________________________</w:t>
      </w:r>
      <w:r w:rsidRPr="007803AE">
        <w:rPr>
          <w:rFonts w:ascii="Museo Sans 300" w:hAnsi="Museo Sans 300"/>
          <w:b w:val="0"/>
          <w:sz w:val="20"/>
          <w:szCs w:val="20"/>
          <w:lang w:val="es-SV"/>
        </w:rPr>
        <w:t>%</w:t>
      </w:r>
    </w:p>
    <w:p w14:paraId="64AB9334" w14:textId="77777777" w:rsidR="00934B56" w:rsidRPr="007803AE" w:rsidRDefault="00934B56" w:rsidP="00934B56">
      <w:pPr>
        <w:jc w:val="both"/>
        <w:rPr>
          <w:rFonts w:ascii="Museo Sans 300" w:hAnsi="Museo Sans 300"/>
          <w:sz w:val="20"/>
          <w:szCs w:val="20"/>
        </w:rPr>
      </w:pPr>
    </w:p>
    <w:p w14:paraId="253B1480" w14:textId="342BDEA4" w:rsidR="00934B56" w:rsidRPr="007803AE" w:rsidRDefault="00934B56" w:rsidP="00934B56">
      <w:pPr>
        <w:jc w:val="both"/>
        <w:rPr>
          <w:rFonts w:ascii="Museo Sans 300" w:hAnsi="Museo Sans 300"/>
          <w:sz w:val="20"/>
          <w:szCs w:val="20"/>
        </w:rPr>
      </w:pPr>
      <w:r w:rsidRPr="007803AE">
        <w:rPr>
          <w:rFonts w:ascii="Museo Sans 300" w:hAnsi="Museo Sans 300"/>
          <w:sz w:val="20"/>
          <w:szCs w:val="20"/>
        </w:rPr>
        <w:t>Menoscabo de la capacidad de trabajo:</w:t>
      </w:r>
      <w:r w:rsidR="00780180" w:rsidRPr="007803AE">
        <w:rPr>
          <w:rFonts w:ascii="Museo Sans 300" w:hAnsi="Museo Sans 300"/>
          <w:sz w:val="20"/>
          <w:szCs w:val="20"/>
          <w:u w:val="single"/>
        </w:rPr>
        <w:t xml:space="preserve">                      </w:t>
      </w:r>
      <w:r w:rsidRPr="007803AE">
        <w:rPr>
          <w:rFonts w:ascii="Museo Sans 300" w:hAnsi="Museo Sans 300"/>
          <w:sz w:val="20"/>
          <w:szCs w:val="20"/>
          <w:u w:val="single"/>
        </w:rPr>
        <w:t xml:space="preserve">                                            </w:t>
      </w:r>
      <w:r w:rsidRPr="007803AE">
        <w:rPr>
          <w:rFonts w:ascii="Museo Sans 300" w:hAnsi="Museo Sans 300" w:cs="Courier New"/>
          <w:sz w:val="20"/>
          <w:szCs w:val="20"/>
          <w:u w:val="single"/>
        </w:rPr>
        <w:t xml:space="preserve"> 0%</w:t>
      </w:r>
      <w:r w:rsidRPr="007803AE">
        <w:rPr>
          <w:rFonts w:ascii="Museo Sans 300" w:hAnsi="Museo Sans 300"/>
          <w:sz w:val="20"/>
          <w:szCs w:val="20"/>
          <w:u w:val="single"/>
        </w:rPr>
        <w:t xml:space="preserve">             </w:t>
      </w:r>
    </w:p>
    <w:p w14:paraId="668E2779" w14:textId="77777777" w:rsidR="00934B56" w:rsidRPr="007803AE" w:rsidRDefault="00934B56" w:rsidP="00934B56">
      <w:pPr>
        <w:jc w:val="both"/>
        <w:rPr>
          <w:rFonts w:ascii="Museo Sans 300" w:hAnsi="Museo Sans 300"/>
          <w:sz w:val="20"/>
          <w:szCs w:val="20"/>
        </w:rPr>
      </w:pPr>
    </w:p>
    <w:p w14:paraId="768D36E7" w14:textId="77777777" w:rsidR="00934B56" w:rsidRPr="007803AE" w:rsidRDefault="00934B56" w:rsidP="00934B56">
      <w:pPr>
        <w:jc w:val="both"/>
        <w:rPr>
          <w:rFonts w:ascii="Museo Sans 300" w:hAnsi="Museo Sans 300"/>
          <w:b/>
          <w:sz w:val="20"/>
          <w:szCs w:val="20"/>
        </w:rPr>
      </w:pPr>
      <w:r w:rsidRPr="007803AE">
        <w:rPr>
          <w:rFonts w:ascii="Museo Sans 300" w:hAnsi="Museo Sans 300"/>
          <w:b/>
          <w:sz w:val="20"/>
          <w:szCs w:val="20"/>
        </w:rPr>
        <w:t>Por lo tanto acuerda:</w:t>
      </w:r>
    </w:p>
    <w:p w14:paraId="228035FA" w14:textId="77777777" w:rsidR="00934B56" w:rsidRPr="007803AE" w:rsidRDefault="00934B56" w:rsidP="00934B56">
      <w:pPr>
        <w:jc w:val="both"/>
        <w:rPr>
          <w:rFonts w:ascii="Museo Sans 300" w:hAnsi="Museo Sans 300"/>
          <w:sz w:val="20"/>
          <w:szCs w:val="20"/>
        </w:rPr>
      </w:pPr>
    </w:p>
    <w:p w14:paraId="13085979" w14:textId="1176F741" w:rsidR="00934B56" w:rsidRPr="007803AE" w:rsidRDefault="00934B56" w:rsidP="00E855C1">
      <w:pPr>
        <w:jc w:val="both"/>
        <w:rPr>
          <w:rFonts w:ascii="Museo Sans 300" w:hAnsi="Museo Sans 300"/>
          <w:sz w:val="20"/>
          <w:szCs w:val="20"/>
        </w:rPr>
      </w:pPr>
      <w:r w:rsidRPr="007803AE">
        <w:rPr>
          <w:rFonts w:ascii="Museo Sans 300" w:hAnsi="Museo Sans 300"/>
          <w:sz w:val="20"/>
          <w:szCs w:val="20"/>
        </w:rPr>
        <w:t>Por unanimidad o con el voto en contra de Dr. (a</w:t>
      </w:r>
      <w:proofErr w:type="gramStart"/>
      <w:r w:rsidRPr="007803AE">
        <w:rPr>
          <w:rFonts w:ascii="Museo Sans 300" w:hAnsi="Museo Sans 300"/>
          <w:sz w:val="20"/>
          <w:szCs w:val="20"/>
        </w:rPr>
        <w:t xml:space="preserve">) </w:t>
      </w:r>
      <w:r w:rsidR="00780180" w:rsidRPr="007803AE">
        <w:rPr>
          <w:rFonts w:ascii="Museo Sans 300" w:hAnsi="Museo Sans 300"/>
          <w:sz w:val="20"/>
          <w:szCs w:val="20"/>
        </w:rPr>
        <w:t>:</w:t>
      </w:r>
      <w:proofErr w:type="gramEnd"/>
      <w:r w:rsidR="00780180" w:rsidRPr="007803AE">
        <w:rPr>
          <w:rFonts w:ascii="Museo Sans 300" w:hAnsi="Museo Sans 300"/>
          <w:sz w:val="20"/>
          <w:szCs w:val="20"/>
        </w:rPr>
        <w:t>_____________________________________</w:t>
      </w:r>
    </w:p>
    <w:p w14:paraId="425D30F4" w14:textId="77777777" w:rsidR="00934B56" w:rsidRPr="007803AE" w:rsidRDefault="00934B56" w:rsidP="00934B56">
      <w:pPr>
        <w:pStyle w:val="Ttulo1"/>
        <w:rPr>
          <w:rFonts w:ascii="Museo Sans 300" w:hAnsi="Museo Sans 300"/>
          <w:sz w:val="20"/>
          <w:szCs w:val="20"/>
          <w:lang w:val="es-SV"/>
        </w:rPr>
      </w:pPr>
      <w:r w:rsidRPr="007803AE">
        <w:rPr>
          <w:rFonts w:ascii="Museo Sans 300" w:hAnsi="Museo Sans 300"/>
          <w:sz w:val="20"/>
          <w:szCs w:val="20"/>
          <w:lang w:val="es-SV"/>
        </w:rPr>
        <w:t>ORIGEN DE LA INVALIDEZ</w:t>
      </w:r>
    </w:p>
    <w:p w14:paraId="0C2BCAC0" w14:textId="1B91F94D" w:rsidR="00934B56" w:rsidRPr="007803AE" w:rsidRDefault="002A3D46"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4" behindDoc="0" locked="0" layoutInCell="1" allowOverlap="1" wp14:anchorId="478AA587" wp14:editId="43BBED78">
                <wp:simplePos x="0" y="0"/>
                <wp:positionH relativeFrom="column">
                  <wp:posOffset>4686300</wp:posOffset>
                </wp:positionH>
                <wp:positionV relativeFrom="paragraph">
                  <wp:posOffset>89535</wp:posOffset>
                </wp:positionV>
                <wp:extent cx="228600" cy="228600"/>
                <wp:effectExtent l="13335" t="6985" r="5715" b="12065"/>
                <wp:wrapNone/>
                <wp:docPr id="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363B75" w14:textId="77777777" w:rsidR="009B4F2B"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A587" id="Text Box 186" o:spid="_x0000_s1035" type="#_x0000_t202" style="position:absolute;left:0;text-align:left;margin-left:369pt;margin-top:7.05pt;width:18pt;height:18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">
                <v:textbox>
                  <w:txbxContent>
                    <w:p w14:paraId="50363B75" w14:textId="77777777" w:rsidR="009B4F2B" w:rsidRDefault="009B4F2B" w:rsidP="00934B56"/>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382" behindDoc="0" locked="0" layoutInCell="1" allowOverlap="1" wp14:anchorId="2CFD10D3" wp14:editId="2A7F2C94">
                <wp:simplePos x="0" y="0"/>
                <wp:positionH relativeFrom="column">
                  <wp:posOffset>1371600</wp:posOffset>
                </wp:positionH>
                <wp:positionV relativeFrom="paragraph">
                  <wp:posOffset>89535</wp:posOffset>
                </wp:positionV>
                <wp:extent cx="228600" cy="228600"/>
                <wp:effectExtent l="13335" t="6985" r="5715" b="12065"/>
                <wp:wrapNone/>
                <wp:docPr id="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2FDB5AF" w14:textId="77777777" w:rsidR="009B4F2B" w:rsidRPr="00CE65DB" w:rsidRDefault="009B4F2B" w:rsidP="00934B56">
                            <w:pPr>
                              <w:rPr>
                                <w:rFonts w:ascii="Courier New" w:hAnsi="Courier New" w:cs="Courier New"/>
                                <w:lang w:val="es-MX"/>
                              </w:rPr>
                            </w:pPr>
                          </w:p>
                          <w:p w14:paraId="5A2FB7DD" w14:textId="77777777" w:rsidR="009B4F2B" w:rsidRPr="004701C7"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D10D3" id="Text Box 184" o:spid="_x0000_s1036" type="#_x0000_t202" style="position:absolute;left:0;text-align:left;margin-left:108pt;margin-top:7.05pt;width:18pt;height:18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">
                <v:textbox>
                  <w:txbxContent>
                    <w:p w14:paraId="02FDB5AF" w14:textId="77777777" w:rsidR="009B4F2B" w:rsidRPr="00CE65DB" w:rsidRDefault="009B4F2B" w:rsidP="00934B56">
                      <w:pPr>
                        <w:rPr>
                          <w:rFonts w:ascii="Courier New" w:hAnsi="Courier New" w:cs="Courier New"/>
                          <w:lang w:val="es-MX"/>
                        </w:rPr>
                      </w:pPr>
                    </w:p>
                    <w:p w14:paraId="5A2FB7DD" w14:textId="77777777" w:rsidR="009B4F2B" w:rsidRPr="004701C7" w:rsidRDefault="009B4F2B" w:rsidP="00934B56"/>
                  </w:txbxContent>
                </v:textbox>
              </v:shape>
            </w:pict>
          </mc:Fallback>
        </mc:AlternateContent>
      </w:r>
    </w:p>
    <w:p w14:paraId="070DCD85" w14:textId="16F6A972" w:rsidR="00934B56" w:rsidRPr="007803AE" w:rsidRDefault="002A3D46" w:rsidP="00934B56">
      <w:pPr>
        <w:spacing w:line="360" w:lineRule="auto"/>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3" behindDoc="0" locked="0" layoutInCell="1" allowOverlap="1" wp14:anchorId="279C695C" wp14:editId="1A3194BA">
                <wp:simplePos x="0" y="0"/>
                <wp:positionH relativeFrom="column">
                  <wp:posOffset>1371600</wp:posOffset>
                </wp:positionH>
                <wp:positionV relativeFrom="paragraph">
                  <wp:posOffset>257175</wp:posOffset>
                </wp:positionV>
                <wp:extent cx="228600" cy="228600"/>
                <wp:effectExtent l="13335" t="11430" r="5715" b="7620"/>
                <wp:wrapNone/>
                <wp:docPr id="4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2AB3F5" w14:textId="77777777" w:rsidR="009B4F2B" w:rsidRPr="0072400D" w:rsidRDefault="009B4F2B" w:rsidP="00934B56">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C695C" id="Text Box 185" o:spid="_x0000_s1037" type="#_x0000_t202" style="position:absolute;left:0;text-align:left;margin-left:108pt;margin-top:20.25pt;width:18pt;height:18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">
                <v:textbox>
                  <w:txbxContent>
                    <w:p w14:paraId="132AB3F5" w14:textId="77777777" w:rsidR="009B4F2B" w:rsidRPr="0072400D" w:rsidRDefault="009B4F2B" w:rsidP="00934B56">
                      <w:pPr>
                        <w:rPr>
                          <w:rFonts w:ascii="Courier New" w:hAnsi="Courier New" w:cs="Courier New"/>
                          <w:lang w:val="es-MX"/>
                        </w:rPr>
                      </w:pPr>
                    </w:p>
                  </w:txbxContent>
                </v:textbox>
              </v:shape>
            </w:pict>
          </mc:Fallback>
        </mc:AlternateContent>
      </w:r>
      <w:r w:rsidR="00934B56" w:rsidRPr="007803AE">
        <w:rPr>
          <w:rFonts w:ascii="Museo Sans 300" w:hAnsi="Museo Sans 300"/>
          <w:sz w:val="20"/>
          <w:szCs w:val="20"/>
        </w:rPr>
        <w:t>Enfermedad común</w:t>
      </w:r>
      <w:r w:rsidR="00934B56" w:rsidRPr="007803AE">
        <w:rPr>
          <w:rFonts w:ascii="Museo Sans 300" w:hAnsi="Museo Sans 300"/>
          <w:sz w:val="20"/>
          <w:szCs w:val="20"/>
        </w:rPr>
        <w:tab/>
      </w:r>
      <w:r w:rsidR="00934B56" w:rsidRPr="007803AE">
        <w:rPr>
          <w:rFonts w:ascii="Museo Sans 300" w:hAnsi="Museo Sans 300"/>
          <w:sz w:val="20"/>
          <w:szCs w:val="20"/>
        </w:rPr>
        <w:tab/>
      </w:r>
      <w:r w:rsidR="00934B56" w:rsidRPr="007803AE">
        <w:rPr>
          <w:rFonts w:ascii="Museo Sans 300" w:hAnsi="Museo Sans 300"/>
          <w:sz w:val="20"/>
          <w:szCs w:val="20"/>
        </w:rPr>
        <w:tab/>
      </w:r>
      <w:r w:rsidR="00934B56" w:rsidRPr="007803AE">
        <w:rPr>
          <w:rFonts w:ascii="Museo Sans 300" w:hAnsi="Museo Sans 300"/>
          <w:sz w:val="20"/>
          <w:szCs w:val="20"/>
        </w:rPr>
        <w:tab/>
      </w:r>
      <w:r w:rsidR="00934B56" w:rsidRPr="007803AE">
        <w:rPr>
          <w:rFonts w:ascii="Museo Sans 300" w:hAnsi="Museo Sans 300"/>
          <w:sz w:val="20"/>
          <w:szCs w:val="20"/>
        </w:rPr>
        <w:tab/>
        <w:t>Enfermedad Profesional</w:t>
      </w:r>
    </w:p>
    <w:p w14:paraId="37920969" w14:textId="0FCF2E58" w:rsidR="00934B56" w:rsidRPr="007803AE" w:rsidRDefault="00E567C2" w:rsidP="00934B56">
      <w:pPr>
        <w:pStyle w:val="Ttulo1"/>
        <w:spacing w:line="360" w:lineRule="auto"/>
        <w:rPr>
          <w:rFonts w:ascii="Museo Sans 300" w:hAnsi="Museo Sans 300"/>
          <w:b w:val="0"/>
          <w:sz w:val="20"/>
          <w:szCs w:val="20"/>
          <w:lang w:val="es-SV"/>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5" behindDoc="0" locked="0" layoutInCell="1" allowOverlap="1" wp14:anchorId="037B2DE5" wp14:editId="7A757EA3">
                <wp:simplePos x="0" y="0"/>
                <wp:positionH relativeFrom="column">
                  <wp:posOffset>5028206</wp:posOffset>
                </wp:positionH>
                <wp:positionV relativeFrom="paragraph">
                  <wp:posOffset>108088</wp:posOffset>
                </wp:positionV>
                <wp:extent cx="228600" cy="228600"/>
                <wp:effectExtent l="13335" t="11430" r="5715" b="7620"/>
                <wp:wrapNone/>
                <wp:docPr id="4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7F14C2" w14:textId="77777777" w:rsidR="009B4F2B" w:rsidRPr="008B4B23" w:rsidRDefault="009B4F2B" w:rsidP="00934B56">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2DE5" id="Text Box 187" o:spid="_x0000_s1038" type="#_x0000_t202" style="position:absolute;margin-left:395.9pt;margin-top:8.5pt;width:18pt;height:18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">
                <v:textbox>
                  <w:txbxContent>
                    <w:p w14:paraId="637F14C2" w14:textId="77777777" w:rsidR="009B4F2B" w:rsidRPr="008B4B23" w:rsidRDefault="009B4F2B" w:rsidP="00934B56">
                      <w:pPr>
                        <w:rPr>
                          <w:rFonts w:ascii="Courier New" w:hAnsi="Courier New" w:cs="Courier New"/>
                          <w:lang w:val="es-MX"/>
                        </w:rPr>
                      </w:pPr>
                    </w:p>
                  </w:txbxContent>
                </v:textbox>
              </v:shape>
            </w:pict>
          </mc:Fallback>
        </mc:AlternateContent>
      </w:r>
      <w:r w:rsidR="00934B56" w:rsidRPr="007803AE">
        <w:rPr>
          <w:rFonts w:ascii="Museo Sans 300" w:hAnsi="Museo Sans 300"/>
          <w:b w:val="0"/>
          <w:sz w:val="20"/>
          <w:szCs w:val="20"/>
          <w:lang w:val="es-SV"/>
        </w:rPr>
        <w:t>Accidente común</w:t>
      </w:r>
      <w:r w:rsidR="00934B56" w:rsidRPr="007803AE">
        <w:rPr>
          <w:rFonts w:ascii="Museo Sans 300" w:hAnsi="Museo Sans 300"/>
          <w:b w:val="0"/>
          <w:sz w:val="20"/>
          <w:szCs w:val="20"/>
          <w:lang w:val="es-SV"/>
        </w:rPr>
        <w:tab/>
      </w:r>
      <w:r w:rsidR="00934B56" w:rsidRPr="007803AE">
        <w:rPr>
          <w:rFonts w:ascii="Museo Sans 300" w:hAnsi="Museo Sans 300"/>
          <w:b w:val="0"/>
          <w:sz w:val="20"/>
          <w:szCs w:val="20"/>
          <w:lang w:val="es-SV"/>
        </w:rPr>
        <w:tab/>
      </w:r>
      <w:r w:rsidR="00934B56" w:rsidRPr="007803AE">
        <w:rPr>
          <w:rFonts w:ascii="Museo Sans 300" w:hAnsi="Museo Sans 300"/>
          <w:b w:val="0"/>
          <w:sz w:val="20"/>
          <w:szCs w:val="20"/>
          <w:lang w:val="es-SV"/>
        </w:rPr>
        <w:tab/>
      </w:r>
      <w:r w:rsidR="00934B56" w:rsidRPr="007803AE">
        <w:rPr>
          <w:rFonts w:ascii="Museo Sans 300" w:hAnsi="Museo Sans 300"/>
          <w:b w:val="0"/>
          <w:sz w:val="20"/>
          <w:szCs w:val="20"/>
          <w:lang w:val="es-SV"/>
        </w:rPr>
        <w:tab/>
      </w:r>
      <w:r w:rsidR="00934B56" w:rsidRPr="007803AE">
        <w:rPr>
          <w:rFonts w:ascii="Museo Sans 300" w:hAnsi="Museo Sans 300"/>
          <w:b w:val="0"/>
          <w:sz w:val="20"/>
          <w:szCs w:val="20"/>
          <w:lang w:val="es-SV"/>
        </w:rPr>
        <w:tab/>
      </w:r>
      <w:r w:rsidR="00E855C1" w:rsidRPr="007803AE">
        <w:rPr>
          <w:rFonts w:ascii="Museo Sans 300" w:hAnsi="Museo Sans 300"/>
          <w:b w:val="0"/>
          <w:sz w:val="20"/>
          <w:szCs w:val="20"/>
          <w:lang w:val="es-SV"/>
        </w:rPr>
        <w:t xml:space="preserve">               </w:t>
      </w:r>
      <w:r w:rsidR="00934B56" w:rsidRPr="007803AE">
        <w:rPr>
          <w:rFonts w:ascii="Museo Sans 300" w:hAnsi="Museo Sans 300"/>
          <w:b w:val="0"/>
          <w:sz w:val="20"/>
          <w:szCs w:val="20"/>
          <w:lang w:val="es-SV"/>
        </w:rPr>
        <w:t>Accidente de Trabajo</w:t>
      </w:r>
    </w:p>
    <w:p w14:paraId="3C7D1381" w14:textId="77777777" w:rsidR="00600261" w:rsidRPr="007803AE" w:rsidRDefault="00600261" w:rsidP="00E855C1">
      <w:pPr>
        <w:jc w:val="right"/>
        <w:rPr>
          <w:rFonts w:ascii="Museo Sans 300" w:hAnsi="Museo Sans 300"/>
          <w:b/>
          <w:sz w:val="20"/>
          <w:szCs w:val="20"/>
        </w:rPr>
      </w:pPr>
    </w:p>
    <w:p w14:paraId="70B23140" w14:textId="69E4CAEA" w:rsidR="00600261" w:rsidRPr="007803AE" w:rsidRDefault="00600261" w:rsidP="0097603B">
      <w:pPr>
        <w:rPr>
          <w:rFonts w:ascii="Museo Sans 300" w:hAnsi="Museo Sans 300"/>
          <w:b/>
          <w:sz w:val="20"/>
          <w:szCs w:val="20"/>
        </w:rPr>
      </w:pPr>
    </w:p>
    <w:p w14:paraId="0949535F" w14:textId="5D100740" w:rsidR="006E0AB0" w:rsidRPr="007803AE" w:rsidRDefault="006E0AB0" w:rsidP="0097603B">
      <w:pPr>
        <w:rPr>
          <w:rFonts w:ascii="Museo Sans 300" w:hAnsi="Museo Sans 300"/>
          <w:b/>
          <w:sz w:val="20"/>
          <w:szCs w:val="20"/>
        </w:rPr>
      </w:pPr>
    </w:p>
    <w:p w14:paraId="40D2FF61" w14:textId="22422F22" w:rsidR="00E855C1" w:rsidRPr="007803AE" w:rsidRDefault="00E855C1" w:rsidP="00E855C1">
      <w:pPr>
        <w:jc w:val="right"/>
        <w:rPr>
          <w:rFonts w:ascii="Museo Sans 300" w:hAnsi="Museo Sans 300"/>
          <w:b/>
          <w:sz w:val="20"/>
          <w:szCs w:val="20"/>
        </w:rPr>
      </w:pPr>
      <w:r w:rsidRPr="007803AE">
        <w:rPr>
          <w:rFonts w:ascii="Museo Sans 300" w:hAnsi="Museo Sans 300"/>
          <w:b/>
          <w:sz w:val="20"/>
          <w:szCs w:val="20"/>
        </w:rPr>
        <w:t>Anexo No. 10</w:t>
      </w:r>
    </w:p>
    <w:p w14:paraId="6016E7AB" w14:textId="77777777" w:rsidR="00E855C1" w:rsidRPr="007803AE" w:rsidRDefault="00E855C1" w:rsidP="00E855C1">
      <w:pPr>
        <w:jc w:val="right"/>
        <w:rPr>
          <w:rFonts w:ascii="Museo Sans 300" w:hAnsi="Museo Sans 300"/>
          <w:b/>
          <w:sz w:val="20"/>
          <w:szCs w:val="20"/>
        </w:rPr>
      </w:pPr>
    </w:p>
    <w:p w14:paraId="787FCD6B" w14:textId="77777777" w:rsidR="00934B56" w:rsidRPr="007803AE" w:rsidRDefault="00934B56" w:rsidP="00934B56">
      <w:pPr>
        <w:jc w:val="both"/>
        <w:rPr>
          <w:rFonts w:ascii="Museo Sans 300" w:hAnsi="Museo Sans 300"/>
          <w:b/>
          <w:sz w:val="20"/>
          <w:szCs w:val="20"/>
        </w:rPr>
      </w:pPr>
    </w:p>
    <w:p w14:paraId="59F87EA0" w14:textId="77CD25A0" w:rsidR="00934B56" w:rsidRPr="007803AE" w:rsidRDefault="002A3D46" w:rsidP="00934B56">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388" behindDoc="0" locked="0" layoutInCell="1" allowOverlap="1" wp14:anchorId="3682A69E" wp14:editId="2C1D36D4">
                <wp:simplePos x="0" y="0"/>
                <wp:positionH relativeFrom="column">
                  <wp:posOffset>4686300</wp:posOffset>
                </wp:positionH>
                <wp:positionV relativeFrom="paragraph">
                  <wp:posOffset>101600</wp:posOffset>
                </wp:positionV>
                <wp:extent cx="228600" cy="228600"/>
                <wp:effectExtent l="13335" t="12700" r="5715" b="6350"/>
                <wp:wrapNone/>
                <wp:docPr id="4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73823B" w14:textId="77777777" w:rsidR="009B4F2B" w:rsidRPr="005835FE"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2A69E" id="Text Box 190" o:spid="_x0000_s1039" type="#_x0000_t202" style="position:absolute;left:0;text-align:left;margin-left:369pt;margin-top:8pt;width:18pt;height:18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">
                <v:textbox>
                  <w:txbxContent>
                    <w:p w14:paraId="7273823B" w14:textId="77777777" w:rsidR="009B4F2B" w:rsidRPr="005835FE" w:rsidRDefault="009B4F2B" w:rsidP="00934B56"/>
                  </w:txbxContent>
                </v:textbox>
              </v:shape>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87" behindDoc="0" locked="0" layoutInCell="1" allowOverlap="1" wp14:anchorId="4D3EDE14" wp14:editId="4692899D">
                <wp:simplePos x="0" y="0"/>
                <wp:positionH relativeFrom="column">
                  <wp:posOffset>3095625</wp:posOffset>
                </wp:positionH>
                <wp:positionV relativeFrom="paragraph">
                  <wp:posOffset>101600</wp:posOffset>
                </wp:positionV>
                <wp:extent cx="228600" cy="228600"/>
                <wp:effectExtent l="13335" t="12700" r="5715" b="6350"/>
                <wp:wrapNone/>
                <wp:docPr id="4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397C84" w14:textId="77777777" w:rsidR="009B4F2B" w:rsidRPr="00E52C27" w:rsidRDefault="009B4F2B" w:rsidP="00934B56">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EDE14" id="Text Box 189" o:spid="_x0000_s1040" type="#_x0000_t202" style="position:absolute;left:0;text-align:left;margin-left:243.75pt;margin-top:8pt;width:18pt;height:18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">
                <v:textbox>
                  <w:txbxContent>
                    <w:p w14:paraId="50397C84" w14:textId="77777777" w:rsidR="009B4F2B" w:rsidRPr="00E52C27" w:rsidRDefault="009B4F2B" w:rsidP="00934B56">
                      <w:pPr>
                        <w:rPr>
                          <w:szCs w:val="22"/>
                        </w:rPr>
                      </w:pPr>
                    </w:p>
                  </w:txbxContent>
                </v:textbox>
              </v:shape>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86" behindDoc="0" locked="0" layoutInCell="1" allowOverlap="1" wp14:anchorId="7FDA8791" wp14:editId="6F37FF99">
                <wp:simplePos x="0" y="0"/>
                <wp:positionH relativeFrom="column">
                  <wp:posOffset>1914525</wp:posOffset>
                </wp:positionH>
                <wp:positionV relativeFrom="paragraph">
                  <wp:posOffset>120650</wp:posOffset>
                </wp:positionV>
                <wp:extent cx="228600" cy="228600"/>
                <wp:effectExtent l="13335" t="12700" r="5715" b="6350"/>
                <wp:wrapNone/>
                <wp:docPr id="4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F243BB8" w14:textId="77777777" w:rsidR="009B4F2B" w:rsidRPr="003E4491" w:rsidRDefault="009B4F2B" w:rsidP="00934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A8791" id="Text Box 188" o:spid="_x0000_s1041" type="#_x0000_t202" style="position:absolute;left:0;text-align:left;margin-left:150.75pt;margin-top:9.5pt;width:18pt;height:18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">
                <v:textbox>
                  <w:txbxContent>
                    <w:p w14:paraId="3F243BB8" w14:textId="77777777" w:rsidR="009B4F2B" w:rsidRPr="003E4491" w:rsidRDefault="009B4F2B" w:rsidP="00934B56"/>
                  </w:txbxContent>
                </v:textbox>
              </v:shape>
            </w:pict>
          </mc:Fallback>
        </mc:AlternateContent>
      </w:r>
    </w:p>
    <w:p w14:paraId="2D1EAA99" w14:textId="77777777" w:rsidR="00934B56" w:rsidRPr="007803AE" w:rsidRDefault="00934B56" w:rsidP="00934B56">
      <w:pPr>
        <w:spacing w:line="360" w:lineRule="auto"/>
        <w:jc w:val="both"/>
        <w:rPr>
          <w:rFonts w:ascii="Museo Sans 300" w:hAnsi="Museo Sans 300"/>
          <w:sz w:val="20"/>
          <w:szCs w:val="20"/>
        </w:rPr>
      </w:pPr>
      <w:r w:rsidRPr="007803AE">
        <w:rPr>
          <w:rFonts w:ascii="Museo Sans 300" w:hAnsi="Museo Sans 300"/>
          <w:sz w:val="20"/>
          <w:szCs w:val="20"/>
        </w:rPr>
        <w:t>TIPO DE INVALIDEZ:</w:t>
      </w:r>
      <w:r w:rsidRPr="007803AE">
        <w:rPr>
          <w:rFonts w:ascii="Museo Sans 300" w:hAnsi="Museo Sans 300"/>
          <w:sz w:val="20"/>
          <w:szCs w:val="20"/>
        </w:rPr>
        <w:tab/>
        <w:t>Parcial</w:t>
      </w:r>
      <w:r w:rsidRPr="007803AE">
        <w:rPr>
          <w:rFonts w:ascii="Museo Sans 300" w:hAnsi="Museo Sans 300"/>
          <w:sz w:val="20"/>
          <w:szCs w:val="20"/>
        </w:rPr>
        <w:tab/>
      </w:r>
      <w:r w:rsidRPr="007803AE">
        <w:rPr>
          <w:rFonts w:ascii="Museo Sans 300" w:hAnsi="Museo Sans 300"/>
          <w:sz w:val="20"/>
          <w:szCs w:val="20"/>
        </w:rPr>
        <w:tab/>
        <w:t xml:space="preserve">         Total </w:t>
      </w:r>
      <w:r w:rsidRPr="007803AE">
        <w:rPr>
          <w:rFonts w:ascii="Museo Sans 300" w:hAnsi="Museo Sans 300"/>
          <w:sz w:val="20"/>
          <w:szCs w:val="20"/>
        </w:rPr>
        <w:tab/>
      </w:r>
      <w:r w:rsidRPr="007803AE">
        <w:rPr>
          <w:rFonts w:ascii="Museo Sans 300" w:hAnsi="Museo Sans 300"/>
          <w:sz w:val="20"/>
          <w:szCs w:val="20"/>
        </w:rPr>
        <w:tab/>
        <w:t xml:space="preserve">  Gran Invalidez </w:t>
      </w:r>
      <w:r w:rsidRPr="007803AE">
        <w:rPr>
          <w:rFonts w:ascii="Museo Sans 300" w:hAnsi="Museo Sans 300"/>
          <w:sz w:val="20"/>
          <w:szCs w:val="20"/>
        </w:rPr>
        <w:tab/>
      </w:r>
    </w:p>
    <w:p w14:paraId="0C838DB2" w14:textId="77777777" w:rsidR="00934B56" w:rsidRPr="007803AE" w:rsidRDefault="00934B56" w:rsidP="00934B56">
      <w:pPr>
        <w:jc w:val="both"/>
        <w:rPr>
          <w:rFonts w:ascii="Museo Sans 300" w:hAnsi="Museo Sans 300"/>
          <w:b/>
          <w:sz w:val="20"/>
          <w:szCs w:val="20"/>
        </w:rPr>
      </w:pPr>
    </w:p>
    <w:p w14:paraId="2DDF9E89" w14:textId="77777777" w:rsidR="00934B56" w:rsidRPr="007803AE" w:rsidRDefault="00934B56" w:rsidP="00934B56">
      <w:pPr>
        <w:jc w:val="both"/>
        <w:rPr>
          <w:rFonts w:ascii="Museo Sans 300" w:hAnsi="Museo Sans 300"/>
          <w:b/>
          <w:sz w:val="20"/>
          <w:szCs w:val="20"/>
        </w:rPr>
      </w:pPr>
    </w:p>
    <w:p w14:paraId="76D1C26F" w14:textId="77777777" w:rsidR="00934B56" w:rsidRPr="007803AE" w:rsidRDefault="00934B56" w:rsidP="00934B56">
      <w:pPr>
        <w:jc w:val="both"/>
        <w:rPr>
          <w:rFonts w:ascii="Museo Sans 300" w:hAnsi="Museo Sans 300"/>
          <w:b/>
          <w:sz w:val="20"/>
          <w:szCs w:val="20"/>
        </w:rPr>
      </w:pPr>
    </w:p>
    <w:p w14:paraId="681D2644" w14:textId="77777777" w:rsidR="00934B56" w:rsidRPr="007803AE" w:rsidRDefault="00934B56" w:rsidP="00934B56">
      <w:pPr>
        <w:jc w:val="both"/>
        <w:rPr>
          <w:rFonts w:ascii="Museo Sans 300" w:hAnsi="Museo Sans 300"/>
          <w:b/>
          <w:sz w:val="20"/>
          <w:szCs w:val="20"/>
        </w:rPr>
      </w:pPr>
      <w:r w:rsidRPr="007803AE">
        <w:rPr>
          <w:rFonts w:ascii="Museo Sans 300" w:hAnsi="Museo Sans 300"/>
          <w:b/>
          <w:sz w:val="20"/>
          <w:szCs w:val="20"/>
        </w:rPr>
        <w:t>Observaciones:</w:t>
      </w:r>
    </w:p>
    <w:p w14:paraId="4151E7FA" w14:textId="77777777" w:rsidR="00934B56" w:rsidRPr="007803AE" w:rsidRDefault="00934B56" w:rsidP="00934B56">
      <w:pPr>
        <w:jc w:val="both"/>
        <w:rPr>
          <w:rFonts w:ascii="Museo Sans 300" w:hAnsi="Museo Sans 300"/>
          <w:b/>
          <w:sz w:val="20"/>
          <w:szCs w:val="20"/>
        </w:rPr>
      </w:pPr>
    </w:p>
    <w:p w14:paraId="7E3D4386" w14:textId="77777777" w:rsidR="00934B56" w:rsidRPr="007803AE" w:rsidRDefault="00934B56" w:rsidP="00934B56">
      <w:pPr>
        <w:jc w:val="both"/>
        <w:rPr>
          <w:rFonts w:ascii="Museo Sans 300" w:hAnsi="Museo Sans 300" w:cs="Courier New"/>
          <w:sz w:val="20"/>
          <w:szCs w:val="20"/>
        </w:rPr>
      </w:pPr>
    </w:p>
    <w:p w14:paraId="0F54667E" w14:textId="77777777" w:rsidR="00934B56" w:rsidRPr="007803AE" w:rsidRDefault="00934B56" w:rsidP="00934B56">
      <w:pPr>
        <w:jc w:val="both"/>
        <w:rPr>
          <w:rFonts w:ascii="Museo Sans 300" w:hAnsi="Museo Sans 300" w:cs="Courier New"/>
          <w:sz w:val="20"/>
          <w:szCs w:val="20"/>
        </w:rPr>
      </w:pPr>
    </w:p>
    <w:p w14:paraId="33EC9829" w14:textId="77777777" w:rsidR="00934B56" w:rsidRPr="007803AE" w:rsidRDefault="00934B56" w:rsidP="00934B56">
      <w:pPr>
        <w:jc w:val="both"/>
        <w:rPr>
          <w:rFonts w:ascii="Museo Sans 300" w:hAnsi="Museo Sans 300" w:cs="Courier New"/>
          <w:sz w:val="20"/>
          <w:szCs w:val="20"/>
        </w:rPr>
      </w:pPr>
    </w:p>
    <w:p w14:paraId="16963311" w14:textId="77777777" w:rsidR="00934B56" w:rsidRPr="007803AE" w:rsidRDefault="00934B56" w:rsidP="00934B56">
      <w:pPr>
        <w:jc w:val="both"/>
        <w:rPr>
          <w:rFonts w:ascii="Museo Sans 300" w:hAnsi="Museo Sans 300" w:cs="Courier New"/>
          <w:sz w:val="20"/>
          <w:szCs w:val="20"/>
        </w:rPr>
      </w:pPr>
    </w:p>
    <w:p w14:paraId="1B31C24F" w14:textId="77777777" w:rsidR="00934B56" w:rsidRPr="007803AE" w:rsidRDefault="00934B56" w:rsidP="00934B56">
      <w:pPr>
        <w:jc w:val="both"/>
        <w:rPr>
          <w:rFonts w:ascii="Museo Sans 300" w:hAnsi="Museo Sans 300" w:cs="Courier New"/>
          <w:sz w:val="20"/>
          <w:szCs w:val="20"/>
        </w:rPr>
      </w:pPr>
    </w:p>
    <w:p w14:paraId="5EF80DD7" w14:textId="77777777" w:rsidR="00934B56" w:rsidRPr="007803AE" w:rsidRDefault="00934B56" w:rsidP="00934B56">
      <w:pPr>
        <w:jc w:val="both"/>
        <w:rPr>
          <w:rFonts w:ascii="Museo Sans 300" w:hAnsi="Museo Sans 300"/>
          <w:b/>
          <w:sz w:val="20"/>
          <w:szCs w:val="20"/>
        </w:rPr>
      </w:pPr>
    </w:p>
    <w:p w14:paraId="6D37D356" w14:textId="77777777" w:rsidR="00934B56" w:rsidRPr="007803AE" w:rsidRDefault="00934B56" w:rsidP="00934B56">
      <w:pPr>
        <w:pStyle w:val="Textoindependiente"/>
        <w:rPr>
          <w:rFonts w:ascii="Museo Sans 300" w:hAnsi="Museo Sans 300"/>
          <w:b/>
          <w:sz w:val="20"/>
          <w:szCs w:val="20"/>
          <w:lang w:val="es-SV"/>
        </w:rPr>
      </w:pPr>
    </w:p>
    <w:p w14:paraId="11B3691B" w14:textId="77777777" w:rsidR="00934B56" w:rsidRPr="007803AE" w:rsidRDefault="00934B56" w:rsidP="00934B56">
      <w:pPr>
        <w:pStyle w:val="Textoindependiente"/>
        <w:rPr>
          <w:rFonts w:ascii="Museo Sans 300" w:hAnsi="Museo Sans 300"/>
          <w:b/>
          <w:sz w:val="20"/>
          <w:szCs w:val="20"/>
          <w:lang w:val="es-SV"/>
        </w:rPr>
      </w:pPr>
    </w:p>
    <w:p w14:paraId="2AD3E2CA" w14:textId="77777777" w:rsidR="00934B56" w:rsidRPr="007803AE" w:rsidRDefault="00934B56" w:rsidP="00934B56">
      <w:pPr>
        <w:pStyle w:val="Textoindependiente"/>
        <w:rPr>
          <w:rFonts w:ascii="Museo Sans 300" w:hAnsi="Museo Sans 300"/>
          <w:b/>
          <w:sz w:val="20"/>
          <w:szCs w:val="20"/>
          <w:lang w:val="es-SV"/>
        </w:rPr>
      </w:pPr>
    </w:p>
    <w:p w14:paraId="1DB018C8" w14:textId="27411034" w:rsidR="00934B56" w:rsidRPr="007803AE" w:rsidRDefault="002A3D46" w:rsidP="00934B56">
      <w:pPr>
        <w:pStyle w:val="Textoindependiente"/>
        <w:rPr>
          <w:rFonts w:ascii="Museo Sans 300" w:hAnsi="Museo Sans 300"/>
          <w:b/>
          <w:sz w:val="20"/>
          <w:szCs w:val="20"/>
          <w:lang w:val="es-SV"/>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380" behindDoc="0" locked="0" layoutInCell="0" allowOverlap="1" wp14:anchorId="7D8FD1DD" wp14:editId="12717FD0">
                <wp:simplePos x="0" y="0"/>
                <wp:positionH relativeFrom="column">
                  <wp:posOffset>3949065</wp:posOffset>
                </wp:positionH>
                <wp:positionV relativeFrom="paragraph">
                  <wp:posOffset>212090</wp:posOffset>
                </wp:positionV>
                <wp:extent cx="1737360" cy="0"/>
                <wp:effectExtent l="9525" t="6350" r="5715" b="12700"/>
                <wp:wrapNone/>
                <wp:docPr id="4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BF3C2" id="Line 182" o:spid="_x0000_s1026" style="position:absolute;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6.7pt" to="447.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cw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79" behindDoc="0" locked="0" layoutInCell="0" allowOverlap="1" wp14:anchorId="117305CC" wp14:editId="59706E47">
                <wp:simplePos x="0" y="0"/>
                <wp:positionH relativeFrom="column">
                  <wp:posOffset>1937385</wp:posOffset>
                </wp:positionH>
                <wp:positionV relativeFrom="paragraph">
                  <wp:posOffset>212090</wp:posOffset>
                </wp:positionV>
                <wp:extent cx="1828800" cy="0"/>
                <wp:effectExtent l="7620" t="6350" r="11430" b="12700"/>
                <wp:wrapNone/>
                <wp:docPr id="4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7611D" id="Line 181" o:spid="_x0000_s1026" style="position:absolute;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6.7pt" to="29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381" behindDoc="0" locked="0" layoutInCell="0" allowOverlap="1" wp14:anchorId="04B215FD" wp14:editId="2C2ED190">
                <wp:simplePos x="0" y="0"/>
                <wp:positionH relativeFrom="column">
                  <wp:posOffset>-74295</wp:posOffset>
                </wp:positionH>
                <wp:positionV relativeFrom="paragraph">
                  <wp:posOffset>212090</wp:posOffset>
                </wp:positionV>
                <wp:extent cx="1828800" cy="0"/>
                <wp:effectExtent l="5715" t="6350" r="13335" b="12700"/>
                <wp:wrapNone/>
                <wp:docPr id="3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C0ED8" id="Line 183" o:spid="_x0000_s1026" style="position:absolute;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7pt" to="138.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zhFQIAACs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" o:allowincell="f"/>
            </w:pict>
          </mc:Fallback>
        </mc:AlternateContent>
      </w:r>
    </w:p>
    <w:p w14:paraId="07B36961" w14:textId="77777777" w:rsidR="00934B56" w:rsidRPr="007803AE" w:rsidRDefault="00934B56" w:rsidP="00934B56">
      <w:pPr>
        <w:rPr>
          <w:rFonts w:ascii="Museo Sans 300" w:hAnsi="Museo Sans 300"/>
          <w:b/>
          <w:sz w:val="20"/>
          <w:szCs w:val="20"/>
        </w:rPr>
      </w:pPr>
      <w:r w:rsidRPr="007803AE">
        <w:rPr>
          <w:rFonts w:ascii="Museo Sans 300" w:hAnsi="Museo Sans 300"/>
          <w:b/>
          <w:sz w:val="20"/>
          <w:szCs w:val="20"/>
        </w:rPr>
        <w:t>Presidente de la Comisión</w:t>
      </w:r>
      <w:r w:rsidRPr="007803AE">
        <w:rPr>
          <w:rFonts w:ascii="Museo Sans 300" w:hAnsi="Museo Sans 300"/>
          <w:b/>
          <w:sz w:val="20"/>
          <w:szCs w:val="20"/>
        </w:rPr>
        <w:tab/>
        <w:t xml:space="preserve">             Médico Integrante</w:t>
      </w:r>
      <w:r w:rsidRPr="007803AE">
        <w:rPr>
          <w:rFonts w:ascii="Museo Sans 300" w:hAnsi="Museo Sans 300"/>
          <w:b/>
          <w:sz w:val="20"/>
          <w:szCs w:val="20"/>
        </w:rPr>
        <w:tab/>
      </w:r>
      <w:r w:rsidRPr="007803AE">
        <w:rPr>
          <w:rFonts w:ascii="Museo Sans 300" w:hAnsi="Museo Sans 300"/>
          <w:b/>
          <w:sz w:val="20"/>
          <w:szCs w:val="20"/>
        </w:rPr>
        <w:tab/>
        <w:t xml:space="preserve">    Médico Integrante</w:t>
      </w:r>
    </w:p>
    <w:p w14:paraId="08DE74F9" w14:textId="77777777" w:rsidR="00934B56" w:rsidRPr="007803AE" w:rsidRDefault="00934B56" w:rsidP="00934B56">
      <w:pPr>
        <w:rPr>
          <w:rFonts w:ascii="Museo Sans 300" w:hAnsi="Museo Sans 300"/>
          <w:b/>
          <w:sz w:val="20"/>
          <w:szCs w:val="20"/>
        </w:rPr>
      </w:pPr>
    </w:p>
    <w:p w14:paraId="593A39EA" w14:textId="77777777" w:rsidR="00934B56" w:rsidRPr="007803AE" w:rsidRDefault="00934B56" w:rsidP="00934B56">
      <w:pPr>
        <w:rPr>
          <w:rFonts w:ascii="Museo Sans 300" w:hAnsi="Museo Sans 300"/>
          <w:b/>
          <w:sz w:val="20"/>
          <w:szCs w:val="20"/>
        </w:rPr>
      </w:pPr>
    </w:p>
    <w:p w14:paraId="29CCAE76" w14:textId="77777777" w:rsidR="00934B56" w:rsidRPr="007803AE" w:rsidRDefault="00934B56" w:rsidP="00934B56">
      <w:pPr>
        <w:rPr>
          <w:rFonts w:ascii="Museo Sans 300" w:hAnsi="Museo Sans 300"/>
          <w:b/>
          <w:sz w:val="20"/>
          <w:szCs w:val="20"/>
        </w:rPr>
      </w:pPr>
    </w:p>
    <w:p w14:paraId="2C4DA049" w14:textId="77777777" w:rsidR="00934B56" w:rsidRPr="007803AE" w:rsidRDefault="00934B56" w:rsidP="00934B56">
      <w:pPr>
        <w:rPr>
          <w:rFonts w:ascii="Museo Sans 300" w:hAnsi="Museo Sans 300"/>
          <w:b/>
          <w:sz w:val="20"/>
          <w:szCs w:val="20"/>
        </w:rPr>
      </w:pPr>
    </w:p>
    <w:p w14:paraId="390AEBEF" w14:textId="77777777" w:rsidR="00934B56" w:rsidRPr="007803AE" w:rsidRDefault="00934B56" w:rsidP="00934B56">
      <w:pPr>
        <w:rPr>
          <w:rFonts w:ascii="Museo Sans 300" w:hAnsi="Museo Sans 300"/>
          <w:b/>
          <w:sz w:val="20"/>
          <w:szCs w:val="20"/>
        </w:rPr>
      </w:pPr>
    </w:p>
    <w:p w14:paraId="2F0B32D6" w14:textId="77777777" w:rsidR="00934B56" w:rsidRPr="007803AE" w:rsidRDefault="00934B56" w:rsidP="00934B56">
      <w:pPr>
        <w:pStyle w:val="Ttulo1"/>
        <w:rPr>
          <w:rFonts w:ascii="Museo Sans 300" w:hAnsi="Museo Sans 300"/>
          <w:sz w:val="20"/>
          <w:szCs w:val="20"/>
        </w:rPr>
      </w:pPr>
    </w:p>
    <w:p w14:paraId="53D7BE5C" w14:textId="3DF8424A" w:rsidR="00D107E9" w:rsidRPr="007803AE" w:rsidRDefault="00D107E9" w:rsidP="00893926">
      <w:pPr>
        <w:pStyle w:val="Ttulo1"/>
        <w:jc w:val="right"/>
        <w:rPr>
          <w:rFonts w:ascii="Museo Sans 300" w:hAnsi="Museo Sans 300"/>
          <w:sz w:val="20"/>
          <w:szCs w:val="20"/>
        </w:rPr>
      </w:pPr>
    </w:p>
    <w:p w14:paraId="2801933F" w14:textId="1CAF0A73" w:rsidR="00E71111" w:rsidRPr="007803AE" w:rsidRDefault="00E71111" w:rsidP="00893926">
      <w:pPr>
        <w:pStyle w:val="Ttulo1"/>
        <w:jc w:val="right"/>
        <w:rPr>
          <w:rFonts w:ascii="Museo Sans 300" w:hAnsi="Museo Sans 300"/>
          <w:sz w:val="20"/>
          <w:szCs w:val="20"/>
        </w:rPr>
      </w:pPr>
    </w:p>
    <w:p w14:paraId="0BF6F8AF" w14:textId="77777777" w:rsidR="00E71111" w:rsidRPr="007803AE" w:rsidRDefault="00E71111" w:rsidP="00893926">
      <w:pPr>
        <w:pStyle w:val="Ttulo1"/>
        <w:jc w:val="right"/>
        <w:rPr>
          <w:rFonts w:ascii="Museo Sans 300" w:hAnsi="Museo Sans 300"/>
          <w:sz w:val="20"/>
          <w:szCs w:val="20"/>
        </w:rPr>
      </w:pPr>
    </w:p>
    <w:p w14:paraId="339C52E2" w14:textId="77777777" w:rsidR="00E71111" w:rsidRPr="007803AE" w:rsidRDefault="00E71111" w:rsidP="00893926">
      <w:pPr>
        <w:pStyle w:val="Ttulo1"/>
        <w:jc w:val="right"/>
        <w:rPr>
          <w:rFonts w:ascii="Museo Sans 300" w:hAnsi="Museo Sans 300"/>
          <w:sz w:val="20"/>
          <w:szCs w:val="20"/>
        </w:rPr>
      </w:pPr>
    </w:p>
    <w:p w14:paraId="03ED983E" w14:textId="77777777" w:rsidR="00E71111" w:rsidRPr="007803AE" w:rsidRDefault="00E71111" w:rsidP="002F1AF5">
      <w:pPr>
        <w:pStyle w:val="Ttulo1"/>
        <w:rPr>
          <w:rFonts w:ascii="Museo Sans 300" w:hAnsi="Museo Sans 300"/>
          <w:sz w:val="20"/>
          <w:szCs w:val="20"/>
        </w:rPr>
      </w:pPr>
    </w:p>
    <w:p w14:paraId="493E952C" w14:textId="77777777" w:rsidR="00600261" w:rsidRPr="007803AE" w:rsidRDefault="00600261" w:rsidP="00E71111">
      <w:pPr>
        <w:jc w:val="right"/>
        <w:rPr>
          <w:rFonts w:ascii="Museo Sans 300" w:hAnsi="Museo Sans 300"/>
          <w:b/>
          <w:sz w:val="20"/>
          <w:szCs w:val="20"/>
        </w:rPr>
      </w:pPr>
    </w:p>
    <w:p w14:paraId="7744264D" w14:textId="6F603D1D" w:rsidR="00600261" w:rsidRPr="007803AE" w:rsidRDefault="00600261" w:rsidP="0097603B">
      <w:pPr>
        <w:rPr>
          <w:rFonts w:ascii="Museo Sans 300" w:hAnsi="Museo Sans 300"/>
          <w:b/>
          <w:sz w:val="20"/>
          <w:szCs w:val="20"/>
        </w:rPr>
      </w:pPr>
    </w:p>
    <w:p w14:paraId="5A157AFE" w14:textId="6A6F857A" w:rsidR="00626AEF" w:rsidRPr="007803AE" w:rsidRDefault="00626AEF" w:rsidP="0097603B">
      <w:pPr>
        <w:rPr>
          <w:rFonts w:ascii="Museo Sans 300" w:hAnsi="Museo Sans 300"/>
          <w:b/>
          <w:sz w:val="20"/>
          <w:szCs w:val="20"/>
        </w:rPr>
      </w:pPr>
    </w:p>
    <w:p w14:paraId="53608BF6" w14:textId="39E632C3" w:rsidR="006E0AB0" w:rsidRPr="007803AE" w:rsidRDefault="006E0AB0" w:rsidP="0097603B">
      <w:pPr>
        <w:rPr>
          <w:rFonts w:ascii="Museo Sans 300" w:hAnsi="Museo Sans 300"/>
          <w:b/>
          <w:sz w:val="20"/>
          <w:szCs w:val="20"/>
        </w:rPr>
      </w:pPr>
    </w:p>
    <w:p w14:paraId="4F3626E0" w14:textId="77777777" w:rsidR="006E0AB0" w:rsidRPr="007803AE" w:rsidRDefault="006E0AB0" w:rsidP="0097603B">
      <w:pPr>
        <w:rPr>
          <w:rFonts w:ascii="Museo Sans 300" w:hAnsi="Museo Sans 300"/>
          <w:b/>
          <w:sz w:val="20"/>
          <w:szCs w:val="20"/>
        </w:rPr>
      </w:pPr>
    </w:p>
    <w:p w14:paraId="4AD48C02" w14:textId="77777777" w:rsidR="00E71111" w:rsidRPr="007803AE" w:rsidRDefault="00E71111" w:rsidP="00E71111">
      <w:pPr>
        <w:jc w:val="right"/>
        <w:rPr>
          <w:rFonts w:ascii="Museo Sans 300" w:hAnsi="Museo Sans 300"/>
          <w:b/>
          <w:sz w:val="20"/>
          <w:szCs w:val="20"/>
        </w:rPr>
      </w:pPr>
      <w:r w:rsidRPr="007803AE">
        <w:rPr>
          <w:rFonts w:ascii="Museo Sans 300" w:hAnsi="Museo Sans 300"/>
          <w:b/>
          <w:sz w:val="20"/>
          <w:szCs w:val="20"/>
        </w:rPr>
        <w:t>Anexo No. 10</w:t>
      </w:r>
    </w:p>
    <w:p w14:paraId="52F7F8C6" w14:textId="77777777" w:rsidR="006C5010" w:rsidRPr="007803AE" w:rsidRDefault="006C5010" w:rsidP="00E71111">
      <w:pPr>
        <w:jc w:val="center"/>
        <w:rPr>
          <w:rFonts w:ascii="Museo Sans 300" w:hAnsi="Museo Sans 300"/>
          <w:b/>
          <w:sz w:val="20"/>
          <w:szCs w:val="20"/>
        </w:rPr>
      </w:pPr>
    </w:p>
    <w:p w14:paraId="7BA399AA" w14:textId="2F46EDBC" w:rsidR="00E71111" w:rsidRPr="007803AE" w:rsidRDefault="00E71111" w:rsidP="00E71111">
      <w:pPr>
        <w:jc w:val="center"/>
        <w:rPr>
          <w:rFonts w:ascii="Museo Sans 300" w:hAnsi="Museo Sans 300"/>
          <w:b/>
          <w:sz w:val="20"/>
          <w:szCs w:val="20"/>
        </w:rPr>
      </w:pPr>
      <w:r w:rsidRPr="007803AE">
        <w:rPr>
          <w:rFonts w:ascii="Museo Sans 300" w:hAnsi="Museo Sans 300"/>
          <w:b/>
          <w:sz w:val="20"/>
          <w:szCs w:val="20"/>
        </w:rPr>
        <w:t>DICTAMEN DETERMINACIÓN DE ENFERMEDAD GRAVE DE LA COMISIÓN CALIFICADORA DE INVALIDEZ</w:t>
      </w:r>
    </w:p>
    <w:p w14:paraId="4E4B02D2" w14:textId="77777777" w:rsidR="00E71111" w:rsidRPr="007803AE" w:rsidRDefault="00E71111" w:rsidP="00E71111">
      <w:pPr>
        <w:pStyle w:val="Ttulo1"/>
        <w:spacing w:before="0" w:beforeAutospacing="0" w:after="0" w:afterAutospacing="0"/>
        <w:rPr>
          <w:rFonts w:ascii="Museo Sans 300" w:hAnsi="Museo Sans 300"/>
          <w:b w:val="0"/>
          <w:sz w:val="20"/>
          <w:szCs w:val="20"/>
        </w:rPr>
      </w:pPr>
    </w:p>
    <w:p w14:paraId="2EB81A11" w14:textId="77777777" w:rsidR="00E71111" w:rsidRPr="007803AE" w:rsidRDefault="00E71111" w:rsidP="00E71111">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SUPERINTENDENCIA DEL SISTEMA FINANCIERO</w:t>
      </w:r>
    </w:p>
    <w:p w14:paraId="67CCC79A" w14:textId="77777777" w:rsidR="00E71111" w:rsidRPr="007803AE" w:rsidRDefault="00E71111" w:rsidP="00E71111">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 xml:space="preserve">SUPERINTENDENCIA ADJUNTA DE PENSIONES      </w:t>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p>
    <w:p w14:paraId="36125F73" w14:textId="77777777" w:rsidR="00E71111" w:rsidRPr="007803AE" w:rsidRDefault="00E71111" w:rsidP="00E71111">
      <w:pPr>
        <w:ind w:left="6804" w:hanging="6804"/>
        <w:jc w:val="both"/>
        <w:rPr>
          <w:rFonts w:ascii="Museo Sans 300" w:hAnsi="Museo Sans 300"/>
          <w:sz w:val="20"/>
          <w:szCs w:val="20"/>
        </w:rPr>
      </w:pPr>
      <w:r w:rsidRPr="007803AE">
        <w:rPr>
          <w:rFonts w:ascii="Museo Sans 300" w:hAnsi="Museo Sans 300"/>
          <w:sz w:val="20"/>
          <w:szCs w:val="20"/>
        </w:rPr>
        <w:t>COMISIÓN CALIFICADORA DE INVALIDEZ                                                                Expediente N°</w:t>
      </w:r>
      <w:r w:rsidRPr="007803AE">
        <w:rPr>
          <w:rFonts w:ascii="Museo Sans 300" w:hAnsi="Museo Sans 300" w:cs="Courier New"/>
          <w:sz w:val="20"/>
          <w:szCs w:val="20"/>
        </w:rPr>
        <w:t xml:space="preserve"> </w:t>
      </w:r>
    </w:p>
    <w:p w14:paraId="79E485F5" w14:textId="2E73ADB7" w:rsidR="00E71111" w:rsidRPr="007803AE" w:rsidRDefault="00E71111" w:rsidP="00E71111">
      <w:pPr>
        <w:ind w:left="6804" w:hanging="6804"/>
        <w:jc w:val="both"/>
        <w:rPr>
          <w:rFonts w:ascii="Museo Sans 300" w:hAnsi="Museo Sans 300"/>
          <w:sz w:val="20"/>
          <w:szCs w:val="20"/>
        </w:rPr>
      </w:pPr>
      <w:r w:rsidRPr="007803AE">
        <w:rPr>
          <w:rFonts w:ascii="Museo Sans 300" w:hAnsi="Museo Sans 300"/>
          <w:sz w:val="20"/>
          <w:szCs w:val="20"/>
        </w:rPr>
        <w:t xml:space="preserve">EL SALVADOR, C.A.                                                                                  </w:t>
      </w:r>
    </w:p>
    <w:p w14:paraId="4EF3F746" w14:textId="24F20634" w:rsidR="00E71111" w:rsidRPr="007803AE" w:rsidRDefault="00E71111" w:rsidP="00E71111">
      <w:pPr>
        <w:ind w:left="6804" w:hanging="6804"/>
        <w:jc w:val="both"/>
        <w:rPr>
          <w:rFonts w:ascii="Museo Sans 300" w:hAnsi="Museo Sans 300"/>
          <w:sz w:val="20"/>
          <w:szCs w:val="20"/>
        </w:rPr>
      </w:pPr>
      <w:r w:rsidRPr="007803AE">
        <w:rPr>
          <w:rFonts w:ascii="Museo Sans 300" w:hAnsi="Museo Sans 300"/>
          <w:sz w:val="20"/>
          <w:szCs w:val="20"/>
        </w:rPr>
        <w:tab/>
      </w:r>
    </w:p>
    <w:p w14:paraId="074A922B" w14:textId="6455DD4D" w:rsidR="00E71111" w:rsidRPr="007803AE" w:rsidRDefault="00E71111" w:rsidP="00E71111">
      <w:pPr>
        <w:jc w:val="center"/>
        <w:rPr>
          <w:rFonts w:ascii="Museo Sans 300" w:hAnsi="Museo Sans 300"/>
          <w:b/>
          <w:sz w:val="20"/>
          <w:szCs w:val="20"/>
        </w:rPr>
      </w:pPr>
      <w:r w:rsidRPr="007803AE">
        <w:rPr>
          <w:rFonts w:ascii="Museo Sans 300" w:hAnsi="Museo Sans 300"/>
          <w:b/>
          <w:sz w:val="20"/>
          <w:szCs w:val="20"/>
          <w:lang w:val="es-SV"/>
        </w:rPr>
        <w:t>DICTAMEN DETERMINACIÓN DE ENFERMEDAD GRAVE DE LA COMISIÓN CALIFICADORA DE INVALIDEZ</w:t>
      </w:r>
    </w:p>
    <w:p w14:paraId="52D627C1" w14:textId="77777777" w:rsidR="00E71111" w:rsidRPr="007803AE" w:rsidRDefault="00E71111" w:rsidP="00E71111">
      <w:pPr>
        <w:rPr>
          <w:rFonts w:ascii="Museo Sans 300" w:hAnsi="Museo Sans 300"/>
          <w:sz w:val="20"/>
          <w:szCs w:val="20"/>
        </w:rPr>
      </w:pPr>
    </w:p>
    <w:p w14:paraId="7CBFF06D" w14:textId="77777777" w:rsidR="00E71111" w:rsidRPr="007803AE" w:rsidRDefault="00E71111" w:rsidP="00E71111">
      <w:pPr>
        <w:rPr>
          <w:rFonts w:ascii="Museo Sans 300" w:hAnsi="Museo Sans 300"/>
          <w:sz w:val="20"/>
          <w:szCs w:val="20"/>
        </w:rPr>
      </w:pPr>
      <w:r w:rsidRPr="007803AE">
        <w:rPr>
          <w:rFonts w:ascii="Museo Sans 300" w:hAnsi="Museo Sans 300"/>
          <w:sz w:val="20"/>
          <w:szCs w:val="20"/>
        </w:rPr>
        <w:t>San Salvador, ___________ de ___________ de 201__</w:t>
      </w:r>
    </w:p>
    <w:p w14:paraId="6A777337" w14:textId="77777777" w:rsidR="00E71111" w:rsidRPr="007803AE" w:rsidRDefault="00E71111" w:rsidP="00E71111">
      <w:pPr>
        <w:rPr>
          <w:rFonts w:ascii="Museo Sans 300" w:hAnsi="Museo Sans 300"/>
          <w:sz w:val="20"/>
          <w:szCs w:val="20"/>
        </w:rPr>
      </w:pPr>
    </w:p>
    <w:p w14:paraId="038BFB4C" w14:textId="77777777" w:rsidR="00E71111" w:rsidRPr="007803AE" w:rsidRDefault="00E71111" w:rsidP="00E71111">
      <w:pPr>
        <w:pStyle w:val="Ttulo1"/>
        <w:rPr>
          <w:rFonts w:ascii="Museo Sans 300" w:hAnsi="Museo Sans 300"/>
          <w:b w:val="0"/>
          <w:bCs w:val="0"/>
          <w:kern w:val="0"/>
          <w:sz w:val="20"/>
          <w:szCs w:val="20"/>
          <w:lang w:val="pt-BR"/>
        </w:rPr>
      </w:pPr>
      <w:r w:rsidRPr="007803AE">
        <w:rPr>
          <w:rFonts w:ascii="Museo Sans 300" w:hAnsi="Museo Sans 300"/>
          <w:b w:val="0"/>
          <w:sz w:val="20"/>
          <w:szCs w:val="20"/>
          <w:lang w:val="es-SV"/>
        </w:rPr>
        <w:t>SESIÓN No</w:t>
      </w:r>
      <w:r w:rsidRPr="007803AE">
        <w:rPr>
          <w:rFonts w:ascii="Museo Sans 300" w:hAnsi="Museo Sans 300" w:cs="Courier New"/>
          <w:b w:val="0"/>
          <w:sz w:val="20"/>
          <w:szCs w:val="20"/>
          <w:lang w:val="es-SV"/>
        </w:rPr>
        <w:t xml:space="preserve">.  </w:t>
      </w:r>
      <w:r w:rsidRPr="007803AE">
        <w:rPr>
          <w:rFonts w:ascii="Museo Sans 300" w:hAnsi="Museo Sans 300" w:cs="Courier New"/>
          <w:b w:val="0"/>
          <w:sz w:val="20"/>
          <w:szCs w:val="20"/>
          <w:u w:val="single"/>
          <w:lang w:val="es-SV"/>
        </w:rPr>
        <w:t xml:space="preserve">   </w:t>
      </w:r>
      <w:r w:rsidRPr="007803AE">
        <w:rPr>
          <w:rFonts w:ascii="Museo Sans 300" w:hAnsi="Museo Sans 300"/>
          <w:b w:val="0"/>
          <w:sz w:val="20"/>
          <w:szCs w:val="20"/>
          <w:u w:val="single"/>
          <w:lang w:val="es-SV"/>
        </w:rPr>
        <w:t xml:space="preserve">   </w:t>
      </w:r>
      <w:r w:rsidRPr="007803AE">
        <w:rPr>
          <w:rFonts w:ascii="Museo Sans 300" w:hAnsi="Museo Sans 300"/>
          <w:b w:val="0"/>
          <w:sz w:val="20"/>
          <w:szCs w:val="20"/>
          <w:lang w:val="es-SV"/>
        </w:rPr>
        <w:t xml:space="preserve">        DICTAMEN No. ________</w:t>
      </w:r>
      <w:r w:rsidRPr="007803AE">
        <w:rPr>
          <w:rFonts w:ascii="Museo Sans 300" w:hAnsi="Museo Sans 300"/>
          <w:b w:val="0"/>
          <w:sz w:val="20"/>
          <w:szCs w:val="20"/>
          <w:lang w:val="pt-BR"/>
        </w:rPr>
        <w:t xml:space="preserve"> </w:t>
      </w:r>
      <w:r w:rsidRPr="007803AE">
        <w:rPr>
          <w:rFonts w:ascii="Museo Sans 300" w:hAnsi="Museo Sans 300"/>
          <w:b w:val="0"/>
          <w:sz w:val="20"/>
          <w:szCs w:val="20"/>
          <w:u w:val="single"/>
          <w:lang w:val="pt-BR"/>
        </w:rPr>
        <w:t xml:space="preserve">                  </w:t>
      </w:r>
      <w:r w:rsidRPr="007803AE">
        <w:rPr>
          <w:rFonts w:ascii="Museo Sans 300" w:hAnsi="Museo Sans 300"/>
          <w:b w:val="0"/>
          <w:bCs w:val="0"/>
          <w:kern w:val="0"/>
          <w:sz w:val="20"/>
          <w:szCs w:val="20"/>
          <w:lang w:val="pt-BR"/>
        </w:rPr>
        <w:t xml:space="preserve">              </w:t>
      </w:r>
    </w:p>
    <w:p w14:paraId="2C343ED2" w14:textId="77777777" w:rsidR="00E71111" w:rsidRPr="007803AE" w:rsidRDefault="00E71111" w:rsidP="00E71111">
      <w:pPr>
        <w:jc w:val="both"/>
        <w:rPr>
          <w:rFonts w:ascii="Museo Sans 300" w:hAnsi="Museo Sans 300"/>
          <w:sz w:val="20"/>
          <w:szCs w:val="20"/>
          <w:lang w:val="pt-BR"/>
        </w:rPr>
      </w:pPr>
      <w:r w:rsidRPr="007803AE">
        <w:rPr>
          <w:rFonts w:ascii="Museo Sans 300" w:hAnsi="Museo Sans 300"/>
          <w:sz w:val="20"/>
          <w:szCs w:val="20"/>
          <w:lang w:val="pt-BR"/>
        </w:rPr>
        <w:t xml:space="preserve"> </w:t>
      </w:r>
    </w:p>
    <w:p w14:paraId="6B5AB835" w14:textId="78441E09" w:rsidR="00E71111" w:rsidRPr="007803AE" w:rsidRDefault="00E71111" w:rsidP="00E71111">
      <w:pPr>
        <w:jc w:val="both"/>
        <w:rPr>
          <w:rFonts w:ascii="Museo Sans 300" w:hAnsi="Museo Sans 300"/>
          <w:sz w:val="20"/>
          <w:szCs w:val="20"/>
        </w:rPr>
      </w:pPr>
      <w:r w:rsidRPr="007803AE">
        <w:rPr>
          <w:rFonts w:ascii="Museo Sans 300" w:hAnsi="Museo Sans 300" w:cs="Courier New"/>
          <w:sz w:val="20"/>
          <w:szCs w:val="20"/>
          <w:lang w:val="pt-BR"/>
        </w:rPr>
        <w:t>___________________________________________________________________________</w:t>
      </w:r>
      <w:r w:rsidRPr="007803AE">
        <w:rPr>
          <w:rFonts w:ascii="Museo Sans 300" w:hAnsi="Museo Sans 300"/>
          <w:sz w:val="20"/>
          <w:szCs w:val="20"/>
        </w:rPr>
        <w:t xml:space="preserve">                   </w:t>
      </w:r>
    </w:p>
    <w:p w14:paraId="1259B2C2" w14:textId="77777777" w:rsidR="00E71111" w:rsidRPr="007803AE" w:rsidRDefault="00E71111" w:rsidP="00E71111">
      <w:pPr>
        <w:jc w:val="both"/>
        <w:rPr>
          <w:rFonts w:ascii="Museo Sans 300" w:hAnsi="Museo Sans 300"/>
          <w:sz w:val="20"/>
          <w:szCs w:val="20"/>
        </w:rPr>
      </w:pPr>
      <w:r w:rsidRPr="007803AE">
        <w:rPr>
          <w:rFonts w:ascii="Museo Sans 300" w:hAnsi="Museo Sans 300"/>
          <w:sz w:val="20"/>
          <w:szCs w:val="20"/>
        </w:rPr>
        <w:t xml:space="preserve">      Primer apellido                                         Segundo apellido                                          Nombres</w:t>
      </w:r>
    </w:p>
    <w:p w14:paraId="162B665D" w14:textId="691E07DE" w:rsidR="00E71111" w:rsidRPr="007803AE" w:rsidRDefault="0097603B" w:rsidP="00E71111">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01" behindDoc="0" locked="0" layoutInCell="1" allowOverlap="1" wp14:anchorId="43E41B3A" wp14:editId="1263392A">
                <wp:simplePos x="0" y="0"/>
                <wp:positionH relativeFrom="column">
                  <wp:posOffset>5068074</wp:posOffset>
                </wp:positionH>
                <wp:positionV relativeFrom="paragraph">
                  <wp:posOffset>109855</wp:posOffset>
                </wp:positionV>
                <wp:extent cx="228600" cy="228600"/>
                <wp:effectExtent l="6985" t="7620" r="12065" b="11430"/>
                <wp:wrapNone/>
                <wp:docPr id="3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BA68D69" w14:textId="77777777" w:rsidR="009B4F2B" w:rsidRPr="00913C22" w:rsidRDefault="009B4F2B" w:rsidP="00E71111">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1B3A" id="Text Box 207" o:spid="_x0000_s1042" type="#_x0000_t202" style="position:absolute;left:0;text-align:left;margin-left:399.05pt;margin-top:8.65pt;width:18pt;height:18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">
                <v:textbox>
                  <w:txbxContent>
                    <w:p w14:paraId="1BA68D69" w14:textId="77777777" w:rsidR="009B4F2B" w:rsidRPr="00913C22" w:rsidRDefault="009B4F2B" w:rsidP="00E71111">
                      <w:pPr>
                        <w:rPr>
                          <w:szCs w:val="22"/>
                        </w:rPr>
                      </w:pPr>
                    </w:p>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400" behindDoc="0" locked="0" layoutInCell="1" allowOverlap="1" wp14:anchorId="20F56BAC" wp14:editId="4020BB19">
                <wp:simplePos x="0" y="0"/>
                <wp:positionH relativeFrom="rightMargin">
                  <wp:align>left</wp:align>
                </wp:positionH>
                <wp:positionV relativeFrom="paragraph">
                  <wp:posOffset>86803</wp:posOffset>
                </wp:positionV>
                <wp:extent cx="228600" cy="228600"/>
                <wp:effectExtent l="0" t="0" r="19050" b="19050"/>
                <wp:wrapNone/>
                <wp:docPr id="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43683F" w14:textId="77777777" w:rsidR="009B4F2B" w:rsidRPr="00E34C7A" w:rsidRDefault="009B4F2B" w:rsidP="00E71111">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56BAC" id="Text Box 206" o:spid="_x0000_s1043" type="#_x0000_t202" style="position:absolute;left:0;text-align:left;margin-left:0;margin-top:6.85pt;width:18pt;height:18pt;z-index:2516584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">
                <v:textbox>
                  <w:txbxContent>
                    <w:p w14:paraId="0E43683F" w14:textId="77777777" w:rsidR="009B4F2B" w:rsidRPr="00E34C7A" w:rsidRDefault="009B4F2B" w:rsidP="00E71111">
                      <w:pPr>
                        <w:rPr>
                          <w:rFonts w:ascii="Courier New" w:hAnsi="Courier New" w:cs="Courier New"/>
                          <w:lang w:val="es-MX"/>
                        </w:rPr>
                      </w:pPr>
                    </w:p>
                  </w:txbxContent>
                </v:textbox>
                <w10:wrap anchorx="margin"/>
              </v:shape>
            </w:pict>
          </mc:Fallback>
        </mc:AlternateContent>
      </w:r>
    </w:p>
    <w:p w14:paraId="1A02C5DE" w14:textId="0B773BF7" w:rsidR="00E71111" w:rsidRPr="007803AE" w:rsidRDefault="00E71111" w:rsidP="00E71111">
      <w:pPr>
        <w:jc w:val="both"/>
        <w:rPr>
          <w:rFonts w:ascii="Museo Sans 300" w:hAnsi="Museo Sans 300"/>
          <w:sz w:val="20"/>
          <w:szCs w:val="20"/>
        </w:rPr>
      </w:pPr>
      <w:r w:rsidRPr="007803AE">
        <w:rPr>
          <w:rFonts w:ascii="Museo Sans 300" w:hAnsi="Museo Sans 300"/>
          <w:sz w:val="20"/>
          <w:szCs w:val="20"/>
        </w:rPr>
        <w:t>FECHA DE NACIMIENTO</w:t>
      </w:r>
      <w:r w:rsidR="00705594" w:rsidRPr="007803AE">
        <w:rPr>
          <w:rFonts w:ascii="Museo Sans 300" w:hAnsi="Museo Sans 300" w:cs="Courier New"/>
          <w:sz w:val="20"/>
          <w:szCs w:val="20"/>
        </w:rPr>
        <w:t>: _</w:t>
      </w:r>
      <w:r w:rsidR="00E81603" w:rsidRPr="007803AE">
        <w:rPr>
          <w:rFonts w:ascii="Museo Sans 300" w:hAnsi="Museo Sans 300" w:cs="Courier New"/>
          <w:sz w:val="20"/>
          <w:szCs w:val="20"/>
        </w:rPr>
        <w:t>_______________</w:t>
      </w:r>
      <w:r w:rsidRPr="007803AE">
        <w:rPr>
          <w:rFonts w:ascii="Museo Sans 300" w:hAnsi="Museo Sans 300"/>
          <w:sz w:val="20"/>
          <w:szCs w:val="20"/>
        </w:rPr>
        <w:t xml:space="preserve">   EDAD</w:t>
      </w:r>
      <w:r w:rsidR="00705594" w:rsidRPr="007803AE">
        <w:rPr>
          <w:rFonts w:ascii="Museo Sans 300" w:hAnsi="Museo Sans 300" w:cs="Courier New"/>
          <w:sz w:val="20"/>
          <w:szCs w:val="20"/>
        </w:rPr>
        <w:t>: _</w:t>
      </w:r>
      <w:r w:rsidR="00E81603" w:rsidRPr="007803AE">
        <w:rPr>
          <w:rFonts w:ascii="Museo Sans 300" w:hAnsi="Museo Sans 300" w:cs="Courier New"/>
          <w:sz w:val="20"/>
          <w:szCs w:val="20"/>
        </w:rPr>
        <w:t>_____________</w:t>
      </w:r>
      <w:r w:rsidR="00705594" w:rsidRPr="007803AE">
        <w:rPr>
          <w:rFonts w:ascii="Museo Sans 300" w:hAnsi="Museo Sans 300" w:cs="Courier New"/>
          <w:sz w:val="20"/>
          <w:szCs w:val="20"/>
        </w:rPr>
        <w:t xml:space="preserve"> SEXO</w:t>
      </w:r>
      <w:r w:rsidR="00705594" w:rsidRPr="007803AE">
        <w:rPr>
          <w:rFonts w:ascii="Museo Sans 300" w:hAnsi="Museo Sans 300"/>
          <w:sz w:val="20"/>
          <w:szCs w:val="20"/>
        </w:rPr>
        <w:t>: M</w:t>
      </w:r>
      <w:r w:rsidRPr="007803AE">
        <w:rPr>
          <w:rFonts w:ascii="Museo Sans 300" w:hAnsi="Museo Sans 300"/>
          <w:sz w:val="20"/>
          <w:szCs w:val="20"/>
        </w:rPr>
        <w:t xml:space="preserve">             F </w:t>
      </w:r>
    </w:p>
    <w:p w14:paraId="776DA572" w14:textId="77777777" w:rsidR="00E71111" w:rsidRPr="007803AE" w:rsidRDefault="00E71111" w:rsidP="00E71111">
      <w:pPr>
        <w:jc w:val="both"/>
        <w:rPr>
          <w:rFonts w:ascii="Museo Sans 300" w:hAnsi="Museo Sans 300"/>
          <w:sz w:val="20"/>
          <w:szCs w:val="20"/>
        </w:rPr>
      </w:pPr>
      <w:r w:rsidRPr="007803AE">
        <w:rPr>
          <w:rFonts w:ascii="Museo Sans 300" w:hAnsi="Museo Sans 300"/>
          <w:sz w:val="20"/>
          <w:szCs w:val="20"/>
        </w:rPr>
        <w:t xml:space="preserve"> </w:t>
      </w:r>
    </w:p>
    <w:p w14:paraId="306B234E" w14:textId="117FF281" w:rsidR="00E71111" w:rsidRPr="007803AE" w:rsidRDefault="00E81603" w:rsidP="00AC59F6">
      <w:pPr>
        <w:jc w:val="both"/>
        <w:rPr>
          <w:rFonts w:ascii="Museo Sans 300" w:hAnsi="Museo Sans 300" w:cs="Courier New"/>
          <w:sz w:val="20"/>
          <w:szCs w:val="20"/>
          <w:u w:val="single"/>
        </w:rPr>
      </w:pPr>
      <w:r w:rsidRPr="007803AE">
        <w:rPr>
          <w:rFonts w:ascii="Museo Sans 300" w:hAnsi="Museo Sans 300"/>
          <w:sz w:val="20"/>
          <w:szCs w:val="20"/>
        </w:rPr>
        <w:t>DUI: ___________________NUP______________________</w:t>
      </w:r>
      <w:r w:rsidR="00E71111" w:rsidRPr="007803AE">
        <w:rPr>
          <w:rFonts w:ascii="Museo Sans 300" w:hAnsi="Museo Sans 300"/>
          <w:sz w:val="20"/>
          <w:szCs w:val="20"/>
        </w:rPr>
        <w:t>ISSS: _______________________</w:t>
      </w:r>
      <w:r w:rsidR="00E71111" w:rsidRPr="007803AE">
        <w:rPr>
          <w:rFonts w:ascii="Museo Sans 300" w:hAnsi="Museo Sans 300"/>
          <w:sz w:val="20"/>
          <w:szCs w:val="20"/>
          <w:lang w:val="es-SV"/>
        </w:rPr>
        <w:tab/>
        <w:t xml:space="preserve"> </w:t>
      </w:r>
    </w:p>
    <w:p w14:paraId="19363244" w14:textId="77777777" w:rsidR="00E71111" w:rsidRPr="007803AE" w:rsidRDefault="00E71111" w:rsidP="00E71111">
      <w:pPr>
        <w:rPr>
          <w:rFonts w:ascii="Museo Sans 300" w:hAnsi="Museo Sans 300"/>
          <w:sz w:val="20"/>
          <w:szCs w:val="20"/>
          <w:lang w:val="es-SV"/>
        </w:rPr>
      </w:pPr>
    </w:p>
    <w:p w14:paraId="4F3326C1" w14:textId="43562FFE" w:rsidR="00E71111" w:rsidRPr="007803AE" w:rsidRDefault="00E71111" w:rsidP="00E71111">
      <w:pPr>
        <w:pStyle w:val="Textoindependiente2"/>
        <w:rPr>
          <w:rFonts w:ascii="Museo Sans 300" w:hAnsi="Museo Sans 300" w:cs="Courier New"/>
          <w:sz w:val="20"/>
          <w:szCs w:val="20"/>
          <w:u w:val="single"/>
        </w:rPr>
      </w:pPr>
      <w:r w:rsidRPr="007803AE">
        <w:rPr>
          <w:rFonts w:ascii="Museo Sans 300" w:hAnsi="Museo Sans 300"/>
          <w:sz w:val="20"/>
          <w:szCs w:val="20"/>
          <w:lang w:val="es-SV"/>
        </w:rPr>
        <w:t>PROFESIÓN U OFICIO DEL AFILIADO: ______________________</w:t>
      </w:r>
      <w:r w:rsidR="00E81603" w:rsidRPr="007803AE">
        <w:rPr>
          <w:rFonts w:ascii="Museo Sans 300" w:hAnsi="Museo Sans 300"/>
          <w:sz w:val="20"/>
          <w:szCs w:val="20"/>
          <w:lang w:val="es-SV"/>
        </w:rPr>
        <w:t>______________________</w:t>
      </w:r>
      <w:r w:rsidRPr="007803AE">
        <w:rPr>
          <w:rFonts w:ascii="Museo Sans 300" w:hAnsi="Museo Sans 300" w:cs="Courier New"/>
          <w:sz w:val="20"/>
          <w:szCs w:val="20"/>
          <w:u w:val="single"/>
        </w:rPr>
        <w:t xml:space="preserve"> </w:t>
      </w:r>
    </w:p>
    <w:p w14:paraId="7862A1F6" w14:textId="1D2B41E1" w:rsidR="00E71111" w:rsidRPr="007803AE" w:rsidRDefault="00E71111" w:rsidP="00E71111">
      <w:pPr>
        <w:pStyle w:val="Textoindependiente2"/>
        <w:rPr>
          <w:rFonts w:ascii="Museo Sans 300" w:hAnsi="Museo Sans 300" w:cs="Courier New"/>
          <w:sz w:val="20"/>
          <w:szCs w:val="20"/>
          <w:u w:val="single"/>
        </w:rPr>
      </w:pPr>
      <w:r w:rsidRPr="007803AE">
        <w:rPr>
          <w:rFonts w:ascii="Museo Sans 300" w:hAnsi="Museo Sans 300"/>
          <w:sz w:val="20"/>
          <w:szCs w:val="20"/>
        </w:rPr>
        <w:t>INSTITUCIÓN PREVISIONAL</w:t>
      </w:r>
      <w:r w:rsidRPr="007803AE">
        <w:rPr>
          <w:rFonts w:ascii="Museo Sans 300" w:hAnsi="Museo Sans 300" w:cs="Courier New"/>
          <w:sz w:val="20"/>
          <w:szCs w:val="20"/>
        </w:rPr>
        <w:t>: ______________________________</w:t>
      </w:r>
      <w:r w:rsidR="00E81603" w:rsidRPr="007803AE">
        <w:rPr>
          <w:rFonts w:ascii="Museo Sans 300" w:hAnsi="Museo Sans 300" w:cs="Courier New"/>
          <w:sz w:val="20"/>
          <w:szCs w:val="20"/>
        </w:rPr>
        <w:t>____________________</w:t>
      </w:r>
    </w:p>
    <w:p w14:paraId="7AEC5120" w14:textId="3730D057" w:rsidR="00E71111" w:rsidRPr="007803AE" w:rsidRDefault="00E71111" w:rsidP="00E71111">
      <w:pPr>
        <w:pStyle w:val="Textoindependiente2"/>
        <w:rPr>
          <w:rFonts w:ascii="Museo Sans 300" w:hAnsi="Museo Sans 300"/>
          <w:sz w:val="20"/>
          <w:szCs w:val="20"/>
          <w:u w:val="single"/>
          <w:lang w:val="es-SV"/>
        </w:rPr>
      </w:pPr>
      <w:r w:rsidRPr="007803AE">
        <w:rPr>
          <w:rFonts w:ascii="Museo Sans 300" w:hAnsi="Museo Sans 300"/>
          <w:sz w:val="20"/>
          <w:szCs w:val="20"/>
          <w:lang w:val="es-SV"/>
        </w:rPr>
        <w:t>FECHA DE AFILIACIÓN</w:t>
      </w:r>
      <w:r w:rsidRPr="007803AE">
        <w:rPr>
          <w:rFonts w:ascii="Museo Sans 300" w:hAnsi="Museo Sans 300" w:cs="Courier New"/>
          <w:sz w:val="20"/>
          <w:szCs w:val="20"/>
          <w:lang w:val="es-SV"/>
        </w:rPr>
        <w:t>: __________________________________</w:t>
      </w:r>
      <w:r w:rsidR="00E81603" w:rsidRPr="007803AE">
        <w:rPr>
          <w:rFonts w:ascii="Museo Sans 300" w:hAnsi="Museo Sans 300" w:cs="Courier New"/>
          <w:sz w:val="20"/>
          <w:szCs w:val="20"/>
          <w:lang w:val="es-SV"/>
        </w:rPr>
        <w:t>____________________</w:t>
      </w:r>
    </w:p>
    <w:p w14:paraId="56F13514" w14:textId="56439A50" w:rsidR="00E71111" w:rsidRPr="007803AE" w:rsidRDefault="00E71111" w:rsidP="00E71111">
      <w:pPr>
        <w:pStyle w:val="Textoindependiente2"/>
        <w:rPr>
          <w:rFonts w:ascii="Museo Sans 300" w:hAnsi="Museo Sans 300" w:cs="Courier New"/>
          <w:sz w:val="20"/>
          <w:szCs w:val="20"/>
        </w:rPr>
      </w:pPr>
      <w:r w:rsidRPr="007803AE">
        <w:rPr>
          <w:rFonts w:ascii="Museo Sans 300" w:hAnsi="Museo Sans 300"/>
          <w:sz w:val="20"/>
          <w:szCs w:val="20"/>
        </w:rPr>
        <w:t>EMPLEADOR:</w:t>
      </w:r>
      <w:r w:rsidRPr="007803AE">
        <w:rPr>
          <w:rFonts w:ascii="Museo Sans 300" w:hAnsi="Museo Sans 300" w:cs="Courier New"/>
          <w:sz w:val="20"/>
          <w:szCs w:val="20"/>
        </w:rPr>
        <w:t xml:space="preserve"> __________________________________________</w:t>
      </w:r>
      <w:r w:rsidR="00E81603" w:rsidRPr="007803AE">
        <w:rPr>
          <w:rFonts w:ascii="Museo Sans 300" w:hAnsi="Museo Sans 300" w:cs="Courier New"/>
          <w:sz w:val="20"/>
          <w:szCs w:val="20"/>
        </w:rPr>
        <w:t>____________________</w:t>
      </w:r>
      <w:r w:rsidRPr="007803AE">
        <w:rPr>
          <w:rFonts w:ascii="Museo Sans 300" w:hAnsi="Museo Sans 300" w:cs="Courier New"/>
          <w:sz w:val="20"/>
          <w:szCs w:val="20"/>
        </w:rPr>
        <w:t xml:space="preserve">       </w:t>
      </w:r>
      <w:r w:rsidRPr="007803AE">
        <w:rPr>
          <w:rFonts w:ascii="Museo Sans 300" w:hAnsi="Museo Sans 300" w:cs="Courier New"/>
          <w:sz w:val="20"/>
          <w:szCs w:val="20"/>
          <w:u w:val="single"/>
        </w:rPr>
        <w:t xml:space="preserve">                                                                      </w:t>
      </w:r>
    </w:p>
    <w:p w14:paraId="7E8E353A" w14:textId="68B698DE" w:rsidR="00E71111" w:rsidRPr="007803AE" w:rsidRDefault="00E81603" w:rsidP="00E71111">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02" behindDoc="0" locked="0" layoutInCell="1" allowOverlap="1" wp14:anchorId="14A7FDBA" wp14:editId="42BE4148">
                <wp:simplePos x="0" y="0"/>
                <wp:positionH relativeFrom="column">
                  <wp:posOffset>3717897</wp:posOffset>
                </wp:positionH>
                <wp:positionV relativeFrom="paragraph">
                  <wp:posOffset>61512</wp:posOffset>
                </wp:positionV>
                <wp:extent cx="228600" cy="228600"/>
                <wp:effectExtent l="7620" t="8890" r="11430" b="10160"/>
                <wp:wrapNone/>
                <wp:docPr id="3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529C442" w14:textId="77777777" w:rsidR="009B4F2B" w:rsidRPr="00F43999" w:rsidRDefault="009B4F2B" w:rsidP="00E71111">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FDBA" id="Text Box 208" o:spid="_x0000_s1044" type="#_x0000_t202" style="position:absolute;left:0;text-align:left;margin-left:292.75pt;margin-top:4.85pt;width:18pt;height:18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">
                <v:textbox>
                  <w:txbxContent>
                    <w:p w14:paraId="1529C442" w14:textId="77777777" w:rsidR="009B4F2B" w:rsidRPr="00F43999" w:rsidRDefault="009B4F2B" w:rsidP="00E71111">
                      <w:pPr>
                        <w:rPr>
                          <w:rFonts w:ascii="Courier New" w:hAnsi="Courier New" w:cs="Courier New"/>
                        </w:rPr>
                      </w:pPr>
                    </w:p>
                  </w:txbxContent>
                </v:textbox>
              </v:shape>
            </w:pict>
          </mc:Fallback>
        </mc:AlternateContent>
      </w:r>
      <w:r w:rsidR="002A3D46" w:rsidRPr="007803AE">
        <w:rPr>
          <w:rFonts w:ascii="Museo Sans 300" w:hAnsi="Museo Sans 300"/>
          <w:noProof/>
          <w:sz w:val="20"/>
          <w:szCs w:val="20"/>
          <w:lang w:val="es-SV" w:eastAsia="es-SV"/>
        </w:rPr>
        <mc:AlternateContent>
          <mc:Choice Requires="wps">
            <w:drawing>
              <wp:anchor distT="0" distB="0" distL="114300" distR="114300" simplePos="0" relativeHeight="251658403" behindDoc="0" locked="0" layoutInCell="1" allowOverlap="1" wp14:anchorId="54246E4A" wp14:editId="40136912">
                <wp:simplePos x="0" y="0"/>
                <wp:positionH relativeFrom="column">
                  <wp:posOffset>4468191</wp:posOffset>
                </wp:positionH>
                <wp:positionV relativeFrom="paragraph">
                  <wp:posOffset>93318</wp:posOffset>
                </wp:positionV>
                <wp:extent cx="228600" cy="228600"/>
                <wp:effectExtent l="10160" t="8890" r="8890" b="10160"/>
                <wp:wrapNone/>
                <wp:docPr id="3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851416" w14:textId="77777777" w:rsidR="009B4F2B" w:rsidRDefault="009B4F2B" w:rsidP="00E711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46E4A" id="Text Box 209" o:spid="_x0000_s1045" type="#_x0000_t202" style="position:absolute;left:0;text-align:left;margin-left:351.85pt;margin-top:7.35pt;width:18pt;height:18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">
                <v:textbox>
                  <w:txbxContent>
                    <w:p w14:paraId="76851416" w14:textId="77777777" w:rsidR="009B4F2B" w:rsidRDefault="009B4F2B" w:rsidP="00E71111"/>
                  </w:txbxContent>
                </v:textbox>
              </v:shape>
            </w:pict>
          </mc:Fallback>
        </mc:AlternateContent>
      </w:r>
      <w:r w:rsidR="00E71111" w:rsidRPr="007803AE">
        <w:rPr>
          <w:rFonts w:ascii="Museo Sans 300" w:hAnsi="Museo Sans 300"/>
          <w:sz w:val="20"/>
          <w:szCs w:val="20"/>
        </w:rPr>
        <w:t xml:space="preserve">                                             </w:t>
      </w:r>
    </w:p>
    <w:p w14:paraId="309CE0AA" w14:textId="77777777" w:rsidR="00E71111" w:rsidRPr="007803AE" w:rsidRDefault="00E71111" w:rsidP="00E71111">
      <w:pPr>
        <w:jc w:val="both"/>
        <w:rPr>
          <w:rFonts w:ascii="Museo Sans 300" w:hAnsi="Museo Sans 300"/>
          <w:sz w:val="20"/>
          <w:szCs w:val="20"/>
        </w:rPr>
      </w:pPr>
      <w:r w:rsidRPr="007803AE">
        <w:rPr>
          <w:rFonts w:ascii="Museo Sans 300" w:hAnsi="Museo Sans 300"/>
          <w:sz w:val="20"/>
          <w:szCs w:val="20"/>
        </w:rPr>
        <w:t xml:space="preserve">Comisión está de acuerdo con médico asignado                 SI </w:t>
      </w:r>
      <w:r w:rsidRPr="007803AE">
        <w:rPr>
          <w:rFonts w:ascii="Museo Sans 300" w:hAnsi="Museo Sans 300"/>
          <w:sz w:val="20"/>
          <w:szCs w:val="20"/>
        </w:rPr>
        <w:tab/>
      </w:r>
      <w:r w:rsidRPr="007803AE">
        <w:rPr>
          <w:rFonts w:ascii="Museo Sans 300" w:hAnsi="Museo Sans 300"/>
          <w:sz w:val="20"/>
          <w:szCs w:val="20"/>
        </w:rPr>
        <w:tab/>
        <w:t xml:space="preserve">NO </w:t>
      </w:r>
    </w:p>
    <w:p w14:paraId="7C3899EF" w14:textId="77777777" w:rsidR="006C5010" w:rsidRPr="007803AE" w:rsidRDefault="006C5010" w:rsidP="00C16F1D">
      <w:pPr>
        <w:pStyle w:val="Ttulo1"/>
        <w:rPr>
          <w:rFonts w:ascii="Museo Sans 300" w:hAnsi="Museo Sans 300"/>
          <w:sz w:val="20"/>
          <w:szCs w:val="20"/>
        </w:rPr>
      </w:pPr>
    </w:p>
    <w:p w14:paraId="1AA6A62F" w14:textId="77777777" w:rsidR="00600261" w:rsidRPr="007803AE" w:rsidRDefault="00600261" w:rsidP="006C5010">
      <w:pPr>
        <w:jc w:val="right"/>
        <w:rPr>
          <w:rFonts w:ascii="Museo Sans 300" w:hAnsi="Museo Sans 300"/>
          <w:b/>
          <w:sz w:val="20"/>
          <w:szCs w:val="20"/>
        </w:rPr>
      </w:pPr>
    </w:p>
    <w:p w14:paraId="1AB825C0" w14:textId="77777777" w:rsidR="00600261" w:rsidRPr="007803AE" w:rsidRDefault="00600261" w:rsidP="006C5010">
      <w:pPr>
        <w:jc w:val="right"/>
        <w:rPr>
          <w:rFonts w:ascii="Museo Sans 300" w:hAnsi="Museo Sans 300"/>
          <w:b/>
          <w:sz w:val="20"/>
          <w:szCs w:val="20"/>
        </w:rPr>
      </w:pPr>
    </w:p>
    <w:p w14:paraId="23BCFDF2" w14:textId="77777777" w:rsidR="00C47822" w:rsidRPr="007803AE" w:rsidRDefault="00C47822" w:rsidP="0097603B">
      <w:pPr>
        <w:rPr>
          <w:rFonts w:ascii="Museo Sans 300" w:hAnsi="Museo Sans 300"/>
          <w:b/>
          <w:sz w:val="20"/>
          <w:szCs w:val="20"/>
        </w:rPr>
      </w:pPr>
    </w:p>
    <w:p w14:paraId="4FF6DDFE" w14:textId="54629865" w:rsidR="00626AEF" w:rsidRPr="007803AE" w:rsidRDefault="00626AEF" w:rsidP="006C5010">
      <w:pPr>
        <w:jc w:val="right"/>
        <w:rPr>
          <w:rFonts w:ascii="Museo Sans 300" w:hAnsi="Museo Sans 300"/>
          <w:b/>
          <w:sz w:val="20"/>
          <w:szCs w:val="20"/>
        </w:rPr>
      </w:pPr>
    </w:p>
    <w:p w14:paraId="657D496F" w14:textId="12771300" w:rsidR="006E0AB0" w:rsidRPr="007803AE" w:rsidRDefault="006E0AB0" w:rsidP="006C5010">
      <w:pPr>
        <w:jc w:val="right"/>
        <w:rPr>
          <w:rFonts w:ascii="Museo Sans 300" w:hAnsi="Museo Sans 300"/>
          <w:b/>
          <w:sz w:val="20"/>
          <w:szCs w:val="20"/>
        </w:rPr>
      </w:pPr>
    </w:p>
    <w:p w14:paraId="0FAFC419" w14:textId="762DA3EE" w:rsidR="006C5010" w:rsidRPr="007803AE" w:rsidRDefault="006C5010" w:rsidP="006C5010">
      <w:pPr>
        <w:jc w:val="right"/>
        <w:rPr>
          <w:rFonts w:ascii="Museo Sans 300" w:hAnsi="Museo Sans 300"/>
          <w:b/>
          <w:sz w:val="20"/>
          <w:szCs w:val="20"/>
        </w:rPr>
      </w:pPr>
      <w:r w:rsidRPr="007803AE">
        <w:rPr>
          <w:rFonts w:ascii="Museo Sans 300" w:hAnsi="Museo Sans 300"/>
          <w:b/>
          <w:sz w:val="20"/>
          <w:szCs w:val="20"/>
        </w:rPr>
        <w:t>Anexo No. 10</w:t>
      </w:r>
    </w:p>
    <w:p w14:paraId="51489073" w14:textId="213FA136" w:rsidR="006C5010" w:rsidRPr="007803AE" w:rsidRDefault="006C5010" w:rsidP="006C5010">
      <w:pPr>
        <w:pStyle w:val="Ttulo1"/>
        <w:jc w:val="both"/>
        <w:rPr>
          <w:rFonts w:ascii="Museo Sans 300" w:hAnsi="Museo Sans 300"/>
          <w:b w:val="0"/>
          <w:sz w:val="20"/>
          <w:szCs w:val="20"/>
        </w:rPr>
      </w:pPr>
      <w:r w:rsidRPr="007803AE">
        <w:rPr>
          <w:rFonts w:ascii="Museo Sans 300" w:hAnsi="Museo Sans 300"/>
          <w:b w:val="0"/>
          <w:sz w:val="20"/>
          <w:szCs w:val="20"/>
        </w:rPr>
        <w:t>Analizados los antecedentes e informes médicos, la Comisión Calificadora de Invalidez dictamina lo siguiente:</w:t>
      </w:r>
    </w:p>
    <w:p w14:paraId="60D2ED35" w14:textId="0394AD25" w:rsidR="00642840" w:rsidRPr="007803AE" w:rsidRDefault="00642840" w:rsidP="006C5010">
      <w:pPr>
        <w:pStyle w:val="Ttulo1"/>
        <w:jc w:val="both"/>
        <w:rPr>
          <w:rFonts w:ascii="Museo Sans 300" w:hAnsi="Museo Sans 300"/>
          <w:b w:val="0"/>
          <w:sz w:val="20"/>
          <w:szCs w:val="20"/>
        </w:rPr>
      </w:pPr>
      <w:r w:rsidRPr="007803AE">
        <w:rPr>
          <w:rFonts w:ascii="Museo Sans 300" w:hAnsi="Museo Sans 300"/>
          <w:b w:val="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910493" w14:textId="77777777" w:rsidR="008E2100" w:rsidRPr="007803AE" w:rsidRDefault="008E2100" w:rsidP="008E2100">
      <w:pPr>
        <w:jc w:val="both"/>
        <w:rPr>
          <w:rFonts w:ascii="Museo Sans 300" w:hAnsi="Museo Sans 300"/>
          <w:b/>
          <w:sz w:val="20"/>
          <w:szCs w:val="20"/>
        </w:rPr>
      </w:pPr>
      <w:r w:rsidRPr="007803AE">
        <w:rPr>
          <w:rFonts w:ascii="Museo Sans 300" w:hAnsi="Museo Sans 300"/>
          <w:b/>
          <w:sz w:val="20"/>
          <w:szCs w:val="20"/>
        </w:rPr>
        <w:t>Por lo tanto acuerda:</w:t>
      </w:r>
    </w:p>
    <w:p w14:paraId="6C69298E" w14:textId="77777777" w:rsidR="008E2100" w:rsidRPr="007803AE" w:rsidRDefault="008E2100" w:rsidP="008E2100">
      <w:pPr>
        <w:jc w:val="both"/>
        <w:rPr>
          <w:rFonts w:ascii="Museo Sans 300" w:hAnsi="Museo Sans 300"/>
          <w:sz w:val="20"/>
          <w:szCs w:val="20"/>
        </w:rPr>
      </w:pPr>
    </w:p>
    <w:p w14:paraId="196C2898" w14:textId="46C089C4" w:rsidR="008E2100" w:rsidRPr="007803AE" w:rsidRDefault="008E2100" w:rsidP="008E2100">
      <w:pPr>
        <w:jc w:val="both"/>
        <w:rPr>
          <w:rFonts w:ascii="Museo Sans 300" w:hAnsi="Museo Sans 300"/>
          <w:sz w:val="20"/>
          <w:szCs w:val="20"/>
        </w:rPr>
      </w:pPr>
      <w:r w:rsidRPr="007803AE">
        <w:rPr>
          <w:rFonts w:ascii="Museo Sans 300" w:hAnsi="Museo Sans 300"/>
          <w:sz w:val="20"/>
          <w:szCs w:val="20"/>
        </w:rPr>
        <w:t>Por unanimidad</w:t>
      </w:r>
      <w:r w:rsidR="000E7058" w:rsidRPr="007803AE">
        <w:rPr>
          <w:rFonts w:ascii="Museo Sans 300" w:hAnsi="Museo Sans 300"/>
          <w:sz w:val="20"/>
          <w:szCs w:val="20"/>
        </w:rPr>
        <w:t xml:space="preserve"> o mayoría</w:t>
      </w:r>
    </w:p>
    <w:p w14:paraId="15D31CF1" w14:textId="77777777" w:rsidR="008E2100" w:rsidRPr="007803AE" w:rsidRDefault="008E2100" w:rsidP="008E2100">
      <w:pPr>
        <w:jc w:val="both"/>
        <w:rPr>
          <w:rFonts w:ascii="Museo Sans 300" w:hAnsi="Museo Sans 300"/>
          <w:b/>
          <w:sz w:val="20"/>
          <w:szCs w:val="20"/>
        </w:rPr>
      </w:pPr>
    </w:p>
    <w:p w14:paraId="5F0A1813" w14:textId="77777777" w:rsidR="008E2100" w:rsidRPr="007803AE" w:rsidRDefault="008E2100" w:rsidP="008E2100">
      <w:pPr>
        <w:jc w:val="both"/>
        <w:rPr>
          <w:rFonts w:ascii="Museo Sans 300" w:hAnsi="Museo Sans 300"/>
          <w:b/>
          <w:sz w:val="20"/>
          <w:szCs w:val="20"/>
        </w:rPr>
      </w:pPr>
    </w:p>
    <w:p w14:paraId="08C8706A" w14:textId="689D48ED" w:rsidR="00641B30" w:rsidRPr="007803AE" w:rsidRDefault="00493AB5" w:rsidP="008E2100">
      <w:pPr>
        <w:jc w:val="both"/>
        <w:rPr>
          <w:rFonts w:ascii="Museo Sans 300" w:hAnsi="Museo Sans 300"/>
          <w:sz w:val="20"/>
          <w:szCs w:val="20"/>
        </w:rPr>
      </w:pPr>
      <w:r w:rsidRPr="007803AE">
        <w:rPr>
          <w:rFonts w:ascii="Museo Sans 300" w:hAnsi="Museo Sans 300"/>
          <w:sz w:val="20"/>
          <w:szCs w:val="20"/>
        </w:rPr>
        <w:t xml:space="preserve">Que el afiliado </w:t>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t>_________________________________________________</w:t>
      </w:r>
      <w:r w:rsidR="00641B30" w:rsidRPr="007803AE">
        <w:rPr>
          <w:rFonts w:ascii="Museo Sans 300" w:hAnsi="Museo Sans 300"/>
          <w:sz w:val="20"/>
          <w:szCs w:val="20"/>
        </w:rPr>
        <w:t>__________________________</w:t>
      </w:r>
      <w:r w:rsidRPr="007803AE">
        <w:rPr>
          <w:rFonts w:ascii="Museo Sans 300" w:hAnsi="Museo Sans 300"/>
          <w:sz w:val="20"/>
          <w:szCs w:val="20"/>
        </w:rPr>
        <w:t xml:space="preserve"> </w:t>
      </w:r>
    </w:p>
    <w:p w14:paraId="4FE9AF04" w14:textId="024DFDD4" w:rsidR="00641B30" w:rsidRPr="007803AE" w:rsidRDefault="00641B30" w:rsidP="008E210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58408" behindDoc="0" locked="0" layoutInCell="1" allowOverlap="1" wp14:anchorId="476F519A" wp14:editId="4EAB6A33">
                <wp:simplePos x="0" y="0"/>
                <wp:positionH relativeFrom="column">
                  <wp:posOffset>317500</wp:posOffset>
                </wp:positionH>
                <wp:positionV relativeFrom="paragraph">
                  <wp:posOffset>54610</wp:posOffset>
                </wp:positionV>
                <wp:extent cx="228600" cy="228600"/>
                <wp:effectExtent l="7620" t="8890" r="11430" b="10160"/>
                <wp:wrapNone/>
                <wp:docPr id="17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4DF2DFD" w14:textId="77777777" w:rsidR="009B4F2B" w:rsidRPr="00F43999" w:rsidRDefault="009B4F2B" w:rsidP="00641B3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F519A" id="_x0000_s1046" type="#_x0000_t202" style="position:absolute;left:0;text-align:left;margin-left:25pt;margin-top:4.3pt;width:18pt;height:18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">
                <v:textbox>
                  <w:txbxContent>
                    <w:p w14:paraId="44DF2DFD" w14:textId="77777777" w:rsidR="009B4F2B" w:rsidRPr="00F43999" w:rsidRDefault="009B4F2B" w:rsidP="00641B30">
                      <w:pPr>
                        <w:rPr>
                          <w:rFonts w:ascii="Courier New" w:hAnsi="Courier New" w:cs="Courier New"/>
                        </w:rPr>
                      </w:pPr>
                    </w:p>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58409" behindDoc="0" locked="0" layoutInCell="1" allowOverlap="1" wp14:anchorId="57127F0D" wp14:editId="050F6D66">
                <wp:simplePos x="0" y="0"/>
                <wp:positionH relativeFrom="column">
                  <wp:posOffset>1212850</wp:posOffset>
                </wp:positionH>
                <wp:positionV relativeFrom="paragraph">
                  <wp:posOffset>48260</wp:posOffset>
                </wp:positionV>
                <wp:extent cx="228600" cy="228600"/>
                <wp:effectExtent l="7620" t="8890" r="11430" b="10160"/>
                <wp:wrapNone/>
                <wp:docPr id="17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F6C2733" w14:textId="77777777" w:rsidR="009B4F2B" w:rsidRPr="00F43999" w:rsidRDefault="009B4F2B" w:rsidP="00641B3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7F0D" id="_x0000_s1047" type="#_x0000_t202" style="position:absolute;left:0;text-align:left;margin-left:95.5pt;margin-top:3.8pt;width:18pt;height:18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">
                <v:textbox>
                  <w:txbxContent>
                    <w:p w14:paraId="4F6C2733" w14:textId="77777777" w:rsidR="009B4F2B" w:rsidRPr="00F43999" w:rsidRDefault="009B4F2B" w:rsidP="00641B30">
                      <w:pPr>
                        <w:rPr>
                          <w:rFonts w:ascii="Courier New" w:hAnsi="Courier New" w:cs="Courier New"/>
                        </w:rPr>
                      </w:pPr>
                    </w:p>
                  </w:txbxContent>
                </v:textbox>
              </v:shape>
            </w:pict>
          </mc:Fallback>
        </mc:AlternateContent>
      </w:r>
    </w:p>
    <w:p w14:paraId="5EDBEEAF" w14:textId="63DF6A68" w:rsidR="00493AB5" w:rsidRPr="007803AE" w:rsidRDefault="00641B30" w:rsidP="008E2100">
      <w:pPr>
        <w:jc w:val="both"/>
        <w:rPr>
          <w:rFonts w:ascii="Museo Sans 300" w:hAnsi="Museo Sans 300"/>
          <w:sz w:val="20"/>
          <w:szCs w:val="20"/>
        </w:rPr>
      </w:pPr>
      <w:r w:rsidRPr="007803AE">
        <w:rPr>
          <w:rFonts w:ascii="Museo Sans 300" w:hAnsi="Museo Sans 300"/>
          <w:sz w:val="20"/>
          <w:szCs w:val="20"/>
        </w:rPr>
        <w:t xml:space="preserve">  SI </w:t>
      </w:r>
      <w:r w:rsidRPr="007803AE">
        <w:rPr>
          <w:rFonts w:ascii="Museo Sans 300" w:hAnsi="Museo Sans 300"/>
          <w:sz w:val="20"/>
          <w:szCs w:val="20"/>
        </w:rPr>
        <w:tab/>
      </w:r>
      <w:r w:rsidRPr="007803AE">
        <w:rPr>
          <w:rFonts w:ascii="Museo Sans 300" w:hAnsi="Museo Sans 300"/>
          <w:sz w:val="20"/>
          <w:szCs w:val="20"/>
        </w:rPr>
        <w:tab/>
        <w:t xml:space="preserve"> NO               </w:t>
      </w:r>
      <w:r w:rsidR="00493AB5" w:rsidRPr="007803AE">
        <w:rPr>
          <w:rFonts w:ascii="Museo Sans 300" w:hAnsi="Museo Sans 300"/>
          <w:sz w:val="20"/>
          <w:szCs w:val="20"/>
        </w:rPr>
        <w:t>puede acceder al beneficio de devolución de saldo por enfermedad grave, según lo establecido en el artículo 126-C de la Ley del Sistema de Ahorro para Pensiones.</w:t>
      </w:r>
    </w:p>
    <w:p w14:paraId="40FEB4E6" w14:textId="77777777" w:rsidR="008E2100" w:rsidRPr="007803AE" w:rsidRDefault="008E2100" w:rsidP="008E2100">
      <w:pPr>
        <w:jc w:val="both"/>
        <w:rPr>
          <w:rFonts w:ascii="Museo Sans 300" w:hAnsi="Museo Sans 300"/>
          <w:b/>
          <w:sz w:val="20"/>
          <w:szCs w:val="20"/>
        </w:rPr>
      </w:pPr>
    </w:p>
    <w:p w14:paraId="7161EAED" w14:textId="77777777" w:rsidR="00C7474C" w:rsidRPr="007803AE" w:rsidRDefault="00C7474C" w:rsidP="008E2100">
      <w:pPr>
        <w:jc w:val="both"/>
        <w:rPr>
          <w:rFonts w:ascii="Museo Sans 300" w:hAnsi="Museo Sans 300"/>
          <w:b/>
          <w:sz w:val="20"/>
          <w:szCs w:val="20"/>
        </w:rPr>
      </w:pPr>
    </w:p>
    <w:p w14:paraId="12FD32F1" w14:textId="77777777" w:rsidR="008E2100" w:rsidRPr="007803AE" w:rsidRDefault="008E2100" w:rsidP="008E2100">
      <w:pPr>
        <w:jc w:val="both"/>
        <w:rPr>
          <w:rFonts w:ascii="Museo Sans 300" w:hAnsi="Museo Sans 300"/>
          <w:b/>
          <w:sz w:val="20"/>
          <w:szCs w:val="20"/>
        </w:rPr>
      </w:pPr>
      <w:r w:rsidRPr="007803AE">
        <w:rPr>
          <w:rFonts w:ascii="Museo Sans 300" w:hAnsi="Museo Sans 300"/>
          <w:b/>
          <w:sz w:val="20"/>
          <w:szCs w:val="20"/>
        </w:rPr>
        <w:t>Observaciones:</w:t>
      </w:r>
    </w:p>
    <w:p w14:paraId="1698158E" w14:textId="77777777" w:rsidR="008E2100" w:rsidRPr="007803AE" w:rsidRDefault="008E2100" w:rsidP="008E2100">
      <w:pPr>
        <w:jc w:val="both"/>
        <w:rPr>
          <w:rFonts w:ascii="Museo Sans 300" w:hAnsi="Museo Sans 300"/>
          <w:b/>
          <w:sz w:val="20"/>
          <w:szCs w:val="20"/>
        </w:rPr>
      </w:pPr>
    </w:p>
    <w:p w14:paraId="637F9F6E" w14:textId="77777777" w:rsidR="008E2100" w:rsidRPr="007803AE" w:rsidRDefault="008E2100" w:rsidP="008E2100">
      <w:pPr>
        <w:jc w:val="both"/>
        <w:rPr>
          <w:rFonts w:ascii="Museo Sans 300" w:hAnsi="Museo Sans 300" w:cs="Courier New"/>
          <w:sz w:val="20"/>
          <w:szCs w:val="20"/>
        </w:rPr>
      </w:pPr>
    </w:p>
    <w:p w14:paraId="32143DAA" w14:textId="77777777" w:rsidR="008E2100" w:rsidRPr="007803AE" w:rsidRDefault="008E2100" w:rsidP="008E2100">
      <w:pPr>
        <w:jc w:val="both"/>
        <w:rPr>
          <w:rFonts w:ascii="Museo Sans 300" w:hAnsi="Museo Sans 300" w:cs="Courier New"/>
          <w:sz w:val="20"/>
          <w:szCs w:val="20"/>
        </w:rPr>
      </w:pPr>
    </w:p>
    <w:p w14:paraId="4D8E8284" w14:textId="77777777" w:rsidR="008E2100" w:rsidRPr="007803AE" w:rsidRDefault="008E2100" w:rsidP="008E2100">
      <w:pPr>
        <w:jc w:val="both"/>
        <w:rPr>
          <w:rFonts w:ascii="Museo Sans 300" w:hAnsi="Museo Sans 300" w:cs="Courier New"/>
          <w:sz w:val="20"/>
          <w:szCs w:val="20"/>
        </w:rPr>
      </w:pPr>
    </w:p>
    <w:p w14:paraId="6F31E109" w14:textId="77777777" w:rsidR="008E2100" w:rsidRPr="007803AE" w:rsidRDefault="008E2100" w:rsidP="008E2100">
      <w:pPr>
        <w:jc w:val="both"/>
        <w:rPr>
          <w:rFonts w:ascii="Museo Sans 300" w:hAnsi="Museo Sans 300" w:cs="Courier New"/>
          <w:sz w:val="20"/>
          <w:szCs w:val="20"/>
        </w:rPr>
      </w:pPr>
    </w:p>
    <w:p w14:paraId="6793035D" w14:textId="77777777" w:rsidR="008E2100" w:rsidRPr="007803AE" w:rsidRDefault="008E2100" w:rsidP="008E2100">
      <w:pPr>
        <w:jc w:val="both"/>
        <w:rPr>
          <w:rFonts w:ascii="Museo Sans 300" w:hAnsi="Museo Sans 300" w:cs="Courier New"/>
          <w:sz w:val="20"/>
          <w:szCs w:val="20"/>
        </w:rPr>
      </w:pPr>
    </w:p>
    <w:p w14:paraId="0DF4F29C" w14:textId="77777777" w:rsidR="008E2100" w:rsidRPr="007803AE" w:rsidRDefault="008E2100" w:rsidP="008E2100">
      <w:pPr>
        <w:jc w:val="both"/>
        <w:rPr>
          <w:rFonts w:ascii="Museo Sans 300" w:hAnsi="Museo Sans 300"/>
          <w:b/>
          <w:sz w:val="20"/>
          <w:szCs w:val="20"/>
        </w:rPr>
      </w:pPr>
    </w:p>
    <w:p w14:paraId="090C0CC3" w14:textId="77777777" w:rsidR="008E2100" w:rsidRPr="007803AE" w:rsidRDefault="008E2100" w:rsidP="008E2100">
      <w:pPr>
        <w:pStyle w:val="Textoindependiente"/>
        <w:rPr>
          <w:rFonts w:ascii="Museo Sans 300" w:hAnsi="Museo Sans 300"/>
          <w:b/>
          <w:sz w:val="20"/>
          <w:szCs w:val="20"/>
          <w:lang w:val="es-SV"/>
        </w:rPr>
      </w:pPr>
    </w:p>
    <w:p w14:paraId="2E525042" w14:textId="77777777" w:rsidR="008E2100" w:rsidRPr="007803AE" w:rsidRDefault="008E2100" w:rsidP="008E2100">
      <w:pPr>
        <w:pStyle w:val="Textoindependiente"/>
        <w:rPr>
          <w:rFonts w:ascii="Museo Sans 300" w:hAnsi="Museo Sans 300"/>
          <w:b/>
          <w:sz w:val="20"/>
          <w:szCs w:val="20"/>
          <w:lang w:val="es-SV"/>
        </w:rPr>
      </w:pPr>
    </w:p>
    <w:p w14:paraId="26DDCF64" w14:textId="77777777" w:rsidR="008E2100" w:rsidRPr="007803AE" w:rsidRDefault="008E2100" w:rsidP="008E2100">
      <w:pPr>
        <w:pStyle w:val="Textoindependiente"/>
        <w:rPr>
          <w:rFonts w:ascii="Museo Sans 300" w:hAnsi="Museo Sans 300"/>
          <w:b/>
          <w:sz w:val="20"/>
          <w:szCs w:val="20"/>
          <w:lang w:val="es-SV"/>
        </w:rPr>
      </w:pPr>
    </w:p>
    <w:p w14:paraId="2669F9E2" w14:textId="0BA0287F" w:rsidR="008E2100" w:rsidRPr="007803AE" w:rsidRDefault="002A3D46" w:rsidP="008E2100">
      <w:pPr>
        <w:pStyle w:val="Textoindependiente"/>
        <w:rPr>
          <w:rFonts w:ascii="Museo Sans 300" w:hAnsi="Museo Sans 300"/>
          <w:b/>
          <w:sz w:val="20"/>
          <w:szCs w:val="20"/>
          <w:lang w:val="es-SV"/>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58405" behindDoc="0" locked="0" layoutInCell="0" allowOverlap="1" wp14:anchorId="7892A554" wp14:editId="56260524">
                <wp:simplePos x="0" y="0"/>
                <wp:positionH relativeFrom="column">
                  <wp:posOffset>3949065</wp:posOffset>
                </wp:positionH>
                <wp:positionV relativeFrom="paragraph">
                  <wp:posOffset>212090</wp:posOffset>
                </wp:positionV>
                <wp:extent cx="1737360" cy="0"/>
                <wp:effectExtent l="9525" t="6350" r="5715" b="12700"/>
                <wp:wrapNone/>
                <wp:docPr id="3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41D00" id="Line 215" o:spid="_x0000_s1026" style="position:absolute;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6.7pt" to="447.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Mt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404" behindDoc="0" locked="0" layoutInCell="0" allowOverlap="1" wp14:anchorId="2CDD81A6" wp14:editId="6F8057C8">
                <wp:simplePos x="0" y="0"/>
                <wp:positionH relativeFrom="column">
                  <wp:posOffset>1937385</wp:posOffset>
                </wp:positionH>
                <wp:positionV relativeFrom="paragraph">
                  <wp:posOffset>212090</wp:posOffset>
                </wp:positionV>
                <wp:extent cx="1828800" cy="0"/>
                <wp:effectExtent l="7620" t="6350" r="11430" b="12700"/>
                <wp:wrapNone/>
                <wp:docPr id="3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6C13A" id="Line 214" o:spid="_x0000_s1026" style="position:absolute;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6.7pt" to="29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By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58406" behindDoc="0" locked="0" layoutInCell="0" allowOverlap="1" wp14:anchorId="48C39A24" wp14:editId="137D7862">
                <wp:simplePos x="0" y="0"/>
                <wp:positionH relativeFrom="column">
                  <wp:posOffset>-74295</wp:posOffset>
                </wp:positionH>
                <wp:positionV relativeFrom="paragraph">
                  <wp:posOffset>212090</wp:posOffset>
                </wp:positionV>
                <wp:extent cx="1828800" cy="0"/>
                <wp:effectExtent l="5715" t="6350" r="13335" b="12700"/>
                <wp:wrapNone/>
                <wp:docPr id="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6D89C" id="Line 216" o:spid="_x0000_s1026" style="position:absolute;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7pt" to="138.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" o:allowincell="f"/>
            </w:pict>
          </mc:Fallback>
        </mc:AlternateContent>
      </w:r>
    </w:p>
    <w:p w14:paraId="4AA422AD" w14:textId="77777777" w:rsidR="008E2100" w:rsidRPr="007803AE" w:rsidRDefault="008E2100" w:rsidP="008E2100">
      <w:pPr>
        <w:rPr>
          <w:rFonts w:ascii="Museo Sans 300" w:hAnsi="Museo Sans 300"/>
          <w:b/>
          <w:sz w:val="20"/>
          <w:szCs w:val="20"/>
        </w:rPr>
      </w:pPr>
      <w:r w:rsidRPr="007803AE">
        <w:rPr>
          <w:rFonts w:ascii="Museo Sans 300" w:hAnsi="Museo Sans 300"/>
          <w:b/>
          <w:sz w:val="20"/>
          <w:szCs w:val="20"/>
        </w:rPr>
        <w:t>Presidente de la Comisión</w:t>
      </w:r>
      <w:r w:rsidRPr="007803AE">
        <w:rPr>
          <w:rFonts w:ascii="Museo Sans 300" w:hAnsi="Museo Sans 300"/>
          <w:b/>
          <w:sz w:val="20"/>
          <w:szCs w:val="20"/>
        </w:rPr>
        <w:tab/>
        <w:t xml:space="preserve">             Médico Integrante</w:t>
      </w:r>
      <w:r w:rsidRPr="007803AE">
        <w:rPr>
          <w:rFonts w:ascii="Museo Sans 300" w:hAnsi="Museo Sans 300"/>
          <w:b/>
          <w:sz w:val="20"/>
          <w:szCs w:val="20"/>
        </w:rPr>
        <w:tab/>
      </w:r>
      <w:r w:rsidRPr="007803AE">
        <w:rPr>
          <w:rFonts w:ascii="Museo Sans 300" w:hAnsi="Museo Sans 300"/>
          <w:b/>
          <w:sz w:val="20"/>
          <w:szCs w:val="20"/>
        </w:rPr>
        <w:tab/>
        <w:t xml:space="preserve">    Médico Integrante</w:t>
      </w:r>
    </w:p>
    <w:p w14:paraId="1995C1FC" w14:textId="66ECEAD4" w:rsidR="006C5010" w:rsidRPr="007803AE" w:rsidRDefault="006C5010" w:rsidP="006C5010">
      <w:pPr>
        <w:pStyle w:val="Ttulo1"/>
        <w:jc w:val="both"/>
        <w:rPr>
          <w:rFonts w:ascii="Museo Sans 300" w:hAnsi="Museo Sans 300"/>
          <w:b w:val="0"/>
          <w:sz w:val="20"/>
          <w:szCs w:val="20"/>
        </w:rPr>
      </w:pPr>
    </w:p>
    <w:p w14:paraId="29F9A1C1" w14:textId="68BF41AD" w:rsidR="006E0AB0" w:rsidRPr="007803AE" w:rsidRDefault="006E0AB0" w:rsidP="006C5010">
      <w:pPr>
        <w:pStyle w:val="Ttulo1"/>
        <w:jc w:val="both"/>
        <w:rPr>
          <w:rFonts w:ascii="Museo Sans 300" w:hAnsi="Museo Sans 300"/>
          <w:b w:val="0"/>
          <w:sz w:val="20"/>
          <w:szCs w:val="20"/>
        </w:rPr>
      </w:pPr>
    </w:p>
    <w:p w14:paraId="0C477E84" w14:textId="2DCD3A50" w:rsidR="006E0AB0" w:rsidRPr="007803AE" w:rsidRDefault="006E0AB0" w:rsidP="006C5010">
      <w:pPr>
        <w:pStyle w:val="Ttulo1"/>
        <w:jc w:val="both"/>
        <w:rPr>
          <w:rFonts w:ascii="Museo Sans 300" w:hAnsi="Museo Sans 300"/>
          <w:b w:val="0"/>
          <w:sz w:val="20"/>
          <w:szCs w:val="20"/>
        </w:rPr>
      </w:pPr>
    </w:p>
    <w:p w14:paraId="3542D6EB" w14:textId="603BD6A0" w:rsidR="006E0AB0" w:rsidRPr="007803AE" w:rsidRDefault="006E0AB0" w:rsidP="006C5010">
      <w:pPr>
        <w:pStyle w:val="Ttulo1"/>
        <w:jc w:val="both"/>
        <w:rPr>
          <w:rFonts w:ascii="Museo Sans 300" w:hAnsi="Museo Sans 300"/>
          <w:b w:val="0"/>
          <w:sz w:val="20"/>
          <w:szCs w:val="20"/>
        </w:rPr>
      </w:pPr>
    </w:p>
    <w:p w14:paraId="64BCCCAD" w14:textId="43D03471" w:rsidR="006E0AB0" w:rsidRPr="007803AE" w:rsidRDefault="006E0AB0" w:rsidP="006E0AB0">
      <w:pPr>
        <w:jc w:val="right"/>
        <w:rPr>
          <w:rFonts w:ascii="Museo Sans 300" w:hAnsi="Museo Sans 300"/>
          <w:b/>
          <w:sz w:val="20"/>
          <w:szCs w:val="20"/>
        </w:rPr>
      </w:pPr>
      <w:r w:rsidRPr="007803AE">
        <w:rPr>
          <w:rFonts w:ascii="Museo Sans 300" w:hAnsi="Museo Sans 300"/>
          <w:b/>
          <w:sz w:val="20"/>
          <w:szCs w:val="20"/>
        </w:rPr>
        <w:t>Anexo No. 10-A</w:t>
      </w:r>
      <w:r w:rsidR="008D7CC5" w:rsidRPr="007803AE">
        <w:rPr>
          <w:rFonts w:ascii="Museo Sans 300" w:hAnsi="Museo Sans 300"/>
          <w:b/>
          <w:sz w:val="20"/>
          <w:szCs w:val="20"/>
        </w:rPr>
        <w:t xml:space="preserve"> (1)</w:t>
      </w:r>
    </w:p>
    <w:p w14:paraId="3A04F246" w14:textId="77777777" w:rsidR="006E0AB0" w:rsidRPr="007803AE" w:rsidRDefault="006E0AB0" w:rsidP="006E0AB0">
      <w:pPr>
        <w:jc w:val="center"/>
        <w:rPr>
          <w:rFonts w:ascii="Museo Sans 300" w:hAnsi="Museo Sans 300"/>
          <w:b/>
          <w:sz w:val="20"/>
          <w:szCs w:val="20"/>
        </w:rPr>
      </w:pPr>
    </w:p>
    <w:p w14:paraId="6ACF30B5" w14:textId="25B178E8" w:rsidR="006E0AB0" w:rsidRPr="007803AE" w:rsidRDefault="00270436" w:rsidP="006E0AB0">
      <w:pPr>
        <w:jc w:val="center"/>
        <w:rPr>
          <w:rFonts w:ascii="Museo Sans 300" w:hAnsi="Museo Sans 300"/>
          <w:b/>
          <w:sz w:val="20"/>
          <w:szCs w:val="20"/>
        </w:rPr>
      </w:pPr>
      <w:r w:rsidRPr="007803AE">
        <w:rPr>
          <w:rFonts w:ascii="Museo Sans 300" w:hAnsi="Museo Sans 300"/>
          <w:b/>
          <w:sz w:val="20"/>
          <w:szCs w:val="20"/>
        </w:rPr>
        <w:t xml:space="preserve">VALIDACIÓN DEL </w:t>
      </w:r>
      <w:r w:rsidR="006E0AB0" w:rsidRPr="007803AE">
        <w:rPr>
          <w:rFonts w:ascii="Museo Sans 300" w:hAnsi="Museo Sans 300"/>
          <w:b/>
          <w:sz w:val="20"/>
          <w:szCs w:val="20"/>
        </w:rPr>
        <w:t>DICTAMEN</w:t>
      </w:r>
      <w:r w:rsidRPr="007803AE">
        <w:rPr>
          <w:rFonts w:ascii="Museo Sans 300" w:hAnsi="Museo Sans 300"/>
          <w:b/>
          <w:sz w:val="20"/>
          <w:szCs w:val="20"/>
        </w:rPr>
        <w:t xml:space="preserve"> MÉDICO </w:t>
      </w:r>
      <w:r w:rsidR="00E030A2">
        <w:rPr>
          <w:rFonts w:ascii="Museo Sans 300" w:hAnsi="Museo Sans 300"/>
          <w:b/>
          <w:sz w:val="20"/>
          <w:szCs w:val="20"/>
        </w:rPr>
        <w:t>POR</w:t>
      </w:r>
      <w:r w:rsidRPr="007803AE">
        <w:rPr>
          <w:rFonts w:ascii="Museo Sans 300" w:hAnsi="Museo Sans 300"/>
          <w:b/>
          <w:sz w:val="20"/>
          <w:szCs w:val="20"/>
        </w:rPr>
        <w:t xml:space="preserve"> GRAVE ENFERMEDAD TERMINAL</w:t>
      </w:r>
      <w:r w:rsidR="008D7CC5" w:rsidRPr="007803AE">
        <w:rPr>
          <w:rFonts w:ascii="Museo Sans 300" w:hAnsi="Museo Sans 300"/>
          <w:b/>
          <w:sz w:val="20"/>
          <w:szCs w:val="20"/>
        </w:rPr>
        <w:t xml:space="preserve"> (1)</w:t>
      </w:r>
    </w:p>
    <w:p w14:paraId="298C8252" w14:textId="77777777" w:rsidR="006E0AB0" w:rsidRPr="007803AE" w:rsidRDefault="006E0AB0" w:rsidP="006E0AB0">
      <w:pPr>
        <w:pStyle w:val="Ttulo1"/>
        <w:spacing w:before="0" w:beforeAutospacing="0" w:after="0" w:afterAutospacing="0"/>
        <w:rPr>
          <w:rFonts w:ascii="Museo Sans 300" w:hAnsi="Museo Sans 300"/>
          <w:b w:val="0"/>
          <w:sz w:val="20"/>
          <w:szCs w:val="20"/>
        </w:rPr>
      </w:pPr>
    </w:p>
    <w:p w14:paraId="0E70534B" w14:textId="15DD58BB" w:rsidR="006E0AB0" w:rsidRPr="007803AE" w:rsidRDefault="006E0AB0" w:rsidP="006E0AB0">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SUPERINTENDENCIA DEL SISTEMA FINANCIERO</w:t>
      </w:r>
      <w:r w:rsidR="008D7CC5" w:rsidRPr="007803AE">
        <w:rPr>
          <w:rFonts w:ascii="Museo Sans 300" w:hAnsi="Museo Sans 300"/>
          <w:b w:val="0"/>
          <w:sz w:val="20"/>
          <w:szCs w:val="20"/>
          <w:lang w:val="es-SV"/>
        </w:rPr>
        <w:t xml:space="preserve"> (1)</w:t>
      </w:r>
    </w:p>
    <w:p w14:paraId="06380D03" w14:textId="6CD15BE2" w:rsidR="006E0AB0" w:rsidRPr="007803AE" w:rsidRDefault="006E0AB0" w:rsidP="006E0AB0">
      <w:pPr>
        <w:pStyle w:val="Ttulo1"/>
        <w:spacing w:before="0" w:beforeAutospacing="0" w:after="0" w:afterAutospacing="0"/>
        <w:rPr>
          <w:rFonts w:ascii="Museo Sans 300" w:hAnsi="Museo Sans 300"/>
          <w:b w:val="0"/>
          <w:sz w:val="20"/>
          <w:szCs w:val="20"/>
          <w:lang w:val="es-SV"/>
        </w:rPr>
      </w:pPr>
      <w:r w:rsidRPr="007803AE">
        <w:rPr>
          <w:rFonts w:ascii="Museo Sans 300" w:hAnsi="Museo Sans 300"/>
          <w:b w:val="0"/>
          <w:sz w:val="20"/>
          <w:szCs w:val="20"/>
          <w:lang w:val="es-SV"/>
        </w:rPr>
        <w:t>SUPERINTENDENCIA ADJUNTA DE PENSIONES</w:t>
      </w:r>
      <w:r w:rsidR="008D7CC5" w:rsidRPr="007803AE">
        <w:rPr>
          <w:rFonts w:ascii="Museo Sans 300" w:hAnsi="Museo Sans 300"/>
          <w:b w:val="0"/>
          <w:sz w:val="20"/>
          <w:szCs w:val="20"/>
          <w:lang w:val="es-SV"/>
        </w:rPr>
        <w:t xml:space="preserve"> (1)</w:t>
      </w:r>
      <w:r w:rsidRPr="007803AE">
        <w:rPr>
          <w:rFonts w:ascii="Museo Sans 300" w:hAnsi="Museo Sans 300"/>
          <w:b w:val="0"/>
          <w:sz w:val="20"/>
          <w:szCs w:val="20"/>
          <w:lang w:val="es-SV"/>
        </w:rPr>
        <w:t xml:space="preserve">      </w:t>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r w:rsidRPr="007803AE">
        <w:rPr>
          <w:rFonts w:ascii="Museo Sans 300" w:hAnsi="Museo Sans 300"/>
          <w:b w:val="0"/>
          <w:sz w:val="20"/>
          <w:szCs w:val="20"/>
          <w:lang w:val="es-SV"/>
        </w:rPr>
        <w:tab/>
      </w:r>
    </w:p>
    <w:p w14:paraId="2F57D860" w14:textId="2ACAA706" w:rsidR="006E0AB0" w:rsidRPr="007803AE" w:rsidRDefault="006E0AB0" w:rsidP="006E0AB0">
      <w:pPr>
        <w:ind w:left="6804" w:hanging="6804"/>
        <w:jc w:val="both"/>
        <w:rPr>
          <w:rFonts w:ascii="Museo Sans 300" w:hAnsi="Museo Sans 300"/>
          <w:sz w:val="20"/>
          <w:szCs w:val="20"/>
        </w:rPr>
      </w:pPr>
      <w:r w:rsidRPr="007803AE">
        <w:rPr>
          <w:rFonts w:ascii="Museo Sans 300" w:hAnsi="Museo Sans 300"/>
          <w:sz w:val="20"/>
          <w:szCs w:val="20"/>
        </w:rPr>
        <w:t xml:space="preserve">COMISIÓN CALIFICADORA DE INVALIDEZ </w:t>
      </w:r>
      <w:r w:rsidR="008D7CC5" w:rsidRPr="007803AE">
        <w:rPr>
          <w:rFonts w:ascii="Museo Sans 300" w:hAnsi="Museo Sans 300"/>
          <w:sz w:val="20"/>
          <w:szCs w:val="20"/>
        </w:rPr>
        <w:t xml:space="preserve"> (1)</w:t>
      </w:r>
      <w:r w:rsidRPr="007803AE">
        <w:rPr>
          <w:rFonts w:ascii="Museo Sans 300" w:hAnsi="Museo Sans 300"/>
          <w:sz w:val="20"/>
          <w:szCs w:val="20"/>
        </w:rPr>
        <w:t xml:space="preserve">                                                          Expediente N°</w:t>
      </w:r>
      <w:r w:rsidRPr="007803AE">
        <w:rPr>
          <w:rFonts w:ascii="Museo Sans 300" w:hAnsi="Museo Sans 300" w:cs="Courier New"/>
          <w:sz w:val="20"/>
          <w:szCs w:val="20"/>
        </w:rPr>
        <w:t xml:space="preserve"> </w:t>
      </w:r>
      <w:r w:rsidR="008D7CC5" w:rsidRPr="007803AE">
        <w:rPr>
          <w:rFonts w:ascii="Museo Sans 300" w:hAnsi="Museo Sans 300" w:cs="Courier New"/>
          <w:sz w:val="20"/>
          <w:szCs w:val="20"/>
        </w:rPr>
        <w:t>(1)</w:t>
      </w:r>
    </w:p>
    <w:p w14:paraId="58149BC3" w14:textId="21EF9E4B" w:rsidR="006E0AB0" w:rsidRPr="007803AE" w:rsidRDefault="006E0AB0" w:rsidP="006E0AB0">
      <w:pPr>
        <w:ind w:left="6804" w:hanging="6804"/>
        <w:jc w:val="both"/>
        <w:rPr>
          <w:rFonts w:ascii="Museo Sans 300" w:hAnsi="Museo Sans 300"/>
          <w:sz w:val="20"/>
          <w:szCs w:val="20"/>
        </w:rPr>
      </w:pPr>
      <w:r w:rsidRPr="007803AE">
        <w:rPr>
          <w:rFonts w:ascii="Museo Sans 300" w:hAnsi="Museo Sans 300"/>
          <w:sz w:val="20"/>
          <w:szCs w:val="20"/>
        </w:rPr>
        <w:t>EL SALVADOR, C.A.</w:t>
      </w:r>
      <w:r w:rsidR="008D7CC5" w:rsidRPr="007803AE">
        <w:rPr>
          <w:rFonts w:ascii="Museo Sans 300" w:hAnsi="Museo Sans 300"/>
          <w:sz w:val="20"/>
          <w:szCs w:val="20"/>
        </w:rPr>
        <w:t xml:space="preserve"> (1)</w:t>
      </w:r>
      <w:r w:rsidRPr="007803AE">
        <w:rPr>
          <w:rFonts w:ascii="Museo Sans 300" w:hAnsi="Museo Sans 300"/>
          <w:sz w:val="20"/>
          <w:szCs w:val="20"/>
        </w:rPr>
        <w:t xml:space="preserve">                                                                                  </w:t>
      </w:r>
    </w:p>
    <w:p w14:paraId="29A86D38" w14:textId="77777777" w:rsidR="006E0AB0" w:rsidRPr="007803AE" w:rsidRDefault="006E0AB0" w:rsidP="006E0AB0">
      <w:pPr>
        <w:ind w:left="6804" w:hanging="6804"/>
        <w:jc w:val="both"/>
        <w:rPr>
          <w:rFonts w:ascii="Museo Sans 300" w:hAnsi="Museo Sans 300"/>
          <w:sz w:val="20"/>
          <w:szCs w:val="20"/>
        </w:rPr>
      </w:pPr>
      <w:r w:rsidRPr="007803AE">
        <w:rPr>
          <w:rFonts w:ascii="Museo Sans 300" w:hAnsi="Museo Sans 300"/>
          <w:sz w:val="20"/>
          <w:szCs w:val="20"/>
        </w:rPr>
        <w:tab/>
      </w:r>
    </w:p>
    <w:p w14:paraId="3D72CDF8" w14:textId="5EC49D32" w:rsidR="006E0AB0" w:rsidRPr="007803AE" w:rsidRDefault="00270436" w:rsidP="006E0AB0">
      <w:pPr>
        <w:jc w:val="center"/>
        <w:rPr>
          <w:rFonts w:ascii="Museo Sans 300" w:hAnsi="Museo Sans 300"/>
          <w:b/>
          <w:sz w:val="20"/>
          <w:szCs w:val="20"/>
        </w:rPr>
      </w:pPr>
      <w:r w:rsidRPr="007803AE">
        <w:rPr>
          <w:rFonts w:ascii="Museo Sans 300" w:hAnsi="Museo Sans 300"/>
          <w:b/>
          <w:sz w:val="20"/>
          <w:szCs w:val="20"/>
          <w:lang w:val="es-SV"/>
        </w:rPr>
        <w:t>VALIDACIÓN DEL DICTAMEN MÉDICO DE GRAVE ENFERMEDAD TERMINAL</w:t>
      </w:r>
      <w:r w:rsidR="008D7CC5" w:rsidRPr="007803AE">
        <w:rPr>
          <w:rFonts w:ascii="Museo Sans 300" w:hAnsi="Museo Sans 300"/>
          <w:b/>
          <w:sz w:val="20"/>
          <w:szCs w:val="20"/>
          <w:lang w:val="es-SV"/>
        </w:rPr>
        <w:t xml:space="preserve"> (1)</w:t>
      </w:r>
    </w:p>
    <w:p w14:paraId="785467A6" w14:textId="77777777" w:rsidR="006E0AB0" w:rsidRPr="007803AE" w:rsidRDefault="006E0AB0" w:rsidP="006E0AB0">
      <w:pPr>
        <w:rPr>
          <w:rFonts w:ascii="Museo Sans 300" w:hAnsi="Museo Sans 300"/>
          <w:sz w:val="20"/>
          <w:szCs w:val="20"/>
        </w:rPr>
      </w:pPr>
    </w:p>
    <w:p w14:paraId="59195339" w14:textId="22BECD48" w:rsidR="006E0AB0" w:rsidRPr="007803AE" w:rsidRDefault="006E0AB0" w:rsidP="006E0AB0">
      <w:pPr>
        <w:rPr>
          <w:rFonts w:ascii="Museo Sans 300" w:hAnsi="Museo Sans 300"/>
          <w:sz w:val="20"/>
          <w:szCs w:val="20"/>
        </w:rPr>
      </w:pPr>
      <w:r w:rsidRPr="007803AE">
        <w:rPr>
          <w:rFonts w:ascii="Museo Sans 300" w:hAnsi="Museo Sans 300"/>
          <w:sz w:val="20"/>
          <w:szCs w:val="20"/>
        </w:rPr>
        <w:t>San Salvador, ___________ de ___________ de 20__</w:t>
      </w:r>
      <w:r w:rsidR="008D7CC5" w:rsidRPr="007803AE">
        <w:rPr>
          <w:rFonts w:ascii="Museo Sans 300" w:hAnsi="Museo Sans 300"/>
          <w:sz w:val="20"/>
          <w:szCs w:val="20"/>
        </w:rPr>
        <w:t xml:space="preserve"> (1)</w:t>
      </w:r>
    </w:p>
    <w:p w14:paraId="3B9A9EBA" w14:textId="77777777" w:rsidR="006E0AB0" w:rsidRPr="007803AE" w:rsidRDefault="006E0AB0" w:rsidP="006E0AB0">
      <w:pPr>
        <w:rPr>
          <w:rFonts w:ascii="Museo Sans 300" w:hAnsi="Museo Sans 300"/>
          <w:sz w:val="20"/>
          <w:szCs w:val="20"/>
        </w:rPr>
      </w:pPr>
    </w:p>
    <w:p w14:paraId="35C82A6D" w14:textId="15BFBF38" w:rsidR="006E0AB0" w:rsidRPr="007803AE" w:rsidRDefault="006E0AB0" w:rsidP="006E0AB0">
      <w:pPr>
        <w:pStyle w:val="Ttulo1"/>
        <w:rPr>
          <w:rFonts w:ascii="Museo Sans 300" w:hAnsi="Museo Sans 300"/>
          <w:b w:val="0"/>
          <w:bCs w:val="0"/>
          <w:kern w:val="0"/>
          <w:sz w:val="20"/>
          <w:szCs w:val="20"/>
          <w:lang w:val="pt-BR"/>
        </w:rPr>
      </w:pPr>
      <w:r w:rsidRPr="007803AE">
        <w:rPr>
          <w:rFonts w:ascii="Museo Sans 300" w:hAnsi="Museo Sans 300"/>
          <w:b w:val="0"/>
          <w:sz w:val="20"/>
          <w:szCs w:val="20"/>
          <w:lang w:val="es-SV"/>
        </w:rPr>
        <w:t>SESIÓN No</w:t>
      </w:r>
      <w:r w:rsidRPr="007803AE">
        <w:rPr>
          <w:rFonts w:ascii="Museo Sans 300" w:hAnsi="Museo Sans 300" w:cs="Courier New"/>
          <w:b w:val="0"/>
          <w:sz w:val="20"/>
          <w:szCs w:val="20"/>
          <w:lang w:val="es-SV"/>
        </w:rPr>
        <w:t xml:space="preserve">. </w:t>
      </w:r>
      <w:r w:rsidR="008D7CC5" w:rsidRPr="007803AE">
        <w:rPr>
          <w:rFonts w:ascii="Museo Sans 300" w:hAnsi="Museo Sans 300" w:cs="Courier New"/>
          <w:b w:val="0"/>
          <w:sz w:val="20"/>
          <w:szCs w:val="20"/>
          <w:lang w:val="es-SV"/>
        </w:rPr>
        <w:t xml:space="preserve">(1) </w:t>
      </w:r>
      <w:r w:rsidRPr="007803AE">
        <w:rPr>
          <w:rFonts w:ascii="Museo Sans 300" w:hAnsi="Museo Sans 300" w:cs="Courier New"/>
          <w:b w:val="0"/>
          <w:sz w:val="20"/>
          <w:szCs w:val="20"/>
          <w:lang w:val="es-SV"/>
        </w:rPr>
        <w:t xml:space="preserve"> </w:t>
      </w:r>
      <w:r w:rsidRPr="007803AE">
        <w:rPr>
          <w:rFonts w:ascii="Museo Sans 300" w:hAnsi="Museo Sans 300" w:cs="Courier New"/>
          <w:b w:val="0"/>
          <w:sz w:val="20"/>
          <w:szCs w:val="20"/>
          <w:u w:val="single"/>
          <w:lang w:val="es-SV"/>
        </w:rPr>
        <w:t xml:space="preserve">   </w:t>
      </w:r>
      <w:r w:rsidRPr="007803AE">
        <w:rPr>
          <w:rFonts w:ascii="Museo Sans 300" w:hAnsi="Museo Sans 300"/>
          <w:b w:val="0"/>
          <w:sz w:val="20"/>
          <w:szCs w:val="20"/>
          <w:u w:val="single"/>
          <w:lang w:val="es-SV"/>
        </w:rPr>
        <w:t xml:space="preserve">   </w:t>
      </w:r>
      <w:r w:rsidRPr="007803AE">
        <w:rPr>
          <w:rFonts w:ascii="Museo Sans 300" w:hAnsi="Museo Sans 300"/>
          <w:b w:val="0"/>
          <w:sz w:val="20"/>
          <w:szCs w:val="20"/>
          <w:lang w:val="es-SV"/>
        </w:rPr>
        <w:t xml:space="preserve">        DICTAMEN No.</w:t>
      </w:r>
      <w:r w:rsidR="008D7CC5" w:rsidRPr="007803AE">
        <w:rPr>
          <w:rFonts w:ascii="Museo Sans 300" w:hAnsi="Museo Sans 300"/>
          <w:b w:val="0"/>
          <w:sz w:val="20"/>
          <w:szCs w:val="20"/>
          <w:lang w:val="es-SV"/>
        </w:rPr>
        <w:t xml:space="preserve"> (1)</w:t>
      </w:r>
      <w:r w:rsidRPr="007803AE">
        <w:rPr>
          <w:rFonts w:ascii="Museo Sans 300" w:hAnsi="Museo Sans 300"/>
          <w:b w:val="0"/>
          <w:sz w:val="20"/>
          <w:szCs w:val="20"/>
          <w:lang w:val="es-SV"/>
        </w:rPr>
        <w:t xml:space="preserve"> ________</w:t>
      </w:r>
      <w:r w:rsidRPr="007803AE">
        <w:rPr>
          <w:rFonts w:ascii="Museo Sans 300" w:hAnsi="Museo Sans 300"/>
          <w:b w:val="0"/>
          <w:sz w:val="20"/>
          <w:szCs w:val="20"/>
          <w:lang w:val="pt-BR"/>
        </w:rPr>
        <w:t xml:space="preserve"> </w:t>
      </w:r>
      <w:r w:rsidRPr="007803AE">
        <w:rPr>
          <w:rFonts w:ascii="Museo Sans 300" w:hAnsi="Museo Sans 300"/>
          <w:b w:val="0"/>
          <w:sz w:val="20"/>
          <w:szCs w:val="20"/>
          <w:u w:val="single"/>
          <w:lang w:val="pt-BR"/>
        </w:rPr>
        <w:t xml:space="preserve">                  </w:t>
      </w:r>
      <w:r w:rsidRPr="007803AE">
        <w:rPr>
          <w:rFonts w:ascii="Museo Sans 300" w:hAnsi="Museo Sans 300"/>
          <w:b w:val="0"/>
          <w:bCs w:val="0"/>
          <w:kern w:val="0"/>
          <w:sz w:val="20"/>
          <w:szCs w:val="20"/>
          <w:lang w:val="pt-BR"/>
        </w:rPr>
        <w:t xml:space="preserve">              </w:t>
      </w:r>
    </w:p>
    <w:p w14:paraId="5B105DCE" w14:textId="77777777" w:rsidR="006E0AB0" w:rsidRPr="007803AE" w:rsidRDefault="006E0AB0" w:rsidP="006E0AB0">
      <w:pPr>
        <w:jc w:val="both"/>
        <w:rPr>
          <w:rFonts w:ascii="Museo Sans 300" w:hAnsi="Museo Sans 300"/>
          <w:sz w:val="20"/>
          <w:szCs w:val="20"/>
          <w:lang w:val="pt-BR"/>
        </w:rPr>
      </w:pPr>
      <w:r w:rsidRPr="007803AE">
        <w:rPr>
          <w:rFonts w:ascii="Museo Sans 300" w:hAnsi="Museo Sans 300"/>
          <w:sz w:val="20"/>
          <w:szCs w:val="20"/>
          <w:lang w:val="pt-BR"/>
        </w:rPr>
        <w:t xml:space="preserve"> </w:t>
      </w:r>
    </w:p>
    <w:p w14:paraId="1DEB893F" w14:textId="77777777" w:rsidR="006E0AB0" w:rsidRPr="007803AE" w:rsidRDefault="006E0AB0" w:rsidP="006E0AB0">
      <w:pPr>
        <w:jc w:val="both"/>
        <w:rPr>
          <w:rFonts w:ascii="Museo Sans 300" w:hAnsi="Museo Sans 300"/>
          <w:sz w:val="20"/>
          <w:szCs w:val="20"/>
        </w:rPr>
      </w:pPr>
      <w:r w:rsidRPr="007803AE">
        <w:rPr>
          <w:rFonts w:ascii="Museo Sans 300" w:hAnsi="Museo Sans 300" w:cs="Courier New"/>
          <w:sz w:val="20"/>
          <w:szCs w:val="20"/>
          <w:lang w:val="pt-BR"/>
        </w:rPr>
        <w:t>___________________________________________________________________________</w:t>
      </w:r>
      <w:r w:rsidRPr="007803AE">
        <w:rPr>
          <w:rFonts w:ascii="Museo Sans 300" w:hAnsi="Museo Sans 300"/>
          <w:sz w:val="20"/>
          <w:szCs w:val="20"/>
        </w:rPr>
        <w:t xml:space="preserve">                   </w:t>
      </w:r>
    </w:p>
    <w:p w14:paraId="6FFCEE74" w14:textId="625E95CC"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      Primer apellido </w:t>
      </w:r>
      <w:r w:rsidR="008D7CC5" w:rsidRPr="007803AE">
        <w:rPr>
          <w:rFonts w:ascii="Museo Sans 300" w:hAnsi="Museo Sans 300"/>
          <w:sz w:val="20"/>
          <w:szCs w:val="20"/>
        </w:rPr>
        <w:t>(1)</w:t>
      </w:r>
      <w:r w:rsidRPr="007803AE">
        <w:rPr>
          <w:rFonts w:ascii="Museo Sans 300" w:hAnsi="Museo Sans 300"/>
          <w:sz w:val="20"/>
          <w:szCs w:val="20"/>
        </w:rPr>
        <w:t xml:space="preserve">                                     Segundo apellido</w:t>
      </w:r>
      <w:r w:rsidR="008D7CC5" w:rsidRPr="007803AE">
        <w:rPr>
          <w:rFonts w:ascii="Museo Sans 300" w:hAnsi="Museo Sans 300"/>
          <w:sz w:val="20"/>
          <w:szCs w:val="20"/>
        </w:rPr>
        <w:t xml:space="preserve"> (1)</w:t>
      </w:r>
      <w:r w:rsidRPr="007803AE">
        <w:rPr>
          <w:rFonts w:ascii="Museo Sans 300" w:hAnsi="Museo Sans 300"/>
          <w:sz w:val="20"/>
          <w:szCs w:val="20"/>
        </w:rPr>
        <w:t xml:space="preserve">                                Nombres</w:t>
      </w:r>
      <w:r w:rsidR="008D7CC5" w:rsidRPr="007803AE">
        <w:rPr>
          <w:rFonts w:ascii="Museo Sans 300" w:hAnsi="Museo Sans 300"/>
          <w:sz w:val="20"/>
          <w:szCs w:val="20"/>
        </w:rPr>
        <w:t xml:space="preserve"> (1)</w:t>
      </w:r>
    </w:p>
    <w:p w14:paraId="5554DDA9" w14:textId="0CB55E74" w:rsidR="006E0AB0" w:rsidRPr="007803AE" w:rsidRDefault="008D7CC5" w:rsidP="006E0AB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79913" behindDoc="0" locked="0" layoutInCell="1" allowOverlap="1" wp14:anchorId="7D7222CB" wp14:editId="3C358A83">
                <wp:simplePos x="0" y="0"/>
                <wp:positionH relativeFrom="column">
                  <wp:posOffset>5237056</wp:posOffset>
                </wp:positionH>
                <wp:positionV relativeFrom="paragraph">
                  <wp:posOffset>93345</wp:posOffset>
                </wp:positionV>
                <wp:extent cx="228600" cy="228600"/>
                <wp:effectExtent l="0" t="0" r="19050" b="19050"/>
                <wp:wrapNone/>
                <wp:docPr id="20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4A0F72" w14:textId="77777777" w:rsidR="009B4F2B" w:rsidRPr="00913C22" w:rsidRDefault="009B4F2B" w:rsidP="006E0AB0">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222CB" id="_x0000_s1048" type="#_x0000_t202" style="position:absolute;left:0;text-align:left;margin-left:412.35pt;margin-top:7.35pt;width:18pt;height:18pt;z-index:251679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">
                <v:textbox>
                  <w:txbxContent>
                    <w:p w14:paraId="594A0F72" w14:textId="77777777" w:rsidR="009B4F2B" w:rsidRPr="00913C22" w:rsidRDefault="009B4F2B" w:rsidP="006E0AB0">
                      <w:pPr>
                        <w:rPr>
                          <w:szCs w:val="22"/>
                        </w:rPr>
                      </w:pPr>
                    </w:p>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78889" behindDoc="0" locked="0" layoutInCell="1" allowOverlap="1" wp14:anchorId="0B1FB1FF" wp14:editId="2FD6EACF">
                <wp:simplePos x="0" y="0"/>
                <wp:positionH relativeFrom="rightMargin">
                  <wp:posOffset>24977</wp:posOffset>
                </wp:positionH>
                <wp:positionV relativeFrom="paragraph">
                  <wp:posOffset>102870</wp:posOffset>
                </wp:positionV>
                <wp:extent cx="228600" cy="228600"/>
                <wp:effectExtent l="0" t="0" r="19050" b="19050"/>
                <wp:wrapNone/>
                <wp:docPr id="21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7A7D50" w14:textId="77777777" w:rsidR="009B4F2B" w:rsidRPr="00E34C7A" w:rsidRDefault="009B4F2B" w:rsidP="006E0AB0">
                            <w:pPr>
                              <w:rPr>
                                <w:rFonts w:ascii="Courier New" w:hAnsi="Courier New" w:cs="Courier New"/>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FB1FF" id="_x0000_s1049" type="#_x0000_t202" style="position:absolute;left:0;text-align:left;margin-left:1.95pt;margin-top:8.1pt;width:18pt;height:18pt;z-index:25167888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">
                <v:textbox>
                  <w:txbxContent>
                    <w:p w14:paraId="637A7D50" w14:textId="77777777" w:rsidR="009B4F2B" w:rsidRPr="00E34C7A" w:rsidRDefault="009B4F2B" w:rsidP="006E0AB0">
                      <w:pPr>
                        <w:rPr>
                          <w:rFonts w:ascii="Courier New" w:hAnsi="Courier New" w:cs="Courier New"/>
                          <w:lang w:val="es-MX"/>
                        </w:rPr>
                      </w:pPr>
                    </w:p>
                  </w:txbxContent>
                </v:textbox>
                <w10:wrap anchorx="margin"/>
              </v:shape>
            </w:pict>
          </mc:Fallback>
        </mc:AlternateContent>
      </w:r>
    </w:p>
    <w:p w14:paraId="33C8909C" w14:textId="6F394B5A"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FECHA DE NACIMIENTO</w:t>
      </w:r>
      <w:r w:rsidRPr="007803AE">
        <w:rPr>
          <w:rFonts w:ascii="Museo Sans 300" w:hAnsi="Museo Sans 300" w:cs="Courier New"/>
          <w:sz w:val="20"/>
          <w:szCs w:val="20"/>
        </w:rPr>
        <w:t>:</w:t>
      </w:r>
      <w:r w:rsidR="008D7CC5" w:rsidRPr="007803AE">
        <w:rPr>
          <w:rFonts w:ascii="Museo Sans 300" w:hAnsi="Museo Sans 300" w:cs="Courier New"/>
          <w:sz w:val="20"/>
          <w:szCs w:val="20"/>
        </w:rPr>
        <w:t xml:space="preserve"> (1)</w:t>
      </w:r>
      <w:r w:rsidRPr="007803AE">
        <w:rPr>
          <w:rFonts w:ascii="Museo Sans 300" w:hAnsi="Museo Sans 300" w:cs="Courier New"/>
          <w:sz w:val="20"/>
          <w:szCs w:val="20"/>
        </w:rPr>
        <w:t xml:space="preserve"> ________________</w:t>
      </w:r>
      <w:r w:rsidRPr="007803AE">
        <w:rPr>
          <w:rFonts w:ascii="Museo Sans 300" w:hAnsi="Museo Sans 300"/>
          <w:sz w:val="20"/>
          <w:szCs w:val="20"/>
        </w:rPr>
        <w:t xml:space="preserve">   EDAD</w:t>
      </w:r>
      <w:r w:rsidRPr="007803AE">
        <w:rPr>
          <w:rFonts w:ascii="Museo Sans 300" w:hAnsi="Museo Sans 300" w:cs="Courier New"/>
          <w:sz w:val="20"/>
          <w:szCs w:val="20"/>
        </w:rPr>
        <w:t>:</w:t>
      </w:r>
      <w:r w:rsidR="008D7CC5" w:rsidRPr="007803AE">
        <w:rPr>
          <w:rFonts w:ascii="Museo Sans 300" w:hAnsi="Museo Sans 300" w:cs="Courier New"/>
          <w:sz w:val="20"/>
          <w:szCs w:val="20"/>
        </w:rPr>
        <w:t xml:space="preserve"> (1)</w:t>
      </w:r>
      <w:r w:rsidRPr="007803AE">
        <w:rPr>
          <w:rFonts w:ascii="Museo Sans 300" w:hAnsi="Museo Sans 300" w:cs="Courier New"/>
          <w:sz w:val="20"/>
          <w:szCs w:val="20"/>
        </w:rPr>
        <w:t xml:space="preserve"> ______________ SEXO</w:t>
      </w:r>
      <w:r w:rsidRPr="007803AE">
        <w:rPr>
          <w:rFonts w:ascii="Museo Sans 300" w:hAnsi="Museo Sans 300"/>
          <w:sz w:val="20"/>
          <w:szCs w:val="20"/>
        </w:rPr>
        <w:t>:</w:t>
      </w:r>
      <w:r w:rsidR="008D7CC5" w:rsidRPr="007803AE">
        <w:rPr>
          <w:rFonts w:ascii="Museo Sans 300" w:hAnsi="Museo Sans 300"/>
          <w:sz w:val="20"/>
          <w:szCs w:val="20"/>
        </w:rPr>
        <w:t xml:space="preserve"> (1)</w:t>
      </w:r>
      <w:r w:rsidRPr="007803AE">
        <w:rPr>
          <w:rFonts w:ascii="Museo Sans 300" w:hAnsi="Museo Sans 300"/>
          <w:sz w:val="20"/>
          <w:szCs w:val="20"/>
        </w:rPr>
        <w:t xml:space="preserve"> M           F </w:t>
      </w:r>
    </w:p>
    <w:p w14:paraId="30607FF3" w14:textId="77777777"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 </w:t>
      </w:r>
    </w:p>
    <w:p w14:paraId="01194780" w14:textId="65167842" w:rsidR="006E0AB0" w:rsidRPr="007803AE" w:rsidRDefault="006E0AB0" w:rsidP="006E0AB0">
      <w:pPr>
        <w:jc w:val="both"/>
        <w:rPr>
          <w:rFonts w:ascii="Museo Sans 300" w:hAnsi="Museo Sans 300" w:cs="Courier New"/>
          <w:sz w:val="20"/>
          <w:szCs w:val="20"/>
          <w:u w:val="single"/>
        </w:rPr>
      </w:pPr>
      <w:r w:rsidRPr="007803AE">
        <w:rPr>
          <w:rFonts w:ascii="Museo Sans 300" w:hAnsi="Museo Sans 300"/>
          <w:sz w:val="20"/>
          <w:szCs w:val="20"/>
        </w:rPr>
        <w:t>DUI:</w:t>
      </w:r>
      <w:r w:rsidR="008D7CC5" w:rsidRPr="007803AE">
        <w:rPr>
          <w:rFonts w:ascii="Museo Sans 300" w:hAnsi="Museo Sans 300"/>
          <w:sz w:val="20"/>
          <w:szCs w:val="20"/>
        </w:rPr>
        <w:t xml:space="preserve"> (1</w:t>
      </w:r>
      <w:proofErr w:type="gramStart"/>
      <w:r w:rsidR="008D7CC5" w:rsidRPr="007803AE">
        <w:rPr>
          <w:rFonts w:ascii="Museo Sans 300" w:hAnsi="Museo Sans 300"/>
          <w:sz w:val="20"/>
          <w:szCs w:val="20"/>
        </w:rPr>
        <w:t>)</w:t>
      </w:r>
      <w:r w:rsidRPr="007803AE">
        <w:rPr>
          <w:rFonts w:ascii="Museo Sans 300" w:hAnsi="Museo Sans 300"/>
          <w:sz w:val="20"/>
          <w:szCs w:val="20"/>
        </w:rPr>
        <w:t>_</w:t>
      </w:r>
      <w:proofErr w:type="gramEnd"/>
      <w:r w:rsidRPr="007803AE">
        <w:rPr>
          <w:rFonts w:ascii="Museo Sans 300" w:hAnsi="Museo Sans 300"/>
          <w:sz w:val="20"/>
          <w:szCs w:val="20"/>
        </w:rPr>
        <w:t>_________________NUP</w:t>
      </w:r>
      <w:r w:rsidR="008D7CC5" w:rsidRPr="007803AE">
        <w:rPr>
          <w:rFonts w:ascii="Museo Sans 300" w:hAnsi="Museo Sans 300"/>
          <w:sz w:val="20"/>
          <w:szCs w:val="20"/>
        </w:rPr>
        <w:t>: (1)</w:t>
      </w:r>
      <w:r w:rsidRPr="007803AE">
        <w:rPr>
          <w:rFonts w:ascii="Museo Sans 300" w:hAnsi="Museo Sans 300"/>
          <w:sz w:val="20"/>
          <w:szCs w:val="20"/>
        </w:rPr>
        <w:t>___________________ISSS:</w:t>
      </w:r>
      <w:r w:rsidR="008D7CC5" w:rsidRPr="007803AE">
        <w:rPr>
          <w:rFonts w:ascii="Museo Sans 300" w:hAnsi="Museo Sans 300"/>
          <w:sz w:val="20"/>
          <w:szCs w:val="20"/>
        </w:rPr>
        <w:t xml:space="preserve"> (1)</w:t>
      </w:r>
      <w:r w:rsidRPr="007803AE">
        <w:rPr>
          <w:rFonts w:ascii="Museo Sans 300" w:hAnsi="Museo Sans 300"/>
          <w:sz w:val="20"/>
          <w:szCs w:val="20"/>
        </w:rPr>
        <w:t>_____________________</w:t>
      </w:r>
      <w:r w:rsidRPr="007803AE">
        <w:rPr>
          <w:rFonts w:ascii="Museo Sans 300" w:hAnsi="Museo Sans 300"/>
          <w:sz w:val="20"/>
          <w:szCs w:val="20"/>
          <w:lang w:val="es-SV"/>
        </w:rPr>
        <w:tab/>
        <w:t xml:space="preserve"> </w:t>
      </w:r>
    </w:p>
    <w:p w14:paraId="41D8B225" w14:textId="77777777" w:rsidR="006E0AB0" w:rsidRPr="007803AE" w:rsidRDefault="006E0AB0" w:rsidP="006E0AB0">
      <w:pPr>
        <w:rPr>
          <w:rFonts w:ascii="Museo Sans 300" w:hAnsi="Museo Sans 300"/>
          <w:sz w:val="20"/>
          <w:szCs w:val="20"/>
          <w:lang w:val="es-SV"/>
        </w:rPr>
      </w:pPr>
    </w:p>
    <w:p w14:paraId="31371B92" w14:textId="4EB42AA9" w:rsidR="006E0AB0" w:rsidRPr="007803AE" w:rsidRDefault="006E0AB0" w:rsidP="006E0AB0">
      <w:pPr>
        <w:pStyle w:val="Textoindependiente2"/>
        <w:rPr>
          <w:rFonts w:ascii="Museo Sans 300" w:hAnsi="Museo Sans 300" w:cs="Courier New"/>
          <w:sz w:val="20"/>
          <w:szCs w:val="20"/>
          <w:u w:val="single"/>
        </w:rPr>
      </w:pPr>
      <w:r w:rsidRPr="007803AE">
        <w:rPr>
          <w:rFonts w:ascii="Museo Sans 300" w:hAnsi="Museo Sans 300"/>
          <w:sz w:val="20"/>
          <w:szCs w:val="20"/>
          <w:lang w:val="es-SV"/>
        </w:rPr>
        <w:t>PROFESIÓN U OFICIO DEL AFILIADO:</w:t>
      </w:r>
      <w:r w:rsidR="008D7CC5" w:rsidRPr="007803AE">
        <w:rPr>
          <w:rFonts w:ascii="Museo Sans 300" w:hAnsi="Museo Sans 300"/>
          <w:sz w:val="20"/>
          <w:szCs w:val="20"/>
          <w:lang w:val="es-SV"/>
        </w:rPr>
        <w:t xml:space="preserve"> (1</w:t>
      </w:r>
      <w:proofErr w:type="gramStart"/>
      <w:r w:rsidR="008D7CC5" w:rsidRPr="007803AE">
        <w:rPr>
          <w:rFonts w:ascii="Museo Sans 300" w:hAnsi="Museo Sans 300"/>
          <w:sz w:val="20"/>
          <w:szCs w:val="20"/>
          <w:lang w:val="es-SV"/>
        </w:rPr>
        <w:t>)</w:t>
      </w:r>
      <w:r w:rsidRPr="007803AE">
        <w:rPr>
          <w:rFonts w:ascii="Museo Sans 300" w:hAnsi="Museo Sans 300"/>
          <w:sz w:val="20"/>
          <w:szCs w:val="20"/>
          <w:lang w:val="es-SV"/>
        </w:rPr>
        <w:t>_</w:t>
      </w:r>
      <w:proofErr w:type="gramEnd"/>
      <w:r w:rsidRPr="007803AE">
        <w:rPr>
          <w:rFonts w:ascii="Museo Sans 300" w:hAnsi="Museo Sans 300"/>
          <w:sz w:val="20"/>
          <w:szCs w:val="20"/>
          <w:lang w:val="es-SV"/>
        </w:rPr>
        <w:t>__________________________________________</w:t>
      </w:r>
      <w:r w:rsidRPr="007803AE">
        <w:rPr>
          <w:rFonts w:ascii="Museo Sans 300" w:hAnsi="Museo Sans 300" w:cs="Courier New"/>
          <w:sz w:val="20"/>
          <w:szCs w:val="20"/>
          <w:u w:val="single"/>
        </w:rPr>
        <w:t xml:space="preserve"> </w:t>
      </w:r>
    </w:p>
    <w:p w14:paraId="2A298516" w14:textId="1C14C606" w:rsidR="006E0AB0" w:rsidRPr="007803AE" w:rsidRDefault="006E0AB0" w:rsidP="006E0AB0">
      <w:pPr>
        <w:pStyle w:val="Textoindependiente2"/>
        <w:rPr>
          <w:rFonts w:ascii="Museo Sans 300" w:hAnsi="Museo Sans 300" w:cs="Courier New"/>
          <w:sz w:val="20"/>
          <w:szCs w:val="20"/>
          <w:u w:val="single"/>
        </w:rPr>
      </w:pPr>
      <w:r w:rsidRPr="007803AE">
        <w:rPr>
          <w:rFonts w:ascii="Museo Sans 300" w:hAnsi="Museo Sans 300"/>
          <w:sz w:val="20"/>
          <w:szCs w:val="20"/>
        </w:rPr>
        <w:t>INSTITUCIÓN PREVISIONAL</w:t>
      </w:r>
      <w:r w:rsidRPr="007803AE">
        <w:rPr>
          <w:rFonts w:ascii="Museo Sans 300" w:hAnsi="Museo Sans 300" w:cs="Courier New"/>
          <w:sz w:val="20"/>
          <w:szCs w:val="20"/>
        </w:rPr>
        <w:t>:</w:t>
      </w:r>
      <w:r w:rsidR="008D7CC5" w:rsidRPr="007803AE">
        <w:rPr>
          <w:rFonts w:ascii="Museo Sans 300" w:hAnsi="Museo Sans 300" w:cs="Courier New"/>
          <w:sz w:val="20"/>
          <w:szCs w:val="20"/>
        </w:rPr>
        <w:t xml:space="preserve"> (1)</w:t>
      </w:r>
      <w:r w:rsidRPr="007803AE">
        <w:rPr>
          <w:rFonts w:ascii="Museo Sans 300" w:hAnsi="Museo Sans 300" w:cs="Courier New"/>
          <w:sz w:val="20"/>
          <w:szCs w:val="20"/>
        </w:rPr>
        <w:t xml:space="preserve"> __________________________________________________</w:t>
      </w:r>
    </w:p>
    <w:p w14:paraId="15E356B1" w14:textId="6E167DEC" w:rsidR="006E0AB0" w:rsidRPr="007803AE" w:rsidRDefault="006E0AB0" w:rsidP="006E0AB0">
      <w:pPr>
        <w:pStyle w:val="Textoindependiente2"/>
        <w:rPr>
          <w:rFonts w:ascii="Museo Sans 300" w:hAnsi="Museo Sans 300"/>
          <w:sz w:val="20"/>
          <w:szCs w:val="20"/>
          <w:u w:val="single"/>
          <w:lang w:val="es-SV"/>
        </w:rPr>
      </w:pPr>
      <w:r w:rsidRPr="007803AE">
        <w:rPr>
          <w:rFonts w:ascii="Museo Sans 300" w:hAnsi="Museo Sans 300"/>
          <w:sz w:val="20"/>
          <w:szCs w:val="20"/>
          <w:lang w:val="es-SV"/>
        </w:rPr>
        <w:t>FECHA DE AFILIACIÓN</w:t>
      </w:r>
      <w:r w:rsidRPr="007803AE">
        <w:rPr>
          <w:rFonts w:ascii="Museo Sans 300" w:hAnsi="Museo Sans 300" w:cs="Courier New"/>
          <w:sz w:val="20"/>
          <w:szCs w:val="20"/>
          <w:lang w:val="es-SV"/>
        </w:rPr>
        <w:t>:</w:t>
      </w:r>
      <w:r w:rsidR="008D7CC5" w:rsidRPr="007803AE">
        <w:rPr>
          <w:rFonts w:ascii="Museo Sans 300" w:hAnsi="Museo Sans 300" w:cs="Courier New"/>
          <w:sz w:val="20"/>
          <w:szCs w:val="20"/>
          <w:lang w:val="es-SV"/>
        </w:rPr>
        <w:t xml:space="preserve"> (1)</w:t>
      </w:r>
      <w:r w:rsidRPr="007803AE">
        <w:rPr>
          <w:rFonts w:ascii="Museo Sans 300" w:hAnsi="Museo Sans 300" w:cs="Courier New"/>
          <w:sz w:val="20"/>
          <w:szCs w:val="20"/>
          <w:lang w:val="es-SV"/>
        </w:rPr>
        <w:t xml:space="preserve"> ______________________________________________________</w:t>
      </w:r>
    </w:p>
    <w:p w14:paraId="4D817288" w14:textId="71D0EEA9" w:rsidR="006E0AB0" w:rsidRPr="007803AE" w:rsidRDefault="006E0AB0" w:rsidP="006E0AB0">
      <w:pPr>
        <w:pStyle w:val="Textoindependiente2"/>
        <w:rPr>
          <w:rFonts w:ascii="Museo Sans 300" w:hAnsi="Museo Sans 300" w:cs="Courier New"/>
          <w:sz w:val="20"/>
          <w:szCs w:val="20"/>
        </w:rPr>
      </w:pPr>
      <w:r w:rsidRPr="007803AE">
        <w:rPr>
          <w:rFonts w:ascii="Museo Sans 300" w:hAnsi="Museo Sans 300"/>
          <w:sz w:val="20"/>
          <w:szCs w:val="20"/>
        </w:rPr>
        <w:t>EMPLEADOR:</w:t>
      </w:r>
      <w:r w:rsidR="008D7CC5" w:rsidRPr="007803AE">
        <w:rPr>
          <w:rFonts w:ascii="Museo Sans 300" w:hAnsi="Museo Sans 300"/>
          <w:sz w:val="20"/>
          <w:szCs w:val="20"/>
        </w:rPr>
        <w:t xml:space="preserve"> (1)</w:t>
      </w:r>
      <w:r w:rsidRPr="007803AE">
        <w:rPr>
          <w:rFonts w:ascii="Museo Sans 300" w:hAnsi="Museo Sans 300" w:cs="Courier New"/>
          <w:sz w:val="20"/>
          <w:szCs w:val="20"/>
        </w:rPr>
        <w:t xml:space="preserve"> ______________________________________________________________       </w:t>
      </w:r>
      <w:r w:rsidRPr="007803AE">
        <w:rPr>
          <w:rFonts w:ascii="Museo Sans 300" w:hAnsi="Museo Sans 300" w:cs="Courier New"/>
          <w:sz w:val="20"/>
          <w:szCs w:val="20"/>
          <w:u w:val="single"/>
        </w:rPr>
        <w:t xml:space="preserve">                                                                      </w:t>
      </w:r>
    </w:p>
    <w:p w14:paraId="7A13A804" w14:textId="0753216D"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                                             </w:t>
      </w:r>
    </w:p>
    <w:p w14:paraId="7BE00383" w14:textId="5661F97B" w:rsidR="00270436" w:rsidRPr="007803AE" w:rsidRDefault="00270436" w:rsidP="006E0AB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80937" behindDoc="0" locked="0" layoutInCell="1" allowOverlap="1" wp14:anchorId="3CE0B970" wp14:editId="4DD35681">
                <wp:simplePos x="0" y="0"/>
                <wp:positionH relativeFrom="column">
                  <wp:posOffset>212090</wp:posOffset>
                </wp:positionH>
                <wp:positionV relativeFrom="paragraph">
                  <wp:posOffset>373380</wp:posOffset>
                </wp:positionV>
                <wp:extent cx="228600" cy="228600"/>
                <wp:effectExtent l="0" t="0" r="19050" b="19050"/>
                <wp:wrapNone/>
                <wp:docPr id="21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1A73CF" w14:textId="77777777" w:rsidR="009B4F2B" w:rsidRPr="00F43999" w:rsidRDefault="009B4F2B" w:rsidP="006E0AB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0B970" id="_x0000_s1050" type="#_x0000_t202" style="position:absolute;left:0;text-align:left;margin-left:16.7pt;margin-top:29.4pt;width:18pt;height:18pt;z-index:251680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">
                <v:textbox>
                  <w:txbxContent>
                    <w:p w14:paraId="721A73CF" w14:textId="77777777" w:rsidR="009B4F2B" w:rsidRPr="00F43999" w:rsidRDefault="009B4F2B" w:rsidP="006E0AB0">
                      <w:pPr>
                        <w:rPr>
                          <w:rFonts w:ascii="Courier New" w:hAnsi="Courier New" w:cs="Courier New"/>
                        </w:rPr>
                      </w:pPr>
                    </w:p>
                  </w:txbxContent>
                </v:textbox>
              </v:shape>
            </w:pict>
          </mc:Fallback>
        </mc:AlternateContent>
      </w:r>
      <w:r w:rsidR="006E0AB0" w:rsidRPr="007803AE">
        <w:rPr>
          <w:rFonts w:ascii="Museo Sans 300" w:hAnsi="Museo Sans 300"/>
          <w:sz w:val="20"/>
          <w:szCs w:val="20"/>
        </w:rPr>
        <w:t>Comisión está de acuerdo co</w:t>
      </w:r>
      <w:r w:rsidRPr="007803AE">
        <w:rPr>
          <w:rFonts w:ascii="Museo Sans 300" w:hAnsi="Museo Sans 300"/>
          <w:sz w:val="20"/>
          <w:szCs w:val="20"/>
        </w:rPr>
        <w:t>n información proporcionada por médico particular, de institución de salud pública o del Instituto Salvadoreño del Seguro Social o m</w:t>
      </w:r>
      <w:r w:rsidR="006E0AB0" w:rsidRPr="007803AE">
        <w:rPr>
          <w:rFonts w:ascii="Museo Sans 300" w:hAnsi="Museo Sans 300"/>
          <w:sz w:val="20"/>
          <w:szCs w:val="20"/>
        </w:rPr>
        <w:t>édico asignado</w:t>
      </w:r>
      <w:r w:rsidRPr="007803AE">
        <w:rPr>
          <w:rFonts w:ascii="Museo Sans 300" w:hAnsi="Museo Sans 300"/>
          <w:sz w:val="20"/>
          <w:szCs w:val="20"/>
        </w:rPr>
        <w:t>:</w:t>
      </w:r>
      <w:r w:rsidR="008D7CC5" w:rsidRPr="007803AE">
        <w:rPr>
          <w:rFonts w:ascii="Museo Sans 300" w:hAnsi="Museo Sans 300"/>
          <w:sz w:val="20"/>
          <w:szCs w:val="20"/>
        </w:rPr>
        <w:t xml:space="preserve"> (1)</w:t>
      </w:r>
      <w:r w:rsidR="006E0AB0" w:rsidRPr="007803AE">
        <w:rPr>
          <w:rFonts w:ascii="Museo Sans 300" w:hAnsi="Museo Sans 300"/>
          <w:sz w:val="20"/>
          <w:szCs w:val="20"/>
        </w:rPr>
        <w:t xml:space="preserve">     </w:t>
      </w:r>
      <w:r w:rsidRPr="007803AE">
        <w:rPr>
          <w:rFonts w:ascii="Museo Sans 300" w:hAnsi="Museo Sans 300"/>
          <w:sz w:val="20"/>
          <w:szCs w:val="20"/>
        </w:rPr>
        <w:t xml:space="preserve">                             </w:t>
      </w:r>
      <w:r w:rsidR="006E0AB0" w:rsidRPr="007803AE">
        <w:rPr>
          <w:rFonts w:ascii="Museo Sans 300" w:hAnsi="Museo Sans 300"/>
          <w:sz w:val="20"/>
          <w:szCs w:val="20"/>
        </w:rPr>
        <w:t xml:space="preserve">            </w:t>
      </w:r>
    </w:p>
    <w:p w14:paraId="301094FA" w14:textId="2A3938E6" w:rsidR="00270436" w:rsidRPr="007803AE" w:rsidRDefault="00270436" w:rsidP="006E0AB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81961" behindDoc="0" locked="0" layoutInCell="1" allowOverlap="1" wp14:anchorId="1830799F" wp14:editId="456E17DB">
                <wp:simplePos x="0" y="0"/>
                <wp:positionH relativeFrom="column">
                  <wp:posOffset>1165649</wp:posOffset>
                </wp:positionH>
                <wp:positionV relativeFrom="paragraph">
                  <wp:posOffset>84243</wp:posOffset>
                </wp:positionV>
                <wp:extent cx="228600" cy="228600"/>
                <wp:effectExtent l="10160" t="8890" r="8890" b="10160"/>
                <wp:wrapNone/>
                <wp:docPr id="21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308371" w14:textId="77777777" w:rsidR="009B4F2B" w:rsidRDefault="009B4F2B" w:rsidP="006E0A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0799F" id="_x0000_s1051" type="#_x0000_t202" style="position:absolute;left:0;text-align:left;margin-left:91.8pt;margin-top:6.65pt;width:18pt;height:18pt;z-index:251681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">
                <v:textbox>
                  <w:txbxContent>
                    <w:p w14:paraId="6A308371" w14:textId="77777777" w:rsidR="009B4F2B" w:rsidRDefault="009B4F2B" w:rsidP="006E0AB0"/>
                  </w:txbxContent>
                </v:textbox>
              </v:shape>
            </w:pict>
          </mc:Fallback>
        </mc:AlternateContent>
      </w:r>
    </w:p>
    <w:p w14:paraId="5F218EC6" w14:textId="24C16480"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SI </w:t>
      </w:r>
      <w:r w:rsidRPr="007803AE">
        <w:rPr>
          <w:rFonts w:ascii="Museo Sans 300" w:hAnsi="Museo Sans 300"/>
          <w:sz w:val="20"/>
          <w:szCs w:val="20"/>
        </w:rPr>
        <w:tab/>
      </w:r>
      <w:r w:rsidRPr="007803AE">
        <w:rPr>
          <w:rFonts w:ascii="Museo Sans 300" w:hAnsi="Museo Sans 300"/>
          <w:sz w:val="20"/>
          <w:szCs w:val="20"/>
        </w:rPr>
        <w:tab/>
        <w:t xml:space="preserve">NO </w:t>
      </w:r>
    </w:p>
    <w:p w14:paraId="256F1C5F" w14:textId="315B360A" w:rsidR="006E0AB0" w:rsidRPr="007803AE" w:rsidRDefault="006E0AB0" w:rsidP="006E0AB0">
      <w:pPr>
        <w:pStyle w:val="Ttulo1"/>
        <w:rPr>
          <w:rFonts w:ascii="Museo Sans 300" w:hAnsi="Museo Sans 300"/>
          <w:sz w:val="20"/>
          <w:szCs w:val="20"/>
        </w:rPr>
      </w:pPr>
    </w:p>
    <w:p w14:paraId="32A02534" w14:textId="77777777" w:rsidR="006E0AB0" w:rsidRPr="007803AE" w:rsidRDefault="006E0AB0" w:rsidP="006E0AB0">
      <w:pPr>
        <w:jc w:val="right"/>
        <w:rPr>
          <w:rFonts w:ascii="Museo Sans 300" w:hAnsi="Museo Sans 300"/>
          <w:b/>
          <w:sz w:val="20"/>
          <w:szCs w:val="20"/>
        </w:rPr>
      </w:pPr>
    </w:p>
    <w:p w14:paraId="44C01AAD" w14:textId="77777777" w:rsidR="006E0AB0" w:rsidRPr="007803AE" w:rsidRDefault="006E0AB0" w:rsidP="006E0AB0">
      <w:pPr>
        <w:jc w:val="right"/>
        <w:rPr>
          <w:rFonts w:ascii="Museo Sans 300" w:hAnsi="Museo Sans 300"/>
          <w:b/>
          <w:sz w:val="20"/>
          <w:szCs w:val="20"/>
        </w:rPr>
      </w:pPr>
    </w:p>
    <w:p w14:paraId="18CC3013" w14:textId="7048A472" w:rsidR="006E0AB0" w:rsidRPr="007803AE" w:rsidRDefault="006E0AB0" w:rsidP="006E0AB0">
      <w:pPr>
        <w:rPr>
          <w:rFonts w:ascii="Museo Sans 300" w:hAnsi="Museo Sans 300"/>
          <w:b/>
          <w:sz w:val="20"/>
          <w:szCs w:val="20"/>
        </w:rPr>
      </w:pPr>
    </w:p>
    <w:p w14:paraId="2DD9A1E6" w14:textId="77777777" w:rsidR="00270436" w:rsidRPr="007803AE" w:rsidRDefault="00270436" w:rsidP="006E0AB0">
      <w:pPr>
        <w:rPr>
          <w:rFonts w:ascii="Museo Sans 300" w:hAnsi="Museo Sans 300"/>
          <w:b/>
          <w:sz w:val="20"/>
          <w:szCs w:val="20"/>
        </w:rPr>
      </w:pPr>
    </w:p>
    <w:p w14:paraId="45B56DA3" w14:textId="0A532F3A" w:rsidR="006E0AB0" w:rsidRPr="007803AE" w:rsidRDefault="006E0AB0" w:rsidP="006E0AB0">
      <w:pPr>
        <w:jc w:val="right"/>
        <w:rPr>
          <w:rFonts w:ascii="Museo Sans 300" w:hAnsi="Museo Sans 300"/>
          <w:b/>
          <w:sz w:val="20"/>
          <w:szCs w:val="20"/>
        </w:rPr>
      </w:pPr>
      <w:r w:rsidRPr="007803AE">
        <w:rPr>
          <w:rFonts w:ascii="Museo Sans 300" w:hAnsi="Museo Sans 300"/>
          <w:b/>
          <w:sz w:val="20"/>
          <w:szCs w:val="20"/>
        </w:rPr>
        <w:t>Anexo No. 10</w:t>
      </w:r>
      <w:r w:rsidR="00270436" w:rsidRPr="007803AE">
        <w:rPr>
          <w:rFonts w:ascii="Museo Sans 300" w:hAnsi="Museo Sans 300"/>
          <w:b/>
          <w:sz w:val="20"/>
          <w:szCs w:val="20"/>
        </w:rPr>
        <w:t>-A</w:t>
      </w:r>
      <w:r w:rsidR="008D7CC5" w:rsidRPr="007803AE">
        <w:rPr>
          <w:rFonts w:ascii="Museo Sans 300" w:hAnsi="Museo Sans 300"/>
          <w:b/>
          <w:sz w:val="20"/>
          <w:szCs w:val="20"/>
        </w:rPr>
        <w:t xml:space="preserve"> (1)</w:t>
      </w:r>
    </w:p>
    <w:p w14:paraId="5C3BCFDE" w14:textId="0AF1E18E" w:rsidR="006E0AB0" w:rsidRPr="007803AE" w:rsidRDefault="006E0AB0" w:rsidP="006E0AB0">
      <w:pPr>
        <w:pStyle w:val="Ttulo1"/>
        <w:jc w:val="both"/>
        <w:rPr>
          <w:rFonts w:ascii="Museo Sans 300" w:hAnsi="Museo Sans 300"/>
          <w:b w:val="0"/>
          <w:sz w:val="20"/>
          <w:szCs w:val="20"/>
        </w:rPr>
      </w:pPr>
      <w:r w:rsidRPr="007803AE">
        <w:rPr>
          <w:rFonts w:ascii="Museo Sans 300" w:hAnsi="Museo Sans 300"/>
          <w:b w:val="0"/>
          <w:sz w:val="20"/>
          <w:szCs w:val="20"/>
        </w:rPr>
        <w:t>Analizados los antecedentes e informes médicos</w:t>
      </w:r>
      <w:r w:rsidR="00270436" w:rsidRPr="007803AE">
        <w:rPr>
          <w:rFonts w:ascii="Museo Sans 300" w:hAnsi="Museo Sans 300"/>
          <w:b w:val="0"/>
          <w:sz w:val="20"/>
          <w:szCs w:val="20"/>
        </w:rPr>
        <w:t xml:space="preserve"> presentados</w:t>
      </w:r>
      <w:r w:rsidRPr="007803AE">
        <w:rPr>
          <w:rFonts w:ascii="Museo Sans 300" w:hAnsi="Museo Sans 300"/>
          <w:b w:val="0"/>
          <w:sz w:val="20"/>
          <w:szCs w:val="20"/>
        </w:rPr>
        <w:t xml:space="preserve">, la Comisión Calificadora de Invalidez </w:t>
      </w:r>
      <w:r w:rsidR="00270436" w:rsidRPr="007803AE">
        <w:rPr>
          <w:rFonts w:ascii="Museo Sans 300" w:hAnsi="Museo Sans 300"/>
          <w:b w:val="0"/>
          <w:sz w:val="20"/>
          <w:szCs w:val="20"/>
        </w:rPr>
        <w:t xml:space="preserve">valida el dictamen médico </w:t>
      </w:r>
      <w:r w:rsidR="00E030A2">
        <w:rPr>
          <w:rFonts w:ascii="Museo Sans 300" w:hAnsi="Museo Sans 300"/>
          <w:b w:val="0"/>
          <w:sz w:val="20"/>
          <w:szCs w:val="20"/>
        </w:rPr>
        <w:t>por</w:t>
      </w:r>
      <w:r w:rsidR="00270436" w:rsidRPr="007803AE">
        <w:rPr>
          <w:rFonts w:ascii="Museo Sans 300" w:hAnsi="Museo Sans 300"/>
          <w:b w:val="0"/>
          <w:sz w:val="20"/>
          <w:szCs w:val="20"/>
        </w:rPr>
        <w:t xml:space="preserve"> grave enfermedad terminal de acuerdo a </w:t>
      </w:r>
      <w:r w:rsidRPr="007803AE">
        <w:rPr>
          <w:rFonts w:ascii="Museo Sans 300" w:hAnsi="Museo Sans 300"/>
          <w:b w:val="0"/>
          <w:sz w:val="20"/>
          <w:szCs w:val="20"/>
        </w:rPr>
        <w:t>lo siguiente:</w:t>
      </w:r>
      <w:r w:rsidR="008D7CC5" w:rsidRPr="007803AE">
        <w:rPr>
          <w:rFonts w:ascii="Museo Sans 300" w:hAnsi="Museo Sans 300"/>
          <w:b w:val="0"/>
          <w:sz w:val="20"/>
          <w:szCs w:val="20"/>
        </w:rPr>
        <w:t xml:space="preserve"> (1)</w:t>
      </w:r>
    </w:p>
    <w:p w14:paraId="7DA266B0" w14:textId="77777777" w:rsidR="006E0AB0" w:rsidRPr="007803AE" w:rsidRDefault="006E0AB0" w:rsidP="006E0AB0">
      <w:pPr>
        <w:pStyle w:val="Ttulo1"/>
        <w:jc w:val="both"/>
        <w:rPr>
          <w:rFonts w:ascii="Museo Sans 300" w:hAnsi="Museo Sans 300"/>
          <w:b w:val="0"/>
          <w:sz w:val="20"/>
          <w:szCs w:val="20"/>
        </w:rPr>
      </w:pPr>
      <w:r w:rsidRPr="007803AE">
        <w:rPr>
          <w:rFonts w:ascii="Museo Sans 300" w:hAnsi="Museo Sans 300"/>
          <w:b w:val="0"/>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4A757B" w14:textId="061BB514" w:rsidR="006E0AB0" w:rsidRPr="007803AE" w:rsidRDefault="006E0AB0" w:rsidP="006E0AB0">
      <w:pPr>
        <w:jc w:val="both"/>
        <w:rPr>
          <w:rFonts w:ascii="Museo Sans 300" w:hAnsi="Museo Sans 300"/>
          <w:b/>
          <w:sz w:val="20"/>
          <w:szCs w:val="20"/>
        </w:rPr>
      </w:pPr>
      <w:r w:rsidRPr="007803AE">
        <w:rPr>
          <w:rFonts w:ascii="Museo Sans 300" w:hAnsi="Museo Sans 300"/>
          <w:b/>
          <w:sz w:val="20"/>
          <w:szCs w:val="20"/>
        </w:rPr>
        <w:t>Por lo tanto acuerda:</w:t>
      </w:r>
      <w:r w:rsidR="008D7CC5" w:rsidRPr="007803AE">
        <w:rPr>
          <w:rFonts w:ascii="Museo Sans 300" w:hAnsi="Museo Sans 300"/>
          <w:b/>
          <w:sz w:val="20"/>
          <w:szCs w:val="20"/>
        </w:rPr>
        <w:t xml:space="preserve"> (1)</w:t>
      </w:r>
    </w:p>
    <w:p w14:paraId="7589E026" w14:textId="77777777" w:rsidR="006E0AB0" w:rsidRPr="007803AE" w:rsidRDefault="006E0AB0" w:rsidP="006E0AB0">
      <w:pPr>
        <w:jc w:val="both"/>
        <w:rPr>
          <w:rFonts w:ascii="Museo Sans 300" w:hAnsi="Museo Sans 300"/>
          <w:sz w:val="20"/>
          <w:szCs w:val="20"/>
        </w:rPr>
      </w:pPr>
    </w:p>
    <w:p w14:paraId="4569044C" w14:textId="55AC120B"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Por unanimidad o mayoría</w:t>
      </w:r>
      <w:r w:rsidR="008D7CC5" w:rsidRPr="007803AE">
        <w:rPr>
          <w:rFonts w:ascii="Museo Sans 300" w:hAnsi="Museo Sans 300"/>
          <w:sz w:val="20"/>
          <w:szCs w:val="20"/>
        </w:rPr>
        <w:t xml:space="preserve"> (1)</w:t>
      </w:r>
    </w:p>
    <w:p w14:paraId="68D6A010" w14:textId="77777777" w:rsidR="006E0AB0" w:rsidRPr="007803AE" w:rsidRDefault="006E0AB0" w:rsidP="006E0AB0">
      <w:pPr>
        <w:jc w:val="both"/>
        <w:rPr>
          <w:rFonts w:ascii="Museo Sans 300" w:hAnsi="Museo Sans 300"/>
          <w:b/>
          <w:sz w:val="20"/>
          <w:szCs w:val="20"/>
        </w:rPr>
      </w:pPr>
    </w:p>
    <w:p w14:paraId="0CC77875" w14:textId="77777777" w:rsidR="006E0AB0" w:rsidRPr="007803AE" w:rsidRDefault="006E0AB0" w:rsidP="006E0AB0">
      <w:pPr>
        <w:jc w:val="both"/>
        <w:rPr>
          <w:rFonts w:ascii="Museo Sans 300" w:hAnsi="Museo Sans 300"/>
          <w:b/>
          <w:sz w:val="20"/>
          <w:szCs w:val="20"/>
        </w:rPr>
      </w:pPr>
    </w:p>
    <w:p w14:paraId="5B64D088" w14:textId="08D3878C"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Que el afiliado </w:t>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r>
      <w:r w:rsidRPr="007803AE">
        <w:rPr>
          <w:rFonts w:ascii="Museo Sans 300" w:hAnsi="Museo Sans 300"/>
          <w:sz w:val="20"/>
          <w:szCs w:val="20"/>
        </w:rPr>
        <w:softHyphen/>
        <w:t xml:space="preserve">___________________________________________________________________________ </w:t>
      </w:r>
    </w:p>
    <w:p w14:paraId="45A0DBCE" w14:textId="77777777" w:rsidR="006E0AB0" w:rsidRPr="007803AE" w:rsidRDefault="006E0AB0" w:rsidP="006E0AB0">
      <w:pPr>
        <w:jc w:val="both"/>
        <w:rPr>
          <w:rFonts w:ascii="Museo Sans 300" w:hAnsi="Museo Sans 300"/>
          <w:sz w:val="20"/>
          <w:szCs w:val="20"/>
        </w:rPr>
      </w:pPr>
      <w:r w:rsidRPr="007803AE">
        <w:rPr>
          <w:rFonts w:ascii="Museo Sans 300" w:hAnsi="Museo Sans 300"/>
          <w:noProof/>
          <w:sz w:val="20"/>
          <w:szCs w:val="20"/>
          <w:lang w:val="es-SV" w:eastAsia="es-SV"/>
        </w:rPr>
        <mc:AlternateContent>
          <mc:Choice Requires="wps">
            <w:drawing>
              <wp:anchor distT="0" distB="0" distL="114300" distR="114300" simplePos="0" relativeHeight="251686057" behindDoc="0" locked="0" layoutInCell="1" allowOverlap="1" wp14:anchorId="73640F56" wp14:editId="60AD4822">
                <wp:simplePos x="0" y="0"/>
                <wp:positionH relativeFrom="column">
                  <wp:posOffset>317500</wp:posOffset>
                </wp:positionH>
                <wp:positionV relativeFrom="paragraph">
                  <wp:posOffset>54610</wp:posOffset>
                </wp:positionV>
                <wp:extent cx="228600" cy="228600"/>
                <wp:effectExtent l="7620" t="8890" r="11430" b="10160"/>
                <wp:wrapNone/>
                <wp:docPr id="21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4103F5A" w14:textId="77777777" w:rsidR="009B4F2B" w:rsidRPr="00F43999" w:rsidRDefault="009B4F2B" w:rsidP="006E0AB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40F56" id="_x0000_s1052" type="#_x0000_t202" style="position:absolute;left:0;text-align:left;margin-left:25pt;margin-top:4.3pt;width:18pt;height:18pt;z-index:251686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">
                <v:textbox>
                  <w:txbxContent>
                    <w:p w14:paraId="54103F5A" w14:textId="77777777" w:rsidR="009B4F2B" w:rsidRPr="00F43999" w:rsidRDefault="009B4F2B" w:rsidP="006E0AB0">
                      <w:pPr>
                        <w:rPr>
                          <w:rFonts w:ascii="Courier New" w:hAnsi="Courier New" w:cs="Courier New"/>
                        </w:rPr>
                      </w:pPr>
                    </w:p>
                  </w:txbxContent>
                </v:textbox>
              </v:shape>
            </w:pict>
          </mc:Fallback>
        </mc:AlternateContent>
      </w:r>
      <w:r w:rsidRPr="007803AE">
        <w:rPr>
          <w:rFonts w:ascii="Museo Sans 300" w:hAnsi="Museo Sans 300"/>
          <w:noProof/>
          <w:sz w:val="20"/>
          <w:szCs w:val="20"/>
          <w:lang w:val="es-SV" w:eastAsia="es-SV"/>
        </w:rPr>
        <mc:AlternateContent>
          <mc:Choice Requires="wps">
            <w:drawing>
              <wp:anchor distT="0" distB="0" distL="114300" distR="114300" simplePos="0" relativeHeight="251687081" behindDoc="0" locked="0" layoutInCell="1" allowOverlap="1" wp14:anchorId="72B51DC9" wp14:editId="29449544">
                <wp:simplePos x="0" y="0"/>
                <wp:positionH relativeFrom="column">
                  <wp:posOffset>1212850</wp:posOffset>
                </wp:positionH>
                <wp:positionV relativeFrom="paragraph">
                  <wp:posOffset>48260</wp:posOffset>
                </wp:positionV>
                <wp:extent cx="228600" cy="228600"/>
                <wp:effectExtent l="7620" t="8890" r="11430" b="10160"/>
                <wp:wrapNone/>
                <wp:docPr id="21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0CB9FA0" w14:textId="77777777" w:rsidR="009B4F2B" w:rsidRPr="00F43999" w:rsidRDefault="009B4F2B" w:rsidP="006E0AB0">
                            <w:pPr>
                              <w:rPr>
                                <w:rFonts w:ascii="Courier New" w:hAnsi="Courier New" w:cs="Courier Ne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51DC9" id="_x0000_s1053" type="#_x0000_t202" style="position:absolute;left:0;text-align:left;margin-left:95.5pt;margin-top:3.8pt;width:18pt;height:18pt;z-index:251687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">
                <v:textbox>
                  <w:txbxContent>
                    <w:p w14:paraId="60CB9FA0" w14:textId="77777777" w:rsidR="009B4F2B" w:rsidRPr="00F43999" w:rsidRDefault="009B4F2B" w:rsidP="006E0AB0">
                      <w:pPr>
                        <w:rPr>
                          <w:rFonts w:ascii="Courier New" w:hAnsi="Courier New" w:cs="Courier New"/>
                        </w:rPr>
                      </w:pPr>
                    </w:p>
                  </w:txbxContent>
                </v:textbox>
              </v:shape>
            </w:pict>
          </mc:Fallback>
        </mc:AlternateContent>
      </w:r>
    </w:p>
    <w:p w14:paraId="471D44FA" w14:textId="7DED2DFE" w:rsidR="006E0AB0" w:rsidRPr="007803AE" w:rsidRDefault="006E0AB0" w:rsidP="006E0AB0">
      <w:pPr>
        <w:jc w:val="both"/>
        <w:rPr>
          <w:rFonts w:ascii="Museo Sans 300" w:hAnsi="Museo Sans 300"/>
          <w:sz w:val="20"/>
          <w:szCs w:val="20"/>
        </w:rPr>
      </w:pPr>
      <w:r w:rsidRPr="007803AE">
        <w:rPr>
          <w:rFonts w:ascii="Museo Sans 300" w:hAnsi="Museo Sans 300"/>
          <w:sz w:val="20"/>
          <w:szCs w:val="20"/>
        </w:rPr>
        <w:t xml:space="preserve">  SI </w:t>
      </w:r>
      <w:r w:rsidRPr="007803AE">
        <w:rPr>
          <w:rFonts w:ascii="Museo Sans 300" w:hAnsi="Museo Sans 300"/>
          <w:sz w:val="20"/>
          <w:szCs w:val="20"/>
        </w:rPr>
        <w:tab/>
      </w:r>
      <w:r w:rsidRPr="007803AE">
        <w:rPr>
          <w:rFonts w:ascii="Museo Sans 300" w:hAnsi="Museo Sans 300"/>
          <w:sz w:val="20"/>
          <w:szCs w:val="20"/>
        </w:rPr>
        <w:tab/>
        <w:t xml:space="preserve"> NO               puede acceder al beneficio de devolución de saldo por </w:t>
      </w:r>
      <w:r w:rsidR="00270436" w:rsidRPr="007803AE">
        <w:rPr>
          <w:rFonts w:ascii="Museo Sans 300" w:hAnsi="Museo Sans 300"/>
          <w:sz w:val="20"/>
          <w:szCs w:val="20"/>
        </w:rPr>
        <w:t xml:space="preserve">grave </w:t>
      </w:r>
      <w:r w:rsidRPr="007803AE">
        <w:rPr>
          <w:rFonts w:ascii="Museo Sans 300" w:hAnsi="Museo Sans 300"/>
          <w:sz w:val="20"/>
          <w:szCs w:val="20"/>
        </w:rPr>
        <w:t>enfermedad</w:t>
      </w:r>
      <w:r w:rsidR="00270436" w:rsidRPr="007803AE">
        <w:rPr>
          <w:rFonts w:ascii="Museo Sans 300" w:hAnsi="Museo Sans 300"/>
          <w:sz w:val="20"/>
          <w:szCs w:val="20"/>
        </w:rPr>
        <w:t xml:space="preserve"> terminal</w:t>
      </w:r>
      <w:r w:rsidRPr="007803AE">
        <w:rPr>
          <w:rFonts w:ascii="Museo Sans 300" w:hAnsi="Museo Sans 300"/>
          <w:sz w:val="20"/>
          <w:szCs w:val="20"/>
        </w:rPr>
        <w:t>, según lo establecido en el artículo 126-C de la Ley del Sistema de Ahorro para Pensiones.</w:t>
      </w:r>
      <w:r w:rsidR="008D7CC5" w:rsidRPr="007803AE">
        <w:rPr>
          <w:rFonts w:ascii="Museo Sans 300" w:hAnsi="Museo Sans 300"/>
          <w:sz w:val="20"/>
          <w:szCs w:val="20"/>
        </w:rPr>
        <w:t xml:space="preserve"> (1)</w:t>
      </w:r>
    </w:p>
    <w:p w14:paraId="48EC0E2D" w14:textId="77777777" w:rsidR="006E0AB0" w:rsidRPr="007803AE" w:rsidRDefault="006E0AB0" w:rsidP="006E0AB0">
      <w:pPr>
        <w:jc w:val="both"/>
        <w:rPr>
          <w:rFonts w:ascii="Museo Sans 300" w:hAnsi="Museo Sans 300"/>
          <w:b/>
          <w:sz w:val="20"/>
          <w:szCs w:val="20"/>
        </w:rPr>
      </w:pPr>
    </w:p>
    <w:p w14:paraId="22E8A8A5" w14:textId="77777777" w:rsidR="006E0AB0" w:rsidRPr="007803AE" w:rsidRDefault="006E0AB0" w:rsidP="006E0AB0">
      <w:pPr>
        <w:jc w:val="both"/>
        <w:rPr>
          <w:rFonts w:ascii="Museo Sans 300" w:hAnsi="Museo Sans 300"/>
          <w:b/>
          <w:sz w:val="20"/>
          <w:szCs w:val="20"/>
        </w:rPr>
      </w:pPr>
    </w:p>
    <w:p w14:paraId="529A82AE" w14:textId="79ED3060" w:rsidR="006E0AB0" w:rsidRPr="007803AE" w:rsidRDefault="006E0AB0" w:rsidP="006E0AB0">
      <w:pPr>
        <w:jc w:val="both"/>
        <w:rPr>
          <w:rFonts w:ascii="Museo Sans 300" w:hAnsi="Museo Sans 300"/>
          <w:b/>
          <w:sz w:val="20"/>
          <w:szCs w:val="20"/>
        </w:rPr>
      </w:pPr>
      <w:r w:rsidRPr="007803AE">
        <w:rPr>
          <w:rFonts w:ascii="Museo Sans 300" w:hAnsi="Museo Sans 300"/>
          <w:b/>
          <w:sz w:val="20"/>
          <w:szCs w:val="20"/>
        </w:rPr>
        <w:t>Observaciones:</w:t>
      </w:r>
      <w:r w:rsidR="008D7CC5" w:rsidRPr="007803AE">
        <w:rPr>
          <w:rFonts w:ascii="Museo Sans 300" w:hAnsi="Museo Sans 300"/>
          <w:b/>
          <w:sz w:val="20"/>
          <w:szCs w:val="20"/>
        </w:rPr>
        <w:t xml:space="preserve"> (1)</w:t>
      </w:r>
    </w:p>
    <w:p w14:paraId="0C9424A8" w14:textId="77777777" w:rsidR="006E0AB0" w:rsidRPr="007803AE" w:rsidRDefault="006E0AB0" w:rsidP="006E0AB0">
      <w:pPr>
        <w:jc w:val="both"/>
        <w:rPr>
          <w:rFonts w:ascii="Museo Sans 300" w:hAnsi="Museo Sans 300"/>
          <w:b/>
          <w:sz w:val="20"/>
          <w:szCs w:val="20"/>
        </w:rPr>
      </w:pPr>
    </w:p>
    <w:p w14:paraId="2A4EF389" w14:textId="77777777" w:rsidR="006E0AB0" w:rsidRPr="007803AE" w:rsidRDefault="006E0AB0" w:rsidP="006E0AB0">
      <w:pPr>
        <w:jc w:val="both"/>
        <w:rPr>
          <w:rFonts w:ascii="Museo Sans 300" w:hAnsi="Museo Sans 300" w:cs="Courier New"/>
          <w:sz w:val="20"/>
          <w:szCs w:val="20"/>
        </w:rPr>
      </w:pPr>
    </w:p>
    <w:p w14:paraId="31E19295" w14:textId="77777777" w:rsidR="006E0AB0" w:rsidRPr="007803AE" w:rsidRDefault="006E0AB0" w:rsidP="006E0AB0">
      <w:pPr>
        <w:jc w:val="both"/>
        <w:rPr>
          <w:rFonts w:ascii="Museo Sans 300" w:hAnsi="Museo Sans 300" w:cs="Courier New"/>
          <w:sz w:val="20"/>
          <w:szCs w:val="20"/>
        </w:rPr>
      </w:pPr>
    </w:p>
    <w:p w14:paraId="35C1205E" w14:textId="77777777" w:rsidR="006E0AB0" w:rsidRPr="007803AE" w:rsidRDefault="006E0AB0" w:rsidP="006E0AB0">
      <w:pPr>
        <w:jc w:val="both"/>
        <w:rPr>
          <w:rFonts w:ascii="Museo Sans 300" w:hAnsi="Museo Sans 300" w:cs="Courier New"/>
          <w:sz w:val="20"/>
          <w:szCs w:val="20"/>
        </w:rPr>
      </w:pPr>
    </w:p>
    <w:p w14:paraId="4D037F81" w14:textId="77777777" w:rsidR="006E0AB0" w:rsidRPr="007803AE" w:rsidRDefault="006E0AB0" w:rsidP="006E0AB0">
      <w:pPr>
        <w:jc w:val="both"/>
        <w:rPr>
          <w:rFonts w:ascii="Museo Sans 300" w:hAnsi="Museo Sans 300" w:cs="Courier New"/>
          <w:sz w:val="20"/>
          <w:szCs w:val="20"/>
        </w:rPr>
      </w:pPr>
    </w:p>
    <w:p w14:paraId="1A3F4B09" w14:textId="77777777" w:rsidR="006E0AB0" w:rsidRPr="007803AE" w:rsidRDefault="006E0AB0" w:rsidP="006E0AB0">
      <w:pPr>
        <w:jc w:val="both"/>
        <w:rPr>
          <w:rFonts w:ascii="Museo Sans 300" w:hAnsi="Museo Sans 300" w:cs="Courier New"/>
          <w:sz w:val="20"/>
          <w:szCs w:val="20"/>
        </w:rPr>
      </w:pPr>
    </w:p>
    <w:p w14:paraId="092E6393" w14:textId="77777777" w:rsidR="006E0AB0" w:rsidRPr="007803AE" w:rsidRDefault="006E0AB0" w:rsidP="006E0AB0">
      <w:pPr>
        <w:jc w:val="both"/>
        <w:rPr>
          <w:rFonts w:ascii="Museo Sans 300" w:hAnsi="Museo Sans 300"/>
          <w:b/>
          <w:sz w:val="20"/>
          <w:szCs w:val="20"/>
        </w:rPr>
      </w:pPr>
    </w:p>
    <w:p w14:paraId="73129211" w14:textId="77777777" w:rsidR="006E0AB0" w:rsidRPr="007803AE" w:rsidRDefault="006E0AB0" w:rsidP="006E0AB0">
      <w:pPr>
        <w:pStyle w:val="Textoindependiente"/>
        <w:rPr>
          <w:rFonts w:ascii="Museo Sans 300" w:hAnsi="Museo Sans 300"/>
          <w:b/>
          <w:sz w:val="20"/>
          <w:szCs w:val="20"/>
          <w:lang w:val="es-SV"/>
        </w:rPr>
      </w:pPr>
    </w:p>
    <w:p w14:paraId="2A7A8ED0" w14:textId="77777777" w:rsidR="006E0AB0" w:rsidRPr="007803AE" w:rsidRDefault="006E0AB0" w:rsidP="006E0AB0">
      <w:pPr>
        <w:pStyle w:val="Textoindependiente"/>
        <w:rPr>
          <w:rFonts w:ascii="Museo Sans 300" w:hAnsi="Museo Sans 300"/>
          <w:b/>
          <w:sz w:val="20"/>
          <w:szCs w:val="20"/>
          <w:lang w:val="es-SV"/>
        </w:rPr>
      </w:pPr>
    </w:p>
    <w:p w14:paraId="3AC5861F" w14:textId="77777777" w:rsidR="006E0AB0" w:rsidRPr="007803AE" w:rsidRDefault="006E0AB0" w:rsidP="006E0AB0">
      <w:pPr>
        <w:pStyle w:val="Textoindependiente"/>
        <w:rPr>
          <w:rFonts w:ascii="Museo Sans 300" w:hAnsi="Museo Sans 300"/>
          <w:b/>
          <w:sz w:val="20"/>
          <w:szCs w:val="20"/>
          <w:lang w:val="es-SV"/>
        </w:rPr>
      </w:pPr>
      <w:r w:rsidRPr="007803AE">
        <w:rPr>
          <w:rFonts w:ascii="Museo Sans 300" w:hAnsi="Museo Sans 300"/>
          <w:b/>
          <w:noProof/>
          <w:sz w:val="20"/>
          <w:szCs w:val="20"/>
          <w:lang w:val="es-SV" w:eastAsia="es-SV"/>
        </w:rPr>
        <mc:AlternateContent>
          <mc:Choice Requires="wps">
            <w:drawing>
              <wp:anchor distT="0" distB="0" distL="114300" distR="114300" simplePos="0" relativeHeight="251684009" behindDoc="0" locked="0" layoutInCell="0" allowOverlap="1" wp14:anchorId="471F2540" wp14:editId="10E4D009">
                <wp:simplePos x="0" y="0"/>
                <wp:positionH relativeFrom="column">
                  <wp:posOffset>3949065</wp:posOffset>
                </wp:positionH>
                <wp:positionV relativeFrom="paragraph">
                  <wp:posOffset>212090</wp:posOffset>
                </wp:positionV>
                <wp:extent cx="1737360" cy="0"/>
                <wp:effectExtent l="9525" t="6350" r="5715" b="12700"/>
                <wp:wrapNone/>
                <wp:docPr id="21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96C1F" id="Line 215" o:spid="_x0000_s1026" style="position:absolute;z-index:251684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6.7pt" to="447.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y+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82985" behindDoc="0" locked="0" layoutInCell="0" allowOverlap="1" wp14:anchorId="350D9D32" wp14:editId="66545C48">
                <wp:simplePos x="0" y="0"/>
                <wp:positionH relativeFrom="column">
                  <wp:posOffset>1937385</wp:posOffset>
                </wp:positionH>
                <wp:positionV relativeFrom="paragraph">
                  <wp:posOffset>212090</wp:posOffset>
                </wp:positionV>
                <wp:extent cx="1828800" cy="0"/>
                <wp:effectExtent l="7620" t="6350" r="11430" b="12700"/>
                <wp:wrapNone/>
                <wp:docPr id="21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F2E30" id="Line 214" o:spid="_x0000_s1026" style="position:absolute;z-index:251682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6.7pt" to="296.5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" o:allowincell="f"/>
            </w:pict>
          </mc:Fallback>
        </mc:AlternateContent>
      </w:r>
      <w:r w:rsidRPr="007803AE">
        <w:rPr>
          <w:rFonts w:ascii="Museo Sans 300" w:hAnsi="Museo Sans 300"/>
          <w:b/>
          <w:noProof/>
          <w:sz w:val="20"/>
          <w:szCs w:val="20"/>
          <w:lang w:val="es-SV" w:eastAsia="es-SV"/>
        </w:rPr>
        <mc:AlternateContent>
          <mc:Choice Requires="wps">
            <w:drawing>
              <wp:anchor distT="0" distB="0" distL="114300" distR="114300" simplePos="0" relativeHeight="251685033" behindDoc="0" locked="0" layoutInCell="0" allowOverlap="1" wp14:anchorId="4D651D2F" wp14:editId="3B1D648C">
                <wp:simplePos x="0" y="0"/>
                <wp:positionH relativeFrom="column">
                  <wp:posOffset>-74295</wp:posOffset>
                </wp:positionH>
                <wp:positionV relativeFrom="paragraph">
                  <wp:posOffset>212090</wp:posOffset>
                </wp:positionV>
                <wp:extent cx="1828800" cy="0"/>
                <wp:effectExtent l="5715" t="6350" r="13335" b="12700"/>
                <wp:wrapNone/>
                <wp:docPr id="21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58950" id="Line 216" o:spid="_x0000_s1026" style="position:absolute;z-index:251685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7pt" to="138.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mP2FQIAACwEAAAOAAAAZHJzL2Uyb0RvYy54bWysU8uu2yAQ3VfqPyD2iR91ch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" o:allowincell="f"/>
            </w:pict>
          </mc:Fallback>
        </mc:AlternateContent>
      </w:r>
    </w:p>
    <w:p w14:paraId="46B734D1" w14:textId="25CA85F7" w:rsidR="006E0AB0" w:rsidRPr="007803AE" w:rsidRDefault="006E0AB0" w:rsidP="006E0AB0">
      <w:pPr>
        <w:rPr>
          <w:rFonts w:ascii="Museo Sans 300" w:hAnsi="Museo Sans 300"/>
          <w:b/>
          <w:sz w:val="20"/>
          <w:szCs w:val="20"/>
        </w:rPr>
      </w:pPr>
      <w:r w:rsidRPr="007803AE">
        <w:rPr>
          <w:rFonts w:ascii="Museo Sans 300" w:hAnsi="Museo Sans 300"/>
          <w:b/>
          <w:sz w:val="20"/>
          <w:szCs w:val="20"/>
        </w:rPr>
        <w:t>Presidente de la Comisión</w:t>
      </w:r>
      <w:r w:rsidR="008D7CC5" w:rsidRPr="007803AE">
        <w:rPr>
          <w:rFonts w:ascii="Museo Sans 300" w:hAnsi="Museo Sans 300"/>
          <w:b/>
          <w:sz w:val="20"/>
          <w:szCs w:val="20"/>
        </w:rPr>
        <w:t xml:space="preserve"> (1)</w:t>
      </w:r>
      <w:r w:rsidRPr="007803AE">
        <w:rPr>
          <w:rFonts w:ascii="Museo Sans 300" w:hAnsi="Museo Sans 300"/>
          <w:b/>
          <w:sz w:val="20"/>
          <w:szCs w:val="20"/>
        </w:rPr>
        <w:tab/>
        <w:t xml:space="preserve">             Médico Integrante</w:t>
      </w:r>
      <w:r w:rsidR="008D7CC5" w:rsidRPr="007803AE">
        <w:rPr>
          <w:rFonts w:ascii="Museo Sans 300" w:hAnsi="Museo Sans 300"/>
          <w:b/>
          <w:sz w:val="20"/>
          <w:szCs w:val="20"/>
        </w:rPr>
        <w:t xml:space="preserve"> (1)</w:t>
      </w:r>
      <w:r w:rsidRPr="007803AE">
        <w:rPr>
          <w:rFonts w:ascii="Museo Sans 300" w:hAnsi="Museo Sans 300"/>
          <w:b/>
          <w:sz w:val="20"/>
          <w:szCs w:val="20"/>
        </w:rPr>
        <w:tab/>
      </w:r>
      <w:r w:rsidRPr="007803AE">
        <w:rPr>
          <w:rFonts w:ascii="Museo Sans 300" w:hAnsi="Museo Sans 300"/>
          <w:b/>
          <w:sz w:val="20"/>
          <w:szCs w:val="20"/>
        </w:rPr>
        <w:tab/>
        <w:t xml:space="preserve">    Médico Integrante</w:t>
      </w:r>
      <w:r w:rsidR="008D7CC5" w:rsidRPr="007803AE">
        <w:rPr>
          <w:rFonts w:ascii="Museo Sans 300" w:hAnsi="Museo Sans 300"/>
          <w:b/>
          <w:sz w:val="20"/>
          <w:szCs w:val="20"/>
        </w:rPr>
        <w:t xml:space="preserve"> (1)</w:t>
      </w:r>
    </w:p>
    <w:p w14:paraId="72A5AF7C" w14:textId="77777777" w:rsidR="006E0AB0" w:rsidRPr="007803AE" w:rsidRDefault="006E0AB0" w:rsidP="006C5010">
      <w:pPr>
        <w:pStyle w:val="Ttulo1"/>
        <w:jc w:val="both"/>
        <w:rPr>
          <w:rFonts w:ascii="Museo Sans 300" w:hAnsi="Museo Sans 300"/>
          <w:b w:val="0"/>
          <w:sz w:val="20"/>
          <w:szCs w:val="20"/>
        </w:rPr>
      </w:pPr>
    </w:p>
    <w:sectPr w:rsidR="006E0AB0" w:rsidRPr="007803AE" w:rsidSect="0065197D">
      <w:headerReference w:type="default" r:id="rId48"/>
      <w:pgSz w:w="12240" w:h="15840" w:code="1"/>
      <w:pgMar w:top="1418" w:right="1701" w:bottom="184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08FD8" w14:textId="77777777" w:rsidR="009B4F2B" w:rsidRDefault="009B4F2B" w:rsidP="002D5222">
      <w:r>
        <w:separator/>
      </w:r>
    </w:p>
  </w:endnote>
  <w:endnote w:type="continuationSeparator" w:id="0">
    <w:p w14:paraId="2F8EBC65" w14:textId="77777777" w:rsidR="009B4F2B" w:rsidRDefault="009B4F2B" w:rsidP="002D5222">
      <w:r>
        <w:continuationSeparator/>
      </w:r>
    </w:p>
  </w:endnote>
  <w:endnote w:type="continuationNotice" w:id="1">
    <w:p w14:paraId="17BF5903" w14:textId="77777777" w:rsidR="009B4F2B" w:rsidRDefault="009B4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useo Sans 300">
    <w:altName w:val="Calibri"/>
    <w:panose1 w:val="02000000000000000000"/>
    <w:charset w:val="00"/>
    <w:family w:val="modern"/>
    <w:notTrueType/>
    <w:pitch w:val="variable"/>
    <w:sig w:usb0="A00000AF" w:usb1="4000004A"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jc w:val="center"/>
      <w:tblBorders>
        <w:top w:val="triple" w:sz="4" w:space="0" w:color="A6A6A6" w:themeColor="background1" w:themeShade="A6"/>
      </w:tblBorders>
      <w:tblLook w:val="04A0" w:firstRow="1" w:lastRow="0" w:firstColumn="1" w:lastColumn="0" w:noHBand="0" w:noVBand="1"/>
    </w:tblPr>
    <w:tblGrid>
      <w:gridCol w:w="284"/>
      <w:gridCol w:w="8080"/>
      <w:gridCol w:w="1701"/>
    </w:tblGrid>
    <w:tr w:rsidR="009B4F2B" w14:paraId="2208252A" w14:textId="77777777" w:rsidTr="00AB0F00">
      <w:trPr>
        <w:trHeight w:val="822"/>
        <w:jc w:val="center"/>
      </w:trPr>
      <w:tc>
        <w:tcPr>
          <w:tcW w:w="284" w:type="dxa"/>
          <w:tcBorders>
            <w:top w:val="nil"/>
            <w:left w:val="nil"/>
            <w:bottom w:val="nil"/>
            <w:right w:val="nil"/>
          </w:tcBorders>
          <w:vAlign w:val="bottom"/>
        </w:tcPr>
        <w:p w14:paraId="253614B0" w14:textId="77777777" w:rsidR="009B4F2B" w:rsidRDefault="009B4F2B" w:rsidP="00D84E05">
          <w:pPr>
            <w:pStyle w:val="Piedepgina"/>
            <w:ind w:firstLine="34"/>
            <w:jc w:val="center"/>
            <w:rPr>
              <w:rFonts w:ascii="Arial Narrow" w:hAnsi="Arial Narrow"/>
              <w:sz w:val="20"/>
            </w:rPr>
          </w:pPr>
        </w:p>
        <w:p w14:paraId="26C47B28" w14:textId="77777777" w:rsidR="009B4F2B" w:rsidRDefault="009B4F2B" w:rsidP="00D84E05">
          <w:pPr>
            <w:pStyle w:val="Piedepgina"/>
            <w:ind w:firstLine="34"/>
            <w:jc w:val="center"/>
            <w:rPr>
              <w:rFonts w:ascii="Arial Narrow" w:hAnsi="Arial Narrow"/>
              <w:sz w:val="20"/>
            </w:rPr>
          </w:pPr>
        </w:p>
        <w:p w14:paraId="5AB5717D" w14:textId="77777777" w:rsidR="009B4F2B" w:rsidRDefault="009B4F2B" w:rsidP="00D84E05">
          <w:pPr>
            <w:pStyle w:val="Piedepgina"/>
            <w:ind w:firstLine="34"/>
            <w:rPr>
              <w:rFonts w:ascii="Arial Narrow" w:hAnsi="Arial Narrow"/>
              <w:sz w:val="20"/>
            </w:rPr>
          </w:pPr>
        </w:p>
      </w:tc>
      <w:tc>
        <w:tcPr>
          <w:tcW w:w="8080" w:type="dxa"/>
          <w:tcBorders>
            <w:top w:val="triple" w:sz="4" w:space="0" w:color="A6A6A6" w:themeColor="background1" w:themeShade="A6"/>
            <w:left w:val="nil"/>
            <w:bottom w:val="nil"/>
            <w:right w:val="nil"/>
          </w:tcBorders>
          <w:vAlign w:val="center"/>
          <w:hideMark/>
        </w:tcPr>
        <w:p w14:paraId="7DCFBEF1" w14:textId="77777777" w:rsidR="009B4F2B" w:rsidRPr="007D118C" w:rsidRDefault="009B4F2B" w:rsidP="00D84E05">
          <w:pPr>
            <w:pStyle w:val="Piedepgina"/>
            <w:jc w:val="center"/>
            <w:rPr>
              <w:rFonts w:ascii="Arial Narrow" w:hAnsi="Arial Narrow" w:cs="Arial"/>
              <w:color w:val="808080" w:themeColor="background1" w:themeShade="80"/>
              <w:sz w:val="20"/>
            </w:rPr>
          </w:pPr>
          <w:r w:rsidRPr="007D118C">
            <w:rPr>
              <w:rFonts w:ascii="Arial Narrow" w:hAnsi="Arial Narrow" w:cs="Arial"/>
              <w:color w:val="808080" w:themeColor="background1" w:themeShade="80"/>
              <w:sz w:val="20"/>
            </w:rPr>
            <w:t>Alameda Juan Pablo II, entre 15 y 17 Av. Norte, San Salvador, El Salvador.</w:t>
          </w:r>
        </w:p>
        <w:p w14:paraId="25DD3164" w14:textId="77777777" w:rsidR="009B4F2B" w:rsidRPr="007D118C" w:rsidRDefault="009B4F2B" w:rsidP="00D84E05">
          <w:pPr>
            <w:pStyle w:val="Piedepgina"/>
            <w:jc w:val="center"/>
            <w:rPr>
              <w:rFonts w:ascii="Arial Narrow" w:hAnsi="Arial Narrow" w:cs="Arial"/>
              <w:color w:val="808080" w:themeColor="background1" w:themeShade="80"/>
              <w:sz w:val="20"/>
            </w:rPr>
          </w:pPr>
          <w:r w:rsidRPr="007D118C">
            <w:rPr>
              <w:rFonts w:ascii="Arial Narrow" w:hAnsi="Arial Narrow" w:cs="Arial"/>
              <w:color w:val="808080" w:themeColor="background1" w:themeShade="80"/>
              <w:sz w:val="20"/>
            </w:rPr>
            <w:t>Tel. (503) 2281-8000</w:t>
          </w:r>
        </w:p>
        <w:p w14:paraId="31BC9D53" w14:textId="77777777" w:rsidR="009B4F2B" w:rsidRPr="007D118C" w:rsidRDefault="009B4F2B" w:rsidP="00D84E05">
          <w:pPr>
            <w:pStyle w:val="Piedepgina"/>
            <w:jc w:val="center"/>
            <w:rPr>
              <w:rFonts w:ascii="Arial Narrow" w:hAnsi="Arial Narrow" w:cs="Arial"/>
              <w:color w:val="808080" w:themeColor="background1" w:themeShade="80"/>
              <w:sz w:val="20"/>
            </w:rPr>
          </w:pPr>
          <w:r w:rsidRPr="007D118C">
            <w:rPr>
              <w:rFonts w:ascii="Arial Narrow" w:hAnsi="Arial Narrow" w:cs="Arial"/>
              <w:color w:val="808080" w:themeColor="background1" w:themeShade="80"/>
              <w:sz w:val="20"/>
            </w:rPr>
            <w:t xml:space="preserve"> www.bcr.gob.sv</w:t>
          </w:r>
        </w:p>
      </w:tc>
      <w:tc>
        <w:tcPr>
          <w:tcW w:w="1701" w:type="dxa"/>
          <w:tcBorders>
            <w:top w:val="triple" w:sz="4" w:space="0" w:color="A6A6A6" w:themeColor="background1" w:themeShade="A6"/>
            <w:left w:val="nil"/>
            <w:bottom w:val="nil"/>
            <w:right w:val="nil"/>
          </w:tcBorders>
          <w:vAlign w:val="center"/>
          <w:hideMark/>
        </w:tcPr>
        <w:p w14:paraId="2BEC4462" w14:textId="77777777" w:rsidR="009B4F2B" w:rsidRPr="007D118C" w:rsidRDefault="009B4F2B" w:rsidP="00D84E05">
          <w:pPr>
            <w:pStyle w:val="Piedepgina"/>
            <w:jc w:val="center"/>
            <w:rPr>
              <w:rFonts w:ascii="Arial Narrow" w:hAnsi="Arial Narrow" w:cs="Arial"/>
              <w:color w:val="808080" w:themeColor="background1" w:themeShade="80"/>
              <w:sz w:val="20"/>
            </w:rPr>
          </w:pPr>
          <w:sdt>
            <w:sdtPr>
              <w:rPr>
                <w:rFonts w:ascii="Arial Narrow" w:hAnsi="Arial Narrow" w:cs="Arial"/>
                <w:color w:val="808080" w:themeColor="background1" w:themeShade="80"/>
                <w:sz w:val="20"/>
              </w:rPr>
              <w:id w:val="58219980"/>
              <w:docPartObj>
                <w:docPartGallery w:val="Page Numbers (Bottom of Page)"/>
                <w:docPartUnique/>
              </w:docPartObj>
            </w:sdtPr>
            <w:sdtContent>
              <w:sdt>
                <w:sdtPr>
                  <w:rPr>
                    <w:rFonts w:ascii="Arial Narrow" w:hAnsi="Arial Narrow" w:cs="Arial"/>
                    <w:color w:val="808080" w:themeColor="background1" w:themeShade="80"/>
                    <w:sz w:val="20"/>
                  </w:rPr>
                  <w:id w:val="-1339220426"/>
                  <w:docPartObj>
                    <w:docPartGallery w:val="Page Numbers (Top of Page)"/>
                    <w:docPartUnique/>
                  </w:docPartObj>
                </w:sdtPr>
                <w:sdtContent>
                  <w:r w:rsidRPr="007D118C">
                    <w:rPr>
                      <w:rFonts w:ascii="Arial Narrow" w:hAnsi="Arial Narrow" w:cs="Arial"/>
                      <w:color w:val="808080" w:themeColor="background1" w:themeShade="80"/>
                      <w:sz w:val="20"/>
                    </w:rPr>
                    <w:t xml:space="preserve">Página </w:t>
                  </w:r>
                  <w:r w:rsidRPr="007D118C">
                    <w:rPr>
                      <w:rFonts w:ascii="Arial Narrow" w:hAnsi="Arial Narrow" w:cs="Arial"/>
                      <w:color w:val="808080" w:themeColor="background1" w:themeShade="80"/>
                      <w:sz w:val="20"/>
                    </w:rPr>
                    <w:fldChar w:fldCharType="begin"/>
                  </w:r>
                  <w:r w:rsidRPr="007D118C">
                    <w:rPr>
                      <w:rFonts w:ascii="Arial Narrow" w:hAnsi="Arial Narrow" w:cs="Arial"/>
                      <w:color w:val="808080" w:themeColor="background1" w:themeShade="80"/>
                      <w:sz w:val="20"/>
                    </w:rPr>
                    <w:instrText>PAGE</w:instrText>
                  </w:r>
                  <w:r w:rsidRPr="007D118C">
                    <w:rPr>
                      <w:rFonts w:ascii="Arial Narrow" w:hAnsi="Arial Narrow" w:cs="Arial"/>
                      <w:color w:val="808080" w:themeColor="background1" w:themeShade="80"/>
                      <w:sz w:val="20"/>
                    </w:rPr>
                    <w:fldChar w:fldCharType="separate"/>
                  </w:r>
                  <w:r w:rsidR="00C21EEA">
                    <w:rPr>
                      <w:rFonts w:ascii="Arial Narrow" w:hAnsi="Arial Narrow" w:cs="Arial"/>
                      <w:noProof/>
                      <w:color w:val="808080" w:themeColor="background1" w:themeShade="80"/>
                      <w:sz w:val="20"/>
                    </w:rPr>
                    <w:t>329</w:t>
                  </w:r>
                  <w:r w:rsidRPr="007D118C">
                    <w:rPr>
                      <w:rFonts w:ascii="Arial Narrow" w:hAnsi="Arial Narrow" w:cs="Arial"/>
                      <w:color w:val="808080" w:themeColor="background1" w:themeShade="80"/>
                      <w:sz w:val="20"/>
                    </w:rPr>
                    <w:fldChar w:fldCharType="end"/>
                  </w:r>
                  <w:r w:rsidRPr="007D118C">
                    <w:rPr>
                      <w:rFonts w:ascii="Arial Narrow" w:hAnsi="Arial Narrow" w:cs="Arial"/>
                      <w:color w:val="808080" w:themeColor="background1" w:themeShade="80"/>
                      <w:sz w:val="20"/>
                    </w:rPr>
                    <w:t xml:space="preserve"> de </w:t>
                  </w:r>
                  <w:r w:rsidRPr="007D118C">
                    <w:rPr>
                      <w:rFonts w:ascii="Arial Narrow" w:hAnsi="Arial Narrow" w:cs="Arial"/>
                      <w:color w:val="808080" w:themeColor="background1" w:themeShade="80"/>
                      <w:sz w:val="20"/>
                    </w:rPr>
                    <w:fldChar w:fldCharType="begin"/>
                  </w:r>
                  <w:r w:rsidRPr="007D118C">
                    <w:rPr>
                      <w:rFonts w:ascii="Arial Narrow" w:hAnsi="Arial Narrow" w:cs="Arial"/>
                      <w:color w:val="808080" w:themeColor="background1" w:themeShade="80"/>
                      <w:sz w:val="20"/>
                    </w:rPr>
                    <w:instrText>NUMPAGES</w:instrText>
                  </w:r>
                  <w:r w:rsidRPr="007D118C">
                    <w:rPr>
                      <w:rFonts w:ascii="Arial Narrow" w:hAnsi="Arial Narrow" w:cs="Arial"/>
                      <w:color w:val="808080" w:themeColor="background1" w:themeShade="80"/>
                      <w:sz w:val="20"/>
                    </w:rPr>
                    <w:fldChar w:fldCharType="separate"/>
                  </w:r>
                  <w:r w:rsidR="00C21EEA">
                    <w:rPr>
                      <w:rFonts w:ascii="Arial Narrow" w:hAnsi="Arial Narrow" w:cs="Arial"/>
                      <w:noProof/>
                      <w:color w:val="808080" w:themeColor="background1" w:themeShade="80"/>
                      <w:sz w:val="20"/>
                    </w:rPr>
                    <w:t>330</w:t>
                  </w:r>
                  <w:r w:rsidRPr="007D118C">
                    <w:rPr>
                      <w:rFonts w:ascii="Arial Narrow" w:hAnsi="Arial Narrow" w:cs="Arial"/>
                      <w:color w:val="808080" w:themeColor="background1" w:themeShade="80"/>
                      <w:sz w:val="20"/>
                    </w:rPr>
                    <w:fldChar w:fldCharType="end"/>
                  </w:r>
                </w:sdtContent>
              </w:sdt>
            </w:sdtContent>
          </w:sdt>
        </w:p>
      </w:tc>
    </w:tr>
  </w:tbl>
  <w:p w14:paraId="2624F470" w14:textId="62F6F086" w:rsidR="009B4F2B" w:rsidRPr="006D772C" w:rsidRDefault="009B4F2B" w:rsidP="006D77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jc w:val="center"/>
      <w:tblBorders>
        <w:top w:val="triple" w:sz="4" w:space="0" w:color="A6A6A6" w:themeColor="background1" w:themeShade="A6"/>
      </w:tblBorders>
      <w:tblLook w:val="04A0" w:firstRow="1" w:lastRow="0" w:firstColumn="1" w:lastColumn="0" w:noHBand="0" w:noVBand="1"/>
    </w:tblPr>
    <w:tblGrid>
      <w:gridCol w:w="284"/>
      <w:gridCol w:w="8222"/>
      <w:gridCol w:w="1559"/>
    </w:tblGrid>
    <w:tr w:rsidR="009B4F2B" w14:paraId="5B08DBC9" w14:textId="77777777" w:rsidTr="00D84E05">
      <w:trPr>
        <w:trHeight w:val="822"/>
        <w:jc w:val="center"/>
      </w:trPr>
      <w:tc>
        <w:tcPr>
          <w:tcW w:w="284" w:type="dxa"/>
          <w:tcBorders>
            <w:top w:val="nil"/>
            <w:left w:val="nil"/>
            <w:bottom w:val="nil"/>
            <w:right w:val="nil"/>
          </w:tcBorders>
          <w:vAlign w:val="bottom"/>
        </w:tcPr>
        <w:p w14:paraId="0FF6E2E9" w14:textId="77777777" w:rsidR="009B4F2B" w:rsidRDefault="009B4F2B" w:rsidP="00624BD5">
          <w:pPr>
            <w:pStyle w:val="Piedepgina"/>
            <w:ind w:firstLine="34"/>
            <w:jc w:val="center"/>
            <w:rPr>
              <w:rFonts w:ascii="Arial Narrow" w:hAnsi="Arial Narrow"/>
              <w:sz w:val="20"/>
            </w:rPr>
          </w:pPr>
        </w:p>
        <w:p w14:paraId="0D6BCDA1" w14:textId="77777777" w:rsidR="009B4F2B" w:rsidRDefault="009B4F2B" w:rsidP="00624BD5">
          <w:pPr>
            <w:pStyle w:val="Piedepgina"/>
            <w:ind w:firstLine="34"/>
            <w:jc w:val="center"/>
            <w:rPr>
              <w:rFonts w:ascii="Arial Narrow" w:hAnsi="Arial Narrow"/>
              <w:sz w:val="20"/>
            </w:rPr>
          </w:pPr>
        </w:p>
        <w:p w14:paraId="7BBC49D0" w14:textId="77777777" w:rsidR="009B4F2B" w:rsidRDefault="009B4F2B" w:rsidP="00624BD5">
          <w:pPr>
            <w:pStyle w:val="Piedepgina"/>
            <w:ind w:firstLine="34"/>
            <w:rPr>
              <w:rFonts w:ascii="Arial Narrow" w:hAnsi="Arial Narrow"/>
              <w:sz w:val="20"/>
            </w:rPr>
          </w:pPr>
        </w:p>
      </w:tc>
      <w:tc>
        <w:tcPr>
          <w:tcW w:w="8222" w:type="dxa"/>
          <w:tcBorders>
            <w:top w:val="triple" w:sz="4" w:space="0" w:color="A6A6A6" w:themeColor="background1" w:themeShade="A6"/>
            <w:left w:val="nil"/>
            <w:bottom w:val="nil"/>
            <w:right w:val="nil"/>
          </w:tcBorders>
          <w:vAlign w:val="center"/>
          <w:hideMark/>
        </w:tcPr>
        <w:p w14:paraId="0168B6D7" w14:textId="77777777" w:rsidR="009B4F2B" w:rsidRPr="007D118C" w:rsidRDefault="009B4F2B" w:rsidP="00624BD5">
          <w:pPr>
            <w:pStyle w:val="Piedepgina"/>
            <w:jc w:val="center"/>
            <w:rPr>
              <w:rFonts w:ascii="Arial Narrow" w:hAnsi="Arial Narrow" w:cs="Arial"/>
              <w:color w:val="808080" w:themeColor="background1" w:themeShade="80"/>
              <w:sz w:val="20"/>
            </w:rPr>
          </w:pPr>
          <w:r w:rsidRPr="007D118C">
            <w:rPr>
              <w:rFonts w:ascii="Arial Narrow" w:hAnsi="Arial Narrow" w:cs="Arial"/>
              <w:color w:val="808080" w:themeColor="background1" w:themeShade="80"/>
              <w:sz w:val="20"/>
            </w:rPr>
            <w:t>Alameda Juan Pablo II, entre 15 y 17 Av. Norte, San Salvador, El Salvador.</w:t>
          </w:r>
        </w:p>
        <w:p w14:paraId="293AF667" w14:textId="77777777" w:rsidR="009B4F2B" w:rsidRPr="007D118C" w:rsidRDefault="009B4F2B" w:rsidP="00624BD5">
          <w:pPr>
            <w:pStyle w:val="Piedepgina"/>
            <w:jc w:val="center"/>
            <w:rPr>
              <w:rFonts w:ascii="Arial Narrow" w:hAnsi="Arial Narrow" w:cs="Arial"/>
              <w:color w:val="808080" w:themeColor="background1" w:themeShade="80"/>
              <w:sz w:val="20"/>
            </w:rPr>
          </w:pPr>
          <w:r w:rsidRPr="007D118C">
            <w:rPr>
              <w:rFonts w:ascii="Arial Narrow" w:hAnsi="Arial Narrow" w:cs="Arial"/>
              <w:color w:val="808080" w:themeColor="background1" w:themeShade="80"/>
              <w:sz w:val="20"/>
            </w:rPr>
            <w:t>Tel. (503) 2281-8000</w:t>
          </w:r>
        </w:p>
        <w:p w14:paraId="560B8BE9" w14:textId="77777777" w:rsidR="009B4F2B" w:rsidRPr="007D118C" w:rsidRDefault="009B4F2B" w:rsidP="00624BD5">
          <w:pPr>
            <w:pStyle w:val="Piedepgina"/>
            <w:jc w:val="center"/>
            <w:rPr>
              <w:rFonts w:ascii="Arial Narrow" w:hAnsi="Arial Narrow" w:cs="Arial"/>
              <w:color w:val="808080" w:themeColor="background1" w:themeShade="80"/>
              <w:sz w:val="20"/>
            </w:rPr>
          </w:pPr>
          <w:r w:rsidRPr="007D118C">
            <w:rPr>
              <w:rFonts w:ascii="Arial Narrow" w:hAnsi="Arial Narrow" w:cs="Arial"/>
              <w:color w:val="808080" w:themeColor="background1" w:themeShade="80"/>
              <w:sz w:val="20"/>
            </w:rPr>
            <w:t xml:space="preserve"> www.bcr.gob.sv</w:t>
          </w:r>
        </w:p>
      </w:tc>
      <w:tc>
        <w:tcPr>
          <w:tcW w:w="1559" w:type="dxa"/>
          <w:tcBorders>
            <w:top w:val="triple" w:sz="4" w:space="0" w:color="A6A6A6" w:themeColor="background1" w:themeShade="A6"/>
            <w:left w:val="nil"/>
            <w:bottom w:val="nil"/>
            <w:right w:val="nil"/>
          </w:tcBorders>
          <w:vAlign w:val="center"/>
          <w:hideMark/>
        </w:tcPr>
        <w:p w14:paraId="14033B5B" w14:textId="77777777" w:rsidR="009B4F2B" w:rsidRPr="007D118C" w:rsidRDefault="009B4F2B" w:rsidP="00624BD5">
          <w:pPr>
            <w:pStyle w:val="Piedepgina"/>
            <w:jc w:val="center"/>
            <w:rPr>
              <w:rFonts w:ascii="Arial Narrow" w:hAnsi="Arial Narrow" w:cs="Arial"/>
              <w:color w:val="808080" w:themeColor="background1" w:themeShade="80"/>
              <w:sz w:val="20"/>
            </w:rPr>
          </w:pPr>
          <w:sdt>
            <w:sdtPr>
              <w:rPr>
                <w:rFonts w:ascii="Arial Narrow" w:hAnsi="Arial Narrow" w:cs="Arial"/>
                <w:color w:val="808080" w:themeColor="background1" w:themeShade="80"/>
                <w:sz w:val="20"/>
              </w:rPr>
              <w:id w:val="-2041428075"/>
              <w:docPartObj>
                <w:docPartGallery w:val="Page Numbers (Bottom of Page)"/>
                <w:docPartUnique/>
              </w:docPartObj>
            </w:sdtPr>
            <w:sdtContent>
              <w:sdt>
                <w:sdtPr>
                  <w:rPr>
                    <w:rFonts w:ascii="Arial Narrow" w:hAnsi="Arial Narrow" w:cs="Arial"/>
                    <w:color w:val="808080" w:themeColor="background1" w:themeShade="80"/>
                    <w:sz w:val="20"/>
                  </w:rPr>
                  <w:id w:val="1967697369"/>
                  <w:docPartObj>
                    <w:docPartGallery w:val="Page Numbers (Top of Page)"/>
                    <w:docPartUnique/>
                  </w:docPartObj>
                </w:sdtPr>
                <w:sdtContent>
                  <w:r w:rsidRPr="007D118C">
                    <w:rPr>
                      <w:rFonts w:ascii="Arial Narrow" w:hAnsi="Arial Narrow" w:cs="Arial"/>
                      <w:color w:val="808080" w:themeColor="background1" w:themeShade="80"/>
                      <w:sz w:val="20"/>
                    </w:rPr>
                    <w:t xml:space="preserve">Página </w:t>
                  </w:r>
                  <w:r w:rsidRPr="007D118C">
                    <w:rPr>
                      <w:rFonts w:ascii="Arial Narrow" w:hAnsi="Arial Narrow" w:cs="Arial"/>
                      <w:color w:val="808080" w:themeColor="background1" w:themeShade="80"/>
                      <w:sz w:val="20"/>
                    </w:rPr>
                    <w:fldChar w:fldCharType="begin"/>
                  </w:r>
                  <w:r w:rsidRPr="007D118C">
                    <w:rPr>
                      <w:rFonts w:ascii="Arial Narrow" w:hAnsi="Arial Narrow" w:cs="Arial"/>
                      <w:color w:val="808080" w:themeColor="background1" w:themeShade="80"/>
                      <w:sz w:val="20"/>
                    </w:rPr>
                    <w:instrText>PAGE</w:instrText>
                  </w:r>
                  <w:r w:rsidRPr="007D118C">
                    <w:rPr>
                      <w:rFonts w:ascii="Arial Narrow" w:hAnsi="Arial Narrow" w:cs="Arial"/>
                      <w:color w:val="808080" w:themeColor="background1" w:themeShade="80"/>
                      <w:sz w:val="20"/>
                    </w:rPr>
                    <w:fldChar w:fldCharType="separate"/>
                  </w:r>
                  <w:r w:rsidR="00C21EEA">
                    <w:rPr>
                      <w:rFonts w:ascii="Arial Narrow" w:hAnsi="Arial Narrow" w:cs="Arial"/>
                      <w:noProof/>
                      <w:color w:val="808080" w:themeColor="background1" w:themeShade="80"/>
                      <w:sz w:val="20"/>
                    </w:rPr>
                    <w:t>1</w:t>
                  </w:r>
                  <w:r w:rsidRPr="007D118C">
                    <w:rPr>
                      <w:rFonts w:ascii="Arial Narrow" w:hAnsi="Arial Narrow" w:cs="Arial"/>
                      <w:color w:val="808080" w:themeColor="background1" w:themeShade="80"/>
                      <w:sz w:val="20"/>
                    </w:rPr>
                    <w:fldChar w:fldCharType="end"/>
                  </w:r>
                  <w:r w:rsidRPr="007D118C">
                    <w:rPr>
                      <w:rFonts w:ascii="Arial Narrow" w:hAnsi="Arial Narrow" w:cs="Arial"/>
                      <w:color w:val="808080" w:themeColor="background1" w:themeShade="80"/>
                      <w:sz w:val="20"/>
                    </w:rPr>
                    <w:t xml:space="preserve"> de </w:t>
                  </w:r>
                  <w:r w:rsidRPr="007D118C">
                    <w:rPr>
                      <w:rFonts w:ascii="Arial Narrow" w:hAnsi="Arial Narrow" w:cs="Arial"/>
                      <w:color w:val="808080" w:themeColor="background1" w:themeShade="80"/>
                      <w:sz w:val="20"/>
                    </w:rPr>
                    <w:fldChar w:fldCharType="begin"/>
                  </w:r>
                  <w:r w:rsidRPr="007D118C">
                    <w:rPr>
                      <w:rFonts w:ascii="Arial Narrow" w:hAnsi="Arial Narrow" w:cs="Arial"/>
                      <w:color w:val="808080" w:themeColor="background1" w:themeShade="80"/>
                      <w:sz w:val="20"/>
                    </w:rPr>
                    <w:instrText>NUMPAGES</w:instrText>
                  </w:r>
                  <w:r w:rsidRPr="007D118C">
                    <w:rPr>
                      <w:rFonts w:ascii="Arial Narrow" w:hAnsi="Arial Narrow" w:cs="Arial"/>
                      <w:color w:val="808080" w:themeColor="background1" w:themeShade="80"/>
                      <w:sz w:val="20"/>
                    </w:rPr>
                    <w:fldChar w:fldCharType="separate"/>
                  </w:r>
                  <w:r w:rsidR="00C21EEA">
                    <w:rPr>
                      <w:rFonts w:ascii="Arial Narrow" w:hAnsi="Arial Narrow" w:cs="Arial"/>
                      <w:noProof/>
                      <w:color w:val="808080" w:themeColor="background1" w:themeShade="80"/>
                      <w:sz w:val="20"/>
                    </w:rPr>
                    <w:t>330</w:t>
                  </w:r>
                  <w:r w:rsidRPr="007D118C">
                    <w:rPr>
                      <w:rFonts w:ascii="Arial Narrow" w:hAnsi="Arial Narrow" w:cs="Arial"/>
                      <w:color w:val="808080" w:themeColor="background1" w:themeShade="80"/>
                      <w:sz w:val="20"/>
                    </w:rPr>
                    <w:fldChar w:fldCharType="end"/>
                  </w:r>
                </w:sdtContent>
              </w:sdt>
            </w:sdtContent>
          </w:sdt>
        </w:p>
      </w:tc>
    </w:tr>
  </w:tbl>
  <w:p w14:paraId="3C3D61DA" w14:textId="77777777" w:rsidR="009B4F2B" w:rsidRDefault="009B4F2B" w:rsidP="00E042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C08D46" w14:textId="77777777" w:rsidR="009B4F2B" w:rsidRDefault="009B4F2B" w:rsidP="002D5222">
      <w:r>
        <w:separator/>
      </w:r>
    </w:p>
  </w:footnote>
  <w:footnote w:type="continuationSeparator" w:id="0">
    <w:p w14:paraId="722AC892" w14:textId="77777777" w:rsidR="009B4F2B" w:rsidRDefault="009B4F2B" w:rsidP="002D5222">
      <w:r>
        <w:continuationSeparator/>
      </w:r>
    </w:p>
  </w:footnote>
  <w:footnote w:type="continuationNotice" w:id="1">
    <w:p w14:paraId="12E01E72" w14:textId="77777777" w:rsidR="009B4F2B" w:rsidRDefault="009B4F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26" w:type="dxa"/>
      <w:tblInd w:w="-737" w:type="dxa"/>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firstRow="1" w:lastRow="0" w:firstColumn="1" w:lastColumn="0" w:noHBand="0" w:noVBand="1"/>
    </w:tblPr>
    <w:tblGrid>
      <w:gridCol w:w="2272"/>
      <w:gridCol w:w="6662"/>
      <w:gridCol w:w="1692"/>
    </w:tblGrid>
    <w:tr w:rsidR="009B4F2B" w:rsidRPr="00624BD5" w14:paraId="7FD545DD" w14:textId="77777777" w:rsidTr="002451EF">
      <w:trPr>
        <w:trHeight w:val="376"/>
      </w:trPr>
      <w:tc>
        <w:tcPr>
          <w:tcW w:w="2272" w:type="dxa"/>
          <w:vAlign w:val="center"/>
          <w:hideMark/>
        </w:tcPr>
        <w:p w14:paraId="0F0F1784" w14:textId="77777777" w:rsidR="009B4F2B" w:rsidRPr="00624BD5" w:rsidRDefault="009B4F2B" w:rsidP="00D84E0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CNBCR-05/2018</w:t>
          </w:r>
        </w:p>
      </w:tc>
      <w:tc>
        <w:tcPr>
          <w:tcW w:w="6662" w:type="dxa"/>
          <w:vMerge w:val="restart"/>
          <w:vAlign w:val="center"/>
          <w:hideMark/>
        </w:tcPr>
        <w:p w14:paraId="5105D441" w14:textId="77777777" w:rsidR="009B4F2B" w:rsidRPr="00624BD5" w:rsidRDefault="009B4F2B" w:rsidP="00D84E05">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NSP-08</w:t>
          </w:r>
        </w:p>
        <w:p w14:paraId="67ACAF62" w14:textId="372F5327" w:rsidR="009B4F2B" w:rsidRPr="00624BD5" w:rsidRDefault="009B4F2B" w:rsidP="00D84E05">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NORMAS TÉCNICAS PARA LA CALIFICACIÓN DEL GRADO DE INVALIDEZ Y </w:t>
          </w:r>
          <w:r w:rsidRPr="00624BD5">
            <w:rPr>
              <w:rFonts w:ascii="Museo Sans 300" w:hAnsi="Museo Sans 300"/>
              <w:color w:val="808080" w:themeColor="background1" w:themeShade="80"/>
              <w:sz w:val="18"/>
              <w:szCs w:val="18"/>
            </w:rPr>
            <w:t>DETERMINACIÓN DE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PARA DICTAMINAR EL DERECHO A PENSIÓN DE INVALIDEZ Y A DEVOLUCIÓN DE SALDO POR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POR LA COMISIÓN CALIFICADORA DE INVALIDEZ</w:t>
          </w:r>
        </w:p>
      </w:tc>
      <w:tc>
        <w:tcPr>
          <w:tcW w:w="1692" w:type="dxa"/>
          <w:vMerge w:val="restart"/>
          <w:vAlign w:val="center"/>
          <w:hideMark/>
        </w:tcPr>
        <w:p w14:paraId="66D12069" w14:textId="77777777" w:rsidR="009B4F2B" w:rsidRPr="00624BD5" w:rsidRDefault="009B4F2B" w:rsidP="00D84E0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b/>
              <w:noProof/>
              <w:sz w:val="18"/>
              <w:szCs w:val="18"/>
              <w:u w:val="single"/>
              <w:lang w:val="es-SV" w:eastAsia="es-SV"/>
            </w:rPr>
            <w:drawing>
              <wp:anchor distT="0" distB="0" distL="114300" distR="114300" simplePos="0" relativeHeight="251680768" behindDoc="1" locked="0" layoutInCell="1" allowOverlap="1" wp14:anchorId="5C7390D1" wp14:editId="58878E92">
                <wp:simplePos x="0" y="0"/>
                <wp:positionH relativeFrom="column">
                  <wp:posOffset>-37465</wp:posOffset>
                </wp:positionH>
                <wp:positionV relativeFrom="paragraph">
                  <wp:posOffset>55880</wp:posOffset>
                </wp:positionV>
                <wp:extent cx="998855" cy="508000"/>
                <wp:effectExtent l="0" t="0" r="0" b="6350"/>
                <wp:wrapNone/>
                <wp:docPr id="7" name="Imagen 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 nombre de la empresa&#10;&#10;Descripción generada automáticamente"/>
                        <pic:cNvPicPr/>
                      </pic:nvPicPr>
                      <pic:blipFill>
                        <a:blip r:embed="rId1"/>
                        <a:stretch>
                          <a:fillRect/>
                        </a:stretch>
                      </pic:blipFill>
                      <pic:spPr>
                        <a:xfrm>
                          <a:off x="0" y="0"/>
                          <a:ext cx="998855" cy="508000"/>
                        </a:xfrm>
                        <a:prstGeom prst="rect">
                          <a:avLst/>
                        </a:prstGeom>
                      </pic:spPr>
                    </pic:pic>
                  </a:graphicData>
                </a:graphic>
                <wp14:sizeRelH relativeFrom="page">
                  <wp14:pctWidth>0</wp14:pctWidth>
                </wp14:sizeRelH>
                <wp14:sizeRelV relativeFrom="page">
                  <wp14:pctHeight>0</wp14:pctHeight>
                </wp14:sizeRelV>
              </wp:anchor>
            </w:drawing>
          </w:r>
        </w:p>
      </w:tc>
    </w:tr>
    <w:tr w:rsidR="009B4F2B" w:rsidRPr="00624BD5" w14:paraId="7D5CF370" w14:textId="77777777" w:rsidTr="002451EF">
      <w:trPr>
        <w:trHeight w:val="375"/>
      </w:trPr>
      <w:tc>
        <w:tcPr>
          <w:tcW w:w="2272" w:type="dxa"/>
          <w:vAlign w:val="center"/>
          <w:hideMark/>
        </w:tcPr>
        <w:p w14:paraId="33E63ACD" w14:textId="77777777" w:rsidR="009B4F2B" w:rsidRPr="00624BD5" w:rsidRDefault="009B4F2B" w:rsidP="00D84E0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Aprobación: 30/05/2018</w:t>
          </w:r>
        </w:p>
      </w:tc>
      <w:tc>
        <w:tcPr>
          <w:tcW w:w="6662" w:type="dxa"/>
          <w:vMerge/>
          <w:vAlign w:val="center"/>
          <w:hideMark/>
        </w:tcPr>
        <w:p w14:paraId="226AACB5" w14:textId="77777777" w:rsidR="009B4F2B" w:rsidRPr="00624BD5" w:rsidRDefault="009B4F2B" w:rsidP="00D84E05">
          <w:pPr>
            <w:rPr>
              <w:rFonts w:ascii="Museo Sans 300" w:hAnsi="Museo Sans 300" w:cs="Arial"/>
              <w:color w:val="808080" w:themeColor="background1" w:themeShade="80"/>
              <w:sz w:val="18"/>
              <w:szCs w:val="18"/>
            </w:rPr>
          </w:pPr>
        </w:p>
      </w:tc>
      <w:tc>
        <w:tcPr>
          <w:tcW w:w="1692" w:type="dxa"/>
          <w:vMerge/>
          <w:vAlign w:val="center"/>
          <w:hideMark/>
        </w:tcPr>
        <w:p w14:paraId="7170543F" w14:textId="77777777" w:rsidR="009B4F2B" w:rsidRPr="00624BD5" w:rsidRDefault="009B4F2B" w:rsidP="00D84E05">
          <w:pPr>
            <w:rPr>
              <w:rFonts w:ascii="Museo Sans 300" w:hAnsi="Museo Sans 300" w:cs="Arial"/>
              <w:color w:val="808080" w:themeColor="background1" w:themeShade="80"/>
              <w:sz w:val="18"/>
              <w:szCs w:val="18"/>
            </w:rPr>
          </w:pPr>
        </w:p>
      </w:tc>
    </w:tr>
    <w:tr w:rsidR="009B4F2B" w:rsidRPr="00624BD5" w14:paraId="15F7BF53" w14:textId="77777777" w:rsidTr="002451EF">
      <w:trPr>
        <w:trHeight w:val="366"/>
      </w:trPr>
      <w:tc>
        <w:tcPr>
          <w:tcW w:w="2272" w:type="dxa"/>
          <w:vAlign w:val="center"/>
          <w:hideMark/>
        </w:tcPr>
        <w:p w14:paraId="71F407F2" w14:textId="77777777" w:rsidR="009B4F2B" w:rsidRPr="00624BD5" w:rsidRDefault="009B4F2B" w:rsidP="00D84E0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Vigencia: 18/06/2018</w:t>
          </w:r>
        </w:p>
      </w:tc>
      <w:tc>
        <w:tcPr>
          <w:tcW w:w="6662" w:type="dxa"/>
          <w:vMerge/>
          <w:vAlign w:val="center"/>
          <w:hideMark/>
        </w:tcPr>
        <w:p w14:paraId="39E1BD49" w14:textId="77777777" w:rsidR="009B4F2B" w:rsidRPr="00624BD5" w:rsidRDefault="009B4F2B" w:rsidP="00D84E05">
          <w:pPr>
            <w:rPr>
              <w:rFonts w:ascii="Museo Sans 300" w:hAnsi="Museo Sans 300" w:cs="Arial"/>
              <w:color w:val="808080" w:themeColor="background1" w:themeShade="80"/>
              <w:sz w:val="18"/>
              <w:szCs w:val="18"/>
            </w:rPr>
          </w:pPr>
        </w:p>
      </w:tc>
      <w:tc>
        <w:tcPr>
          <w:tcW w:w="1692" w:type="dxa"/>
          <w:vMerge/>
          <w:vAlign w:val="center"/>
          <w:hideMark/>
        </w:tcPr>
        <w:p w14:paraId="2427626D" w14:textId="77777777" w:rsidR="009B4F2B" w:rsidRPr="00624BD5" w:rsidRDefault="009B4F2B" w:rsidP="00D84E05">
          <w:pPr>
            <w:rPr>
              <w:rFonts w:ascii="Museo Sans 300" w:hAnsi="Museo Sans 300" w:cs="Arial"/>
              <w:color w:val="808080" w:themeColor="background1" w:themeShade="80"/>
              <w:sz w:val="18"/>
              <w:szCs w:val="18"/>
            </w:rPr>
          </w:pPr>
        </w:p>
      </w:tc>
    </w:tr>
  </w:tbl>
  <w:p w14:paraId="7377F53E" w14:textId="6BC11291" w:rsidR="009B4F2B" w:rsidRDefault="009B4F2B" w:rsidP="00D84E0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26" w:type="dxa"/>
      <w:tblInd w:w="-737" w:type="dxa"/>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firstRow="1" w:lastRow="0" w:firstColumn="1" w:lastColumn="0" w:noHBand="0" w:noVBand="1"/>
    </w:tblPr>
    <w:tblGrid>
      <w:gridCol w:w="2272"/>
      <w:gridCol w:w="6662"/>
      <w:gridCol w:w="1692"/>
    </w:tblGrid>
    <w:tr w:rsidR="009B4F2B" w:rsidRPr="00624BD5" w14:paraId="6544CABE" w14:textId="77777777" w:rsidTr="00D84E05">
      <w:trPr>
        <w:trHeight w:val="376"/>
      </w:trPr>
      <w:tc>
        <w:tcPr>
          <w:tcW w:w="2272" w:type="dxa"/>
          <w:vAlign w:val="center"/>
          <w:hideMark/>
        </w:tcPr>
        <w:p w14:paraId="1549F937" w14:textId="77777777" w:rsidR="009B4F2B" w:rsidRPr="00624BD5" w:rsidRDefault="009B4F2B" w:rsidP="00624BD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CNBCR-05/2018</w:t>
          </w:r>
        </w:p>
      </w:tc>
      <w:tc>
        <w:tcPr>
          <w:tcW w:w="6662" w:type="dxa"/>
          <w:vMerge w:val="restart"/>
          <w:vAlign w:val="center"/>
          <w:hideMark/>
        </w:tcPr>
        <w:p w14:paraId="374A863B" w14:textId="77777777" w:rsidR="009B4F2B" w:rsidRPr="00624BD5" w:rsidRDefault="009B4F2B" w:rsidP="002451E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NSP-08</w:t>
          </w:r>
        </w:p>
        <w:p w14:paraId="2704F837" w14:textId="410C6531" w:rsidR="009B4F2B" w:rsidRPr="00624BD5" w:rsidRDefault="009B4F2B" w:rsidP="002451E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NORMAS TÉCNICAS PARA LA CALIFICACIÓN DEL GRADO DE INVALIDEZ Y </w:t>
          </w:r>
          <w:r w:rsidRPr="00624BD5">
            <w:rPr>
              <w:rFonts w:ascii="Museo Sans 300" w:hAnsi="Museo Sans 300"/>
              <w:color w:val="808080" w:themeColor="background1" w:themeShade="80"/>
              <w:sz w:val="18"/>
              <w:szCs w:val="18"/>
            </w:rPr>
            <w:t>DETERMINACIÓN DE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PARA DICTAMINAR EL DERECHO A PENSIÓN DE INVALIDEZ Y A DEVOLUCIÓN DE SALDO POR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POR LA COMISIÓN CALIFICADORA DE INVALIDEZ</w:t>
          </w:r>
        </w:p>
      </w:tc>
      <w:tc>
        <w:tcPr>
          <w:tcW w:w="1692" w:type="dxa"/>
          <w:vMerge w:val="restart"/>
          <w:vAlign w:val="center"/>
          <w:hideMark/>
        </w:tcPr>
        <w:p w14:paraId="04B3154C" w14:textId="6942086F" w:rsidR="009B4F2B" w:rsidRPr="00624BD5" w:rsidRDefault="009B4F2B" w:rsidP="00624BD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b/>
              <w:noProof/>
              <w:sz w:val="18"/>
              <w:szCs w:val="18"/>
              <w:u w:val="single"/>
              <w:lang w:val="es-SV" w:eastAsia="es-SV"/>
            </w:rPr>
            <w:drawing>
              <wp:anchor distT="0" distB="0" distL="114300" distR="114300" simplePos="0" relativeHeight="251660288" behindDoc="1" locked="0" layoutInCell="1" allowOverlap="1" wp14:anchorId="5E8D66BA" wp14:editId="6CCAB5AD">
                <wp:simplePos x="0" y="0"/>
                <wp:positionH relativeFrom="column">
                  <wp:posOffset>-37465</wp:posOffset>
                </wp:positionH>
                <wp:positionV relativeFrom="paragraph">
                  <wp:posOffset>55880</wp:posOffset>
                </wp:positionV>
                <wp:extent cx="998855" cy="508000"/>
                <wp:effectExtent l="0" t="0" r="0" b="6350"/>
                <wp:wrapNone/>
                <wp:docPr id="4"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 nombre de la empresa&#10;&#10;Descripción generada automáticamente"/>
                        <pic:cNvPicPr/>
                      </pic:nvPicPr>
                      <pic:blipFill>
                        <a:blip r:embed="rId1"/>
                        <a:stretch>
                          <a:fillRect/>
                        </a:stretch>
                      </pic:blipFill>
                      <pic:spPr>
                        <a:xfrm>
                          <a:off x="0" y="0"/>
                          <a:ext cx="998855" cy="508000"/>
                        </a:xfrm>
                        <a:prstGeom prst="rect">
                          <a:avLst/>
                        </a:prstGeom>
                      </pic:spPr>
                    </pic:pic>
                  </a:graphicData>
                </a:graphic>
                <wp14:sizeRelH relativeFrom="page">
                  <wp14:pctWidth>0</wp14:pctWidth>
                </wp14:sizeRelH>
                <wp14:sizeRelV relativeFrom="page">
                  <wp14:pctHeight>0</wp14:pctHeight>
                </wp14:sizeRelV>
              </wp:anchor>
            </w:drawing>
          </w:r>
        </w:p>
      </w:tc>
    </w:tr>
    <w:tr w:rsidR="009B4F2B" w:rsidRPr="00624BD5" w14:paraId="03B0ED8B" w14:textId="77777777" w:rsidTr="00D84E05">
      <w:trPr>
        <w:trHeight w:val="375"/>
      </w:trPr>
      <w:tc>
        <w:tcPr>
          <w:tcW w:w="2272" w:type="dxa"/>
          <w:vAlign w:val="center"/>
          <w:hideMark/>
        </w:tcPr>
        <w:p w14:paraId="1B22B577" w14:textId="77777777" w:rsidR="009B4F2B" w:rsidRPr="00624BD5" w:rsidRDefault="009B4F2B" w:rsidP="00624BD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Aprobación: 30/05/2018</w:t>
          </w:r>
        </w:p>
      </w:tc>
      <w:tc>
        <w:tcPr>
          <w:tcW w:w="6662" w:type="dxa"/>
          <w:vMerge/>
          <w:vAlign w:val="center"/>
          <w:hideMark/>
        </w:tcPr>
        <w:p w14:paraId="1D9852ED" w14:textId="77777777" w:rsidR="009B4F2B" w:rsidRPr="00624BD5" w:rsidRDefault="009B4F2B" w:rsidP="00624BD5">
          <w:pPr>
            <w:rPr>
              <w:rFonts w:ascii="Museo Sans 300" w:hAnsi="Museo Sans 300" w:cs="Arial"/>
              <w:color w:val="808080" w:themeColor="background1" w:themeShade="80"/>
              <w:sz w:val="18"/>
              <w:szCs w:val="18"/>
            </w:rPr>
          </w:pPr>
        </w:p>
      </w:tc>
      <w:tc>
        <w:tcPr>
          <w:tcW w:w="1692" w:type="dxa"/>
          <w:vMerge/>
          <w:vAlign w:val="center"/>
          <w:hideMark/>
        </w:tcPr>
        <w:p w14:paraId="77B20684" w14:textId="77777777" w:rsidR="009B4F2B" w:rsidRPr="00624BD5" w:rsidRDefault="009B4F2B" w:rsidP="00624BD5">
          <w:pPr>
            <w:rPr>
              <w:rFonts w:ascii="Museo Sans 300" w:hAnsi="Museo Sans 300" w:cs="Arial"/>
              <w:color w:val="808080" w:themeColor="background1" w:themeShade="80"/>
              <w:sz w:val="18"/>
              <w:szCs w:val="18"/>
            </w:rPr>
          </w:pPr>
        </w:p>
      </w:tc>
    </w:tr>
    <w:tr w:rsidR="009B4F2B" w:rsidRPr="00624BD5" w14:paraId="75969DEB" w14:textId="77777777" w:rsidTr="00D84E05">
      <w:trPr>
        <w:trHeight w:val="366"/>
      </w:trPr>
      <w:tc>
        <w:tcPr>
          <w:tcW w:w="2272" w:type="dxa"/>
          <w:vAlign w:val="center"/>
          <w:hideMark/>
        </w:tcPr>
        <w:p w14:paraId="35959D14" w14:textId="77777777" w:rsidR="009B4F2B" w:rsidRPr="00624BD5" w:rsidRDefault="009B4F2B" w:rsidP="00624BD5">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Vigencia: 18/06/2018</w:t>
          </w:r>
        </w:p>
      </w:tc>
      <w:tc>
        <w:tcPr>
          <w:tcW w:w="6662" w:type="dxa"/>
          <w:vMerge/>
          <w:vAlign w:val="center"/>
          <w:hideMark/>
        </w:tcPr>
        <w:p w14:paraId="47B7C8DB" w14:textId="77777777" w:rsidR="009B4F2B" w:rsidRPr="00624BD5" w:rsidRDefault="009B4F2B" w:rsidP="00624BD5">
          <w:pPr>
            <w:rPr>
              <w:rFonts w:ascii="Museo Sans 300" w:hAnsi="Museo Sans 300" w:cs="Arial"/>
              <w:color w:val="808080" w:themeColor="background1" w:themeShade="80"/>
              <w:sz w:val="18"/>
              <w:szCs w:val="18"/>
            </w:rPr>
          </w:pPr>
        </w:p>
      </w:tc>
      <w:tc>
        <w:tcPr>
          <w:tcW w:w="1692" w:type="dxa"/>
          <w:vMerge/>
          <w:vAlign w:val="center"/>
          <w:hideMark/>
        </w:tcPr>
        <w:p w14:paraId="70A14310" w14:textId="77777777" w:rsidR="009B4F2B" w:rsidRPr="00624BD5" w:rsidRDefault="009B4F2B" w:rsidP="00624BD5">
          <w:pPr>
            <w:rPr>
              <w:rFonts w:ascii="Museo Sans 300" w:hAnsi="Museo Sans 300" w:cs="Arial"/>
              <w:color w:val="808080" w:themeColor="background1" w:themeShade="80"/>
              <w:sz w:val="18"/>
              <w:szCs w:val="18"/>
            </w:rPr>
          </w:pPr>
        </w:p>
      </w:tc>
    </w:tr>
  </w:tbl>
  <w:p w14:paraId="2624F47E" w14:textId="0B1D57D4" w:rsidR="009B4F2B" w:rsidRPr="00E91534" w:rsidRDefault="009B4F2B" w:rsidP="00F25F8F">
    <w:pPr>
      <w:pStyle w:val="Encabezado"/>
      <w:rPr>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26" w:type="dxa"/>
      <w:tblInd w:w="-737" w:type="dxa"/>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firstRow="1" w:lastRow="0" w:firstColumn="1" w:lastColumn="0" w:noHBand="0" w:noVBand="1"/>
    </w:tblPr>
    <w:tblGrid>
      <w:gridCol w:w="2272"/>
      <w:gridCol w:w="6662"/>
      <w:gridCol w:w="1692"/>
    </w:tblGrid>
    <w:tr w:rsidR="009B4F2B" w:rsidRPr="00624BD5" w14:paraId="706EF016" w14:textId="77777777" w:rsidTr="002451EF">
      <w:trPr>
        <w:trHeight w:val="376"/>
      </w:trPr>
      <w:tc>
        <w:tcPr>
          <w:tcW w:w="2272" w:type="dxa"/>
          <w:vAlign w:val="center"/>
          <w:hideMark/>
        </w:tcPr>
        <w:p w14:paraId="2EDAE16A" w14:textId="77777777" w:rsidR="009B4F2B" w:rsidRPr="00624BD5" w:rsidRDefault="009B4F2B" w:rsidP="00C26C0C">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CNBCR-05/2018</w:t>
          </w:r>
        </w:p>
      </w:tc>
      <w:tc>
        <w:tcPr>
          <w:tcW w:w="6662" w:type="dxa"/>
          <w:vMerge w:val="restart"/>
          <w:vAlign w:val="center"/>
          <w:hideMark/>
        </w:tcPr>
        <w:p w14:paraId="56368248" w14:textId="77777777" w:rsidR="009B4F2B" w:rsidRPr="00624BD5" w:rsidRDefault="009B4F2B" w:rsidP="002451E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NSP-08</w:t>
          </w:r>
        </w:p>
        <w:p w14:paraId="74DB1182" w14:textId="0430F514" w:rsidR="009B4F2B" w:rsidRPr="00624BD5" w:rsidRDefault="009B4F2B" w:rsidP="002451E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NORMAS TÉCNICAS PARA LA CALIFICACIÓN DEL GRADO DE INVALIDEZ Y </w:t>
          </w:r>
          <w:r w:rsidRPr="00624BD5">
            <w:rPr>
              <w:rFonts w:ascii="Museo Sans 300" w:hAnsi="Museo Sans 300"/>
              <w:color w:val="808080" w:themeColor="background1" w:themeShade="80"/>
              <w:sz w:val="18"/>
              <w:szCs w:val="18"/>
            </w:rPr>
            <w:t>DETERMINACIÓN DE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PARA DICTAMINAR EL DERECHO A PENSIÓN DE INVALIDEZ Y A DEVOLUCIÓN DE SALDO POR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POR LA COMISIÓN CALIFICADORA DE INVALIDEZ</w:t>
          </w:r>
        </w:p>
      </w:tc>
      <w:tc>
        <w:tcPr>
          <w:tcW w:w="1692" w:type="dxa"/>
          <w:vMerge w:val="restart"/>
          <w:vAlign w:val="center"/>
          <w:hideMark/>
        </w:tcPr>
        <w:p w14:paraId="133B9926" w14:textId="77777777" w:rsidR="009B4F2B" w:rsidRPr="00624BD5" w:rsidRDefault="009B4F2B" w:rsidP="00C26C0C">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b/>
              <w:noProof/>
              <w:sz w:val="18"/>
              <w:szCs w:val="18"/>
              <w:u w:val="single"/>
              <w:lang w:val="es-SV" w:eastAsia="es-SV"/>
            </w:rPr>
            <w:drawing>
              <wp:anchor distT="0" distB="0" distL="114300" distR="114300" simplePos="0" relativeHeight="251682816" behindDoc="1" locked="0" layoutInCell="1" allowOverlap="1" wp14:anchorId="7C70C32C" wp14:editId="0CFC7A0E">
                <wp:simplePos x="0" y="0"/>
                <wp:positionH relativeFrom="column">
                  <wp:posOffset>-37465</wp:posOffset>
                </wp:positionH>
                <wp:positionV relativeFrom="paragraph">
                  <wp:posOffset>55880</wp:posOffset>
                </wp:positionV>
                <wp:extent cx="998855" cy="508000"/>
                <wp:effectExtent l="0" t="0" r="0" b="6350"/>
                <wp:wrapNone/>
                <wp:docPr id="32" name="Imagen 3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 nombre de la empresa&#10;&#10;Descripción generada automáticamente"/>
                        <pic:cNvPicPr/>
                      </pic:nvPicPr>
                      <pic:blipFill>
                        <a:blip r:embed="rId1"/>
                        <a:stretch>
                          <a:fillRect/>
                        </a:stretch>
                      </pic:blipFill>
                      <pic:spPr>
                        <a:xfrm>
                          <a:off x="0" y="0"/>
                          <a:ext cx="998855" cy="508000"/>
                        </a:xfrm>
                        <a:prstGeom prst="rect">
                          <a:avLst/>
                        </a:prstGeom>
                      </pic:spPr>
                    </pic:pic>
                  </a:graphicData>
                </a:graphic>
                <wp14:sizeRelH relativeFrom="page">
                  <wp14:pctWidth>0</wp14:pctWidth>
                </wp14:sizeRelH>
                <wp14:sizeRelV relativeFrom="page">
                  <wp14:pctHeight>0</wp14:pctHeight>
                </wp14:sizeRelV>
              </wp:anchor>
            </w:drawing>
          </w:r>
        </w:p>
      </w:tc>
    </w:tr>
    <w:tr w:rsidR="009B4F2B" w:rsidRPr="00624BD5" w14:paraId="15BEE4F3" w14:textId="77777777" w:rsidTr="002451EF">
      <w:trPr>
        <w:trHeight w:val="375"/>
      </w:trPr>
      <w:tc>
        <w:tcPr>
          <w:tcW w:w="2272" w:type="dxa"/>
          <w:vAlign w:val="center"/>
          <w:hideMark/>
        </w:tcPr>
        <w:p w14:paraId="6AFD7F6A" w14:textId="77777777" w:rsidR="009B4F2B" w:rsidRPr="00624BD5" w:rsidRDefault="009B4F2B" w:rsidP="00C26C0C">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Aprobación: 30/05/2018</w:t>
          </w:r>
        </w:p>
      </w:tc>
      <w:tc>
        <w:tcPr>
          <w:tcW w:w="6662" w:type="dxa"/>
          <w:vMerge/>
          <w:vAlign w:val="center"/>
          <w:hideMark/>
        </w:tcPr>
        <w:p w14:paraId="1A0DF66D" w14:textId="77777777" w:rsidR="009B4F2B" w:rsidRPr="00624BD5" w:rsidRDefault="009B4F2B" w:rsidP="00C26C0C">
          <w:pPr>
            <w:rPr>
              <w:rFonts w:ascii="Museo Sans 300" w:hAnsi="Museo Sans 300" w:cs="Arial"/>
              <w:color w:val="808080" w:themeColor="background1" w:themeShade="80"/>
              <w:sz w:val="18"/>
              <w:szCs w:val="18"/>
            </w:rPr>
          </w:pPr>
        </w:p>
      </w:tc>
      <w:tc>
        <w:tcPr>
          <w:tcW w:w="1692" w:type="dxa"/>
          <w:vMerge/>
          <w:vAlign w:val="center"/>
          <w:hideMark/>
        </w:tcPr>
        <w:p w14:paraId="24B38340" w14:textId="77777777" w:rsidR="009B4F2B" w:rsidRPr="00624BD5" w:rsidRDefault="009B4F2B" w:rsidP="00C26C0C">
          <w:pPr>
            <w:rPr>
              <w:rFonts w:ascii="Museo Sans 300" w:hAnsi="Museo Sans 300" w:cs="Arial"/>
              <w:color w:val="808080" w:themeColor="background1" w:themeShade="80"/>
              <w:sz w:val="18"/>
              <w:szCs w:val="18"/>
            </w:rPr>
          </w:pPr>
        </w:p>
      </w:tc>
    </w:tr>
    <w:tr w:rsidR="009B4F2B" w:rsidRPr="00624BD5" w14:paraId="4F409A6A" w14:textId="77777777" w:rsidTr="002451EF">
      <w:trPr>
        <w:trHeight w:val="366"/>
      </w:trPr>
      <w:tc>
        <w:tcPr>
          <w:tcW w:w="2272" w:type="dxa"/>
          <w:vAlign w:val="center"/>
          <w:hideMark/>
        </w:tcPr>
        <w:p w14:paraId="576208AE" w14:textId="77777777" w:rsidR="009B4F2B" w:rsidRPr="00624BD5" w:rsidRDefault="009B4F2B" w:rsidP="00C26C0C">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Vigencia: 18/06/2018</w:t>
          </w:r>
        </w:p>
      </w:tc>
      <w:tc>
        <w:tcPr>
          <w:tcW w:w="6662" w:type="dxa"/>
          <w:vMerge/>
          <w:vAlign w:val="center"/>
          <w:hideMark/>
        </w:tcPr>
        <w:p w14:paraId="66F3E336" w14:textId="77777777" w:rsidR="009B4F2B" w:rsidRPr="00624BD5" w:rsidRDefault="009B4F2B" w:rsidP="00C26C0C">
          <w:pPr>
            <w:rPr>
              <w:rFonts w:ascii="Museo Sans 300" w:hAnsi="Museo Sans 300" w:cs="Arial"/>
              <w:color w:val="808080" w:themeColor="background1" w:themeShade="80"/>
              <w:sz w:val="18"/>
              <w:szCs w:val="18"/>
            </w:rPr>
          </w:pPr>
        </w:p>
      </w:tc>
      <w:tc>
        <w:tcPr>
          <w:tcW w:w="1692" w:type="dxa"/>
          <w:vMerge/>
          <w:vAlign w:val="center"/>
          <w:hideMark/>
        </w:tcPr>
        <w:p w14:paraId="35606CF4" w14:textId="77777777" w:rsidR="009B4F2B" w:rsidRPr="00624BD5" w:rsidRDefault="009B4F2B" w:rsidP="00C26C0C">
          <w:pPr>
            <w:rPr>
              <w:rFonts w:ascii="Museo Sans 300" w:hAnsi="Museo Sans 300" w:cs="Arial"/>
              <w:color w:val="808080" w:themeColor="background1" w:themeShade="80"/>
              <w:sz w:val="18"/>
              <w:szCs w:val="18"/>
            </w:rPr>
          </w:pPr>
        </w:p>
      </w:tc>
    </w:tr>
  </w:tbl>
  <w:p w14:paraId="2624F495" w14:textId="5641A16E" w:rsidR="009B4F2B" w:rsidRPr="009D284D" w:rsidRDefault="009B4F2B" w:rsidP="009D284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26" w:type="dxa"/>
      <w:jc w:val="center"/>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firstRow="1" w:lastRow="0" w:firstColumn="1" w:lastColumn="0" w:noHBand="0" w:noVBand="1"/>
    </w:tblPr>
    <w:tblGrid>
      <w:gridCol w:w="2272"/>
      <w:gridCol w:w="6662"/>
      <w:gridCol w:w="1692"/>
    </w:tblGrid>
    <w:tr w:rsidR="009B4F2B" w:rsidRPr="00624BD5" w14:paraId="564CDF6A" w14:textId="77777777" w:rsidTr="009B4F2B">
      <w:trPr>
        <w:trHeight w:val="376"/>
        <w:jc w:val="center"/>
      </w:trPr>
      <w:tc>
        <w:tcPr>
          <w:tcW w:w="2272" w:type="dxa"/>
          <w:vAlign w:val="center"/>
          <w:hideMark/>
        </w:tcPr>
        <w:p w14:paraId="4581BA54" w14:textId="77777777" w:rsidR="009B4F2B" w:rsidRPr="00624BD5" w:rsidRDefault="009B4F2B" w:rsidP="00C26C0C">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CNBCR-05/2018</w:t>
          </w:r>
        </w:p>
      </w:tc>
      <w:tc>
        <w:tcPr>
          <w:tcW w:w="6662" w:type="dxa"/>
          <w:vMerge w:val="restart"/>
          <w:vAlign w:val="center"/>
          <w:hideMark/>
        </w:tcPr>
        <w:p w14:paraId="01FCBE3B" w14:textId="77777777" w:rsidR="009B4F2B" w:rsidRPr="00624BD5" w:rsidRDefault="009B4F2B" w:rsidP="002451E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NSP-08</w:t>
          </w:r>
        </w:p>
        <w:p w14:paraId="5AEB5A4C" w14:textId="581A7C14" w:rsidR="009B4F2B" w:rsidRPr="00624BD5" w:rsidRDefault="009B4F2B" w:rsidP="002451E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NORMAS TÉCNICAS PARA LA CALIFICACIÓN DEL GRADO DE INVALIDEZ Y </w:t>
          </w:r>
          <w:r w:rsidRPr="00624BD5">
            <w:rPr>
              <w:rFonts w:ascii="Museo Sans 300" w:hAnsi="Museo Sans 300"/>
              <w:color w:val="808080" w:themeColor="background1" w:themeShade="80"/>
              <w:sz w:val="18"/>
              <w:szCs w:val="18"/>
            </w:rPr>
            <w:t>DETERMINACIÓN DE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PARA DICTAMINAR EL DERECHO A PENSIÓN DE INVALIDEZ Y A DEVOLUCIÓN DE SALDO POR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POR LA COMISIÓN CALIFICADORA DE INVALIDEZ</w:t>
          </w:r>
        </w:p>
      </w:tc>
      <w:tc>
        <w:tcPr>
          <w:tcW w:w="1692" w:type="dxa"/>
          <w:vMerge w:val="restart"/>
          <w:vAlign w:val="center"/>
          <w:hideMark/>
        </w:tcPr>
        <w:p w14:paraId="11F3F00D" w14:textId="77777777" w:rsidR="009B4F2B" w:rsidRPr="00624BD5" w:rsidRDefault="009B4F2B" w:rsidP="00C26C0C">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b/>
              <w:noProof/>
              <w:sz w:val="18"/>
              <w:szCs w:val="18"/>
              <w:u w:val="single"/>
              <w:lang w:val="es-SV" w:eastAsia="es-SV"/>
            </w:rPr>
            <w:drawing>
              <wp:anchor distT="0" distB="0" distL="114300" distR="114300" simplePos="0" relativeHeight="251684864" behindDoc="1" locked="0" layoutInCell="1" allowOverlap="1" wp14:anchorId="644FEA6C" wp14:editId="68E12ED0">
                <wp:simplePos x="0" y="0"/>
                <wp:positionH relativeFrom="column">
                  <wp:posOffset>-37465</wp:posOffset>
                </wp:positionH>
                <wp:positionV relativeFrom="paragraph">
                  <wp:posOffset>55880</wp:posOffset>
                </wp:positionV>
                <wp:extent cx="998855" cy="508000"/>
                <wp:effectExtent l="0" t="0" r="0" b="6350"/>
                <wp:wrapNone/>
                <wp:docPr id="183" name="Imagen 18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 nombre de la empresa&#10;&#10;Descripción generada automáticamente"/>
                        <pic:cNvPicPr/>
                      </pic:nvPicPr>
                      <pic:blipFill>
                        <a:blip r:embed="rId1"/>
                        <a:stretch>
                          <a:fillRect/>
                        </a:stretch>
                      </pic:blipFill>
                      <pic:spPr>
                        <a:xfrm>
                          <a:off x="0" y="0"/>
                          <a:ext cx="998855" cy="508000"/>
                        </a:xfrm>
                        <a:prstGeom prst="rect">
                          <a:avLst/>
                        </a:prstGeom>
                      </pic:spPr>
                    </pic:pic>
                  </a:graphicData>
                </a:graphic>
                <wp14:sizeRelH relativeFrom="page">
                  <wp14:pctWidth>0</wp14:pctWidth>
                </wp14:sizeRelH>
                <wp14:sizeRelV relativeFrom="page">
                  <wp14:pctHeight>0</wp14:pctHeight>
                </wp14:sizeRelV>
              </wp:anchor>
            </w:drawing>
          </w:r>
        </w:p>
      </w:tc>
    </w:tr>
    <w:tr w:rsidR="009B4F2B" w:rsidRPr="00624BD5" w14:paraId="56652DB8" w14:textId="77777777" w:rsidTr="009B4F2B">
      <w:trPr>
        <w:trHeight w:val="375"/>
        <w:jc w:val="center"/>
      </w:trPr>
      <w:tc>
        <w:tcPr>
          <w:tcW w:w="2272" w:type="dxa"/>
          <w:vAlign w:val="center"/>
          <w:hideMark/>
        </w:tcPr>
        <w:p w14:paraId="5E23C44A" w14:textId="77777777" w:rsidR="009B4F2B" w:rsidRPr="00624BD5" w:rsidRDefault="009B4F2B" w:rsidP="00C26C0C">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Aprobación: 30/05/2018</w:t>
          </w:r>
        </w:p>
      </w:tc>
      <w:tc>
        <w:tcPr>
          <w:tcW w:w="6662" w:type="dxa"/>
          <w:vMerge/>
          <w:vAlign w:val="center"/>
          <w:hideMark/>
        </w:tcPr>
        <w:p w14:paraId="1D2E4279" w14:textId="77777777" w:rsidR="009B4F2B" w:rsidRPr="00624BD5" w:rsidRDefault="009B4F2B" w:rsidP="00C26C0C">
          <w:pPr>
            <w:rPr>
              <w:rFonts w:ascii="Museo Sans 300" w:hAnsi="Museo Sans 300" w:cs="Arial"/>
              <w:color w:val="808080" w:themeColor="background1" w:themeShade="80"/>
              <w:sz w:val="18"/>
              <w:szCs w:val="18"/>
            </w:rPr>
          </w:pPr>
        </w:p>
      </w:tc>
      <w:tc>
        <w:tcPr>
          <w:tcW w:w="1692" w:type="dxa"/>
          <w:vMerge/>
          <w:vAlign w:val="center"/>
          <w:hideMark/>
        </w:tcPr>
        <w:p w14:paraId="12B8CB8A" w14:textId="77777777" w:rsidR="009B4F2B" w:rsidRPr="00624BD5" w:rsidRDefault="009B4F2B" w:rsidP="00C26C0C">
          <w:pPr>
            <w:rPr>
              <w:rFonts w:ascii="Museo Sans 300" w:hAnsi="Museo Sans 300" w:cs="Arial"/>
              <w:color w:val="808080" w:themeColor="background1" w:themeShade="80"/>
              <w:sz w:val="18"/>
              <w:szCs w:val="18"/>
            </w:rPr>
          </w:pPr>
        </w:p>
      </w:tc>
    </w:tr>
    <w:tr w:rsidR="009B4F2B" w:rsidRPr="00624BD5" w14:paraId="627602A2" w14:textId="77777777" w:rsidTr="009B4F2B">
      <w:trPr>
        <w:trHeight w:val="366"/>
        <w:jc w:val="center"/>
      </w:trPr>
      <w:tc>
        <w:tcPr>
          <w:tcW w:w="2272" w:type="dxa"/>
          <w:vAlign w:val="center"/>
          <w:hideMark/>
        </w:tcPr>
        <w:p w14:paraId="0297DBB7" w14:textId="77777777" w:rsidR="009B4F2B" w:rsidRPr="00624BD5" w:rsidRDefault="009B4F2B" w:rsidP="00C26C0C">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Vigencia: 18/06/2018</w:t>
          </w:r>
        </w:p>
      </w:tc>
      <w:tc>
        <w:tcPr>
          <w:tcW w:w="6662" w:type="dxa"/>
          <w:vMerge/>
          <w:vAlign w:val="center"/>
          <w:hideMark/>
        </w:tcPr>
        <w:p w14:paraId="16D4B63A" w14:textId="77777777" w:rsidR="009B4F2B" w:rsidRPr="00624BD5" w:rsidRDefault="009B4F2B" w:rsidP="00C26C0C">
          <w:pPr>
            <w:rPr>
              <w:rFonts w:ascii="Museo Sans 300" w:hAnsi="Museo Sans 300" w:cs="Arial"/>
              <w:color w:val="808080" w:themeColor="background1" w:themeShade="80"/>
              <w:sz w:val="18"/>
              <w:szCs w:val="18"/>
            </w:rPr>
          </w:pPr>
        </w:p>
      </w:tc>
      <w:tc>
        <w:tcPr>
          <w:tcW w:w="1692" w:type="dxa"/>
          <w:vMerge/>
          <w:vAlign w:val="center"/>
          <w:hideMark/>
        </w:tcPr>
        <w:p w14:paraId="795F9221" w14:textId="77777777" w:rsidR="009B4F2B" w:rsidRPr="00624BD5" w:rsidRDefault="009B4F2B" w:rsidP="00C26C0C">
          <w:pPr>
            <w:rPr>
              <w:rFonts w:ascii="Museo Sans 300" w:hAnsi="Museo Sans 300" w:cs="Arial"/>
              <w:color w:val="808080" w:themeColor="background1" w:themeShade="80"/>
              <w:sz w:val="18"/>
              <w:szCs w:val="18"/>
            </w:rPr>
          </w:pPr>
        </w:p>
      </w:tc>
    </w:tr>
  </w:tbl>
  <w:p w14:paraId="5A3A46AB" w14:textId="094209E1" w:rsidR="009B4F2B" w:rsidRDefault="009B4F2B" w:rsidP="0017774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26" w:type="dxa"/>
      <w:tblInd w:w="-737" w:type="dxa"/>
      <w:tblBorders>
        <w:top w:val="triple" w:sz="4" w:space="0" w:color="A6A6A6" w:themeColor="background1" w:themeShade="A6"/>
        <w:left w:val="triple" w:sz="4" w:space="0" w:color="A6A6A6" w:themeColor="background1" w:themeShade="A6"/>
        <w:bottom w:val="triple" w:sz="4" w:space="0" w:color="A6A6A6" w:themeColor="background1" w:themeShade="A6"/>
        <w:right w:val="triple" w:sz="4" w:space="0" w:color="A6A6A6" w:themeColor="background1" w:themeShade="A6"/>
        <w:insideH w:val="triple" w:sz="4" w:space="0" w:color="A6A6A6" w:themeColor="background1" w:themeShade="A6"/>
        <w:insideV w:val="triple" w:sz="4" w:space="0" w:color="A6A6A6" w:themeColor="background1" w:themeShade="A6"/>
      </w:tblBorders>
      <w:tblLook w:val="04A0" w:firstRow="1" w:lastRow="0" w:firstColumn="1" w:lastColumn="0" w:noHBand="0" w:noVBand="1"/>
    </w:tblPr>
    <w:tblGrid>
      <w:gridCol w:w="2272"/>
      <w:gridCol w:w="6662"/>
      <w:gridCol w:w="1692"/>
    </w:tblGrid>
    <w:tr w:rsidR="009B4F2B" w:rsidRPr="00624BD5" w14:paraId="1E1030CF" w14:textId="77777777" w:rsidTr="002451EF">
      <w:trPr>
        <w:trHeight w:val="376"/>
      </w:trPr>
      <w:tc>
        <w:tcPr>
          <w:tcW w:w="2272" w:type="dxa"/>
          <w:vAlign w:val="center"/>
          <w:hideMark/>
        </w:tcPr>
        <w:p w14:paraId="6B9C00AA" w14:textId="77777777" w:rsidR="009B4F2B" w:rsidRPr="00624BD5" w:rsidRDefault="009B4F2B" w:rsidP="00C26C0C">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CNBCR-05/2018</w:t>
          </w:r>
        </w:p>
      </w:tc>
      <w:tc>
        <w:tcPr>
          <w:tcW w:w="6662" w:type="dxa"/>
          <w:vMerge w:val="restart"/>
          <w:vAlign w:val="center"/>
          <w:hideMark/>
        </w:tcPr>
        <w:p w14:paraId="1B8F1A58" w14:textId="77777777" w:rsidR="009B4F2B" w:rsidRPr="00624BD5" w:rsidRDefault="009B4F2B" w:rsidP="002451E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NSP-08</w:t>
          </w:r>
        </w:p>
        <w:p w14:paraId="5741A840" w14:textId="5BF26B52" w:rsidR="009B4F2B" w:rsidRPr="00624BD5" w:rsidRDefault="009B4F2B" w:rsidP="002451EF">
          <w:pPr>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 xml:space="preserve">NORMAS TÉCNICAS PARA LA CALIFICACIÓN DEL GRADO DE INVALIDEZ Y </w:t>
          </w:r>
          <w:r w:rsidRPr="00624BD5">
            <w:rPr>
              <w:rFonts w:ascii="Museo Sans 300" w:hAnsi="Museo Sans 300"/>
              <w:color w:val="808080" w:themeColor="background1" w:themeShade="80"/>
              <w:sz w:val="18"/>
              <w:szCs w:val="18"/>
            </w:rPr>
            <w:t>DETERMINACIÓN DE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PARA DICTAMINAR EL DERECHO A PENSIÓN DE INVALIDEZ Y A DEVOLUCIÓN DE SALDO POR ENFERMEDAD GRAVE</w:t>
          </w:r>
          <w:r>
            <w:rPr>
              <w:rFonts w:ascii="Museo Sans 300" w:hAnsi="Museo Sans 300"/>
              <w:color w:val="808080" w:themeColor="background1" w:themeShade="80"/>
              <w:sz w:val="18"/>
              <w:szCs w:val="18"/>
            </w:rPr>
            <w:t xml:space="preserve"> O GRAVE ENFERMEDAD TERMINAL</w:t>
          </w:r>
          <w:r w:rsidRPr="00624BD5">
            <w:rPr>
              <w:rFonts w:ascii="Museo Sans 300" w:hAnsi="Museo Sans 300"/>
              <w:color w:val="808080" w:themeColor="background1" w:themeShade="80"/>
              <w:sz w:val="18"/>
              <w:szCs w:val="18"/>
            </w:rPr>
            <w:t xml:space="preserve"> POR LA COMISIÓN CALIFICADORA DE INVALIDEZ</w:t>
          </w:r>
        </w:p>
      </w:tc>
      <w:tc>
        <w:tcPr>
          <w:tcW w:w="1692" w:type="dxa"/>
          <w:vMerge w:val="restart"/>
          <w:vAlign w:val="center"/>
          <w:hideMark/>
        </w:tcPr>
        <w:p w14:paraId="0CE09065" w14:textId="77777777" w:rsidR="009B4F2B" w:rsidRPr="00624BD5" w:rsidRDefault="009B4F2B" w:rsidP="00C26C0C">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b/>
              <w:noProof/>
              <w:sz w:val="18"/>
              <w:szCs w:val="18"/>
              <w:u w:val="single"/>
              <w:lang w:val="es-SV" w:eastAsia="es-SV"/>
            </w:rPr>
            <w:drawing>
              <wp:anchor distT="0" distB="0" distL="114300" distR="114300" simplePos="0" relativeHeight="251686912" behindDoc="1" locked="0" layoutInCell="1" allowOverlap="1" wp14:anchorId="2A7CE786" wp14:editId="14CABD6C">
                <wp:simplePos x="0" y="0"/>
                <wp:positionH relativeFrom="column">
                  <wp:posOffset>-37465</wp:posOffset>
                </wp:positionH>
                <wp:positionV relativeFrom="paragraph">
                  <wp:posOffset>55880</wp:posOffset>
                </wp:positionV>
                <wp:extent cx="998855" cy="508000"/>
                <wp:effectExtent l="0" t="0" r="0" b="6350"/>
                <wp:wrapNone/>
                <wp:docPr id="208" name="Imagen 20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 nombre de la empresa&#10;&#10;Descripción generada automáticamente"/>
                        <pic:cNvPicPr/>
                      </pic:nvPicPr>
                      <pic:blipFill>
                        <a:blip r:embed="rId1"/>
                        <a:stretch>
                          <a:fillRect/>
                        </a:stretch>
                      </pic:blipFill>
                      <pic:spPr>
                        <a:xfrm>
                          <a:off x="0" y="0"/>
                          <a:ext cx="998855" cy="508000"/>
                        </a:xfrm>
                        <a:prstGeom prst="rect">
                          <a:avLst/>
                        </a:prstGeom>
                      </pic:spPr>
                    </pic:pic>
                  </a:graphicData>
                </a:graphic>
                <wp14:sizeRelH relativeFrom="page">
                  <wp14:pctWidth>0</wp14:pctWidth>
                </wp14:sizeRelH>
                <wp14:sizeRelV relativeFrom="page">
                  <wp14:pctHeight>0</wp14:pctHeight>
                </wp14:sizeRelV>
              </wp:anchor>
            </w:drawing>
          </w:r>
        </w:p>
      </w:tc>
    </w:tr>
    <w:tr w:rsidR="009B4F2B" w:rsidRPr="00624BD5" w14:paraId="3AF91B12" w14:textId="77777777" w:rsidTr="002451EF">
      <w:trPr>
        <w:trHeight w:val="375"/>
      </w:trPr>
      <w:tc>
        <w:tcPr>
          <w:tcW w:w="2272" w:type="dxa"/>
          <w:vAlign w:val="center"/>
          <w:hideMark/>
        </w:tcPr>
        <w:p w14:paraId="6E2D3EED" w14:textId="77777777" w:rsidR="009B4F2B" w:rsidRPr="00624BD5" w:rsidRDefault="009B4F2B" w:rsidP="00C26C0C">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Aprobación: 30/05/2018</w:t>
          </w:r>
        </w:p>
      </w:tc>
      <w:tc>
        <w:tcPr>
          <w:tcW w:w="6662" w:type="dxa"/>
          <w:vMerge/>
          <w:vAlign w:val="center"/>
          <w:hideMark/>
        </w:tcPr>
        <w:p w14:paraId="58D4001C" w14:textId="77777777" w:rsidR="009B4F2B" w:rsidRPr="00624BD5" w:rsidRDefault="009B4F2B" w:rsidP="00C26C0C">
          <w:pPr>
            <w:rPr>
              <w:rFonts w:ascii="Museo Sans 300" w:hAnsi="Museo Sans 300" w:cs="Arial"/>
              <w:color w:val="808080" w:themeColor="background1" w:themeShade="80"/>
              <w:sz w:val="18"/>
              <w:szCs w:val="18"/>
            </w:rPr>
          </w:pPr>
        </w:p>
      </w:tc>
      <w:tc>
        <w:tcPr>
          <w:tcW w:w="1692" w:type="dxa"/>
          <w:vMerge/>
          <w:vAlign w:val="center"/>
          <w:hideMark/>
        </w:tcPr>
        <w:p w14:paraId="58150F4E" w14:textId="77777777" w:rsidR="009B4F2B" w:rsidRPr="00624BD5" w:rsidRDefault="009B4F2B" w:rsidP="00C26C0C">
          <w:pPr>
            <w:rPr>
              <w:rFonts w:ascii="Museo Sans 300" w:hAnsi="Museo Sans 300" w:cs="Arial"/>
              <w:color w:val="808080" w:themeColor="background1" w:themeShade="80"/>
              <w:sz w:val="18"/>
              <w:szCs w:val="18"/>
            </w:rPr>
          </w:pPr>
        </w:p>
      </w:tc>
    </w:tr>
    <w:tr w:rsidR="009B4F2B" w:rsidRPr="00624BD5" w14:paraId="3C47D32B" w14:textId="77777777" w:rsidTr="002451EF">
      <w:trPr>
        <w:trHeight w:val="366"/>
      </w:trPr>
      <w:tc>
        <w:tcPr>
          <w:tcW w:w="2272" w:type="dxa"/>
          <w:vAlign w:val="center"/>
          <w:hideMark/>
        </w:tcPr>
        <w:p w14:paraId="0190656C" w14:textId="77777777" w:rsidR="009B4F2B" w:rsidRPr="00624BD5" w:rsidRDefault="009B4F2B" w:rsidP="00C26C0C">
          <w:pPr>
            <w:tabs>
              <w:tab w:val="center" w:pos="4419"/>
              <w:tab w:val="right" w:pos="8838"/>
            </w:tabs>
            <w:jc w:val="center"/>
            <w:rPr>
              <w:rFonts w:ascii="Museo Sans 300" w:hAnsi="Museo Sans 300" w:cs="Arial"/>
              <w:color w:val="808080" w:themeColor="background1" w:themeShade="80"/>
              <w:sz w:val="18"/>
              <w:szCs w:val="18"/>
            </w:rPr>
          </w:pPr>
          <w:r w:rsidRPr="00624BD5">
            <w:rPr>
              <w:rFonts w:ascii="Museo Sans 300" w:hAnsi="Museo Sans 300" w:cs="Arial"/>
              <w:color w:val="808080" w:themeColor="background1" w:themeShade="80"/>
              <w:sz w:val="18"/>
              <w:szCs w:val="18"/>
            </w:rPr>
            <w:t>Vigencia: 18/06/2018</w:t>
          </w:r>
        </w:p>
      </w:tc>
      <w:tc>
        <w:tcPr>
          <w:tcW w:w="6662" w:type="dxa"/>
          <w:vMerge/>
          <w:vAlign w:val="center"/>
          <w:hideMark/>
        </w:tcPr>
        <w:p w14:paraId="1B8F9895" w14:textId="77777777" w:rsidR="009B4F2B" w:rsidRPr="00624BD5" w:rsidRDefault="009B4F2B" w:rsidP="00C26C0C">
          <w:pPr>
            <w:rPr>
              <w:rFonts w:ascii="Museo Sans 300" w:hAnsi="Museo Sans 300" w:cs="Arial"/>
              <w:color w:val="808080" w:themeColor="background1" w:themeShade="80"/>
              <w:sz w:val="18"/>
              <w:szCs w:val="18"/>
            </w:rPr>
          </w:pPr>
        </w:p>
      </w:tc>
      <w:tc>
        <w:tcPr>
          <w:tcW w:w="1692" w:type="dxa"/>
          <w:vMerge/>
          <w:vAlign w:val="center"/>
          <w:hideMark/>
        </w:tcPr>
        <w:p w14:paraId="6EDD5662" w14:textId="77777777" w:rsidR="009B4F2B" w:rsidRPr="00624BD5" w:rsidRDefault="009B4F2B" w:rsidP="00C26C0C">
          <w:pPr>
            <w:rPr>
              <w:rFonts w:ascii="Museo Sans 300" w:hAnsi="Museo Sans 300" w:cs="Arial"/>
              <w:color w:val="808080" w:themeColor="background1" w:themeShade="80"/>
              <w:sz w:val="18"/>
              <w:szCs w:val="18"/>
            </w:rPr>
          </w:pPr>
        </w:p>
      </w:tc>
    </w:tr>
  </w:tbl>
  <w:p w14:paraId="3682977E" w14:textId="7A4CB3D6" w:rsidR="009B4F2B" w:rsidRDefault="009B4F2B" w:rsidP="006E0A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9B161CA6"/>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63345EC2"/>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1AA6CC5C"/>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BE36AD"/>
    <w:multiLevelType w:val="hybridMultilevel"/>
    <w:tmpl w:val="7CE60260"/>
    <w:lvl w:ilvl="0" w:tplc="8C9CC7E8">
      <w:start w:val="1"/>
      <w:numFmt w:val="bullet"/>
      <w:lvlText w:val="-"/>
      <w:lvlJc w:val="left"/>
      <w:pPr>
        <w:ind w:left="1778" w:hanging="785"/>
      </w:pPr>
      <w:rPr>
        <w:rFonts w:hint="default"/>
        <w:color w:val="auto"/>
        <w:sz w:val="20"/>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4">
    <w:nsid w:val="01390CA7"/>
    <w:multiLevelType w:val="hybridMultilevel"/>
    <w:tmpl w:val="1A9AF2F0"/>
    <w:lvl w:ilvl="0" w:tplc="2C30BBA6">
      <w:start w:val="1"/>
      <w:numFmt w:val="bullet"/>
      <w:lvlText w:val="-"/>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
    <w:nsid w:val="0146145C"/>
    <w:multiLevelType w:val="singleLevel"/>
    <w:tmpl w:val="5EC04CC2"/>
    <w:lvl w:ilvl="0">
      <w:start w:val="1"/>
      <w:numFmt w:val="lowerLetter"/>
      <w:lvlText w:val="%1."/>
      <w:lvlJc w:val="left"/>
      <w:pPr>
        <w:tabs>
          <w:tab w:val="num" w:pos="1440"/>
        </w:tabs>
        <w:ind w:left="1440" w:hanging="720"/>
      </w:pPr>
      <w:rPr>
        <w:rFonts w:hint="default"/>
      </w:rPr>
    </w:lvl>
  </w:abstractNum>
  <w:abstractNum w:abstractNumId="6">
    <w:nsid w:val="02150EC1"/>
    <w:multiLevelType w:val="hybridMultilevel"/>
    <w:tmpl w:val="811212DC"/>
    <w:lvl w:ilvl="0" w:tplc="62D63468">
      <w:start w:val="2"/>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02D71470"/>
    <w:multiLevelType w:val="hybridMultilevel"/>
    <w:tmpl w:val="8AAEB068"/>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2DB4872"/>
    <w:multiLevelType w:val="hybridMultilevel"/>
    <w:tmpl w:val="FF20071A"/>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30C2268"/>
    <w:multiLevelType w:val="hybridMultilevel"/>
    <w:tmpl w:val="9BCE94E8"/>
    <w:lvl w:ilvl="0" w:tplc="C15CA1E8">
      <w:start w:val="1"/>
      <w:numFmt w:val="lowerLetter"/>
      <w:lvlText w:val="%1."/>
      <w:lvlJc w:val="left"/>
      <w:pPr>
        <w:ind w:left="1069" w:hanging="360"/>
      </w:pPr>
      <w:rPr>
        <w:rFonts w:hint="default"/>
      </w:rPr>
    </w:lvl>
    <w:lvl w:ilvl="1" w:tplc="2C30BBA6">
      <w:start w:val="1"/>
      <w:numFmt w:val="bullet"/>
      <w:lvlText w:val="-"/>
      <w:lvlJc w:val="left"/>
      <w:pPr>
        <w:ind w:left="1789" w:hanging="36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
    <w:nsid w:val="03197516"/>
    <w:multiLevelType w:val="hybridMultilevel"/>
    <w:tmpl w:val="0BECDB36"/>
    <w:lvl w:ilvl="0" w:tplc="595ED1D2">
      <w:start w:val="1"/>
      <w:numFmt w:val="decimal"/>
      <w:suff w:val="space"/>
      <w:lvlText w:val="%1."/>
      <w:lvlJc w:val="left"/>
      <w:pPr>
        <w:ind w:left="963" w:hanging="180"/>
      </w:pPr>
      <w:rPr>
        <w:rFonts w:hint="default"/>
      </w:rPr>
    </w:lvl>
    <w:lvl w:ilvl="1" w:tplc="0C0A0019">
      <w:start w:val="1"/>
      <w:numFmt w:val="lowerLetter"/>
      <w:lvlText w:val="%2."/>
      <w:lvlJc w:val="left"/>
      <w:pPr>
        <w:ind w:left="-466" w:hanging="360"/>
      </w:pPr>
    </w:lvl>
    <w:lvl w:ilvl="2" w:tplc="0C0A001B" w:tentative="1">
      <w:start w:val="1"/>
      <w:numFmt w:val="lowerRoman"/>
      <w:lvlText w:val="%3."/>
      <w:lvlJc w:val="right"/>
      <w:pPr>
        <w:ind w:left="254" w:hanging="180"/>
      </w:pPr>
    </w:lvl>
    <w:lvl w:ilvl="3" w:tplc="0C0A000F" w:tentative="1">
      <w:start w:val="1"/>
      <w:numFmt w:val="decimal"/>
      <w:lvlText w:val="%4."/>
      <w:lvlJc w:val="left"/>
      <w:pPr>
        <w:ind w:left="974" w:hanging="360"/>
      </w:pPr>
    </w:lvl>
    <w:lvl w:ilvl="4" w:tplc="0C0A0019" w:tentative="1">
      <w:start w:val="1"/>
      <w:numFmt w:val="lowerLetter"/>
      <w:lvlText w:val="%5."/>
      <w:lvlJc w:val="left"/>
      <w:pPr>
        <w:ind w:left="1694" w:hanging="360"/>
      </w:pPr>
    </w:lvl>
    <w:lvl w:ilvl="5" w:tplc="0C0A001B" w:tentative="1">
      <w:start w:val="1"/>
      <w:numFmt w:val="lowerRoman"/>
      <w:lvlText w:val="%6."/>
      <w:lvlJc w:val="right"/>
      <w:pPr>
        <w:ind w:left="2414" w:hanging="180"/>
      </w:pPr>
    </w:lvl>
    <w:lvl w:ilvl="6" w:tplc="0C0A000F" w:tentative="1">
      <w:start w:val="1"/>
      <w:numFmt w:val="decimal"/>
      <w:lvlText w:val="%7."/>
      <w:lvlJc w:val="left"/>
      <w:pPr>
        <w:ind w:left="3134" w:hanging="360"/>
      </w:pPr>
    </w:lvl>
    <w:lvl w:ilvl="7" w:tplc="0C0A0019" w:tentative="1">
      <w:start w:val="1"/>
      <w:numFmt w:val="lowerLetter"/>
      <w:lvlText w:val="%8."/>
      <w:lvlJc w:val="left"/>
      <w:pPr>
        <w:ind w:left="3854" w:hanging="360"/>
      </w:pPr>
    </w:lvl>
    <w:lvl w:ilvl="8" w:tplc="0C0A001B" w:tentative="1">
      <w:start w:val="1"/>
      <w:numFmt w:val="lowerRoman"/>
      <w:lvlText w:val="%9."/>
      <w:lvlJc w:val="right"/>
      <w:pPr>
        <w:ind w:left="4574" w:hanging="180"/>
      </w:pPr>
    </w:lvl>
  </w:abstractNum>
  <w:abstractNum w:abstractNumId="11">
    <w:nsid w:val="031B58EE"/>
    <w:multiLevelType w:val="hybridMultilevel"/>
    <w:tmpl w:val="41D28E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37B3CD8"/>
    <w:multiLevelType w:val="hybridMultilevel"/>
    <w:tmpl w:val="5B60C4A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39B12EB"/>
    <w:multiLevelType w:val="hybridMultilevel"/>
    <w:tmpl w:val="0A3844B0"/>
    <w:lvl w:ilvl="0" w:tplc="440A0015">
      <w:start w:val="1"/>
      <w:numFmt w:val="upperLetter"/>
      <w:lvlText w:val="%1."/>
      <w:lvlJc w:val="left"/>
      <w:pPr>
        <w:ind w:left="2880" w:hanging="360"/>
      </w:pPr>
    </w:lvl>
    <w:lvl w:ilvl="1" w:tplc="0C0A0015">
      <w:start w:val="1"/>
      <w:numFmt w:val="upperLetter"/>
      <w:lvlText w:val="%2."/>
      <w:lvlJc w:val="left"/>
      <w:pPr>
        <w:ind w:left="3600" w:hanging="360"/>
      </w:pPr>
      <w:rPr>
        <w:rFonts w:hint="default"/>
      </w:rPr>
    </w:lvl>
    <w:lvl w:ilvl="2" w:tplc="440A001B" w:tentative="1">
      <w:start w:val="1"/>
      <w:numFmt w:val="lowerRoman"/>
      <w:lvlText w:val="%3."/>
      <w:lvlJc w:val="right"/>
      <w:pPr>
        <w:ind w:left="4320" w:hanging="180"/>
      </w:pPr>
    </w:lvl>
    <w:lvl w:ilvl="3" w:tplc="440A000F" w:tentative="1">
      <w:start w:val="1"/>
      <w:numFmt w:val="decimal"/>
      <w:lvlText w:val="%4."/>
      <w:lvlJc w:val="left"/>
      <w:pPr>
        <w:ind w:left="5040" w:hanging="360"/>
      </w:pPr>
    </w:lvl>
    <w:lvl w:ilvl="4" w:tplc="440A0019" w:tentative="1">
      <w:start w:val="1"/>
      <w:numFmt w:val="lowerLetter"/>
      <w:lvlText w:val="%5."/>
      <w:lvlJc w:val="left"/>
      <w:pPr>
        <w:ind w:left="5760" w:hanging="360"/>
      </w:pPr>
    </w:lvl>
    <w:lvl w:ilvl="5" w:tplc="440A001B" w:tentative="1">
      <w:start w:val="1"/>
      <w:numFmt w:val="lowerRoman"/>
      <w:lvlText w:val="%6."/>
      <w:lvlJc w:val="right"/>
      <w:pPr>
        <w:ind w:left="6480" w:hanging="180"/>
      </w:pPr>
    </w:lvl>
    <w:lvl w:ilvl="6" w:tplc="440A000F" w:tentative="1">
      <w:start w:val="1"/>
      <w:numFmt w:val="decimal"/>
      <w:lvlText w:val="%7."/>
      <w:lvlJc w:val="left"/>
      <w:pPr>
        <w:ind w:left="7200" w:hanging="360"/>
      </w:pPr>
    </w:lvl>
    <w:lvl w:ilvl="7" w:tplc="440A0019" w:tentative="1">
      <w:start w:val="1"/>
      <w:numFmt w:val="lowerLetter"/>
      <w:lvlText w:val="%8."/>
      <w:lvlJc w:val="left"/>
      <w:pPr>
        <w:ind w:left="7920" w:hanging="360"/>
      </w:pPr>
    </w:lvl>
    <w:lvl w:ilvl="8" w:tplc="440A001B" w:tentative="1">
      <w:start w:val="1"/>
      <w:numFmt w:val="lowerRoman"/>
      <w:lvlText w:val="%9."/>
      <w:lvlJc w:val="right"/>
      <w:pPr>
        <w:ind w:left="8640" w:hanging="180"/>
      </w:pPr>
    </w:lvl>
  </w:abstractNum>
  <w:abstractNum w:abstractNumId="14">
    <w:nsid w:val="03B3172C"/>
    <w:multiLevelType w:val="hybridMultilevel"/>
    <w:tmpl w:val="B0ECBC58"/>
    <w:lvl w:ilvl="0" w:tplc="308EFCE8">
      <w:start w:val="2"/>
      <w:numFmt w:val="upperLetter"/>
      <w:lvlText w:val="%1."/>
      <w:lvlJc w:val="left"/>
      <w:pPr>
        <w:ind w:left="3600" w:hanging="360"/>
      </w:pPr>
      <w:rPr>
        <w:rFonts w:hint="default"/>
      </w:rPr>
    </w:lvl>
    <w:lvl w:ilvl="1" w:tplc="E9B44AFC">
      <w:start w:val="1"/>
      <w:numFmt w:val="decimal"/>
      <w:lvlText w:val="%2."/>
      <w:lvlJc w:val="left"/>
      <w:pPr>
        <w:ind w:left="1785" w:hanging="705"/>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03CE33F9"/>
    <w:multiLevelType w:val="hybridMultilevel"/>
    <w:tmpl w:val="48C05236"/>
    <w:lvl w:ilvl="0" w:tplc="440A000F">
      <w:start w:val="1"/>
      <w:numFmt w:val="decimal"/>
      <w:lvlText w:val="%1."/>
      <w:lvlJc w:val="left"/>
      <w:pPr>
        <w:ind w:left="1077" w:hanging="360"/>
      </w:pPr>
    </w:lvl>
    <w:lvl w:ilvl="1" w:tplc="440A0019" w:tentative="1">
      <w:start w:val="1"/>
      <w:numFmt w:val="lowerLetter"/>
      <w:lvlText w:val="%2."/>
      <w:lvlJc w:val="left"/>
      <w:pPr>
        <w:ind w:left="1797" w:hanging="360"/>
      </w:pPr>
    </w:lvl>
    <w:lvl w:ilvl="2" w:tplc="440A001B" w:tentative="1">
      <w:start w:val="1"/>
      <w:numFmt w:val="lowerRoman"/>
      <w:lvlText w:val="%3."/>
      <w:lvlJc w:val="right"/>
      <w:pPr>
        <w:ind w:left="2517" w:hanging="180"/>
      </w:pPr>
    </w:lvl>
    <w:lvl w:ilvl="3" w:tplc="440A000F" w:tentative="1">
      <w:start w:val="1"/>
      <w:numFmt w:val="decimal"/>
      <w:lvlText w:val="%4."/>
      <w:lvlJc w:val="left"/>
      <w:pPr>
        <w:ind w:left="3237" w:hanging="360"/>
      </w:pPr>
    </w:lvl>
    <w:lvl w:ilvl="4" w:tplc="440A0019" w:tentative="1">
      <w:start w:val="1"/>
      <w:numFmt w:val="lowerLetter"/>
      <w:lvlText w:val="%5."/>
      <w:lvlJc w:val="left"/>
      <w:pPr>
        <w:ind w:left="3957" w:hanging="360"/>
      </w:pPr>
    </w:lvl>
    <w:lvl w:ilvl="5" w:tplc="440A001B" w:tentative="1">
      <w:start w:val="1"/>
      <w:numFmt w:val="lowerRoman"/>
      <w:lvlText w:val="%6."/>
      <w:lvlJc w:val="right"/>
      <w:pPr>
        <w:ind w:left="4677" w:hanging="180"/>
      </w:pPr>
    </w:lvl>
    <w:lvl w:ilvl="6" w:tplc="440A000F" w:tentative="1">
      <w:start w:val="1"/>
      <w:numFmt w:val="decimal"/>
      <w:lvlText w:val="%7."/>
      <w:lvlJc w:val="left"/>
      <w:pPr>
        <w:ind w:left="5397" w:hanging="360"/>
      </w:pPr>
    </w:lvl>
    <w:lvl w:ilvl="7" w:tplc="440A0019" w:tentative="1">
      <w:start w:val="1"/>
      <w:numFmt w:val="lowerLetter"/>
      <w:lvlText w:val="%8."/>
      <w:lvlJc w:val="left"/>
      <w:pPr>
        <w:ind w:left="6117" w:hanging="360"/>
      </w:pPr>
    </w:lvl>
    <w:lvl w:ilvl="8" w:tplc="440A001B" w:tentative="1">
      <w:start w:val="1"/>
      <w:numFmt w:val="lowerRoman"/>
      <w:lvlText w:val="%9."/>
      <w:lvlJc w:val="right"/>
      <w:pPr>
        <w:ind w:left="6837" w:hanging="180"/>
      </w:pPr>
    </w:lvl>
  </w:abstractNum>
  <w:abstractNum w:abstractNumId="16">
    <w:nsid w:val="03D05FA4"/>
    <w:multiLevelType w:val="hybridMultilevel"/>
    <w:tmpl w:val="D970535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04920875"/>
    <w:multiLevelType w:val="hybridMultilevel"/>
    <w:tmpl w:val="B53074B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6785377"/>
    <w:multiLevelType w:val="singleLevel"/>
    <w:tmpl w:val="78D8744E"/>
    <w:lvl w:ilvl="0">
      <w:start w:val="1"/>
      <w:numFmt w:val="bullet"/>
      <w:lvlText w:val=""/>
      <w:lvlJc w:val="left"/>
      <w:pPr>
        <w:tabs>
          <w:tab w:val="num" w:pos="473"/>
        </w:tabs>
        <w:ind w:left="454" w:hanging="341"/>
      </w:pPr>
      <w:rPr>
        <w:rFonts w:ascii="Wingdings" w:hAnsi="Wingdings" w:hint="default"/>
      </w:rPr>
    </w:lvl>
  </w:abstractNum>
  <w:abstractNum w:abstractNumId="19">
    <w:nsid w:val="06C970C1"/>
    <w:multiLevelType w:val="hybridMultilevel"/>
    <w:tmpl w:val="B23636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7D40120"/>
    <w:multiLevelType w:val="hybridMultilevel"/>
    <w:tmpl w:val="AE9C1C1C"/>
    <w:lvl w:ilvl="0" w:tplc="0C0A000F">
      <w:start w:val="1"/>
      <w:numFmt w:val="decimal"/>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nsid w:val="08654132"/>
    <w:multiLevelType w:val="hybridMultilevel"/>
    <w:tmpl w:val="5030CC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08EB5018"/>
    <w:multiLevelType w:val="hybridMultilevel"/>
    <w:tmpl w:val="BD4A5C2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3">
    <w:nsid w:val="09F93EFC"/>
    <w:multiLevelType w:val="hybridMultilevel"/>
    <w:tmpl w:val="AEFA2B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0A4D5D07"/>
    <w:multiLevelType w:val="hybridMultilevel"/>
    <w:tmpl w:val="FF9E14BA"/>
    <w:lvl w:ilvl="0" w:tplc="C11E1EAA">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0B5864F0"/>
    <w:multiLevelType w:val="hybridMultilevel"/>
    <w:tmpl w:val="4CDAA4E6"/>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0C8F6E53"/>
    <w:multiLevelType w:val="hybridMultilevel"/>
    <w:tmpl w:val="466AC0B0"/>
    <w:lvl w:ilvl="0" w:tplc="9C6447C4">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0D2A2E20"/>
    <w:multiLevelType w:val="hybridMultilevel"/>
    <w:tmpl w:val="8DD6EB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D2D3A70"/>
    <w:multiLevelType w:val="hybridMultilevel"/>
    <w:tmpl w:val="9378FF0E"/>
    <w:lvl w:ilvl="0" w:tplc="27A67FD0">
      <w:start w:val="1"/>
      <w:numFmt w:val="upperRoman"/>
      <w:lvlText w:val="%1."/>
      <w:lvlJc w:val="left"/>
      <w:pPr>
        <w:ind w:left="1440" w:hanging="360"/>
      </w:pPr>
      <w:rPr>
        <w:rFonts w:hint="default"/>
      </w:rPr>
    </w:lvl>
    <w:lvl w:ilvl="1" w:tplc="4EE87988">
      <w:start w:val="1"/>
      <w:numFmt w:val="upperLetter"/>
      <w:lvlText w:val="%2."/>
      <w:lvlJc w:val="left"/>
      <w:pPr>
        <w:ind w:left="2160" w:hanging="360"/>
      </w:pPr>
      <w:rPr>
        <w:rFonts w:hint="default"/>
      </w:r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9">
    <w:nsid w:val="11C43B8C"/>
    <w:multiLevelType w:val="hybridMultilevel"/>
    <w:tmpl w:val="3E62A5FC"/>
    <w:lvl w:ilvl="0" w:tplc="E9BC8A24">
      <w:start w:val="1"/>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126320D2"/>
    <w:multiLevelType w:val="hybridMultilevel"/>
    <w:tmpl w:val="CC4C31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127B3440"/>
    <w:multiLevelType w:val="hybridMultilevel"/>
    <w:tmpl w:val="48320726"/>
    <w:lvl w:ilvl="0" w:tplc="B46C26E8">
      <w:start w:val="201"/>
      <w:numFmt w:val="bullet"/>
      <w:lvlText w:val="-"/>
      <w:lvlJc w:val="right"/>
      <w:pPr>
        <w:ind w:left="1070" w:hanging="360"/>
      </w:pPr>
      <w:rPr>
        <w:rFonts w:hint="default"/>
      </w:rPr>
    </w:lvl>
    <w:lvl w:ilvl="1" w:tplc="0C0A0005">
      <w:start w:val="1"/>
      <w:numFmt w:val="bullet"/>
      <w:lvlText w:val=""/>
      <w:lvlJc w:val="left"/>
      <w:pPr>
        <w:ind w:left="2149" w:hanging="360"/>
      </w:pPr>
      <w:rPr>
        <w:rFonts w:ascii="Wingdings" w:hAnsi="Wingdings" w:hint="default"/>
      </w:rPr>
    </w:lvl>
    <w:lvl w:ilvl="2" w:tplc="0C0A0005">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nsid w:val="129D3236"/>
    <w:multiLevelType w:val="hybridMultilevel"/>
    <w:tmpl w:val="40C672D2"/>
    <w:lvl w:ilvl="0" w:tplc="415CBB3A">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3">
    <w:nsid w:val="148A2F65"/>
    <w:multiLevelType w:val="hybridMultilevel"/>
    <w:tmpl w:val="08DE94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57605BF"/>
    <w:multiLevelType w:val="hybridMultilevel"/>
    <w:tmpl w:val="43C0804E"/>
    <w:lvl w:ilvl="0" w:tplc="0C0A0003">
      <w:start w:val="1"/>
      <w:numFmt w:val="bullet"/>
      <w:lvlText w:val="o"/>
      <w:lvlJc w:val="left"/>
      <w:pPr>
        <w:ind w:left="2858" w:hanging="360"/>
      </w:pPr>
      <w:rPr>
        <w:rFonts w:ascii="Courier New" w:hAnsi="Courier New" w:cs="Courier New" w:hint="default"/>
      </w:rPr>
    </w:lvl>
    <w:lvl w:ilvl="1" w:tplc="0C0A0003" w:tentative="1">
      <w:start w:val="1"/>
      <w:numFmt w:val="bullet"/>
      <w:lvlText w:val="o"/>
      <w:lvlJc w:val="left"/>
      <w:pPr>
        <w:ind w:left="3578" w:hanging="360"/>
      </w:pPr>
      <w:rPr>
        <w:rFonts w:ascii="Courier New" w:hAnsi="Courier New" w:cs="Courier New" w:hint="default"/>
      </w:rPr>
    </w:lvl>
    <w:lvl w:ilvl="2" w:tplc="0C0A0005" w:tentative="1">
      <w:start w:val="1"/>
      <w:numFmt w:val="bullet"/>
      <w:lvlText w:val=""/>
      <w:lvlJc w:val="left"/>
      <w:pPr>
        <w:ind w:left="4298" w:hanging="360"/>
      </w:pPr>
      <w:rPr>
        <w:rFonts w:ascii="Wingdings" w:hAnsi="Wingdings" w:hint="default"/>
      </w:rPr>
    </w:lvl>
    <w:lvl w:ilvl="3" w:tplc="0C0A0001" w:tentative="1">
      <w:start w:val="1"/>
      <w:numFmt w:val="bullet"/>
      <w:lvlText w:val=""/>
      <w:lvlJc w:val="left"/>
      <w:pPr>
        <w:ind w:left="5018" w:hanging="360"/>
      </w:pPr>
      <w:rPr>
        <w:rFonts w:ascii="Symbol" w:hAnsi="Symbol" w:hint="default"/>
      </w:rPr>
    </w:lvl>
    <w:lvl w:ilvl="4" w:tplc="0C0A0003" w:tentative="1">
      <w:start w:val="1"/>
      <w:numFmt w:val="bullet"/>
      <w:lvlText w:val="o"/>
      <w:lvlJc w:val="left"/>
      <w:pPr>
        <w:ind w:left="5738" w:hanging="360"/>
      </w:pPr>
      <w:rPr>
        <w:rFonts w:ascii="Courier New" w:hAnsi="Courier New" w:cs="Courier New" w:hint="default"/>
      </w:rPr>
    </w:lvl>
    <w:lvl w:ilvl="5" w:tplc="0C0A0005" w:tentative="1">
      <w:start w:val="1"/>
      <w:numFmt w:val="bullet"/>
      <w:lvlText w:val=""/>
      <w:lvlJc w:val="left"/>
      <w:pPr>
        <w:ind w:left="6458" w:hanging="360"/>
      </w:pPr>
      <w:rPr>
        <w:rFonts w:ascii="Wingdings" w:hAnsi="Wingdings" w:hint="default"/>
      </w:rPr>
    </w:lvl>
    <w:lvl w:ilvl="6" w:tplc="0C0A0001" w:tentative="1">
      <w:start w:val="1"/>
      <w:numFmt w:val="bullet"/>
      <w:lvlText w:val=""/>
      <w:lvlJc w:val="left"/>
      <w:pPr>
        <w:ind w:left="7178" w:hanging="360"/>
      </w:pPr>
      <w:rPr>
        <w:rFonts w:ascii="Symbol" w:hAnsi="Symbol" w:hint="default"/>
      </w:rPr>
    </w:lvl>
    <w:lvl w:ilvl="7" w:tplc="0C0A0003" w:tentative="1">
      <w:start w:val="1"/>
      <w:numFmt w:val="bullet"/>
      <w:lvlText w:val="o"/>
      <w:lvlJc w:val="left"/>
      <w:pPr>
        <w:ind w:left="7898" w:hanging="360"/>
      </w:pPr>
      <w:rPr>
        <w:rFonts w:ascii="Courier New" w:hAnsi="Courier New" w:cs="Courier New" w:hint="default"/>
      </w:rPr>
    </w:lvl>
    <w:lvl w:ilvl="8" w:tplc="0C0A0005" w:tentative="1">
      <w:start w:val="1"/>
      <w:numFmt w:val="bullet"/>
      <w:lvlText w:val=""/>
      <w:lvlJc w:val="left"/>
      <w:pPr>
        <w:ind w:left="8618" w:hanging="360"/>
      </w:pPr>
      <w:rPr>
        <w:rFonts w:ascii="Wingdings" w:hAnsi="Wingdings" w:hint="default"/>
      </w:rPr>
    </w:lvl>
  </w:abstractNum>
  <w:abstractNum w:abstractNumId="35">
    <w:nsid w:val="15BE55B7"/>
    <w:multiLevelType w:val="hybridMultilevel"/>
    <w:tmpl w:val="29EED826"/>
    <w:lvl w:ilvl="0" w:tplc="0C0A0011">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36">
    <w:nsid w:val="15C0237D"/>
    <w:multiLevelType w:val="hybridMultilevel"/>
    <w:tmpl w:val="89A2B1E8"/>
    <w:lvl w:ilvl="0" w:tplc="B8CCFA3E">
      <w:start w:val="1"/>
      <w:numFmt w:val="lowerLetter"/>
      <w:lvlText w:val="%1)"/>
      <w:lvlJc w:val="left"/>
      <w:pPr>
        <w:ind w:left="360" w:hanging="360"/>
      </w:pPr>
      <w:rPr>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7">
    <w:nsid w:val="15D94FAA"/>
    <w:multiLevelType w:val="hybridMultilevel"/>
    <w:tmpl w:val="41D62EF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nsid w:val="18CC0513"/>
    <w:multiLevelType w:val="hybridMultilevel"/>
    <w:tmpl w:val="AE241772"/>
    <w:lvl w:ilvl="0" w:tplc="2C30BBA6">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19464B61"/>
    <w:multiLevelType w:val="hybridMultilevel"/>
    <w:tmpl w:val="68725DE8"/>
    <w:lvl w:ilvl="0" w:tplc="E39A22E8">
      <w:start w:val="1"/>
      <w:numFmt w:val="bullet"/>
      <w:suff w:val="nothing"/>
      <w:lvlText w:val=""/>
      <w:lvlJc w:val="center"/>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196D1963"/>
    <w:multiLevelType w:val="hybridMultilevel"/>
    <w:tmpl w:val="442CAA0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A114398"/>
    <w:multiLevelType w:val="singleLevel"/>
    <w:tmpl w:val="04090015"/>
    <w:lvl w:ilvl="0">
      <w:start w:val="1"/>
      <w:numFmt w:val="upperLetter"/>
      <w:lvlText w:val="%1."/>
      <w:lvlJc w:val="left"/>
      <w:pPr>
        <w:tabs>
          <w:tab w:val="num" w:pos="360"/>
        </w:tabs>
        <w:ind w:left="360" w:hanging="360"/>
      </w:pPr>
    </w:lvl>
  </w:abstractNum>
  <w:abstractNum w:abstractNumId="42">
    <w:nsid w:val="1A171645"/>
    <w:multiLevelType w:val="hybridMultilevel"/>
    <w:tmpl w:val="1B3E7836"/>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1A340447"/>
    <w:multiLevelType w:val="hybridMultilevel"/>
    <w:tmpl w:val="6D82B4F6"/>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4">
    <w:nsid w:val="1AE167FF"/>
    <w:multiLevelType w:val="hybridMultilevel"/>
    <w:tmpl w:val="D9B8F5F6"/>
    <w:lvl w:ilvl="0" w:tplc="EBD02F52">
      <w:start w:val="1"/>
      <w:numFmt w:val="decimal"/>
      <w:suff w:val="space"/>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B886FE4"/>
    <w:multiLevelType w:val="hybridMultilevel"/>
    <w:tmpl w:val="0C2EBC9A"/>
    <w:lvl w:ilvl="0" w:tplc="17149B6A">
      <w:start w:val="1"/>
      <w:numFmt w:val="decimal"/>
      <w:lvlText w:val="%1."/>
      <w:lvlJc w:val="left"/>
      <w:pPr>
        <w:ind w:left="3228" w:hanging="18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C3B3023"/>
    <w:multiLevelType w:val="hybridMultilevel"/>
    <w:tmpl w:val="A2CCE96A"/>
    <w:lvl w:ilvl="0" w:tplc="53DA4A66">
      <w:start w:val="1"/>
      <w:numFmt w:val="upp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1CA05B41"/>
    <w:multiLevelType w:val="hybridMultilevel"/>
    <w:tmpl w:val="46E662DE"/>
    <w:lvl w:ilvl="0" w:tplc="97541006">
      <w:start w:val="1"/>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nsid w:val="1D3C502F"/>
    <w:multiLevelType w:val="hybridMultilevel"/>
    <w:tmpl w:val="AED0E326"/>
    <w:lvl w:ilvl="0" w:tplc="0C0A001B">
      <w:start w:val="1"/>
      <w:numFmt w:val="lowerRoman"/>
      <w:lvlText w:val="%1."/>
      <w:lvlJc w:val="right"/>
      <w:pPr>
        <w:ind w:left="1429" w:hanging="360"/>
      </w:pPr>
    </w:lvl>
    <w:lvl w:ilvl="1" w:tplc="B5982008">
      <w:start w:val="1"/>
      <w:numFmt w:val="upperLetter"/>
      <w:lvlText w:val="%2."/>
      <w:lvlJc w:val="left"/>
      <w:pPr>
        <w:ind w:left="2149" w:hanging="360"/>
      </w:pPr>
      <w:rPr>
        <w:rFonts w:hint="default"/>
      </w:rPr>
    </w:lvl>
    <w:lvl w:ilvl="2" w:tplc="06BCAD32">
      <w:start w:val="1"/>
      <w:numFmt w:val="decimal"/>
      <w:lvlText w:val="%3."/>
      <w:lvlJc w:val="left"/>
      <w:pPr>
        <w:ind w:left="3049" w:hanging="360"/>
      </w:pPr>
      <w:rPr>
        <w:rFonts w:hint="default"/>
        <w:b/>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9">
    <w:nsid w:val="1E527A3A"/>
    <w:multiLevelType w:val="hybridMultilevel"/>
    <w:tmpl w:val="A65201DA"/>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nsid w:val="20B0251B"/>
    <w:multiLevelType w:val="hybridMultilevel"/>
    <w:tmpl w:val="8F50522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22B77539"/>
    <w:multiLevelType w:val="hybridMultilevel"/>
    <w:tmpl w:val="DC5434AC"/>
    <w:lvl w:ilvl="0" w:tplc="4482A094">
      <w:start w:val="1"/>
      <w:numFmt w:val="decimal"/>
      <w:suff w:val="space"/>
      <w:lvlText w:val="%1."/>
      <w:lvlJc w:val="left"/>
      <w:pPr>
        <w:ind w:left="180" w:hanging="180"/>
      </w:pPr>
      <w:rPr>
        <w:rFonts w:hint="default"/>
      </w:rPr>
    </w:lvl>
    <w:lvl w:ilvl="1" w:tplc="0C0A0019">
      <w:start w:val="1"/>
      <w:numFmt w:val="lowerLetter"/>
      <w:lvlText w:val="%2."/>
      <w:lvlJc w:val="left"/>
      <w:pPr>
        <w:ind w:left="-540" w:hanging="360"/>
      </w:pPr>
    </w:lvl>
    <w:lvl w:ilvl="2" w:tplc="0C0A001B" w:tentative="1">
      <w:start w:val="1"/>
      <w:numFmt w:val="lowerRoman"/>
      <w:lvlText w:val="%3."/>
      <w:lvlJc w:val="right"/>
      <w:pPr>
        <w:ind w:left="180" w:hanging="180"/>
      </w:pPr>
    </w:lvl>
    <w:lvl w:ilvl="3" w:tplc="0C0A000F" w:tentative="1">
      <w:start w:val="1"/>
      <w:numFmt w:val="decimal"/>
      <w:lvlText w:val="%4."/>
      <w:lvlJc w:val="left"/>
      <w:pPr>
        <w:ind w:left="900" w:hanging="360"/>
      </w:pPr>
    </w:lvl>
    <w:lvl w:ilvl="4" w:tplc="0C0A0019" w:tentative="1">
      <w:start w:val="1"/>
      <w:numFmt w:val="lowerLetter"/>
      <w:lvlText w:val="%5."/>
      <w:lvlJc w:val="left"/>
      <w:pPr>
        <w:ind w:left="1620" w:hanging="360"/>
      </w:pPr>
    </w:lvl>
    <w:lvl w:ilvl="5" w:tplc="0C0A001B" w:tentative="1">
      <w:start w:val="1"/>
      <w:numFmt w:val="lowerRoman"/>
      <w:lvlText w:val="%6."/>
      <w:lvlJc w:val="right"/>
      <w:pPr>
        <w:ind w:left="2340" w:hanging="180"/>
      </w:pPr>
    </w:lvl>
    <w:lvl w:ilvl="6" w:tplc="0C0A000F" w:tentative="1">
      <w:start w:val="1"/>
      <w:numFmt w:val="decimal"/>
      <w:lvlText w:val="%7."/>
      <w:lvlJc w:val="left"/>
      <w:pPr>
        <w:ind w:left="3060" w:hanging="360"/>
      </w:pPr>
    </w:lvl>
    <w:lvl w:ilvl="7" w:tplc="0C0A0019" w:tentative="1">
      <w:start w:val="1"/>
      <w:numFmt w:val="lowerLetter"/>
      <w:lvlText w:val="%8."/>
      <w:lvlJc w:val="left"/>
      <w:pPr>
        <w:ind w:left="3780" w:hanging="360"/>
      </w:pPr>
    </w:lvl>
    <w:lvl w:ilvl="8" w:tplc="0C0A001B" w:tentative="1">
      <w:start w:val="1"/>
      <w:numFmt w:val="lowerRoman"/>
      <w:lvlText w:val="%9."/>
      <w:lvlJc w:val="right"/>
      <w:pPr>
        <w:ind w:left="4500" w:hanging="180"/>
      </w:pPr>
    </w:lvl>
  </w:abstractNum>
  <w:abstractNum w:abstractNumId="52">
    <w:nsid w:val="23535BFA"/>
    <w:multiLevelType w:val="hybridMultilevel"/>
    <w:tmpl w:val="40C672D2"/>
    <w:lvl w:ilvl="0" w:tplc="415CBB3A">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3">
    <w:nsid w:val="25432C87"/>
    <w:multiLevelType w:val="hybridMultilevel"/>
    <w:tmpl w:val="C34A9CA2"/>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258F1698"/>
    <w:multiLevelType w:val="hybridMultilevel"/>
    <w:tmpl w:val="A7EEF454"/>
    <w:lvl w:ilvl="0" w:tplc="F8F2E464">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278A187D"/>
    <w:multiLevelType w:val="hybridMultilevel"/>
    <w:tmpl w:val="587C298C"/>
    <w:lvl w:ilvl="0" w:tplc="54A80098">
      <w:start w:val="1"/>
      <w:numFmt w:val="lowerLetter"/>
      <w:lvlText w:val="%1."/>
      <w:lvlJc w:val="left"/>
      <w:pPr>
        <w:ind w:left="1778" w:hanging="360"/>
      </w:pPr>
      <w:rPr>
        <w:rFonts w:hint="default"/>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6">
    <w:nsid w:val="282B3A15"/>
    <w:multiLevelType w:val="hybridMultilevel"/>
    <w:tmpl w:val="C71C2F36"/>
    <w:lvl w:ilvl="0" w:tplc="898081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28E358A9"/>
    <w:multiLevelType w:val="hybridMultilevel"/>
    <w:tmpl w:val="3C724606"/>
    <w:lvl w:ilvl="0" w:tplc="0C0A0017">
      <w:start w:val="1"/>
      <w:numFmt w:val="lowerLetter"/>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nsid w:val="29B12380"/>
    <w:multiLevelType w:val="hybridMultilevel"/>
    <w:tmpl w:val="B3C6532A"/>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29B534EC"/>
    <w:multiLevelType w:val="hybridMultilevel"/>
    <w:tmpl w:val="148A5418"/>
    <w:lvl w:ilvl="0" w:tplc="A6ACADEE">
      <w:start w:val="1"/>
      <w:numFmt w:val="lowerLetter"/>
      <w:lvlText w:val="%1."/>
      <w:lvlJc w:val="left"/>
      <w:pPr>
        <w:ind w:left="1778" w:hanging="360"/>
      </w:pPr>
      <w:rPr>
        <w:b/>
      </w:rPr>
    </w:lvl>
    <w:lvl w:ilvl="1" w:tplc="0C0A0019">
      <w:start w:val="1"/>
      <w:numFmt w:val="lowerLetter"/>
      <w:lvlText w:val="%2."/>
      <w:lvlJc w:val="left"/>
      <w:pPr>
        <w:ind w:left="2498" w:hanging="360"/>
      </w:pPr>
    </w:lvl>
    <w:lvl w:ilvl="2" w:tplc="0C0A001B">
      <w:start w:val="1"/>
      <w:numFmt w:val="lowerRoman"/>
      <w:lvlText w:val="%3."/>
      <w:lvlJc w:val="right"/>
      <w:pPr>
        <w:ind w:left="3218" w:hanging="180"/>
      </w:pPr>
    </w:lvl>
    <w:lvl w:ilvl="3" w:tplc="0C0A000F">
      <w:start w:val="1"/>
      <w:numFmt w:val="decimal"/>
      <w:lvlText w:val="%4."/>
      <w:lvlJc w:val="left"/>
      <w:pPr>
        <w:ind w:left="3938" w:hanging="360"/>
      </w:pPr>
    </w:lvl>
    <w:lvl w:ilvl="4" w:tplc="0C0A0019">
      <w:start w:val="1"/>
      <w:numFmt w:val="lowerLetter"/>
      <w:lvlText w:val="%5."/>
      <w:lvlJc w:val="left"/>
      <w:pPr>
        <w:ind w:left="4658" w:hanging="360"/>
      </w:pPr>
    </w:lvl>
    <w:lvl w:ilvl="5" w:tplc="0C0A001B">
      <w:start w:val="1"/>
      <w:numFmt w:val="lowerRoman"/>
      <w:lvlText w:val="%6."/>
      <w:lvlJc w:val="right"/>
      <w:pPr>
        <w:ind w:left="5378" w:hanging="180"/>
      </w:pPr>
    </w:lvl>
    <w:lvl w:ilvl="6" w:tplc="0C0A000F">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0">
    <w:nsid w:val="29BA6E10"/>
    <w:multiLevelType w:val="hybridMultilevel"/>
    <w:tmpl w:val="5BB22ADC"/>
    <w:lvl w:ilvl="0" w:tplc="B8E4B77E">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nsid w:val="2A471BC9"/>
    <w:multiLevelType w:val="hybridMultilevel"/>
    <w:tmpl w:val="F5E02BAE"/>
    <w:lvl w:ilvl="0" w:tplc="293E8938">
      <w:start w:val="1"/>
      <w:numFmt w:val="upperLetter"/>
      <w:lvlText w:val="%1."/>
      <w:lvlJc w:val="center"/>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2A8E3646"/>
    <w:multiLevelType w:val="hybridMultilevel"/>
    <w:tmpl w:val="E3BE9084"/>
    <w:lvl w:ilvl="0" w:tplc="440A000F">
      <w:start w:val="1"/>
      <w:numFmt w:val="decimal"/>
      <w:lvlText w:val="%1."/>
      <w:lvlJc w:val="left"/>
      <w:pPr>
        <w:ind w:left="360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3">
    <w:nsid w:val="2B0C255F"/>
    <w:multiLevelType w:val="multilevel"/>
    <w:tmpl w:val="B4908724"/>
    <w:lvl w:ilvl="0">
      <w:start w:val="6"/>
      <w:numFmt w:val="decimal"/>
      <w:lvlText w:val="%1."/>
      <w:lvlJc w:val="left"/>
      <w:pPr>
        <w:ind w:left="3600" w:hanging="360"/>
      </w:pPr>
      <w:rPr>
        <w:rFonts w:hint="default"/>
        <w:b/>
      </w:rPr>
    </w:lvl>
    <w:lvl w:ilvl="1">
      <w:start w:val="1"/>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4680" w:hanging="1440"/>
      </w:pPr>
      <w:rPr>
        <w:rFonts w:hint="default"/>
      </w:rPr>
    </w:lvl>
  </w:abstractNum>
  <w:abstractNum w:abstractNumId="64">
    <w:nsid w:val="2B1E503D"/>
    <w:multiLevelType w:val="multilevel"/>
    <w:tmpl w:val="AB740B26"/>
    <w:lvl w:ilvl="0">
      <w:start w:val="1"/>
      <w:numFmt w:val="decimal"/>
      <w:lvlText w:val="%1."/>
      <w:lvlJc w:val="left"/>
      <w:pPr>
        <w:ind w:left="106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807" w:hanging="108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2185" w:hanging="1440"/>
      </w:pPr>
      <w:rPr>
        <w:rFonts w:hint="default"/>
      </w:rPr>
    </w:lvl>
    <w:lvl w:ilvl="6">
      <w:start w:val="1"/>
      <w:numFmt w:val="decimal"/>
      <w:isLgl/>
      <w:lvlText w:val="%1.%2.%3.%4.%5.%6.%7"/>
      <w:lvlJc w:val="left"/>
      <w:pPr>
        <w:ind w:left="2194" w:hanging="1440"/>
      </w:pPr>
      <w:rPr>
        <w:rFonts w:hint="default"/>
      </w:rPr>
    </w:lvl>
    <w:lvl w:ilvl="7">
      <w:start w:val="1"/>
      <w:numFmt w:val="decimal"/>
      <w:isLgl/>
      <w:lvlText w:val="%1.%2.%3.%4.%5.%6.%7.%8"/>
      <w:lvlJc w:val="left"/>
      <w:pPr>
        <w:ind w:left="2563" w:hanging="1800"/>
      </w:pPr>
      <w:rPr>
        <w:rFonts w:hint="default"/>
      </w:rPr>
    </w:lvl>
    <w:lvl w:ilvl="8">
      <w:start w:val="1"/>
      <w:numFmt w:val="decimal"/>
      <w:isLgl/>
      <w:lvlText w:val="%1.%2.%3.%4.%5.%6.%7.%8.%9"/>
      <w:lvlJc w:val="left"/>
      <w:pPr>
        <w:ind w:left="2572" w:hanging="1800"/>
      </w:pPr>
      <w:rPr>
        <w:rFonts w:hint="default"/>
      </w:rPr>
    </w:lvl>
  </w:abstractNum>
  <w:abstractNum w:abstractNumId="65">
    <w:nsid w:val="2B727F9A"/>
    <w:multiLevelType w:val="hybridMultilevel"/>
    <w:tmpl w:val="2ABE2252"/>
    <w:lvl w:ilvl="0" w:tplc="2C30BBA6">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6">
    <w:nsid w:val="2C057069"/>
    <w:multiLevelType w:val="hybridMultilevel"/>
    <w:tmpl w:val="D2E8D038"/>
    <w:lvl w:ilvl="0" w:tplc="08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7">
    <w:nsid w:val="2C545FED"/>
    <w:multiLevelType w:val="hybridMultilevel"/>
    <w:tmpl w:val="71D47560"/>
    <w:lvl w:ilvl="0" w:tplc="73ECB35E">
      <w:start w:val="1"/>
      <w:numFmt w:val="bullet"/>
      <w:suff w:val="space"/>
      <w:lvlText w:val=""/>
      <w:lvlJc w:val="center"/>
      <w:pPr>
        <w:ind w:left="1636" w:hanging="360"/>
      </w:pPr>
      <w:rPr>
        <w:rFonts w:ascii="Wingdings" w:hAnsi="Wingdings" w:hint="default"/>
      </w:rPr>
    </w:lvl>
    <w:lvl w:ilvl="1" w:tplc="0C0A0003">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68">
    <w:nsid w:val="2C766996"/>
    <w:multiLevelType w:val="hybridMultilevel"/>
    <w:tmpl w:val="C652E86A"/>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0F">
      <w:start w:val="1"/>
      <w:numFmt w:val="decimal"/>
      <w:lvlText w:val="%3."/>
      <w:lvlJc w:val="left"/>
      <w:pPr>
        <w:ind w:left="1800" w:hanging="180"/>
      </w:pPr>
    </w:lvl>
    <w:lvl w:ilvl="3" w:tplc="8C9CC7E8">
      <w:start w:val="1"/>
      <w:numFmt w:val="bullet"/>
      <w:lvlText w:val="-"/>
      <w:lvlJc w:val="left"/>
      <w:pPr>
        <w:ind w:left="2520" w:hanging="360"/>
      </w:pPr>
      <w:rPr>
        <w:rFonts w:hint="default"/>
        <w:color w:val="auto"/>
        <w:sz w:val="20"/>
      </w:rPr>
    </w:lvl>
    <w:lvl w:ilvl="4" w:tplc="C0E2522C">
      <w:start w:val="1"/>
      <w:numFmt w:val="upperLetter"/>
      <w:lvlText w:val="%5."/>
      <w:lvlJc w:val="left"/>
      <w:pPr>
        <w:ind w:left="3240" w:hanging="360"/>
      </w:pPr>
      <w:rPr>
        <w:rFonts w:hint="default"/>
        <w:b/>
      </w:rPr>
    </w:lvl>
    <w:lvl w:ilvl="5" w:tplc="0C0A001B">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nsid w:val="2CE46175"/>
    <w:multiLevelType w:val="hybridMultilevel"/>
    <w:tmpl w:val="1304E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2D94355E"/>
    <w:multiLevelType w:val="hybridMultilevel"/>
    <w:tmpl w:val="19C03B82"/>
    <w:lvl w:ilvl="0" w:tplc="053E853A">
      <w:start w:val="1"/>
      <w:numFmt w:val="bullet"/>
      <w:lvlText w:val=""/>
      <w:lvlJc w:val="center"/>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2D9E2F4B"/>
    <w:multiLevelType w:val="hybridMultilevel"/>
    <w:tmpl w:val="F36AF24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2DE61677"/>
    <w:multiLevelType w:val="hybridMultilevel"/>
    <w:tmpl w:val="B46034E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3">
    <w:nsid w:val="2E2166CF"/>
    <w:multiLevelType w:val="hybridMultilevel"/>
    <w:tmpl w:val="A28A25A8"/>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2E8734D0"/>
    <w:multiLevelType w:val="hybridMultilevel"/>
    <w:tmpl w:val="98103DB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F8A7586"/>
    <w:multiLevelType w:val="hybridMultilevel"/>
    <w:tmpl w:val="16483000"/>
    <w:lvl w:ilvl="0" w:tplc="C96CD6B2">
      <w:numFmt w:val="bullet"/>
      <w:lvlText w:val="-"/>
      <w:lvlJc w:val="left"/>
      <w:pPr>
        <w:ind w:left="1780" w:hanging="360"/>
      </w:pPr>
      <w:rPr>
        <w:rFonts w:ascii="Times New Roman" w:eastAsia="Times New Roman" w:hAnsi="Times New Roman" w:cs="Times New Roman" w:hint="default"/>
      </w:rPr>
    </w:lvl>
    <w:lvl w:ilvl="1" w:tplc="0C0A0003" w:tentative="1">
      <w:start w:val="1"/>
      <w:numFmt w:val="bullet"/>
      <w:lvlText w:val="o"/>
      <w:lvlJc w:val="left"/>
      <w:pPr>
        <w:ind w:left="2500" w:hanging="360"/>
      </w:pPr>
      <w:rPr>
        <w:rFonts w:ascii="Courier New" w:hAnsi="Courier New" w:cs="Courier New" w:hint="default"/>
      </w:rPr>
    </w:lvl>
    <w:lvl w:ilvl="2" w:tplc="0C0A0005" w:tentative="1">
      <w:start w:val="1"/>
      <w:numFmt w:val="bullet"/>
      <w:lvlText w:val=""/>
      <w:lvlJc w:val="left"/>
      <w:pPr>
        <w:ind w:left="3220" w:hanging="360"/>
      </w:pPr>
      <w:rPr>
        <w:rFonts w:ascii="Wingdings" w:hAnsi="Wingdings" w:hint="default"/>
      </w:rPr>
    </w:lvl>
    <w:lvl w:ilvl="3" w:tplc="0C0A0001" w:tentative="1">
      <w:start w:val="1"/>
      <w:numFmt w:val="bullet"/>
      <w:lvlText w:val=""/>
      <w:lvlJc w:val="left"/>
      <w:pPr>
        <w:ind w:left="3940" w:hanging="360"/>
      </w:pPr>
      <w:rPr>
        <w:rFonts w:ascii="Symbol" w:hAnsi="Symbol" w:hint="default"/>
      </w:rPr>
    </w:lvl>
    <w:lvl w:ilvl="4" w:tplc="0C0A0003" w:tentative="1">
      <w:start w:val="1"/>
      <w:numFmt w:val="bullet"/>
      <w:lvlText w:val="o"/>
      <w:lvlJc w:val="left"/>
      <w:pPr>
        <w:ind w:left="4660" w:hanging="360"/>
      </w:pPr>
      <w:rPr>
        <w:rFonts w:ascii="Courier New" w:hAnsi="Courier New" w:cs="Courier New" w:hint="default"/>
      </w:rPr>
    </w:lvl>
    <w:lvl w:ilvl="5" w:tplc="0C0A0005" w:tentative="1">
      <w:start w:val="1"/>
      <w:numFmt w:val="bullet"/>
      <w:lvlText w:val=""/>
      <w:lvlJc w:val="left"/>
      <w:pPr>
        <w:ind w:left="5380" w:hanging="360"/>
      </w:pPr>
      <w:rPr>
        <w:rFonts w:ascii="Wingdings" w:hAnsi="Wingdings" w:hint="default"/>
      </w:rPr>
    </w:lvl>
    <w:lvl w:ilvl="6" w:tplc="0C0A0001" w:tentative="1">
      <w:start w:val="1"/>
      <w:numFmt w:val="bullet"/>
      <w:lvlText w:val=""/>
      <w:lvlJc w:val="left"/>
      <w:pPr>
        <w:ind w:left="6100" w:hanging="360"/>
      </w:pPr>
      <w:rPr>
        <w:rFonts w:ascii="Symbol" w:hAnsi="Symbol" w:hint="default"/>
      </w:rPr>
    </w:lvl>
    <w:lvl w:ilvl="7" w:tplc="0C0A0003" w:tentative="1">
      <w:start w:val="1"/>
      <w:numFmt w:val="bullet"/>
      <w:lvlText w:val="o"/>
      <w:lvlJc w:val="left"/>
      <w:pPr>
        <w:ind w:left="6820" w:hanging="360"/>
      </w:pPr>
      <w:rPr>
        <w:rFonts w:ascii="Courier New" w:hAnsi="Courier New" w:cs="Courier New" w:hint="default"/>
      </w:rPr>
    </w:lvl>
    <w:lvl w:ilvl="8" w:tplc="0C0A0005" w:tentative="1">
      <w:start w:val="1"/>
      <w:numFmt w:val="bullet"/>
      <w:lvlText w:val=""/>
      <w:lvlJc w:val="left"/>
      <w:pPr>
        <w:ind w:left="7540" w:hanging="360"/>
      </w:pPr>
      <w:rPr>
        <w:rFonts w:ascii="Wingdings" w:hAnsi="Wingdings" w:hint="default"/>
      </w:rPr>
    </w:lvl>
  </w:abstractNum>
  <w:abstractNum w:abstractNumId="76">
    <w:nsid w:val="2FD83E1B"/>
    <w:multiLevelType w:val="hybridMultilevel"/>
    <w:tmpl w:val="B9D011EC"/>
    <w:lvl w:ilvl="0" w:tplc="0C0A0019">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7">
    <w:nsid w:val="305F7428"/>
    <w:multiLevelType w:val="hybridMultilevel"/>
    <w:tmpl w:val="05247954"/>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312062D0"/>
    <w:multiLevelType w:val="hybridMultilevel"/>
    <w:tmpl w:val="EABEFD98"/>
    <w:lvl w:ilvl="0" w:tplc="4C24531C">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9">
    <w:nsid w:val="32466571"/>
    <w:multiLevelType w:val="hybridMultilevel"/>
    <w:tmpl w:val="46324D90"/>
    <w:lvl w:ilvl="0" w:tplc="6FFA28C4">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0">
    <w:nsid w:val="32952D47"/>
    <w:multiLevelType w:val="hybridMultilevel"/>
    <w:tmpl w:val="8AB24D3C"/>
    <w:lvl w:ilvl="0" w:tplc="DB028A18">
      <w:start w:val="8"/>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1">
    <w:nsid w:val="32FE77BC"/>
    <w:multiLevelType w:val="hybridMultilevel"/>
    <w:tmpl w:val="6654439A"/>
    <w:lvl w:ilvl="0" w:tplc="2C30BBA6">
      <w:start w:val="1"/>
      <w:numFmt w:val="bullet"/>
      <w:lvlText w:val="-"/>
      <w:lvlJc w:val="left"/>
      <w:pPr>
        <w:ind w:left="720" w:hanging="360"/>
      </w:pPr>
      <w:rPr>
        <w:rFonts w:hint="default"/>
      </w:rPr>
    </w:lvl>
    <w:lvl w:ilvl="1" w:tplc="2C30BBA6">
      <w:start w:val="1"/>
      <w:numFmt w:val="bullet"/>
      <w:lvlText w:val="-"/>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346A71C4"/>
    <w:multiLevelType w:val="hybridMultilevel"/>
    <w:tmpl w:val="F27AB5B6"/>
    <w:lvl w:ilvl="0" w:tplc="6CBE4574">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3">
    <w:nsid w:val="34AD1A63"/>
    <w:multiLevelType w:val="hybridMultilevel"/>
    <w:tmpl w:val="C46AA25C"/>
    <w:lvl w:ilvl="0" w:tplc="EAC8BC84">
      <w:start w:val="1"/>
      <w:numFmt w:val="bullet"/>
      <w:lvlText w:val=""/>
      <w:lvlJc w:val="righ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nsid w:val="34FC58B8"/>
    <w:multiLevelType w:val="hybridMultilevel"/>
    <w:tmpl w:val="0D2CA208"/>
    <w:lvl w:ilvl="0" w:tplc="EF8C8D1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5">
    <w:nsid w:val="351822C1"/>
    <w:multiLevelType w:val="hybridMultilevel"/>
    <w:tmpl w:val="E14CA3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356A709D"/>
    <w:multiLevelType w:val="hybridMultilevel"/>
    <w:tmpl w:val="7F3CB3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374F0FD6"/>
    <w:multiLevelType w:val="hybridMultilevel"/>
    <w:tmpl w:val="7F90597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37671762"/>
    <w:multiLevelType w:val="hybridMultilevel"/>
    <w:tmpl w:val="60AADA1A"/>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385007B0"/>
    <w:multiLevelType w:val="singleLevel"/>
    <w:tmpl w:val="3E0A7D50"/>
    <w:lvl w:ilvl="0">
      <w:start w:val="1"/>
      <w:numFmt w:val="decimal"/>
      <w:lvlText w:val="%1."/>
      <w:lvlJc w:val="left"/>
      <w:pPr>
        <w:tabs>
          <w:tab w:val="num" w:pos="720"/>
        </w:tabs>
        <w:ind w:left="720" w:hanging="720"/>
      </w:pPr>
      <w:rPr>
        <w:rFonts w:hint="default"/>
      </w:rPr>
    </w:lvl>
  </w:abstractNum>
  <w:abstractNum w:abstractNumId="90">
    <w:nsid w:val="38DF07A5"/>
    <w:multiLevelType w:val="hybridMultilevel"/>
    <w:tmpl w:val="DA00D5FC"/>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1">
    <w:nsid w:val="3A493F18"/>
    <w:multiLevelType w:val="hybridMultilevel"/>
    <w:tmpl w:val="F320AD48"/>
    <w:lvl w:ilvl="0" w:tplc="0C0A0017">
      <w:start w:val="1"/>
      <w:numFmt w:val="lowerLetter"/>
      <w:lvlText w:val="%1)"/>
      <w:lvlJc w:val="left"/>
      <w:pPr>
        <w:ind w:left="720" w:hanging="360"/>
      </w:pPr>
    </w:lvl>
    <w:lvl w:ilvl="1" w:tplc="9FB425C2">
      <w:start w:val="1"/>
      <w:numFmt w:val="decimal"/>
      <w:lvlText w:val="%2."/>
      <w:lvlJc w:val="left"/>
      <w:pPr>
        <w:ind w:left="1440" w:hanging="360"/>
      </w:pPr>
      <w:rPr>
        <w:rFonts w:hint="default"/>
      </w:rPr>
    </w:lvl>
    <w:lvl w:ilvl="2" w:tplc="3C0E4998">
      <w:start w:val="2"/>
      <w:numFmt w:val="bullet"/>
      <w:lvlText w:val="-"/>
      <w:lvlJc w:val="left"/>
      <w:pPr>
        <w:ind w:left="2340" w:hanging="360"/>
      </w:pPr>
      <w:rPr>
        <w:rFonts w:ascii="Arial Narrow" w:eastAsia="Times New Roman" w:hAnsi="Arial Narrow"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3A576104"/>
    <w:multiLevelType w:val="hybridMultilevel"/>
    <w:tmpl w:val="A9FA58C8"/>
    <w:lvl w:ilvl="0" w:tplc="8C9CC7E8">
      <w:start w:val="1"/>
      <w:numFmt w:val="bullet"/>
      <w:lvlText w:val="-"/>
      <w:lvlJc w:val="left"/>
      <w:pPr>
        <w:ind w:left="1069" w:hanging="785"/>
      </w:pPr>
      <w:rPr>
        <w:rFonts w:hint="default"/>
        <w:color w:val="auto"/>
        <w:sz w:val="20"/>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93">
    <w:nsid w:val="3AA2259D"/>
    <w:multiLevelType w:val="hybridMultilevel"/>
    <w:tmpl w:val="342ABC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4">
    <w:nsid w:val="3BA6127B"/>
    <w:multiLevelType w:val="hybridMultilevel"/>
    <w:tmpl w:val="F8E87538"/>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0F">
      <w:start w:val="1"/>
      <w:numFmt w:val="decimal"/>
      <w:lvlText w:val="%3."/>
      <w:lvlJc w:val="left"/>
      <w:pPr>
        <w:ind w:left="1800" w:hanging="180"/>
      </w:pPr>
    </w:lvl>
    <w:lvl w:ilvl="3" w:tplc="A9A6B5A4">
      <w:start w:val="1"/>
      <w:numFmt w:val="upperLetter"/>
      <w:lvlText w:val="%4."/>
      <w:lvlJc w:val="center"/>
      <w:pPr>
        <w:ind w:left="2520" w:hanging="360"/>
      </w:pPr>
      <w:rPr>
        <w:rFonts w:hint="default"/>
      </w:rPr>
    </w:lvl>
    <w:lvl w:ilvl="4" w:tplc="C0E2522C">
      <w:start w:val="1"/>
      <w:numFmt w:val="upperLetter"/>
      <w:lvlText w:val="%5."/>
      <w:lvlJc w:val="left"/>
      <w:pPr>
        <w:ind w:left="3240" w:hanging="360"/>
      </w:pPr>
      <w:rPr>
        <w:rFonts w:hint="default"/>
        <w:b/>
      </w:rPr>
    </w:lvl>
    <w:lvl w:ilvl="5" w:tplc="0C0A001B">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5">
    <w:nsid w:val="3BBF40FE"/>
    <w:multiLevelType w:val="hybridMultilevel"/>
    <w:tmpl w:val="1DB04FFC"/>
    <w:lvl w:ilvl="0" w:tplc="2C30BBA6">
      <w:start w:val="1"/>
      <w:numFmt w:val="bullet"/>
      <w:lvlText w:val="-"/>
      <w:lvlJc w:val="left"/>
      <w:pPr>
        <w:ind w:left="1778" w:hanging="360"/>
      </w:pPr>
      <w:rPr>
        <w:rFonts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6">
    <w:nsid w:val="3BF312EF"/>
    <w:multiLevelType w:val="hybridMultilevel"/>
    <w:tmpl w:val="186EBB54"/>
    <w:lvl w:ilvl="0" w:tplc="80969FC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7">
    <w:nsid w:val="3C3E672D"/>
    <w:multiLevelType w:val="hybridMultilevel"/>
    <w:tmpl w:val="E48A1D36"/>
    <w:lvl w:ilvl="0" w:tplc="398E88EE">
      <w:start w:val="5"/>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8">
    <w:nsid w:val="3C4142E8"/>
    <w:multiLevelType w:val="hybridMultilevel"/>
    <w:tmpl w:val="683E688C"/>
    <w:lvl w:ilvl="0" w:tplc="0C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9">
    <w:nsid w:val="3C560286"/>
    <w:multiLevelType w:val="hybridMultilevel"/>
    <w:tmpl w:val="E5464EBE"/>
    <w:lvl w:ilvl="0" w:tplc="80969FC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0">
    <w:nsid w:val="3CFE2CFC"/>
    <w:multiLevelType w:val="hybridMultilevel"/>
    <w:tmpl w:val="1C542C06"/>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1">
    <w:nsid w:val="3D2046A1"/>
    <w:multiLevelType w:val="hybridMultilevel"/>
    <w:tmpl w:val="3A70610A"/>
    <w:lvl w:ilvl="0" w:tplc="3800A8F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3D330DFA"/>
    <w:multiLevelType w:val="hybridMultilevel"/>
    <w:tmpl w:val="BF34BAEC"/>
    <w:lvl w:ilvl="0" w:tplc="9C6447C4">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3">
    <w:nsid w:val="3D411790"/>
    <w:multiLevelType w:val="hybridMultilevel"/>
    <w:tmpl w:val="918A02C2"/>
    <w:lvl w:ilvl="0" w:tplc="4CB4059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3D452F00"/>
    <w:multiLevelType w:val="hybridMultilevel"/>
    <w:tmpl w:val="B7083D72"/>
    <w:lvl w:ilvl="0" w:tplc="F3F23E42">
      <w:start w:val="1"/>
      <w:numFmt w:val="decimal"/>
      <w:suff w:val="space"/>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3E0342C3"/>
    <w:multiLevelType w:val="hybridMultilevel"/>
    <w:tmpl w:val="13727270"/>
    <w:lvl w:ilvl="0" w:tplc="C0D8D42A">
      <w:start w:val="1"/>
      <w:numFmt w:val="upperLetter"/>
      <w:lvlText w:val="%1."/>
      <w:lvlJc w:val="left"/>
      <w:pPr>
        <w:ind w:left="720" w:hanging="360"/>
      </w:pPr>
      <w:rPr>
        <w:rFonts w:hint="default"/>
        <w:b/>
      </w:rPr>
    </w:lvl>
    <w:lvl w:ilvl="1" w:tplc="70B8E47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3ECB2C1B"/>
    <w:multiLevelType w:val="hybridMultilevel"/>
    <w:tmpl w:val="8F3C5F06"/>
    <w:lvl w:ilvl="0" w:tplc="2C30BBA6">
      <w:start w:val="1"/>
      <w:numFmt w:val="bullet"/>
      <w:lvlText w:val="-"/>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7">
    <w:nsid w:val="402B75F7"/>
    <w:multiLevelType w:val="hybridMultilevel"/>
    <w:tmpl w:val="A420EA6C"/>
    <w:lvl w:ilvl="0" w:tplc="8C9CC7E8">
      <w:start w:val="1"/>
      <w:numFmt w:val="bullet"/>
      <w:lvlText w:val="-"/>
      <w:lvlJc w:val="left"/>
      <w:pPr>
        <w:ind w:left="720" w:hanging="360"/>
      </w:pPr>
      <w:rPr>
        <w:rFonts w:hint="default"/>
        <w:color w:val="auto"/>
        <w:sz w:val="2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8">
    <w:nsid w:val="408329C2"/>
    <w:multiLevelType w:val="hybridMultilevel"/>
    <w:tmpl w:val="294EE9C4"/>
    <w:lvl w:ilvl="0" w:tplc="3D287100">
      <w:start w:val="6"/>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9">
    <w:nsid w:val="40996BFD"/>
    <w:multiLevelType w:val="hybridMultilevel"/>
    <w:tmpl w:val="3BA23AAE"/>
    <w:lvl w:ilvl="0" w:tplc="2C30BBA6">
      <w:start w:val="1"/>
      <w:numFmt w:val="bullet"/>
      <w:lvlText w:val="-"/>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0">
    <w:nsid w:val="417B539C"/>
    <w:multiLevelType w:val="hybridMultilevel"/>
    <w:tmpl w:val="78D26AAC"/>
    <w:lvl w:ilvl="0" w:tplc="BB263D3C">
      <w:start w:val="2"/>
      <w:numFmt w:val="upperRoman"/>
      <w:lvlText w:val="%1."/>
      <w:lvlJc w:val="righ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42D658D9"/>
    <w:multiLevelType w:val="hybridMultilevel"/>
    <w:tmpl w:val="7FAEA89E"/>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42F56AEA"/>
    <w:multiLevelType w:val="hybridMultilevel"/>
    <w:tmpl w:val="54C43A7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3">
    <w:nsid w:val="42FE3AF5"/>
    <w:multiLevelType w:val="hybridMultilevel"/>
    <w:tmpl w:val="26946F4A"/>
    <w:lvl w:ilvl="0" w:tplc="440A0015">
      <w:start w:val="1"/>
      <w:numFmt w:val="upperLetter"/>
      <w:lvlText w:val="%1."/>
      <w:lvlJc w:val="left"/>
      <w:pPr>
        <w:ind w:left="2160" w:hanging="360"/>
      </w:pPr>
    </w:lvl>
    <w:lvl w:ilvl="1" w:tplc="440A0015">
      <w:start w:val="1"/>
      <w:numFmt w:val="upp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114">
    <w:nsid w:val="43931EE1"/>
    <w:multiLevelType w:val="hybridMultilevel"/>
    <w:tmpl w:val="9DC88CB4"/>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5">
    <w:nsid w:val="439B54F3"/>
    <w:multiLevelType w:val="singleLevel"/>
    <w:tmpl w:val="7C06959C"/>
    <w:lvl w:ilvl="0">
      <w:start w:val="1"/>
      <w:numFmt w:val="decimal"/>
      <w:lvlText w:val="%1."/>
      <w:lvlJc w:val="left"/>
      <w:pPr>
        <w:tabs>
          <w:tab w:val="num" w:pos="720"/>
        </w:tabs>
        <w:ind w:left="720" w:hanging="720"/>
      </w:pPr>
      <w:rPr>
        <w:rFonts w:hint="default"/>
      </w:rPr>
    </w:lvl>
  </w:abstractNum>
  <w:abstractNum w:abstractNumId="116">
    <w:nsid w:val="46637513"/>
    <w:multiLevelType w:val="hybridMultilevel"/>
    <w:tmpl w:val="37809CB8"/>
    <w:lvl w:ilvl="0" w:tplc="1A4A1032">
      <w:start w:val="3"/>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7">
    <w:nsid w:val="46BF4B4C"/>
    <w:multiLevelType w:val="hybridMultilevel"/>
    <w:tmpl w:val="EE90A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46E21991"/>
    <w:multiLevelType w:val="hybridMultilevel"/>
    <w:tmpl w:val="12E89A3C"/>
    <w:lvl w:ilvl="0" w:tplc="ADA411EA">
      <w:start w:val="4"/>
      <w:numFmt w:val="upperLetter"/>
      <w:lvlText w:val="%1."/>
      <w:lvlJc w:val="left"/>
      <w:pPr>
        <w:tabs>
          <w:tab w:val="num" w:pos="360"/>
        </w:tabs>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9">
    <w:nsid w:val="470D7681"/>
    <w:multiLevelType w:val="hybridMultilevel"/>
    <w:tmpl w:val="EEBC6434"/>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0">
    <w:nsid w:val="47605E8B"/>
    <w:multiLevelType w:val="hybridMultilevel"/>
    <w:tmpl w:val="A8101868"/>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478151FF"/>
    <w:multiLevelType w:val="hybridMultilevel"/>
    <w:tmpl w:val="DD3AB85A"/>
    <w:lvl w:ilvl="0" w:tplc="0C0A0013">
      <w:start w:val="1"/>
      <w:numFmt w:val="upperRoman"/>
      <w:lvlText w:val="%1."/>
      <w:lvlJc w:val="right"/>
      <w:pPr>
        <w:ind w:left="1429" w:hanging="360"/>
      </w:pPr>
    </w:lvl>
    <w:lvl w:ilvl="1" w:tplc="B5982008">
      <w:start w:val="1"/>
      <w:numFmt w:val="upperLetter"/>
      <w:lvlText w:val="%2."/>
      <w:lvlJc w:val="left"/>
      <w:pPr>
        <w:ind w:left="2149" w:hanging="360"/>
      </w:pPr>
      <w:rPr>
        <w:rFonts w:hint="default"/>
      </w:rPr>
    </w:lvl>
    <w:lvl w:ilvl="2" w:tplc="06BCAD32">
      <w:start w:val="1"/>
      <w:numFmt w:val="decimal"/>
      <w:lvlText w:val="%3."/>
      <w:lvlJc w:val="left"/>
      <w:pPr>
        <w:ind w:left="3049" w:hanging="360"/>
      </w:pPr>
      <w:rPr>
        <w:rFonts w:hint="default"/>
        <w:b/>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2">
    <w:nsid w:val="47B37139"/>
    <w:multiLevelType w:val="hybridMultilevel"/>
    <w:tmpl w:val="ACACC504"/>
    <w:lvl w:ilvl="0" w:tplc="8C9CC7E8">
      <w:start w:val="1"/>
      <w:numFmt w:val="bullet"/>
      <w:lvlText w:val="-"/>
      <w:lvlJc w:val="left"/>
      <w:pPr>
        <w:ind w:left="1069" w:hanging="785"/>
      </w:pPr>
      <w:rPr>
        <w:rFonts w:hint="default"/>
        <w:color w:val="auto"/>
        <w:sz w:val="2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3">
    <w:nsid w:val="48BC1A1D"/>
    <w:multiLevelType w:val="hybridMultilevel"/>
    <w:tmpl w:val="EABCE746"/>
    <w:lvl w:ilvl="0" w:tplc="5888EFDC">
      <w:start w:val="1"/>
      <w:numFmt w:val="bullet"/>
      <w:lvlText w:val="-"/>
      <w:lvlJc w:val="center"/>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48F06314"/>
    <w:multiLevelType w:val="hybridMultilevel"/>
    <w:tmpl w:val="67627FDC"/>
    <w:lvl w:ilvl="0" w:tplc="5B121C48">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5">
    <w:nsid w:val="49254C6B"/>
    <w:multiLevelType w:val="hybridMultilevel"/>
    <w:tmpl w:val="CBA2821C"/>
    <w:lvl w:ilvl="0" w:tplc="D8D2A8A2">
      <w:start w:val="1"/>
      <w:numFmt w:val="lowerLetter"/>
      <w:lvlText w:val="%1."/>
      <w:lvlJc w:val="left"/>
      <w:pPr>
        <w:ind w:left="2138" w:hanging="360"/>
      </w:pPr>
      <w:rPr>
        <w:rFonts w:hint="default"/>
        <w:b/>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6">
    <w:nsid w:val="493825F5"/>
    <w:multiLevelType w:val="hybridMultilevel"/>
    <w:tmpl w:val="E58EF8A2"/>
    <w:lvl w:ilvl="0" w:tplc="095EC6FE">
      <w:start w:val="1"/>
      <w:numFmt w:val="upperLetter"/>
      <w:lvlText w:val="%1."/>
      <w:lvlJc w:val="left"/>
      <w:pPr>
        <w:tabs>
          <w:tab w:val="num" w:pos="360"/>
        </w:tabs>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7">
    <w:nsid w:val="4B0410B3"/>
    <w:multiLevelType w:val="hybridMultilevel"/>
    <w:tmpl w:val="E318B4D6"/>
    <w:lvl w:ilvl="0" w:tplc="0C0A0017">
      <w:start w:val="1"/>
      <w:numFmt w:val="lowerLetter"/>
      <w:lvlText w:val="%1)"/>
      <w:lvlJc w:val="left"/>
      <w:pPr>
        <w:ind w:left="1069" w:hanging="360"/>
      </w:pPr>
      <w:rPr>
        <w:rFonts w:hint="default"/>
      </w:rPr>
    </w:lvl>
    <w:lvl w:ilvl="1" w:tplc="882211C2">
      <w:start w:val="1"/>
      <w:numFmt w:val="decimal"/>
      <w:lvlText w:val="%2"/>
      <w:lvlJc w:val="left"/>
      <w:pPr>
        <w:ind w:left="2134" w:hanging="705"/>
      </w:pPr>
      <w:rPr>
        <w:rFonts w:hint="default"/>
      </w:rPr>
    </w:lvl>
    <w:lvl w:ilvl="2" w:tplc="F9A4A5CE">
      <w:start w:val="1"/>
      <w:numFmt w:val="decimal"/>
      <w:lvlText w:val="(%3)"/>
      <w:lvlJc w:val="left"/>
      <w:pPr>
        <w:ind w:left="2689" w:hanging="360"/>
      </w:pPr>
      <w:rPr>
        <w:rFonts w:hint="default"/>
      </w:r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8">
    <w:nsid w:val="4BEB3661"/>
    <w:multiLevelType w:val="hybridMultilevel"/>
    <w:tmpl w:val="C71AD7AC"/>
    <w:lvl w:ilvl="0" w:tplc="CA60641A">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4BF529CE"/>
    <w:multiLevelType w:val="singleLevel"/>
    <w:tmpl w:val="C90C8362"/>
    <w:lvl w:ilvl="0">
      <w:start w:val="2"/>
      <w:numFmt w:val="decimal"/>
      <w:lvlText w:val="%1."/>
      <w:lvlJc w:val="left"/>
      <w:pPr>
        <w:tabs>
          <w:tab w:val="num" w:pos="360"/>
        </w:tabs>
        <w:ind w:left="360" w:hanging="360"/>
      </w:pPr>
      <w:rPr>
        <w:rFonts w:hint="default"/>
      </w:rPr>
    </w:lvl>
  </w:abstractNum>
  <w:abstractNum w:abstractNumId="130">
    <w:nsid w:val="4C011901"/>
    <w:multiLevelType w:val="hybridMultilevel"/>
    <w:tmpl w:val="CF849D3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55344438">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4CB7502F"/>
    <w:multiLevelType w:val="hybridMultilevel"/>
    <w:tmpl w:val="9FE0C20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2">
    <w:nsid w:val="4D0D2ACF"/>
    <w:multiLevelType w:val="singleLevel"/>
    <w:tmpl w:val="1B70F240"/>
    <w:lvl w:ilvl="0">
      <w:start w:val="1"/>
      <w:numFmt w:val="upperLetter"/>
      <w:lvlText w:val="%1."/>
      <w:lvlJc w:val="left"/>
      <w:pPr>
        <w:tabs>
          <w:tab w:val="num" w:pos="360"/>
        </w:tabs>
        <w:ind w:left="360" w:hanging="360"/>
      </w:pPr>
      <w:rPr>
        <w:rFonts w:hint="default"/>
      </w:rPr>
    </w:lvl>
  </w:abstractNum>
  <w:abstractNum w:abstractNumId="133">
    <w:nsid w:val="4D1A11E6"/>
    <w:multiLevelType w:val="hybridMultilevel"/>
    <w:tmpl w:val="1ACA095E"/>
    <w:lvl w:ilvl="0" w:tplc="32EE3CA6">
      <w:start w:val="1"/>
      <w:numFmt w:val="decimal"/>
      <w:suff w:val="space"/>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4DCD042B"/>
    <w:multiLevelType w:val="hybridMultilevel"/>
    <w:tmpl w:val="AEC8B984"/>
    <w:lvl w:ilvl="0" w:tplc="BEEE483C">
      <w:start w:val="1"/>
      <w:numFmt w:val="bullet"/>
      <w:lvlText w:val=""/>
      <w:lvlJc w:val="right"/>
      <w:pPr>
        <w:ind w:left="720" w:hanging="153"/>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nsid w:val="4DFA3867"/>
    <w:multiLevelType w:val="hybridMultilevel"/>
    <w:tmpl w:val="D51C3308"/>
    <w:lvl w:ilvl="0" w:tplc="0C0A0019">
      <w:start w:val="1"/>
      <w:numFmt w:val="lowerLetter"/>
      <w:lvlText w:val="%1."/>
      <w:lvlJc w:val="left"/>
      <w:pPr>
        <w:ind w:left="1440" w:hanging="360"/>
      </w:pPr>
    </w:lvl>
    <w:lvl w:ilvl="1" w:tplc="382C6E42">
      <w:start w:val="1"/>
      <w:numFmt w:val="decimal"/>
      <w:lvlText w:val="%2."/>
      <w:lvlJc w:val="left"/>
      <w:pPr>
        <w:ind w:left="2160" w:hanging="360"/>
      </w:pPr>
      <w:rPr>
        <w:rFonts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6">
    <w:nsid w:val="4E1248F4"/>
    <w:multiLevelType w:val="hybridMultilevel"/>
    <w:tmpl w:val="050E456E"/>
    <w:lvl w:ilvl="0" w:tplc="F5A43ADC">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4E4208C8"/>
    <w:multiLevelType w:val="hybridMultilevel"/>
    <w:tmpl w:val="388017A4"/>
    <w:lvl w:ilvl="0" w:tplc="440A0001">
      <w:start w:val="1"/>
      <w:numFmt w:val="bullet"/>
      <w:lvlText w:val=""/>
      <w:lvlJc w:val="left"/>
      <w:pPr>
        <w:ind w:left="1069" w:hanging="785"/>
      </w:pPr>
      <w:rPr>
        <w:rFonts w:ascii="Symbol" w:hAnsi="Symbol" w:hint="default"/>
        <w:color w:val="auto"/>
        <w:sz w:val="20"/>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38">
    <w:nsid w:val="4E9E3656"/>
    <w:multiLevelType w:val="hybridMultilevel"/>
    <w:tmpl w:val="4CA6D92C"/>
    <w:lvl w:ilvl="0" w:tplc="877ABDBC">
      <w:start w:val="1"/>
      <w:numFmt w:val="bullet"/>
      <w:lvlText w:val=""/>
      <w:lvlJc w:val="right"/>
      <w:pPr>
        <w:ind w:left="5826" w:hanging="153"/>
      </w:pPr>
      <w:rPr>
        <w:rFonts w:ascii="Wingdings" w:hAnsi="Wingdings" w:hint="default"/>
      </w:rPr>
    </w:lvl>
    <w:lvl w:ilvl="1" w:tplc="0C0A0003">
      <w:start w:val="1"/>
      <w:numFmt w:val="bullet"/>
      <w:lvlText w:val="o"/>
      <w:lvlJc w:val="left"/>
      <w:pPr>
        <w:ind w:left="6546" w:hanging="360"/>
      </w:pPr>
      <w:rPr>
        <w:rFonts w:ascii="Courier New" w:hAnsi="Courier New" w:cs="Courier New" w:hint="default"/>
      </w:rPr>
    </w:lvl>
    <w:lvl w:ilvl="2" w:tplc="0C0A0005" w:tentative="1">
      <w:start w:val="1"/>
      <w:numFmt w:val="bullet"/>
      <w:lvlText w:val=""/>
      <w:lvlJc w:val="left"/>
      <w:pPr>
        <w:ind w:left="7266" w:hanging="360"/>
      </w:pPr>
      <w:rPr>
        <w:rFonts w:ascii="Wingdings" w:hAnsi="Wingdings" w:hint="default"/>
      </w:rPr>
    </w:lvl>
    <w:lvl w:ilvl="3" w:tplc="0C0A0001" w:tentative="1">
      <w:start w:val="1"/>
      <w:numFmt w:val="bullet"/>
      <w:lvlText w:val=""/>
      <w:lvlJc w:val="left"/>
      <w:pPr>
        <w:ind w:left="7986" w:hanging="360"/>
      </w:pPr>
      <w:rPr>
        <w:rFonts w:ascii="Symbol" w:hAnsi="Symbol" w:hint="default"/>
      </w:rPr>
    </w:lvl>
    <w:lvl w:ilvl="4" w:tplc="0C0A0003" w:tentative="1">
      <w:start w:val="1"/>
      <w:numFmt w:val="bullet"/>
      <w:lvlText w:val="o"/>
      <w:lvlJc w:val="left"/>
      <w:pPr>
        <w:ind w:left="8706" w:hanging="360"/>
      </w:pPr>
      <w:rPr>
        <w:rFonts w:ascii="Courier New" w:hAnsi="Courier New" w:cs="Courier New" w:hint="default"/>
      </w:rPr>
    </w:lvl>
    <w:lvl w:ilvl="5" w:tplc="0C0A0005" w:tentative="1">
      <w:start w:val="1"/>
      <w:numFmt w:val="bullet"/>
      <w:lvlText w:val=""/>
      <w:lvlJc w:val="left"/>
      <w:pPr>
        <w:ind w:left="9426" w:hanging="360"/>
      </w:pPr>
      <w:rPr>
        <w:rFonts w:ascii="Wingdings" w:hAnsi="Wingdings" w:hint="default"/>
      </w:rPr>
    </w:lvl>
    <w:lvl w:ilvl="6" w:tplc="0C0A0001" w:tentative="1">
      <w:start w:val="1"/>
      <w:numFmt w:val="bullet"/>
      <w:lvlText w:val=""/>
      <w:lvlJc w:val="left"/>
      <w:pPr>
        <w:ind w:left="10146" w:hanging="360"/>
      </w:pPr>
      <w:rPr>
        <w:rFonts w:ascii="Symbol" w:hAnsi="Symbol" w:hint="default"/>
      </w:rPr>
    </w:lvl>
    <w:lvl w:ilvl="7" w:tplc="0C0A0003" w:tentative="1">
      <w:start w:val="1"/>
      <w:numFmt w:val="bullet"/>
      <w:lvlText w:val="o"/>
      <w:lvlJc w:val="left"/>
      <w:pPr>
        <w:ind w:left="10866" w:hanging="360"/>
      </w:pPr>
      <w:rPr>
        <w:rFonts w:ascii="Courier New" w:hAnsi="Courier New" w:cs="Courier New" w:hint="default"/>
      </w:rPr>
    </w:lvl>
    <w:lvl w:ilvl="8" w:tplc="0C0A0005" w:tentative="1">
      <w:start w:val="1"/>
      <w:numFmt w:val="bullet"/>
      <w:lvlText w:val=""/>
      <w:lvlJc w:val="left"/>
      <w:pPr>
        <w:ind w:left="11586" w:hanging="360"/>
      </w:pPr>
      <w:rPr>
        <w:rFonts w:ascii="Wingdings" w:hAnsi="Wingdings" w:hint="default"/>
      </w:rPr>
    </w:lvl>
  </w:abstractNum>
  <w:abstractNum w:abstractNumId="139">
    <w:nsid w:val="4F9B3A9C"/>
    <w:multiLevelType w:val="hybridMultilevel"/>
    <w:tmpl w:val="8432EF6C"/>
    <w:lvl w:ilvl="0" w:tplc="0C0A000F">
      <w:start w:val="1"/>
      <w:numFmt w:val="decimal"/>
      <w:lvlText w:val="%1."/>
      <w:lvlJc w:val="left"/>
      <w:pPr>
        <w:ind w:left="3228" w:hanging="18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0">
    <w:nsid w:val="51514D7E"/>
    <w:multiLevelType w:val="hybridMultilevel"/>
    <w:tmpl w:val="BF9C3616"/>
    <w:lvl w:ilvl="0" w:tplc="27A67FD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nsid w:val="51C06A3A"/>
    <w:multiLevelType w:val="hybridMultilevel"/>
    <w:tmpl w:val="331AED82"/>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2">
    <w:nsid w:val="53522C82"/>
    <w:multiLevelType w:val="hybridMultilevel"/>
    <w:tmpl w:val="7EEA4CE2"/>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3">
    <w:nsid w:val="53B63879"/>
    <w:multiLevelType w:val="hybridMultilevel"/>
    <w:tmpl w:val="5A5CDE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nsid w:val="53CC06D4"/>
    <w:multiLevelType w:val="hybridMultilevel"/>
    <w:tmpl w:val="1D98A5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5">
    <w:nsid w:val="53D85246"/>
    <w:multiLevelType w:val="hybridMultilevel"/>
    <w:tmpl w:val="421C95B0"/>
    <w:lvl w:ilvl="0" w:tplc="053E853A">
      <w:start w:val="1"/>
      <w:numFmt w:val="bullet"/>
      <w:lvlText w:val=""/>
      <w:lvlJc w:val="center"/>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54226F68"/>
    <w:multiLevelType w:val="hybridMultilevel"/>
    <w:tmpl w:val="1EBEB800"/>
    <w:lvl w:ilvl="0" w:tplc="CC161AB2">
      <w:start w:val="2"/>
      <w:numFmt w:val="decimal"/>
      <w:lvlText w:val="%1."/>
      <w:lvlJc w:val="left"/>
      <w:pPr>
        <w:ind w:left="360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7">
    <w:nsid w:val="55806A07"/>
    <w:multiLevelType w:val="hybridMultilevel"/>
    <w:tmpl w:val="112637F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8">
    <w:nsid w:val="569F6AE4"/>
    <w:multiLevelType w:val="hybridMultilevel"/>
    <w:tmpl w:val="1FA44C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56E85935"/>
    <w:multiLevelType w:val="hybridMultilevel"/>
    <w:tmpl w:val="04B0229A"/>
    <w:lvl w:ilvl="0" w:tplc="E690E710">
      <w:start w:val="1"/>
      <w:numFmt w:val="bullet"/>
      <w:lvlText w:val=""/>
      <w:lvlJc w:val="righ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57F63FB9"/>
    <w:multiLevelType w:val="hybridMultilevel"/>
    <w:tmpl w:val="B052AADA"/>
    <w:lvl w:ilvl="0" w:tplc="0C0A0019">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51">
    <w:nsid w:val="581F5EA1"/>
    <w:multiLevelType w:val="hybridMultilevel"/>
    <w:tmpl w:val="112293EA"/>
    <w:lvl w:ilvl="0" w:tplc="2C30BBA6">
      <w:start w:val="1"/>
      <w:numFmt w:val="bullet"/>
      <w:lvlText w:val="-"/>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2">
    <w:nsid w:val="59BA0861"/>
    <w:multiLevelType w:val="hybridMultilevel"/>
    <w:tmpl w:val="9FCE0E6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5A3F6D83"/>
    <w:multiLevelType w:val="hybridMultilevel"/>
    <w:tmpl w:val="2618D2C2"/>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4">
    <w:nsid w:val="5A7F7D76"/>
    <w:multiLevelType w:val="hybridMultilevel"/>
    <w:tmpl w:val="C032CFD0"/>
    <w:lvl w:ilvl="0" w:tplc="80969FC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5">
    <w:nsid w:val="5AB40639"/>
    <w:multiLevelType w:val="hybridMultilevel"/>
    <w:tmpl w:val="B1BAD268"/>
    <w:lvl w:ilvl="0" w:tplc="A9A6B5A4">
      <w:start w:val="1"/>
      <w:numFmt w:val="upperLetter"/>
      <w:lvlText w:val="%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5ABB0BB6"/>
    <w:multiLevelType w:val="hybridMultilevel"/>
    <w:tmpl w:val="D6C4DFA0"/>
    <w:lvl w:ilvl="0" w:tplc="80969FC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7">
    <w:nsid w:val="5AEF5CBE"/>
    <w:multiLevelType w:val="hybridMultilevel"/>
    <w:tmpl w:val="7BA0258A"/>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8">
    <w:nsid w:val="5AFA75C0"/>
    <w:multiLevelType w:val="hybridMultilevel"/>
    <w:tmpl w:val="3AFEB3E2"/>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9">
    <w:nsid w:val="5B0F16D2"/>
    <w:multiLevelType w:val="singleLevel"/>
    <w:tmpl w:val="57526BE6"/>
    <w:lvl w:ilvl="0">
      <w:start w:val="1"/>
      <w:numFmt w:val="decimal"/>
      <w:lvlText w:val="%1."/>
      <w:lvlJc w:val="left"/>
      <w:pPr>
        <w:tabs>
          <w:tab w:val="num" w:pos="705"/>
        </w:tabs>
        <w:ind w:left="705" w:hanging="705"/>
      </w:pPr>
      <w:rPr>
        <w:rFonts w:hint="default"/>
      </w:rPr>
    </w:lvl>
  </w:abstractNum>
  <w:abstractNum w:abstractNumId="160">
    <w:nsid w:val="5B3D09E6"/>
    <w:multiLevelType w:val="hybridMultilevel"/>
    <w:tmpl w:val="4EBA9452"/>
    <w:lvl w:ilvl="0" w:tplc="C7E63FC8">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1">
    <w:nsid w:val="5B5647AE"/>
    <w:multiLevelType w:val="hybridMultilevel"/>
    <w:tmpl w:val="C47EAFF0"/>
    <w:lvl w:ilvl="0" w:tplc="0C0A0019">
      <w:start w:val="1"/>
      <w:numFmt w:val="lowerLetter"/>
      <w:lvlText w:val="%1."/>
      <w:lvlJc w:val="left"/>
      <w:pPr>
        <w:ind w:left="2860" w:hanging="360"/>
      </w:pPr>
    </w:lvl>
    <w:lvl w:ilvl="1" w:tplc="0C0A0019" w:tentative="1">
      <w:start w:val="1"/>
      <w:numFmt w:val="lowerLetter"/>
      <w:lvlText w:val="%2."/>
      <w:lvlJc w:val="left"/>
      <w:pPr>
        <w:ind w:left="3580" w:hanging="360"/>
      </w:pPr>
    </w:lvl>
    <w:lvl w:ilvl="2" w:tplc="0C0A001B" w:tentative="1">
      <w:start w:val="1"/>
      <w:numFmt w:val="lowerRoman"/>
      <w:lvlText w:val="%3."/>
      <w:lvlJc w:val="right"/>
      <w:pPr>
        <w:ind w:left="4300" w:hanging="180"/>
      </w:pPr>
    </w:lvl>
    <w:lvl w:ilvl="3" w:tplc="0C0A000F" w:tentative="1">
      <w:start w:val="1"/>
      <w:numFmt w:val="decimal"/>
      <w:lvlText w:val="%4."/>
      <w:lvlJc w:val="left"/>
      <w:pPr>
        <w:ind w:left="5020" w:hanging="360"/>
      </w:pPr>
    </w:lvl>
    <w:lvl w:ilvl="4" w:tplc="0C0A0019" w:tentative="1">
      <w:start w:val="1"/>
      <w:numFmt w:val="lowerLetter"/>
      <w:lvlText w:val="%5."/>
      <w:lvlJc w:val="left"/>
      <w:pPr>
        <w:ind w:left="5740" w:hanging="360"/>
      </w:pPr>
    </w:lvl>
    <w:lvl w:ilvl="5" w:tplc="0C0A001B" w:tentative="1">
      <w:start w:val="1"/>
      <w:numFmt w:val="lowerRoman"/>
      <w:lvlText w:val="%6."/>
      <w:lvlJc w:val="right"/>
      <w:pPr>
        <w:ind w:left="6460" w:hanging="180"/>
      </w:pPr>
    </w:lvl>
    <w:lvl w:ilvl="6" w:tplc="0C0A000F" w:tentative="1">
      <w:start w:val="1"/>
      <w:numFmt w:val="decimal"/>
      <w:lvlText w:val="%7."/>
      <w:lvlJc w:val="left"/>
      <w:pPr>
        <w:ind w:left="7180" w:hanging="360"/>
      </w:pPr>
    </w:lvl>
    <w:lvl w:ilvl="7" w:tplc="0C0A0019" w:tentative="1">
      <w:start w:val="1"/>
      <w:numFmt w:val="lowerLetter"/>
      <w:lvlText w:val="%8."/>
      <w:lvlJc w:val="left"/>
      <w:pPr>
        <w:ind w:left="7900" w:hanging="360"/>
      </w:pPr>
    </w:lvl>
    <w:lvl w:ilvl="8" w:tplc="0C0A001B" w:tentative="1">
      <w:start w:val="1"/>
      <w:numFmt w:val="lowerRoman"/>
      <w:lvlText w:val="%9."/>
      <w:lvlJc w:val="right"/>
      <w:pPr>
        <w:ind w:left="8620" w:hanging="180"/>
      </w:pPr>
    </w:lvl>
  </w:abstractNum>
  <w:abstractNum w:abstractNumId="162">
    <w:nsid w:val="5B5C19CF"/>
    <w:multiLevelType w:val="hybridMultilevel"/>
    <w:tmpl w:val="1C068DE0"/>
    <w:lvl w:ilvl="0" w:tplc="0C0A0019">
      <w:start w:val="1"/>
      <w:numFmt w:val="lowerLetter"/>
      <w:lvlText w:val="%1."/>
      <w:lvlJc w:val="left"/>
      <w:pPr>
        <w:ind w:left="720" w:hanging="360"/>
      </w:pPr>
    </w:lvl>
    <w:lvl w:ilvl="1" w:tplc="45ECFBDA">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nsid w:val="5C073175"/>
    <w:multiLevelType w:val="hybridMultilevel"/>
    <w:tmpl w:val="3E2470A4"/>
    <w:lvl w:ilvl="0" w:tplc="2C30BBA6">
      <w:start w:val="1"/>
      <w:numFmt w:val="bullet"/>
      <w:lvlText w:val="-"/>
      <w:lvlJc w:val="left"/>
      <w:pPr>
        <w:ind w:left="2128" w:hanging="360"/>
      </w:pPr>
      <w:rPr>
        <w:rFonts w:hint="default"/>
      </w:rPr>
    </w:lvl>
    <w:lvl w:ilvl="1" w:tplc="0C0A0003">
      <w:start w:val="1"/>
      <w:numFmt w:val="bullet"/>
      <w:lvlText w:val="o"/>
      <w:lvlJc w:val="left"/>
      <w:pPr>
        <w:ind w:left="2848" w:hanging="360"/>
      </w:pPr>
      <w:rPr>
        <w:rFonts w:ascii="Courier New" w:hAnsi="Courier New" w:cs="Courier New" w:hint="default"/>
      </w:rPr>
    </w:lvl>
    <w:lvl w:ilvl="2" w:tplc="0C0A0005" w:tentative="1">
      <w:start w:val="1"/>
      <w:numFmt w:val="bullet"/>
      <w:lvlText w:val=""/>
      <w:lvlJc w:val="left"/>
      <w:pPr>
        <w:ind w:left="3568" w:hanging="360"/>
      </w:pPr>
      <w:rPr>
        <w:rFonts w:ascii="Wingdings" w:hAnsi="Wingdings" w:hint="default"/>
      </w:rPr>
    </w:lvl>
    <w:lvl w:ilvl="3" w:tplc="0C0A0001" w:tentative="1">
      <w:start w:val="1"/>
      <w:numFmt w:val="bullet"/>
      <w:lvlText w:val=""/>
      <w:lvlJc w:val="left"/>
      <w:pPr>
        <w:ind w:left="4288" w:hanging="360"/>
      </w:pPr>
      <w:rPr>
        <w:rFonts w:ascii="Symbol" w:hAnsi="Symbol" w:hint="default"/>
      </w:rPr>
    </w:lvl>
    <w:lvl w:ilvl="4" w:tplc="0C0A0003" w:tentative="1">
      <w:start w:val="1"/>
      <w:numFmt w:val="bullet"/>
      <w:lvlText w:val="o"/>
      <w:lvlJc w:val="left"/>
      <w:pPr>
        <w:ind w:left="5008" w:hanging="360"/>
      </w:pPr>
      <w:rPr>
        <w:rFonts w:ascii="Courier New" w:hAnsi="Courier New" w:cs="Courier New" w:hint="default"/>
      </w:rPr>
    </w:lvl>
    <w:lvl w:ilvl="5" w:tplc="0C0A0005" w:tentative="1">
      <w:start w:val="1"/>
      <w:numFmt w:val="bullet"/>
      <w:lvlText w:val=""/>
      <w:lvlJc w:val="left"/>
      <w:pPr>
        <w:ind w:left="5728" w:hanging="360"/>
      </w:pPr>
      <w:rPr>
        <w:rFonts w:ascii="Wingdings" w:hAnsi="Wingdings" w:hint="default"/>
      </w:rPr>
    </w:lvl>
    <w:lvl w:ilvl="6" w:tplc="0C0A0001" w:tentative="1">
      <w:start w:val="1"/>
      <w:numFmt w:val="bullet"/>
      <w:lvlText w:val=""/>
      <w:lvlJc w:val="left"/>
      <w:pPr>
        <w:ind w:left="6448" w:hanging="360"/>
      </w:pPr>
      <w:rPr>
        <w:rFonts w:ascii="Symbol" w:hAnsi="Symbol" w:hint="default"/>
      </w:rPr>
    </w:lvl>
    <w:lvl w:ilvl="7" w:tplc="0C0A0003" w:tentative="1">
      <w:start w:val="1"/>
      <w:numFmt w:val="bullet"/>
      <w:lvlText w:val="o"/>
      <w:lvlJc w:val="left"/>
      <w:pPr>
        <w:ind w:left="7168" w:hanging="360"/>
      </w:pPr>
      <w:rPr>
        <w:rFonts w:ascii="Courier New" w:hAnsi="Courier New" w:cs="Courier New" w:hint="default"/>
      </w:rPr>
    </w:lvl>
    <w:lvl w:ilvl="8" w:tplc="0C0A0005" w:tentative="1">
      <w:start w:val="1"/>
      <w:numFmt w:val="bullet"/>
      <w:lvlText w:val=""/>
      <w:lvlJc w:val="left"/>
      <w:pPr>
        <w:ind w:left="7888" w:hanging="360"/>
      </w:pPr>
      <w:rPr>
        <w:rFonts w:ascii="Wingdings" w:hAnsi="Wingdings" w:hint="default"/>
      </w:rPr>
    </w:lvl>
  </w:abstractNum>
  <w:abstractNum w:abstractNumId="164">
    <w:nsid w:val="5C8F276B"/>
    <w:multiLevelType w:val="hybridMultilevel"/>
    <w:tmpl w:val="F3E89D9E"/>
    <w:lvl w:ilvl="0" w:tplc="E690E710">
      <w:start w:val="1"/>
      <w:numFmt w:val="bullet"/>
      <w:lvlText w:val=""/>
      <w:lvlJc w:val="righ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5">
    <w:nsid w:val="5CD8245B"/>
    <w:multiLevelType w:val="hybridMultilevel"/>
    <w:tmpl w:val="DAAECA18"/>
    <w:lvl w:ilvl="0" w:tplc="53AA0E04">
      <w:start w:val="1"/>
      <w:numFmt w:val="lowerLetter"/>
      <w:lvlText w:val="%1."/>
      <w:lvlJc w:val="left"/>
      <w:pPr>
        <w:ind w:left="2765"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6">
    <w:nsid w:val="5D1E13E0"/>
    <w:multiLevelType w:val="hybridMultilevel"/>
    <w:tmpl w:val="7F545B7C"/>
    <w:lvl w:ilvl="0" w:tplc="2C30BBA6">
      <w:start w:val="1"/>
      <w:numFmt w:val="bullet"/>
      <w:lvlText w:val="-"/>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7">
    <w:nsid w:val="5D537AF0"/>
    <w:multiLevelType w:val="hybridMultilevel"/>
    <w:tmpl w:val="F16424F8"/>
    <w:lvl w:ilvl="0" w:tplc="571A19FC">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nsid w:val="5DEB4483"/>
    <w:multiLevelType w:val="hybridMultilevel"/>
    <w:tmpl w:val="49720260"/>
    <w:lvl w:ilvl="0" w:tplc="3C5AB754">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5E482857"/>
    <w:multiLevelType w:val="hybridMultilevel"/>
    <w:tmpl w:val="2C5C181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nsid w:val="5E9309E4"/>
    <w:multiLevelType w:val="singleLevel"/>
    <w:tmpl w:val="435A5D4E"/>
    <w:lvl w:ilvl="0">
      <w:start w:val="1"/>
      <w:numFmt w:val="upperLetter"/>
      <w:lvlText w:val="%1."/>
      <w:lvlJc w:val="left"/>
      <w:pPr>
        <w:tabs>
          <w:tab w:val="num" w:pos="360"/>
        </w:tabs>
        <w:ind w:left="360" w:hanging="360"/>
      </w:pPr>
      <w:rPr>
        <w:rFonts w:hint="default"/>
      </w:rPr>
    </w:lvl>
  </w:abstractNum>
  <w:abstractNum w:abstractNumId="171">
    <w:nsid w:val="5F114B8A"/>
    <w:multiLevelType w:val="hybridMultilevel"/>
    <w:tmpl w:val="8482D5CC"/>
    <w:lvl w:ilvl="0" w:tplc="0C0A0019">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2">
    <w:nsid w:val="5F341E86"/>
    <w:multiLevelType w:val="hybridMultilevel"/>
    <w:tmpl w:val="E01E87B2"/>
    <w:lvl w:ilvl="0" w:tplc="21F4D52A">
      <w:start w:val="1"/>
      <w:numFmt w:val="lowerLetter"/>
      <w:lvlText w:val="%1."/>
      <w:lvlJc w:val="left"/>
      <w:pPr>
        <w:ind w:left="2138" w:hanging="360"/>
      </w:pPr>
      <w:rPr>
        <w:b/>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73">
    <w:nsid w:val="60752076"/>
    <w:multiLevelType w:val="hybridMultilevel"/>
    <w:tmpl w:val="F5DA5092"/>
    <w:lvl w:ilvl="0" w:tplc="73F4D77C">
      <w:start w:val="1"/>
      <w:numFmt w:val="lowerLetter"/>
      <w:lvlText w:val="%1."/>
      <w:lvlJc w:val="left"/>
      <w:pPr>
        <w:ind w:left="1778" w:hanging="360"/>
      </w:pPr>
      <w:rPr>
        <w:b/>
      </w:rPr>
    </w:lvl>
    <w:lvl w:ilvl="1" w:tplc="0C0A0019">
      <w:start w:val="1"/>
      <w:numFmt w:val="lowerLetter"/>
      <w:lvlText w:val="%2."/>
      <w:lvlJc w:val="left"/>
      <w:pPr>
        <w:ind w:left="2498" w:hanging="360"/>
      </w:pPr>
    </w:lvl>
    <w:lvl w:ilvl="2" w:tplc="0C0A001B">
      <w:start w:val="1"/>
      <w:numFmt w:val="lowerRoman"/>
      <w:lvlText w:val="%3."/>
      <w:lvlJc w:val="right"/>
      <w:pPr>
        <w:ind w:left="3218" w:hanging="180"/>
      </w:pPr>
    </w:lvl>
    <w:lvl w:ilvl="3" w:tplc="0C0A000F">
      <w:start w:val="1"/>
      <w:numFmt w:val="decimal"/>
      <w:lvlText w:val="%4."/>
      <w:lvlJc w:val="left"/>
      <w:pPr>
        <w:ind w:left="3938" w:hanging="360"/>
      </w:pPr>
    </w:lvl>
    <w:lvl w:ilvl="4" w:tplc="0C0A0019">
      <w:start w:val="1"/>
      <w:numFmt w:val="lowerLetter"/>
      <w:lvlText w:val="%5."/>
      <w:lvlJc w:val="left"/>
      <w:pPr>
        <w:ind w:left="4658" w:hanging="360"/>
      </w:pPr>
    </w:lvl>
    <w:lvl w:ilvl="5" w:tplc="0C0A001B">
      <w:start w:val="1"/>
      <w:numFmt w:val="lowerRoman"/>
      <w:lvlText w:val="%6."/>
      <w:lvlJc w:val="right"/>
      <w:pPr>
        <w:ind w:left="5378" w:hanging="180"/>
      </w:pPr>
    </w:lvl>
    <w:lvl w:ilvl="6" w:tplc="0C0A000F">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4">
    <w:nsid w:val="61607459"/>
    <w:multiLevelType w:val="hybridMultilevel"/>
    <w:tmpl w:val="828A5294"/>
    <w:lvl w:ilvl="0" w:tplc="440A000F">
      <w:start w:val="1"/>
      <w:numFmt w:val="decimal"/>
      <w:lvlText w:val="%1."/>
      <w:lvlJc w:val="left"/>
      <w:pPr>
        <w:ind w:left="502" w:hanging="360"/>
      </w:pPr>
    </w:lvl>
    <w:lvl w:ilvl="1" w:tplc="B8B45766">
      <w:start w:val="1"/>
      <w:numFmt w:val="upperLetter"/>
      <w:lvlText w:val="%2."/>
      <w:lvlJc w:val="left"/>
      <w:pPr>
        <w:ind w:left="1222" w:hanging="360"/>
      </w:pPr>
      <w:rPr>
        <w:rFonts w:hint="default"/>
      </w:rPr>
    </w:lvl>
    <w:lvl w:ilvl="2" w:tplc="53AA0E04">
      <w:start w:val="1"/>
      <w:numFmt w:val="lowerLetter"/>
      <w:lvlText w:val="%3."/>
      <w:lvlJc w:val="left"/>
      <w:pPr>
        <w:ind w:left="2122" w:hanging="360"/>
      </w:pPr>
      <w:rPr>
        <w:rFonts w:hint="default"/>
      </w:r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175">
    <w:nsid w:val="61B23B26"/>
    <w:multiLevelType w:val="hybridMultilevel"/>
    <w:tmpl w:val="DDD6E110"/>
    <w:lvl w:ilvl="0" w:tplc="B1DEFEC8">
      <w:start w:val="1"/>
      <w:numFmt w:val="lowerLetter"/>
      <w:lvlText w:val="%1."/>
      <w:lvlJc w:val="left"/>
      <w:pPr>
        <w:ind w:left="2138" w:hanging="360"/>
      </w:pPr>
      <w:rPr>
        <w:b/>
      </w:rPr>
    </w:lvl>
    <w:lvl w:ilvl="1" w:tplc="0C0A0019">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76">
    <w:nsid w:val="62373078"/>
    <w:multiLevelType w:val="hybridMultilevel"/>
    <w:tmpl w:val="6C7C5EC2"/>
    <w:lvl w:ilvl="0" w:tplc="2C30BBA6">
      <w:start w:val="1"/>
      <w:numFmt w:val="bullet"/>
      <w:lvlText w:val="-"/>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77">
    <w:nsid w:val="62593BC4"/>
    <w:multiLevelType w:val="hybridMultilevel"/>
    <w:tmpl w:val="3CF03B20"/>
    <w:lvl w:ilvl="0" w:tplc="7FD82268">
      <w:start w:val="1"/>
      <w:numFmt w:val="decimal"/>
      <w:suff w:val="space"/>
      <w:lvlText w:val="%1."/>
      <w:lvlJc w:val="left"/>
      <w:pPr>
        <w:ind w:left="1739" w:hanging="180"/>
      </w:pPr>
      <w:rPr>
        <w:rFonts w:hint="default"/>
      </w:rPr>
    </w:lvl>
    <w:lvl w:ilvl="1" w:tplc="0C0A0019">
      <w:start w:val="1"/>
      <w:numFmt w:val="lowerLetter"/>
      <w:lvlText w:val="%2."/>
      <w:lvlJc w:val="left"/>
      <w:pPr>
        <w:ind w:left="1019" w:hanging="360"/>
      </w:pPr>
    </w:lvl>
    <w:lvl w:ilvl="2" w:tplc="0C0A001B" w:tentative="1">
      <w:start w:val="1"/>
      <w:numFmt w:val="lowerRoman"/>
      <w:lvlText w:val="%3."/>
      <w:lvlJc w:val="right"/>
      <w:pPr>
        <w:ind w:left="1739" w:hanging="180"/>
      </w:pPr>
    </w:lvl>
    <w:lvl w:ilvl="3" w:tplc="0C0A000F" w:tentative="1">
      <w:start w:val="1"/>
      <w:numFmt w:val="decimal"/>
      <w:lvlText w:val="%4."/>
      <w:lvlJc w:val="left"/>
      <w:pPr>
        <w:ind w:left="2459" w:hanging="360"/>
      </w:pPr>
    </w:lvl>
    <w:lvl w:ilvl="4" w:tplc="0C0A0019" w:tentative="1">
      <w:start w:val="1"/>
      <w:numFmt w:val="lowerLetter"/>
      <w:lvlText w:val="%5."/>
      <w:lvlJc w:val="left"/>
      <w:pPr>
        <w:ind w:left="3179" w:hanging="360"/>
      </w:pPr>
    </w:lvl>
    <w:lvl w:ilvl="5" w:tplc="0C0A001B" w:tentative="1">
      <w:start w:val="1"/>
      <w:numFmt w:val="lowerRoman"/>
      <w:lvlText w:val="%6."/>
      <w:lvlJc w:val="right"/>
      <w:pPr>
        <w:ind w:left="3899" w:hanging="180"/>
      </w:pPr>
    </w:lvl>
    <w:lvl w:ilvl="6" w:tplc="0C0A000F" w:tentative="1">
      <w:start w:val="1"/>
      <w:numFmt w:val="decimal"/>
      <w:lvlText w:val="%7."/>
      <w:lvlJc w:val="left"/>
      <w:pPr>
        <w:ind w:left="4619" w:hanging="360"/>
      </w:pPr>
    </w:lvl>
    <w:lvl w:ilvl="7" w:tplc="0C0A0019" w:tentative="1">
      <w:start w:val="1"/>
      <w:numFmt w:val="lowerLetter"/>
      <w:lvlText w:val="%8."/>
      <w:lvlJc w:val="left"/>
      <w:pPr>
        <w:ind w:left="5339" w:hanging="360"/>
      </w:pPr>
    </w:lvl>
    <w:lvl w:ilvl="8" w:tplc="0C0A001B" w:tentative="1">
      <w:start w:val="1"/>
      <w:numFmt w:val="lowerRoman"/>
      <w:lvlText w:val="%9."/>
      <w:lvlJc w:val="right"/>
      <w:pPr>
        <w:ind w:left="6059" w:hanging="180"/>
      </w:pPr>
    </w:lvl>
  </w:abstractNum>
  <w:abstractNum w:abstractNumId="178">
    <w:nsid w:val="62D556E5"/>
    <w:multiLevelType w:val="multilevel"/>
    <w:tmpl w:val="6EA64F4E"/>
    <w:lvl w:ilvl="0">
      <w:start w:val="1"/>
      <w:numFmt w:val="decimal"/>
      <w:lvlText w:val="%1."/>
      <w:lvlJc w:val="left"/>
      <w:pPr>
        <w:ind w:left="3600" w:hanging="360"/>
      </w:pPr>
      <w:rPr>
        <w:rFonts w:hint="default"/>
      </w:rPr>
    </w:lvl>
    <w:lvl w:ilvl="1">
      <w:start w:val="1"/>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4680" w:hanging="1440"/>
      </w:pPr>
      <w:rPr>
        <w:rFonts w:hint="default"/>
      </w:rPr>
    </w:lvl>
  </w:abstractNum>
  <w:abstractNum w:abstractNumId="179">
    <w:nsid w:val="634465C8"/>
    <w:multiLevelType w:val="hybridMultilevel"/>
    <w:tmpl w:val="6C240CF6"/>
    <w:lvl w:ilvl="0" w:tplc="A9A6B5A4">
      <w:start w:val="1"/>
      <w:numFmt w:val="upperLetter"/>
      <w:lvlText w:val="%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646D6ACB"/>
    <w:multiLevelType w:val="hybridMultilevel"/>
    <w:tmpl w:val="71FA0E56"/>
    <w:lvl w:ilvl="0" w:tplc="053E853A">
      <w:start w:val="1"/>
      <w:numFmt w:val="bullet"/>
      <w:lvlText w:val=""/>
      <w:lvlJc w:val="center"/>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nsid w:val="64A85FD4"/>
    <w:multiLevelType w:val="hybridMultilevel"/>
    <w:tmpl w:val="32E852B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nsid w:val="652211F0"/>
    <w:multiLevelType w:val="hybridMultilevel"/>
    <w:tmpl w:val="B4A49E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66690A3E"/>
    <w:multiLevelType w:val="hybridMultilevel"/>
    <w:tmpl w:val="32D44938"/>
    <w:lvl w:ilvl="0" w:tplc="053E853A">
      <w:start w:val="1"/>
      <w:numFmt w:val="bullet"/>
      <w:lvlText w:val=""/>
      <w:lvlJc w:val="center"/>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nsid w:val="666D3004"/>
    <w:multiLevelType w:val="hybridMultilevel"/>
    <w:tmpl w:val="9EE2E7B0"/>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nsid w:val="66FD556F"/>
    <w:multiLevelType w:val="hybridMultilevel"/>
    <w:tmpl w:val="2C7ABF6E"/>
    <w:lvl w:ilvl="0" w:tplc="3DBA6F1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6">
    <w:nsid w:val="67671B30"/>
    <w:multiLevelType w:val="hybridMultilevel"/>
    <w:tmpl w:val="62A02C40"/>
    <w:lvl w:ilvl="0" w:tplc="05B69576">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67754456"/>
    <w:multiLevelType w:val="hybridMultilevel"/>
    <w:tmpl w:val="B7721C76"/>
    <w:lvl w:ilvl="0" w:tplc="B46C26E8">
      <w:start w:val="201"/>
      <w:numFmt w:val="bullet"/>
      <w:lvlText w:val="-"/>
      <w:lvlJc w:val="righ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88">
    <w:nsid w:val="678B16DF"/>
    <w:multiLevelType w:val="hybridMultilevel"/>
    <w:tmpl w:val="3BB643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67AF727A"/>
    <w:multiLevelType w:val="hybridMultilevel"/>
    <w:tmpl w:val="749E442E"/>
    <w:lvl w:ilvl="0" w:tplc="14C64CF8">
      <w:start w:val="1"/>
      <w:numFmt w:val="bullet"/>
      <w:lvlText w:val=""/>
      <w:lvlJc w:val="center"/>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nsid w:val="6B626795"/>
    <w:multiLevelType w:val="hybridMultilevel"/>
    <w:tmpl w:val="F8BCD6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6D6D3BB9"/>
    <w:multiLevelType w:val="hybridMultilevel"/>
    <w:tmpl w:val="E7B22F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2">
    <w:nsid w:val="6D813D29"/>
    <w:multiLevelType w:val="hybridMultilevel"/>
    <w:tmpl w:val="30B85214"/>
    <w:lvl w:ilvl="0" w:tplc="9508CC0C">
      <w:start w:val="2"/>
      <w:numFmt w:val="decimal"/>
      <w:suff w:val="space"/>
      <w:lvlText w:val="%1."/>
      <w:lvlJc w:val="left"/>
      <w:pPr>
        <w:ind w:left="540" w:hanging="180"/>
      </w:pPr>
      <w:rPr>
        <w:rFonts w:hint="default"/>
      </w:rPr>
    </w:lvl>
    <w:lvl w:ilvl="1" w:tplc="2FDA40A4">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6E9514E0"/>
    <w:multiLevelType w:val="hybridMultilevel"/>
    <w:tmpl w:val="179065C6"/>
    <w:lvl w:ilvl="0" w:tplc="440A000F">
      <w:start w:val="1"/>
      <w:numFmt w:val="decimal"/>
      <w:lvlText w:val="%1."/>
      <w:lvlJc w:val="left"/>
      <w:pPr>
        <w:ind w:left="1778" w:hanging="360"/>
      </w:pPr>
      <w:rPr>
        <w:b/>
      </w:rPr>
    </w:lvl>
    <w:lvl w:ilvl="1" w:tplc="0C0A0019">
      <w:start w:val="1"/>
      <w:numFmt w:val="lowerLetter"/>
      <w:lvlText w:val="%2."/>
      <w:lvlJc w:val="left"/>
      <w:pPr>
        <w:ind w:left="2498" w:hanging="360"/>
      </w:pPr>
    </w:lvl>
    <w:lvl w:ilvl="2" w:tplc="0C0A001B">
      <w:start w:val="1"/>
      <w:numFmt w:val="lowerRoman"/>
      <w:lvlText w:val="%3."/>
      <w:lvlJc w:val="right"/>
      <w:pPr>
        <w:ind w:left="3218" w:hanging="180"/>
      </w:pPr>
    </w:lvl>
    <w:lvl w:ilvl="3" w:tplc="0C0A000F">
      <w:start w:val="1"/>
      <w:numFmt w:val="decimal"/>
      <w:lvlText w:val="%4."/>
      <w:lvlJc w:val="left"/>
      <w:pPr>
        <w:ind w:left="3938" w:hanging="360"/>
      </w:pPr>
    </w:lvl>
    <w:lvl w:ilvl="4" w:tplc="0C0A0019">
      <w:start w:val="1"/>
      <w:numFmt w:val="lowerLetter"/>
      <w:lvlText w:val="%5."/>
      <w:lvlJc w:val="left"/>
      <w:pPr>
        <w:ind w:left="4658" w:hanging="360"/>
      </w:pPr>
    </w:lvl>
    <w:lvl w:ilvl="5" w:tplc="0C0A001B">
      <w:start w:val="1"/>
      <w:numFmt w:val="lowerRoman"/>
      <w:lvlText w:val="%6."/>
      <w:lvlJc w:val="right"/>
      <w:pPr>
        <w:ind w:left="5378" w:hanging="180"/>
      </w:pPr>
    </w:lvl>
    <w:lvl w:ilvl="6" w:tplc="0C0A000F">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4">
    <w:nsid w:val="6EE22CB1"/>
    <w:multiLevelType w:val="hybridMultilevel"/>
    <w:tmpl w:val="F6B06FA6"/>
    <w:lvl w:ilvl="0" w:tplc="440A0015">
      <w:start w:val="1"/>
      <w:numFmt w:val="upp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95">
    <w:nsid w:val="6EE33BF0"/>
    <w:multiLevelType w:val="hybridMultilevel"/>
    <w:tmpl w:val="5BFAF2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6">
    <w:nsid w:val="6F9209F1"/>
    <w:multiLevelType w:val="hybridMultilevel"/>
    <w:tmpl w:val="379A8AC6"/>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7">
    <w:nsid w:val="6F9A2853"/>
    <w:multiLevelType w:val="hybridMultilevel"/>
    <w:tmpl w:val="060E96B8"/>
    <w:lvl w:ilvl="0" w:tplc="FF2CD306">
      <w:start w:val="1"/>
      <w:numFmt w:val="upperLetter"/>
      <w:lvlText w:val="%1."/>
      <w:lvlJc w:val="center"/>
      <w:pPr>
        <w:ind w:left="3591" w:hanging="365"/>
      </w:pPr>
      <w:rPr>
        <w:rFonts w:hint="default"/>
      </w:rPr>
    </w:lvl>
    <w:lvl w:ilvl="1" w:tplc="0C0A0019">
      <w:start w:val="1"/>
      <w:numFmt w:val="lowerLetter"/>
      <w:lvlText w:val="%2."/>
      <w:lvlJc w:val="left"/>
      <w:pPr>
        <w:ind w:left="2508" w:hanging="360"/>
      </w:pPr>
    </w:lvl>
    <w:lvl w:ilvl="2" w:tplc="973C78B0">
      <w:start w:val="1"/>
      <w:numFmt w:val="decimal"/>
      <w:lvlText w:val="%3."/>
      <w:lvlJc w:val="left"/>
      <w:pPr>
        <w:ind w:left="3228" w:hanging="180"/>
      </w:pPr>
      <w:rPr>
        <w:b w:val="0"/>
      </w:rPr>
    </w:lvl>
    <w:lvl w:ilvl="3" w:tplc="A9A6B5A4">
      <w:start w:val="1"/>
      <w:numFmt w:val="upperLetter"/>
      <w:lvlText w:val="%4."/>
      <w:lvlJc w:val="center"/>
      <w:pPr>
        <w:ind w:left="3948" w:hanging="360"/>
      </w:pPr>
      <w:rPr>
        <w:rFonts w:hint="default"/>
      </w:rPr>
    </w:lvl>
    <w:lvl w:ilvl="4" w:tplc="C0E2522C">
      <w:start w:val="1"/>
      <w:numFmt w:val="upperLetter"/>
      <w:lvlText w:val="%5."/>
      <w:lvlJc w:val="left"/>
      <w:pPr>
        <w:ind w:left="4668" w:hanging="360"/>
      </w:pPr>
      <w:rPr>
        <w:rFonts w:hint="default"/>
        <w:b/>
      </w:rPr>
    </w:lvl>
    <w:lvl w:ilvl="5" w:tplc="0C0A001B">
      <w:start w:val="1"/>
      <w:numFmt w:val="lowerRoman"/>
      <w:lvlText w:val="%6."/>
      <w:lvlJc w:val="right"/>
      <w:pPr>
        <w:ind w:left="5388" w:hanging="180"/>
      </w:pPr>
    </w:lvl>
    <w:lvl w:ilvl="6" w:tplc="0C0A000F" w:tentative="1">
      <w:start w:val="1"/>
      <w:numFmt w:val="decimal"/>
      <w:lvlText w:val="%7."/>
      <w:lvlJc w:val="left"/>
      <w:pPr>
        <w:ind w:left="6108" w:hanging="360"/>
      </w:pPr>
    </w:lvl>
    <w:lvl w:ilvl="7" w:tplc="0C0A0019" w:tentative="1">
      <w:start w:val="1"/>
      <w:numFmt w:val="lowerLetter"/>
      <w:lvlText w:val="%8."/>
      <w:lvlJc w:val="left"/>
      <w:pPr>
        <w:ind w:left="6828" w:hanging="360"/>
      </w:pPr>
    </w:lvl>
    <w:lvl w:ilvl="8" w:tplc="0C0A001B" w:tentative="1">
      <w:start w:val="1"/>
      <w:numFmt w:val="lowerRoman"/>
      <w:lvlText w:val="%9."/>
      <w:lvlJc w:val="right"/>
      <w:pPr>
        <w:ind w:left="7548" w:hanging="180"/>
      </w:pPr>
    </w:lvl>
  </w:abstractNum>
  <w:abstractNum w:abstractNumId="198">
    <w:nsid w:val="6FBA09B7"/>
    <w:multiLevelType w:val="hybridMultilevel"/>
    <w:tmpl w:val="BEDED2A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708036AD"/>
    <w:multiLevelType w:val="hybridMultilevel"/>
    <w:tmpl w:val="85B844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70832463"/>
    <w:multiLevelType w:val="hybridMultilevel"/>
    <w:tmpl w:val="B6B82C1C"/>
    <w:lvl w:ilvl="0" w:tplc="898081B6">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1">
    <w:nsid w:val="70D15F3F"/>
    <w:multiLevelType w:val="hybridMultilevel"/>
    <w:tmpl w:val="A1BAFD08"/>
    <w:lvl w:ilvl="0" w:tplc="0C0A0017">
      <w:start w:val="1"/>
      <w:numFmt w:val="lowerLetter"/>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02">
    <w:nsid w:val="71092AA5"/>
    <w:multiLevelType w:val="hybridMultilevel"/>
    <w:tmpl w:val="68A632A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3">
    <w:nsid w:val="7120387D"/>
    <w:multiLevelType w:val="hybridMultilevel"/>
    <w:tmpl w:val="749CEA4C"/>
    <w:lvl w:ilvl="0" w:tplc="2A3CA9D8">
      <w:start w:val="1"/>
      <w:numFmt w:val="lowerLetter"/>
      <w:lvlText w:val="%1."/>
      <w:lvlJc w:val="left"/>
      <w:pPr>
        <w:ind w:left="1778" w:hanging="360"/>
      </w:pPr>
      <w:rPr>
        <w:b/>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4">
    <w:nsid w:val="71481B58"/>
    <w:multiLevelType w:val="hybridMultilevel"/>
    <w:tmpl w:val="AA8C5DC2"/>
    <w:lvl w:ilvl="0" w:tplc="C96CD6B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5">
    <w:nsid w:val="72417D6F"/>
    <w:multiLevelType w:val="hybridMultilevel"/>
    <w:tmpl w:val="B9D011EC"/>
    <w:lvl w:ilvl="0" w:tplc="0C0A0019">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06">
    <w:nsid w:val="72DF2F4C"/>
    <w:multiLevelType w:val="hybridMultilevel"/>
    <w:tmpl w:val="58A88B30"/>
    <w:lvl w:ilvl="0" w:tplc="2C30BBA6">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7">
    <w:nsid w:val="735A0EFF"/>
    <w:multiLevelType w:val="hybridMultilevel"/>
    <w:tmpl w:val="1046AAB6"/>
    <w:lvl w:ilvl="0" w:tplc="BB22B53A">
      <w:start w:val="1"/>
      <w:numFmt w:val="lowerLetter"/>
      <w:lvlText w:val="%1."/>
      <w:lvlJc w:val="left"/>
      <w:pPr>
        <w:ind w:left="2138" w:hanging="360"/>
      </w:pPr>
      <w:rPr>
        <w:rFonts w:hint="default"/>
        <w:b/>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08">
    <w:nsid w:val="73607F3B"/>
    <w:multiLevelType w:val="hybridMultilevel"/>
    <w:tmpl w:val="A13C2D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74BE5D8E"/>
    <w:multiLevelType w:val="multilevel"/>
    <w:tmpl w:val="C4E06DEE"/>
    <w:lvl w:ilvl="0">
      <w:start w:val="3"/>
      <w:numFmt w:val="decimal"/>
      <w:lvlText w:val="%1."/>
      <w:lvlJc w:val="left"/>
      <w:pPr>
        <w:ind w:left="360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4680" w:hanging="1440"/>
      </w:pPr>
      <w:rPr>
        <w:rFonts w:hint="default"/>
      </w:rPr>
    </w:lvl>
  </w:abstractNum>
  <w:abstractNum w:abstractNumId="210">
    <w:nsid w:val="74D307BD"/>
    <w:multiLevelType w:val="hybridMultilevel"/>
    <w:tmpl w:val="0E927B8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1">
    <w:nsid w:val="74F52040"/>
    <w:multiLevelType w:val="hybridMultilevel"/>
    <w:tmpl w:val="B7CCA6CE"/>
    <w:lvl w:ilvl="0" w:tplc="2C30BBA6">
      <w:start w:val="1"/>
      <w:numFmt w:val="bullet"/>
      <w:lvlText w:val="-"/>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2">
    <w:nsid w:val="75516CB0"/>
    <w:multiLevelType w:val="hybridMultilevel"/>
    <w:tmpl w:val="D4A081A0"/>
    <w:lvl w:ilvl="0" w:tplc="440A0001">
      <w:start w:val="1"/>
      <w:numFmt w:val="bullet"/>
      <w:lvlText w:val=""/>
      <w:lvlJc w:val="left"/>
      <w:pPr>
        <w:ind w:left="1077" w:hanging="360"/>
      </w:pPr>
      <w:rPr>
        <w:rFonts w:ascii="Symbol" w:hAnsi="Symbol" w:hint="default"/>
      </w:rPr>
    </w:lvl>
    <w:lvl w:ilvl="1" w:tplc="440A0003" w:tentative="1">
      <w:start w:val="1"/>
      <w:numFmt w:val="bullet"/>
      <w:lvlText w:val="o"/>
      <w:lvlJc w:val="left"/>
      <w:pPr>
        <w:ind w:left="1797" w:hanging="360"/>
      </w:pPr>
      <w:rPr>
        <w:rFonts w:ascii="Courier New" w:hAnsi="Courier New" w:cs="Courier New" w:hint="default"/>
      </w:rPr>
    </w:lvl>
    <w:lvl w:ilvl="2" w:tplc="440A0005" w:tentative="1">
      <w:start w:val="1"/>
      <w:numFmt w:val="bullet"/>
      <w:lvlText w:val=""/>
      <w:lvlJc w:val="left"/>
      <w:pPr>
        <w:ind w:left="2517" w:hanging="360"/>
      </w:pPr>
      <w:rPr>
        <w:rFonts w:ascii="Wingdings" w:hAnsi="Wingdings" w:hint="default"/>
      </w:rPr>
    </w:lvl>
    <w:lvl w:ilvl="3" w:tplc="440A0001" w:tentative="1">
      <w:start w:val="1"/>
      <w:numFmt w:val="bullet"/>
      <w:lvlText w:val=""/>
      <w:lvlJc w:val="left"/>
      <w:pPr>
        <w:ind w:left="3237" w:hanging="360"/>
      </w:pPr>
      <w:rPr>
        <w:rFonts w:ascii="Symbol" w:hAnsi="Symbol" w:hint="default"/>
      </w:rPr>
    </w:lvl>
    <w:lvl w:ilvl="4" w:tplc="440A0003" w:tentative="1">
      <w:start w:val="1"/>
      <w:numFmt w:val="bullet"/>
      <w:lvlText w:val="o"/>
      <w:lvlJc w:val="left"/>
      <w:pPr>
        <w:ind w:left="3957" w:hanging="360"/>
      </w:pPr>
      <w:rPr>
        <w:rFonts w:ascii="Courier New" w:hAnsi="Courier New" w:cs="Courier New" w:hint="default"/>
      </w:rPr>
    </w:lvl>
    <w:lvl w:ilvl="5" w:tplc="440A0005" w:tentative="1">
      <w:start w:val="1"/>
      <w:numFmt w:val="bullet"/>
      <w:lvlText w:val=""/>
      <w:lvlJc w:val="left"/>
      <w:pPr>
        <w:ind w:left="4677" w:hanging="360"/>
      </w:pPr>
      <w:rPr>
        <w:rFonts w:ascii="Wingdings" w:hAnsi="Wingdings" w:hint="default"/>
      </w:rPr>
    </w:lvl>
    <w:lvl w:ilvl="6" w:tplc="440A0001" w:tentative="1">
      <w:start w:val="1"/>
      <w:numFmt w:val="bullet"/>
      <w:lvlText w:val=""/>
      <w:lvlJc w:val="left"/>
      <w:pPr>
        <w:ind w:left="5397" w:hanging="360"/>
      </w:pPr>
      <w:rPr>
        <w:rFonts w:ascii="Symbol" w:hAnsi="Symbol" w:hint="default"/>
      </w:rPr>
    </w:lvl>
    <w:lvl w:ilvl="7" w:tplc="440A0003" w:tentative="1">
      <w:start w:val="1"/>
      <w:numFmt w:val="bullet"/>
      <w:lvlText w:val="o"/>
      <w:lvlJc w:val="left"/>
      <w:pPr>
        <w:ind w:left="6117" w:hanging="360"/>
      </w:pPr>
      <w:rPr>
        <w:rFonts w:ascii="Courier New" w:hAnsi="Courier New" w:cs="Courier New" w:hint="default"/>
      </w:rPr>
    </w:lvl>
    <w:lvl w:ilvl="8" w:tplc="440A0005" w:tentative="1">
      <w:start w:val="1"/>
      <w:numFmt w:val="bullet"/>
      <w:lvlText w:val=""/>
      <w:lvlJc w:val="left"/>
      <w:pPr>
        <w:ind w:left="6837" w:hanging="360"/>
      </w:pPr>
      <w:rPr>
        <w:rFonts w:ascii="Wingdings" w:hAnsi="Wingdings" w:hint="default"/>
      </w:rPr>
    </w:lvl>
  </w:abstractNum>
  <w:abstractNum w:abstractNumId="213">
    <w:nsid w:val="75896696"/>
    <w:multiLevelType w:val="hybridMultilevel"/>
    <w:tmpl w:val="9AA06762"/>
    <w:lvl w:ilvl="0" w:tplc="462C691A">
      <w:start w:val="1"/>
      <w:numFmt w:val="decimal"/>
      <w:suff w:val="space"/>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75C846A6"/>
    <w:multiLevelType w:val="hybridMultilevel"/>
    <w:tmpl w:val="29C23B5A"/>
    <w:lvl w:ilvl="0" w:tplc="2C30BBA6">
      <w:start w:val="1"/>
      <w:numFmt w:val="bullet"/>
      <w:lvlText w:val="-"/>
      <w:lvlJc w:val="left"/>
      <w:pPr>
        <w:ind w:left="1069" w:hanging="360"/>
      </w:pPr>
      <w:rPr>
        <w:rFont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15">
    <w:nsid w:val="75DE1089"/>
    <w:multiLevelType w:val="hybridMultilevel"/>
    <w:tmpl w:val="250226AC"/>
    <w:lvl w:ilvl="0" w:tplc="5C72D66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6">
    <w:nsid w:val="75F87954"/>
    <w:multiLevelType w:val="hybridMultilevel"/>
    <w:tmpl w:val="8F02AA0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762C445C"/>
    <w:multiLevelType w:val="hybridMultilevel"/>
    <w:tmpl w:val="97B8D98A"/>
    <w:lvl w:ilvl="0" w:tplc="0C0A001B">
      <w:start w:val="1"/>
      <w:numFmt w:val="lowerRoman"/>
      <w:lvlText w:val="%1."/>
      <w:lvlJc w:val="right"/>
      <w:pPr>
        <w:ind w:left="1440" w:hanging="360"/>
      </w:pPr>
      <w:rPr>
        <w:rFonts w:hint="default"/>
      </w:rPr>
    </w:lvl>
    <w:lvl w:ilvl="1" w:tplc="4EE87988">
      <w:start w:val="1"/>
      <w:numFmt w:val="upperLetter"/>
      <w:lvlText w:val="%2."/>
      <w:lvlJc w:val="left"/>
      <w:pPr>
        <w:ind w:left="2160" w:hanging="360"/>
      </w:pPr>
      <w:rPr>
        <w:rFonts w:hint="default"/>
      </w:r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18">
    <w:nsid w:val="765571E3"/>
    <w:multiLevelType w:val="hybridMultilevel"/>
    <w:tmpl w:val="09067266"/>
    <w:lvl w:ilvl="0" w:tplc="2C30BBA6">
      <w:start w:val="1"/>
      <w:numFmt w:val="bullet"/>
      <w:lvlText w:val="-"/>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9">
    <w:nsid w:val="77AC56E4"/>
    <w:multiLevelType w:val="hybridMultilevel"/>
    <w:tmpl w:val="E8E2DAA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0">
    <w:nsid w:val="77EC5970"/>
    <w:multiLevelType w:val="hybridMultilevel"/>
    <w:tmpl w:val="A8988256"/>
    <w:lvl w:ilvl="0" w:tplc="DD3A92CA">
      <w:start w:val="1"/>
      <w:numFmt w:val="low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1">
    <w:nsid w:val="783C54FE"/>
    <w:multiLevelType w:val="hybridMultilevel"/>
    <w:tmpl w:val="B180F762"/>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2">
    <w:nsid w:val="787A3A6F"/>
    <w:multiLevelType w:val="hybridMultilevel"/>
    <w:tmpl w:val="DD325466"/>
    <w:lvl w:ilvl="0" w:tplc="40986B4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3">
    <w:nsid w:val="7A1B2407"/>
    <w:multiLevelType w:val="hybridMultilevel"/>
    <w:tmpl w:val="3E20C966"/>
    <w:lvl w:ilvl="0" w:tplc="0C0A0019">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24">
    <w:nsid w:val="7A2A7CE8"/>
    <w:multiLevelType w:val="hybridMultilevel"/>
    <w:tmpl w:val="3FA0417A"/>
    <w:lvl w:ilvl="0" w:tplc="8844073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25">
    <w:nsid w:val="7A561AC4"/>
    <w:multiLevelType w:val="hybridMultilevel"/>
    <w:tmpl w:val="90662D78"/>
    <w:lvl w:ilvl="0" w:tplc="EAC8BC84">
      <w:start w:val="1"/>
      <w:numFmt w:val="bullet"/>
      <w:lvlText w:val=""/>
      <w:lvlJc w:val="righ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6">
    <w:nsid w:val="7BBB7521"/>
    <w:multiLevelType w:val="hybridMultilevel"/>
    <w:tmpl w:val="A1941A14"/>
    <w:lvl w:ilvl="0" w:tplc="0C0A000F">
      <w:start w:val="1"/>
      <w:numFmt w:val="decimal"/>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27">
    <w:nsid w:val="7CF104CD"/>
    <w:multiLevelType w:val="hybridMultilevel"/>
    <w:tmpl w:val="BB2AD132"/>
    <w:lvl w:ilvl="0" w:tplc="5888EFDC">
      <w:start w:val="1"/>
      <w:numFmt w:val="bullet"/>
      <w:lvlText w:val="-"/>
      <w:lvlJc w:val="center"/>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8">
    <w:nsid w:val="7D8A5FE3"/>
    <w:multiLevelType w:val="hybridMultilevel"/>
    <w:tmpl w:val="B8FC09FA"/>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9">
    <w:nsid w:val="7E001374"/>
    <w:multiLevelType w:val="hybridMultilevel"/>
    <w:tmpl w:val="07DC0646"/>
    <w:lvl w:ilvl="0" w:tplc="3DBA6F1C">
      <w:start w:val="1"/>
      <w:numFmt w:val="decimal"/>
      <w:lvlText w:val="%1."/>
      <w:lvlJc w:val="left"/>
      <w:pPr>
        <w:ind w:left="765" w:hanging="4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0">
    <w:nsid w:val="7EEA283F"/>
    <w:multiLevelType w:val="hybridMultilevel"/>
    <w:tmpl w:val="F8BCD6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1">
    <w:nsid w:val="7F860EB2"/>
    <w:multiLevelType w:val="hybridMultilevel"/>
    <w:tmpl w:val="F93073A4"/>
    <w:lvl w:ilvl="0" w:tplc="2C30BBA6">
      <w:start w:val="1"/>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2">
    <w:nsid w:val="7FF52DB4"/>
    <w:multiLevelType w:val="hybridMultilevel"/>
    <w:tmpl w:val="7CCAE8E0"/>
    <w:lvl w:ilvl="0" w:tplc="DFB81A78">
      <w:start w:val="1"/>
      <w:numFmt w:val="decimal"/>
      <w:lvlText w:val="%1."/>
      <w:lvlJc w:val="left"/>
      <w:pPr>
        <w:ind w:left="405" w:hanging="4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92"/>
  </w:num>
  <w:num w:numId="2">
    <w:abstractNumId w:val="75"/>
  </w:num>
  <w:num w:numId="3">
    <w:abstractNumId w:val="64"/>
  </w:num>
  <w:num w:numId="4">
    <w:abstractNumId w:val="167"/>
  </w:num>
  <w:num w:numId="5">
    <w:abstractNumId w:val="33"/>
  </w:num>
  <w:num w:numId="6">
    <w:abstractNumId w:val="198"/>
  </w:num>
  <w:num w:numId="7">
    <w:abstractNumId w:val="188"/>
  </w:num>
  <w:num w:numId="8">
    <w:abstractNumId w:val="91"/>
  </w:num>
  <w:num w:numId="9">
    <w:abstractNumId w:val="199"/>
  </w:num>
  <w:num w:numId="10">
    <w:abstractNumId w:val="81"/>
  </w:num>
  <w:num w:numId="11">
    <w:abstractNumId w:val="215"/>
  </w:num>
  <w:num w:numId="12">
    <w:abstractNumId w:val="164"/>
  </w:num>
  <w:num w:numId="13">
    <w:abstractNumId w:val="226"/>
  </w:num>
  <w:num w:numId="14">
    <w:abstractNumId w:val="187"/>
  </w:num>
  <w:num w:numId="15">
    <w:abstractNumId w:val="31"/>
  </w:num>
  <w:num w:numId="16">
    <w:abstractNumId w:val="27"/>
  </w:num>
  <w:num w:numId="17">
    <w:abstractNumId w:val="30"/>
  </w:num>
  <w:num w:numId="18">
    <w:abstractNumId w:val="149"/>
  </w:num>
  <w:num w:numId="19">
    <w:abstractNumId w:val="21"/>
  </w:num>
  <w:num w:numId="20">
    <w:abstractNumId w:val="190"/>
  </w:num>
  <w:num w:numId="21">
    <w:abstractNumId w:val="127"/>
  </w:num>
  <w:num w:numId="22">
    <w:abstractNumId w:val="148"/>
  </w:num>
  <w:num w:numId="23">
    <w:abstractNumId w:val="56"/>
  </w:num>
  <w:num w:numId="24">
    <w:abstractNumId w:val="229"/>
  </w:num>
  <w:num w:numId="25">
    <w:abstractNumId w:val="71"/>
  </w:num>
  <w:num w:numId="26">
    <w:abstractNumId w:val="12"/>
  </w:num>
  <w:num w:numId="27">
    <w:abstractNumId w:val="157"/>
  </w:num>
  <w:num w:numId="28">
    <w:abstractNumId w:val="9"/>
  </w:num>
  <w:num w:numId="29">
    <w:abstractNumId w:val="105"/>
  </w:num>
  <w:num w:numId="30">
    <w:abstractNumId w:val="34"/>
  </w:num>
  <w:num w:numId="31">
    <w:abstractNumId w:val="181"/>
  </w:num>
  <w:num w:numId="32">
    <w:abstractNumId w:val="231"/>
  </w:num>
  <w:num w:numId="33">
    <w:abstractNumId w:val="74"/>
  </w:num>
  <w:num w:numId="34">
    <w:abstractNumId w:val="224"/>
  </w:num>
  <w:num w:numId="35">
    <w:abstractNumId w:val="73"/>
  </w:num>
  <w:num w:numId="36">
    <w:abstractNumId w:val="88"/>
  </w:num>
  <w:num w:numId="37">
    <w:abstractNumId w:val="55"/>
  </w:num>
  <w:num w:numId="38">
    <w:abstractNumId w:val="203"/>
  </w:num>
  <w:num w:numId="39">
    <w:abstractNumId w:val="59"/>
  </w:num>
  <w:num w:numId="40">
    <w:abstractNumId w:val="173"/>
  </w:num>
  <w:num w:numId="41">
    <w:abstractNumId w:val="193"/>
  </w:num>
  <w:num w:numId="42">
    <w:abstractNumId w:val="77"/>
  </w:num>
  <w:num w:numId="43">
    <w:abstractNumId w:val="145"/>
  </w:num>
  <w:num w:numId="44">
    <w:abstractNumId w:val="228"/>
  </w:num>
  <w:num w:numId="45">
    <w:abstractNumId w:val="120"/>
  </w:num>
  <w:num w:numId="46">
    <w:abstractNumId w:val="207"/>
  </w:num>
  <w:num w:numId="47">
    <w:abstractNumId w:val="172"/>
  </w:num>
  <w:num w:numId="48">
    <w:abstractNumId w:val="125"/>
  </w:num>
  <w:num w:numId="49">
    <w:abstractNumId w:val="175"/>
  </w:num>
  <w:num w:numId="50">
    <w:abstractNumId w:val="184"/>
  </w:num>
  <w:num w:numId="51">
    <w:abstractNumId w:val="140"/>
  </w:num>
  <w:num w:numId="52">
    <w:abstractNumId w:val="141"/>
  </w:num>
  <w:num w:numId="53">
    <w:abstractNumId w:val="185"/>
  </w:num>
  <w:num w:numId="54">
    <w:abstractNumId w:val="42"/>
  </w:num>
  <w:num w:numId="55">
    <w:abstractNumId w:val="52"/>
  </w:num>
  <w:num w:numId="56">
    <w:abstractNumId w:val="46"/>
  </w:num>
  <w:num w:numId="57">
    <w:abstractNumId w:val="78"/>
  </w:num>
  <w:num w:numId="58">
    <w:abstractNumId w:val="67"/>
  </w:num>
  <w:num w:numId="59">
    <w:abstractNumId w:val="76"/>
  </w:num>
  <w:num w:numId="60">
    <w:abstractNumId w:val="104"/>
  </w:num>
  <w:num w:numId="61">
    <w:abstractNumId w:val="44"/>
  </w:num>
  <w:num w:numId="62">
    <w:abstractNumId w:val="133"/>
  </w:num>
  <w:num w:numId="63">
    <w:abstractNumId w:val="213"/>
  </w:num>
  <w:num w:numId="64">
    <w:abstractNumId w:val="65"/>
  </w:num>
  <w:num w:numId="65">
    <w:abstractNumId w:val="206"/>
  </w:num>
  <w:num w:numId="66">
    <w:abstractNumId w:val="4"/>
  </w:num>
  <w:num w:numId="67">
    <w:abstractNumId w:val="38"/>
  </w:num>
  <w:num w:numId="68">
    <w:abstractNumId w:val="138"/>
  </w:num>
  <w:num w:numId="69">
    <w:abstractNumId w:val="166"/>
  </w:num>
  <w:num w:numId="70">
    <w:abstractNumId w:val="151"/>
  </w:num>
  <w:num w:numId="71">
    <w:abstractNumId w:val="109"/>
  </w:num>
  <w:num w:numId="72">
    <w:abstractNumId w:val="110"/>
  </w:num>
  <w:num w:numId="73">
    <w:abstractNumId w:val="205"/>
  </w:num>
  <w:num w:numId="74">
    <w:abstractNumId w:val="101"/>
  </w:num>
  <w:num w:numId="75">
    <w:abstractNumId w:val="150"/>
  </w:num>
  <w:num w:numId="76">
    <w:abstractNumId w:val="161"/>
  </w:num>
  <w:num w:numId="77">
    <w:abstractNumId w:val="135"/>
  </w:num>
  <w:num w:numId="78">
    <w:abstractNumId w:val="230"/>
  </w:num>
  <w:num w:numId="79">
    <w:abstractNumId w:val="202"/>
  </w:num>
  <w:num w:numId="80">
    <w:abstractNumId w:val="58"/>
  </w:num>
  <w:num w:numId="81">
    <w:abstractNumId w:val="153"/>
  </w:num>
  <w:num w:numId="82">
    <w:abstractNumId w:val="53"/>
  </w:num>
  <w:num w:numId="83">
    <w:abstractNumId w:val="211"/>
  </w:num>
  <w:num w:numId="84">
    <w:abstractNumId w:val="218"/>
  </w:num>
  <w:num w:numId="85">
    <w:abstractNumId w:val="232"/>
  </w:num>
  <w:num w:numId="86">
    <w:abstractNumId w:val="94"/>
  </w:num>
  <w:num w:numId="87">
    <w:abstractNumId w:val="103"/>
  </w:num>
  <w:num w:numId="88">
    <w:abstractNumId w:val="20"/>
  </w:num>
  <w:num w:numId="89">
    <w:abstractNumId w:val="197"/>
  </w:num>
  <w:num w:numId="90">
    <w:abstractNumId w:val="179"/>
  </w:num>
  <w:num w:numId="91">
    <w:abstractNumId w:val="51"/>
  </w:num>
  <w:num w:numId="92">
    <w:abstractNumId w:val="106"/>
  </w:num>
  <w:num w:numId="93">
    <w:abstractNumId w:val="176"/>
  </w:num>
  <w:num w:numId="94">
    <w:abstractNumId w:val="223"/>
  </w:num>
  <w:num w:numId="95">
    <w:abstractNumId w:val="10"/>
  </w:num>
  <w:num w:numId="96">
    <w:abstractNumId w:val="171"/>
  </w:num>
  <w:num w:numId="97">
    <w:abstractNumId w:val="192"/>
  </w:num>
  <w:num w:numId="98">
    <w:abstractNumId w:val="35"/>
  </w:num>
  <w:num w:numId="99">
    <w:abstractNumId w:val="57"/>
  </w:num>
  <w:num w:numId="100">
    <w:abstractNumId w:val="201"/>
  </w:num>
  <w:num w:numId="101">
    <w:abstractNumId w:val="177"/>
  </w:num>
  <w:num w:numId="102">
    <w:abstractNumId w:val="85"/>
  </w:num>
  <w:num w:numId="103">
    <w:abstractNumId w:val="111"/>
  </w:num>
  <w:num w:numId="104">
    <w:abstractNumId w:val="8"/>
  </w:num>
  <w:num w:numId="105">
    <w:abstractNumId w:val="95"/>
  </w:num>
  <w:num w:numId="106">
    <w:abstractNumId w:val="180"/>
  </w:num>
  <w:num w:numId="107">
    <w:abstractNumId w:val="183"/>
  </w:num>
  <w:num w:numId="108">
    <w:abstractNumId w:val="163"/>
  </w:num>
  <w:num w:numId="109">
    <w:abstractNumId w:val="70"/>
  </w:num>
  <w:num w:numId="110">
    <w:abstractNumId w:val="7"/>
  </w:num>
  <w:num w:numId="111">
    <w:abstractNumId w:val="86"/>
  </w:num>
  <w:num w:numId="112">
    <w:abstractNumId w:val="216"/>
  </w:num>
  <w:num w:numId="113">
    <w:abstractNumId w:val="19"/>
  </w:num>
  <w:num w:numId="114">
    <w:abstractNumId w:val="61"/>
  </w:num>
  <w:num w:numId="115">
    <w:abstractNumId w:val="11"/>
  </w:num>
  <w:num w:numId="116">
    <w:abstractNumId w:val="93"/>
  </w:num>
  <w:num w:numId="117">
    <w:abstractNumId w:val="50"/>
  </w:num>
  <w:num w:numId="118">
    <w:abstractNumId w:val="40"/>
  </w:num>
  <w:num w:numId="119">
    <w:abstractNumId w:val="143"/>
  </w:num>
  <w:num w:numId="120">
    <w:abstractNumId w:val="136"/>
  </w:num>
  <w:num w:numId="121">
    <w:abstractNumId w:val="155"/>
  </w:num>
  <w:num w:numId="122">
    <w:abstractNumId w:val="123"/>
  </w:num>
  <w:num w:numId="123">
    <w:abstractNumId w:val="83"/>
  </w:num>
  <w:num w:numId="124">
    <w:abstractNumId w:val="225"/>
  </w:num>
  <w:num w:numId="125">
    <w:abstractNumId w:val="121"/>
  </w:num>
  <w:num w:numId="126">
    <w:abstractNumId w:val="222"/>
  </w:num>
  <w:num w:numId="127">
    <w:abstractNumId w:val="182"/>
  </w:num>
  <w:num w:numId="128">
    <w:abstractNumId w:val="117"/>
  </w:num>
  <w:num w:numId="129">
    <w:abstractNumId w:val="69"/>
  </w:num>
  <w:num w:numId="130">
    <w:abstractNumId w:val="214"/>
  </w:num>
  <w:num w:numId="131">
    <w:abstractNumId w:val="162"/>
  </w:num>
  <w:num w:numId="132">
    <w:abstractNumId w:val="204"/>
  </w:num>
  <w:num w:numId="133">
    <w:abstractNumId w:val="186"/>
  </w:num>
  <w:num w:numId="134">
    <w:abstractNumId w:val="169"/>
  </w:num>
  <w:num w:numId="135">
    <w:abstractNumId w:val="168"/>
  </w:num>
  <w:num w:numId="136">
    <w:abstractNumId w:val="130"/>
  </w:num>
  <w:num w:numId="137">
    <w:abstractNumId w:val="152"/>
  </w:num>
  <w:num w:numId="138">
    <w:abstractNumId w:val="134"/>
  </w:num>
  <w:num w:numId="139">
    <w:abstractNumId w:val="87"/>
  </w:num>
  <w:num w:numId="140">
    <w:abstractNumId w:val="227"/>
  </w:num>
  <w:num w:numId="141">
    <w:abstractNumId w:val="39"/>
  </w:num>
  <w:num w:numId="142">
    <w:abstractNumId w:val="2"/>
  </w:num>
  <w:num w:numId="143">
    <w:abstractNumId w:val="1"/>
  </w:num>
  <w:num w:numId="144">
    <w:abstractNumId w:val="0"/>
  </w:num>
  <w:num w:numId="145">
    <w:abstractNumId w:val="128"/>
  </w:num>
  <w:num w:numId="146">
    <w:abstractNumId w:val="68"/>
  </w:num>
  <w:num w:numId="147">
    <w:abstractNumId w:val="72"/>
  </w:num>
  <w:num w:numId="148">
    <w:abstractNumId w:val="147"/>
  </w:num>
  <w:num w:numId="149">
    <w:abstractNumId w:val="107"/>
  </w:num>
  <w:num w:numId="150">
    <w:abstractNumId w:val="28"/>
  </w:num>
  <w:num w:numId="151">
    <w:abstractNumId w:val="174"/>
  </w:num>
  <w:num w:numId="152">
    <w:abstractNumId w:val="37"/>
  </w:num>
  <w:num w:numId="153">
    <w:abstractNumId w:val="3"/>
  </w:num>
  <w:num w:numId="154">
    <w:abstractNumId w:val="13"/>
  </w:num>
  <w:num w:numId="155">
    <w:abstractNumId w:val="122"/>
  </w:num>
  <w:num w:numId="156">
    <w:abstractNumId w:val="14"/>
  </w:num>
  <w:num w:numId="157">
    <w:abstractNumId w:val="62"/>
  </w:num>
  <w:num w:numId="158">
    <w:abstractNumId w:val="209"/>
  </w:num>
  <w:num w:numId="159">
    <w:abstractNumId w:val="165"/>
  </w:num>
  <w:num w:numId="160">
    <w:abstractNumId w:val="178"/>
  </w:num>
  <w:num w:numId="161">
    <w:abstractNumId w:val="98"/>
  </w:num>
  <w:num w:numId="162">
    <w:abstractNumId w:val="146"/>
  </w:num>
  <w:num w:numId="163">
    <w:abstractNumId w:val="194"/>
  </w:num>
  <w:num w:numId="164">
    <w:abstractNumId w:val="63"/>
  </w:num>
  <w:num w:numId="165">
    <w:abstractNumId w:val="113"/>
  </w:num>
  <w:num w:numId="166">
    <w:abstractNumId w:val="24"/>
  </w:num>
  <w:num w:numId="167">
    <w:abstractNumId w:val="32"/>
  </w:num>
  <w:num w:numId="168">
    <w:abstractNumId w:val="116"/>
  </w:num>
  <w:num w:numId="169">
    <w:abstractNumId w:val="84"/>
  </w:num>
  <w:num w:numId="170">
    <w:abstractNumId w:val="200"/>
  </w:num>
  <w:num w:numId="171">
    <w:abstractNumId w:val="212"/>
  </w:num>
  <w:num w:numId="172">
    <w:abstractNumId w:val="15"/>
  </w:num>
  <w:num w:numId="173">
    <w:abstractNumId w:val="66"/>
  </w:num>
  <w:num w:numId="174">
    <w:abstractNumId w:val="139"/>
  </w:num>
  <w:num w:numId="175">
    <w:abstractNumId w:val="102"/>
  </w:num>
  <w:num w:numId="176">
    <w:abstractNumId w:val="26"/>
  </w:num>
  <w:num w:numId="177">
    <w:abstractNumId w:val="108"/>
  </w:num>
  <w:num w:numId="178">
    <w:abstractNumId w:val="112"/>
  </w:num>
  <w:num w:numId="179">
    <w:abstractNumId w:val="219"/>
  </w:num>
  <w:num w:numId="180">
    <w:abstractNumId w:val="137"/>
  </w:num>
  <w:num w:numId="181">
    <w:abstractNumId w:val="54"/>
  </w:num>
  <w:num w:numId="182">
    <w:abstractNumId w:val="45"/>
  </w:num>
  <w:num w:numId="183">
    <w:abstractNumId w:val="43"/>
  </w:num>
  <w:num w:numId="184">
    <w:abstractNumId w:val="36"/>
  </w:num>
  <w:num w:numId="185">
    <w:abstractNumId w:val="195"/>
  </w:num>
  <w:num w:numId="186">
    <w:abstractNumId w:val="119"/>
  </w:num>
  <w:num w:numId="187">
    <w:abstractNumId w:val="79"/>
  </w:num>
  <w:num w:numId="188">
    <w:abstractNumId w:val="114"/>
  </w:num>
  <w:num w:numId="189">
    <w:abstractNumId w:val="142"/>
  </w:num>
  <w:num w:numId="190">
    <w:abstractNumId w:val="16"/>
  </w:num>
  <w:num w:numId="191">
    <w:abstractNumId w:val="221"/>
  </w:num>
  <w:num w:numId="192">
    <w:abstractNumId w:val="160"/>
  </w:num>
  <w:num w:numId="193">
    <w:abstractNumId w:val="124"/>
  </w:num>
  <w:num w:numId="194">
    <w:abstractNumId w:val="97"/>
  </w:num>
  <w:num w:numId="195">
    <w:abstractNumId w:val="191"/>
  </w:num>
  <w:num w:numId="196">
    <w:abstractNumId w:val="90"/>
  </w:num>
  <w:num w:numId="197">
    <w:abstractNumId w:val="82"/>
  </w:num>
  <w:num w:numId="198">
    <w:abstractNumId w:val="80"/>
  </w:num>
  <w:num w:numId="199">
    <w:abstractNumId w:val="49"/>
  </w:num>
  <w:num w:numId="200">
    <w:abstractNumId w:val="41"/>
  </w:num>
  <w:num w:numId="201">
    <w:abstractNumId w:val="170"/>
  </w:num>
  <w:num w:numId="202">
    <w:abstractNumId w:val="132"/>
  </w:num>
  <w:num w:numId="203">
    <w:abstractNumId w:val="126"/>
  </w:num>
  <w:num w:numId="204">
    <w:abstractNumId w:val="189"/>
  </w:num>
  <w:num w:numId="205">
    <w:abstractNumId w:val="18"/>
  </w:num>
  <w:num w:numId="206">
    <w:abstractNumId w:val="159"/>
  </w:num>
  <w:num w:numId="207">
    <w:abstractNumId w:val="115"/>
  </w:num>
  <w:num w:numId="208">
    <w:abstractNumId w:val="89"/>
  </w:num>
  <w:num w:numId="209">
    <w:abstractNumId w:val="5"/>
  </w:num>
  <w:num w:numId="210">
    <w:abstractNumId w:val="129"/>
  </w:num>
  <w:num w:numId="211">
    <w:abstractNumId w:val="208"/>
  </w:num>
  <w:num w:numId="212">
    <w:abstractNumId w:val="220"/>
  </w:num>
  <w:num w:numId="213">
    <w:abstractNumId w:val="29"/>
  </w:num>
  <w:num w:numId="214">
    <w:abstractNumId w:val="47"/>
  </w:num>
  <w:num w:numId="215">
    <w:abstractNumId w:val="156"/>
  </w:num>
  <w:num w:numId="216">
    <w:abstractNumId w:val="96"/>
  </w:num>
  <w:num w:numId="217">
    <w:abstractNumId w:val="154"/>
  </w:num>
  <w:num w:numId="218">
    <w:abstractNumId w:val="99"/>
  </w:num>
  <w:num w:numId="219">
    <w:abstractNumId w:val="100"/>
  </w:num>
  <w:num w:numId="220">
    <w:abstractNumId w:val="6"/>
  </w:num>
  <w:num w:numId="221">
    <w:abstractNumId w:val="48"/>
  </w:num>
  <w:num w:numId="222">
    <w:abstractNumId w:val="217"/>
  </w:num>
  <w:num w:numId="223">
    <w:abstractNumId w:val="60"/>
  </w:num>
  <w:num w:numId="224">
    <w:abstractNumId w:val="118"/>
  </w:num>
  <w:num w:numId="225">
    <w:abstractNumId w:val="131"/>
  </w:num>
  <w:num w:numId="226">
    <w:abstractNumId w:val="25"/>
  </w:num>
  <w:num w:numId="227">
    <w:abstractNumId w:val="158"/>
  </w:num>
  <w:num w:numId="228">
    <w:abstractNumId w:val="196"/>
  </w:num>
  <w:num w:numId="229">
    <w:abstractNumId w:val="210"/>
  </w:num>
  <w:num w:numId="230">
    <w:abstractNumId w:val="144"/>
  </w:num>
  <w:num w:numId="231">
    <w:abstractNumId w:val="23"/>
  </w:num>
  <w:num w:numId="232">
    <w:abstractNumId w:val="22"/>
  </w:num>
  <w:num w:numId="23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7"/>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hideSpellingErrors/>
  <w:hideGrammaticalErrors/>
  <w:activeWritingStyle w:appName="MSWord" w:lang="pt-BR" w:vendorID="64" w:dllVersion="6" w:nlCheck="1" w:checkStyle="0"/>
  <w:activeWritingStyle w:appName="MSWord" w:lang="es-ES" w:vendorID="64" w:dllVersion="6" w:nlCheck="1" w:checkStyle="1"/>
  <w:activeWritingStyle w:appName="MSWord" w:lang="es-SV" w:vendorID="64" w:dllVersion="6" w:nlCheck="1" w:checkStyle="1"/>
  <w:activeWritingStyle w:appName="MSWord" w:lang="en-US" w:vendorID="64" w:dllVersion="6" w:nlCheck="1" w:checkStyle="1"/>
  <w:activeWritingStyle w:appName="MSWord" w:lang="fr-CA" w:vendorID="64" w:dllVersion="6" w:nlCheck="1" w:checkStyle="1"/>
  <w:activeWritingStyle w:appName="MSWord" w:lang="en-GB" w:vendorID="64" w:dllVersion="6" w:nlCheck="1" w:checkStyle="1"/>
  <w:activeWritingStyle w:appName="MSWord" w:lang="es-MX" w:vendorID="64" w:dllVersion="6" w:nlCheck="1" w:checkStyle="1"/>
  <w:activeWritingStyle w:appName="MSWord" w:lang="es-ES" w:vendorID="64" w:dllVersion="0" w:nlCheck="1" w:checkStyle="0"/>
  <w:activeWritingStyle w:appName="MSWord" w:lang="es-SV" w:vendorID="64" w:dllVersion="0" w:nlCheck="1" w:checkStyle="0"/>
  <w:activeWritingStyle w:appName="MSWord" w:lang="en-US" w:vendorID="64" w:dllVersion="0" w:nlCheck="1" w:checkStyle="0"/>
  <w:activeWritingStyle w:appName="MSWord" w:lang="fr-CA" w:vendorID="64" w:dllVersion="0" w:nlCheck="1" w:checkStyle="0"/>
  <w:activeWritingStyle w:appName="MSWord" w:lang="en-GB" w:vendorID="64" w:dllVersion="0" w:nlCheck="1" w:checkStyle="0"/>
  <w:activeWritingStyle w:appName="MSWord" w:lang="pt-BR" w:vendorID="64" w:dllVersion="0" w:nlCheck="1" w:checkStyle="0"/>
  <w:activeWritingStyle w:appName="MSWord" w:lang="es-MX" w:vendorID="64" w:dllVersion="0" w:nlCheck="1" w:checkStyle="0"/>
  <w:activeWritingStyle w:appName="MSWord" w:lang="es-ES" w:vendorID="64" w:dllVersion="131078" w:nlCheck="1" w:checkStyle="1"/>
  <w:activeWritingStyle w:appName="MSWord" w:lang="en-US" w:vendorID="64" w:dllVersion="131078" w:nlCheck="1" w:checkStyle="1"/>
  <w:activeWritingStyle w:appName="MSWord" w:lang="es-SV" w:vendorID="64" w:dllVersion="131078" w:nlCheck="1" w:checkStyle="1"/>
  <w:activeWritingStyle w:appName="MSWord" w:lang="fr-CA" w:vendorID="64" w:dllVersion="131078" w:nlCheck="1" w:checkStyle="1"/>
  <w:activeWritingStyle w:appName="MSWord" w:lang="en-GB" w:vendorID="64" w:dllVersion="131078" w:nlCheck="1" w:checkStyle="1"/>
  <w:activeWritingStyle w:appName="MSWord" w:lang="pt-BR" w:vendorID="64" w:dllVersion="131078" w:nlCheck="1" w:checkStyle="0"/>
  <w:activeWritingStyle w:appName="MSWord" w:lang="es-MX" w:vendorID="64" w:dllVersion="131078" w:nlCheck="1" w:checkStyle="1"/>
  <w:proofState w:grammar="clean"/>
  <w:defaultTabStop w:val="709"/>
  <w:hyphenationZone w:val="425"/>
  <w:drawingGridHorizontalSpacing w:val="12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C2C"/>
    <w:rsid w:val="00000116"/>
    <w:rsid w:val="000008E3"/>
    <w:rsid w:val="0000124B"/>
    <w:rsid w:val="00001617"/>
    <w:rsid w:val="000016D7"/>
    <w:rsid w:val="000017B5"/>
    <w:rsid w:val="00001998"/>
    <w:rsid w:val="00001B7D"/>
    <w:rsid w:val="00001BE0"/>
    <w:rsid w:val="00002190"/>
    <w:rsid w:val="00002605"/>
    <w:rsid w:val="00003210"/>
    <w:rsid w:val="00003661"/>
    <w:rsid w:val="000045AB"/>
    <w:rsid w:val="00004D41"/>
    <w:rsid w:val="00005801"/>
    <w:rsid w:val="00005A72"/>
    <w:rsid w:val="00005E6C"/>
    <w:rsid w:val="00006270"/>
    <w:rsid w:val="00006EFF"/>
    <w:rsid w:val="00007267"/>
    <w:rsid w:val="0000774A"/>
    <w:rsid w:val="00007DD7"/>
    <w:rsid w:val="00007E66"/>
    <w:rsid w:val="00010312"/>
    <w:rsid w:val="00010430"/>
    <w:rsid w:val="000104C3"/>
    <w:rsid w:val="00010530"/>
    <w:rsid w:val="000111E7"/>
    <w:rsid w:val="000113A8"/>
    <w:rsid w:val="00011D64"/>
    <w:rsid w:val="00012187"/>
    <w:rsid w:val="000123CA"/>
    <w:rsid w:val="00012C89"/>
    <w:rsid w:val="00013231"/>
    <w:rsid w:val="000133FF"/>
    <w:rsid w:val="00013424"/>
    <w:rsid w:val="00013506"/>
    <w:rsid w:val="00013688"/>
    <w:rsid w:val="00013964"/>
    <w:rsid w:val="00014007"/>
    <w:rsid w:val="000140EB"/>
    <w:rsid w:val="00014665"/>
    <w:rsid w:val="00014D92"/>
    <w:rsid w:val="00015150"/>
    <w:rsid w:val="000151DB"/>
    <w:rsid w:val="000153B5"/>
    <w:rsid w:val="0001565B"/>
    <w:rsid w:val="00015708"/>
    <w:rsid w:val="00015EDC"/>
    <w:rsid w:val="000160A7"/>
    <w:rsid w:val="000160CF"/>
    <w:rsid w:val="000160D4"/>
    <w:rsid w:val="00016BC9"/>
    <w:rsid w:val="00016C32"/>
    <w:rsid w:val="00017536"/>
    <w:rsid w:val="00017D03"/>
    <w:rsid w:val="00017F01"/>
    <w:rsid w:val="000206B5"/>
    <w:rsid w:val="0002072D"/>
    <w:rsid w:val="0002089A"/>
    <w:rsid w:val="000209BA"/>
    <w:rsid w:val="000213A4"/>
    <w:rsid w:val="000216CE"/>
    <w:rsid w:val="00021715"/>
    <w:rsid w:val="0002196B"/>
    <w:rsid w:val="00021EB0"/>
    <w:rsid w:val="00022084"/>
    <w:rsid w:val="000223E0"/>
    <w:rsid w:val="00022B79"/>
    <w:rsid w:val="00022BC7"/>
    <w:rsid w:val="00022F03"/>
    <w:rsid w:val="000237C3"/>
    <w:rsid w:val="00023AF4"/>
    <w:rsid w:val="00023B54"/>
    <w:rsid w:val="00024193"/>
    <w:rsid w:val="00024583"/>
    <w:rsid w:val="00024742"/>
    <w:rsid w:val="000247C8"/>
    <w:rsid w:val="00024856"/>
    <w:rsid w:val="000248DC"/>
    <w:rsid w:val="000249F9"/>
    <w:rsid w:val="00024EFE"/>
    <w:rsid w:val="00024FFC"/>
    <w:rsid w:val="0002518E"/>
    <w:rsid w:val="000252DB"/>
    <w:rsid w:val="00025340"/>
    <w:rsid w:val="000253B5"/>
    <w:rsid w:val="00025494"/>
    <w:rsid w:val="0002577E"/>
    <w:rsid w:val="00025E63"/>
    <w:rsid w:val="00025F04"/>
    <w:rsid w:val="000262D0"/>
    <w:rsid w:val="00026576"/>
    <w:rsid w:val="000267C7"/>
    <w:rsid w:val="00026B7A"/>
    <w:rsid w:val="00026BF1"/>
    <w:rsid w:val="00027278"/>
    <w:rsid w:val="00027884"/>
    <w:rsid w:val="0002795F"/>
    <w:rsid w:val="00027CE9"/>
    <w:rsid w:val="00027E5C"/>
    <w:rsid w:val="000301E0"/>
    <w:rsid w:val="0003050E"/>
    <w:rsid w:val="0003076F"/>
    <w:rsid w:val="000309A4"/>
    <w:rsid w:val="00030B4C"/>
    <w:rsid w:val="00030C5A"/>
    <w:rsid w:val="00030E82"/>
    <w:rsid w:val="00030E89"/>
    <w:rsid w:val="00030EE9"/>
    <w:rsid w:val="0003135E"/>
    <w:rsid w:val="000313A2"/>
    <w:rsid w:val="00031BAF"/>
    <w:rsid w:val="0003292D"/>
    <w:rsid w:val="00033176"/>
    <w:rsid w:val="000333C5"/>
    <w:rsid w:val="00033613"/>
    <w:rsid w:val="00033BD5"/>
    <w:rsid w:val="00033E42"/>
    <w:rsid w:val="0003418A"/>
    <w:rsid w:val="00034509"/>
    <w:rsid w:val="000348C4"/>
    <w:rsid w:val="000348E8"/>
    <w:rsid w:val="00034C52"/>
    <w:rsid w:val="00035417"/>
    <w:rsid w:val="000358C0"/>
    <w:rsid w:val="00035D93"/>
    <w:rsid w:val="00035E11"/>
    <w:rsid w:val="000361A8"/>
    <w:rsid w:val="00036394"/>
    <w:rsid w:val="00036DBD"/>
    <w:rsid w:val="00036FD2"/>
    <w:rsid w:val="0003762E"/>
    <w:rsid w:val="00037A1B"/>
    <w:rsid w:val="00037A3C"/>
    <w:rsid w:val="00037AAB"/>
    <w:rsid w:val="00037D86"/>
    <w:rsid w:val="00037F87"/>
    <w:rsid w:val="00037FC5"/>
    <w:rsid w:val="000401E9"/>
    <w:rsid w:val="0004046C"/>
    <w:rsid w:val="000406B2"/>
    <w:rsid w:val="00040827"/>
    <w:rsid w:val="0004093F"/>
    <w:rsid w:val="00041005"/>
    <w:rsid w:val="000413E5"/>
    <w:rsid w:val="000416C3"/>
    <w:rsid w:val="000419C1"/>
    <w:rsid w:val="00041D06"/>
    <w:rsid w:val="00041D79"/>
    <w:rsid w:val="00041FA7"/>
    <w:rsid w:val="00042400"/>
    <w:rsid w:val="000424AC"/>
    <w:rsid w:val="000426DF"/>
    <w:rsid w:val="00042D9E"/>
    <w:rsid w:val="000433F5"/>
    <w:rsid w:val="0004363F"/>
    <w:rsid w:val="00043FEC"/>
    <w:rsid w:val="00044253"/>
    <w:rsid w:val="00044504"/>
    <w:rsid w:val="000446BC"/>
    <w:rsid w:val="00044841"/>
    <w:rsid w:val="000448AC"/>
    <w:rsid w:val="0004572E"/>
    <w:rsid w:val="00045CD8"/>
    <w:rsid w:val="0004608F"/>
    <w:rsid w:val="000460F1"/>
    <w:rsid w:val="00046408"/>
    <w:rsid w:val="000465BF"/>
    <w:rsid w:val="00046A01"/>
    <w:rsid w:val="00046DDC"/>
    <w:rsid w:val="000472AA"/>
    <w:rsid w:val="0004752B"/>
    <w:rsid w:val="00047BDB"/>
    <w:rsid w:val="00047CCF"/>
    <w:rsid w:val="00050029"/>
    <w:rsid w:val="0005015C"/>
    <w:rsid w:val="0005051A"/>
    <w:rsid w:val="0005065B"/>
    <w:rsid w:val="000506B4"/>
    <w:rsid w:val="0005096C"/>
    <w:rsid w:val="00050C3D"/>
    <w:rsid w:val="00051C44"/>
    <w:rsid w:val="00051F51"/>
    <w:rsid w:val="00052204"/>
    <w:rsid w:val="00052399"/>
    <w:rsid w:val="00052736"/>
    <w:rsid w:val="000528A7"/>
    <w:rsid w:val="00052993"/>
    <w:rsid w:val="00052B42"/>
    <w:rsid w:val="0005311E"/>
    <w:rsid w:val="00053C8F"/>
    <w:rsid w:val="00053E40"/>
    <w:rsid w:val="00054423"/>
    <w:rsid w:val="0005447E"/>
    <w:rsid w:val="0005466F"/>
    <w:rsid w:val="00054863"/>
    <w:rsid w:val="00055382"/>
    <w:rsid w:val="00055595"/>
    <w:rsid w:val="00055BC5"/>
    <w:rsid w:val="00055CEB"/>
    <w:rsid w:val="000562F7"/>
    <w:rsid w:val="00056752"/>
    <w:rsid w:val="0005698A"/>
    <w:rsid w:val="00056FA4"/>
    <w:rsid w:val="000574D6"/>
    <w:rsid w:val="000577D2"/>
    <w:rsid w:val="0005797F"/>
    <w:rsid w:val="00057B13"/>
    <w:rsid w:val="00057CA6"/>
    <w:rsid w:val="00057EDF"/>
    <w:rsid w:val="00060111"/>
    <w:rsid w:val="000606D1"/>
    <w:rsid w:val="0006129A"/>
    <w:rsid w:val="000615DC"/>
    <w:rsid w:val="000615FD"/>
    <w:rsid w:val="000616C1"/>
    <w:rsid w:val="0006180B"/>
    <w:rsid w:val="00061A67"/>
    <w:rsid w:val="000623AE"/>
    <w:rsid w:val="00062634"/>
    <w:rsid w:val="00062B73"/>
    <w:rsid w:val="00062D38"/>
    <w:rsid w:val="000632B2"/>
    <w:rsid w:val="00063681"/>
    <w:rsid w:val="000637EB"/>
    <w:rsid w:val="000639A0"/>
    <w:rsid w:val="00063BA0"/>
    <w:rsid w:val="00063F85"/>
    <w:rsid w:val="000641A4"/>
    <w:rsid w:val="0006452E"/>
    <w:rsid w:val="00064873"/>
    <w:rsid w:val="00064E5F"/>
    <w:rsid w:val="000653A3"/>
    <w:rsid w:val="000656C7"/>
    <w:rsid w:val="00065C03"/>
    <w:rsid w:val="00065F47"/>
    <w:rsid w:val="000669B3"/>
    <w:rsid w:val="00066F7B"/>
    <w:rsid w:val="0006734B"/>
    <w:rsid w:val="00067DAD"/>
    <w:rsid w:val="00070257"/>
    <w:rsid w:val="00070ED0"/>
    <w:rsid w:val="0007132F"/>
    <w:rsid w:val="000713B4"/>
    <w:rsid w:val="00071CDD"/>
    <w:rsid w:val="00071F3D"/>
    <w:rsid w:val="000728A1"/>
    <w:rsid w:val="00072C0B"/>
    <w:rsid w:val="00072D10"/>
    <w:rsid w:val="000737C5"/>
    <w:rsid w:val="00073F3F"/>
    <w:rsid w:val="00074021"/>
    <w:rsid w:val="00074499"/>
    <w:rsid w:val="000746A9"/>
    <w:rsid w:val="00074700"/>
    <w:rsid w:val="000752F5"/>
    <w:rsid w:val="00075EFD"/>
    <w:rsid w:val="00076077"/>
    <w:rsid w:val="00076413"/>
    <w:rsid w:val="00076523"/>
    <w:rsid w:val="000767A6"/>
    <w:rsid w:val="000770A7"/>
    <w:rsid w:val="000770DD"/>
    <w:rsid w:val="00077108"/>
    <w:rsid w:val="0007742E"/>
    <w:rsid w:val="00077823"/>
    <w:rsid w:val="00077960"/>
    <w:rsid w:val="00080B1F"/>
    <w:rsid w:val="00080DB5"/>
    <w:rsid w:val="00080FBC"/>
    <w:rsid w:val="000815D7"/>
    <w:rsid w:val="00081707"/>
    <w:rsid w:val="000819B7"/>
    <w:rsid w:val="0008207C"/>
    <w:rsid w:val="00082BE5"/>
    <w:rsid w:val="00083983"/>
    <w:rsid w:val="00083A71"/>
    <w:rsid w:val="00083AE4"/>
    <w:rsid w:val="000844C2"/>
    <w:rsid w:val="00084600"/>
    <w:rsid w:val="00084BD4"/>
    <w:rsid w:val="00084EB1"/>
    <w:rsid w:val="000856FB"/>
    <w:rsid w:val="0008593D"/>
    <w:rsid w:val="000861F8"/>
    <w:rsid w:val="000864AC"/>
    <w:rsid w:val="00086D17"/>
    <w:rsid w:val="000878B9"/>
    <w:rsid w:val="00087AD5"/>
    <w:rsid w:val="00087BA5"/>
    <w:rsid w:val="00087BD2"/>
    <w:rsid w:val="00090114"/>
    <w:rsid w:val="00090748"/>
    <w:rsid w:val="00090910"/>
    <w:rsid w:val="00090BE6"/>
    <w:rsid w:val="00090C1D"/>
    <w:rsid w:val="00090C34"/>
    <w:rsid w:val="00090CBB"/>
    <w:rsid w:val="00090DC1"/>
    <w:rsid w:val="00090DF2"/>
    <w:rsid w:val="00090FFF"/>
    <w:rsid w:val="000910BC"/>
    <w:rsid w:val="0009115B"/>
    <w:rsid w:val="000912C1"/>
    <w:rsid w:val="0009132E"/>
    <w:rsid w:val="00091C18"/>
    <w:rsid w:val="00092233"/>
    <w:rsid w:val="00092501"/>
    <w:rsid w:val="0009279A"/>
    <w:rsid w:val="00092A6F"/>
    <w:rsid w:val="00092A7D"/>
    <w:rsid w:val="00092CE1"/>
    <w:rsid w:val="00092FDC"/>
    <w:rsid w:val="0009311A"/>
    <w:rsid w:val="0009324A"/>
    <w:rsid w:val="000933C8"/>
    <w:rsid w:val="000937C1"/>
    <w:rsid w:val="00093B87"/>
    <w:rsid w:val="00093FE2"/>
    <w:rsid w:val="00094660"/>
    <w:rsid w:val="0009494C"/>
    <w:rsid w:val="00095069"/>
    <w:rsid w:val="0009585F"/>
    <w:rsid w:val="000958BA"/>
    <w:rsid w:val="00095CE4"/>
    <w:rsid w:val="00096995"/>
    <w:rsid w:val="0009749F"/>
    <w:rsid w:val="000975A8"/>
    <w:rsid w:val="00097A9B"/>
    <w:rsid w:val="000A0208"/>
    <w:rsid w:val="000A0220"/>
    <w:rsid w:val="000A0317"/>
    <w:rsid w:val="000A1043"/>
    <w:rsid w:val="000A12F3"/>
    <w:rsid w:val="000A1338"/>
    <w:rsid w:val="000A1525"/>
    <w:rsid w:val="000A187F"/>
    <w:rsid w:val="000A1A99"/>
    <w:rsid w:val="000A1E52"/>
    <w:rsid w:val="000A1F5D"/>
    <w:rsid w:val="000A2154"/>
    <w:rsid w:val="000A21F0"/>
    <w:rsid w:val="000A24A7"/>
    <w:rsid w:val="000A2704"/>
    <w:rsid w:val="000A331A"/>
    <w:rsid w:val="000A35C0"/>
    <w:rsid w:val="000A3776"/>
    <w:rsid w:val="000A3EB0"/>
    <w:rsid w:val="000A5057"/>
    <w:rsid w:val="000A5B07"/>
    <w:rsid w:val="000A5DBF"/>
    <w:rsid w:val="000A61C0"/>
    <w:rsid w:val="000A6737"/>
    <w:rsid w:val="000A6CCB"/>
    <w:rsid w:val="000A6F91"/>
    <w:rsid w:val="000A73A2"/>
    <w:rsid w:val="000A7414"/>
    <w:rsid w:val="000B03AC"/>
    <w:rsid w:val="000B084C"/>
    <w:rsid w:val="000B0C60"/>
    <w:rsid w:val="000B0F79"/>
    <w:rsid w:val="000B0FA3"/>
    <w:rsid w:val="000B14DE"/>
    <w:rsid w:val="000B1B46"/>
    <w:rsid w:val="000B2D55"/>
    <w:rsid w:val="000B35A1"/>
    <w:rsid w:val="000B3A20"/>
    <w:rsid w:val="000B3A4B"/>
    <w:rsid w:val="000B47C7"/>
    <w:rsid w:val="000B52C0"/>
    <w:rsid w:val="000B545A"/>
    <w:rsid w:val="000B572F"/>
    <w:rsid w:val="000B5BCF"/>
    <w:rsid w:val="000B5DDA"/>
    <w:rsid w:val="000B5EDE"/>
    <w:rsid w:val="000B5F4D"/>
    <w:rsid w:val="000B6220"/>
    <w:rsid w:val="000B72F7"/>
    <w:rsid w:val="000B7C82"/>
    <w:rsid w:val="000B7D8D"/>
    <w:rsid w:val="000B7FF8"/>
    <w:rsid w:val="000C0A16"/>
    <w:rsid w:val="000C1628"/>
    <w:rsid w:val="000C25F3"/>
    <w:rsid w:val="000C2CCA"/>
    <w:rsid w:val="000C2E3D"/>
    <w:rsid w:val="000C319B"/>
    <w:rsid w:val="000C331C"/>
    <w:rsid w:val="000C341D"/>
    <w:rsid w:val="000C344C"/>
    <w:rsid w:val="000C34A4"/>
    <w:rsid w:val="000C3608"/>
    <w:rsid w:val="000C3965"/>
    <w:rsid w:val="000C3D56"/>
    <w:rsid w:val="000C3EB8"/>
    <w:rsid w:val="000C4F3B"/>
    <w:rsid w:val="000C53F7"/>
    <w:rsid w:val="000C54D4"/>
    <w:rsid w:val="000C56C9"/>
    <w:rsid w:val="000C5AB1"/>
    <w:rsid w:val="000C5C42"/>
    <w:rsid w:val="000C5F22"/>
    <w:rsid w:val="000C6237"/>
    <w:rsid w:val="000C62ED"/>
    <w:rsid w:val="000C6B0C"/>
    <w:rsid w:val="000C70F7"/>
    <w:rsid w:val="000C740C"/>
    <w:rsid w:val="000C741E"/>
    <w:rsid w:val="000D023F"/>
    <w:rsid w:val="000D0516"/>
    <w:rsid w:val="000D0C42"/>
    <w:rsid w:val="000D103F"/>
    <w:rsid w:val="000D1277"/>
    <w:rsid w:val="000D1DDE"/>
    <w:rsid w:val="000D2AA1"/>
    <w:rsid w:val="000D305C"/>
    <w:rsid w:val="000D33F1"/>
    <w:rsid w:val="000D39B2"/>
    <w:rsid w:val="000D3D4E"/>
    <w:rsid w:val="000D4026"/>
    <w:rsid w:val="000D4CBB"/>
    <w:rsid w:val="000D55F3"/>
    <w:rsid w:val="000D5AAD"/>
    <w:rsid w:val="000D5CE1"/>
    <w:rsid w:val="000D61B5"/>
    <w:rsid w:val="000D685D"/>
    <w:rsid w:val="000D7263"/>
    <w:rsid w:val="000D7450"/>
    <w:rsid w:val="000D787D"/>
    <w:rsid w:val="000D78ED"/>
    <w:rsid w:val="000D7977"/>
    <w:rsid w:val="000D7A5D"/>
    <w:rsid w:val="000D7A8C"/>
    <w:rsid w:val="000D7D50"/>
    <w:rsid w:val="000D7E47"/>
    <w:rsid w:val="000E023A"/>
    <w:rsid w:val="000E0644"/>
    <w:rsid w:val="000E07E2"/>
    <w:rsid w:val="000E0944"/>
    <w:rsid w:val="000E0BBA"/>
    <w:rsid w:val="000E11A0"/>
    <w:rsid w:val="000E1319"/>
    <w:rsid w:val="000E2A91"/>
    <w:rsid w:val="000E3576"/>
    <w:rsid w:val="000E39FE"/>
    <w:rsid w:val="000E3FFD"/>
    <w:rsid w:val="000E488E"/>
    <w:rsid w:val="000E48B6"/>
    <w:rsid w:val="000E512D"/>
    <w:rsid w:val="000E5148"/>
    <w:rsid w:val="000E55A7"/>
    <w:rsid w:val="000E57F7"/>
    <w:rsid w:val="000E58E7"/>
    <w:rsid w:val="000E5EB5"/>
    <w:rsid w:val="000E66ED"/>
    <w:rsid w:val="000E67EE"/>
    <w:rsid w:val="000E6834"/>
    <w:rsid w:val="000E6931"/>
    <w:rsid w:val="000E7027"/>
    <w:rsid w:val="000E7058"/>
    <w:rsid w:val="000E728E"/>
    <w:rsid w:val="000E74E3"/>
    <w:rsid w:val="000E79AE"/>
    <w:rsid w:val="000E7AF7"/>
    <w:rsid w:val="000E7DE7"/>
    <w:rsid w:val="000E7FDF"/>
    <w:rsid w:val="000F00FC"/>
    <w:rsid w:val="000F01C9"/>
    <w:rsid w:val="000F078E"/>
    <w:rsid w:val="000F07C8"/>
    <w:rsid w:val="000F0855"/>
    <w:rsid w:val="000F08B0"/>
    <w:rsid w:val="000F1059"/>
    <w:rsid w:val="000F1C18"/>
    <w:rsid w:val="000F1CEB"/>
    <w:rsid w:val="000F1D80"/>
    <w:rsid w:val="000F1FF8"/>
    <w:rsid w:val="000F209E"/>
    <w:rsid w:val="000F23B1"/>
    <w:rsid w:val="000F2F68"/>
    <w:rsid w:val="000F3040"/>
    <w:rsid w:val="000F37BC"/>
    <w:rsid w:val="000F3A8E"/>
    <w:rsid w:val="000F445E"/>
    <w:rsid w:val="000F4496"/>
    <w:rsid w:val="000F44D4"/>
    <w:rsid w:val="000F45ED"/>
    <w:rsid w:val="000F4A97"/>
    <w:rsid w:val="000F4F7C"/>
    <w:rsid w:val="000F50BD"/>
    <w:rsid w:val="000F516C"/>
    <w:rsid w:val="000F5619"/>
    <w:rsid w:val="000F56EC"/>
    <w:rsid w:val="000F5A2E"/>
    <w:rsid w:val="000F5E6A"/>
    <w:rsid w:val="000F5F04"/>
    <w:rsid w:val="000F6030"/>
    <w:rsid w:val="000F635C"/>
    <w:rsid w:val="000F684F"/>
    <w:rsid w:val="000F6B81"/>
    <w:rsid w:val="000F6E2A"/>
    <w:rsid w:val="000F6FAD"/>
    <w:rsid w:val="000F6FB4"/>
    <w:rsid w:val="000F701A"/>
    <w:rsid w:val="000F703A"/>
    <w:rsid w:val="000F77C2"/>
    <w:rsid w:val="000F7F6C"/>
    <w:rsid w:val="0010023A"/>
    <w:rsid w:val="001004C3"/>
    <w:rsid w:val="00100BB4"/>
    <w:rsid w:val="00100DC1"/>
    <w:rsid w:val="00101172"/>
    <w:rsid w:val="0010123F"/>
    <w:rsid w:val="00101299"/>
    <w:rsid w:val="00101AFB"/>
    <w:rsid w:val="00102028"/>
    <w:rsid w:val="001023BA"/>
    <w:rsid w:val="0010357F"/>
    <w:rsid w:val="00103638"/>
    <w:rsid w:val="00103719"/>
    <w:rsid w:val="001039D8"/>
    <w:rsid w:val="00103C51"/>
    <w:rsid w:val="00104587"/>
    <w:rsid w:val="00104646"/>
    <w:rsid w:val="00104A9C"/>
    <w:rsid w:val="00105116"/>
    <w:rsid w:val="001055F7"/>
    <w:rsid w:val="00105727"/>
    <w:rsid w:val="00106046"/>
    <w:rsid w:val="001068C8"/>
    <w:rsid w:val="001070F0"/>
    <w:rsid w:val="0010745E"/>
    <w:rsid w:val="001075CE"/>
    <w:rsid w:val="001075D6"/>
    <w:rsid w:val="001078D9"/>
    <w:rsid w:val="001100D7"/>
    <w:rsid w:val="0011012D"/>
    <w:rsid w:val="00110916"/>
    <w:rsid w:val="00110B87"/>
    <w:rsid w:val="00110CC5"/>
    <w:rsid w:val="0011140D"/>
    <w:rsid w:val="0011182F"/>
    <w:rsid w:val="001119FD"/>
    <w:rsid w:val="00111AA2"/>
    <w:rsid w:val="00112283"/>
    <w:rsid w:val="00112DB8"/>
    <w:rsid w:val="00112E80"/>
    <w:rsid w:val="0011359A"/>
    <w:rsid w:val="00113905"/>
    <w:rsid w:val="00113B78"/>
    <w:rsid w:val="00113B94"/>
    <w:rsid w:val="00113DAD"/>
    <w:rsid w:val="00113EE1"/>
    <w:rsid w:val="00113F90"/>
    <w:rsid w:val="00114538"/>
    <w:rsid w:val="00114658"/>
    <w:rsid w:val="0011473A"/>
    <w:rsid w:val="00114A5D"/>
    <w:rsid w:val="001152D5"/>
    <w:rsid w:val="001153D8"/>
    <w:rsid w:val="00115D97"/>
    <w:rsid w:val="00116D71"/>
    <w:rsid w:val="001174ED"/>
    <w:rsid w:val="00117BCE"/>
    <w:rsid w:val="00117FB0"/>
    <w:rsid w:val="00121B81"/>
    <w:rsid w:val="00121F57"/>
    <w:rsid w:val="00121FD8"/>
    <w:rsid w:val="00122146"/>
    <w:rsid w:val="0012255C"/>
    <w:rsid w:val="00122812"/>
    <w:rsid w:val="00122A65"/>
    <w:rsid w:val="00122ABC"/>
    <w:rsid w:val="001230D2"/>
    <w:rsid w:val="00123336"/>
    <w:rsid w:val="00123954"/>
    <w:rsid w:val="00123CFF"/>
    <w:rsid w:val="00123FBC"/>
    <w:rsid w:val="00124871"/>
    <w:rsid w:val="00124878"/>
    <w:rsid w:val="001249ED"/>
    <w:rsid w:val="00124B3F"/>
    <w:rsid w:val="00124BDD"/>
    <w:rsid w:val="00124FF6"/>
    <w:rsid w:val="00125081"/>
    <w:rsid w:val="001267F1"/>
    <w:rsid w:val="00126B51"/>
    <w:rsid w:val="00126C3B"/>
    <w:rsid w:val="00126FA0"/>
    <w:rsid w:val="00127008"/>
    <w:rsid w:val="00127B6F"/>
    <w:rsid w:val="00127FA8"/>
    <w:rsid w:val="00130116"/>
    <w:rsid w:val="00130255"/>
    <w:rsid w:val="001302C1"/>
    <w:rsid w:val="00130A43"/>
    <w:rsid w:val="00130EC6"/>
    <w:rsid w:val="001313A6"/>
    <w:rsid w:val="0013151D"/>
    <w:rsid w:val="001315C6"/>
    <w:rsid w:val="00131AE6"/>
    <w:rsid w:val="00131D28"/>
    <w:rsid w:val="00131FE6"/>
    <w:rsid w:val="0013204B"/>
    <w:rsid w:val="001320A3"/>
    <w:rsid w:val="001326FC"/>
    <w:rsid w:val="001327FA"/>
    <w:rsid w:val="0013315A"/>
    <w:rsid w:val="00133501"/>
    <w:rsid w:val="00134969"/>
    <w:rsid w:val="00134B21"/>
    <w:rsid w:val="00134C59"/>
    <w:rsid w:val="00134C63"/>
    <w:rsid w:val="00134EE5"/>
    <w:rsid w:val="0013538A"/>
    <w:rsid w:val="00135A5A"/>
    <w:rsid w:val="00135EAE"/>
    <w:rsid w:val="001360AD"/>
    <w:rsid w:val="001362A1"/>
    <w:rsid w:val="00136386"/>
    <w:rsid w:val="001363B4"/>
    <w:rsid w:val="0013649A"/>
    <w:rsid w:val="00136ADF"/>
    <w:rsid w:val="00136D78"/>
    <w:rsid w:val="00136E65"/>
    <w:rsid w:val="00136F29"/>
    <w:rsid w:val="00137528"/>
    <w:rsid w:val="00137AB2"/>
    <w:rsid w:val="00137D6C"/>
    <w:rsid w:val="00137E63"/>
    <w:rsid w:val="00137EA0"/>
    <w:rsid w:val="0014003F"/>
    <w:rsid w:val="00140BBF"/>
    <w:rsid w:val="00140D30"/>
    <w:rsid w:val="00141052"/>
    <w:rsid w:val="001410E2"/>
    <w:rsid w:val="00141145"/>
    <w:rsid w:val="001412DF"/>
    <w:rsid w:val="00141C5F"/>
    <w:rsid w:val="0014240E"/>
    <w:rsid w:val="0014258D"/>
    <w:rsid w:val="001426CE"/>
    <w:rsid w:val="00142F40"/>
    <w:rsid w:val="001433BE"/>
    <w:rsid w:val="00143D19"/>
    <w:rsid w:val="00143E18"/>
    <w:rsid w:val="00144012"/>
    <w:rsid w:val="00144FC3"/>
    <w:rsid w:val="0014533D"/>
    <w:rsid w:val="00145B11"/>
    <w:rsid w:val="00145C94"/>
    <w:rsid w:val="00145EF9"/>
    <w:rsid w:val="00145F5C"/>
    <w:rsid w:val="0014658F"/>
    <w:rsid w:val="00146660"/>
    <w:rsid w:val="00146849"/>
    <w:rsid w:val="00146E95"/>
    <w:rsid w:val="001471FB"/>
    <w:rsid w:val="001476CD"/>
    <w:rsid w:val="00147817"/>
    <w:rsid w:val="001479C3"/>
    <w:rsid w:val="00147B35"/>
    <w:rsid w:val="00147CA4"/>
    <w:rsid w:val="00147CBB"/>
    <w:rsid w:val="00147ED0"/>
    <w:rsid w:val="00150384"/>
    <w:rsid w:val="0015088A"/>
    <w:rsid w:val="00150A8B"/>
    <w:rsid w:val="0015147C"/>
    <w:rsid w:val="001515BD"/>
    <w:rsid w:val="00151EC1"/>
    <w:rsid w:val="00151FAE"/>
    <w:rsid w:val="00152983"/>
    <w:rsid w:val="00152D55"/>
    <w:rsid w:val="00152F64"/>
    <w:rsid w:val="00152F96"/>
    <w:rsid w:val="00153414"/>
    <w:rsid w:val="00153710"/>
    <w:rsid w:val="00153ABE"/>
    <w:rsid w:val="00154907"/>
    <w:rsid w:val="00154F7C"/>
    <w:rsid w:val="001552DE"/>
    <w:rsid w:val="001559AA"/>
    <w:rsid w:val="00155DBC"/>
    <w:rsid w:val="00156044"/>
    <w:rsid w:val="001563E4"/>
    <w:rsid w:val="001568B1"/>
    <w:rsid w:val="00156AF2"/>
    <w:rsid w:val="00157819"/>
    <w:rsid w:val="00157EE7"/>
    <w:rsid w:val="00160205"/>
    <w:rsid w:val="001603A0"/>
    <w:rsid w:val="00160E7F"/>
    <w:rsid w:val="0016137B"/>
    <w:rsid w:val="00161FF9"/>
    <w:rsid w:val="0016237D"/>
    <w:rsid w:val="00162DF4"/>
    <w:rsid w:val="001634A6"/>
    <w:rsid w:val="00163D43"/>
    <w:rsid w:val="00163D53"/>
    <w:rsid w:val="00163DD0"/>
    <w:rsid w:val="00164217"/>
    <w:rsid w:val="00164479"/>
    <w:rsid w:val="00164509"/>
    <w:rsid w:val="0016494C"/>
    <w:rsid w:val="00164979"/>
    <w:rsid w:val="001649B9"/>
    <w:rsid w:val="00164A0D"/>
    <w:rsid w:val="00164B02"/>
    <w:rsid w:val="00164D36"/>
    <w:rsid w:val="00166309"/>
    <w:rsid w:val="001664E6"/>
    <w:rsid w:val="00166AED"/>
    <w:rsid w:val="00166CCE"/>
    <w:rsid w:val="00166DDF"/>
    <w:rsid w:val="00166FDE"/>
    <w:rsid w:val="001671BD"/>
    <w:rsid w:val="0016772A"/>
    <w:rsid w:val="00167925"/>
    <w:rsid w:val="001679CA"/>
    <w:rsid w:val="00167CBB"/>
    <w:rsid w:val="0017061B"/>
    <w:rsid w:val="001706F8"/>
    <w:rsid w:val="001708BA"/>
    <w:rsid w:val="0017097B"/>
    <w:rsid w:val="00170A26"/>
    <w:rsid w:val="00170CD1"/>
    <w:rsid w:val="00170D91"/>
    <w:rsid w:val="00171A13"/>
    <w:rsid w:val="00172329"/>
    <w:rsid w:val="00172437"/>
    <w:rsid w:val="001725D1"/>
    <w:rsid w:val="00172916"/>
    <w:rsid w:val="00172D22"/>
    <w:rsid w:val="00173009"/>
    <w:rsid w:val="00173BD2"/>
    <w:rsid w:val="00173C95"/>
    <w:rsid w:val="00173F4D"/>
    <w:rsid w:val="00174380"/>
    <w:rsid w:val="00174A05"/>
    <w:rsid w:val="00175393"/>
    <w:rsid w:val="0017551B"/>
    <w:rsid w:val="00175CBF"/>
    <w:rsid w:val="0017667A"/>
    <w:rsid w:val="001768C6"/>
    <w:rsid w:val="0017698D"/>
    <w:rsid w:val="0017774B"/>
    <w:rsid w:val="00177766"/>
    <w:rsid w:val="00177993"/>
    <w:rsid w:val="0018008F"/>
    <w:rsid w:val="00180122"/>
    <w:rsid w:val="001803A5"/>
    <w:rsid w:val="00180A46"/>
    <w:rsid w:val="00180B78"/>
    <w:rsid w:val="00181B91"/>
    <w:rsid w:val="00181BD9"/>
    <w:rsid w:val="00181E3D"/>
    <w:rsid w:val="00181FBF"/>
    <w:rsid w:val="00182241"/>
    <w:rsid w:val="00182321"/>
    <w:rsid w:val="00182525"/>
    <w:rsid w:val="00182665"/>
    <w:rsid w:val="0018266C"/>
    <w:rsid w:val="0018269D"/>
    <w:rsid w:val="00182845"/>
    <w:rsid w:val="00182E80"/>
    <w:rsid w:val="00183246"/>
    <w:rsid w:val="00183396"/>
    <w:rsid w:val="001835C5"/>
    <w:rsid w:val="00183A18"/>
    <w:rsid w:val="00183D06"/>
    <w:rsid w:val="0018447D"/>
    <w:rsid w:val="00184E2E"/>
    <w:rsid w:val="00184EFA"/>
    <w:rsid w:val="00185D29"/>
    <w:rsid w:val="00186568"/>
    <w:rsid w:val="001865F3"/>
    <w:rsid w:val="00186900"/>
    <w:rsid w:val="00187403"/>
    <w:rsid w:val="001878D4"/>
    <w:rsid w:val="00187A8A"/>
    <w:rsid w:val="00190A77"/>
    <w:rsid w:val="00191046"/>
    <w:rsid w:val="0019106A"/>
    <w:rsid w:val="001917D7"/>
    <w:rsid w:val="001918A8"/>
    <w:rsid w:val="001922C8"/>
    <w:rsid w:val="001923C8"/>
    <w:rsid w:val="00192CA6"/>
    <w:rsid w:val="001934F3"/>
    <w:rsid w:val="0019383D"/>
    <w:rsid w:val="00193DEE"/>
    <w:rsid w:val="00194062"/>
    <w:rsid w:val="00195049"/>
    <w:rsid w:val="00195273"/>
    <w:rsid w:val="001956CE"/>
    <w:rsid w:val="00195772"/>
    <w:rsid w:val="00195AB0"/>
    <w:rsid w:val="00195FDE"/>
    <w:rsid w:val="0019632B"/>
    <w:rsid w:val="001963C2"/>
    <w:rsid w:val="00196580"/>
    <w:rsid w:val="00196D15"/>
    <w:rsid w:val="00197536"/>
    <w:rsid w:val="001A0327"/>
    <w:rsid w:val="001A0680"/>
    <w:rsid w:val="001A0A9A"/>
    <w:rsid w:val="001A0C7E"/>
    <w:rsid w:val="001A14D1"/>
    <w:rsid w:val="001A1A14"/>
    <w:rsid w:val="001A1C58"/>
    <w:rsid w:val="001A1D61"/>
    <w:rsid w:val="001A1DA5"/>
    <w:rsid w:val="001A26B4"/>
    <w:rsid w:val="001A2793"/>
    <w:rsid w:val="001A30B5"/>
    <w:rsid w:val="001A30ED"/>
    <w:rsid w:val="001A33A2"/>
    <w:rsid w:val="001A3596"/>
    <w:rsid w:val="001A36C5"/>
    <w:rsid w:val="001A3CF4"/>
    <w:rsid w:val="001A447A"/>
    <w:rsid w:val="001A4549"/>
    <w:rsid w:val="001A55C2"/>
    <w:rsid w:val="001A5C35"/>
    <w:rsid w:val="001A60D0"/>
    <w:rsid w:val="001A60D1"/>
    <w:rsid w:val="001A619B"/>
    <w:rsid w:val="001A64FB"/>
    <w:rsid w:val="001A6727"/>
    <w:rsid w:val="001A6D18"/>
    <w:rsid w:val="001A6D8A"/>
    <w:rsid w:val="001A75BA"/>
    <w:rsid w:val="001A77B4"/>
    <w:rsid w:val="001A788E"/>
    <w:rsid w:val="001A7D1A"/>
    <w:rsid w:val="001A7DF3"/>
    <w:rsid w:val="001B0388"/>
    <w:rsid w:val="001B04FC"/>
    <w:rsid w:val="001B0690"/>
    <w:rsid w:val="001B0718"/>
    <w:rsid w:val="001B0A71"/>
    <w:rsid w:val="001B0C2C"/>
    <w:rsid w:val="001B0C46"/>
    <w:rsid w:val="001B0C95"/>
    <w:rsid w:val="001B0D36"/>
    <w:rsid w:val="001B0F10"/>
    <w:rsid w:val="001B0FBB"/>
    <w:rsid w:val="001B18BC"/>
    <w:rsid w:val="001B1910"/>
    <w:rsid w:val="001B2172"/>
    <w:rsid w:val="001B2725"/>
    <w:rsid w:val="001B27A6"/>
    <w:rsid w:val="001B29F0"/>
    <w:rsid w:val="001B2DFB"/>
    <w:rsid w:val="001B2F1E"/>
    <w:rsid w:val="001B3793"/>
    <w:rsid w:val="001B381F"/>
    <w:rsid w:val="001B3822"/>
    <w:rsid w:val="001B3B19"/>
    <w:rsid w:val="001B4086"/>
    <w:rsid w:val="001B436D"/>
    <w:rsid w:val="001B51FE"/>
    <w:rsid w:val="001B5264"/>
    <w:rsid w:val="001B52D5"/>
    <w:rsid w:val="001B554F"/>
    <w:rsid w:val="001B594D"/>
    <w:rsid w:val="001B5BAC"/>
    <w:rsid w:val="001B5C66"/>
    <w:rsid w:val="001B5EAB"/>
    <w:rsid w:val="001B6439"/>
    <w:rsid w:val="001B659D"/>
    <w:rsid w:val="001B6B4F"/>
    <w:rsid w:val="001B7C85"/>
    <w:rsid w:val="001C00B2"/>
    <w:rsid w:val="001C03E5"/>
    <w:rsid w:val="001C05FB"/>
    <w:rsid w:val="001C0AFC"/>
    <w:rsid w:val="001C0B3F"/>
    <w:rsid w:val="001C0B94"/>
    <w:rsid w:val="001C0E5B"/>
    <w:rsid w:val="001C145B"/>
    <w:rsid w:val="001C17F8"/>
    <w:rsid w:val="001C198B"/>
    <w:rsid w:val="001C1E60"/>
    <w:rsid w:val="001C1F98"/>
    <w:rsid w:val="001C2748"/>
    <w:rsid w:val="001C2780"/>
    <w:rsid w:val="001C2F1C"/>
    <w:rsid w:val="001C3116"/>
    <w:rsid w:val="001C311E"/>
    <w:rsid w:val="001C313B"/>
    <w:rsid w:val="001C3372"/>
    <w:rsid w:val="001C3598"/>
    <w:rsid w:val="001C370F"/>
    <w:rsid w:val="001C48AB"/>
    <w:rsid w:val="001C5986"/>
    <w:rsid w:val="001C5F11"/>
    <w:rsid w:val="001C6457"/>
    <w:rsid w:val="001C6832"/>
    <w:rsid w:val="001C6B69"/>
    <w:rsid w:val="001C73EB"/>
    <w:rsid w:val="001C7485"/>
    <w:rsid w:val="001C75D5"/>
    <w:rsid w:val="001C791D"/>
    <w:rsid w:val="001C7CB8"/>
    <w:rsid w:val="001D002B"/>
    <w:rsid w:val="001D02F5"/>
    <w:rsid w:val="001D0499"/>
    <w:rsid w:val="001D0848"/>
    <w:rsid w:val="001D0ED0"/>
    <w:rsid w:val="001D0FDB"/>
    <w:rsid w:val="001D1069"/>
    <w:rsid w:val="001D1117"/>
    <w:rsid w:val="001D1567"/>
    <w:rsid w:val="001D1676"/>
    <w:rsid w:val="001D1C70"/>
    <w:rsid w:val="001D20B6"/>
    <w:rsid w:val="001D22EC"/>
    <w:rsid w:val="001D2ADF"/>
    <w:rsid w:val="001D3678"/>
    <w:rsid w:val="001D3BA7"/>
    <w:rsid w:val="001D48E6"/>
    <w:rsid w:val="001D4CF2"/>
    <w:rsid w:val="001D4E9A"/>
    <w:rsid w:val="001D504E"/>
    <w:rsid w:val="001D51C6"/>
    <w:rsid w:val="001D5CF2"/>
    <w:rsid w:val="001D5EFA"/>
    <w:rsid w:val="001D6112"/>
    <w:rsid w:val="001D62E7"/>
    <w:rsid w:val="001D6365"/>
    <w:rsid w:val="001D6435"/>
    <w:rsid w:val="001D6C68"/>
    <w:rsid w:val="001D77EE"/>
    <w:rsid w:val="001D786C"/>
    <w:rsid w:val="001D78C8"/>
    <w:rsid w:val="001D7C81"/>
    <w:rsid w:val="001D7DB9"/>
    <w:rsid w:val="001E0055"/>
    <w:rsid w:val="001E0674"/>
    <w:rsid w:val="001E076E"/>
    <w:rsid w:val="001E13EE"/>
    <w:rsid w:val="001E1B50"/>
    <w:rsid w:val="001E1B54"/>
    <w:rsid w:val="001E205F"/>
    <w:rsid w:val="001E2063"/>
    <w:rsid w:val="001E22BA"/>
    <w:rsid w:val="001E234D"/>
    <w:rsid w:val="001E2D3F"/>
    <w:rsid w:val="001E305B"/>
    <w:rsid w:val="001E3283"/>
    <w:rsid w:val="001E36D7"/>
    <w:rsid w:val="001E3A35"/>
    <w:rsid w:val="001E3E73"/>
    <w:rsid w:val="001E3EA1"/>
    <w:rsid w:val="001E40A6"/>
    <w:rsid w:val="001E412E"/>
    <w:rsid w:val="001E436B"/>
    <w:rsid w:val="001E45F2"/>
    <w:rsid w:val="001E4B1D"/>
    <w:rsid w:val="001E4D49"/>
    <w:rsid w:val="001E5297"/>
    <w:rsid w:val="001E5ED8"/>
    <w:rsid w:val="001E5F53"/>
    <w:rsid w:val="001E635C"/>
    <w:rsid w:val="001E6361"/>
    <w:rsid w:val="001E6380"/>
    <w:rsid w:val="001E6FB9"/>
    <w:rsid w:val="001E6FF9"/>
    <w:rsid w:val="001E7057"/>
    <w:rsid w:val="001E7C06"/>
    <w:rsid w:val="001E7E39"/>
    <w:rsid w:val="001F0405"/>
    <w:rsid w:val="001F092C"/>
    <w:rsid w:val="001F0E61"/>
    <w:rsid w:val="001F0EB0"/>
    <w:rsid w:val="001F119F"/>
    <w:rsid w:val="001F144C"/>
    <w:rsid w:val="001F1B6B"/>
    <w:rsid w:val="001F1BD4"/>
    <w:rsid w:val="001F2106"/>
    <w:rsid w:val="001F23FF"/>
    <w:rsid w:val="001F25CD"/>
    <w:rsid w:val="001F296C"/>
    <w:rsid w:val="001F388C"/>
    <w:rsid w:val="001F3B1F"/>
    <w:rsid w:val="001F3C6A"/>
    <w:rsid w:val="001F452B"/>
    <w:rsid w:val="001F47FC"/>
    <w:rsid w:val="001F4BE2"/>
    <w:rsid w:val="001F517E"/>
    <w:rsid w:val="001F529B"/>
    <w:rsid w:val="001F53CB"/>
    <w:rsid w:val="001F553C"/>
    <w:rsid w:val="001F5778"/>
    <w:rsid w:val="001F5A23"/>
    <w:rsid w:val="001F5A3B"/>
    <w:rsid w:val="001F5BBB"/>
    <w:rsid w:val="001F6426"/>
    <w:rsid w:val="001F66D8"/>
    <w:rsid w:val="001F6FFF"/>
    <w:rsid w:val="001F70B5"/>
    <w:rsid w:val="001F75BB"/>
    <w:rsid w:val="001F7748"/>
    <w:rsid w:val="001F7D14"/>
    <w:rsid w:val="00200017"/>
    <w:rsid w:val="00200D93"/>
    <w:rsid w:val="00200F00"/>
    <w:rsid w:val="0020134F"/>
    <w:rsid w:val="00201D66"/>
    <w:rsid w:val="00201F7C"/>
    <w:rsid w:val="00202389"/>
    <w:rsid w:val="0020245A"/>
    <w:rsid w:val="00202F85"/>
    <w:rsid w:val="00203192"/>
    <w:rsid w:val="00203201"/>
    <w:rsid w:val="0020331E"/>
    <w:rsid w:val="002034CC"/>
    <w:rsid w:val="0020398E"/>
    <w:rsid w:val="002039A7"/>
    <w:rsid w:val="00204CDE"/>
    <w:rsid w:val="00204E4B"/>
    <w:rsid w:val="00205196"/>
    <w:rsid w:val="002052EC"/>
    <w:rsid w:val="00205EE1"/>
    <w:rsid w:val="002064E2"/>
    <w:rsid w:val="00206B4E"/>
    <w:rsid w:val="0020711E"/>
    <w:rsid w:val="0020730C"/>
    <w:rsid w:val="0020758F"/>
    <w:rsid w:val="00207E8B"/>
    <w:rsid w:val="00207EAE"/>
    <w:rsid w:val="00207FF3"/>
    <w:rsid w:val="00210546"/>
    <w:rsid w:val="00210A4D"/>
    <w:rsid w:val="00211017"/>
    <w:rsid w:val="00211036"/>
    <w:rsid w:val="00211196"/>
    <w:rsid w:val="002115BB"/>
    <w:rsid w:val="002116D8"/>
    <w:rsid w:val="00211947"/>
    <w:rsid w:val="00211CBA"/>
    <w:rsid w:val="00211F7F"/>
    <w:rsid w:val="00212095"/>
    <w:rsid w:val="00212575"/>
    <w:rsid w:val="00212D6C"/>
    <w:rsid w:val="00213031"/>
    <w:rsid w:val="0021330B"/>
    <w:rsid w:val="00213425"/>
    <w:rsid w:val="0021364C"/>
    <w:rsid w:val="00213953"/>
    <w:rsid w:val="002139C1"/>
    <w:rsid w:val="002141A3"/>
    <w:rsid w:val="0021422B"/>
    <w:rsid w:val="002145CA"/>
    <w:rsid w:val="0021476C"/>
    <w:rsid w:val="00214E01"/>
    <w:rsid w:val="00214E04"/>
    <w:rsid w:val="00215126"/>
    <w:rsid w:val="00215240"/>
    <w:rsid w:val="0021549E"/>
    <w:rsid w:val="0021570B"/>
    <w:rsid w:val="00215865"/>
    <w:rsid w:val="002159D4"/>
    <w:rsid w:val="00215BF6"/>
    <w:rsid w:val="00215CAB"/>
    <w:rsid w:val="00215FEB"/>
    <w:rsid w:val="00215FFB"/>
    <w:rsid w:val="00216668"/>
    <w:rsid w:val="0021668F"/>
    <w:rsid w:val="00216EAD"/>
    <w:rsid w:val="002171C7"/>
    <w:rsid w:val="00217253"/>
    <w:rsid w:val="002175E2"/>
    <w:rsid w:val="002200BB"/>
    <w:rsid w:val="002203AF"/>
    <w:rsid w:val="002204F9"/>
    <w:rsid w:val="002209E6"/>
    <w:rsid w:val="002215B2"/>
    <w:rsid w:val="00221669"/>
    <w:rsid w:val="00221916"/>
    <w:rsid w:val="00221B67"/>
    <w:rsid w:val="00221EDF"/>
    <w:rsid w:val="00222243"/>
    <w:rsid w:val="002228C9"/>
    <w:rsid w:val="00222FD3"/>
    <w:rsid w:val="00223371"/>
    <w:rsid w:val="00223600"/>
    <w:rsid w:val="00223697"/>
    <w:rsid w:val="0022372F"/>
    <w:rsid w:val="002238C4"/>
    <w:rsid w:val="0022400C"/>
    <w:rsid w:val="00224443"/>
    <w:rsid w:val="00224AF2"/>
    <w:rsid w:val="00224D84"/>
    <w:rsid w:val="00225083"/>
    <w:rsid w:val="0022541E"/>
    <w:rsid w:val="00225542"/>
    <w:rsid w:val="00225680"/>
    <w:rsid w:val="0022588F"/>
    <w:rsid w:val="002258AA"/>
    <w:rsid w:val="00225B0D"/>
    <w:rsid w:val="00225B54"/>
    <w:rsid w:val="00225BBC"/>
    <w:rsid w:val="00225F1A"/>
    <w:rsid w:val="002261D6"/>
    <w:rsid w:val="00226301"/>
    <w:rsid w:val="0022631F"/>
    <w:rsid w:val="002265ED"/>
    <w:rsid w:val="00227346"/>
    <w:rsid w:val="00227BC1"/>
    <w:rsid w:val="00227C13"/>
    <w:rsid w:val="00230CA6"/>
    <w:rsid w:val="00230D5B"/>
    <w:rsid w:val="00230E5D"/>
    <w:rsid w:val="00231760"/>
    <w:rsid w:val="00231C41"/>
    <w:rsid w:val="002321AF"/>
    <w:rsid w:val="00232247"/>
    <w:rsid w:val="00232CD0"/>
    <w:rsid w:val="00232DCC"/>
    <w:rsid w:val="00232EDA"/>
    <w:rsid w:val="0023302C"/>
    <w:rsid w:val="00233345"/>
    <w:rsid w:val="00233478"/>
    <w:rsid w:val="002334DE"/>
    <w:rsid w:val="00233598"/>
    <w:rsid w:val="00233F87"/>
    <w:rsid w:val="0023445B"/>
    <w:rsid w:val="00234856"/>
    <w:rsid w:val="00234AE0"/>
    <w:rsid w:val="00234EB9"/>
    <w:rsid w:val="00234F73"/>
    <w:rsid w:val="00235E1B"/>
    <w:rsid w:val="0023600D"/>
    <w:rsid w:val="002361E6"/>
    <w:rsid w:val="00236899"/>
    <w:rsid w:val="00236B18"/>
    <w:rsid w:val="002375B8"/>
    <w:rsid w:val="002375E3"/>
    <w:rsid w:val="00237880"/>
    <w:rsid w:val="00237943"/>
    <w:rsid w:val="00237EAF"/>
    <w:rsid w:val="002408BC"/>
    <w:rsid w:val="00241274"/>
    <w:rsid w:val="0024142C"/>
    <w:rsid w:val="00241521"/>
    <w:rsid w:val="00241A06"/>
    <w:rsid w:val="00241B46"/>
    <w:rsid w:val="0024206F"/>
    <w:rsid w:val="0024232C"/>
    <w:rsid w:val="00242736"/>
    <w:rsid w:val="00242EF8"/>
    <w:rsid w:val="0024321A"/>
    <w:rsid w:val="002432DD"/>
    <w:rsid w:val="002433B6"/>
    <w:rsid w:val="002433F4"/>
    <w:rsid w:val="002439A0"/>
    <w:rsid w:val="00244199"/>
    <w:rsid w:val="00244407"/>
    <w:rsid w:val="00244520"/>
    <w:rsid w:val="002446CB"/>
    <w:rsid w:val="00244711"/>
    <w:rsid w:val="002447DD"/>
    <w:rsid w:val="00244EDE"/>
    <w:rsid w:val="00244FD8"/>
    <w:rsid w:val="00245082"/>
    <w:rsid w:val="00245155"/>
    <w:rsid w:val="002451EF"/>
    <w:rsid w:val="002459A0"/>
    <w:rsid w:val="00245B9E"/>
    <w:rsid w:val="00246845"/>
    <w:rsid w:val="002468DA"/>
    <w:rsid w:val="00246A5B"/>
    <w:rsid w:val="00246CB0"/>
    <w:rsid w:val="002473C2"/>
    <w:rsid w:val="0025062D"/>
    <w:rsid w:val="0025073E"/>
    <w:rsid w:val="00250F3E"/>
    <w:rsid w:val="00251061"/>
    <w:rsid w:val="00251216"/>
    <w:rsid w:val="00251AEB"/>
    <w:rsid w:val="00251E2A"/>
    <w:rsid w:val="002521D5"/>
    <w:rsid w:val="002526AB"/>
    <w:rsid w:val="00252854"/>
    <w:rsid w:val="00252A81"/>
    <w:rsid w:val="00252CAB"/>
    <w:rsid w:val="00252F2E"/>
    <w:rsid w:val="00252FC4"/>
    <w:rsid w:val="0025319E"/>
    <w:rsid w:val="00253555"/>
    <w:rsid w:val="00253996"/>
    <w:rsid w:val="00253A93"/>
    <w:rsid w:val="00253E88"/>
    <w:rsid w:val="00254421"/>
    <w:rsid w:val="00254606"/>
    <w:rsid w:val="002550EA"/>
    <w:rsid w:val="00255727"/>
    <w:rsid w:val="00255B02"/>
    <w:rsid w:val="00255C71"/>
    <w:rsid w:val="0025602A"/>
    <w:rsid w:val="002570BB"/>
    <w:rsid w:val="00257498"/>
    <w:rsid w:val="00257836"/>
    <w:rsid w:val="002578AB"/>
    <w:rsid w:val="00257F73"/>
    <w:rsid w:val="00260A0B"/>
    <w:rsid w:val="0026156E"/>
    <w:rsid w:val="0026193A"/>
    <w:rsid w:val="002619C4"/>
    <w:rsid w:val="002620DE"/>
    <w:rsid w:val="002625A7"/>
    <w:rsid w:val="00262997"/>
    <w:rsid w:val="00262AB6"/>
    <w:rsid w:val="00262D7C"/>
    <w:rsid w:val="0026367C"/>
    <w:rsid w:val="00263FFD"/>
    <w:rsid w:val="0026426E"/>
    <w:rsid w:val="0026481D"/>
    <w:rsid w:val="00264829"/>
    <w:rsid w:val="00265DF9"/>
    <w:rsid w:val="00266524"/>
    <w:rsid w:val="00266649"/>
    <w:rsid w:val="00266A26"/>
    <w:rsid w:val="00266AB0"/>
    <w:rsid w:val="00266AB6"/>
    <w:rsid w:val="00266B54"/>
    <w:rsid w:val="00267340"/>
    <w:rsid w:val="0026751A"/>
    <w:rsid w:val="00270434"/>
    <w:rsid w:val="00270436"/>
    <w:rsid w:val="002714CE"/>
    <w:rsid w:val="0027150F"/>
    <w:rsid w:val="00271737"/>
    <w:rsid w:val="00271ABF"/>
    <w:rsid w:val="00271BD5"/>
    <w:rsid w:val="00271D3E"/>
    <w:rsid w:val="002720B0"/>
    <w:rsid w:val="00272B48"/>
    <w:rsid w:val="00273FA6"/>
    <w:rsid w:val="00274610"/>
    <w:rsid w:val="00274A61"/>
    <w:rsid w:val="00274F11"/>
    <w:rsid w:val="0027505A"/>
    <w:rsid w:val="002756AE"/>
    <w:rsid w:val="0027599A"/>
    <w:rsid w:val="00275BC9"/>
    <w:rsid w:val="00275CB0"/>
    <w:rsid w:val="00275E62"/>
    <w:rsid w:val="002762EF"/>
    <w:rsid w:val="00276AD0"/>
    <w:rsid w:val="00277013"/>
    <w:rsid w:val="002774B1"/>
    <w:rsid w:val="002774EB"/>
    <w:rsid w:val="00277652"/>
    <w:rsid w:val="00277828"/>
    <w:rsid w:val="00277947"/>
    <w:rsid w:val="002779BC"/>
    <w:rsid w:val="00277A53"/>
    <w:rsid w:val="00277A8E"/>
    <w:rsid w:val="00277AE8"/>
    <w:rsid w:val="002800B4"/>
    <w:rsid w:val="002803FF"/>
    <w:rsid w:val="00280661"/>
    <w:rsid w:val="00280CC6"/>
    <w:rsid w:val="00281D17"/>
    <w:rsid w:val="00281DC6"/>
    <w:rsid w:val="0028207F"/>
    <w:rsid w:val="002829A3"/>
    <w:rsid w:val="00283830"/>
    <w:rsid w:val="00283A97"/>
    <w:rsid w:val="00283EA3"/>
    <w:rsid w:val="002844C8"/>
    <w:rsid w:val="00284749"/>
    <w:rsid w:val="00284930"/>
    <w:rsid w:val="00284AB2"/>
    <w:rsid w:val="00285536"/>
    <w:rsid w:val="002856C9"/>
    <w:rsid w:val="0028578C"/>
    <w:rsid w:val="00285BC1"/>
    <w:rsid w:val="00285C25"/>
    <w:rsid w:val="00285D55"/>
    <w:rsid w:val="002865F9"/>
    <w:rsid w:val="002866F3"/>
    <w:rsid w:val="00286837"/>
    <w:rsid w:val="0028688C"/>
    <w:rsid w:val="00286A68"/>
    <w:rsid w:val="00286ACC"/>
    <w:rsid w:val="00286F82"/>
    <w:rsid w:val="00287113"/>
    <w:rsid w:val="00287CC5"/>
    <w:rsid w:val="0029025A"/>
    <w:rsid w:val="00290279"/>
    <w:rsid w:val="0029047E"/>
    <w:rsid w:val="00290585"/>
    <w:rsid w:val="00290E12"/>
    <w:rsid w:val="00291D8E"/>
    <w:rsid w:val="00292289"/>
    <w:rsid w:val="00292AA1"/>
    <w:rsid w:val="00292D68"/>
    <w:rsid w:val="00293950"/>
    <w:rsid w:val="00293A6F"/>
    <w:rsid w:val="00293C81"/>
    <w:rsid w:val="00293CD3"/>
    <w:rsid w:val="00293D6B"/>
    <w:rsid w:val="00293E02"/>
    <w:rsid w:val="00293F6E"/>
    <w:rsid w:val="00294188"/>
    <w:rsid w:val="0029440F"/>
    <w:rsid w:val="00294E0F"/>
    <w:rsid w:val="002958A7"/>
    <w:rsid w:val="002958C0"/>
    <w:rsid w:val="002958D3"/>
    <w:rsid w:val="00295B11"/>
    <w:rsid w:val="00295E9A"/>
    <w:rsid w:val="002964D4"/>
    <w:rsid w:val="00296569"/>
    <w:rsid w:val="0029691C"/>
    <w:rsid w:val="002970DA"/>
    <w:rsid w:val="00297C46"/>
    <w:rsid w:val="00297FE2"/>
    <w:rsid w:val="002A010B"/>
    <w:rsid w:val="002A0819"/>
    <w:rsid w:val="002A0DE5"/>
    <w:rsid w:val="002A12AB"/>
    <w:rsid w:val="002A1AF0"/>
    <w:rsid w:val="002A1D61"/>
    <w:rsid w:val="002A1E78"/>
    <w:rsid w:val="002A26E0"/>
    <w:rsid w:val="002A2BE2"/>
    <w:rsid w:val="002A3587"/>
    <w:rsid w:val="002A3D46"/>
    <w:rsid w:val="002A41B7"/>
    <w:rsid w:val="002A4564"/>
    <w:rsid w:val="002A4949"/>
    <w:rsid w:val="002A4E26"/>
    <w:rsid w:val="002A5319"/>
    <w:rsid w:val="002A5C15"/>
    <w:rsid w:val="002A63DD"/>
    <w:rsid w:val="002A676E"/>
    <w:rsid w:val="002A72ED"/>
    <w:rsid w:val="002A76D5"/>
    <w:rsid w:val="002B0099"/>
    <w:rsid w:val="002B00C1"/>
    <w:rsid w:val="002B012A"/>
    <w:rsid w:val="002B0347"/>
    <w:rsid w:val="002B0548"/>
    <w:rsid w:val="002B06C4"/>
    <w:rsid w:val="002B0797"/>
    <w:rsid w:val="002B09CA"/>
    <w:rsid w:val="002B0AB2"/>
    <w:rsid w:val="002B0B09"/>
    <w:rsid w:val="002B0F0A"/>
    <w:rsid w:val="002B11DD"/>
    <w:rsid w:val="002B1220"/>
    <w:rsid w:val="002B131F"/>
    <w:rsid w:val="002B1641"/>
    <w:rsid w:val="002B1669"/>
    <w:rsid w:val="002B1E06"/>
    <w:rsid w:val="002B1E78"/>
    <w:rsid w:val="002B2987"/>
    <w:rsid w:val="002B29CD"/>
    <w:rsid w:val="002B3234"/>
    <w:rsid w:val="002B366D"/>
    <w:rsid w:val="002B3BAA"/>
    <w:rsid w:val="002B41CD"/>
    <w:rsid w:val="002B4699"/>
    <w:rsid w:val="002B4D6F"/>
    <w:rsid w:val="002B5A02"/>
    <w:rsid w:val="002B6195"/>
    <w:rsid w:val="002B6255"/>
    <w:rsid w:val="002B64B4"/>
    <w:rsid w:val="002B6D5B"/>
    <w:rsid w:val="002B6E79"/>
    <w:rsid w:val="002B776B"/>
    <w:rsid w:val="002B77A5"/>
    <w:rsid w:val="002B7B55"/>
    <w:rsid w:val="002B7E08"/>
    <w:rsid w:val="002C0317"/>
    <w:rsid w:val="002C0B61"/>
    <w:rsid w:val="002C0BB4"/>
    <w:rsid w:val="002C13DA"/>
    <w:rsid w:val="002C1426"/>
    <w:rsid w:val="002C18D3"/>
    <w:rsid w:val="002C193D"/>
    <w:rsid w:val="002C258B"/>
    <w:rsid w:val="002C2631"/>
    <w:rsid w:val="002C2739"/>
    <w:rsid w:val="002C2A25"/>
    <w:rsid w:val="002C2F34"/>
    <w:rsid w:val="002C33FB"/>
    <w:rsid w:val="002C3EE0"/>
    <w:rsid w:val="002C3F00"/>
    <w:rsid w:val="002C3F3B"/>
    <w:rsid w:val="002C4113"/>
    <w:rsid w:val="002C41F1"/>
    <w:rsid w:val="002C428A"/>
    <w:rsid w:val="002C43E5"/>
    <w:rsid w:val="002C4B5B"/>
    <w:rsid w:val="002C4F35"/>
    <w:rsid w:val="002C53D8"/>
    <w:rsid w:val="002C54B2"/>
    <w:rsid w:val="002C605A"/>
    <w:rsid w:val="002C61C7"/>
    <w:rsid w:val="002C62B3"/>
    <w:rsid w:val="002C63E7"/>
    <w:rsid w:val="002C6C0B"/>
    <w:rsid w:val="002C734F"/>
    <w:rsid w:val="002C739F"/>
    <w:rsid w:val="002C7C85"/>
    <w:rsid w:val="002C7FE1"/>
    <w:rsid w:val="002D0404"/>
    <w:rsid w:val="002D0AD8"/>
    <w:rsid w:val="002D0BAC"/>
    <w:rsid w:val="002D10AB"/>
    <w:rsid w:val="002D116F"/>
    <w:rsid w:val="002D150A"/>
    <w:rsid w:val="002D1CB1"/>
    <w:rsid w:val="002D254F"/>
    <w:rsid w:val="002D33AA"/>
    <w:rsid w:val="002D36E2"/>
    <w:rsid w:val="002D3D0D"/>
    <w:rsid w:val="002D3F68"/>
    <w:rsid w:val="002D4482"/>
    <w:rsid w:val="002D45BB"/>
    <w:rsid w:val="002D4692"/>
    <w:rsid w:val="002D4760"/>
    <w:rsid w:val="002D47B8"/>
    <w:rsid w:val="002D492E"/>
    <w:rsid w:val="002D4AA9"/>
    <w:rsid w:val="002D4FF6"/>
    <w:rsid w:val="002D5222"/>
    <w:rsid w:val="002D56FF"/>
    <w:rsid w:val="002D5A76"/>
    <w:rsid w:val="002D5C8C"/>
    <w:rsid w:val="002D6171"/>
    <w:rsid w:val="002D65D0"/>
    <w:rsid w:val="002D6CE2"/>
    <w:rsid w:val="002E02C6"/>
    <w:rsid w:val="002E0392"/>
    <w:rsid w:val="002E0C57"/>
    <w:rsid w:val="002E0D6D"/>
    <w:rsid w:val="002E10F0"/>
    <w:rsid w:val="002E12E4"/>
    <w:rsid w:val="002E13A0"/>
    <w:rsid w:val="002E14AA"/>
    <w:rsid w:val="002E178D"/>
    <w:rsid w:val="002E1F3C"/>
    <w:rsid w:val="002E214A"/>
    <w:rsid w:val="002E2165"/>
    <w:rsid w:val="002E2872"/>
    <w:rsid w:val="002E3171"/>
    <w:rsid w:val="002E381D"/>
    <w:rsid w:val="002E4737"/>
    <w:rsid w:val="002E4E90"/>
    <w:rsid w:val="002E522D"/>
    <w:rsid w:val="002E5648"/>
    <w:rsid w:val="002E5D27"/>
    <w:rsid w:val="002E5EE0"/>
    <w:rsid w:val="002E623D"/>
    <w:rsid w:val="002E646A"/>
    <w:rsid w:val="002E67CB"/>
    <w:rsid w:val="002E6845"/>
    <w:rsid w:val="002E69F6"/>
    <w:rsid w:val="002E7499"/>
    <w:rsid w:val="002E771B"/>
    <w:rsid w:val="002E7D34"/>
    <w:rsid w:val="002E7DFB"/>
    <w:rsid w:val="002F06FC"/>
    <w:rsid w:val="002F0964"/>
    <w:rsid w:val="002F0B0A"/>
    <w:rsid w:val="002F0D1F"/>
    <w:rsid w:val="002F19F7"/>
    <w:rsid w:val="002F1AF5"/>
    <w:rsid w:val="002F21E4"/>
    <w:rsid w:val="002F21F0"/>
    <w:rsid w:val="002F2450"/>
    <w:rsid w:val="002F279C"/>
    <w:rsid w:val="002F2B63"/>
    <w:rsid w:val="002F2C54"/>
    <w:rsid w:val="002F3054"/>
    <w:rsid w:val="002F317B"/>
    <w:rsid w:val="002F327E"/>
    <w:rsid w:val="002F36EC"/>
    <w:rsid w:val="002F3C3E"/>
    <w:rsid w:val="002F40C9"/>
    <w:rsid w:val="002F4182"/>
    <w:rsid w:val="002F470A"/>
    <w:rsid w:val="002F5489"/>
    <w:rsid w:val="002F5D50"/>
    <w:rsid w:val="002F5F2C"/>
    <w:rsid w:val="002F5F8C"/>
    <w:rsid w:val="002F622B"/>
    <w:rsid w:val="002F6245"/>
    <w:rsid w:val="002F658B"/>
    <w:rsid w:val="002F6731"/>
    <w:rsid w:val="002F6B3F"/>
    <w:rsid w:val="002F6EEE"/>
    <w:rsid w:val="002F7139"/>
    <w:rsid w:val="002F7413"/>
    <w:rsid w:val="002F7D98"/>
    <w:rsid w:val="00300A5E"/>
    <w:rsid w:val="00300CBF"/>
    <w:rsid w:val="00300E0F"/>
    <w:rsid w:val="00301662"/>
    <w:rsid w:val="00301CFB"/>
    <w:rsid w:val="0030251E"/>
    <w:rsid w:val="003026CA"/>
    <w:rsid w:val="00302832"/>
    <w:rsid w:val="00302911"/>
    <w:rsid w:val="00302C60"/>
    <w:rsid w:val="00302D90"/>
    <w:rsid w:val="00302F45"/>
    <w:rsid w:val="00303179"/>
    <w:rsid w:val="00303919"/>
    <w:rsid w:val="00303992"/>
    <w:rsid w:val="00303A3F"/>
    <w:rsid w:val="00303F61"/>
    <w:rsid w:val="00303FA8"/>
    <w:rsid w:val="00304318"/>
    <w:rsid w:val="00304521"/>
    <w:rsid w:val="00304A23"/>
    <w:rsid w:val="00304ABC"/>
    <w:rsid w:val="00304D8C"/>
    <w:rsid w:val="00304E74"/>
    <w:rsid w:val="00305368"/>
    <w:rsid w:val="0030553A"/>
    <w:rsid w:val="003056E2"/>
    <w:rsid w:val="00305AE2"/>
    <w:rsid w:val="00305BFB"/>
    <w:rsid w:val="00305D8D"/>
    <w:rsid w:val="00306B35"/>
    <w:rsid w:val="00306F15"/>
    <w:rsid w:val="00307629"/>
    <w:rsid w:val="003078D5"/>
    <w:rsid w:val="00307974"/>
    <w:rsid w:val="003079A2"/>
    <w:rsid w:val="00307A0D"/>
    <w:rsid w:val="003108FB"/>
    <w:rsid w:val="00310958"/>
    <w:rsid w:val="00310D5B"/>
    <w:rsid w:val="00310E23"/>
    <w:rsid w:val="00310F40"/>
    <w:rsid w:val="00310FF4"/>
    <w:rsid w:val="00311325"/>
    <w:rsid w:val="0031165E"/>
    <w:rsid w:val="00311BAE"/>
    <w:rsid w:val="0031203C"/>
    <w:rsid w:val="00312657"/>
    <w:rsid w:val="00312839"/>
    <w:rsid w:val="00312850"/>
    <w:rsid w:val="00312A49"/>
    <w:rsid w:val="003132F0"/>
    <w:rsid w:val="00313515"/>
    <w:rsid w:val="00313BC0"/>
    <w:rsid w:val="00313C0D"/>
    <w:rsid w:val="00314C3C"/>
    <w:rsid w:val="00314D0E"/>
    <w:rsid w:val="00315682"/>
    <w:rsid w:val="00315774"/>
    <w:rsid w:val="003159BE"/>
    <w:rsid w:val="00315DC1"/>
    <w:rsid w:val="003165E6"/>
    <w:rsid w:val="00316903"/>
    <w:rsid w:val="00316D78"/>
    <w:rsid w:val="00316F83"/>
    <w:rsid w:val="00316FA8"/>
    <w:rsid w:val="003172FC"/>
    <w:rsid w:val="003173C2"/>
    <w:rsid w:val="003175BD"/>
    <w:rsid w:val="00317D9F"/>
    <w:rsid w:val="00317EB3"/>
    <w:rsid w:val="00320221"/>
    <w:rsid w:val="0032065F"/>
    <w:rsid w:val="003207E2"/>
    <w:rsid w:val="00320CFA"/>
    <w:rsid w:val="00320E4E"/>
    <w:rsid w:val="00320E8A"/>
    <w:rsid w:val="00321103"/>
    <w:rsid w:val="003214B8"/>
    <w:rsid w:val="00321781"/>
    <w:rsid w:val="003218BE"/>
    <w:rsid w:val="00321914"/>
    <w:rsid w:val="003219C9"/>
    <w:rsid w:val="00321DA3"/>
    <w:rsid w:val="00322007"/>
    <w:rsid w:val="003222CC"/>
    <w:rsid w:val="003226E3"/>
    <w:rsid w:val="00322760"/>
    <w:rsid w:val="00322BAC"/>
    <w:rsid w:val="00322E67"/>
    <w:rsid w:val="00323795"/>
    <w:rsid w:val="0032441C"/>
    <w:rsid w:val="00324B36"/>
    <w:rsid w:val="003255DB"/>
    <w:rsid w:val="00325E5B"/>
    <w:rsid w:val="00325EB0"/>
    <w:rsid w:val="003261C9"/>
    <w:rsid w:val="00326D75"/>
    <w:rsid w:val="00326FDC"/>
    <w:rsid w:val="003277A6"/>
    <w:rsid w:val="00327A04"/>
    <w:rsid w:val="00327C22"/>
    <w:rsid w:val="00330594"/>
    <w:rsid w:val="00330A33"/>
    <w:rsid w:val="00330C0F"/>
    <w:rsid w:val="00330DD0"/>
    <w:rsid w:val="00331065"/>
    <w:rsid w:val="003312DA"/>
    <w:rsid w:val="003313CE"/>
    <w:rsid w:val="003319A7"/>
    <w:rsid w:val="00331CDF"/>
    <w:rsid w:val="00332F03"/>
    <w:rsid w:val="003330C8"/>
    <w:rsid w:val="00333210"/>
    <w:rsid w:val="00333247"/>
    <w:rsid w:val="00333753"/>
    <w:rsid w:val="003338B6"/>
    <w:rsid w:val="003338FC"/>
    <w:rsid w:val="00333BC2"/>
    <w:rsid w:val="00333D2C"/>
    <w:rsid w:val="00334C2A"/>
    <w:rsid w:val="00334EDA"/>
    <w:rsid w:val="00335144"/>
    <w:rsid w:val="003356A1"/>
    <w:rsid w:val="0033602E"/>
    <w:rsid w:val="00336171"/>
    <w:rsid w:val="003370BC"/>
    <w:rsid w:val="00337233"/>
    <w:rsid w:val="00337525"/>
    <w:rsid w:val="0034044E"/>
    <w:rsid w:val="003406A6"/>
    <w:rsid w:val="00340E20"/>
    <w:rsid w:val="0034138F"/>
    <w:rsid w:val="003414A1"/>
    <w:rsid w:val="0034155C"/>
    <w:rsid w:val="00341D3C"/>
    <w:rsid w:val="00342098"/>
    <w:rsid w:val="00342237"/>
    <w:rsid w:val="00343086"/>
    <w:rsid w:val="003430ED"/>
    <w:rsid w:val="00343161"/>
    <w:rsid w:val="003431D8"/>
    <w:rsid w:val="003431D9"/>
    <w:rsid w:val="00343495"/>
    <w:rsid w:val="0034382B"/>
    <w:rsid w:val="003439AC"/>
    <w:rsid w:val="0034409A"/>
    <w:rsid w:val="00344DFF"/>
    <w:rsid w:val="00344EE0"/>
    <w:rsid w:val="00344F3B"/>
    <w:rsid w:val="003451DC"/>
    <w:rsid w:val="00345454"/>
    <w:rsid w:val="00345710"/>
    <w:rsid w:val="00345ED0"/>
    <w:rsid w:val="0034612F"/>
    <w:rsid w:val="00346132"/>
    <w:rsid w:val="0034616B"/>
    <w:rsid w:val="003463B5"/>
    <w:rsid w:val="0034649D"/>
    <w:rsid w:val="003470FB"/>
    <w:rsid w:val="003471DF"/>
    <w:rsid w:val="0034747E"/>
    <w:rsid w:val="00347636"/>
    <w:rsid w:val="00347707"/>
    <w:rsid w:val="00347962"/>
    <w:rsid w:val="003501A5"/>
    <w:rsid w:val="0035057E"/>
    <w:rsid w:val="00350FF4"/>
    <w:rsid w:val="0035124D"/>
    <w:rsid w:val="003512D9"/>
    <w:rsid w:val="00351311"/>
    <w:rsid w:val="00351338"/>
    <w:rsid w:val="00351ADC"/>
    <w:rsid w:val="00351F3E"/>
    <w:rsid w:val="0035258C"/>
    <w:rsid w:val="003529D4"/>
    <w:rsid w:val="00352DAE"/>
    <w:rsid w:val="00352DE6"/>
    <w:rsid w:val="00353D8D"/>
    <w:rsid w:val="00354681"/>
    <w:rsid w:val="003547D4"/>
    <w:rsid w:val="00354C52"/>
    <w:rsid w:val="00355119"/>
    <w:rsid w:val="00355233"/>
    <w:rsid w:val="0035556C"/>
    <w:rsid w:val="00356305"/>
    <w:rsid w:val="003567BB"/>
    <w:rsid w:val="003569F9"/>
    <w:rsid w:val="00356DC6"/>
    <w:rsid w:val="00357BC9"/>
    <w:rsid w:val="00357F32"/>
    <w:rsid w:val="00360049"/>
    <w:rsid w:val="003605BC"/>
    <w:rsid w:val="00360BF6"/>
    <w:rsid w:val="00360F68"/>
    <w:rsid w:val="0036117A"/>
    <w:rsid w:val="003615BF"/>
    <w:rsid w:val="003615F1"/>
    <w:rsid w:val="00361887"/>
    <w:rsid w:val="003619D8"/>
    <w:rsid w:val="00361A40"/>
    <w:rsid w:val="003624DA"/>
    <w:rsid w:val="003628BB"/>
    <w:rsid w:val="00363FCD"/>
    <w:rsid w:val="00364AA0"/>
    <w:rsid w:val="00364E69"/>
    <w:rsid w:val="0036526A"/>
    <w:rsid w:val="0036570F"/>
    <w:rsid w:val="003659A7"/>
    <w:rsid w:val="00365C70"/>
    <w:rsid w:val="00366C7C"/>
    <w:rsid w:val="00366EC7"/>
    <w:rsid w:val="003670EE"/>
    <w:rsid w:val="00367218"/>
    <w:rsid w:val="0036729F"/>
    <w:rsid w:val="00367852"/>
    <w:rsid w:val="00367A6D"/>
    <w:rsid w:val="00367DDF"/>
    <w:rsid w:val="00367F06"/>
    <w:rsid w:val="003704B3"/>
    <w:rsid w:val="003709B5"/>
    <w:rsid w:val="003710CB"/>
    <w:rsid w:val="003717B9"/>
    <w:rsid w:val="00371816"/>
    <w:rsid w:val="00371A84"/>
    <w:rsid w:val="00371D4E"/>
    <w:rsid w:val="003725CA"/>
    <w:rsid w:val="0037288E"/>
    <w:rsid w:val="00372A73"/>
    <w:rsid w:val="00373171"/>
    <w:rsid w:val="003732C2"/>
    <w:rsid w:val="0037345A"/>
    <w:rsid w:val="0037382B"/>
    <w:rsid w:val="00373A1D"/>
    <w:rsid w:val="00373B15"/>
    <w:rsid w:val="003740AD"/>
    <w:rsid w:val="003740BF"/>
    <w:rsid w:val="003744DC"/>
    <w:rsid w:val="00374737"/>
    <w:rsid w:val="00374B51"/>
    <w:rsid w:val="00374F05"/>
    <w:rsid w:val="003752E1"/>
    <w:rsid w:val="003757EA"/>
    <w:rsid w:val="00375B65"/>
    <w:rsid w:val="00375E75"/>
    <w:rsid w:val="0037603A"/>
    <w:rsid w:val="003769D4"/>
    <w:rsid w:val="00376D14"/>
    <w:rsid w:val="0037777F"/>
    <w:rsid w:val="00377EB0"/>
    <w:rsid w:val="00377F1A"/>
    <w:rsid w:val="0038039E"/>
    <w:rsid w:val="00381B92"/>
    <w:rsid w:val="00381CAA"/>
    <w:rsid w:val="00381CBA"/>
    <w:rsid w:val="00381CC0"/>
    <w:rsid w:val="0038216D"/>
    <w:rsid w:val="003827A3"/>
    <w:rsid w:val="0038347F"/>
    <w:rsid w:val="0038375B"/>
    <w:rsid w:val="00383E6A"/>
    <w:rsid w:val="003843FA"/>
    <w:rsid w:val="00385004"/>
    <w:rsid w:val="0038553E"/>
    <w:rsid w:val="00385862"/>
    <w:rsid w:val="00385986"/>
    <w:rsid w:val="003865AF"/>
    <w:rsid w:val="00386BD5"/>
    <w:rsid w:val="0038713D"/>
    <w:rsid w:val="00387333"/>
    <w:rsid w:val="00387A2F"/>
    <w:rsid w:val="00390AE0"/>
    <w:rsid w:val="00390C7C"/>
    <w:rsid w:val="00390F4D"/>
    <w:rsid w:val="003912D0"/>
    <w:rsid w:val="00391744"/>
    <w:rsid w:val="00392006"/>
    <w:rsid w:val="0039212C"/>
    <w:rsid w:val="00392812"/>
    <w:rsid w:val="00392B9E"/>
    <w:rsid w:val="00392D4A"/>
    <w:rsid w:val="00392E15"/>
    <w:rsid w:val="00392FE0"/>
    <w:rsid w:val="003932C2"/>
    <w:rsid w:val="00393393"/>
    <w:rsid w:val="00393460"/>
    <w:rsid w:val="003937DC"/>
    <w:rsid w:val="0039444F"/>
    <w:rsid w:val="00394C34"/>
    <w:rsid w:val="00394E68"/>
    <w:rsid w:val="0039527A"/>
    <w:rsid w:val="003956F9"/>
    <w:rsid w:val="00396029"/>
    <w:rsid w:val="00396E5E"/>
    <w:rsid w:val="003977F2"/>
    <w:rsid w:val="003978AA"/>
    <w:rsid w:val="00397EE9"/>
    <w:rsid w:val="00397FD4"/>
    <w:rsid w:val="00397FE7"/>
    <w:rsid w:val="003A02B6"/>
    <w:rsid w:val="003A07C8"/>
    <w:rsid w:val="003A0D25"/>
    <w:rsid w:val="003A0E3F"/>
    <w:rsid w:val="003A1BB6"/>
    <w:rsid w:val="003A1EBA"/>
    <w:rsid w:val="003A2430"/>
    <w:rsid w:val="003A337D"/>
    <w:rsid w:val="003A33FE"/>
    <w:rsid w:val="003A4114"/>
    <w:rsid w:val="003A4748"/>
    <w:rsid w:val="003A47E8"/>
    <w:rsid w:val="003A55EF"/>
    <w:rsid w:val="003A581E"/>
    <w:rsid w:val="003A59CD"/>
    <w:rsid w:val="003A5BF7"/>
    <w:rsid w:val="003A5DA2"/>
    <w:rsid w:val="003A628E"/>
    <w:rsid w:val="003A63BB"/>
    <w:rsid w:val="003A65AA"/>
    <w:rsid w:val="003A66F4"/>
    <w:rsid w:val="003A6A74"/>
    <w:rsid w:val="003A7F67"/>
    <w:rsid w:val="003B001C"/>
    <w:rsid w:val="003B0BC2"/>
    <w:rsid w:val="003B0C26"/>
    <w:rsid w:val="003B11E1"/>
    <w:rsid w:val="003B16A1"/>
    <w:rsid w:val="003B16E2"/>
    <w:rsid w:val="003B1C8A"/>
    <w:rsid w:val="003B1EFD"/>
    <w:rsid w:val="003B2113"/>
    <w:rsid w:val="003B283D"/>
    <w:rsid w:val="003B2CE4"/>
    <w:rsid w:val="003B3146"/>
    <w:rsid w:val="003B318A"/>
    <w:rsid w:val="003B31A3"/>
    <w:rsid w:val="003B3471"/>
    <w:rsid w:val="003B3830"/>
    <w:rsid w:val="003B3FC9"/>
    <w:rsid w:val="003B43AC"/>
    <w:rsid w:val="003B44C7"/>
    <w:rsid w:val="003B45DF"/>
    <w:rsid w:val="003B4802"/>
    <w:rsid w:val="003B49A5"/>
    <w:rsid w:val="003B4EE7"/>
    <w:rsid w:val="003B5856"/>
    <w:rsid w:val="003B5926"/>
    <w:rsid w:val="003B5C0D"/>
    <w:rsid w:val="003B6084"/>
    <w:rsid w:val="003B6449"/>
    <w:rsid w:val="003B6B85"/>
    <w:rsid w:val="003B6FBD"/>
    <w:rsid w:val="003B72D0"/>
    <w:rsid w:val="003B7562"/>
    <w:rsid w:val="003B7BA7"/>
    <w:rsid w:val="003B7DBA"/>
    <w:rsid w:val="003C011E"/>
    <w:rsid w:val="003C05FE"/>
    <w:rsid w:val="003C0A4F"/>
    <w:rsid w:val="003C0E67"/>
    <w:rsid w:val="003C0FFA"/>
    <w:rsid w:val="003C1094"/>
    <w:rsid w:val="003C181F"/>
    <w:rsid w:val="003C1E55"/>
    <w:rsid w:val="003C21D8"/>
    <w:rsid w:val="003C2C8E"/>
    <w:rsid w:val="003C32E0"/>
    <w:rsid w:val="003C339B"/>
    <w:rsid w:val="003C36AA"/>
    <w:rsid w:val="003C4292"/>
    <w:rsid w:val="003C464F"/>
    <w:rsid w:val="003C54A8"/>
    <w:rsid w:val="003C558E"/>
    <w:rsid w:val="003C5605"/>
    <w:rsid w:val="003C5C03"/>
    <w:rsid w:val="003C68E5"/>
    <w:rsid w:val="003C6F38"/>
    <w:rsid w:val="003C7134"/>
    <w:rsid w:val="003C7774"/>
    <w:rsid w:val="003C789C"/>
    <w:rsid w:val="003C7A85"/>
    <w:rsid w:val="003D0441"/>
    <w:rsid w:val="003D0ECF"/>
    <w:rsid w:val="003D0F12"/>
    <w:rsid w:val="003D0FBB"/>
    <w:rsid w:val="003D1191"/>
    <w:rsid w:val="003D150A"/>
    <w:rsid w:val="003D1851"/>
    <w:rsid w:val="003D19DF"/>
    <w:rsid w:val="003D1AC8"/>
    <w:rsid w:val="003D1C2E"/>
    <w:rsid w:val="003D2745"/>
    <w:rsid w:val="003D2A5F"/>
    <w:rsid w:val="003D2ACD"/>
    <w:rsid w:val="003D2FED"/>
    <w:rsid w:val="003D307E"/>
    <w:rsid w:val="003D30D7"/>
    <w:rsid w:val="003D3275"/>
    <w:rsid w:val="003D33A5"/>
    <w:rsid w:val="003D345A"/>
    <w:rsid w:val="003D349F"/>
    <w:rsid w:val="003D3609"/>
    <w:rsid w:val="003D3CAA"/>
    <w:rsid w:val="003D4169"/>
    <w:rsid w:val="003D4449"/>
    <w:rsid w:val="003D4493"/>
    <w:rsid w:val="003D4C4D"/>
    <w:rsid w:val="003D5B9E"/>
    <w:rsid w:val="003D5BF7"/>
    <w:rsid w:val="003D609F"/>
    <w:rsid w:val="003D6158"/>
    <w:rsid w:val="003D63EF"/>
    <w:rsid w:val="003D66D6"/>
    <w:rsid w:val="003D6E7E"/>
    <w:rsid w:val="003D770D"/>
    <w:rsid w:val="003D79A4"/>
    <w:rsid w:val="003E1ED2"/>
    <w:rsid w:val="003E2798"/>
    <w:rsid w:val="003E28E5"/>
    <w:rsid w:val="003E2C77"/>
    <w:rsid w:val="003E2D55"/>
    <w:rsid w:val="003E33CE"/>
    <w:rsid w:val="003E3999"/>
    <w:rsid w:val="003E3A0B"/>
    <w:rsid w:val="003E3D37"/>
    <w:rsid w:val="003E4857"/>
    <w:rsid w:val="003E4C92"/>
    <w:rsid w:val="003E4D63"/>
    <w:rsid w:val="003E530B"/>
    <w:rsid w:val="003E5BB9"/>
    <w:rsid w:val="003E6004"/>
    <w:rsid w:val="003E632A"/>
    <w:rsid w:val="003E646A"/>
    <w:rsid w:val="003E6849"/>
    <w:rsid w:val="003E6CEB"/>
    <w:rsid w:val="003E6EA1"/>
    <w:rsid w:val="003E6FB9"/>
    <w:rsid w:val="003E7F2D"/>
    <w:rsid w:val="003F00C7"/>
    <w:rsid w:val="003F088F"/>
    <w:rsid w:val="003F0CB0"/>
    <w:rsid w:val="003F1CE9"/>
    <w:rsid w:val="003F1D05"/>
    <w:rsid w:val="003F1DDB"/>
    <w:rsid w:val="003F1FC3"/>
    <w:rsid w:val="003F2090"/>
    <w:rsid w:val="003F281E"/>
    <w:rsid w:val="003F2850"/>
    <w:rsid w:val="003F2A51"/>
    <w:rsid w:val="003F312F"/>
    <w:rsid w:val="003F31E7"/>
    <w:rsid w:val="003F34C0"/>
    <w:rsid w:val="003F3501"/>
    <w:rsid w:val="003F367E"/>
    <w:rsid w:val="003F36BD"/>
    <w:rsid w:val="003F3856"/>
    <w:rsid w:val="003F3B56"/>
    <w:rsid w:val="003F42DA"/>
    <w:rsid w:val="003F4E81"/>
    <w:rsid w:val="003F51C1"/>
    <w:rsid w:val="003F56C7"/>
    <w:rsid w:val="003F5721"/>
    <w:rsid w:val="003F6100"/>
    <w:rsid w:val="003F679B"/>
    <w:rsid w:val="003F6D4C"/>
    <w:rsid w:val="003F6D73"/>
    <w:rsid w:val="003F6EB9"/>
    <w:rsid w:val="003F742F"/>
    <w:rsid w:val="003F7BF1"/>
    <w:rsid w:val="00400146"/>
    <w:rsid w:val="0040029B"/>
    <w:rsid w:val="00400761"/>
    <w:rsid w:val="00400B2D"/>
    <w:rsid w:val="00400C42"/>
    <w:rsid w:val="00400DBC"/>
    <w:rsid w:val="00400F75"/>
    <w:rsid w:val="00401239"/>
    <w:rsid w:val="00401D8B"/>
    <w:rsid w:val="00401F28"/>
    <w:rsid w:val="0040217F"/>
    <w:rsid w:val="004024D1"/>
    <w:rsid w:val="00402818"/>
    <w:rsid w:val="0040283C"/>
    <w:rsid w:val="004029ED"/>
    <w:rsid w:val="00402BB6"/>
    <w:rsid w:val="00402D64"/>
    <w:rsid w:val="00402DAC"/>
    <w:rsid w:val="00402DE0"/>
    <w:rsid w:val="0040326E"/>
    <w:rsid w:val="004033C9"/>
    <w:rsid w:val="0040363F"/>
    <w:rsid w:val="00403949"/>
    <w:rsid w:val="00403D7B"/>
    <w:rsid w:val="00404101"/>
    <w:rsid w:val="0040419B"/>
    <w:rsid w:val="004041BB"/>
    <w:rsid w:val="004041FD"/>
    <w:rsid w:val="004042CA"/>
    <w:rsid w:val="00404625"/>
    <w:rsid w:val="004051CF"/>
    <w:rsid w:val="00405305"/>
    <w:rsid w:val="004055D0"/>
    <w:rsid w:val="00405955"/>
    <w:rsid w:val="00405AF5"/>
    <w:rsid w:val="00406368"/>
    <w:rsid w:val="004063E7"/>
    <w:rsid w:val="00406D83"/>
    <w:rsid w:val="00407170"/>
    <w:rsid w:val="0040720A"/>
    <w:rsid w:val="004072A6"/>
    <w:rsid w:val="00407539"/>
    <w:rsid w:val="004075B8"/>
    <w:rsid w:val="00407C06"/>
    <w:rsid w:val="00407FCF"/>
    <w:rsid w:val="004109E2"/>
    <w:rsid w:val="00410E3D"/>
    <w:rsid w:val="004112E0"/>
    <w:rsid w:val="0041163F"/>
    <w:rsid w:val="004119F3"/>
    <w:rsid w:val="00411C5B"/>
    <w:rsid w:val="00411EEE"/>
    <w:rsid w:val="0041239A"/>
    <w:rsid w:val="004127F8"/>
    <w:rsid w:val="00413E01"/>
    <w:rsid w:val="004140DE"/>
    <w:rsid w:val="00414503"/>
    <w:rsid w:val="00414828"/>
    <w:rsid w:val="00414A6F"/>
    <w:rsid w:val="00414AA6"/>
    <w:rsid w:val="004152B1"/>
    <w:rsid w:val="00415EC4"/>
    <w:rsid w:val="00415FDF"/>
    <w:rsid w:val="004160A4"/>
    <w:rsid w:val="00416188"/>
    <w:rsid w:val="00416331"/>
    <w:rsid w:val="00416602"/>
    <w:rsid w:val="0041670A"/>
    <w:rsid w:val="004169B6"/>
    <w:rsid w:val="00416B07"/>
    <w:rsid w:val="00416C6B"/>
    <w:rsid w:val="0041700D"/>
    <w:rsid w:val="0041724A"/>
    <w:rsid w:val="00417522"/>
    <w:rsid w:val="00417547"/>
    <w:rsid w:val="00417548"/>
    <w:rsid w:val="00417AED"/>
    <w:rsid w:val="00420177"/>
    <w:rsid w:val="00420178"/>
    <w:rsid w:val="0042077C"/>
    <w:rsid w:val="0042078F"/>
    <w:rsid w:val="004209C5"/>
    <w:rsid w:val="00420BBF"/>
    <w:rsid w:val="0042141C"/>
    <w:rsid w:val="00421654"/>
    <w:rsid w:val="004218F9"/>
    <w:rsid w:val="0042190F"/>
    <w:rsid w:val="00421AFD"/>
    <w:rsid w:val="00421EC5"/>
    <w:rsid w:val="00422805"/>
    <w:rsid w:val="004228E1"/>
    <w:rsid w:val="00422BD4"/>
    <w:rsid w:val="0042332F"/>
    <w:rsid w:val="00423386"/>
    <w:rsid w:val="004238C6"/>
    <w:rsid w:val="0042442E"/>
    <w:rsid w:val="004244F1"/>
    <w:rsid w:val="004252D1"/>
    <w:rsid w:val="00425342"/>
    <w:rsid w:val="0042534D"/>
    <w:rsid w:val="0042539A"/>
    <w:rsid w:val="00425739"/>
    <w:rsid w:val="0042595D"/>
    <w:rsid w:val="004259DB"/>
    <w:rsid w:val="00425BAA"/>
    <w:rsid w:val="00425EF1"/>
    <w:rsid w:val="004269D7"/>
    <w:rsid w:val="00426C20"/>
    <w:rsid w:val="00426C33"/>
    <w:rsid w:val="0042702B"/>
    <w:rsid w:val="004270CF"/>
    <w:rsid w:val="0042730E"/>
    <w:rsid w:val="00427C8F"/>
    <w:rsid w:val="00430069"/>
    <w:rsid w:val="00430789"/>
    <w:rsid w:val="00430832"/>
    <w:rsid w:val="00430A42"/>
    <w:rsid w:val="0043155E"/>
    <w:rsid w:val="004317CF"/>
    <w:rsid w:val="0043180F"/>
    <w:rsid w:val="00431829"/>
    <w:rsid w:val="00431853"/>
    <w:rsid w:val="00431924"/>
    <w:rsid w:val="00431B99"/>
    <w:rsid w:val="00431D86"/>
    <w:rsid w:val="0043292B"/>
    <w:rsid w:val="00432AE6"/>
    <w:rsid w:val="00432C00"/>
    <w:rsid w:val="00432D23"/>
    <w:rsid w:val="004330F3"/>
    <w:rsid w:val="00433153"/>
    <w:rsid w:val="00433155"/>
    <w:rsid w:val="00433524"/>
    <w:rsid w:val="00433A27"/>
    <w:rsid w:val="00434057"/>
    <w:rsid w:val="00434358"/>
    <w:rsid w:val="004346D5"/>
    <w:rsid w:val="00434899"/>
    <w:rsid w:val="00434DC8"/>
    <w:rsid w:val="00435136"/>
    <w:rsid w:val="00435186"/>
    <w:rsid w:val="0043519E"/>
    <w:rsid w:val="00435837"/>
    <w:rsid w:val="00435A06"/>
    <w:rsid w:val="00435AE4"/>
    <w:rsid w:val="00435B8D"/>
    <w:rsid w:val="00436100"/>
    <w:rsid w:val="00436283"/>
    <w:rsid w:val="0043648F"/>
    <w:rsid w:val="00436813"/>
    <w:rsid w:val="00436F48"/>
    <w:rsid w:val="00437239"/>
    <w:rsid w:val="0043724D"/>
    <w:rsid w:val="004373BC"/>
    <w:rsid w:val="00437914"/>
    <w:rsid w:val="00437EA4"/>
    <w:rsid w:val="004405BB"/>
    <w:rsid w:val="004409C0"/>
    <w:rsid w:val="00440CD8"/>
    <w:rsid w:val="00440D22"/>
    <w:rsid w:val="00440D76"/>
    <w:rsid w:val="00441517"/>
    <w:rsid w:val="004415EC"/>
    <w:rsid w:val="00441B7B"/>
    <w:rsid w:val="0044237A"/>
    <w:rsid w:val="004428B2"/>
    <w:rsid w:val="00442AE3"/>
    <w:rsid w:val="004431F9"/>
    <w:rsid w:val="004435B7"/>
    <w:rsid w:val="00444182"/>
    <w:rsid w:val="00445B9B"/>
    <w:rsid w:val="00445D40"/>
    <w:rsid w:val="00445F74"/>
    <w:rsid w:val="004461E7"/>
    <w:rsid w:val="00446E69"/>
    <w:rsid w:val="004471B5"/>
    <w:rsid w:val="00447AE5"/>
    <w:rsid w:val="00447C0D"/>
    <w:rsid w:val="00447D9E"/>
    <w:rsid w:val="00447FF1"/>
    <w:rsid w:val="004501B3"/>
    <w:rsid w:val="004508C0"/>
    <w:rsid w:val="004510C5"/>
    <w:rsid w:val="004516A0"/>
    <w:rsid w:val="00451767"/>
    <w:rsid w:val="00451A4D"/>
    <w:rsid w:val="00451D79"/>
    <w:rsid w:val="00452A24"/>
    <w:rsid w:val="00452AC5"/>
    <w:rsid w:val="00452D8F"/>
    <w:rsid w:val="00452FFE"/>
    <w:rsid w:val="00453494"/>
    <w:rsid w:val="00453635"/>
    <w:rsid w:val="004536E6"/>
    <w:rsid w:val="004536EB"/>
    <w:rsid w:val="0045394E"/>
    <w:rsid w:val="00453BF6"/>
    <w:rsid w:val="00453C96"/>
    <w:rsid w:val="00453FDE"/>
    <w:rsid w:val="004540BF"/>
    <w:rsid w:val="00454258"/>
    <w:rsid w:val="00454585"/>
    <w:rsid w:val="00454D6C"/>
    <w:rsid w:val="00454ED7"/>
    <w:rsid w:val="00455135"/>
    <w:rsid w:val="004553B2"/>
    <w:rsid w:val="00455838"/>
    <w:rsid w:val="004558F7"/>
    <w:rsid w:val="00455965"/>
    <w:rsid w:val="00455F8B"/>
    <w:rsid w:val="0045631E"/>
    <w:rsid w:val="00456727"/>
    <w:rsid w:val="00456758"/>
    <w:rsid w:val="004569F9"/>
    <w:rsid w:val="004571AE"/>
    <w:rsid w:val="00457471"/>
    <w:rsid w:val="00457A73"/>
    <w:rsid w:val="00457BE3"/>
    <w:rsid w:val="00457DD1"/>
    <w:rsid w:val="0046053E"/>
    <w:rsid w:val="0046067D"/>
    <w:rsid w:val="004609E6"/>
    <w:rsid w:val="00460D0A"/>
    <w:rsid w:val="00460E7B"/>
    <w:rsid w:val="004610F0"/>
    <w:rsid w:val="00461165"/>
    <w:rsid w:val="004611C6"/>
    <w:rsid w:val="00461668"/>
    <w:rsid w:val="00462A6F"/>
    <w:rsid w:val="00462ADC"/>
    <w:rsid w:val="00462CB6"/>
    <w:rsid w:val="0046308F"/>
    <w:rsid w:val="004630BF"/>
    <w:rsid w:val="00463AC8"/>
    <w:rsid w:val="004642C4"/>
    <w:rsid w:val="004643E3"/>
    <w:rsid w:val="00464410"/>
    <w:rsid w:val="00465319"/>
    <w:rsid w:val="00465344"/>
    <w:rsid w:val="00465757"/>
    <w:rsid w:val="00465899"/>
    <w:rsid w:val="00466081"/>
    <w:rsid w:val="0046640C"/>
    <w:rsid w:val="00466959"/>
    <w:rsid w:val="004671FB"/>
    <w:rsid w:val="0046736F"/>
    <w:rsid w:val="00467380"/>
    <w:rsid w:val="0046775A"/>
    <w:rsid w:val="00467CFB"/>
    <w:rsid w:val="0047014B"/>
    <w:rsid w:val="00470B79"/>
    <w:rsid w:val="00470F94"/>
    <w:rsid w:val="00471136"/>
    <w:rsid w:val="004711EE"/>
    <w:rsid w:val="00471929"/>
    <w:rsid w:val="0047194C"/>
    <w:rsid w:val="00471B46"/>
    <w:rsid w:val="00472BF3"/>
    <w:rsid w:val="004734E7"/>
    <w:rsid w:val="004750E7"/>
    <w:rsid w:val="00475101"/>
    <w:rsid w:val="0047547E"/>
    <w:rsid w:val="00477424"/>
    <w:rsid w:val="00477483"/>
    <w:rsid w:val="0047749D"/>
    <w:rsid w:val="00477812"/>
    <w:rsid w:val="00480561"/>
    <w:rsid w:val="004807FB"/>
    <w:rsid w:val="00481838"/>
    <w:rsid w:val="00481A62"/>
    <w:rsid w:val="00481B73"/>
    <w:rsid w:val="004825B4"/>
    <w:rsid w:val="00482AAF"/>
    <w:rsid w:val="00482F2D"/>
    <w:rsid w:val="00483426"/>
    <w:rsid w:val="00483B88"/>
    <w:rsid w:val="00483BEF"/>
    <w:rsid w:val="00484055"/>
    <w:rsid w:val="00484928"/>
    <w:rsid w:val="00484A9A"/>
    <w:rsid w:val="00484C0E"/>
    <w:rsid w:val="00484CC7"/>
    <w:rsid w:val="00484CE8"/>
    <w:rsid w:val="004850E8"/>
    <w:rsid w:val="0048517E"/>
    <w:rsid w:val="0048573B"/>
    <w:rsid w:val="004859CE"/>
    <w:rsid w:val="00485C04"/>
    <w:rsid w:val="00485C63"/>
    <w:rsid w:val="00485CF8"/>
    <w:rsid w:val="00485D81"/>
    <w:rsid w:val="00486663"/>
    <w:rsid w:val="0048679F"/>
    <w:rsid w:val="00486878"/>
    <w:rsid w:val="00486DF9"/>
    <w:rsid w:val="00487098"/>
    <w:rsid w:val="00487278"/>
    <w:rsid w:val="00487428"/>
    <w:rsid w:val="00487981"/>
    <w:rsid w:val="00487F29"/>
    <w:rsid w:val="00487F5D"/>
    <w:rsid w:val="0049005F"/>
    <w:rsid w:val="004919C0"/>
    <w:rsid w:val="00491B51"/>
    <w:rsid w:val="00491B7D"/>
    <w:rsid w:val="00492886"/>
    <w:rsid w:val="00493394"/>
    <w:rsid w:val="0049378A"/>
    <w:rsid w:val="00493AB5"/>
    <w:rsid w:val="00493E13"/>
    <w:rsid w:val="00493FF3"/>
    <w:rsid w:val="00494685"/>
    <w:rsid w:val="00494CAA"/>
    <w:rsid w:val="00495361"/>
    <w:rsid w:val="0049554C"/>
    <w:rsid w:val="00496011"/>
    <w:rsid w:val="00496142"/>
    <w:rsid w:val="00496693"/>
    <w:rsid w:val="00496882"/>
    <w:rsid w:val="0049726D"/>
    <w:rsid w:val="004972C7"/>
    <w:rsid w:val="004975AA"/>
    <w:rsid w:val="004975CD"/>
    <w:rsid w:val="00497700"/>
    <w:rsid w:val="00497952"/>
    <w:rsid w:val="00497F5A"/>
    <w:rsid w:val="004A00FD"/>
    <w:rsid w:val="004A01F4"/>
    <w:rsid w:val="004A0496"/>
    <w:rsid w:val="004A0A91"/>
    <w:rsid w:val="004A1314"/>
    <w:rsid w:val="004A1674"/>
    <w:rsid w:val="004A1689"/>
    <w:rsid w:val="004A17B0"/>
    <w:rsid w:val="004A196C"/>
    <w:rsid w:val="004A1C3C"/>
    <w:rsid w:val="004A1DFC"/>
    <w:rsid w:val="004A21B8"/>
    <w:rsid w:val="004A223E"/>
    <w:rsid w:val="004A259A"/>
    <w:rsid w:val="004A2619"/>
    <w:rsid w:val="004A2741"/>
    <w:rsid w:val="004A3346"/>
    <w:rsid w:val="004A3559"/>
    <w:rsid w:val="004A3630"/>
    <w:rsid w:val="004A3C96"/>
    <w:rsid w:val="004A475A"/>
    <w:rsid w:val="004A4D0A"/>
    <w:rsid w:val="004A4DB3"/>
    <w:rsid w:val="004A5292"/>
    <w:rsid w:val="004A52B2"/>
    <w:rsid w:val="004A52BF"/>
    <w:rsid w:val="004A58D9"/>
    <w:rsid w:val="004A6854"/>
    <w:rsid w:val="004A6B3C"/>
    <w:rsid w:val="004A6E0E"/>
    <w:rsid w:val="004A6F74"/>
    <w:rsid w:val="004A739E"/>
    <w:rsid w:val="004A78BC"/>
    <w:rsid w:val="004A79DD"/>
    <w:rsid w:val="004A7E1A"/>
    <w:rsid w:val="004A7F8A"/>
    <w:rsid w:val="004B00A2"/>
    <w:rsid w:val="004B0559"/>
    <w:rsid w:val="004B05DB"/>
    <w:rsid w:val="004B06A6"/>
    <w:rsid w:val="004B1860"/>
    <w:rsid w:val="004B1CE4"/>
    <w:rsid w:val="004B1FD6"/>
    <w:rsid w:val="004B2569"/>
    <w:rsid w:val="004B277D"/>
    <w:rsid w:val="004B279F"/>
    <w:rsid w:val="004B2891"/>
    <w:rsid w:val="004B3C54"/>
    <w:rsid w:val="004B3F9E"/>
    <w:rsid w:val="004B4249"/>
    <w:rsid w:val="004B42D0"/>
    <w:rsid w:val="004B46CE"/>
    <w:rsid w:val="004B4908"/>
    <w:rsid w:val="004B4BCB"/>
    <w:rsid w:val="004B4BD5"/>
    <w:rsid w:val="004B5161"/>
    <w:rsid w:val="004B5184"/>
    <w:rsid w:val="004B58D1"/>
    <w:rsid w:val="004B5B7F"/>
    <w:rsid w:val="004B653D"/>
    <w:rsid w:val="004B6B83"/>
    <w:rsid w:val="004B6C76"/>
    <w:rsid w:val="004B792E"/>
    <w:rsid w:val="004B7A3D"/>
    <w:rsid w:val="004B7AA0"/>
    <w:rsid w:val="004C094E"/>
    <w:rsid w:val="004C0C5E"/>
    <w:rsid w:val="004C0C76"/>
    <w:rsid w:val="004C1034"/>
    <w:rsid w:val="004C209D"/>
    <w:rsid w:val="004C2737"/>
    <w:rsid w:val="004C2D72"/>
    <w:rsid w:val="004C2E29"/>
    <w:rsid w:val="004C2FE3"/>
    <w:rsid w:val="004C355A"/>
    <w:rsid w:val="004C363D"/>
    <w:rsid w:val="004C3705"/>
    <w:rsid w:val="004C3C3D"/>
    <w:rsid w:val="004C40DF"/>
    <w:rsid w:val="004C427B"/>
    <w:rsid w:val="004C48FD"/>
    <w:rsid w:val="004C4EE1"/>
    <w:rsid w:val="004C50C0"/>
    <w:rsid w:val="004C5323"/>
    <w:rsid w:val="004C541C"/>
    <w:rsid w:val="004C58D7"/>
    <w:rsid w:val="004C5C07"/>
    <w:rsid w:val="004C5DA8"/>
    <w:rsid w:val="004C6C77"/>
    <w:rsid w:val="004C6ED0"/>
    <w:rsid w:val="004C70C7"/>
    <w:rsid w:val="004C70DC"/>
    <w:rsid w:val="004C78CE"/>
    <w:rsid w:val="004C7A00"/>
    <w:rsid w:val="004C7F43"/>
    <w:rsid w:val="004D011B"/>
    <w:rsid w:val="004D02A9"/>
    <w:rsid w:val="004D043F"/>
    <w:rsid w:val="004D04EC"/>
    <w:rsid w:val="004D06FB"/>
    <w:rsid w:val="004D1626"/>
    <w:rsid w:val="004D1639"/>
    <w:rsid w:val="004D2017"/>
    <w:rsid w:val="004D2404"/>
    <w:rsid w:val="004D25BE"/>
    <w:rsid w:val="004D2FE8"/>
    <w:rsid w:val="004D37F4"/>
    <w:rsid w:val="004D3B6B"/>
    <w:rsid w:val="004D3BD3"/>
    <w:rsid w:val="004D3D0E"/>
    <w:rsid w:val="004D3F95"/>
    <w:rsid w:val="004D4521"/>
    <w:rsid w:val="004D52A7"/>
    <w:rsid w:val="004D52E0"/>
    <w:rsid w:val="004D56ED"/>
    <w:rsid w:val="004D58A9"/>
    <w:rsid w:val="004D59FC"/>
    <w:rsid w:val="004D5B22"/>
    <w:rsid w:val="004D5CA3"/>
    <w:rsid w:val="004D5EF5"/>
    <w:rsid w:val="004D5F4C"/>
    <w:rsid w:val="004D5FF3"/>
    <w:rsid w:val="004D6057"/>
    <w:rsid w:val="004D6580"/>
    <w:rsid w:val="004D66B0"/>
    <w:rsid w:val="004D690A"/>
    <w:rsid w:val="004D6928"/>
    <w:rsid w:val="004D7055"/>
    <w:rsid w:val="004D7343"/>
    <w:rsid w:val="004D7B88"/>
    <w:rsid w:val="004D7FE5"/>
    <w:rsid w:val="004E091E"/>
    <w:rsid w:val="004E0B23"/>
    <w:rsid w:val="004E0C13"/>
    <w:rsid w:val="004E0D81"/>
    <w:rsid w:val="004E0EA9"/>
    <w:rsid w:val="004E0F0B"/>
    <w:rsid w:val="004E0FCD"/>
    <w:rsid w:val="004E105F"/>
    <w:rsid w:val="004E1E56"/>
    <w:rsid w:val="004E1F02"/>
    <w:rsid w:val="004E22B4"/>
    <w:rsid w:val="004E23BB"/>
    <w:rsid w:val="004E23FD"/>
    <w:rsid w:val="004E2840"/>
    <w:rsid w:val="004E2BBB"/>
    <w:rsid w:val="004E37F2"/>
    <w:rsid w:val="004E3962"/>
    <w:rsid w:val="004E3976"/>
    <w:rsid w:val="004E3AE5"/>
    <w:rsid w:val="004E4DF7"/>
    <w:rsid w:val="004E52A8"/>
    <w:rsid w:val="004E54C8"/>
    <w:rsid w:val="004E560A"/>
    <w:rsid w:val="004E57AB"/>
    <w:rsid w:val="004E6386"/>
    <w:rsid w:val="004E667C"/>
    <w:rsid w:val="004E6990"/>
    <w:rsid w:val="004E6C0A"/>
    <w:rsid w:val="004E6E33"/>
    <w:rsid w:val="004E7210"/>
    <w:rsid w:val="004E7745"/>
    <w:rsid w:val="004E789A"/>
    <w:rsid w:val="004E7AF0"/>
    <w:rsid w:val="004F000C"/>
    <w:rsid w:val="004F01E8"/>
    <w:rsid w:val="004F025B"/>
    <w:rsid w:val="004F0554"/>
    <w:rsid w:val="004F0CB8"/>
    <w:rsid w:val="004F0D00"/>
    <w:rsid w:val="004F0D84"/>
    <w:rsid w:val="004F1E54"/>
    <w:rsid w:val="004F34F6"/>
    <w:rsid w:val="004F3545"/>
    <w:rsid w:val="004F3799"/>
    <w:rsid w:val="004F38A6"/>
    <w:rsid w:val="004F3AB4"/>
    <w:rsid w:val="004F3EF4"/>
    <w:rsid w:val="004F48CC"/>
    <w:rsid w:val="004F4AAC"/>
    <w:rsid w:val="004F4C74"/>
    <w:rsid w:val="004F571B"/>
    <w:rsid w:val="004F5771"/>
    <w:rsid w:val="004F5AA7"/>
    <w:rsid w:val="004F5AFC"/>
    <w:rsid w:val="004F5F1D"/>
    <w:rsid w:val="004F6150"/>
    <w:rsid w:val="004F6643"/>
    <w:rsid w:val="004F6A94"/>
    <w:rsid w:val="004F6EB8"/>
    <w:rsid w:val="004F75A7"/>
    <w:rsid w:val="004F7D3F"/>
    <w:rsid w:val="00500063"/>
    <w:rsid w:val="00500AAD"/>
    <w:rsid w:val="0050131A"/>
    <w:rsid w:val="00501BE1"/>
    <w:rsid w:val="00501FC6"/>
    <w:rsid w:val="00502CA6"/>
    <w:rsid w:val="00502EC1"/>
    <w:rsid w:val="00503479"/>
    <w:rsid w:val="005035C3"/>
    <w:rsid w:val="00503C19"/>
    <w:rsid w:val="00503D28"/>
    <w:rsid w:val="00503E0A"/>
    <w:rsid w:val="00504088"/>
    <w:rsid w:val="00504093"/>
    <w:rsid w:val="005044CC"/>
    <w:rsid w:val="005052C4"/>
    <w:rsid w:val="005058A7"/>
    <w:rsid w:val="00505A4D"/>
    <w:rsid w:val="00505CA5"/>
    <w:rsid w:val="00506578"/>
    <w:rsid w:val="005068E6"/>
    <w:rsid w:val="00506995"/>
    <w:rsid w:val="00506ACD"/>
    <w:rsid w:val="00506C93"/>
    <w:rsid w:val="005071A1"/>
    <w:rsid w:val="005075AE"/>
    <w:rsid w:val="00507640"/>
    <w:rsid w:val="00507649"/>
    <w:rsid w:val="00507F0B"/>
    <w:rsid w:val="00507FA7"/>
    <w:rsid w:val="00510FFD"/>
    <w:rsid w:val="0051191B"/>
    <w:rsid w:val="00511A69"/>
    <w:rsid w:val="00511CDB"/>
    <w:rsid w:val="00511D5A"/>
    <w:rsid w:val="0051246E"/>
    <w:rsid w:val="005128B3"/>
    <w:rsid w:val="00512B2A"/>
    <w:rsid w:val="00512B62"/>
    <w:rsid w:val="00512B65"/>
    <w:rsid w:val="00512D3D"/>
    <w:rsid w:val="00512E36"/>
    <w:rsid w:val="00512EB1"/>
    <w:rsid w:val="00512F16"/>
    <w:rsid w:val="00513412"/>
    <w:rsid w:val="00513446"/>
    <w:rsid w:val="005134C3"/>
    <w:rsid w:val="00513527"/>
    <w:rsid w:val="0051356B"/>
    <w:rsid w:val="00513AED"/>
    <w:rsid w:val="00513D0A"/>
    <w:rsid w:val="00514390"/>
    <w:rsid w:val="00514482"/>
    <w:rsid w:val="00514C18"/>
    <w:rsid w:val="00515530"/>
    <w:rsid w:val="00515A3A"/>
    <w:rsid w:val="00516186"/>
    <w:rsid w:val="0051649D"/>
    <w:rsid w:val="00516D88"/>
    <w:rsid w:val="00516EC7"/>
    <w:rsid w:val="005170E3"/>
    <w:rsid w:val="00517453"/>
    <w:rsid w:val="0051774C"/>
    <w:rsid w:val="00517996"/>
    <w:rsid w:val="005204B5"/>
    <w:rsid w:val="0052078B"/>
    <w:rsid w:val="005207DF"/>
    <w:rsid w:val="005207F8"/>
    <w:rsid w:val="005208CF"/>
    <w:rsid w:val="00520B2C"/>
    <w:rsid w:val="00520E07"/>
    <w:rsid w:val="00521565"/>
    <w:rsid w:val="00521842"/>
    <w:rsid w:val="005219FF"/>
    <w:rsid w:val="00521E25"/>
    <w:rsid w:val="00522244"/>
    <w:rsid w:val="005225E2"/>
    <w:rsid w:val="00523106"/>
    <w:rsid w:val="00523298"/>
    <w:rsid w:val="0052346B"/>
    <w:rsid w:val="005236CF"/>
    <w:rsid w:val="00524290"/>
    <w:rsid w:val="00524EA1"/>
    <w:rsid w:val="00525329"/>
    <w:rsid w:val="00525787"/>
    <w:rsid w:val="00525820"/>
    <w:rsid w:val="00525959"/>
    <w:rsid w:val="00525D8D"/>
    <w:rsid w:val="005260C6"/>
    <w:rsid w:val="0052621A"/>
    <w:rsid w:val="005264E0"/>
    <w:rsid w:val="005266E0"/>
    <w:rsid w:val="00526901"/>
    <w:rsid w:val="00526C02"/>
    <w:rsid w:val="00527049"/>
    <w:rsid w:val="00527147"/>
    <w:rsid w:val="00527289"/>
    <w:rsid w:val="00527756"/>
    <w:rsid w:val="00527878"/>
    <w:rsid w:val="00527B62"/>
    <w:rsid w:val="00530A7F"/>
    <w:rsid w:val="00530BF5"/>
    <w:rsid w:val="00530D45"/>
    <w:rsid w:val="00530FD6"/>
    <w:rsid w:val="00531578"/>
    <w:rsid w:val="00531682"/>
    <w:rsid w:val="005317A5"/>
    <w:rsid w:val="00531A42"/>
    <w:rsid w:val="00531A8E"/>
    <w:rsid w:val="005322CD"/>
    <w:rsid w:val="0053254B"/>
    <w:rsid w:val="0053270C"/>
    <w:rsid w:val="00532EB4"/>
    <w:rsid w:val="00532F49"/>
    <w:rsid w:val="00533318"/>
    <w:rsid w:val="00533588"/>
    <w:rsid w:val="005335EE"/>
    <w:rsid w:val="0053363C"/>
    <w:rsid w:val="0053364F"/>
    <w:rsid w:val="00533709"/>
    <w:rsid w:val="0053392D"/>
    <w:rsid w:val="005352F4"/>
    <w:rsid w:val="005353C9"/>
    <w:rsid w:val="005361D3"/>
    <w:rsid w:val="005362D5"/>
    <w:rsid w:val="00536454"/>
    <w:rsid w:val="0053687F"/>
    <w:rsid w:val="00536937"/>
    <w:rsid w:val="00536F2F"/>
    <w:rsid w:val="00540151"/>
    <w:rsid w:val="005401E2"/>
    <w:rsid w:val="005403B9"/>
    <w:rsid w:val="00540722"/>
    <w:rsid w:val="00541876"/>
    <w:rsid w:val="005425CB"/>
    <w:rsid w:val="00542EAE"/>
    <w:rsid w:val="005443F4"/>
    <w:rsid w:val="0054447F"/>
    <w:rsid w:val="00544684"/>
    <w:rsid w:val="00544D99"/>
    <w:rsid w:val="005450FE"/>
    <w:rsid w:val="005453BB"/>
    <w:rsid w:val="005456CE"/>
    <w:rsid w:val="00545755"/>
    <w:rsid w:val="0054593D"/>
    <w:rsid w:val="0054629E"/>
    <w:rsid w:val="00546D61"/>
    <w:rsid w:val="00546F27"/>
    <w:rsid w:val="00546FC1"/>
    <w:rsid w:val="005479F4"/>
    <w:rsid w:val="005506B5"/>
    <w:rsid w:val="00551236"/>
    <w:rsid w:val="00551486"/>
    <w:rsid w:val="005521BD"/>
    <w:rsid w:val="005526F9"/>
    <w:rsid w:val="00552823"/>
    <w:rsid w:val="00552954"/>
    <w:rsid w:val="00552EC6"/>
    <w:rsid w:val="00552F9E"/>
    <w:rsid w:val="0055353A"/>
    <w:rsid w:val="00553D2C"/>
    <w:rsid w:val="00554173"/>
    <w:rsid w:val="00554785"/>
    <w:rsid w:val="005548B0"/>
    <w:rsid w:val="005560FE"/>
    <w:rsid w:val="005562FA"/>
    <w:rsid w:val="00556822"/>
    <w:rsid w:val="00556BC6"/>
    <w:rsid w:val="00556D71"/>
    <w:rsid w:val="00556F3D"/>
    <w:rsid w:val="00556FB0"/>
    <w:rsid w:val="0055742A"/>
    <w:rsid w:val="00557646"/>
    <w:rsid w:val="00557A60"/>
    <w:rsid w:val="00557F59"/>
    <w:rsid w:val="0056003A"/>
    <w:rsid w:val="0056082A"/>
    <w:rsid w:val="00560BA5"/>
    <w:rsid w:val="00560EC4"/>
    <w:rsid w:val="005614B3"/>
    <w:rsid w:val="005615F0"/>
    <w:rsid w:val="00561696"/>
    <w:rsid w:val="00561DFA"/>
    <w:rsid w:val="00562398"/>
    <w:rsid w:val="00562455"/>
    <w:rsid w:val="00562BBC"/>
    <w:rsid w:val="00562DC2"/>
    <w:rsid w:val="00562F9A"/>
    <w:rsid w:val="00563314"/>
    <w:rsid w:val="00563352"/>
    <w:rsid w:val="00563955"/>
    <w:rsid w:val="00564156"/>
    <w:rsid w:val="0056420B"/>
    <w:rsid w:val="00564FCB"/>
    <w:rsid w:val="005653AB"/>
    <w:rsid w:val="005655E0"/>
    <w:rsid w:val="0056572F"/>
    <w:rsid w:val="00565AFF"/>
    <w:rsid w:val="0056612F"/>
    <w:rsid w:val="00566553"/>
    <w:rsid w:val="005673BB"/>
    <w:rsid w:val="005674C3"/>
    <w:rsid w:val="005676A2"/>
    <w:rsid w:val="005679E1"/>
    <w:rsid w:val="005704C2"/>
    <w:rsid w:val="00570B8E"/>
    <w:rsid w:val="00570C23"/>
    <w:rsid w:val="00570C5B"/>
    <w:rsid w:val="00571C7C"/>
    <w:rsid w:val="00571EFD"/>
    <w:rsid w:val="00572104"/>
    <w:rsid w:val="005725EB"/>
    <w:rsid w:val="00572747"/>
    <w:rsid w:val="0057313C"/>
    <w:rsid w:val="005734D7"/>
    <w:rsid w:val="0057354B"/>
    <w:rsid w:val="005735BF"/>
    <w:rsid w:val="00573630"/>
    <w:rsid w:val="005736EE"/>
    <w:rsid w:val="00573804"/>
    <w:rsid w:val="00573C7B"/>
    <w:rsid w:val="00574099"/>
    <w:rsid w:val="00574377"/>
    <w:rsid w:val="0057465B"/>
    <w:rsid w:val="00574C13"/>
    <w:rsid w:val="005752DA"/>
    <w:rsid w:val="00575585"/>
    <w:rsid w:val="0057582B"/>
    <w:rsid w:val="00575851"/>
    <w:rsid w:val="0057587F"/>
    <w:rsid w:val="00575907"/>
    <w:rsid w:val="00576D50"/>
    <w:rsid w:val="00576FC2"/>
    <w:rsid w:val="0057740A"/>
    <w:rsid w:val="00577621"/>
    <w:rsid w:val="00577C61"/>
    <w:rsid w:val="00577DBD"/>
    <w:rsid w:val="0058000F"/>
    <w:rsid w:val="005813CB"/>
    <w:rsid w:val="0058156B"/>
    <w:rsid w:val="0058160B"/>
    <w:rsid w:val="005817CD"/>
    <w:rsid w:val="005817DD"/>
    <w:rsid w:val="00582C6B"/>
    <w:rsid w:val="00582C80"/>
    <w:rsid w:val="00582C92"/>
    <w:rsid w:val="00583017"/>
    <w:rsid w:val="00583179"/>
    <w:rsid w:val="005834B3"/>
    <w:rsid w:val="005837B3"/>
    <w:rsid w:val="00583BBE"/>
    <w:rsid w:val="00583CED"/>
    <w:rsid w:val="00583D50"/>
    <w:rsid w:val="00583E47"/>
    <w:rsid w:val="00583E9C"/>
    <w:rsid w:val="005849B3"/>
    <w:rsid w:val="00585035"/>
    <w:rsid w:val="00585963"/>
    <w:rsid w:val="00585CF2"/>
    <w:rsid w:val="00586185"/>
    <w:rsid w:val="005868A9"/>
    <w:rsid w:val="00586A8F"/>
    <w:rsid w:val="00586BF3"/>
    <w:rsid w:val="00586E01"/>
    <w:rsid w:val="005879B5"/>
    <w:rsid w:val="005900FE"/>
    <w:rsid w:val="0059028B"/>
    <w:rsid w:val="00590300"/>
    <w:rsid w:val="0059040A"/>
    <w:rsid w:val="005908C8"/>
    <w:rsid w:val="00590DE3"/>
    <w:rsid w:val="00590FCA"/>
    <w:rsid w:val="00591012"/>
    <w:rsid w:val="005911B6"/>
    <w:rsid w:val="0059131F"/>
    <w:rsid w:val="00591613"/>
    <w:rsid w:val="00591F44"/>
    <w:rsid w:val="0059250F"/>
    <w:rsid w:val="00592563"/>
    <w:rsid w:val="0059315B"/>
    <w:rsid w:val="00593265"/>
    <w:rsid w:val="005934B8"/>
    <w:rsid w:val="00593634"/>
    <w:rsid w:val="00593A80"/>
    <w:rsid w:val="00593B77"/>
    <w:rsid w:val="00593BAF"/>
    <w:rsid w:val="0059413D"/>
    <w:rsid w:val="005942BF"/>
    <w:rsid w:val="00594A2A"/>
    <w:rsid w:val="00594C9A"/>
    <w:rsid w:val="0059524D"/>
    <w:rsid w:val="0059537D"/>
    <w:rsid w:val="00595752"/>
    <w:rsid w:val="0059578D"/>
    <w:rsid w:val="00595832"/>
    <w:rsid w:val="00595A40"/>
    <w:rsid w:val="00595DC8"/>
    <w:rsid w:val="00596022"/>
    <w:rsid w:val="00596044"/>
    <w:rsid w:val="005961B2"/>
    <w:rsid w:val="005961DE"/>
    <w:rsid w:val="0059621D"/>
    <w:rsid w:val="00596507"/>
    <w:rsid w:val="00596BAF"/>
    <w:rsid w:val="00596F6D"/>
    <w:rsid w:val="0059736A"/>
    <w:rsid w:val="00597F38"/>
    <w:rsid w:val="005A0096"/>
    <w:rsid w:val="005A0468"/>
    <w:rsid w:val="005A07D0"/>
    <w:rsid w:val="005A0C4F"/>
    <w:rsid w:val="005A0D8D"/>
    <w:rsid w:val="005A1047"/>
    <w:rsid w:val="005A129D"/>
    <w:rsid w:val="005A15FE"/>
    <w:rsid w:val="005A1841"/>
    <w:rsid w:val="005A1877"/>
    <w:rsid w:val="005A19F2"/>
    <w:rsid w:val="005A210E"/>
    <w:rsid w:val="005A2533"/>
    <w:rsid w:val="005A2609"/>
    <w:rsid w:val="005A285D"/>
    <w:rsid w:val="005A2AA3"/>
    <w:rsid w:val="005A2E83"/>
    <w:rsid w:val="005A3700"/>
    <w:rsid w:val="005A3701"/>
    <w:rsid w:val="005A39F8"/>
    <w:rsid w:val="005A3C6E"/>
    <w:rsid w:val="005A3C90"/>
    <w:rsid w:val="005A4554"/>
    <w:rsid w:val="005A476C"/>
    <w:rsid w:val="005A48BB"/>
    <w:rsid w:val="005A4BDD"/>
    <w:rsid w:val="005A56CB"/>
    <w:rsid w:val="005A5C36"/>
    <w:rsid w:val="005A5CB6"/>
    <w:rsid w:val="005A6481"/>
    <w:rsid w:val="005A6592"/>
    <w:rsid w:val="005A6AD6"/>
    <w:rsid w:val="005A6AFB"/>
    <w:rsid w:val="005A6C2C"/>
    <w:rsid w:val="005A6CE8"/>
    <w:rsid w:val="005A6FE4"/>
    <w:rsid w:val="005A6FF7"/>
    <w:rsid w:val="005A705B"/>
    <w:rsid w:val="005A742F"/>
    <w:rsid w:val="005A7A8C"/>
    <w:rsid w:val="005B025F"/>
    <w:rsid w:val="005B13AB"/>
    <w:rsid w:val="005B1599"/>
    <w:rsid w:val="005B19C7"/>
    <w:rsid w:val="005B20A4"/>
    <w:rsid w:val="005B20B2"/>
    <w:rsid w:val="005B23AE"/>
    <w:rsid w:val="005B31FF"/>
    <w:rsid w:val="005B339F"/>
    <w:rsid w:val="005B37E3"/>
    <w:rsid w:val="005B395B"/>
    <w:rsid w:val="005B3EA5"/>
    <w:rsid w:val="005B3FF1"/>
    <w:rsid w:val="005B40E3"/>
    <w:rsid w:val="005B48FE"/>
    <w:rsid w:val="005B4FA3"/>
    <w:rsid w:val="005B51A6"/>
    <w:rsid w:val="005B52E5"/>
    <w:rsid w:val="005B545E"/>
    <w:rsid w:val="005B59BE"/>
    <w:rsid w:val="005B5E32"/>
    <w:rsid w:val="005B6346"/>
    <w:rsid w:val="005B69DA"/>
    <w:rsid w:val="005B6DEB"/>
    <w:rsid w:val="005B6E8A"/>
    <w:rsid w:val="005B703C"/>
    <w:rsid w:val="005B75B8"/>
    <w:rsid w:val="005B7C93"/>
    <w:rsid w:val="005C0188"/>
    <w:rsid w:val="005C03B1"/>
    <w:rsid w:val="005C0E08"/>
    <w:rsid w:val="005C0FB9"/>
    <w:rsid w:val="005C1273"/>
    <w:rsid w:val="005C14E2"/>
    <w:rsid w:val="005C1813"/>
    <w:rsid w:val="005C1D6F"/>
    <w:rsid w:val="005C1DD1"/>
    <w:rsid w:val="005C1EF1"/>
    <w:rsid w:val="005C2075"/>
    <w:rsid w:val="005C2155"/>
    <w:rsid w:val="005C2FE4"/>
    <w:rsid w:val="005C3064"/>
    <w:rsid w:val="005C31F5"/>
    <w:rsid w:val="005C3E6F"/>
    <w:rsid w:val="005C4784"/>
    <w:rsid w:val="005C4870"/>
    <w:rsid w:val="005C5320"/>
    <w:rsid w:val="005C5586"/>
    <w:rsid w:val="005C5B5A"/>
    <w:rsid w:val="005C5B82"/>
    <w:rsid w:val="005C5FF6"/>
    <w:rsid w:val="005C62FC"/>
    <w:rsid w:val="005C689D"/>
    <w:rsid w:val="005C6F0A"/>
    <w:rsid w:val="005C702C"/>
    <w:rsid w:val="005C70ED"/>
    <w:rsid w:val="005C7AA0"/>
    <w:rsid w:val="005C7AE7"/>
    <w:rsid w:val="005D023A"/>
    <w:rsid w:val="005D0400"/>
    <w:rsid w:val="005D0773"/>
    <w:rsid w:val="005D0CB4"/>
    <w:rsid w:val="005D0E20"/>
    <w:rsid w:val="005D1109"/>
    <w:rsid w:val="005D14EB"/>
    <w:rsid w:val="005D16FF"/>
    <w:rsid w:val="005D2039"/>
    <w:rsid w:val="005D21B3"/>
    <w:rsid w:val="005D23D6"/>
    <w:rsid w:val="005D2638"/>
    <w:rsid w:val="005D30F1"/>
    <w:rsid w:val="005D3348"/>
    <w:rsid w:val="005D33DE"/>
    <w:rsid w:val="005D3808"/>
    <w:rsid w:val="005D3C5F"/>
    <w:rsid w:val="005D3C95"/>
    <w:rsid w:val="005D3D78"/>
    <w:rsid w:val="005D3DCB"/>
    <w:rsid w:val="005D407A"/>
    <w:rsid w:val="005D4595"/>
    <w:rsid w:val="005D4DE0"/>
    <w:rsid w:val="005D4E78"/>
    <w:rsid w:val="005D541C"/>
    <w:rsid w:val="005D56D4"/>
    <w:rsid w:val="005D5B10"/>
    <w:rsid w:val="005D5ECA"/>
    <w:rsid w:val="005D66B9"/>
    <w:rsid w:val="005D7479"/>
    <w:rsid w:val="005D7DD9"/>
    <w:rsid w:val="005E024C"/>
    <w:rsid w:val="005E0359"/>
    <w:rsid w:val="005E097E"/>
    <w:rsid w:val="005E1A6E"/>
    <w:rsid w:val="005E1C58"/>
    <w:rsid w:val="005E22C2"/>
    <w:rsid w:val="005E24DD"/>
    <w:rsid w:val="005E2D44"/>
    <w:rsid w:val="005E32BC"/>
    <w:rsid w:val="005E3710"/>
    <w:rsid w:val="005E3B39"/>
    <w:rsid w:val="005E3E32"/>
    <w:rsid w:val="005E461A"/>
    <w:rsid w:val="005E47D8"/>
    <w:rsid w:val="005E47EF"/>
    <w:rsid w:val="005E5492"/>
    <w:rsid w:val="005E573E"/>
    <w:rsid w:val="005E5B2B"/>
    <w:rsid w:val="005E5E8A"/>
    <w:rsid w:val="005E5EB1"/>
    <w:rsid w:val="005E6081"/>
    <w:rsid w:val="005E60EC"/>
    <w:rsid w:val="005E62C4"/>
    <w:rsid w:val="005E63DA"/>
    <w:rsid w:val="005E64C3"/>
    <w:rsid w:val="005E763E"/>
    <w:rsid w:val="005E775E"/>
    <w:rsid w:val="005F0405"/>
    <w:rsid w:val="005F0C52"/>
    <w:rsid w:val="005F1053"/>
    <w:rsid w:val="005F10C1"/>
    <w:rsid w:val="005F1220"/>
    <w:rsid w:val="005F188A"/>
    <w:rsid w:val="005F2075"/>
    <w:rsid w:val="005F210E"/>
    <w:rsid w:val="005F3798"/>
    <w:rsid w:val="005F3AAD"/>
    <w:rsid w:val="005F3D9F"/>
    <w:rsid w:val="005F42D0"/>
    <w:rsid w:val="005F45A0"/>
    <w:rsid w:val="005F4635"/>
    <w:rsid w:val="005F480A"/>
    <w:rsid w:val="005F4C33"/>
    <w:rsid w:val="005F4DC0"/>
    <w:rsid w:val="005F54A0"/>
    <w:rsid w:val="005F595A"/>
    <w:rsid w:val="005F5AED"/>
    <w:rsid w:val="005F5B65"/>
    <w:rsid w:val="005F65C0"/>
    <w:rsid w:val="005F6896"/>
    <w:rsid w:val="005F6CB5"/>
    <w:rsid w:val="005F714A"/>
    <w:rsid w:val="005F7539"/>
    <w:rsid w:val="005F7A12"/>
    <w:rsid w:val="005F7D2A"/>
    <w:rsid w:val="005F7DB0"/>
    <w:rsid w:val="005F7EDD"/>
    <w:rsid w:val="0060016C"/>
    <w:rsid w:val="006001BD"/>
    <w:rsid w:val="00600261"/>
    <w:rsid w:val="00600584"/>
    <w:rsid w:val="00600660"/>
    <w:rsid w:val="0060173F"/>
    <w:rsid w:val="00601B42"/>
    <w:rsid w:val="00602CB1"/>
    <w:rsid w:val="00602E00"/>
    <w:rsid w:val="00602EBD"/>
    <w:rsid w:val="00602F25"/>
    <w:rsid w:val="006033D4"/>
    <w:rsid w:val="00603430"/>
    <w:rsid w:val="00603D21"/>
    <w:rsid w:val="0060415A"/>
    <w:rsid w:val="00604F76"/>
    <w:rsid w:val="006050CE"/>
    <w:rsid w:val="006053E6"/>
    <w:rsid w:val="00605ACE"/>
    <w:rsid w:val="00605AE8"/>
    <w:rsid w:val="00605BD6"/>
    <w:rsid w:val="00605CB4"/>
    <w:rsid w:val="006063BC"/>
    <w:rsid w:val="00606C15"/>
    <w:rsid w:val="00606D7C"/>
    <w:rsid w:val="0060713C"/>
    <w:rsid w:val="0060756F"/>
    <w:rsid w:val="00607E75"/>
    <w:rsid w:val="00607F76"/>
    <w:rsid w:val="00610136"/>
    <w:rsid w:val="006102AC"/>
    <w:rsid w:val="0061053A"/>
    <w:rsid w:val="006109F6"/>
    <w:rsid w:val="00610BE6"/>
    <w:rsid w:val="00610C0E"/>
    <w:rsid w:val="00610FC4"/>
    <w:rsid w:val="0061156C"/>
    <w:rsid w:val="00611C67"/>
    <w:rsid w:val="00612291"/>
    <w:rsid w:val="00612562"/>
    <w:rsid w:val="00612DE8"/>
    <w:rsid w:val="0061350F"/>
    <w:rsid w:val="00613A2B"/>
    <w:rsid w:val="00613A95"/>
    <w:rsid w:val="00614466"/>
    <w:rsid w:val="00614519"/>
    <w:rsid w:val="00614648"/>
    <w:rsid w:val="006148EB"/>
    <w:rsid w:val="006149B3"/>
    <w:rsid w:val="00614C0B"/>
    <w:rsid w:val="00614EFE"/>
    <w:rsid w:val="00614F70"/>
    <w:rsid w:val="00615289"/>
    <w:rsid w:val="006157D3"/>
    <w:rsid w:val="00615A01"/>
    <w:rsid w:val="00615D27"/>
    <w:rsid w:val="00615DF2"/>
    <w:rsid w:val="00616066"/>
    <w:rsid w:val="006160C3"/>
    <w:rsid w:val="00616410"/>
    <w:rsid w:val="00616A23"/>
    <w:rsid w:val="00616AE6"/>
    <w:rsid w:val="006171AD"/>
    <w:rsid w:val="00617A9D"/>
    <w:rsid w:val="00620385"/>
    <w:rsid w:val="006204A2"/>
    <w:rsid w:val="00620995"/>
    <w:rsid w:val="006209D0"/>
    <w:rsid w:val="006209E8"/>
    <w:rsid w:val="00620B2D"/>
    <w:rsid w:val="00620B6C"/>
    <w:rsid w:val="00620CAA"/>
    <w:rsid w:val="006210AB"/>
    <w:rsid w:val="006216A1"/>
    <w:rsid w:val="006217B1"/>
    <w:rsid w:val="006218C2"/>
    <w:rsid w:val="006219DF"/>
    <w:rsid w:val="00621EB3"/>
    <w:rsid w:val="00622012"/>
    <w:rsid w:val="006222E5"/>
    <w:rsid w:val="006225C6"/>
    <w:rsid w:val="00622A16"/>
    <w:rsid w:val="00622D96"/>
    <w:rsid w:val="006234CC"/>
    <w:rsid w:val="00623990"/>
    <w:rsid w:val="00623A59"/>
    <w:rsid w:val="00623B77"/>
    <w:rsid w:val="0062444A"/>
    <w:rsid w:val="00624B18"/>
    <w:rsid w:val="00624BD5"/>
    <w:rsid w:val="00625211"/>
    <w:rsid w:val="00625314"/>
    <w:rsid w:val="00625E53"/>
    <w:rsid w:val="0062621B"/>
    <w:rsid w:val="0062621F"/>
    <w:rsid w:val="006262E6"/>
    <w:rsid w:val="00626504"/>
    <w:rsid w:val="00626AEF"/>
    <w:rsid w:val="006271D5"/>
    <w:rsid w:val="0062784D"/>
    <w:rsid w:val="00627991"/>
    <w:rsid w:val="006312D3"/>
    <w:rsid w:val="00631677"/>
    <w:rsid w:val="00631991"/>
    <w:rsid w:val="006321A4"/>
    <w:rsid w:val="006322B7"/>
    <w:rsid w:val="00632679"/>
    <w:rsid w:val="006327C9"/>
    <w:rsid w:val="0063289B"/>
    <w:rsid w:val="00633BBB"/>
    <w:rsid w:val="00633BDF"/>
    <w:rsid w:val="00633C16"/>
    <w:rsid w:val="00633E94"/>
    <w:rsid w:val="00633F8A"/>
    <w:rsid w:val="00634224"/>
    <w:rsid w:val="00635034"/>
    <w:rsid w:val="006355E6"/>
    <w:rsid w:val="00635798"/>
    <w:rsid w:val="00635B22"/>
    <w:rsid w:val="00636136"/>
    <w:rsid w:val="00636271"/>
    <w:rsid w:val="00636326"/>
    <w:rsid w:val="006364D7"/>
    <w:rsid w:val="006364F9"/>
    <w:rsid w:val="0063655C"/>
    <w:rsid w:val="0063660D"/>
    <w:rsid w:val="00636BA7"/>
    <w:rsid w:val="00636F6B"/>
    <w:rsid w:val="006370CA"/>
    <w:rsid w:val="00637505"/>
    <w:rsid w:val="006375ED"/>
    <w:rsid w:val="00637E07"/>
    <w:rsid w:val="0064009B"/>
    <w:rsid w:val="00640271"/>
    <w:rsid w:val="00640887"/>
    <w:rsid w:val="006409AB"/>
    <w:rsid w:val="00640EF5"/>
    <w:rsid w:val="00640FE8"/>
    <w:rsid w:val="006410FE"/>
    <w:rsid w:val="006413A8"/>
    <w:rsid w:val="00641402"/>
    <w:rsid w:val="006415E9"/>
    <w:rsid w:val="0064194F"/>
    <w:rsid w:val="00641AE1"/>
    <w:rsid w:val="00641B30"/>
    <w:rsid w:val="00642840"/>
    <w:rsid w:val="006428F6"/>
    <w:rsid w:val="00642A6C"/>
    <w:rsid w:val="00642AD0"/>
    <w:rsid w:val="00642D1B"/>
    <w:rsid w:val="006432AA"/>
    <w:rsid w:val="00643FA1"/>
    <w:rsid w:val="006441E6"/>
    <w:rsid w:val="00645279"/>
    <w:rsid w:val="00646393"/>
    <w:rsid w:val="00646422"/>
    <w:rsid w:val="00646BE1"/>
    <w:rsid w:val="00646F5A"/>
    <w:rsid w:val="006472A1"/>
    <w:rsid w:val="0064778D"/>
    <w:rsid w:val="00647C73"/>
    <w:rsid w:val="006508C7"/>
    <w:rsid w:val="00650DA8"/>
    <w:rsid w:val="006511B6"/>
    <w:rsid w:val="00651539"/>
    <w:rsid w:val="0065197D"/>
    <w:rsid w:val="00651F7D"/>
    <w:rsid w:val="006521BA"/>
    <w:rsid w:val="0065234C"/>
    <w:rsid w:val="00652790"/>
    <w:rsid w:val="0065298D"/>
    <w:rsid w:val="006530AA"/>
    <w:rsid w:val="00653224"/>
    <w:rsid w:val="0065358D"/>
    <w:rsid w:val="00653927"/>
    <w:rsid w:val="00653980"/>
    <w:rsid w:val="006539DC"/>
    <w:rsid w:val="00653DC9"/>
    <w:rsid w:val="00653E34"/>
    <w:rsid w:val="00654748"/>
    <w:rsid w:val="00654B3F"/>
    <w:rsid w:val="00654C05"/>
    <w:rsid w:val="00654CE2"/>
    <w:rsid w:val="00654D3F"/>
    <w:rsid w:val="0065521D"/>
    <w:rsid w:val="00655230"/>
    <w:rsid w:val="0065548C"/>
    <w:rsid w:val="006556FB"/>
    <w:rsid w:val="0065575F"/>
    <w:rsid w:val="00655816"/>
    <w:rsid w:val="00655BB0"/>
    <w:rsid w:val="00656184"/>
    <w:rsid w:val="00656FE9"/>
    <w:rsid w:val="00657592"/>
    <w:rsid w:val="0065784D"/>
    <w:rsid w:val="00657D6C"/>
    <w:rsid w:val="00657F66"/>
    <w:rsid w:val="00657F83"/>
    <w:rsid w:val="00660A64"/>
    <w:rsid w:val="00660CAE"/>
    <w:rsid w:val="006610E8"/>
    <w:rsid w:val="0066152D"/>
    <w:rsid w:val="006616E7"/>
    <w:rsid w:val="00661D33"/>
    <w:rsid w:val="00661DB8"/>
    <w:rsid w:val="00661F56"/>
    <w:rsid w:val="00662578"/>
    <w:rsid w:val="00662A25"/>
    <w:rsid w:val="00662E5B"/>
    <w:rsid w:val="00662F86"/>
    <w:rsid w:val="006630AD"/>
    <w:rsid w:val="006631B0"/>
    <w:rsid w:val="00663D19"/>
    <w:rsid w:val="00663D87"/>
    <w:rsid w:val="0066427E"/>
    <w:rsid w:val="00664674"/>
    <w:rsid w:val="00664F29"/>
    <w:rsid w:val="0066531C"/>
    <w:rsid w:val="00665431"/>
    <w:rsid w:val="00665604"/>
    <w:rsid w:val="0066576A"/>
    <w:rsid w:val="006657B7"/>
    <w:rsid w:val="006658B1"/>
    <w:rsid w:val="00665994"/>
    <w:rsid w:val="006659E2"/>
    <w:rsid w:val="00666001"/>
    <w:rsid w:val="00666117"/>
    <w:rsid w:val="0066611A"/>
    <w:rsid w:val="006661A3"/>
    <w:rsid w:val="006662C9"/>
    <w:rsid w:val="006665FB"/>
    <w:rsid w:val="006669EC"/>
    <w:rsid w:val="00666E86"/>
    <w:rsid w:val="00667599"/>
    <w:rsid w:val="00667AD3"/>
    <w:rsid w:val="00667C40"/>
    <w:rsid w:val="006702A9"/>
    <w:rsid w:val="006704A2"/>
    <w:rsid w:val="00670613"/>
    <w:rsid w:val="00670784"/>
    <w:rsid w:val="0067164F"/>
    <w:rsid w:val="006719BE"/>
    <w:rsid w:val="00671B5C"/>
    <w:rsid w:val="00671E4C"/>
    <w:rsid w:val="0067262C"/>
    <w:rsid w:val="00672E9D"/>
    <w:rsid w:val="006732F8"/>
    <w:rsid w:val="0067332C"/>
    <w:rsid w:val="006733F3"/>
    <w:rsid w:val="006734FA"/>
    <w:rsid w:val="006739C1"/>
    <w:rsid w:val="00673D60"/>
    <w:rsid w:val="00673DB6"/>
    <w:rsid w:val="00673ED8"/>
    <w:rsid w:val="00674240"/>
    <w:rsid w:val="00674844"/>
    <w:rsid w:val="00674D6B"/>
    <w:rsid w:val="0067501F"/>
    <w:rsid w:val="006751EB"/>
    <w:rsid w:val="0067543E"/>
    <w:rsid w:val="0067580E"/>
    <w:rsid w:val="00675D45"/>
    <w:rsid w:val="00675DED"/>
    <w:rsid w:val="006769A4"/>
    <w:rsid w:val="00676B9B"/>
    <w:rsid w:val="00676D1B"/>
    <w:rsid w:val="00676E60"/>
    <w:rsid w:val="00677286"/>
    <w:rsid w:val="00677681"/>
    <w:rsid w:val="006776C0"/>
    <w:rsid w:val="00677756"/>
    <w:rsid w:val="006779F1"/>
    <w:rsid w:val="00677E83"/>
    <w:rsid w:val="00677F12"/>
    <w:rsid w:val="00677F7B"/>
    <w:rsid w:val="006805F7"/>
    <w:rsid w:val="00681E55"/>
    <w:rsid w:val="00682161"/>
    <w:rsid w:val="00682228"/>
    <w:rsid w:val="0068224E"/>
    <w:rsid w:val="00682555"/>
    <w:rsid w:val="00682622"/>
    <w:rsid w:val="00682C65"/>
    <w:rsid w:val="00683197"/>
    <w:rsid w:val="006837E9"/>
    <w:rsid w:val="00683FD2"/>
    <w:rsid w:val="006840E6"/>
    <w:rsid w:val="00684620"/>
    <w:rsid w:val="0068463B"/>
    <w:rsid w:val="00684881"/>
    <w:rsid w:val="00684F61"/>
    <w:rsid w:val="00685064"/>
    <w:rsid w:val="00685205"/>
    <w:rsid w:val="00685597"/>
    <w:rsid w:val="00685DDC"/>
    <w:rsid w:val="0068643F"/>
    <w:rsid w:val="006865C0"/>
    <w:rsid w:val="00687A60"/>
    <w:rsid w:val="00687AA6"/>
    <w:rsid w:val="00687B26"/>
    <w:rsid w:val="0069109E"/>
    <w:rsid w:val="00691295"/>
    <w:rsid w:val="0069183E"/>
    <w:rsid w:val="00691F8D"/>
    <w:rsid w:val="006923D3"/>
    <w:rsid w:val="006924B8"/>
    <w:rsid w:val="00692B19"/>
    <w:rsid w:val="00692CCE"/>
    <w:rsid w:val="0069302F"/>
    <w:rsid w:val="00693109"/>
    <w:rsid w:val="00693512"/>
    <w:rsid w:val="006939BF"/>
    <w:rsid w:val="00693D68"/>
    <w:rsid w:val="0069434D"/>
    <w:rsid w:val="00694459"/>
    <w:rsid w:val="00694E78"/>
    <w:rsid w:val="00695001"/>
    <w:rsid w:val="0069524F"/>
    <w:rsid w:val="00695350"/>
    <w:rsid w:val="00695411"/>
    <w:rsid w:val="0069570F"/>
    <w:rsid w:val="00695972"/>
    <w:rsid w:val="00695984"/>
    <w:rsid w:val="00696299"/>
    <w:rsid w:val="00696C18"/>
    <w:rsid w:val="00696D95"/>
    <w:rsid w:val="00697138"/>
    <w:rsid w:val="0069718D"/>
    <w:rsid w:val="00697470"/>
    <w:rsid w:val="00697A21"/>
    <w:rsid w:val="00697A7D"/>
    <w:rsid w:val="00697BA6"/>
    <w:rsid w:val="00697CD5"/>
    <w:rsid w:val="006A0041"/>
    <w:rsid w:val="006A0415"/>
    <w:rsid w:val="006A0719"/>
    <w:rsid w:val="006A09CC"/>
    <w:rsid w:val="006A16F9"/>
    <w:rsid w:val="006A1A7E"/>
    <w:rsid w:val="006A248C"/>
    <w:rsid w:val="006A2955"/>
    <w:rsid w:val="006A3533"/>
    <w:rsid w:val="006A43ED"/>
    <w:rsid w:val="006A44FD"/>
    <w:rsid w:val="006A6472"/>
    <w:rsid w:val="006A64F3"/>
    <w:rsid w:val="006A65B2"/>
    <w:rsid w:val="006A66C3"/>
    <w:rsid w:val="006A698D"/>
    <w:rsid w:val="006A7093"/>
    <w:rsid w:val="006A71C9"/>
    <w:rsid w:val="006A78A5"/>
    <w:rsid w:val="006A796C"/>
    <w:rsid w:val="006A7BDE"/>
    <w:rsid w:val="006A7C2B"/>
    <w:rsid w:val="006A7D2E"/>
    <w:rsid w:val="006B0D93"/>
    <w:rsid w:val="006B0FB3"/>
    <w:rsid w:val="006B0FD7"/>
    <w:rsid w:val="006B1025"/>
    <w:rsid w:val="006B18BB"/>
    <w:rsid w:val="006B23B9"/>
    <w:rsid w:val="006B2A82"/>
    <w:rsid w:val="006B2B9B"/>
    <w:rsid w:val="006B2CA8"/>
    <w:rsid w:val="006B2DBC"/>
    <w:rsid w:val="006B3750"/>
    <w:rsid w:val="006B38AB"/>
    <w:rsid w:val="006B3A56"/>
    <w:rsid w:val="006B43BF"/>
    <w:rsid w:val="006B48D1"/>
    <w:rsid w:val="006B4C5A"/>
    <w:rsid w:val="006B4D4D"/>
    <w:rsid w:val="006B52E0"/>
    <w:rsid w:val="006B581F"/>
    <w:rsid w:val="006B5B18"/>
    <w:rsid w:val="006B5D2E"/>
    <w:rsid w:val="006B5DD2"/>
    <w:rsid w:val="006B5E91"/>
    <w:rsid w:val="006B61D5"/>
    <w:rsid w:val="006B6949"/>
    <w:rsid w:val="006B718D"/>
    <w:rsid w:val="006B75F5"/>
    <w:rsid w:val="006B761F"/>
    <w:rsid w:val="006B7733"/>
    <w:rsid w:val="006B7B95"/>
    <w:rsid w:val="006C002E"/>
    <w:rsid w:val="006C0457"/>
    <w:rsid w:val="006C05E4"/>
    <w:rsid w:val="006C08C2"/>
    <w:rsid w:val="006C0B4D"/>
    <w:rsid w:val="006C0CF3"/>
    <w:rsid w:val="006C18F9"/>
    <w:rsid w:val="006C1B71"/>
    <w:rsid w:val="006C1B98"/>
    <w:rsid w:val="006C1F7D"/>
    <w:rsid w:val="006C2510"/>
    <w:rsid w:val="006C29BC"/>
    <w:rsid w:val="006C2A04"/>
    <w:rsid w:val="006C2C71"/>
    <w:rsid w:val="006C2ECE"/>
    <w:rsid w:val="006C36F2"/>
    <w:rsid w:val="006C39A6"/>
    <w:rsid w:val="006C42A4"/>
    <w:rsid w:val="006C4772"/>
    <w:rsid w:val="006C4907"/>
    <w:rsid w:val="006C4921"/>
    <w:rsid w:val="006C4C80"/>
    <w:rsid w:val="006C4F3F"/>
    <w:rsid w:val="006C5010"/>
    <w:rsid w:val="006C597E"/>
    <w:rsid w:val="006C599D"/>
    <w:rsid w:val="006C5B39"/>
    <w:rsid w:val="006C5C2E"/>
    <w:rsid w:val="006C60B1"/>
    <w:rsid w:val="006C60D6"/>
    <w:rsid w:val="006C6409"/>
    <w:rsid w:val="006C6EBE"/>
    <w:rsid w:val="006C6F5E"/>
    <w:rsid w:val="006C7102"/>
    <w:rsid w:val="006C7C8F"/>
    <w:rsid w:val="006D002F"/>
    <w:rsid w:val="006D0184"/>
    <w:rsid w:val="006D0519"/>
    <w:rsid w:val="006D05A5"/>
    <w:rsid w:val="006D06E4"/>
    <w:rsid w:val="006D0E99"/>
    <w:rsid w:val="006D12D7"/>
    <w:rsid w:val="006D1362"/>
    <w:rsid w:val="006D1443"/>
    <w:rsid w:val="006D1737"/>
    <w:rsid w:val="006D205A"/>
    <w:rsid w:val="006D215A"/>
    <w:rsid w:val="006D2F0A"/>
    <w:rsid w:val="006D3361"/>
    <w:rsid w:val="006D34B2"/>
    <w:rsid w:val="006D3A4A"/>
    <w:rsid w:val="006D3ECD"/>
    <w:rsid w:val="006D3F33"/>
    <w:rsid w:val="006D4740"/>
    <w:rsid w:val="006D48C5"/>
    <w:rsid w:val="006D532B"/>
    <w:rsid w:val="006D5964"/>
    <w:rsid w:val="006D5B2F"/>
    <w:rsid w:val="006D6155"/>
    <w:rsid w:val="006D61C2"/>
    <w:rsid w:val="006D61FA"/>
    <w:rsid w:val="006D64BF"/>
    <w:rsid w:val="006D655C"/>
    <w:rsid w:val="006D6A8D"/>
    <w:rsid w:val="006D708A"/>
    <w:rsid w:val="006D71B8"/>
    <w:rsid w:val="006D7454"/>
    <w:rsid w:val="006D772C"/>
    <w:rsid w:val="006E0AB0"/>
    <w:rsid w:val="006E0C36"/>
    <w:rsid w:val="006E0D23"/>
    <w:rsid w:val="006E1165"/>
    <w:rsid w:val="006E17D9"/>
    <w:rsid w:val="006E2403"/>
    <w:rsid w:val="006E26CD"/>
    <w:rsid w:val="006E26F4"/>
    <w:rsid w:val="006E27C8"/>
    <w:rsid w:val="006E3196"/>
    <w:rsid w:val="006E36DA"/>
    <w:rsid w:val="006E3E91"/>
    <w:rsid w:val="006E458B"/>
    <w:rsid w:val="006E45A3"/>
    <w:rsid w:val="006E4CBE"/>
    <w:rsid w:val="006E4F87"/>
    <w:rsid w:val="006E5B16"/>
    <w:rsid w:val="006E63AB"/>
    <w:rsid w:val="006E66C9"/>
    <w:rsid w:val="006E6D33"/>
    <w:rsid w:val="006E702F"/>
    <w:rsid w:val="006E7247"/>
    <w:rsid w:val="006E72C9"/>
    <w:rsid w:val="006E7554"/>
    <w:rsid w:val="006E7D60"/>
    <w:rsid w:val="006F006D"/>
    <w:rsid w:val="006F07D1"/>
    <w:rsid w:val="006F0B02"/>
    <w:rsid w:val="006F1548"/>
    <w:rsid w:val="006F1A6B"/>
    <w:rsid w:val="006F1BC5"/>
    <w:rsid w:val="006F1FBC"/>
    <w:rsid w:val="006F208B"/>
    <w:rsid w:val="006F232B"/>
    <w:rsid w:val="006F2601"/>
    <w:rsid w:val="006F2FF3"/>
    <w:rsid w:val="006F35FE"/>
    <w:rsid w:val="006F36A4"/>
    <w:rsid w:val="006F400F"/>
    <w:rsid w:val="006F4400"/>
    <w:rsid w:val="006F46E8"/>
    <w:rsid w:val="006F4E49"/>
    <w:rsid w:val="006F4F72"/>
    <w:rsid w:val="006F60A4"/>
    <w:rsid w:val="006F61EB"/>
    <w:rsid w:val="006F75CF"/>
    <w:rsid w:val="006F76C9"/>
    <w:rsid w:val="006F7803"/>
    <w:rsid w:val="006F792A"/>
    <w:rsid w:val="006F7CC6"/>
    <w:rsid w:val="006F7D01"/>
    <w:rsid w:val="006F7E33"/>
    <w:rsid w:val="006F7F0D"/>
    <w:rsid w:val="006F7FAC"/>
    <w:rsid w:val="0070082A"/>
    <w:rsid w:val="00700DD4"/>
    <w:rsid w:val="00700E6B"/>
    <w:rsid w:val="00700FA7"/>
    <w:rsid w:val="007012D2"/>
    <w:rsid w:val="007016AC"/>
    <w:rsid w:val="007016DF"/>
    <w:rsid w:val="00701A82"/>
    <w:rsid w:val="00701B97"/>
    <w:rsid w:val="00701F14"/>
    <w:rsid w:val="0070240E"/>
    <w:rsid w:val="00702493"/>
    <w:rsid w:val="00702504"/>
    <w:rsid w:val="0070262D"/>
    <w:rsid w:val="00702729"/>
    <w:rsid w:val="00702E5E"/>
    <w:rsid w:val="00702F8E"/>
    <w:rsid w:val="0070363F"/>
    <w:rsid w:val="00703683"/>
    <w:rsid w:val="00703D37"/>
    <w:rsid w:val="007044E0"/>
    <w:rsid w:val="00704A03"/>
    <w:rsid w:val="00704E40"/>
    <w:rsid w:val="007051E0"/>
    <w:rsid w:val="00705594"/>
    <w:rsid w:val="007055A8"/>
    <w:rsid w:val="007058F1"/>
    <w:rsid w:val="00705ADA"/>
    <w:rsid w:val="00705C2A"/>
    <w:rsid w:val="00705FDF"/>
    <w:rsid w:val="00706605"/>
    <w:rsid w:val="00706ED0"/>
    <w:rsid w:val="00706FB5"/>
    <w:rsid w:val="00707526"/>
    <w:rsid w:val="00707899"/>
    <w:rsid w:val="0070799D"/>
    <w:rsid w:val="00707A7B"/>
    <w:rsid w:val="00707DD3"/>
    <w:rsid w:val="007102FB"/>
    <w:rsid w:val="00710D17"/>
    <w:rsid w:val="0071100E"/>
    <w:rsid w:val="00711D5E"/>
    <w:rsid w:val="007126F9"/>
    <w:rsid w:val="00712B9B"/>
    <w:rsid w:val="00712F37"/>
    <w:rsid w:val="007131C1"/>
    <w:rsid w:val="0071363E"/>
    <w:rsid w:val="00713AD8"/>
    <w:rsid w:val="00713B8A"/>
    <w:rsid w:val="00714245"/>
    <w:rsid w:val="00714762"/>
    <w:rsid w:val="00714CA9"/>
    <w:rsid w:val="00714CFD"/>
    <w:rsid w:val="00715697"/>
    <w:rsid w:val="00715E3E"/>
    <w:rsid w:val="00715F5C"/>
    <w:rsid w:val="00715FE2"/>
    <w:rsid w:val="0071629E"/>
    <w:rsid w:val="0071661C"/>
    <w:rsid w:val="00716781"/>
    <w:rsid w:val="00716787"/>
    <w:rsid w:val="00717519"/>
    <w:rsid w:val="00717957"/>
    <w:rsid w:val="00717B6C"/>
    <w:rsid w:val="00717DC9"/>
    <w:rsid w:val="00720082"/>
    <w:rsid w:val="00720882"/>
    <w:rsid w:val="00720DA2"/>
    <w:rsid w:val="00720DAB"/>
    <w:rsid w:val="00720E7E"/>
    <w:rsid w:val="00721414"/>
    <w:rsid w:val="007214D8"/>
    <w:rsid w:val="00721923"/>
    <w:rsid w:val="007232B9"/>
    <w:rsid w:val="00723C9D"/>
    <w:rsid w:val="00724249"/>
    <w:rsid w:val="0072450E"/>
    <w:rsid w:val="0072543B"/>
    <w:rsid w:val="0072592E"/>
    <w:rsid w:val="00725DF7"/>
    <w:rsid w:val="00726BE2"/>
    <w:rsid w:val="00726DEE"/>
    <w:rsid w:val="007270B0"/>
    <w:rsid w:val="0072733F"/>
    <w:rsid w:val="0072743C"/>
    <w:rsid w:val="00727D85"/>
    <w:rsid w:val="007301E0"/>
    <w:rsid w:val="0073071D"/>
    <w:rsid w:val="00730992"/>
    <w:rsid w:val="00730DA8"/>
    <w:rsid w:val="00731541"/>
    <w:rsid w:val="00731698"/>
    <w:rsid w:val="00731938"/>
    <w:rsid w:val="00731B17"/>
    <w:rsid w:val="00731E5A"/>
    <w:rsid w:val="007325F9"/>
    <w:rsid w:val="007326D6"/>
    <w:rsid w:val="00732A29"/>
    <w:rsid w:val="00732F2C"/>
    <w:rsid w:val="007330A2"/>
    <w:rsid w:val="007332FB"/>
    <w:rsid w:val="00733FD5"/>
    <w:rsid w:val="0073467A"/>
    <w:rsid w:val="007349FC"/>
    <w:rsid w:val="00734A60"/>
    <w:rsid w:val="00734A79"/>
    <w:rsid w:val="00734A94"/>
    <w:rsid w:val="00734C2A"/>
    <w:rsid w:val="007352DE"/>
    <w:rsid w:val="00735990"/>
    <w:rsid w:val="00735BEA"/>
    <w:rsid w:val="00735CAF"/>
    <w:rsid w:val="00736911"/>
    <w:rsid w:val="00736A21"/>
    <w:rsid w:val="00736D3B"/>
    <w:rsid w:val="00736EF6"/>
    <w:rsid w:val="00737751"/>
    <w:rsid w:val="007378A9"/>
    <w:rsid w:val="007378CE"/>
    <w:rsid w:val="00737D37"/>
    <w:rsid w:val="0074036D"/>
    <w:rsid w:val="00740474"/>
    <w:rsid w:val="00740780"/>
    <w:rsid w:val="00740C41"/>
    <w:rsid w:val="00740EDC"/>
    <w:rsid w:val="0074109D"/>
    <w:rsid w:val="0074120F"/>
    <w:rsid w:val="007414E5"/>
    <w:rsid w:val="00741692"/>
    <w:rsid w:val="00742278"/>
    <w:rsid w:val="007423B4"/>
    <w:rsid w:val="00742696"/>
    <w:rsid w:val="00742B7F"/>
    <w:rsid w:val="00742D3F"/>
    <w:rsid w:val="00742F7D"/>
    <w:rsid w:val="00743673"/>
    <w:rsid w:val="00743C07"/>
    <w:rsid w:val="00743CE6"/>
    <w:rsid w:val="00743EE8"/>
    <w:rsid w:val="007440EF"/>
    <w:rsid w:val="00744342"/>
    <w:rsid w:val="007447C1"/>
    <w:rsid w:val="00744D75"/>
    <w:rsid w:val="00744E49"/>
    <w:rsid w:val="00744E89"/>
    <w:rsid w:val="007450F2"/>
    <w:rsid w:val="00745206"/>
    <w:rsid w:val="007456A9"/>
    <w:rsid w:val="007459C1"/>
    <w:rsid w:val="00745BE8"/>
    <w:rsid w:val="00745FDC"/>
    <w:rsid w:val="007462E7"/>
    <w:rsid w:val="00746C14"/>
    <w:rsid w:val="00747065"/>
    <w:rsid w:val="0074710E"/>
    <w:rsid w:val="007471C7"/>
    <w:rsid w:val="0074775A"/>
    <w:rsid w:val="0075007A"/>
    <w:rsid w:val="00750A3F"/>
    <w:rsid w:val="0075107E"/>
    <w:rsid w:val="007512C0"/>
    <w:rsid w:val="00751304"/>
    <w:rsid w:val="00751E7A"/>
    <w:rsid w:val="0075243B"/>
    <w:rsid w:val="007526AB"/>
    <w:rsid w:val="0075282F"/>
    <w:rsid w:val="00752B7A"/>
    <w:rsid w:val="00752BD8"/>
    <w:rsid w:val="00752D0C"/>
    <w:rsid w:val="00753730"/>
    <w:rsid w:val="00753BF5"/>
    <w:rsid w:val="00755852"/>
    <w:rsid w:val="0075604A"/>
    <w:rsid w:val="007567F7"/>
    <w:rsid w:val="00756A7D"/>
    <w:rsid w:val="00756B43"/>
    <w:rsid w:val="00756F43"/>
    <w:rsid w:val="00757083"/>
    <w:rsid w:val="00757A35"/>
    <w:rsid w:val="0076003C"/>
    <w:rsid w:val="0076005C"/>
    <w:rsid w:val="00760159"/>
    <w:rsid w:val="007605DE"/>
    <w:rsid w:val="00760E94"/>
    <w:rsid w:val="00760EC2"/>
    <w:rsid w:val="00761265"/>
    <w:rsid w:val="007612D0"/>
    <w:rsid w:val="00761BF5"/>
    <w:rsid w:val="00761C06"/>
    <w:rsid w:val="00761CEF"/>
    <w:rsid w:val="00761EE9"/>
    <w:rsid w:val="00761FDD"/>
    <w:rsid w:val="00762144"/>
    <w:rsid w:val="007622FC"/>
    <w:rsid w:val="00762411"/>
    <w:rsid w:val="00762612"/>
    <w:rsid w:val="007627FD"/>
    <w:rsid w:val="007634E1"/>
    <w:rsid w:val="0076378F"/>
    <w:rsid w:val="00763A0E"/>
    <w:rsid w:val="00764047"/>
    <w:rsid w:val="00764264"/>
    <w:rsid w:val="0076461B"/>
    <w:rsid w:val="0076564B"/>
    <w:rsid w:val="0076640D"/>
    <w:rsid w:val="00766652"/>
    <w:rsid w:val="00766780"/>
    <w:rsid w:val="0076698B"/>
    <w:rsid w:val="007676A4"/>
    <w:rsid w:val="00767827"/>
    <w:rsid w:val="00767985"/>
    <w:rsid w:val="00767AD2"/>
    <w:rsid w:val="00767B3A"/>
    <w:rsid w:val="00767E1B"/>
    <w:rsid w:val="00770708"/>
    <w:rsid w:val="0077070C"/>
    <w:rsid w:val="00770A7B"/>
    <w:rsid w:val="00770DE8"/>
    <w:rsid w:val="0077169D"/>
    <w:rsid w:val="007717CB"/>
    <w:rsid w:val="007722E7"/>
    <w:rsid w:val="007723CF"/>
    <w:rsid w:val="00772585"/>
    <w:rsid w:val="007729F0"/>
    <w:rsid w:val="0077348F"/>
    <w:rsid w:val="00773E0A"/>
    <w:rsid w:val="00774004"/>
    <w:rsid w:val="00774775"/>
    <w:rsid w:val="00774B69"/>
    <w:rsid w:val="00774C12"/>
    <w:rsid w:val="00774CA7"/>
    <w:rsid w:val="007757ED"/>
    <w:rsid w:val="00775F03"/>
    <w:rsid w:val="007769A4"/>
    <w:rsid w:val="00776E7B"/>
    <w:rsid w:val="007777DA"/>
    <w:rsid w:val="00777890"/>
    <w:rsid w:val="00777956"/>
    <w:rsid w:val="007779AC"/>
    <w:rsid w:val="00777A93"/>
    <w:rsid w:val="00777B57"/>
    <w:rsid w:val="00777BB0"/>
    <w:rsid w:val="0078000A"/>
    <w:rsid w:val="00780069"/>
    <w:rsid w:val="00780180"/>
    <w:rsid w:val="0078029E"/>
    <w:rsid w:val="007803AE"/>
    <w:rsid w:val="007807ED"/>
    <w:rsid w:val="00780F84"/>
    <w:rsid w:val="00781DDF"/>
    <w:rsid w:val="00781ED1"/>
    <w:rsid w:val="00782331"/>
    <w:rsid w:val="007825F0"/>
    <w:rsid w:val="007826E7"/>
    <w:rsid w:val="0078277F"/>
    <w:rsid w:val="00782DEE"/>
    <w:rsid w:val="00783168"/>
    <w:rsid w:val="0078324F"/>
    <w:rsid w:val="00783371"/>
    <w:rsid w:val="0078365E"/>
    <w:rsid w:val="00783BD9"/>
    <w:rsid w:val="00783D88"/>
    <w:rsid w:val="00783F6F"/>
    <w:rsid w:val="0078433C"/>
    <w:rsid w:val="0078462F"/>
    <w:rsid w:val="00784BA5"/>
    <w:rsid w:val="0078522B"/>
    <w:rsid w:val="0078580A"/>
    <w:rsid w:val="00785A7F"/>
    <w:rsid w:val="00785D79"/>
    <w:rsid w:val="007863CA"/>
    <w:rsid w:val="00786584"/>
    <w:rsid w:val="007865FF"/>
    <w:rsid w:val="00786E75"/>
    <w:rsid w:val="00787D53"/>
    <w:rsid w:val="00787E66"/>
    <w:rsid w:val="00790F1E"/>
    <w:rsid w:val="0079114A"/>
    <w:rsid w:val="007918D0"/>
    <w:rsid w:val="00791B43"/>
    <w:rsid w:val="00791F01"/>
    <w:rsid w:val="00792E78"/>
    <w:rsid w:val="00793450"/>
    <w:rsid w:val="00793455"/>
    <w:rsid w:val="007934E1"/>
    <w:rsid w:val="00793790"/>
    <w:rsid w:val="007938BD"/>
    <w:rsid w:val="00793D78"/>
    <w:rsid w:val="00793E58"/>
    <w:rsid w:val="00794394"/>
    <w:rsid w:val="007945F9"/>
    <w:rsid w:val="0079473B"/>
    <w:rsid w:val="00794D79"/>
    <w:rsid w:val="00795426"/>
    <w:rsid w:val="00795F6F"/>
    <w:rsid w:val="0079625D"/>
    <w:rsid w:val="00796280"/>
    <w:rsid w:val="00796DD7"/>
    <w:rsid w:val="00797194"/>
    <w:rsid w:val="007A05A1"/>
    <w:rsid w:val="007A15BB"/>
    <w:rsid w:val="007A1951"/>
    <w:rsid w:val="007A246B"/>
    <w:rsid w:val="007A2627"/>
    <w:rsid w:val="007A26A5"/>
    <w:rsid w:val="007A2BBC"/>
    <w:rsid w:val="007A34BD"/>
    <w:rsid w:val="007A37AE"/>
    <w:rsid w:val="007A4222"/>
    <w:rsid w:val="007A43FF"/>
    <w:rsid w:val="007A47CF"/>
    <w:rsid w:val="007A4BE9"/>
    <w:rsid w:val="007A5524"/>
    <w:rsid w:val="007A5689"/>
    <w:rsid w:val="007A5F76"/>
    <w:rsid w:val="007A66F5"/>
    <w:rsid w:val="007A6845"/>
    <w:rsid w:val="007A6D61"/>
    <w:rsid w:val="007A6F0C"/>
    <w:rsid w:val="007A729E"/>
    <w:rsid w:val="007B0062"/>
    <w:rsid w:val="007B04B0"/>
    <w:rsid w:val="007B0CAA"/>
    <w:rsid w:val="007B0CEA"/>
    <w:rsid w:val="007B1103"/>
    <w:rsid w:val="007B1889"/>
    <w:rsid w:val="007B1C15"/>
    <w:rsid w:val="007B1CC9"/>
    <w:rsid w:val="007B2075"/>
    <w:rsid w:val="007B26B3"/>
    <w:rsid w:val="007B2AE9"/>
    <w:rsid w:val="007B3784"/>
    <w:rsid w:val="007B3BA5"/>
    <w:rsid w:val="007B3D5F"/>
    <w:rsid w:val="007B3E45"/>
    <w:rsid w:val="007B3EE0"/>
    <w:rsid w:val="007B3F44"/>
    <w:rsid w:val="007B4110"/>
    <w:rsid w:val="007B4A87"/>
    <w:rsid w:val="007B4EC6"/>
    <w:rsid w:val="007B4F9F"/>
    <w:rsid w:val="007B51E0"/>
    <w:rsid w:val="007B52A3"/>
    <w:rsid w:val="007B5C57"/>
    <w:rsid w:val="007B5D7C"/>
    <w:rsid w:val="007B5E22"/>
    <w:rsid w:val="007B5EC0"/>
    <w:rsid w:val="007B67D7"/>
    <w:rsid w:val="007B76C6"/>
    <w:rsid w:val="007B779E"/>
    <w:rsid w:val="007B7847"/>
    <w:rsid w:val="007B7DC6"/>
    <w:rsid w:val="007C015C"/>
    <w:rsid w:val="007C02E3"/>
    <w:rsid w:val="007C05AD"/>
    <w:rsid w:val="007C0E89"/>
    <w:rsid w:val="007C1241"/>
    <w:rsid w:val="007C16D2"/>
    <w:rsid w:val="007C1A92"/>
    <w:rsid w:val="007C2407"/>
    <w:rsid w:val="007C257F"/>
    <w:rsid w:val="007C27D3"/>
    <w:rsid w:val="007C2FE6"/>
    <w:rsid w:val="007C30DA"/>
    <w:rsid w:val="007C325F"/>
    <w:rsid w:val="007C327F"/>
    <w:rsid w:val="007C34A6"/>
    <w:rsid w:val="007C3FB5"/>
    <w:rsid w:val="007C4378"/>
    <w:rsid w:val="007C4586"/>
    <w:rsid w:val="007C45BC"/>
    <w:rsid w:val="007C47B8"/>
    <w:rsid w:val="007C5406"/>
    <w:rsid w:val="007C54B6"/>
    <w:rsid w:val="007C5696"/>
    <w:rsid w:val="007C56A9"/>
    <w:rsid w:val="007C5C0D"/>
    <w:rsid w:val="007C5F88"/>
    <w:rsid w:val="007C62F3"/>
    <w:rsid w:val="007C67EF"/>
    <w:rsid w:val="007C7916"/>
    <w:rsid w:val="007D0262"/>
    <w:rsid w:val="007D0BCD"/>
    <w:rsid w:val="007D118C"/>
    <w:rsid w:val="007D1625"/>
    <w:rsid w:val="007D1A66"/>
    <w:rsid w:val="007D1E34"/>
    <w:rsid w:val="007D2B5F"/>
    <w:rsid w:val="007D397D"/>
    <w:rsid w:val="007D3AC6"/>
    <w:rsid w:val="007D43D4"/>
    <w:rsid w:val="007D46B3"/>
    <w:rsid w:val="007D4709"/>
    <w:rsid w:val="007D49E0"/>
    <w:rsid w:val="007D4FD5"/>
    <w:rsid w:val="007D5309"/>
    <w:rsid w:val="007D5547"/>
    <w:rsid w:val="007D5C45"/>
    <w:rsid w:val="007D6555"/>
    <w:rsid w:val="007D6C1A"/>
    <w:rsid w:val="007D6C6B"/>
    <w:rsid w:val="007D6E0A"/>
    <w:rsid w:val="007D6FD8"/>
    <w:rsid w:val="007D73ED"/>
    <w:rsid w:val="007D7494"/>
    <w:rsid w:val="007D75CB"/>
    <w:rsid w:val="007E0226"/>
    <w:rsid w:val="007E1CF1"/>
    <w:rsid w:val="007E1DCC"/>
    <w:rsid w:val="007E1E19"/>
    <w:rsid w:val="007E22A2"/>
    <w:rsid w:val="007E2951"/>
    <w:rsid w:val="007E339A"/>
    <w:rsid w:val="007E34E3"/>
    <w:rsid w:val="007E3984"/>
    <w:rsid w:val="007E3ABB"/>
    <w:rsid w:val="007E3FBD"/>
    <w:rsid w:val="007E4037"/>
    <w:rsid w:val="007E4266"/>
    <w:rsid w:val="007E451A"/>
    <w:rsid w:val="007E4FB6"/>
    <w:rsid w:val="007E515F"/>
    <w:rsid w:val="007E5184"/>
    <w:rsid w:val="007E5AC7"/>
    <w:rsid w:val="007E5C6B"/>
    <w:rsid w:val="007E5FB8"/>
    <w:rsid w:val="007E6177"/>
    <w:rsid w:val="007E6654"/>
    <w:rsid w:val="007E66F8"/>
    <w:rsid w:val="007E6BED"/>
    <w:rsid w:val="007E72B9"/>
    <w:rsid w:val="007E72C9"/>
    <w:rsid w:val="007E738B"/>
    <w:rsid w:val="007E75D8"/>
    <w:rsid w:val="007E7C32"/>
    <w:rsid w:val="007E7CE2"/>
    <w:rsid w:val="007E7D8C"/>
    <w:rsid w:val="007F02D9"/>
    <w:rsid w:val="007F035D"/>
    <w:rsid w:val="007F0368"/>
    <w:rsid w:val="007F08A2"/>
    <w:rsid w:val="007F0C3C"/>
    <w:rsid w:val="007F111A"/>
    <w:rsid w:val="007F19A1"/>
    <w:rsid w:val="007F2055"/>
    <w:rsid w:val="007F2657"/>
    <w:rsid w:val="007F2947"/>
    <w:rsid w:val="007F2965"/>
    <w:rsid w:val="007F2A92"/>
    <w:rsid w:val="007F2BAA"/>
    <w:rsid w:val="007F3199"/>
    <w:rsid w:val="007F3249"/>
    <w:rsid w:val="007F3ED3"/>
    <w:rsid w:val="007F3F64"/>
    <w:rsid w:val="007F400C"/>
    <w:rsid w:val="007F4276"/>
    <w:rsid w:val="007F4664"/>
    <w:rsid w:val="007F482E"/>
    <w:rsid w:val="007F4B92"/>
    <w:rsid w:val="007F4FF7"/>
    <w:rsid w:val="007F54F0"/>
    <w:rsid w:val="007F5D4A"/>
    <w:rsid w:val="007F5DDB"/>
    <w:rsid w:val="007F6017"/>
    <w:rsid w:val="007F6187"/>
    <w:rsid w:val="007F6C07"/>
    <w:rsid w:val="007F77EB"/>
    <w:rsid w:val="00800228"/>
    <w:rsid w:val="008007AC"/>
    <w:rsid w:val="008012F3"/>
    <w:rsid w:val="00801A09"/>
    <w:rsid w:val="00802345"/>
    <w:rsid w:val="008024A5"/>
    <w:rsid w:val="00802771"/>
    <w:rsid w:val="0080281E"/>
    <w:rsid w:val="00802F8F"/>
    <w:rsid w:val="00802F97"/>
    <w:rsid w:val="008030B6"/>
    <w:rsid w:val="008030DA"/>
    <w:rsid w:val="0080318C"/>
    <w:rsid w:val="00803CF9"/>
    <w:rsid w:val="008040AA"/>
    <w:rsid w:val="0080473C"/>
    <w:rsid w:val="0080478E"/>
    <w:rsid w:val="00805A2E"/>
    <w:rsid w:val="00805E89"/>
    <w:rsid w:val="00806001"/>
    <w:rsid w:val="0080672A"/>
    <w:rsid w:val="008067A9"/>
    <w:rsid w:val="008069B1"/>
    <w:rsid w:val="008070CF"/>
    <w:rsid w:val="008072FA"/>
    <w:rsid w:val="008076F6"/>
    <w:rsid w:val="00807BBF"/>
    <w:rsid w:val="008109B7"/>
    <w:rsid w:val="008109F6"/>
    <w:rsid w:val="00810DD8"/>
    <w:rsid w:val="0081101D"/>
    <w:rsid w:val="0081120B"/>
    <w:rsid w:val="008116DF"/>
    <w:rsid w:val="00811B0C"/>
    <w:rsid w:val="00811BF1"/>
    <w:rsid w:val="00811EA4"/>
    <w:rsid w:val="008121D1"/>
    <w:rsid w:val="008122BE"/>
    <w:rsid w:val="008123EC"/>
    <w:rsid w:val="00812451"/>
    <w:rsid w:val="008129E6"/>
    <w:rsid w:val="00812AEE"/>
    <w:rsid w:val="008135B8"/>
    <w:rsid w:val="00813A52"/>
    <w:rsid w:val="00813DD5"/>
    <w:rsid w:val="008140BA"/>
    <w:rsid w:val="008158EC"/>
    <w:rsid w:val="0081594D"/>
    <w:rsid w:val="00816308"/>
    <w:rsid w:val="008163E4"/>
    <w:rsid w:val="00816659"/>
    <w:rsid w:val="00817E86"/>
    <w:rsid w:val="00820687"/>
    <w:rsid w:val="0082087A"/>
    <w:rsid w:val="0082091C"/>
    <w:rsid w:val="008209F4"/>
    <w:rsid w:val="00821221"/>
    <w:rsid w:val="008217E1"/>
    <w:rsid w:val="00822422"/>
    <w:rsid w:val="00822440"/>
    <w:rsid w:val="008225EF"/>
    <w:rsid w:val="008229E0"/>
    <w:rsid w:val="00822B2B"/>
    <w:rsid w:val="00822EB9"/>
    <w:rsid w:val="008230C9"/>
    <w:rsid w:val="0082361B"/>
    <w:rsid w:val="00823715"/>
    <w:rsid w:val="00823B48"/>
    <w:rsid w:val="008249F7"/>
    <w:rsid w:val="00824C00"/>
    <w:rsid w:val="00824F12"/>
    <w:rsid w:val="00824FD5"/>
    <w:rsid w:val="0082506F"/>
    <w:rsid w:val="008252E4"/>
    <w:rsid w:val="00826026"/>
    <w:rsid w:val="008266BA"/>
    <w:rsid w:val="00830062"/>
    <w:rsid w:val="00830BEA"/>
    <w:rsid w:val="00830CF0"/>
    <w:rsid w:val="00831038"/>
    <w:rsid w:val="0083180A"/>
    <w:rsid w:val="00831E79"/>
    <w:rsid w:val="008321CB"/>
    <w:rsid w:val="00832325"/>
    <w:rsid w:val="00833AB1"/>
    <w:rsid w:val="00833D1A"/>
    <w:rsid w:val="00833F4C"/>
    <w:rsid w:val="008341A0"/>
    <w:rsid w:val="008341CB"/>
    <w:rsid w:val="00834743"/>
    <w:rsid w:val="00834A66"/>
    <w:rsid w:val="0083528D"/>
    <w:rsid w:val="0083597A"/>
    <w:rsid w:val="00835F79"/>
    <w:rsid w:val="00835FFA"/>
    <w:rsid w:val="008363A1"/>
    <w:rsid w:val="00836AA0"/>
    <w:rsid w:val="0083709C"/>
    <w:rsid w:val="00837686"/>
    <w:rsid w:val="00837B60"/>
    <w:rsid w:val="00837BD4"/>
    <w:rsid w:val="008401BC"/>
    <w:rsid w:val="00840ABB"/>
    <w:rsid w:val="00840D68"/>
    <w:rsid w:val="00840D9E"/>
    <w:rsid w:val="00841126"/>
    <w:rsid w:val="008414FD"/>
    <w:rsid w:val="00841F4A"/>
    <w:rsid w:val="00842777"/>
    <w:rsid w:val="00842BDF"/>
    <w:rsid w:val="00843AEE"/>
    <w:rsid w:val="00843F9B"/>
    <w:rsid w:val="00844076"/>
    <w:rsid w:val="00844203"/>
    <w:rsid w:val="0084444E"/>
    <w:rsid w:val="0084453C"/>
    <w:rsid w:val="008445AF"/>
    <w:rsid w:val="00844962"/>
    <w:rsid w:val="00844B16"/>
    <w:rsid w:val="008450F3"/>
    <w:rsid w:val="0084560B"/>
    <w:rsid w:val="00845803"/>
    <w:rsid w:val="00845863"/>
    <w:rsid w:val="00846837"/>
    <w:rsid w:val="00846D2B"/>
    <w:rsid w:val="00847074"/>
    <w:rsid w:val="00847267"/>
    <w:rsid w:val="008472DF"/>
    <w:rsid w:val="00847C12"/>
    <w:rsid w:val="00847CB0"/>
    <w:rsid w:val="00847D34"/>
    <w:rsid w:val="00847E86"/>
    <w:rsid w:val="008501CD"/>
    <w:rsid w:val="00850552"/>
    <w:rsid w:val="0085099D"/>
    <w:rsid w:val="0085152C"/>
    <w:rsid w:val="00851895"/>
    <w:rsid w:val="00852483"/>
    <w:rsid w:val="00853542"/>
    <w:rsid w:val="008537DC"/>
    <w:rsid w:val="00854781"/>
    <w:rsid w:val="0085513B"/>
    <w:rsid w:val="00855357"/>
    <w:rsid w:val="00855410"/>
    <w:rsid w:val="00855477"/>
    <w:rsid w:val="00855A31"/>
    <w:rsid w:val="00855C56"/>
    <w:rsid w:val="00855F0B"/>
    <w:rsid w:val="008560E8"/>
    <w:rsid w:val="00856A2A"/>
    <w:rsid w:val="00856F88"/>
    <w:rsid w:val="0085767C"/>
    <w:rsid w:val="00857EC2"/>
    <w:rsid w:val="00860117"/>
    <w:rsid w:val="0086012D"/>
    <w:rsid w:val="0086049C"/>
    <w:rsid w:val="008609F6"/>
    <w:rsid w:val="0086116E"/>
    <w:rsid w:val="00861183"/>
    <w:rsid w:val="00861385"/>
    <w:rsid w:val="0086139F"/>
    <w:rsid w:val="00861C2E"/>
    <w:rsid w:val="00861C97"/>
    <w:rsid w:val="00861CF4"/>
    <w:rsid w:val="00861D51"/>
    <w:rsid w:val="008625FA"/>
    <w:rsid w:val="00862860"/>
    <w:rsid w:val="00862ADA"/>
    <w:rsid w:val="00863270"/>
    <w:rsid w:val="0086384E"/>
    <w:rsid w:val="00863D43"/>
    <w:rsid w:val="00864129"/>
    <w:rsid w:val="008641E9"/>
    <w:rsid w:val="0086441A"/>
    <w:rsid w:val="0086445F"/>
    <w:rsid w:val="00864743"/>
    <w:rsid w:val="00864CB4"/>
    <w:rsid w:val="0086500E"/>
    <w:rsid w:val="0086512C"/>
    <w:rsid w:val="00865481"/>
    <w:rsid w:val="00865644"/>
    <w:rsid w:val="00865B36"/>
    <w:rsid w:val="008662AD"/>
    <w:rsid w:val="00866303"/>
    <w:rsid w:val="00866593"/>
    <w:rsid w:val="00866863"/>
    <w:rsid w:val="00866A9E"/>
    <w:rsid w:val="008671C8"/>
    <w:rsid w:val="008674D7"/>
    <w:rsid w:val="008676E1"/>
    <w:rsid w:val="008679FF"/>
    <w:rsid w:val="00870376"/>
    <w:rsid w:val="00870426"/>
    <w:rsid w:val="00870442"/>
    <w:rsid w:val="00870B40"/>
    <w:rsid w:val="0087110C"/>
    <w:rsid w:val="00871150"/>
    <w:rsid w:val="0087188E"/>
    <w:rsid w:val="008718C5"/>
    <w:rsid w:val="00871977"/>
    <w:rsid w:val="00871CF5"/>
    <w:rsid w:val="00871D6A"/>
    <w:rsid w:val="00871FB3"/>
    <w:rsid w:val="00872205"/>
    <w:rsid w:val="00872470"/>
    <w:rsid w:val="0087284A"/>
    <w:rsid w:val="00872B43"/>
    <w:rsid w:val="00872F72"/>
    <w:rsid w:val="00873056"/>
    <w:rsid w:val="00873088"/>
    <w:rsid w:val="00873386"/>
    <w:rsid w:val="00874242"/>
    <w:rsid w:val="0087499B"/>
    <w:rsid w:val="00874E2C"/>
    <w:rsid w:val="00874FDF"/>
    <w:rsid w:val="008751C9"/>
    <w:rsid w:val="00875342"/>
    <w:rsid w:val="008754DD"/>
    <w:rsid w:val="008755FB"/>
    <w:rsid w:val="008757A7"/>
    <w:rsid w:val="008758B4"/>
    <w:rsid w:val="00875931"/>
    <w:rsid w:val="00875CAB"/>
    <w:rsid w:val="00876F75"/>
    <w:rsid w:val="00876F85"/>
    <w:rsid w:val="00876FB7"/>
    <w:rsid w:val="00877288"/>
    <w:rsid w:val="0087737A"/>
    <w:rsid w:val="00877C4B"/>
    <w:rsid w:val="00880714"/>
    <w:rsid w:val="00880727"/>
    <w:rsid w:val="00880C6A"/>
    <w:rsid w:val="008822DB"/>
    <w:rsid w:val="00882E66"/>
    <w:rsid w:val="00883067"/>
    <w:rsid w:val="008831C4"/>
    <w:rsid w:val="008832A8"/>
    <w:rsid w:val="00883443"/>
    <w:rsid w:val="0088351D"/>
    <w:rsid w:val="008836EF"/>
    <w:rsid w:val="00883E8A"/>
    <w:rsid w:val="008840EC"/>
    <w:rsid w:val="00884143"/>
    <w:rsid w:val="00884766"/>
    <w:rsid w:val="008847B3"/>
    <w:rsid w:val="00884A1F"/>
    <w:rsid w:val="00884A28"/>
    <w:rsid w:val="00884E5E"/>
    <w:rsid w:val="008854FA"/>
    <w:rsid w:val="00885B52"/>
    <w:rsid w:val="00885F97"/>
    <w:rsid w:val="0088672B"/>
    <w:rsid w:val="0088681A"/>
    <w:rsid w:val="0088689F"/>
    <w:rsid w:val="00886D38"/>
    <w:rsid w:val="00886E39"/>
    <w:rsid w:val="00886F80"/>
    <w:rsid w:val="0088759A"/>
    <w:rsid w:val="008875F1"/>
    <w:rsid w:val="0088780E"/>
    <w:rsid w:val="00887B3B"/>
    <w:rsid w:val="00887B71"/>
    <w:rsid w:val="0089034D"/>
    <w:rsid w:val="0089130D"/>
    <w:rsid w:val="008915B0"/>
    <w:rsid w:val="0089179F"/>
    <w:rsid w:val="00891822"/>
    <w:rsid w:val="00891D32"/>
    <w:rsid w:val="00891FAD"/>
    <w:rsid w:val="0089200A"/>
    <w:rsid w:val="0089216E"/>
    <w:rsid w:val="00892CE8"/>
    <w:rsid w:val="00892E5B"/>
    <w:rsid w:val="008933EC"/>
    <w:rsid w:val="00893926"/>
    <w:rsid w:val="008946FF"/>
    <w:rsid w:val="00894863"/>
    <w:rsid w:val="00894B81"/>
    <w:rsid w:val="00894EF8"/>
    <w:rsid w:val="00895151"/>
    <w:rsid w:val="00895342"/>
    <w:rsid w:val="008955CF"/>
    <w:rsid w:val="008956AC"/>
    <w:rsid w:val="00895D78"/>
    <w:rsid w:val="00896000"/>
    <w:rsid w:val="008963C2"/>
    <w:rsid w:val="008963CE"/>
    <w:rsid w:val="00896626"/>
    <w:rsid w:val="008967FE"/>
    <w:rsid w:val="00896CF9"/>
    <w:rsid w:val="00896EBB"/>
    <w:rsid w:val="00896FB4"/>
    <w:rsid w:val="0089783D"/>
    <w:rsid w:val="00897A21"/>
    <w:rsid w:val="008A1A76"/>
    <w:rsid w:val="008A1B13"/>
    <w:rsid w:val="008A20B8"/>
    <w:rsid w:val="008A214F"/>
    <w:rsid w:val="008A2BEA"/>
    <w:rsid w:val="008A3351"/>
    <w:rsid w:val="008A342A"/>
    <w:rsid w:val="008A351A"/>
    <w:rsid w:val="008A396E"/>
    <w:rsid w:val="008A3B50"/>
    <w:rsid w:val="008A3E45"/>
    <w:rsid w:val="008A3E8E"/>
    <w:rsid w:val="008A44D6"/>
    <w:rsid w:val="008A4620"/>
    <w:rsid w:val="008A4847"/>
    <w:rsid w:val="008A4CC7"/>
    <w:rsid w:val="008A5238"/>
    <w:rsid w:val="008A526F"/>
    <w:rsid w:val="008A53D5"/>
    <w:rsid w:val="008A58E9"/>
    <w:rsid w:val="008A6750"/>
    <w:rsid w:val="008A68D9"/>
    <w:rsid w:val="008A6E6F"/>
    <w:rsid w:val="008A71FF"/>
    <w:rsid w:val="008A780D"/>
    <w:rsid w:val="008A7943"/>
    <w:rsid w:val="008A7C9A"/>
    <w:rsid w:val="008B005E"/>
    <w:rsid w:val="008B008F"/>
    <w:rsid w:val="008B00D8"/>
    <w:rsid w:val="008B09B3"/>
    <w:rsid w:val="008B1279"/>
    <w:rsid w:val="008B1A00"/>
    <w:rsid w:val="008B1A66"/>
    <w:rsid w:val="008B2060"/>
    <w:rsid w:val="008B2587"/>
    <w:rsid w:val="008B26B2"/>
    <w:rsid w:val="008B29FB"/>
    <w:rsid w:val="008B2A80"/>
    <w:rsid w:val="008B2CD2"/>
    <w:rsid w:val="008B39E8"/>
    <w:rsid w:val="008B3E83"/>
    <w:rsid w:val="008B3E8E"/>
    <w:rsid w:val="008B41AA"/>
    <w:rsid w:val="008B41DD"/>
    <w:rsid w:val="008B460D"/>
    <w:rsid w:val="008B4F03"/>
    <w:rsid w:val="008B4FB1"/>
    <w:rsid w:val="008B533A"/>
    <w:rsid w:val="008B53E7"/>
    <w:rsid w:val="008B55F4"/>
    <w:rsid w:val="008B5CE1"/>
    <w:rsid w:val="008B67E4"/>
    <w:rsid w:val="008B6AE8"/>
    <w:rsid w:val="008B6CD8"/>
    <w:rsid w:val="008B6D63"/>
    <w:rsid w:val="008B6F84"/>
    <w:rsid w:val="008B766D"/>
    <w:rsid w:val="008B7A46"/>
    <w:rsid w:val="008B7D2D"/>
    <w:rsid w:val="008C02F1"/>
    <w:rsid w:val="008C08C6"/>
    <w:rsid w:val="008C0AE1"/>
    <w:rsid w:val="008C0D79"/>
    <w:rsid w:val="008C1A33"/>
    <w:rsid w:val="008C1B0D"/>
    <w:rsid w:val="008C1ED5"/>
    <w:rsid w:val="008C224C"/>
    <w:rsid w:val="008C246E"/>
    <w:rsid w:val="008C24D3"/>
    <w:rsid w:val="008C2A34"/>
    <w:rsid w:val="008C2ACA"/>
    <w:rsid w:val="008C2DCE"/>
    <w:rsid w:val="008C31C1"/>
    <w:rsid w:val="008C354F"/>
    <w:rsid w:val="008C35B5"/>
    <w:rsid w:val="008C37E3"/>
    <w:rsid w:val="008C3BBF"/>
    <w:rsid w:val="008C406E"/>
    <w:rsid w:val="008C4149"/>
    <w:rsid w:val="008C430B"/>
    <w:rsid w:val="008C4B53"/>
    <w:rsid w:val="008C4E2D"/>
    <w:rsid w:val="008C4F15"/>
    <w:rsid w:val="008C4F43"/>
    <w:rsid w:val="008C51A5"/>
    <w:rsid w:val="008C524C"/>
    <w:rsid w:val="008C5371"/>
    <w:rsid w:val="008C5A5F"/>
    <w:rsid w:val="008C5DE3"/>
    <w:rsid w:val="008C5F09"/>
    <w:rsid w:val="008C6455"/>
    <w:rsid w:val="008C6CFA"/>
    <w:rsid w:val="008C7078"/>
    <w:rsid w:val="008C7237"/>
    <w:rsid w:val="008C72B3"/>
    <w:rsid w:val="008C7320"/>
    <w:rsid w:val="008C7663"/>
    <w:rsid w:val="008C76D1"/>
    <w:rsid w:val="008C796D"/>
    <w:rsid w:val="008C7B38"/>
    <w:rsid w:val="008C7F67"/>
    <w:rsid w:val="008D007D"/>
    <w:rsid w:val="008D0475"/>
    <w:rsid w:val="008D0543"/>
    <w:rsid w:val="008D07CF"/>
    <w:rsid w:val="008D0B44"/>
    <w:rsid w:val="008D0C7D"/>
    <w:rsid w:val="008D1183"/>
    <w:rsid w:val="008D12FD"/>
    <w:rsid w:val="008D142F"/>
    <w:rsid w:val="008D153B"/>
    <w:rsid w:val="008D17B1"/>
    <w:rsid w:val="008D1B6A"/>
    <w:rsid w:val="008D23D8"/>
    <w:rsid w:val="008D2689"/>
    <w:rsid w:val="008D2913"/>
    <w:rsid w:val="008D2CA5"/>
    <w:rsid w:val="008D2DB2"/>
    <w:rsid w:val="008D3056"/>
    <w:rsid w:val="008D366F"/>
    <w:rsid w:val="008D3B6C"/>
    <w:rsid w:val="008D3B77"/>
    <w:rsid w:val="008D3CC0"/>
    <w:rsid w:val="008D4244"/>
    <w:rsid w:val="008D46C7"/>
    <w:rsid w:val="008D4CD4"/>
    <w:rsid w:val="008D4F61"/>
    <w:rsid w:val="008D55DD"/>
    <w:rsid w:val="008D5B47"/>
    <w:rsid w:val="008D5D16"/>
    <w:rsid w:val="008D621C"/>
    <w:rsid w:val="008D66AE"/>
    <w:rsid w:val="008D6822"/>
    <w:rsid w:val="008D691B"/>
    <w:rsid w:val="008D6A85"/>
    <w:rsid w:val="008D6E7C"/>
    <w:rsid w:val="008D707F"/>
    <w:rsid w:val="008D70A5"/>
    <w:rsid w:val="008D7396"/>
    <w:rsid w:val="008D7457"/>
    <w:rsid w:val="008D79BE"/>
    <w:rsid w:val="008D7CC5"/>
    <w:rsid w:val="008E0378"/>
    <w:rsid w:val="008E04FE"/>
    <w:rsid w:val="008E0892"/>
    <w:rsid w:val="008E0C84"/>
    <w:rsid w:val="008E0DCC"/>
    <w:rsid w:val="008E1033"/>
    <w:rsid w:val="008E1094"/>
    <w:rsid w:val="008E1386"/>
    <w:rsid w:val="008E13CD"/>
    <w:rsid w:val="008E1840"/>
    <w:rsid w:val="008E1EEE"/>
    <w:rsid w:val="008E2070"/>
    <w:rsid w:val="008E2075"/>
    <w:rsid w:val="008E2100"/>
    <w:rsid w:val="008E24C4"/>
    <w:rsid w:val="008E316E"/>
    <w:rsid w:val="008E3499"/>
    <w:rsid w:val="008E35A1"/>
    <w:rsid w:val="008E3AB7"/>
    <w:rsid w:val="008E3D52"/>
    <w:rsid w:val="008E410D"/>
    <w:rsid w:val="008E418F"/>
    <w:rsid w:val="008E4ADE"/>
    <w:rsid w:val="008E569C"/>
    <w:rsid w:val="008E5B57"/>
    <w:rsid w:val="008E6040"/>
    <w:rsid w:val="008E616B"/>
    <w:rsid w:val="008E65CC"/>
    <w:rsid w:val="008E6928"/>
    <w:rsid w:val="008E740C"/>
    <w:rsid w:val="008E79DE"/>
    <w:rsid w:val="008E7E4F"/>
    <w:rsid w:val="008E7FE1"/>
    <w:rsid w:val="008F01CD"/>
    <w:rsid w:val="008F0410"/>
    <w:rsid w:val="008F08FE"/>
    <w:rsid w:val="008F09FF"/>
    <w:rsid w:val="008F0A6A"/>
    <w:rsid w:val="008F12A7"/>
    <w:rsid w:val="008F1456"/>
    <w:rsid w:val="008F1813"/>
    <w:rsid w:val="008F1CAB"/>
    <w:rsid w:val="008F1E2B"/>
    <w:rsid w:val="008F2CE1"/>
    <w:rsid w:val="008F2F9E"/>
    <w:rsid w:val="008F2FE7"/>
    <w:rsid w:val="008F3865"/>
    <w:rsid w:val="008F38AA"/>
    <w:rsid w:val="008F3AB2"/>
    <w:rsid w:val="008F3E82"/>
    <w:rsid w:val="008F3E9D"/>
    <w:rsid w:val="008F4D9D"/>
    <w:rsid w:val="008F502E"/>
    <w:rsid w:val="008F52A3"/>
    <w:rsid w:val="008F58F0"/>
    <w:rsid w:val="008F59C5"/>
    <w:rsid w:val="008F5B38"/>
    <w:rsid w:val="008F5BD6"/>
    <w:rsid w:val="008F67E4"/>
    <w:rsid w:val="008F6E70"/>
    <w:rsid w:val="008F7270"/>
    <w:rsid w:val="008F7317"/>
    <w:rsid w:val="008F74B2"/>
    <w:rsid w:val="008F7B0A"/>
    <w:rsid w:val="008F7F34"/>
    <w:rsid w:val="009006FB"/>
    <w:rsid w:val="009007D1"/>
    <w:rsid w:val="00900CF3"/>
    <w:rsid w:val="00900CF5"/>
    <w:rsid w:val="00900D88"/>
    <w:rsid w:val="00900EA4"/>
    <w:rsid w:val="00901103"/>
    <w:rsid w:val="00901471"/>
    <w:rsid w:val="009015BA"/>
    <w:rsid w:val="00901D5E"/>
    <w:rsid w:val="0090262F"/>
    <w:rsid w:val="00902DAA"/>
    <w:rsid w:val="009031AE"/>
    <w:rsid w:val="0090396E"/>
    <w:rsid w:val="00904142"/>
    <w:rsid w:val="009041D7"/>
    <w:rsid w:val="00904289"/>
    <w:rsid w:val="0090491A"/>
    <w:rsid w:val="00904AE7"/>
    <w:rsid w:val="00904E1F"/>
    <w:rsid w:val="00904F97"/>
    <w:rsid w:val="0090584C"/>
    <w:rsid w:val="00905D1B"/>
    <w:rsid w:val="00905DCA"/>
    <w:rsid w:val="00906167"/>
    <w:rsid w:val="0090678F"/>
    <w:rsid w:val="00907524"/>
    <w:rsid w:val="009100AE"/>
    <w:rsid w:val="009101A2"/>
    <w:rsid w:val="009105CE"/>
    <w:rsid w:val="009109A5"/>
    <w:rsid w:val="00910C9F"/>
    <w:rsid w:val="009110D2"/>
    <w:rsid w:val="00911CE0"/>
    <w:rsid w:val="00911FB1"/>
    <w:rsid w:val="009125EE"/>
    <w:rsid w:val="009130B3"/>
    <w:rsid w:val="009131C2"/>
    <w:rsid w:val="009134B1"/>
    <w:rsid w:val="00913D56"/>
    <w:rsid w:val="00913E90"/>
    <w:rsid w:val="0091407B"/>
    <w:rsid w:val="00914275"/>
    <w:rsid w:val="0091469B"/>
    <w:rsid w:val="00914C5B"/>
    <w:rsid w:val="00914DFB"/>
    <w:rsid w:val="009150CE"/>
    <w:rsid w:val="00915239"/>
    <w:rsid w:val="009153C2"/>
    <w:rsid w:val="009155A9"/>
    <w:rsid w:val="00915986"/>
    <w:rsid w:val="00915B51"/>
    <w:rsid w:val="00915EA4"/>
    <w:rsid w:val="00915EB7"/>
    <w:rsid w:val="0091657B"/>
    <w:rsid w:val="009167B1"/>
    <w:rsid w:val="00916B88"/>
    <w:rsid w:val="00917202"/>
    <w:rsid w:val="00917A8C"/>
    <w:rsid w:val="00917EDF"/>
    <w:rsid w:val="0092050A"/>
    <w:rsid w:val="009205AE"/>
    <w:rsid w:val="00920FE6"/>
    <w:rsid w:val="009215DF"/>
    <w:rsid w:val="00921ED5"/>
    <w:rsid w:val="00922436"/>
    <w:rsid w:val="009224E0"/>
    <w:rsid w:val="00922500"/>
    <w:rsid w:val="00922888"/>
    <w:rsid w:val="00922CCB"/>
    <w:rsid w:val="00922DDD"/>
    <w:rsid w:val="0092351A"/>
    <w:rsid w:val="00923BFF"/>
    <w:rsid w:val="00923C00"/>
    <w:rsid w:val="00923F85"/>
    <w:rsid w:val="00923F9A"/>
    <w:rsid w:val="00923FC4"/>
    <w:rsid w:val="009250DB"/>
    <w:rsid w:val="0092595A"/>
    <w:rsid w:val="00926185"/>
    <w:rsid w:val="009262AB"/>
    <w:rsid w:val="009266E2"/>
    <w:rsid w:val="00927747"/>
    <w:rsid w:val="009277A0"/>
    <w:rsid w:val="0092785A"/>
    <w:rsid w:val="00930162"/>
    <w:rsid w:val="00930395"/>
    <w:rsid w:val="00931331"/>
    <w:rsid w:val="0093151A"/>
    <w:rsid w:val="0093165D"/>
    <w:rsid w:val="00931707"/>
    <w:rsid w:val="0093177F"/>
    <w:rsid w:val="00931BB4"/>
    <w:rsid w:val="00931DFF"/>
    <w:rsid w:val="00932139"/>
    <w:rsid w:val="00932320"/>
    <w:rsid w:val="00932347"/>
    <w:rsid w:val="00932975"/>
    <w:rsid w:val="00932B93"/>
    <w:rsid w:val="00932C6C"/>
    <w:rsid w:val="00932D85"/>
    <w:rsid w:val="00932DB9"/>
    <w:rsid w:val="00933323"/>
    <w:rsid w:val="00933E1D"/>
    <w:rsid w:val="00933E8C"/>
    <w:rsid w:val="00933F2B"/>
    <w:rsid w:val="00934451"/>
    <w:rsid w:val="009349D7"/>
    <w:rsid w:val="00934B56"/>
    <w:rsid w:val="009356C5"/>
    <w:rsid w:val="00935811"/>
    <w:rsid w:val="00936010"/>
    <w:rsid w:val="00936457"/>
    <w:rsid w:val="00936910"/>
    <w:rsid w:val="00936DA9"/>
    <w:rsid w:val="00937759"/>
    <w:rsid w:val="00940186"/>
    <w:rsid w:val="0094034F"/>
    <w:rsid w:val="00940377"/>
    <w:rsid w:val="009405A1"/>
    <w:rsid w:val="00940DEF"/>
    <w:rsid w:val="00940F60"/>
    <w:rsid w:val="009417CB"/>
    <w:rsid w:val="00941DA8"/>
    <w:rsid w:val="0094203D"/>
    <w:rsid w:val="00942298"/>
    <w:rsid w:val="0094266F"/>
    <w:rsid w:val="00942918"/>
    <w:rsid w:val="009438B9"/>
    <w:rsid w:val="00943C6E"/>
    <w:rsid w:val="0094416A"/>
    <w:rsid w:val="00944595"/>
    <w:rsid w:val="00944718"/>
    <w:rsid w:val="00944B20"/>
    <w:rsid w:val="00944B3A"/>
    <w:rsid w:val="00945605"/>
    <w:rsid w:val="0094575A"/>
    <w:rsid w:val="009464DF"/>
    <w:rsid w:val="00946D1D"/>
    <w:rsid w:val="00946D38"/>
    <w:rsid w:val="0094726F"/>
    <w:rsid w:val="0094780D"/>
    <w:rsid w:val="009479E0"/>
    <w:rsid w:val="009479EE"/>
    <w:rsid w:val="009504FE"/>
    <w:rsid w:val="0095063A"/>
    <w:rsid w:val="009507D7"/>
    <w:rsid w:val="00951939"/>
    <w:rsid w:val="009519C9"/>
    <w:rsid w:val="00951D30"/>
    <w:rsid w:val="0095230C"/>
    <w:rsid w:val="009524E5"/>
    <w:rsid w:val="009526D7"/>
    <w:rsid w:val="009529A7"/>
    <w:rsid w:val="00952B55"/>
    <w:rsid w:val="0095313D"/>
    <w:rsid w:val="00953978"/>
    <w:rsid w:val="00953F65"/>
    <w:rsid w:val="009544C7"/>
    <w:rsid w:val="009550DB"/>
    <w:rsid w:val="00955D8D"/>
    <w:rsid w:val="00956225"/>
    <w:rsid w:val="0095628A"/>
    <w:rsid w:val="009562F9"/>
    <w:rsid w:val="009565B4"/>
    <w:rsid w:val="0095683C"/>
    <w:rsid w:val="009569A3"/>
    <w:rsid w:val="00956A53"/>
    <w:rsid w:val="00956C17"/>
    <w:rsid w:val="00956C88"/>
    <w:rsid w:val="00956DF5"/>
    <w:rsid w:val="009579F4"/>
    <w:rsid w:val="009603A4"/>
    <w:rsid w:val="00960551"/>
    <w:rsid w:val="009609C7"/>
    <w:rsid w:val="009612EF"/>
    <w:rsid w:val="009615E9"/>
    <w:rsid w:val="0096193E"/>
    <w:rsid w:val="009621C5"/>
    <w:rsid w:val="009621ED"/>
    <w:rsid w:val="009621FC"/>
    <w:rsid w:val="009627C3"/>
    <w:rsid w:val="00962A4F"/>
    <w:rsid w:val="00962AD0"/>
    <w:rsid w:val="00962CC0"/>
    <w:rsid w:val="0096309D"/>
    <w:rsid w:val="009633BC"/>
    <w:rsid w:val="009634BA"/>
    <w:rsid w:val="00963B92"/>
    <w:rsid w:val="00964034"/>
    <w:rsid w:val="00964435"/>
    <w:rsid w:val="0096457A"/>
    <w:rsid w:val="009645F2"/>
    <w:rsid w:val="00964A9C"/>
    <w:rsid w:val="00964ADE"/>
    <w:rsid w:val="00964E86"/>
    <w:rsid w:val="00965D50"/>
    <w:rsid w:val="00966657"/>
    <w:rsid w:val="00966888"/>
    <w:rsid w:val="0096696A"/>
    <w:rsid w:val="00967727"/>
    <w:rsid w:val="00967A1D"/>
    <w:rsid w:val="00967B20"/>
    <w:rsid w:val="00967F18"/>
    <w:rsid w:val="00970036"/>
    <w:rsid w:val="00970511"/>
    <w:rsid w:val="00970761"/>
    <w:rsid w:val="00970AB7"/>
    <w:rsid w:val="00970CC9"/>
    <w:rsid w:val="009710A7"/>
    <w:rsid w:val="009712CA"/>
    <w:rsid w:val="00971423"/>
    <w:rsid w:val="00971D0B"/>
    <w:rsid w:val="00971D1C"/>
    <w:rsid w:val="00972082"/>
    <w:rsid w:val="009723F4"/>
    <w:rsid w:val="00972A19"/>
    <w:rsid w:val="00973375"/>
    <w:rsid w:val="009733DE"/>
    <w:rsid w:val="009739A1"/>
    <w:rsid w:val="00973A9C"/>
    <w:rsid w:val="00973DFE"/>
    <w:rsid w:val="009742BD"/>
    <w:rsid w:val="009742E1"/>
    <w:rsid w:val="0097435E"/>
    <w:rsid w:val="00974368"/>
    <w:rsid w:val="0097465E"/>
    <w:rsid w:val="009747F7"/>
    <w:rsid w:val="0097501F"/>
    <w:rsid w:val="009751D7"/>
    <w:rsid w:val="00975466"/>
    <w:rsid w:val="00975606"/>
    <w:rsid w:val="00975D5F"/>
    <w:rsid w:val="00975F2F"/>
    <w:rsid w:val="00975FC3"/>
    <w:rsid w:val="0097603B"/>
    <w:rsid w:val="009773D1"/>
    <w:rsid w:val="00977DBE"/>
    <w:rsid w:val="0098058E"/>
    <w:rsid w:val="00980891"/>
    <w:rsid w:val="00981024"/>
    <w:rsid w:val="00981340"/>
    <w:rsid w:val="0098153B"/>
    <w:rsid w:val="00981AAD"/>
    <w:rsid w:val="0098206D"/>
    <w:rsid w:val="0098258A"/>
    <w:rsid w:val="00982D57"/>
    <w:rsid w:val="00982D7F"/>
    <w:rsid w:val="0098336C"/>
    <w:rsid w:val="009834E2"/>
    <w:rsid w:val="00983876"/>
    <w:rsid w:val="00983CFC"/>
    <w:rsid w:val="00984437"/>
    <w:rsid w:val="00984463"/>
    <w:rsid w:val="00984B56"/>
    <w:rsid w:val="00984BAB"/>
    <w:rsid w:val="00984DE6"/>
    <w:rsid w:val="00985353"/>
    <w:rsid w:val="0098566C"/>
    <w:rsid w:val="009858C1"/>
    <w:rsid w:val="00985EFA"/>
    <w:rsid w:val="009862F6"/>
    <w:rsid w:val="0098687E"/>
    <w:rsid w:val="00986A76"/>
    <w:rsid w:val="00986B39"/>
    <w:rsid w:val="00987A7F"/>
    <w:rsid w:val="00991C7A"/>
    <w:rsid w:val="00991D6B"/>
    <w:rsid w:val="0099259E"/>
    <w:rsid w:val="009925F3"/>
    <w:rsid w:val="00992F85"/>
    <w:rsid w:val="00993B7D"/>
    <w:rsid w:val="00993E64"/>
    <w:rsid w:val="009944DE"/>
    <w:rsid w:val="00994B2D"/>
    <w:rsid w:val="009951DB"/>
    <w:rsid w:val="00995299"/>
    <w:rsid w:val="0099540A"/>
    <w:rsid w:val="00995C8F"/>
    <w:rsid w:val="009960E0"/>
    <w:rsid w:val="00996138"/>
    <w:rsid w:val="0099625E"/>
    <w:rsid w:val="00996447"/>
    <w:rsid w:val="009965B1"/>
    <w:rsid w:val="0099665A"/>
    <w:rsid w:val="009967FF"/>
    <w:rsid w:val="00996D73"/>
    <w:rsid w:val="009971F0"/>
    <w:rsid w:val="0099762E"/>
    <w:rsid w:val="009978F4"/>
    <w:rsid w:val="00997A7C"/>
    <w:rsid w:val="00997F03"/>
    <w:rsid w:val="00997F9F"/>
    <w:rsid w:val="009A0404"/>
    <w:rsid w:val="009A09A2"/>
    <w:rsid w:val="009A0BC6"/>
    <w:rsid w:val="009A13DC"/>
    <w:rsid w:val="009A1D1A"/>
    <w:rsid w:val="009A1E85"/>
    <w:rsid w:val="009A2EE4"/>
    <w:rsid w:val="009A306F"/>
    <w:rsid w:val="009A3225"/>
    <w:rsid w:val="009A340D"/>
    <w:rsid w:val="009A3D77"/>
    <w:rsid w:val="009A4223"/>
    <w:rsid w:val="009A440E"/>
    <w:rsid w:val="009A4711"/>
    <w:rsid w:val="009A4FC4"/>
    <w:rsid w:val="009A57E4"/>
    <w:rsid w:val="009A5C2A"/>
    <w:rsid w:val="009A5EC2"/>
    <w:rsid w:val="009A61D1"/>
    <w:rsid w:val="009A6C56"/>
    <w:rsid w:val="009A6D28"/>
    <w:rsid w:val="009A6ECA"/>
    <w:rsid w:val="009A7528"/>
    <w:rsid w:val="009A7DE8"/>
    <w:rsid w:val="009A7DE9"/>
    <w:rsid w:val="009B047E"/>
    <w:rsid w:val="009B049F"/>
    <w:rsid w:val="009B04B9"/>
    <w:rsid w:val="009B081F"/>
    <w:rsid w:val="009B0A9E"/>
    <w:rsid w:val="009B124C"/>
    <w:rsid w:val="009B192D"/>
    <w:rsid w:val="009B1C19"/>
    <w:rsid w:val="009B28D0"/>
    <w:rsid w:val="009B2C1C"/>
    <w:rsid w:val="009B3171"/>
    <w:rsid w:val="009B371C"/>
    <w:rsid w:val="009B3744"/>
    <w:rsid w:val="009B45EA"/>
    <w:rsid w:val="009B48FC"/>
    <w:rsid w:val="009B4E0A"/>
    <w:rsid w:val="009B4F2B"/>
    <w:rsid w:val="009B55FE"/>
    <w:rsid w:val="009B5E37"/>
    <w:rsid w:val="009B673E"/>
    <w:rsid w:val="009B68B2"/>
    <w:rsid w:val="009B68DD"/>
    <w:rsid w:val="009B6A96"/>
    <w:rsid w:val="009B7095"/>
    <w:rsid w:val="009B7751"/>
    <w:rsid w:val="009B7937"/>
    <w:rsid w:val="009B7EA0"/>
    <w:rsid w:val="009B7F6A"/>
    <w:rsid w:val="009C04FA"/>
    <w:rsid w:val="009C0799"/>
    <w:rsid w:val="009C0ADB"/>
    <w:rsid w:val="009C1672"/>
    <w:rsid w:val="009C2225"/>
    <w:rsid w:val="009C2519"/>
    <w:rsid w:val="009C2C84"/>
    <w:rsid w:val="009C353F"/>
    <w:rsid w:val="009C35A9"/>
    <w:rsid w:val="009C36B4"/>
    <w:rsid w:val="009C39DC"/>
    <w:rsid w:val="009C3E1C"/>
    <w:rsid w:val="009C4641"/>
    <w:rsid w:val="009C489A"/>
    <w:rsid w:val="009C4BC0"/>
    <w:rsid w:val="009C4CF4"/>
    <w:rsid w:val="009C4D46"/>
    <w:rsid w:val="009C4D6F"/>
    <w:rsid w:val="009C4F8D"/>
    <w:rsid w:val="009C54B2"/>
    <w:rsid w:val="009C5ABC"/>
    <w:rsid w:val="009C5AC3"/>
    <w:rsid w:val="009C5C0C"/>
    <w:rsid w:val="009C60ED"/>
    <w:rsid w:val="009C7A08"/>
    <w:rsid w:val="009C7ED3"/>
    <w:rsid w:val="009D0069"/>
    <w:rsid w:val="009D03D5"/>
    <w:rsid w:val="009D0454"/>
    <w:rsid w:val="009D0A12"/>
    <w:rsid w:val="009D0D74"/>
    <w:rsid w:val="009D0F0C"/>
    <w:rsid w:val="009D162A"/>
    <w:rsid w:val="009D181C"/>
    <w:rsid w:val="009D187D"/>
    <w:rsid w:val="009D1BC0"/>
    <w:rsid w:val="009D284D"/>
    <w:rsid w:val="009D2DA7"/>
    <w:rsid w:val="009D2DF3"/>
    <w:rsid w:val="009D319E"/>
    <w:rsid w:val="009D3BD2"/>
    <w:rsid w:val="009D3C53"/>
    <w:rsid w:val="009D3FB4"/>
    <w:rsid w:val="009D41D9"/>
    <w:rsid w:val="009D4399"/>
    <w:rsid w:val="009D455F"/>
    <w:rsid w:val="009D4780"/>
    <w:rsid w:val="009D4E00"/>
    <w:rsid w:val="009D4F7A"/>
    <w:rsid w:val="009D4FF2"/>
    <w:rsid w:val="009D5EBF"/>
    <w:rsid w:val="009D6238"/>
    <w:rsid w:val="009D643F"/>
    <w:rsid w:val="009D679C"/>
    <w:rsid w:val="009D6B41"/>
    <w:rsid w:val="009D6BAE"/>
    <w:rsid w:val="009D6EE5"/>
    <w:rsid w:val="009D7094"/>
    <w:rsid w:val="009D70F7"/>
    <w:rsid w:val="009D79D4"/>
    <w:rsid w:val="009D7A47"/>
    <w:rsid w:val="009E0214"/>
    <w:rsid w:val="009E086F"/>
    <w:rsid w:val="009E277A"/>
    <w:rsid w:val="009E27D2"/>
    <w:rsid w:val="009E29C1"/>
    <w:rsid w:val="009E29FB"/>
    <w:rsid w:val="009E3012"/>
    <w:rsid w:val="009E3123"/>
    <w:rsid w:val="009E3335"/>
    <w:rsid w:val="009E39F2"/>
    <w:rsid w:val="009E3AF0"/>
    <w:rsid w:val="009E3E8B"/>
    <w:rsid w:val="009E45CD"/>
    <w:rsid w:val="009E48C1"/>
    <w:rsid w:val="009E4B2D"/>
    <w:rsid w:val="009E5057"/>
    <w:rsid w:val="009E5205"/>
    <w:rsid w:val="009E5599"/>
    <w:rsid w:val="009E5DA9"/>
    <w:rsid w:val="009E6344"/>
    <w:rsid w:val="009E6485"/>
    <w:rsid w:val="009E64D9"/>
    <w:rsid w:val="009E6522"/>
    <w:rsid w:val="009E6530"/>
    <w:rsid w:val="009E709A"/>
    <w:rsid w:val="009E74F2"/>
    <w:rsid w:val="009F0049"/>
    <w:rsid w:val="009F03B5"/>
    <w:rsid w:val="009F0417"/>
    <w:rsid w:val="009F0802"/>
    <w:rsid w:val="009F0845"/>
    <w:rsid w:val="009F08A1"/>
    <w:rsid w:val="009F0E53"/>
    <w:rsid w:val="009F11E8"/>
    <w:rsid w:val="009F20BD"/>
    <w:rsid w:val="009F25D9"/>
    <w:rsid w:val="009F26BC"/>
    <w:rsid w:val="009F3269"/>
    <w:rsid w:val="009F3C39"/>
    <w:rsid w:val="009F3DCE"/>
    <w:rsid w:val="009F3F25"/>
    <w:rsid w:val="009F4019"/>
    <w:rsid w:val="009F4480"/>
    <w:rsid w:val="009F55B1"/>
    <w:rsid w:val="009F5780"/>
    <w:rsid w:val="009F5C06"/>
    <w:rsid w:val="009F6905"/>
    <w:rsid w:val="009F723D"/>
    <w:rsid w:val="009F7314"/>
    <w:rsid w:val="009F7727"/>
    <w:rsid w:val="009F78EA"/>
    <w:rsid w:val="009F7B57"/>
    <w:rsid w:val="009F7BDD"/>
    <w:rsid w:val="00A00BC0"/>
    <w:rsid w:val="00A0163B"/>
    <w:rsid w:val="00A0192A"/>
    <w:rsid w:val="00A01EBA"/>
    <w:rsid w:val="00A01F63"/>
    <w:rsid w:val="00A02066"/>
    <w:rsid w:val="00A02CDA"/>
    <w:rsid w:val="00A02CF8"/>
    <w:rsid w:val="00A02DEE"/>
    <w:rsid w:val="00A02F8B"/>
    <w:rsid w:val="00A039F1"/>
    <w:rsid w:val="00A04553"/>
    <w:rsid w:val="00A048BF"/>
    <w:rsid w:val="00A04A2B"/>
    <w:rsid w:val="00A05086"/>
    <w:rsid w:val="00A051F6"/>
    <w:rsid w:val="00A056C1"/>
    <w:rsid w:val="00A05F5F"/>
    <w:rsid w:val="00A060BA"/>
    <w:rsid w:val="00A06260"/>
    <w:rsid w:val="00A0636A"/>
    <w:rsid w:val="00A06781"/>
    <w:rsid w:val="00A078DC"/>
    <w:rsid w:val="00A10823"/>
    <w:rsid w:val="00A10B04"/>
    <w:rsid w:val="00A10B1C"/>
    <w:rsid w:val="00A11087"/>
    <w:rsid w:val="00A11140"/>
    <w:rsid w:val="00A11408"/>
    <w:rsid w:val="00A118D7"/>
    <w:rsid w:val="00A11CA2"/>
    <w:rsid w:val="00A11D3D"/>
    <w:rsid w:val="00A11D74"/>
    <w:rsid w:val="00A1229E"/>
    <w:rsid w:val="00A12C27"/>
    <w:rsid w:val="00A133DA"/>
    <w:rsid w:val="00A1398E"/>
    <w:rsid w:val="00A13CBE"/>
    <w:rsid w:val="00A13D5B"/>
    <w:rsid w:val="00A140E3"/>
    <w:rsid w:val="00A14676"/>
    <w:rsid w:val="00A14D2C"/>
    <w:rsid w:val="00A14EEC"/>
    <w:rsid w:val="00A157DC"/>
    <w:rsid w:val="00A15EC6"/>
    <w:rsid w:val="00A160CE"/>
    <w:rsid w:val="00A16BAC"/>
    <w:rsid w:val="00A17214"/>
    <w:rsid w:val="00A174D0"/>
    <w:rsid w:val="00A1761B"/>
    <w:rsid w:val="00A176BC"/>
    <w:rsid w:val="00A1778A"/>
    <w:rsid w:val="00A177C7"/>
    <w:rsid w:val="00A17946"/>
    <w:rsid w:val="00A17C7A"/>
    <w:rsid w:val="00A17DB5"/>
    <w:rsid w:val="00A17EEE"/>
    <w:rsid w:val="00A20247"/>
    <w:rsid w:val="00A20F64"/>
    <w:rsid w:val="00A21320"/>
    <w:rsid w:val="00A213F9"/>
    <w:rsid w:val="00A2156B"/>
    <w:rsid w:val="00A21909"/>
    <w:rsid w:val="00A21AA8"/>
    <w:rsid w:val="00A21B64"/>
    <w:rsid w:val="00A21B82"/>
    <w:rsid w:val="00A220AC"/>
    <w:rsid w:val="00A2298D"/>
    <w:rsid w:val="00A22A16"/>
    <w:rsid w:val="00A22D34"/>
    <w:rsid w:val="00A2305B"/>
    <w:rsid w:val="00A23110"/>
    <w:rsid w:val="00A231C9"/>
    <w:rsid w:val="00A23213"/>
    <w:rsid w:val="00A23581"/>
    <w:rsid w:val="00A23B18"/>
    <w:rsid w:val="00A23D09"/>
    <w:rsid w:val="00A24EE1"/>
    <w:rsid w:val="00A253FE"/>
    <w:rsid w:val="00A25ED3"/>
    <w:rsid w:val="00A268B8"/>
    <w:rsid w:val="00A26977"/>
    <w:rsid w:val="00A270A1"/>
    <w:rsid w:val="00A27714"/>
    <w:rsid w:val="00A27BE8"/>
    <w:rsid w:val="00A30478"/>
    <w:rsid w:val="00A30654"/>
    <w:rsid w:val="00A306D8"/>
    <w:rsid w:val="00A30AE8"/>
    <w:rsid w:val="00A30DD5"/>
    <w:rsid w:val="00A31142"/>
    <w:rsid w:val="00A31D06"/>
    <w:rsid w:val="00A31E03"/>
    <w:rsid w:val="00A32108"/>
    <w:rsid w:val="00A321E1"/>
    <w:rsid w:val="00A3248F"/>
    <w:rsid w:val="00A32D8E"/>
    <w:rsid w:val="00A32EA9"/>
    <w:rsid w:val="00A3342E"/>
    <w:rsid w:val="00A33630"/>
    <w:rsid w:val="00A33946"/>
    <w:rsid w:val="00A33C65"/>
    <w:rsid w:val="00A34DB2"/>
    <w:rsid w:val="00A35450"/>
    <w:rsid w:val="00A355F3"/>
    <w:rsid w:val="00A35A45"/>
    <w:rsid w:val="00A35D92"/>
    <w:rsid w:val="00A366FF"/>
    <w:rsid w:val="00A36854"/>
    <w:rsid w:val="00A3695A"/>
    <w:rsid w:val="00A369CC"/>
    <w:rsid w:val="00A36FAA"/>
    <w:rsid w:val="00A3700B"/>
    <w:rsid w:val="00A378AD"/>
    <w:rsid w:val="00A40077"/>
    <w:rsid w:val="00A400A2"/>
    <w:rsid w:val="00A402FC"/>
    <w:rsid w:val="00A4035D"/>
    <w:rsid w:val="00A410D9"/>
    <w:rsid w:val="00A412BD"/>
    <w:rsid w:val="00A415F9"/>
    <w:rsid w:val="00A41907"/>
    <w:rsid w:val="00A41979"/>
    <w:rsid w:val="00A4204A"/>
    <w:rsid w:val="00A426A9"/>
    <w:rsid w:val="00A42A83"/>
    <w:rsid w:val="00A43082"/>
    <w:rsid w:val="00A43D7D"/>
    <w:rsid w:val="00A43E47"/>
    <w:rsid w:val="00A4446A"/>
    <w:rsid w:val="00A44D75"/>
    <w:rsid w:val="00A44F37"/>
    <w:rsid w:val="00A45196"/>
    <w:rsid w:val="00A4524C"/>
    <w:rsid w:val="00A4584C"/>
    <w:rsid w:val="00A45951"/>
    <w:rsid w:val="00A45B34"/>
    <w:rsid w:val="00A45ECB"/>
    <w:rsid w:val="00A45F5A"/>
    <w:rsid w:val="00A462A1"/>
    <w:rsid w:val="00A46392"/>
    <w:rsid w:val="00A46694"/>
    <w:rsid w:val="00A46B81"/>
    <w:rsid w:val="00A46C6B"/>
    <w:rsid w:val="00A46FE2"/>
    <w:rsid w:val="00A475E4"/>
    <w:rsid w:val="00A4776F"/>
    <w:rsid w:val="00A47B5D"/>
    <w:rsid w:val="00A50013"/>
    <w:rsid w:val="00A50682"/>
    <w:rsid w:val="00A5068C"/>
    <w:rsid w:val="00A510F1"/>
    <w:rsid w:val="00A51277"/>
    <w:rsid w:val="00A51C58"/>
    <w:rsid w:val="00A52045"/>
    <w:rsid w:val="00A520E0"/>
    <w:rsid w:val="00A525CF"/>
    <w:rsid w:val="00A52980"/>
    <w:rsid w:val="00A52A30"/>
    <w:rsid w:val="00A530B5"/>
    <w:rsid w:val="00A53686"/>
    <w:rsid w:val="00A54220"/>
    <w:rsid w:val="00A5495E"/>
    <w:rsid w:val="00A54FA6"/>
    <w:rsid w:val="00A552BB"/>
    <w:rsid w:val="00A55658"/>
    <w:rsid w:val="00A55854"/>
    <w:rsid w:val="00A55889"/>
    <w:rsid w:val="00A55A0C"/>
    <w:rsid w:val="00A55B7F"/>
    <w:rsid w:val="00A561B3"/>
    <w:rsid w:val="00A56448"/>
    <w:rsid w:val="00A5679D"/>
    <w:rsid w:val="00A56E70"/>
    <w:rsid w:val="00A56FFC"/>
    <w:rsid w:val="00A5731B"/>
    <w:rsid w:val="00A57AD6"/>
    <w:rsid w:val="00A600A0"/>
    <w:rsid w:val="00A6032C"/>
    <w:rsid w:val="00A606AE"/>
    <w:rsid w:val="00A60AE3"/>
    <w:rsid w:val="00A60B7C"/>
    <w:rsid w:val="00A61299"/>
    <w:rsid w:val="00A614CB"/>
    <w:rsid w:val="00A61950"/>
    <w:rsid w:val="00A61C19"/>
    <w:rsid w:val="00A61CA2"/>
    <w:rsid w:val="00A61D00"/>
    <w:rsid w:val="00A62123"/>
    <w:rsid w:val="00A633DE"/>
    <w:rsid w:val="00A63B60"/>
    <w:rsid w:val="00A64666"/>
    <w:rsid w:val="00A64BF3"/>
    <w:rsid w:val="00A64EB0"/>
    <w:rsid w:val="00A65349"/>
    <w:rsid w:val="00A657C5"/>
    <w:rsid w:val="00A65DFB"/>
    <w:rsid w:val="00A670DD"/>
    <w:rsid w:val="00A674F0"/>
    <w:rsid w:val="00A67CB3"/>
    <w:rsid w:val="00A67EA8"/>
    <w:rsid w:val="00A67F71"/>
    <w:rsid w:val="00A67F81"/>
    <w:rsid w:val="00A70237"/>
    <w:rsid w:val="00A7054A"/>
    <w:rsid w:val="00A708E3"/>
    <w:rsid w:val="00A709F3"/>
    <w:rsid w:val="00A70BAB"/>
    <w:rsid w:val="00A7120B"/>
    <w:rsid w:val="00A718D1"/>
    <w:rsid w:val="00A7195D"/>
    <w:rsid w:val="00A71C56"/>
    <w:rsid w:val="00A72DB4"/>
    <w:rsid w:val="00A72ED8"/>
    <w:rsid w:val="00A730F3"/>
    <w:rsid w:val="00A7396D"/>
    <w:rsid w:val="00A745BA"/>
    <w:rsid w:val="00A74751"/>
    <w:rsid w:val="00A74B06"/>
    <w:rsid w:val="00A74B74"/>
    <w:rsid w:val="00A74B8B"/>
    <w:rsid w:val="00A74FE0"/>
    <w:rsid w:val="00A752A8"/>
    <w:rsid w:val="00A7582B"/>
    <w:rsid w:val="00A764E8"/>
    <w:rsid w:val="00A76BE9"/>
    <w:rsid w:val="00A770E9"/>
    <w:rsid w:val="00A77240"/>
    <w:rsid w:val="00A775D8"/>
    <w:rsid w:val="00A77809"/>
    <w:rsid w:val="00A77BFA"/>
    <w:rsid w:val="00A77E49"/>
    <w:rsid w:val="00A80371"/>
    <w:rsid w:val="00A805A6"/>
    <w:rsid w:val="00A808CD"/>
    <w:rsid w:val="00A80B06"/>
    <w:rsid w:val="00A811CF"/>
    <w:rsid w:val="00A811F2"/>
    <w:rsid w:val="00A813AF"/>
    <w:rsid w:val="00A8164E"/>
    <w:rsid w:val="00A818BA"/>
    <w:rsid w:val="00A81CFD"/>
    <w:rsid w:val="00A81E02"/>
    <w:rsid w:val="00A81E1C"/>
    <w:rsid w:val="00A81F65"/>
    <w:rsid w:val="00A821AF"/>
    <w:rsid w:val="00A82BAD"/>
    <w:rsid w:val="00A8306C"/>
    <w:rsid w:val="00A83168"/>
    <w:rsid w:val="00A8341F"/>
    <w:rsid w:val="00A8356E"/>
    <w:rsid w:val="00A837F8"/>
    <w:rsid w:val="00A83850"/>
    <w:rsid w:val="00A83A46"/>
    <w:rsid w:val="00A83B04"/>
    <w:rsid w:val="00A83FAE"/>
    <w:rsid w:val="00A8406C"/>
    <w:rsid w:val="00A845B4"/>
    <w:rsid w:val="00A846FB"/>
    <w:rsid w:val="00A8472C"/>
    <w:rsid w:val="00A84F73"/>
    <w:rsid w:val="00A8582C"/>
    <w:rsid w:val="00A859B5"/>
    <w:rsid w:val="00A85AAB"/>
    <w:rsid w:val="00A86374"/>
    <w:rsid w:val="00A874DB"/>
    <w:rsid w:val="00A8778C"/>
    <w:rsid w:val="00A9032C"/>
    <w:rsid w:val="00A90372"/>
    <w:rsid w:val="00A90477"/>
    <w:rsid w:val="00A905E0"/>
    <w:rsid w:val="00A907D3"/>
    <w:rsid w:val="00A90CF0"/>
    <w:rsid w:val="00A90DFF"/>
    <w:rsid w:val="00A916FE"/>
    <w:rsid w:val="00A91BC1"/>
    <w:rsid w:val="00A91CAB"/>
    <w:rsid w:val="00A920CD"/>
    <w:rsid w:val="00A926BF"/>
    <w:rsid w:val="00A9270F"/>
    <w:rsid w:val="00A92C97"/>
    <w:rsid w:val="00A92D7D"/>
    <w:rsid w:val="00A92F2D"/>
    <w:rsid w:val="00A9311F"/>
    <w:rsid w:val="00A933E0"/>
    <w:rsid w:val="00A93EC3"/>
    <w:rsid w:val="00A9474C"/>
    <w:rsid w:val="00A94BE3"/>
    <w:rsid w:val="00A94F2B"/>
    <w:rsid w:val="00A95344"/>
    <w:rsid w:val="00A95504"/>
    <w:rsid w:val="00A964AB"/>
    <w:rsid w:val="00A96BC9"/>
    <w:rsid w:val="00A973A9"/>
    <w:rsid w:val="00A9764C"/>
    <w:rsid w:val="00A977A0"/>
    <w:rsid w:val="00A977B8"/>
    <w:rsid w:val="00A9795C"/>
    <w:rsid w:val="00A979BA"/>
    <w:rsid w:val="00A97E78"/>
    <w:rsid w:val="00AA003B"/>
    <w:rsid w:val="00AA01D6"/>
    <w:rsid w:val="00AA03E8"/>
    <w:rsid w:val="00AA0465"/>
    <w:rsid w:val="00AA063A"/>
    <w:rsid w:val="00AA0ACE"/>
    <w:rsid w:val="00AA0B64"/>
    <w:rsid w:val="00AA0BE4"/>
    <w:rsid w:val="00AA1881"/>
    <w:rsid w:val="00AA1BCC"/>
    <w:rsid w:val="00AA1E91"/>
    <w:rsid w:val="00AA2531"/>
    <w:rsid w:val="00AA28E8"/>
    <w:rsid w:val="00AA2A2C"/>
    <w:rsid w:val="00AA36C9"/>
    <w:rsid w:val="00AA3840"/>
    <w:rsid w:val="00AA39BC"/>
    <w:rsid w:val="00AA41C6"/>
    <w:rsid w:val="00AA4201"/>
    <w:rsid w:val="00AA520A"/>
    <w:rsid w:val="00AA5C2D"/>
    <w:rsid w:val="00AA5DE9"/>
    <w:rsid w:val="00AA5F7D"/>
    <w:rsid w:val="00AA7112"/>
    <w:rsid w:val="00AA747F"/>
    <w:rsid w:val="00AA753B"/>
    <w:rsid w:val="00AA7A29"/>
    <w:rsid w:val="00AA7CC6"/>
    <w:rsid w:val="00AB01CC"/>
    <w:rsid w:val="00AB057B"/>
    <w:rsid w:val="00AB0598"/>
    <w:rsid w:val="00AB09C1"/>
    <w:rsid w:val="00AB0F00"/>
    <w:rsid w:val="00AB11ED"/>
    <w:rsid w:val="00AB1468"/>
    <w:rsid w:val="00AB166D"/>
    <w:rsid w:val="00AB1CA4"/>
    <w:rsid w:val="00AB1F80"/>
    <w:rsid w:val="00AB2549"/>
    <w:rsid w:val="00AB278E"/>
    <w:rsid w:val="00AB2F05"/>
    <w:rsid w:val="00AB308A"/>
    <w:rsid w:val="00AB3425"/>
    <w:rsid w:val="00AB3961"/>
    <w:rsid w:val="00AB3D51"/>
    <w:rsid w:val="00AB412B"/>
    <w:rsid w:val="00AB4452"/>
    <w:rsid w:val="00AB4B4E"/>
    <w:rsid w:val="00AB4D81"/>
    <w:rsid w:val="00AB50FA"/>
    <w:rsid w:val="00AB54F6"/>
    <w:rsid w:val="00AB56F6"/>
    <w:rsid w:val="00AB6B3B"/>
    <w:rsid w:val="00AB76C5"/>
    <w:rsid w:val="00AB7755"/>
    <w:rsid w:val="00AB7A61"/>
    <w:rsid w:val="00AB7C5D"/>
    <w:rsid w:val="00AB7CBF"/>
    <w:rsid w:val="00AC0360"/>
    <w:rsid w:val="00AC072C"/>
    <w:rsid w:val="00AC088A"/>
    <w:rsid w:val="00AC08D1"/>
    <w:rsid w:val="00AC10F2"/>
    <w:rsid w:val="00AC1E1D"/>
    <w:rsid w:val="00AC1E2F"/>
    <w:rsid w:val="00AC1ED7"/>
    <w:rsid w:val="00AC236F"/>
    <w:rsid w:val="00AC2C36"/>
    <w:rsid w:val="00AC2D6C"/>
    <w:rsid w:val="00AC2DDE"/>
    <w:rsid w:val="00AC2ED0"/>
    <w:rsid w:val="00AC34C5"/>
    <w:rsid w:val="00AC37C1"/>
    <w:rsid w:val="00AC37E3"/>
    <w:rsid w:val="00AC4DE9"/>
    <w:rsid w:val="00AC5302"/>
    <w:rsid w:val="00AC5652"/>
    <w:rsid w:val="00AC5996"/>
    <w:rsid w:val="00AC59F6"/>
    <w:rsid w:val="00AC5C0F"/>
    <w:rsid w:val="00AC5D12"/>
    <w:rsid w:val="00AC6045"/>
    <w:rsid w:val="00AC6276"/>
    <w:rsid w:val="00AC6286"/>
    <w:rsid w:val="00AC6303"/>
    <w:rsid w:val="00AC638D"/>
    <w:rsid w:val="00AC649E"/>
    <w:rsid w:val="00AC6715"/>
    <w:rsid w:val="00AC6751"/>
    <w:rsid w:val="00AC6A69"/>
    <w:rsid w:val="00AC6B39"/>
    <w:rsid w:val="00AC6C0F"/>
    <w:rsid w:val="00AC6D82"/>
    <w:rsid w:val="00AC6E35"/>
    <w:rsid w:val="00AC7307"/>
    <w:rsid w:val="00AC7547"/>
    <w:rsid w:val="00AC7895"/>
    <w:rsid w:val="00AC7B8D"/>
    <w:rsid w:val="00AD0193"/>
    <w:rsid w:val="00AD09E0"/>
    <w:rsid w:val="00AD0DE5"/>
    <w:rsid w:val="00AD0E05"/>
    <w:rsid w:val="00AD14E4"/>
    <w:rsid w:val="00AD157E"/>
    <w:rsid w:val="00AD15CE"/>
    <w:rsid w:val="00AD1C1F"/>
    <w:rsid w:val="00AD2301"/>
    <w:rsid w:val="00AD2D48"/>
    <w:rsid w:val="00AD31A0"/>
    <w:rsid w:val="00AD34A9"/>
    <w:rsid w:val="00AD36F7"/>
    <w:rsid w:val="00AD3F80"/>
    <w:rsid w:val="00AD4026"/>
    <w:rsid w:val="00AD4C2E"/>
    <w:rsid w:val="00AD4E9B"/>
    <w:rsid w:val="00AD50BA"/>
    <w:rsid w:val="00AD5A4E"/>
    <w:rsid w:val="00AD63B2"/>
    <w:rsid w:val="00AD6BA2"/>
    <w:rsid w:val="00AD71C7"/>
    <w:rsid w:val="00AD76CA"/>
    <w:rsid w:val="00AD7B0C"/>
    <w:rsid w:val="00AD7DDB"/>
    <w:rsid w:val="00AD7FB0"/>
    <w:rsid w:val="00AE001E"/>
    <w:rsid w:val="00AE014A"/>
    <w:rsid w:val="00AE0B80"/>
    <w:rsid w:val="00AE0B8A"/>
    <w:rsid w:val="00AE0C29"/>
    <w:rsid w:val="00AE0F95"/>
    <w:rsid w:val="00AE120A"/>
    <w:rsid w:val="00AE23FC"/>
    <w:rsid w:val="00AE2558"/>
    <w:rsid w:val="00AE3363"/>
    <w:rsid w:val="00AE38C1"/>
    <w:rsid w:val="00AE3E91"/>
    <w:rsid w:val="00AE3EE7"/>
    <w:rsid w:val="00AE3F0C"/>
    <w:rsid w:val="00AE3F94"/>
    <w:rsid w:val="00AE4338"/>
    <w:rsid w:val="00AE44FC"/>
    <w:rsid w:val="00AE492E"/>
    <w:rsid w:val="00AE4A9D"/>
    <w:rsid w:val="00AE4E8E"/>
    <w:rsid w:val="00AE4F9D"/>
    <w:rsid w:val="00AE5253"/>
    <w:rsid w:val="00AE55DF"/>
    <w:rsid w:val="00AE57A8"/>
    <w:rsid w:val="00AE5BCF"/>
    <w:rsid w:val="00AE5C78"/>
    <w:rsid w:val="00AE5E0F"/>
    <w:rsid w:val="00AE5FD6"/>
    <w:rsid w:val="00AE6165"/>
    <w:rsid w:val="00AE6199"/>
    <w:rsid w:val="00AE621F"/>
    <w:rsid w:val="00AE6836"/>
    <w:rsid w:val="00AE6B52"/>
    <w:rsid w:val="00AE6EC3"/>
    <w:rsid w:val="00AE71F6"/>
    <w:rsid w:val="00AF069D"/>
    <w:rsid w:val="00AF1196"/>
    <w:rsid w:val="00AF1249"/>
    <w:rsid w:val="00AF20C2"/>
    <w:rsid w:val="00AF2A76"/>
    <w:rsid w:val="00AF2D63"/>
    <w:rsid w:val="00AF3040"/>
    <w:rsid w:val="00AF33DF"/>
    <w:rsid w:val="00AF3456"/>
    <w:rsid w:val="00AF3662"/>
    <w:rsid w:val="00AF3792"/>
    <w:rsid w:val="00AF498B"/>
    <w:rsid w:val="00AF53B5"/>
    <w:rsid w:val="00AF5722"/>
    <w:rsid w:val="00AF5CCA"/>
    <w:rsid w:val="00AF6620"/>
    <w:rsid w:val="00AF6757"/>
    <w:rsid w:val="00AF6A36"/>
    <w:rsid w:val="00AF7306"/>
    <w:rsid w:val="00AF79A1"/>
    <w:rsid w:val="00AF7A2B"/>
    <w:rsid w:val="00AF7A4C"/>
    <w:rsid w:val="00AF7B48"/>
    <w:rsid w:val="00AF7B65"/>
    <w:rsid w:val="00B00783"/>
    <w:rsid w:val="00B0093B"/>
    <w:rsid w:val="00B00EE1"/>
    <w:rsid w:val="00B01AC4"/>
    <w:rsid w:val="00B01C3A"/>
    <w:rsid w:val="00B02005"/>
    <w:rsid w:val="00B0204E"/>
    <w:rsid w:val="00B02284"/>
    <w:rsid w:val="00B023F5"/>
    <w:rsid w:val="00B02CC7"/>
    <w:rsid w:val="00B034EC"/>
    <w:rsid w:val="00B0357B"/>
    <w:rsid w:val="00B03C52"/>
    <w:rsid w:val="00B0437C"/>
    <w:rsid w:val="00B04992"/>
    <w:rsid w:val="00B04A4C"/>
    <w:rsid w:val="00B04C6B"/>
    <w:rsid w:val="00B0509E"/>
    <w:rsid w:val="00B0523E"/>
    <w:rsid w:val="00B05DBB"/>
    <w:rsid w:val="00B05EA2"/>
    <w:rsid w:val="00B06124"/>
    <w:rsid w:val="00B06429"/>
    <w:rsid w:val="00B06960"/>
    <w:rsid w:val="00B07E0F"/>
    <w:rsid w:val="00B10241"/>
    <w:rsid w:val="00B110A7"/>
    <w:rsid w:val="00B11734"/>
    <w:rsid w:val="00B117D7"/>
    <w:rsid w:val="00B118EA"/>
    <w:rsid w:val="00B11D4C"/>
    <w:rsid w:val="00B11F10"/>
    <w:rsid w:val="00B1216D"/>
    <w:rsid w:val="00B12DB1"/>
    <w:rsid w:val="00B12E78"/>
    <w:rsid w:val="00B12EEE"/>
    <w:rsid w:val="00B1300C"/>
    <w:rsid w:val="00B13BF6"/>
    <w:rsid w:val="00B13F61"/>
    <w:rsid w:val="00B140AD"/>
    <w:rsid w:val="00B14241"/>
    <w:rsid w:val="00B14266"/>
    <w:rsid w:val="00B142CF"/>
    <w:rsid w:val="00B149C7"/>
    <w:rsid w:val="00B14BC4"/>
    <w:rsid w:val="00B14C05"/>
    <w:rsid w:val="00B14C49"/>
    <w:rsid w:val="00B15969"/>
    <w:rsid w:val="00B15B0B"/>
    <w:rsid w:val="00B15C46"/>
    <w:rsid w:val="00B15EE0"/>
    <w:rsid w:val="00B1618F"/>
    <w:rsid w:val="00B16641"/>
    <w:rsid w:val="00B16D7B"/>
    <w:rsid w:val="00B17109"/>
    <w:rsid w:val="00B1764C"/>
    <w:rsid w:val="00B179FC"/>
    <w:rsid w:val="00B17E5B"/>
    <w:rsid w:val="00B20653"/>
    <w:rsid w:val="00B20699"/>
    <w:rsid w:val="00B207DC"/>
    <w:rsid w:val="00B210AF"/>
    <w:rsid w:val="00B213CD"/>
    <w:rsid w:val="00B21C05"/>
    <w:rsid w:val="00B21CAB"/>
    <w:rsid w:val="00B21CC7"/>
    <w:rsid w:val="00B21EA0"/>
    <w:rsid w:val="00B21EE7"/>
    <w:rsid w:val="00B22639"/>
    <w:rsid w:val="00B22930"/>
    <w:rsid w:val="00B22B97"/>
    <w:rsid w:val="00B22CE1"/>
    <w:rsid w:val="00B232CB"/>
    <w:rsid w:val="00B23838"/>
    <w:rsid w:val="00B23A44"/>
    <w:rsid w:val="00B23BD0"/>
    <w:rsid w:val="00B24250"/>
    <w:rsid w:val="00B24914"/>
    <w:rsid w:val="00B24C8F"/>
    <w:rsid w:val="00B24E24"/>
    <w:rsid w:val="00B2521D"/>
    <w:rsid w:val="00B262FC"/>
    <w:rsid w:val="00B27148"/>
    <w:rsid w:val="00B274CB"/>
    <w:rsid w:val="00B27930"/>
    <w:rsid w:val="00B27BB8"/>
    <w:rsid w:val="00B27EEE"/>
    <w:rsid w:val="00B3032F"/>
    <w:rsid w:val="00B30538"/>
    <w:rsid w:val="00B30675"/>
    <w:rsid w:val="00B30F91"/>
    <w:rsid w:val="00B30FC7"/>
    <w:rsid w:val="00B310DB"/>
    <w:rsid w:val="00B31E1B"/>
    <w:rsid w:val="00B31ED0"/>
    <w:rsid w:val="00B320FD"/>
    <w:rsid w:val="00B32117"/>
    <w:rsid w:val="00B3229F"/>
    <w:rsid w:val="00B32399"/>
    <w:rsid w:val="00B32770"/>
    <w:rsid w:val="00B32B64"/>
    <w:rsid w:val="00B3323F"/>
    <w:rsid w:val="00B33753"/>
    <w:rsid w:val="00B337B7"/>
    <w:rsid w:val="00B33A81"/>
    <w:rsid w:val="00B33FDA"/>
    <w:rsid w:val="00B341BB"/>
    <w:rsid w:val="00B342E6"/>
    <w:rsid w:val="00B34532"/>
    <w:rsid w:val="00B3475C"/>
    <w:rsid w:val="00B34BF8"/>
    <w:rsid w:val="00B351CD"/>
    <w:rsid w:val="00B354ED"/>
    <w:rsid w:val="00B35640"/>
    <w:rsid w:val="00B357DF"/>
    <w:rsid w:val="00B36186"/>
    <w:rsid w:val="00B365C0"/>
    <w:rsid w:val="00B36C7C"/>
    <w:rsid w:val="00B3715F"/>
    <w:rsid w:val="00B373A7"/>
    <w:rsid w:val="00B37520"/>
    <w:rsid w:val="00B37955"/>
    <w:rsid w:val="00B37EF7"/>
    <w:rsid w:val="00B4005B"/>
    <w:rsid w:val="00B40442"/>
    <w:rsid w:val="00B4059B"/>
    <w:rsid w:val="00B4077C"/>
    <w:rsid w:val="00B40838"/>
    <w:rsid w:val="00B40954"/>
    <w:rsid w:val="00B40BF8"/>
    <w:rsid w:val="00B40CDC"/>
    <w:rsid w:val="00B41002"/>
    <w:rsid w:val="00B41640"/>
    <w:rsid w:val="00B41AF5"/>
    <w:rsid w:val="00B41EC6"/>
    <w:rsid w:val="00B422BF"/>
    <w:rsid w:val="00B42A15"/>
    <w:rsid w:val="00B42D72"/>
    <w:rsid w:val="00B42D98"/>
    <w:rsid w:val="00B43474"/>
    <w:rsid w:val="00B436A3"/>
    <w:rsid w:val="00B43CF7"/>
    <w:rsid w:val="00B43FF5"/>
    <w:rsid w:val="00B446A3"/>
    <w:rsid w:val="00B448C4"/>
    <w:rsid w:val="00B44C71"/>
    <w:rsid w:val="00B44CA0"/>
    <w:rsid w:val="00B44E40"/>
    <w:rsid w:val="00B45543"/>
    <w:rsid w:val="00B459F4"/>
    <w:rsid w:val="00B45C54"/>
    <w:rsid w:val="00B45FC6"/>
    <w:rsid w:val="00B46602"/>
    <w:rsid w:val="00B47898"/>
    <w:rsid w:val="00B47CC4"/>
    <w:rsid w:val="00B500EF"/>
    <w:rsid w:val="00B50285"/>
    <w:rsid w:val="00B503D4"/>
    <w:rsid w:val="00B505A1"/>
    <w:rsid w:val="00B50ED8"/>
    <w:rsid w:val="00B51A84"/>
    <w:rsid w:val="00B51AB9"/>
    <w:rsid w:val="00B51F69"/>
    <w:rsid w:val="00B520AB"/>
    <w:rsid w:val="00B5232A"/>
    <w:rsid w:val="00B52875"/>
    <w:rsid w:val="00B5298F"/>
    <w:rsid w:val="00B52C8B"/>
    <w:rsid w:val="00B52DFD"/>
    <w:rsid w:val="00B5350C"/>
    <w:rsid w:val="00B535D3"/>
    <w:rsid w:val="00B53B11"/>
    <w:rsid w:val="00B53D10"/>
    <w:rsid w:val="00B53D56"/>
    <w:rsid w:val="00B53DA5"/>
    <w:rsid w:val="00B53F09"/>
    <w:rsid w:val="00B53F11"/>
    <w:rsid w:val="00B5404C"/>
    <w:rsid w:val="00B54136"/>
    <w:rsid w:val="00B5446A"/>
    <w:rsid w:val="00B54A5E"/>
    <w:rsid w:val="00B54E6F"/>
    <w:rsid w:val="00B555A7"/>
    <w:rsid w:val="00B555F6"/>
    <w:rsid w:val="00B55883"/>
    <w:rsid w:val="00B55984"/>
    <w:rsid w:val="00B55C3D"/>
    <w:rsid w:val="00B562F9"/>
    <w:rsid w:val="00B565E7"/>
    <w:rsid w:val="00B56BDE"/>
    <w:rsid w:val="00B56C4F"/>
    <w:rsid w:val="00B57303"/>
    <w:rsid w:val="00B57313"/>
    <w:rsid w:val="00B573C3"/>
    <w:rsid w:val="00B57497"/>
    <w:rsid w:val="00B57AF0"/>
    <w:rsid w:val="00B57DC7"/>
    <w:rsid w:val="00B602A2"/>
    <w:rsid w:val="00B604B9"/>
    <w:rsid w:val="00B60689"/>
    <w:rsid w:val="00B607CA"/>
    <w:rsid w:val="00B608C6"/>
    <w:rsid w:val="00B61018"/>
    <w:rsid w:val="00B6109D"/>
    <w:rsid w:val="00B612B9"/>
    <w:rsid w:val="00B617C1"/>
    <w:rsid w:val="00B61DCC"/>
    <w:rsid w:val="00B6237A"/>
    <w:rsid w:val="00B63188"/>
    <w:rsid w:val="00B63420"/>
    <w:rsid w:val="00B63E8E"/>
    <w:rsid w:val="00B63FA4"/>
    <w:rsid w:val="00B64029"/>
    <w:rsid w:val="00B6425A"/>
    <w:rsid w:val="00B64616"/>
    <w:rsid w:val="00B655D6"/>
    <w:rsid w:val="00B65740"/>
    <w:rsid w:val="00B668DE"/>
    <w:rsid w:val="00B670F4"/>
    <w:rsid w:val="00B671D5"/>
    <w:rsid w:val="00B67C4C"/>
    <w:rsid w:val="00B67FC6"/>
    <w:rsid w:val="00B70177"/>
    <w:rsid w:val="00B70394"/>
    <w:rsid w:val="00B715A4"/>
    <w:rsid w:val="00B71752"/>
    <w:rsid w:val="00B71C2C"/>
    <w:rsid w:val="00B7227D"/>
    <w:rsid w:val="00B72442"/>
    <w:rsid w:val="00B72799"/>
    <w:rsid w:val="00B735EF"/>
    <w:rsid w:val="00B7362B"/>
    <w:rsid w:val="00B740A9"/>
    <w:rsid w:val="00B742B0"/>
    <w:rsid w:val="00B74579"/>
    <w:rsid w:val="00B74D7A"/>
    <w:rsid w:val="00B74E20"/>
    <w:rsid w:val="00B74E44"/>
    <w:rsid w:val="00B7520A"/>
    <w:rsid w:val="00B75249"/>
    <w:rsid w:val="00B7544E"/>
    <w:rsid w:val="00B75962"/>
    <w:rsid w:val="00B75CDF"/>
    <w:rsid w:val="00B75F2F"/>
    <w:rsid w:val="00B7642B"/>
    <w:rsid w:val="00B7673B"/>
    <w:rsid w:val="00B76FDF"/>
    <w:rsid w:val="00B775FC"/>
    <w:rsid w:val="00B77631"/>
    <w:rsid w:val="00B77C7B"/>
    <w:rsid w:val="00B8041E"/>
    <w:rsid w:val="00B80D8F"/>
    <w:rsid w:val="00B80DF4"/>
    <w:rsid w:val="00B80E59"/>
    <w:rsid w:val="00B81021"/>
    <w:rsid w:val="00B812A0"/>
    <w:rsid w:val="00B81C22"/>
    <w:rsid w:val="00B8234E"/>
    <w:rsid w:val="00B82435"/>
    <w:rsid w:val="00B82490"/>
    <w:rsid w:val="00B8313E"/>
    <w:rsid w:val="00B834E3"/>
    <w:rsid w:val="00B852AF"/>
    <w:rsid w:val="00B85479"/>
    <w:rsid w:val="00B85889"/>
    <w:rsid w:val="00B85A8F"/>
    <w:rsid w:val="00B85CC0"/>
    <w:rsid w:val="00B86607"/>
    <w:rsid w:val="00B870C5"/>
    <w:rsid w:val="00B875DB"/>
    <w:rsid w:val="00B87B32"/>
    <w:rsid w:val="00B87C8A"/>
    <w:rsid w:val="00B902DD"/>
    <w:rsid w:val="00B911AA"/>
    <w:rsid w:val="00B91236"/>
    <w:rsid w:val="00B91804"/>
    <w:rsid w:val="00B918CC"/>
    <w:rsid w:val="00B91ADA"/>
    <w:rsid w:val="00B92EBD"/>
    <w:rsid w:val="00B9383A"/>
    <w:rsid w:val="00B942DA"/>
    <w:rsid w:val="00B943BE"/>
    <w:rsid w:val="00B95097"/>
    <w:rsid w:val="00B95E6B"/>
    <w:rsid w:val="00B9654C"/>
    <w:rsid w:val="00B966BD"/>
    <w:rsid w:val="00B967A3"/>
    <w:rsid w:val="00B96961"/>
    <w:rsid w:val="00B96B17"/>
    <w:rsid w:val="00B97900"/>
    <w:rsid w:val="00B97A80"/>
    <w:rsid w:val="00BA0432"/>
    <w:rsid w:val="00BA063F"/>
    <w:rsid w:val="00BA07A4"/>
    <w:rsid w:val="00BA07C4"/>
    <w:rsid w:val="00BA09B9"/>
    <w:rsid w:val="00BA0B67"/>
    <w:rsid w:val="00BA0CDD"/>
    <w:rsid w:val="00BA10D0"/>
    <w:rsid w:val="00BA13E7"/>
    <w:rsid w:val="00BA14FE"/>
    <w:rsid w:val="00BA171B"/>
    <w:rsid w:val="00BA1733"/>
    <w:rsid w:val="00BA1E9A"/>
    <w:rsid w:val="00BA2334"/>
    <w:rsid w:val="00BA2395"/>
    <w:rsid w:val="00BA23C1"/>
    <w:rsid w:val="00BA2AB8"/>
    <w:rsid w:val="00BA331A"/>
    <w:rsid w:val="00BA39E3"/>
    <w:rsid w:val="00BA3B6D"/>
    <w:rsid w:val="00BA3D16"/>
    <w:rsid w:val="00BA463F"/>
    <w:rsid w:val="00BA50C9"/>
    <w:rsid w:val="00BA525E"/>
    <w:rsid w:val="00BA614D"/>
    <w:rsid w:val="00BA6CC8"/>
    <w:rsid w:val="00BA6F8B"/>
    <w:rsid w:val="00BA70BC"/>
    <w:rsid w:val="00BA727B"/>
    <w:rsid w:val="00BA7930"/>
    <w:rsid w:val="00BB048E"/>
    <w:rsid w:val="00BB0609"/>
    <w:rsid w:val="00BB105E"/>
    <w:rsid w:val="00BB1153"/>
    <w:rsid w:val="00BB1420"/>
    <w:rsid w:val="00BB1C84"/>
    <w:rsid w:val="00BB1D23"/>
    <w:rsid w:val="00BB1D58"/>
    <w:rsid w:val="00BB1DFB"/>
    <w:rsid w:val="00BB1F32"/>
    <w:rsid w:val="00BB2254"/>
    <w:rsid w:val="00BB2536"/>
    <w:rsid w:val="00BB2A40"/>
    <w:rsid w:val="00BB2D5E"/>
    <w:rsid w:val="00BB2FCA"/>
    <w:rsid w:val="00BB39C0"/>
    <w:rsid w:val="00BB3B8C"/>
    <w:rsid w:val="00BB3C6A"/>
    <w:rsid w:val="00BB40C7"/>
    <w:rsid w:val="00BB4188"/>
    <w:rsid w:val="00BB4778"/>
    <w:rsid w:val="00BB4799"/>
    <w:rsid w:val="00BB4C7F"/>
    <w:rsid w:val="00BB50BC"/>
    <w:rsid w:val="00BB5131"/>
    <w:rsid w:val="00BB5591"/>
    <w:rsid w:val="00BB55EC"/>
    <w:rsid w:val="00BB5813"/>
    <w:rsid w:val="00BB5820"/>
    <w:rsid w:val="00BB5C76"/>
    <w:rsid w:val="00BB66FF"/>
    <w:rsid w:val="00BB674F"/>
    <w:rsid w:val="00BB6C5E"/>
    <w:rsid w:val="00BB7121"/>
    <w:rsid w:val="00BB7162"/>
    <w:rsid w:val="00BB7212"/>
    <w:rsid w:val="00BC0C1E"/>
    <w:rsid w:val="00BC0F7A"/>
    <w:rsid w:val="00BC1925"/>
    <w:rsid w:val="00BC202B"/>
    <w:rsid w:val="00BC2D08"/>
    <w:rsid w:val="00BC2FE5"/>
    <w:rsid w:val="00BC337E"/>
    <w:rsid w:val="00BC40F3"/>
    <w:rsid w:val="00BC4100"/>
    <w:rsid w:val="00BC42AF"/>
    <w:rsid w:val="00BC470E"/>
    <w:rsid w:val="00BC484C"/>
    <w:rsid w:val="00BC4BBE"/>
    <w:rsid w:val="00BC4D43"/>
    <w:rsid w:val="00BC536E"/>
    <w:rsid w:val="00BC5963"/>
    <w:rsid w:val="00BC5FC0"/>
    <w:rsid w:val="00BC639A"/>
    <w:rsid w:val="00BC65FB"/>
    <w:rsid w:val="00BC755F"/>
    <w:rsid w:val="00BC7CD2"/>
    <w:rsid w:val="00BD02EE"/>
    <w:rsid w:val="00BD0BE9"/>
    <w:rsid w:val="00BD0C3D"/>
    <w:rsid w:val="00BD0DAA"/>
    <w:rsid w:val="00BD2599"/>
    <w:rsid w:val="00BD260B"/>
    <w:rsid w:val="00BD2662"/>
    <w:rsid w:val="00BD27F1"/>
    <w:rsid w:val="00BD2B58"/>
    <w:rsid w:val="00BD3767"/>
    <w:rsid w:val="00BD40D7"/>
    <w:rsid w:val="00BD43F3"/>
    <w:rsid w:val="00BD4467"/>
    <w:rsid w:val="00BD5213"/>
    <w:rsid w:val="00BD5391"/>
    <w:rsid w:val="00BD56FA"/>
    <w:rsid w:val="00BD5878"/>
    <w:rsid w:val="00BD595A"/>
    <w:rsid w:val="00BD5D50"/>
    <w:rsid w:val="00BD6255"/>
    <w:rsid w:val="00BD6545"/>
    <w:rsid w:val="00BD654C"/>
    <w:rsid w:val="00BD68C6"/>
    <w:rsid w:val="00BD6BA7"/>
    <w:rsid w:val="00BD6BDC"/>
    <w:rsid w:val="00BD6EA5"/>
    <w:rsid w:val="00BD757F"/>
    <w:rsid w:val="00BD77A9"/>
    <w:rsid w:val="00BD785D"/>
    <w:rsid w:val="00BD7CEC"/>
    <w:rsid w:val="00BE0C75"/>
    <w:rsid w:val="00BE0E2F"/>
    <w:rsid w:val="00BE107C"/>
    <w:rsid w:val="00BE11C8"/>
    <w:rsid w:val="00BE135B"/>
    <w:rsid w:val="00BE1608"/>
    <w:rsid w:val="00BE1958"/>
    <w:rsid w:val="00BE1A1F"/>
    <w:rsid w:val="00BE1EFB"/>
    <w:rsid w:val="00BE2088"/>
    <w:rsid w:val="00BE27AB"/>
    <w:rsid w:val="00BE2B98"/>
    <w:rsid w:val="00BE3049"/>
    <w:rsid w:val="00BE3490"/>
    <w:rsid w:val="00BE34DE"/>
    <w:rsid w:val="00BE36D8"/>
    <w:rsid w:val="00BE3701"/>
    <w:rsid w:val="00BE3B4F"/>
    <w:rsid w:val="00BE3D51"/>
    <w:rsid w:val="00BE3FB4"/>
    <w:rsid w:val="00BE40B8"/>
    <w:rsid w:val="00BE43B8"/>
    <w:rsid w:val="00BE46FE"/>
    <w:rsid w:val="00BE49AC"/>
    <w:rsid w:val="00BE4B99"/>
    <w:rsid w:val="00BE4DF2"/>
    <w:rsid w:val="00BE55A8"/>
    <w:rsid w:val="00BE5786"/>
    <w:rsid w:val="00BE5AE9"/>
    <w:rsid w:val="00BE5C43"/>
    <w:rsid w:val="00BE5D79"/>
    <w:rsid w:val="00BE5DBB"/>
    <w:rsid w:val="00BE646E"/>
    <w:rsid w:val="00BE6B2B"/>
    <w:rsid w:val="00BE7555"/>
    <w:rsid w:val="00BE7C99"/>
    <w:rsid w:val="00BE7DCE"/>
    <w:rsid w:val="00BF0821"/>
    <w:rsid w:val="00BF11D0"/>
    <w:rsid w:val="00BF120B"/>
    <w:rsid w:val="00BF148A"/>
    <w:rsid w:val="00BF1743"/>
    <w:rsid w:val="00BF19C8"/>
    <w:rsid w:val="00BF1A41"/>
    <w:rsid w:val="00BF1DAB"/>
    <w:rsid w:val="00BF1F9E"/>
    <w:rsid w:val="00BF3883"/>
    <w:rsid w:val="00BF39C9"/>
    <w:rsid w:val="00BF39F3"/>
    <w:rsid w:val="00BF4122"/>
    <w:rsid w:val="00BF4382"/>
    <w:rsid w:val="00BF4A7F"/>
    <w:rsid w:val="00BF56A6"/>
    <w:rsid w:val="00BF5D7A"/>
    <w:rsid w:val="00BF5F88"/>
    <w:rsid w:val="00BF5FFE"/>
    <w:rsid w:val="00BF65F9"/>
    <w:rsid w:val="00BF6714"/>
    <w:rsid w:val="00BF6A07"/>
    <w:rsid w:val="00BF6AD7"/>
    <w:rsid w:val="00BF714F"/>
    <w:rsid w:val="00BF75D8"/>
    <w:rsid w:val="00BF7624"/>
    <w:rsid w:val="00BF7794"/>
    <w:rsid w:val="00BF7B8F"/>
    <w:rsid w:val="00BF7D37"/>
    <w:rsid w:val="00C00257"/>
    <w:rsid w:val="00C01057"/>
    <w:rsid w:val="00C01176"/>
    <w:rsid w:val="00C0126E"/>
    <w:rsid w:val="00C01653"/>
    <w:rsid w:val="00C01EAA"/>
    <w:rsid w:val="00C02300"/>
    <w:rsid w:val="00C026A5"/>
    <w:rsid w:val="00C02956"/>
    <w:rsid w:val="00C029A2"/>
    <w:rsid w:val="00C029AA"/>
    <w:rsid w:val="00C0311A"/>
    <w:rsid w:val="00C03364"/>
    <w:rsid w:val="00C0372B"/>
    <w:rsid w:val="00C04003"/>
    <w:rsid w:val="00C0428F"/>
    <w:rsid w:val="00C0479A"/>
    <w:rsid w:val="00C048A0"/>
    <w:rsid w:val="00C051B5"/>
    <w:rsid w:val="00C05234"/>
    <w:rsid w:val="00C052BE"/>
    <w:rsid w:val="00C052BF"/>
    <w:rsid w:val="00C05449"/>
    <w:rsid w:val="00C05D74"/>
    <w:rsid w:val="00C05E72"/>
    <w:rsid w:val="00C06035"/>
    <w:rsid w:val="00C077B5"/>
    <w:rsid w:val="00C07EF8"/>
    <w:rsid w:val="00C07F14"/>
    <w:rsid w:val="00C10415"/>
    <w:rsid w:val="00C10769"/>
    <w:rsid w:val="00C10E81"/>
    <w:rsid w:val="00C11005"/>
    <w:rsid w:val="00C11C20"/>
    <w:rsid w:val="00C126CB"/>
    <w:rsid w:val="00C127AC"/>
    <w:rsid w:val="00C12809"/>
    <w:rsid w:val="00C1295F"/>
    <w:rsid w:val="00C12D8F"/>
    <w:rsid w:val="00C12F15"/>
    <w:rsid w:val="00C130AA"/>
    <w:rsid w:val="00C13279"/>
    <w:rsid w:val="00C135AB"/>
    <w:rsid w:val="00C1390F"/>
    <w:rsid w:val="00C13BFD"/>
    <w:rsid w:val="00C13EAE"/>
    <w:rsid w:val="00C140CB"/>
    <w:rsid w:val="00C14730"/>
    <w:rsid w:val="00C14FB5"/>
    <w:rsid w:val="00C15010"/>
    <w:rsid w:val="00C15312"/>
    <w:rsid w:val="00C153D0"/>
    <w:rsid w:val="00C157EA"/>
    <w:rsid w:val="00C15870"/>
    <w:rsid w:val="00C15E1C"/>
    <w:rsid w:val="00C15F88"/>
    <w:rsid w:val="00C163EA"/>
    <w:rsid w:val="00C164DF"/>
    <w:rsid w:val="00C16B54"/>
    <w:rsid w:val="00C16E6E"/>
    <w:rsid w:val="00C16F1D"/>
    <w:rsid w:val="00C17251"/>
    <w:rsid w:val="00C17301"/>
    <w:rsid w:val="00C174C0"/>
    <w:rsid w:val="00C203A4"/>
    <w:rsid w:val="00C20FD2"/>
    <w:rsid w:val="00C215A6"/>
    <w:rsid w:val="00C21DBF"/>
    <w:rsid w:val="00C21EEA"/>
    <w:rsid w:val="00C22263"/>
    <w:rsid w:val="00C22DC5"/>
    <w:rsid w:val="00C22DC8"/>
    <w:rsid w:val="00C22F18"/>
    <w:rsid w:val="00C232C0"/>
    <w:rsid w:val="00C23435"/>
    <w:rsid w:val="00C238B6"/>
    <w:rsid w:val="00C23A1B"/>
    <w:rsid w:val="00C23BD1"/>
    <w:rsid w:val="00C24380"/>
    <w:rsid w:val="00C24878"/>
    <w:rsid w:val="00C2531C"/>
    <w:rsid w:val="00C259AB"/>
    <w:rsid w:val="00C26C0C"/>
    <w:rsid w:val="00C27B62"/>
    <w:rsid w:val="00C27FB7"/>
    <w:rsid w:val="00C30BCD"/>
    <w:rsid w:val="00C312EE"/>
    <w:rsid w:val="00C319B1"/>
    <w:rsid w:val="00C32454"/>
    <w:rsid w:val="00C32487"/>
    <w:rsid w:val="00C326FB"/>
    <w:rsid w:val="00C32F81"/>
    <w:rsid w:val="00C33AFB"/>
    <w:rsid w:val="00C33FF7"/>
    <w:rsid w:val="00C340FC"/>
    <w:rsid w:val="00C34C6B"/>
    <w:rsid w:val="00C35A7A"/>
    <w:rsid w:val="00C35F26"/>
    <w:rsid w:val="00C360F6"/>
    <w:rsid w:val="00C36621"/>
    <w:rsid w:val="00C374BF"/>
    <w:rsid w:val="00C3750C"/>
    <w:rsid w:val="00C37D59"/>
    <w:rsid w:val="00C37E98"/>
    <w:rsid w:val="00C37FF4"/>
    <w:rsid w:val="00C4032E"/>
    <w:rsid w:val="00C40518"/>
    <w:rsid w:val="00C40D04"/>
    <w:rsid w:val="00C41055"/>
    <w:rsid w:val="00C411E3"/>
    <w:rsid w:val="00C41572"/>
    <w:rsid w:val="00C424C3"/>
    <w:rsid w:val="00C424CD"/>
    <w:rsid w:val="00C42DF5"/>
    <w:rsid w:val="00C431F4"/>
    <w:rsid w:val="00C4368A"/>
    <w:rsid w:val="00C4397C"/>
    <w:rsid w:val="00C44188"/>
    <w:rsid w:val="00C4482C"/>
    <w:rsid w:val="00C44CB8"/>
    <w:rsid w:val="00C451C6"/>
    <w:rsid w:val="00C454AE"/>
    <w:rsid w:val="00C454FB"/>
    <w:rsid w:val="00C4597B"/>
    <w:rsid w:val="00C46968"/>
    <w:rsid w:val="00C46A24"/>
    <w:rsid w:val="00C4769C"/>
    <w:rsid w:val="00C47822"/>
    <w:rsid w:val="00C47B76"/>
    <w:rsid w:val="00C50398"/>
    <w:rsid w:val="00C50415"/>
    <w:rsid w:val="00C50DB1"/>
    <w:rsid w:val="00C514E3"/>
    <w:rsid w:val="00C516ED"/>
    <w:rsid w:val="00C519F5"/>
    <w:rsid w:val="00C51D54"/>
    <w:rsid w:val="00C51E4D"/>
    <w:rsid w:val="00C51EA1"/>
    <w:rsid w:val="00C52031"/>
    <w:rsid w:val="00C52C87"/>
    <w:rsid w:val="00C52FD6"/>
    <w:rsid w:val="00C533BD"/>
    <w:rsid w:val="00C53689"/>
    <w:rsid w:val="00C537D1"/>
    <w:rsid w:val="00C53C86"/>
    <w:rsid w:val="00C53D76"/>
    <w:rsid w:val="00C54036"/>
    <w:rsid w:val="00C54302"/>
    <w:rsid w:val="00C54AB6"/>
    <w:rsid w:val="00C553BC"/>
    <w:rsid w:val="00C55854"/>
    <w:rsid w:val="00C558A5"/>
    <w:rsid w:val="00C559F0"/>
    <w:rsid w:val="00C55A64"/>
    <w:rsid w:val="00C569D2"/>
    <w:rsid w:val="00C5700D"/>
    <w:rsid w:val="00C574E1"/>
    <w:rsid w:val="00C576AF"/>
    <w:rsid w:val="00C57982"/>
    <w:rsid w:val="00C57DF5"/>
    <w:rsid w:val="00C605F1"/>
    <w:rsid w:val="00C60AC4"/>
    <w:rsid w:val="00C60B5F"/>
    <w:rsid w:val="00C61280"/>
    <w:rsid w:val="00C614A5"/>
    <w:rsid w:val="00C6222F"/>
    <w:rsid w:val="00C625C7"/>
    <w:rsid w:val="00C6271B"/>
    <w:rsid w:val="00C62B3B"/>
    <w:rsid w:val="00C62E27"/>
    <w:rsid w:val="00C63078"/>
    <w:rsid w:val="00C63097"/>
    <w:rsid w:val="00C632B5"/>
    <w:rsid w:val="00C6367C"/>
    <w:rsid w:val="00C63816"/>
    <w:rsid w:val="00C63B08"/>
    <w:rsid w:val="00C63CA2"/>
    <w:rsid w:val="00C64681"/>
    <w:rsid w:val="00C646CF"/>
    <w:rsid w:val="00C64ECA"/>
    <w:rsid w:val="00C65342"/>
    <w:rsid w:val="00C65493"/>
    <w:rsid w:val="00C65B45"/>
    <w:rsid w:val="00C65BEC"/>
    <w:rsid w:val="00C65D2E"/>
    <w:rsid w:val="00C66A98"/>
    <w:rsid w:val="00C66D22"/>
    <w:rsid w:val="00C66F28"/>
    <w:rsid w:val="00C66FF0"/>
    <w:rsid w:val="00C67176"/>
    <w:rsid w:val="00C67821"/>
    <w:rsid w:val="00C67A6B"/>
    <w:rsid w:val="00C67DA5"/>
    <w:rsid w:val="00C701A7"/>
    <w:rsid w:val="00C7054D"/>
    <w:rsid w:val="00C708D7"/>
    <w:rsid w:val="00C70ACC"/>
    <w:rsid w:val="00C70D2F"/>
    <w:rsid w:val="00C70E53"/>
    <w:rsid w:val="00C70F25"/>
    <w:rsid w:val="00C71333"/>
    <w:rsid w:val="00C7197D"/>
    <w:rsid w:val="00C71C52"/>
    <w:rsid w:val="00C71F60"/>
    <w:rsid w:val="00C7237A"/>
    <w:rsid w:val="00C73381"/>
    <w:rsid w:val="00C739EE"/>
    <w:rsid w:val="00C73C23"/>
    <w:rsid w:val="00C73F76"/>
    <w:rsid w:val="00C74515"/>
    <w:rsid w:val="00C7459F"/>
    <w:rsid w:val="00C7474C"/>
    <w:rsid w:val="00C74810"/>
    <w:rsid w:val="00C74B74"/>
    <w:rsid w:val="00C74D9B"/>
    <w:rsid w:val="00C74EAE"/>
    <w:rsid w:val="00C74EF1"/>
    <w:rsid w:val="00C74F1C"/>
    <w:rsid w:val="00C757D7"/>
    <w:rsid w:val="00C7590F"/>
    <w:rsid w:val="00C762A1"/>
    <w:rsid w:val="00C76605"/>
    <w:rsid w:val="00C7662E"/>
    <w:rsid w:val="00C76943"/>
    <w:rsid w:val="00C76A50"/>
    <w:rsid w:val="00C76F76"/>
    <w:rsid w:val="00C7715A"/>
    <w:rsid w:val="00C772E6"/>
    <w:rsid w:val="00C77347"/>
    <w:rsid w:val="00C773C7"/>
    <w:rsid w:val="00C7771E"/>
    <w:rsid w:val="00C77B30"/>
    <w:rsid w:val="00C80EB9"/>
    <w:rsid w:val="00C8108D"/>
    <w:rsid w:val="00C8114E"/>
    <w:rsid w:val="00C812F9"/>
    <w:rsid w:val="00C81881"/>
    <w:rsid w:val="00C81A11"/>
    <w:rsid w:val="00C8217D"/>
    <w:rsid w:val="00C822EF"/>
    <w:rsid w:val="00C823DD"/>
    <w:rsid w:val="00C826C4"/>
    <w:rsid w:val="00C8272F"/>
    <w:rsid w:val="00C829F2"/>
    <w:rsid w:val="00C82A7F"/>
    <w:rsid w:val="00C833FB"/>
    <w:rsid w:val="00C83411"/>
    <w:rsid w:val="00C83610"/>
    <w:rsid w:val="00C839D6"/>
    <w:rsid w:val="00C84061"/>
    <w:rsid w:val="00C840DA"/>
    <w:rsid w:val="00C844C7"/>
    <w:rsid w:val="00C84F74"/>
    <w:rsid w:val="00C8573B"/>
    <w:rsid w:val="00C85880"/>
    <w:rsid w:val="00C85940"/>
    <w:rsid w:val="00C85F95"/>
    <w:rsid w:val="00C8631D"/>
    <w:rsid w:val="00C86508"/>
    <w:rsid w:val="00C867A4"/>
    <w:rsid w:val="00C87083"/>
    <w:rsid w:val="00C8727F"/>
    <w:rsid w:val="00C87E22"/>
    <w:rsid w:val="00C9039E"/>
    <w:rsid w:val="00C904EC"/>
    <w:rsid w:val="00C907A9"/>
    <w:rsid w:val="00C90A41"/>
    <w:rsid w:val="00C91073"/>
    <w:rsid w:val="00C91577"/>
    <w:rsid w:val="00C920E9"/>
    <w:rsid w:val="00C92331"/>
    <w:rsid w:val="00C9241F"/>
    <w:rsid w:val="00C928F9"/>
    <w:rsid w:val="00C929D7"/>
    <w:rsid w:val="00C93082"/>
    <w:rsid w:val="00C93853"/>
    <w:rsid w:val="00C93874"/>
    <w:rsid w:val="00C93D15"/>
    <w:rsid w:val="00C93EBC"/>
    <w:rsid w:val="00C93EC8"/>
    <w:rsid w:val="00C940B4"/>
    <w:rsid w:val="00C94248"/>
    <w:rsid w:val="00C94743"/>
    <w:rsid w:val="00C94E1A"/>
    <w:rsid w:val="00C9559C"/>
    <w:rsid w:val="00C95C1F"/>
    <w:rsid w:val="00C95F08"/>
    <w:rsid w:val="00C97173"/>
    <w:rsid w:val="00C9725C"/>
    <w:rsid w:val="00C97642"/>
    <w:rsid w:val="00C97666"/>
    <w:rsid w:val="00C97CAF"/>
    <w:rsid w:val="00CA009F"/>
    <w:rsid w:val="00CA033D"/>
    <w:rsid w:val="00CA0353"/>
    <w:rsid w:val="00CA040E"/>
    <w:rsid w:val="00CA0F09"/>
    <w:rsid w:val="00CA1195"/>
    <w:rsid w:val="00CA12EC"/>
    <w:rsid w:val="00CA12F0"/>
    <w:rsid w:val="00CA133D"/>
    <w:rsid w:val="00CA168A"/>
    <w:rsid w:val="00CA1A17"/>
    <w:rsid w:val="00CA1B97"/>
    <w:rsid w:val="00CA279D"/>
    <w:rsid w:val="00CA27E1"/>
    <w:rsid w:val="00CA2CFC"/>
    <w:rsid w:val="00CA2DE4"/>
    <w:rsid w:val="00CA3111"/>
    <w:rsid w:val="00CA33B5"/>
    <w:rsid w:val="00CA3727"/>
    <w:rsid w:val="00CA3D04"/>
    <w:rsid w:val="00CA41DC"/>
    <w:rsid w:val="00CA4904"/>
    <w:rsid w:val="00CA4D57"/>
    <w:rsid w:val="00CA4EB5"/>
    <w:rsid w:val="00CA5525"/>
    <w:rsid w:val="00CA567A"/>
    <w:rsid w:val="00CA686A"/>
    <w:rsid w:val="00CA697A"/>
    <w:rsid w:val="00CA6D48"/>
    <w:rsid w:val="00CA6E98"/>
    <w:rsid w:val="00CA6F42"/>
    <w:rsid w:val="00CA7306"/>
    <w:rsid w:val="00CA7996"/>
    <w:rsid w:val="00CA7C0D"/>
    <w:rsid w:val="00CA7CC4"/>
    <w:rsid w:val="00CA7F7E"/>
    <w:rsid w:val="00CB01CD"/>
    <w:rsid w:val="00CB08C7"/>
    <w:rsid w:val="00CB0EF4"/>
    <w:rsid w:val="00CB16B0"/>
    <w:rsid w:val="00CB1778"/>
    <w:rsid w:val="00CB17E4"/>
    <w:rsid w:val="00CB1892"/>
    <w:rsid w:val="00CB1B5E"/>
    <w:rsid w:val="00CB2065"/>
    <w:rsid w:val="00CB232D"/>
    <w:rsid w:val="00CB238F"/>
    <w:rsid w:val="00CB23BB"/>
    <w:rsid w:val="00CB243B"/>
    <w:rsid w:val="00CB25AB"/>
    <w:rsid w:val="00CB2993"/>
    <w:rsid w:val="00CB2CE6"/>
    <w:rsid w:val="00CB2ED5"/>
    <w:rsid w:val="00CB2F80"/>
    <w:rsid w:val="00CB32D6"/>
    <w:rsid w:val="00CB33A5"/>
    <w:rsid w:val="00CB38AD"/>
    <w:rsid w:val="00CB3B5D"/>
    <w:rsid w:val="00CB431B"/>
    <w:rsid w:val="00CB44D6"/>
    <w:rsid w:val="00CB46FE"/>
    <w:rsid w:val="00CB4AB4"/>
    <w:rsid w:val="00CB5010"/>
    <w:rsid w:val="00CB569D"/>
    <w:rsid w:val="00CB598C"/>
    <w:rsid w:val="00CB6476"/>
    <w:rsid w:val="00CB6D18"/>
    <w:rsid w:val="00CB7124"/>
    <w:rsid w:val="00CB72FD"/>
    <w:rsid w:val="00CB796A"/>
    <w:rsid w:val="00CB7C0A"/>
    <w:rsid w:val="00CC0421"/>
    <w:rsid w:val="00CC0C54"/>
    <w:rsid w:val="00CC14C0"/>
    <w:rsid w:val="00CC1EC8"/>
    <w:rsid w:val="00CC31B0"/>
    <w:rsid w:val="00CC3497"/>
    <w:rsid w:val="00CC3B42"/>
    <w:rsid w:val="00CC42E7"/>
    <w:rsid w:val="00CC440D"/>
    <w:rsid w:val="00CC4547"/>
    <w:rsid w:val="00CC4680"/>
    <w:rsid w:val="00CC4759"/>
    <w:rsid w:val="00CC47BD"/>
    <w:rsid w:val="00CC4991"/>
    <w:rsid w:val="00CC55D6"/>
    <w:rsid w:val="00CC5B4A"/>
    <w:rsid w:val="00CC5DF3"/>
    <w:rsid w:val="00CC6B0C"/>
    <w:rsid w:val="00CC6DC6"/>
    <w:rsid w:val="00CC784B"/>
    <w:rsid w:val="00CC7EEA"/>
    <w:rsid w:val="00CD0305"/>
    <w:rsid w:val="00CD03BF"/>
    <w:rsid w:val="00CD04C5"/>
    <w:rsid w:val="00CD0A5D"/>
    <w:rsid w:val="00CD1F30"/>
    <w:rsid w:val="00CD25B9"/>
    <w:rsid w:val="00CD25FF"/>
    <w:rsid w:val="00CD2616"/>
    <w:rsid w:val="00CD2810"/>
    <w:rsid w:val="00CD2892"/>
    <w:rsid w:val="00CD2B50"/>
    <w:rsid w:val="00CD2B77"/>
    <w:rsid w:val="00CD2C5F"/>
    <w:rsid w:val="00CD2FBA"/>
    <w:rsid w:val="00CD328D"/>
    <w:rsid w:val="00CD3440"/>
    <w:rsid w:val="00CD3D57"/>
    <w:rsid w:val="00CD41A5"/>
    <w:rsid w:val="00CD4351"/>
    <w:rsid w:val="00CD4589"/>
    <w:rsid w:val="00CD45CA"/>
    <w:rsid w:val="00CD45E8"/>
    <w:rsid w:val="00CD4AD9"/>
    <w:rsid w:val="00CD4BF0"/>
    <w:rsid w:val="00CD4BF8"/>
    <w:rsid w:val="00CD5271"/>
    <w:rsid w:val="00CD5334"/>
    <w:rsid w:val="00CD5BA0"/>
    <w:rsid w:val="00CD62A3"/>
    <w:rsid w:val="00CD69DA"/>
    <w:rsid w:val="00CD77D2"/>
    <w:rsid w:val="00CD7C81"/>
    <w:rsid w:val="00CD7DBE"/>
    <w:rsid w:val="00CD7EA8"/>
    <w:rsid w:val="00CD7F59"/>
    <w:rsid w:val="00CD7F78"/>
    <w:rsid w:val="00CE0333"/>
    <w:rsid w:val="00CE057C"/>
    <w:rsid w:val="00CE08EE"/>
    <w:rsid w:val="00CE0942"/>
    <w:rsid w:val="00CE09C4"/>
    <w:rsid w:val="00CE0B99"/>
    <w:rsid w:val="00CE1161"/>
    <w:rsid w:val="00CE141E"/>
    <w:rsid w:val="00CE14DB"/>
    <w:rsid w:val="00CE16D6"/>
    <w:rsid w:val="00CE1708"/>
    <w:rsid w:val="00CE17F9"/>
    <w:rsid w:val="00CE1FEF"/>
    <w:rsid w:val="00CE22DD"/>
    <w:rsid w:val="00CE2549"/>
    <w:rsid w:val="00CE263B"/>
    <w:rsid w:val="00CE3743"/>
    <w:rsid w:val="00CE3A43"/>
    <w:rsid w:val="00CE3FFA"/>
    <w:rsid w:val="00CE43FB"/>
    <w:rsid w:val="00CE44D4"/>
    <w:rsid w:val="00CE4562"/>
    <w:rsid w:val="00CE496D"/>
    <w:rsid w:val="00CE4A27"/>
    <w:rsid w:val="00CE4E00"/>
    <w:rsid w:val="00CE50D3"/>
    <w:rsid w:val="00CE5357"/>
    <w:rsid w:val="00CE564B"/>
    <w:rsid w:val="00CE5926"/>
    <w:rsid w:val="00CE5B23"/>
    <w:rsid w:val="00CE5B96"/>
    <w:rsid w:val="00CE5C1D"/>
    <w:rsid w:val="00CE5C88"/>
    <w:rsid w:val="00CE61D1"/>
    <w:rsid w:val="00CE63A4"/>
    <w:rsid w:val="00CE7029"/>
    <w:rsid w:val="00CE7351"/>
    <w:rsid w:val="00CE73C2"/>
    <w:rsid w:val="00CE779C"/>
    <w:rsid w:val="00CF03A5"/>
    <w:rsid w:val="00CF0FFF"/>
    <w:rsid w:val="00CF10CE"/>
    <w:rsid w:val="00CF10D4"/>
    <w:rsid w:val="00CF110D"/>
    <w:rsid w:val="00CF12F0"/>
    <w:rsid w:val="00CF1325"/>
    <w:rsid w:val="00CF14A3"/>
    <w:rsid w:val="00CF165F"/>
    <w:rsid w:val="00CF20ED"/>
    <w:rsid w:val="00CF22DD"/>
    <w:rsid w:val="00CF2698"/>
    <w:rsid w:val="00CF2774"/>
    <w:rsid w:val="00CF313D"/>
    <w:rsid w:val="00CF37B4"/>
    <w:rsid w:val="00CF39DD"/>
    <w:rsid w:val="00CF3B1C"/>
    <w:rsid w:val="00CF3F9A"/>
    <w:rsid w:val="00CF40D9"/>
    <w:rsid w:val="00CF43B5"/>
    <w:rsid w:val="00CF463B"/>
    <w:rsid w:val="00CF4940"/>
    <w:rsid w:val="00CF4AE0"/>
    <w:rsid w:val="00CF553B"/>
    <w:rsid w:val="00CF5873"/>
    <w:rsid w:val="00CF5A32"/>
    <w:rsid w:val="00CF605E"/>
    <w:rsid w:val="00CF693D"/>
    <w:rsid w:val="00CF6AD0"/>
    <w:rsid w:val="00CF70A1"/>
    <w:rsid w:val="00CF7399"/>
    <w:rsid w:val="00CF73FA"/>
    <w:rsid w:val="00CF77D8"/>
    <w:rsid w:val="00CF7B84"/>
    <w:rsid w:val="00CF7C1E"/>
    <w:rsid w:val="00D00446"/>
    <w:rsid w:val="00D00823"/>
    <w:rsid w:val="00D00944"/>
    <w:rsid w:val="00D009D1"/>
    <w:rsid w:val="00D00E68"/>
    <w:rsid w:val="00D0121F"/>
    <w:rsid w:val="00D0177F"/>
    <w:rsid w:val="00D01941"/>
    <w:rsid w:val="00D01B2A"/>
    <w:rsid w:val="00D01B45"/>
    <w:rsid w:val="00D02FC5"/>
    <w:rsid w:val="00D032E8"/>
    <w:rsid w:val="00D03F2A"/>
    <w:rsid w:val="00D04637"/>
    <w:rsid w:val="00D04BC9"/>
    <w:rsid w:val="00D05E2E"/>
    <w:rsid w:val="00D06352"/>
    <w:rsid w:val="00D06614"/>
    <w:rsid w:val="00D066FA"/>
    <w:rsid w:val="00D06932"/>
    <w:rsid w:val="00D0741A"/>
    <w:rsid w:val="00D07820"/>
    <w:rsid w:val="00D07866"/>
    <w:rsid w:val="00D078F0"/>
    <w:rsid w:val="00D0799B"/>
    <w:rsid w:val="00D07E60"/>
    <w:rsid w:val="00D07FFB"/>
    <w:rsid w:val="00D103CE"/>
    <w:rsid w:val="00D107E9"/>
    <w:rsid w:val="00D10928"/>
    <w:rsid w:val="00D10AE5"/>
    <w:rsid w:val="00D10C46"/>
    <w:rsid w:val="00D10FED"/>
    <w:rsid w:val="00D118F6"/>
    <w:rsid w:val="00D11989"/>
    <w:rsid w:val="00D11ED5"/>
    <w:rsid w:val="00D12355"/>
    <w:rsid w:val="00D126C5"/>
    <w:rsid w:val="00D12D67"/>
    <w:rsid w:val="00D12E12"/>
    <w:rsid w:val="00D13128"/>
    <w:rsid w:val="00D13503"/>
    <w:rsid w:val="00D13E94"/>
    <w:rsid w:val="00D13F64"/>
    <w:rsid w:val="00D140B8"/>
    <w:rsid w:val="00D146F4"/>
    <w:rsid w:val="00D14756"/>
    <w:rsid w:val="00D14922"/>
    <w:rsid w:val="00D14B64"/>
    <w:rsid w:val="00D14B84"/>
    <w:rsid w:val="00D15295"/>
    <w:rsid w:val="00D153E0"/>
    <w:rsid w:val="00D15459"/>
    <w:rsid w:val="00D15663"/>
    <w:rsid w:val="00D15CC3"/>
    <w:rsid w:val="00D15E0F"/>
    <w:rsid w:val="00D15F02"/>
    <w:rsid w:val="00D166FE"/>
    <w:rsid w:val="00D170BF"/>
    <w:rsid w:val="00D172E6"/>
    <w:rsid w:val="00D17835"/>
    <w:rsid w:val="00D17E61"/>
    <w:rsid w:val="00D17FA4"/>
    <w:rsid w:val="00D20176"/>
    <w:rsid w:val="00D201C5"/>
    <w:rsid w:val="00D20244"/>
    <w:rsid w:val="00D20466"/>
    <w:rsid w:val="00D20A70"/>
    <w:rsid w:val="00D21321"/>
    <w:rsid w:val="00D213DE"/>
    <w:rsid w:val="00D217AB"/>
    <w:rsid w:val="00D219D8"/>
    <w:rsid w:val="00D21B51"/>
    <w:rsid w:val="00D21DC3"/>
    <w:rsid w:val="00D21E81"/>
    <w:rsid w:val="00D22011"/>
    <w:rsid w:val="00D220F1"/>
    <w:rsid w:val="00D22295"/>
    <w:rsid w:val="00D2262D"/>
    <w:rsid w:val="00D226A9"/>
    <w:rsid w:val="00D228DD"/>
    <w:rsid w:val="00D22929"/>
    <w:rsid w:val="00D22C2D"/>
    <w:rsid w:val="00D22CD9"/>
    <w:rsid w:val="00D22D92"/>
    <w:rsid w:val="00D23049"/>
    <w:rsid w:val="00D230AA"/>
    <w:rsid w:val="00D232AB"/>
    <w:rsid w:val="00D23B49"/>
    <w:rsid w:val="00D2434C"/>
    <w:rsid w:val="00D246A3"/>
    <w:rsid w:val="00D24D2E"/>
    <w:rsid w:val="00D2517A"/>
    <w:rsid w:val="00D252B4"/>
    <w:rsid w:val="00D25408"/>
    <w:rsid w:val="00D255AC"/>
    <w:rsid w:val="00D25907"/>
    <w:rsid w:val="00D259D7"/>
    <w:rsid w:val="00D2621A"/>
    <w:rsid w:val="00D269A4"/>
    <w:rsid w:val="00D26A84"/>
    <w:rsid w:val="00D270A9"/>
    <w:rsid w:val="00D27A52"/>
    <w:rsid w:val="00D27ADE"/>
    <w:rsid w:val="00D27D57"/>
    <w:rsid w:val="00D302F1"/>
    <w:rsid w:val="00D30A7D"/>
    <w:rsid w:val="00D30B78"/>
    <w:rsid w:val="00D30C61"/>
    <w:rsid w:val="00D30D7A"/>
    <w:rsid w:val="00D31177"/>
    <w:rsid w:val="00D311B2"/>
    <w:rsid w:val="00D314FD"/>
    <w:rsid w:val="00D316B4"/>
    <w:rsid w:val="00D319B7"/>
    <w:rsid w:val="00D31C04"/>
    <w:rsid w:val="00D31C18"/>
    <w:rsid w:val="00D31F0E"/>
    <w:rsid w:val="00D32245"/>
    <w:rsid w:val="00D326E8"/>
    <w:rsid w:val="00D32964"/>
    <w:rsid w:val="00D329F7"/>
    <w:rsid w:val="00D32A97"/>
    <w:rsid w:val="00D32F43"/>
    <w:rsid w:val="00D32F8C"/>
    <w:rsid w:val="00D33192"/>
    <w:rsid w:val="00D3344B"/>
    <w:rsid w:val="00D33785"/>
    <w:rsid w:val="00D3387E"/>
    <w:rsid w:val="00D33D0F"/>
    <w:rsid w:val="00D33F2D"/>
    <w:rsid w:val="00D34398"/>
    <w:rsid w:val="00D34409"/>
    <w:rsid w:val="00D35399"/>
    <w:rsid w:val="00D357CD"/>
    <w:rsid w:val="00D35AD7"/>
    <w:rsid w:val="00D35C3B"/>
    <w:rsid w:val="00D3610F"/>
    <w:rsid w:val="00D36414"/>
    <w:rsid w:val="00D371B8"/>
    <w:rsid w:val="00D3742C"/>
    <w:rsid w:val="00D375E3"/>
    <w:rsid w:val="00D37789"/>
    <w:rsid w:val="00D37889"/>
    <w:rsid w:val="00D37C32"/>
    <w:rsid w:val="00D4000C"/>
    <w:rsid w:val="00D4007A"/>
    <w:rsid w:val="00D406C4"/>
    <w:rsid w:val="00D40B9E"/>
    <w:rsid w:val="00D40D37"/>
    <w:rsid w:val="00D410C3"/>
    <w:rsid w:val="00D41763"/>
    <w:rsid w:val="00D420E4"/>
    <w:rsid w:val="00D42906"/>
    <w:rsid w:val="00D42B5A"/>
    <w:rsid w:val="00D42F6E"/>
    <w:rsid w:val="00D43618"/>
    <w:rsid w:val="00D4388B"/>
    <w:rsid w:val="00D43F2F"/>
    <w:rsid w:val="00D4413E"/>
    <w:rsid w:val="00D45F6F"/>
    <w:rsid w:val="00D4603D"/>
    <w:rsid w:val="00D46185"/>
    <w:rsid w:val="00D462C6"/>
    <w:rsid w:val="00D462C9"/>
    <w:rsid w:val="00D4635B"/>
    <w:rsid w:val="00D46F10"/>
    <w:rsid w:val="00D47273"/>
    <w:rsid w:val="00D477DC"/>
    <w:rsid w:val="00D4784A"/>
    <w:rsid w:val="00D478A8"/>
    <w:rsid w:val="00D478F3"/>
    <w:rsid w:val="00D47B36"/>
    <w:rsid w:val="00D47C9E"/>
    <w:rsid w:val="00D47E01"/>
    <w:rsid w:val="00D47E6E"/>
    <w:rsid w:val="00D47F89"/>
    <w:rsid w:val="00D50394"/>
    <w:rsid w:val="00D50C80"/>
    <w:rsid w:val="00D50DBF"/>
    <w:rsid w:val="00D510C2"/>
    <w:rsid w:val="00D515B1"/>
    <w:rsid w:val="00D5169D"/>
    <w:rsid w:val="00D51CE6"/>
    <w:rsid w:val="00D51DCF"/>
    <w:rsid w:val="00D5202A"/>
    <w:rsid w:val="00D52130"/>
    <w:rsid w:val="00D528B2"/>
    <w:rsid w:val="00D52914"/>
    <w:rsid w:val="00D52E39"/>
    <w:rsid w:val="00D5355A"/>
    <w:rsid w:val="00D536F5"/>
    <w:rsid w:val="00D54463"/>
    <w:rsid w:val="00D5461F"/>
    <w:rsid w:val="00D5469E"/>
    <w:rsid w:val="00D54DC6"/>
    <w:rsid w:val="00D54E1E"/>
    <w:rsid w:val="00D55148"/>
    <w:rsid w:val="00D55196"/>
    <w:rsid w:val="00D55887"/>
    <w:rsid w:val="00D55B00"/>
    <w:rsid w:val="00D56143"/>
    <w:rsid w:val="00D56796"/>
    <w:rsid w:val="00D5723A"/>
    <w:rsid w:val="00D600E9"/>
    <w:rsid w:val="00D604EF"/>
    <w:rsid w:val="00D612E3"/>
    <w:rsid w:val="00D614A6"/>
    <w:rsid w:val="00D6163C"/>
    <w:rsid w:val="00D61C1E"/>
    <w:rsid w:val="00D61F3D"/>
    <w:rsid w:val="00D62407"/>
    <w:rsid w:val="00D62411"/>
    <w:rsid w:val="00D62466"/>
    <w:rsid w:val="00D62D06"/>
    <w:rsid w:val="00D63125"/>
    <w:rsid w:val="00D631E0"/>
    <w:rsid w:val="00D632D9"/>
    <w:rsid w:val="00D63454"/>
    <w:rsid w:val="00D642B5"/>
    <w:rsid w:val="00D642EA"/>
    <w:rsid w:val="00D649E6"/>
    <w:rsid w:val="00D64CC7"/>
    <w:rsid w:val="00D64F6A"/>
    <w:rsid w:val="00D65140"/>
    <w:rsid w:val="00D6521D"/>
    <w:rsid w:val="00D65FFF"/>
    <w:rsid w:val="00D6624E"/>
    <w:rsid w:val="00D6636D"/>
    <w:rsid w:val="00D6656A"/>
    <w:rsid w:val="00D6661F"/>
    <w:rsid w:val="00D6695A"/>
    <w:rsid w:val="00D66F56"/>
    <w:rsid w:val="00D67263"/>
    <w:rsid w:val="00D673BC"/>
    <w:rsid w:val="00D67482"/>
    <w:rsid w:val="00D678B1"/>
    <w:rsid w:val="00D70B6C"/>
    <w:rsid w:val="00D70C63"/>
    <w:rsid w:val="00D71171"/>
    <w:rsid w:val="00D711EA"/>
    <w:rsid w:val="00D712D3"/>
    <w:rsid w:val="00D71816"/>
    <w:rsid w:val="00D71A93"/>
    <w:rsid w:val="00D71FC9"/>
    <w:rsid w:val="00D72BAA"/>
    <w:rsid w:val="00D72C13"/>
    <w:rsid w:val="00D7314D"/>
    <w:rsid w:val="00D7356F"/>
    <w:rsid w:val="00D73D7F"/>
    <w:rsid w:val="00D73E44"/>
    <w:rsid w:val="00D73EA9"/>
    <w:rsid w:val="00D742D5"/>
    <w:rsid w:val="00D744AE"/>
    <w:rsid w:val="00D744FE"/>
    <w:rsid w:val="00D745C5"/>
    <w:rsid w:val="00D74B1C"/>
    <w:rsid w:val="00D74CBE"/>
    <w:rsid w:val="00D74E00"/>
    <w:rsid w:val="00D7564F"/>
    <w:rsid w:val="00D75880"/>
    <w:rsid w:val="00D763DB"/>
    <w:rsid w:val="00D76501"/>
    <w:rsid w:val="00D76B6A"/>
    <w:rsid w:val="00D76FC1"/>
    <w:rsid w:val="00D77076"/>
    <w:rsid w:val="00D7720E"/>
    <w:rsid w:val="00D77622"/>
    <w:rsid w:val="00D77809"/>
    <w:rsid w:val="00D779EC"/>
    <w:rsid w:val="00D80331"/>
    <w:rsid w:val="00D80F71"/>
    <w:rsid w:val="00D8116F"/>
    <w:rsid w:val="00D8160E"/>
    <w:rsid w:val="00D816F2"/>
    <w:rsid w:val="00D81C98"/>
    <w:rsid w:val="00D81E0E"/>
    <w:rsid w:val="00D82357"/>
    <w:rsid w:val="00D82504"/>
    <w:rsid w:val="00D8250C"/>
    <w:rsid w:val="00D82520"/>
    <w:rsid w:val="00D82644"/>
    <w:rsid w:val="00D82880"/>
    <w:rsid w:val="00D82C9F"/>
    <w:rsid w:val="00D82E70"/>
    <w:rsid w:val="00D83676"/>
    <w:rsid w:val="00D8408D"/>
    <w:rsid w:val="00D846C3"/>
    <w:rsid w:val="00D84E05"/>
    <w:rsid w:val="00D84F86"/>
    <w:rsid w:val="00D858AD"/>
    <w:rsid w:val="00D859E1"/>
    <w:rsid w:val="00D85C69"/>
    <w:rsid w:val="00D8708E"/>
    <w:rsid w:val="00D874B5"/>
    <w:rsid w:val="00D87999"/>
    <w:rsid w:val="00D9066E"/>
    <w:rsid w:val="00D9073F"/>
    <w:rsid w:val="00D90F40"/>
    <w:rsid w:val="00D91B9A"/>
    <w:rsid w:val="00D929D5"/>
    <w:rsid w:val="00D92ABF"/>
    <w:rsid w:val="00D936E9"/>
    <w:rsid w:val="00D93704"/>
    <w:rsid w:val="00D93959"/>
    <w:rsid w:val="00D93E7C"/>
    <w:rsid w:val="00D93F7A"/>
    <w:rsid w:val="00D942B8"/>
    <w:rsid w:val="00D9442E"/>
    <w:rsid w:val="00D9449D"/>
    <w:rsid w:val="00D94A1A"/>
    <w:rsid w:val="00D94D9E"/>
    <w:rsid w:val="00D958D3"/>
    <w:rsid w:val="00D96138"/>
    <w:rsid w:val="00D9627C"/>
    <w:rsid w:val="00D96B65"/>
    <w:rsid w:val="00D96D11"/>
    <w:rsid w:val="00D974D2"/>
    <w:rsid w:val="00D97562"/>
    <w:rsid w:val="00DA050B"/>
    <w:rsid w:val="00DA051B"/>
    <w:rsid w:val="00DA07E7"/>
    <w:rsid w:val="00DA0995"/>
    <w:rsid w:val="00DA0E6A"/>
    <w:rsid w:val="00DA1098"/>
    <w:rsid w:val="00DA2302"/>
    <w:rsid w:val="00DA2844"/>
    <w:rsid w:val="00DA36B9"/>
    <w:rsid w:val="00DA40D3"/>
    <w:rsid w:val="00DA4603"/>
    <w:rsid w:val="00DA4B48"/>
    <w:rsid w:val="00DA4C84"/>
    <w:rsid w:val="00DA4D13"/>
    <w:rsid w:val="00DA5387"/>
    <w:rsid w:val="00DA58EB"/>
    <w:rsid w:val="00DA5DBF"/>
    <w:rsid w:val="00DA5E6A"/>
    <w:rsid w:val="00DA66C7"/>
    <w:rsid w:val="00DA6CD0"/>
    <w:rsid w:val="00DA7308"/>
    <w:rsid w:val="00DA758D"/>
    <w:rsid w:val="00DA7608"/>
    <w:rsid w:val="00DA78D3"/>
    <w:rsid w:val="00DA7B82"/>
    <w:rsid w:val="00DB074C"/>
    <w:rsid w:val="00DB07C5"/>
    <w:rsid w:val="00DB08F1"/>
    <w:rsid w:val="00DB09ED"/>
    <w:rsid w:val="00DB1062"/>
    <w:rsid w:val="00DB1569"/>
    <w:rsid w:val="00DB1758"/>
    <w:rsid w:val="00DB189C"/>
    <w:rsid w:val="00DB1BE5"/>
    <w:rsid w:val="00DB27A0"/>
    <w:rsid w:val="00DB2C22"/>
    <w:rsid w:val="00DB3523"/>
    <w:rsid w:val="00DB36EF"/>
    <w:rsid w:val="00DB3AD4"/>
    <w:rsid w:val="00DB3AE3"/>
    <w:rsid w:val="00DB3FDE"/>
    <w:rsid w:val="00DB4542"/>
    <w:rsid w:val="00DB4981"/>
    <w:rsid w:val="00DB4FC7"/>
    <w:rsid w:val="00DB5090"/>
    <w:rsid w:val="00DB52B5"/>
    <w:rsid w:val="00DB5A6D"/>
    <w:rsid w:val="00DB5AF5"/>
    <w:rsid w:val="00DB5BB5"/>
    <w:rsid w:val="00DB5CF1"/>
    <w:rsid w:val="00DB66F1"/>
    <w:rsid w:val="00DB6938"/>
    <w:rsid w:val="00DB69DE"/>
    <w:rsid w:val="00DB6D2D"/>
    <w:rsid w:val="00DB78C2"/>
    <w:rsid w:val="00DB7F5E"/>
    <w:rsid w:val="00DC0445"/>
    <w:rsid w:val="00DC0CEC"/>
    <w:rsid w:val="00DC0E96"/>
    <w:rsid w:val="00DC140A"/>
    <w:rsid w:val="00DC153D"/>
    <w:rsid w:val="00DC1876"/>
    <w:rsid w:val="00DC1E69"/>
    <w:rsid w:val="00DC2643"/>
    <w:rsid w:val="00DC2A4B"/>
    <w:rsid w:val="00DC2EB7"/>
    <w:rsid w:val="00DC31D6"/>
    <w:rsid w:val="00DC3AF1"/>
    <w:rsid w:val="00DC3DC6"/>
    <w:rsid w:val="00DC41BE"/>
    <w:rsid w:val="00DC42C4"/>
    <w:rsid w:val="00DC42FD"/>
    <w:rsid w:val="00DC432C"/>
    <w:rsid w:val="00DC46B9"/>
    <w:rsid w:val="00DC527D"/>
    <w:rsid w:val="00DC577F"/>
    <w:rsid w:val="00DC5DF2"/>
    <w:rsid w:val="00DC65C1"/>
    <w:rsid w:val="00DC6E63"/>
    <w:rsid w:val="00DC6E70"/>
    <w:rsid w:val="00DC7480"/>
    <w:rsid w:val="00DC7529"/>
    <w:rsid w:val="00DC7BCD"/>
    <w:rsid w:val="00DC7C77"/>
    <w:rsid w:val="00DD0165"/>
    <w:rsid w:val="00DD0356"/>
    <w:rsid w:val="00DD0400"/>
    <w:rsid w:val="00DD0914"/>
    <w:rsid w:val="00DD0F15"/>
    <w:rsid w:val="00DD190C"/>
    <w:rsid w:val="00DD1A02"/>
    <w:rsid w:val="00DD1B04"/>
    <w:rsid w:val="00DD2CA9"/>
    <w:rsid w:val="00DD2D5C"/>
    <w:rsid w:val="00DD3258"/>
    <w:rsid w:val="00DD38E5"/>
    <w:rsid w:val="00DD390B"/>
    <w:rsid w:val="00DD3975"/>
    <w:rsid w:val="00DD3A2A"/>
    <w:rsid w:val="00DD3AAF"/>
    <w:rsid w:val="00DD3F7F"/>
    <w:rsid w:val="00DD410D"/>
    <w:rsid w:val="00DD4205"/>
    <w:rsid w:val="00DD4784"/>
    <w:rsid w:val="00DD4AF6"/>
    <w:rsid w:val="00DD4F56"/>
    <w:rsid w:val="00DD5077"/>
    <w:rsid w:val="00DD564E"/>
    <w:rsid w:val="00DD577E"/>
    <w:rsid w:val="00DD589B"/>
    <w:rsid w:val="00DD5FB6"/>
    <w:rsid w:val="00DD605E"/>
    <w:rsid w:val="00DD6927"/>
    <w:rsid w:val="00DD6D19"/>
    <w:rsid w:val="00DD77D3"/>
    <w:rsid w:val="00DD7FA1"/>
    <w:rsid w:val="00DE0577"/>
    <w:rsid w:val="00DE0D02"/>
    <w:rsid w:val="00DE1169"/>
    <w:rsid w:val="00DE1E44"/>
    <w:rsid w:val="00DE1F5E"/>
    <w:rsid w:val="00DE27CC"/>
    <w:rsid w:val="00DE292E"/>
    <w:rsid w:val="00DE2FAE"/>
    <w:rsid w:val="00DE320B"/>
    <w:rsid w:val="00DE33AB"/>
    <w:rsid w:val="00DE3460"/>
    <w:rsid w:val="00DE3618"/>
    <w:rsid w:val="00DE36DC"/>
    <w:rsid w:val="00DE3FCF"/>
    <w:rsid w:val="00DE47B9"/>
    <w:rsid w:val="00DE52B2"/>
    <w:rsid w:val="00DE5370"/>
    <w:rsid w:val="00DE53C8"/>
    <w:rsid w:val="00DE5458"/>
    <w:rsid w:val="00DE55F8"/>
    <w:rsid w:val="00DE5851"/>
    <w:rsid w:val="00DE58DC"/>
    <w:rsid w:val="00DE5E99"/>
    <w:rsid w:val="00DE63FC"/>
    <w:rsid w:val="00DE645C"/>
    <w:rsid w:val="00DE72C7"/>
    <w:rsid w:val="00DE7C5D"/>
    <w:rsid w:val="00DE7E61"/>
    <w:rsid w:val="00DF0249"/>
    <w:rsid w:val="00DF094E"/>
    <w:rsid w:val="00DF16C8"/>
    <w:rsid w:val="00DF2643"/>
    <w:rsid w:val="00DF2870"/>
    <w:rsid w:val="00DF2CE9"/>
    <w:rsid w:val="00DF3063"/>
    <w:rsid w:val="00DF354D"/>
    <w:rsid w:val="00DF3597"/>
    <w:rsid w:val="00DF39A7"/>
    <w:rsid w:val="00DF39CB"/>
    <w:rsid w:val="00DF3A1C"/>
    <w:rsid w:val="00DF4583"/>
    <w:rsid w:val="00DF4F05"/>
    <w:rsid w:val="00DF5042"/>
    <w:rsid w:val="00DF50B4"/>
    <w:rsid w:val="00DF5565"/>
    <w:rsid w:val="00DF58D3"/>
    <w:rsid w:val="00DF5A56"/>
    <w:rsid w:val="00DF5D0B"/>
    <w:rsid w:val="00DF6A9F"/>
    <w:rsid w:val="00DF6FB6"/>
    <w:rsid w:val="00DF6FF8"/>
    <w:rsid w:val="00DF71B1"/>
    <w:rsid w:val="00DF7F0F"/>
    <w:rsid w:val="00E00625"/>
    <w:rsid w:val="00E0063F"/>
    <w:rsid w:val="00E00AD1"/>
    <w:rsid w:val="00E01386"/>
    <w:rsid w:val="00E013E6"/>
    <w:rsid w:val="00E01C0A"/>
    <w:rsid w:val="00E01FAC"/>
    <w:rsid w:val="00E0215E"/>
    <w:rsid w:val="00E028D5"/>
    <w:rsid w:val="00E02937"/>
    <w:rsid w:val="00E02942"/>
    <w:rsid w:val="00E029E4"/>
    <w:rsid w:val="00E02EB9"/>
    <w:rsid w:val="00E02FB3"/>
    <w:rsid w:val="00E030A2"/>
    <w:rsid w:val="00E04204"/>
    <w:rsid w:val="00E0423D"/>
    <w:rsid w:val="00E0454B"/>
    <w:rsid w:val="00E04889"/>
    <w:rsid w:val="00E048E1"/>
    <w:rsid w:val="00E04CC1"/>
    <w:rsid w:val="00E050F6"/>
    <w:rsid w:val="00E05593"/>
    <w:rsid w:val="00E05832"/>
    <w:rsid w:val="00E059AC"/>
    <w:rsid w:val="00E05A88"/>
    <w:rsid w:val="00E05E1A"/>
    <w:rsid w:val="00E077C2"/>
    <w:rsid w:val="00E07ECC"/>
    <w:rsid w:val="00E1020C"/>
    <w:rsid w:val="00E102DD"/>
    <w:rsid w:val="00E1098A"/>
    <w:rsid w:val="00E10B1C"/>
    <w:rsid w:val="00E1159A"/>
    <w:rsid w:val="00E11EE5"/>
    <w:rsid w:val="00E11F96"/>
    <w:rsid w:val="00E121A8"/>
    <w:rsid w:val="00E12398"/>
    <w:rsid w:val="00E126B2"/>
    <w:rsid w:val="00E12A42"/>
    <w:rsid w:val="00E12AE6"/>
    <w:rsid w:val="00E12C6A"/>
    <w:rsid w:val="00E13101"/>
    <w:rsid w:val="00E13216"/>
    <w:rsid w:val="00E13C4D"/>
    <w:rsid w:val="00E13C71"/>
    <w:rsid w:val="00E13C95"/>
    <w:rsid w:val="00E13D80"/>
    <w:rsid w:val="00E13F15"/>
    <w:rsid w:val="00E1414E"/>
    <w:rsid w:val="00E14D87"/>
    <w:rsid w:val="00E14D90"/>
    <w:rsid w:val="00E15221"/>
    <w:rsid w:val="00E15294"/>
    <w:rsid w:val="00E1542F"/>
    <w:rsid w:val="00E157FC"/>
    <w:rsid w:val="00E15864"/>
    <w:rsid w:val="00E15890"/>
    <w:rsid w:val="00E1597A"/>
    <w:rsid w:val="00E15FE8"/>
    <w:rsid w:val="00E161BF"/>
    <w:rsid w:val="00E162AF"/>
    <w:rsid w:val="00E162B2"/>
    <w:rsid w:val="00E16371"/>
    <w:rsid w:val="00E164CC"/>
    <w:rsid w:val="00E166B4"/>
    <w:rsid w:val="00E16AA9"/>
    <w:rsid w:val="00E175C5"/>
    <w:rsid w:val="00E17B02"/>
    <w:rsid w:val="00E17B20"/>
    <w:rsid w:val="00E2009C"/>
    <w:rsid w:val="00E20692"/>
    <w:rsid w:val="00E20ECF"/>
    <w:rsid w:val="00E213E1"/>
    <w:rsid w:val="00E21D6B"/>
    <w:rsid w:val="00E21E32"/>
    <w:rsid w:val="00E2281E"/>
    <w:rsid w:val="00E22D6B"/>
    <w:rsid w:val="00E22F63"/>
    <w:rsid w:val="00E23201"/>
    <w:rsid w:val="00E233B3"/>
    <w:rsid w:val="00E237B4"/>
    <w:rsid w:val="00E23A26"/>
    <w:rsid w:val="00E23CAB"/>
    <w:rsid w:val="00E23FE6"/>
    <w:rsid w:val="00E24655"/>
    <w:rsid w:val="00E24AD6"/>
    <w:rsid w:val="00E25086"/>
    <w:rsid w:val="00E2548B"/>
    <w:rsid w:val="00E259C3"/>
    <w:rsid w:val="00E25BA8"/>
    <w:rsid w:val="00E25E73"/>
    <w:rsid w:val="00E261F7"/>
    <w:rsid w:val="00E26B6B"/>
    <w:rsid w:val="00E26EC1"/>
    <w:rsid w:val="00E27302"/>
    <w:rsid w:val="00E27731"/>
    <w:rsid w:val="00E3063A"/>
    <w:rsid w:val="00E3073C"/>
    <w:rsid w:val="00E30920"/>
    <w:rsid w:val="00E30BDD"/>
    <w:rsid w:val="00E30C0B"/>
    <w:rsid w:val="00E30C15"/>
    <w:rsid w:val="00E30E5E"/>
    <w:rsid w:val="00E31B0B"/>
    <w:rsid w:val="00E31C09"/>
    <w:rsid w:val="00E31DD1"/>
    <w:rsid w:val="00E31E4B"/>
    <w:rsid w:val="00E3200B"/>
    <w:rsid w:val="00E32EDD"/>
    <w:rsid w:val="00E32F32"/>
    <w:rsid w:val="00E338E9"/>
    <w:rsid w:val="00E33A1E"/>
    <w:rsid w:val="00E33C16"/>
    <w:rsid w:val="00E344FD"/>
    <w:rsid w:val="00E34867"/>
    <w:rsid w:val="00E34B39"/>
    <w:rsid w:val="00E35E18"/>
    <w:rsid w:val="00E370B3"/>
    <w:rsid w:val="00E37A10"/>
    <w:rsid w:val="00E37EAA"/>
    <w:rsid w:val="00E4039B"/>
    <w:rsid w:val="00E4045B"/>
    <w:rsid w:val="00E406EA"/>
    <w:rsid w:val="00E40DA6"/>
    <w:rsid w:val="00E421A1"/>
    <w:rsid w:val="00E42E77"/>
    <w:rsid w:val="00E431FA"/>
    <w:rsid w:val="00E43799"/>
    <w:rsid w:val="00E438E1"/>
    <w:rsid w:val="00E43A39"/>
    <w:rsid w:val="00E43B57"/>
    <w:rsid w:val="00E43D00"/>
    <w:rsid w:val="00E44767"/>
    <w:rsid w:val="00E44D10"/>
    <w:rsid w:val="00E44F9B"/>
    <w:rsid w:val="00E4513E"/>
    <w:rsid w:val="00E4533F"/>
    <w:rsid w:val="00E4584B"/>
    <w:rsid w:val="00E45A2C"/>
    <w:rsid w:val="00E4718A"/>
    <w:rsid w:val="00E47234"/>
    <w:rsid w:val="00E479D4"/>
    <w:rsid w:val="00E47B52"/>
    <w:rsid w:val="00E47E03"/>
    <w:rsid w:val="00E50005"/>
    <w:rsid w:val="00E50492"/>
    <w:rsid w:val="00E5086F"/>
    <w:rsid w:val="00E5126E"/>
    <w:rsid w:val="00E51340"/>
    <w:rsid w:val="00E5143D"/>
    <w:rsid w:val="00E51E78"/>
    <w:rsid w:val="00E51EEB"/>
    <w:rsid w:val="00E51F3F"/>
    <w:rsid w:val="00E51FA3"/>
    <w:rsid w:val="00E52B77"/>
    <w:rsid w:val="00E53C00"/>
    <w:rsid w:val="00E53EBF"/>
    <w:rsid w:val="00E5442F"/>
    <w:rsid w:val="00E546BC"/>
    <w:rsid w:val="00E54702"/>
    <w:rsid w:val="00E54A5F"/>
    <w:rsid w:val="00E54B0E"/>
    <w:rsid w:val="00E54FB5"/>
    <w:rsid w:val="00E55274"/>
    <w:rsid w:val="00E553B4"/>
    <w:rsid w:val="00E554DF"/>
    <w:rsid w:val="00E5551A"/>
    <w:rsid w:val="00E55A39"/>
    <w:rsid w:val="00E562CE"/>
    <w:rsid w:val="00E56371"/>
    <w:rsid w:val="00E567C2"/>
    <w:rsid w:val="00E56C8E"/>
    <w:rsid w:val="00E57078"/>
    <w:rsid w:val="00E5761B"/>
    <w:rsid w:val="00E577F6"/>
    <w:rsid w:val="00E57BF2"/>
    <w:rsid w:val="00E57C4D"/>
    <w:rsid w:val="00E60D4B"/>
    <w:rsid w:val="00E61223"/>
    <w:rsid w:val="00E61227"/>
    <w:rsid w:val="00E612E8"/>
    <w:rsid w:val="00E6160E"/>
    <w:rsid w:val="00E61F7D"/>
    <w:rsid w:val="00E624CD"/>
    <w:rsid w:val="00E6279B"/>
    <w:rsid w:val="00E62C27"/>
    <w:rsid w:val="00E62D9B"/>
    <w:rsid w:val="00E6303E"/>
    <w:rsid w:val="00E6323B"/>
    <w:rsid w:val="00E63A01"/>
    <w:rsid w:val="00E6446B"/>
    <w:rsid w:val="00E644E1"/>
    <w:rsid w:val="00E6539B"/>
    <w:rsid w:val="00E656AF"/>
    <w:rsid w:val="00E65983"/>
    <w:rsid w:val="00E65E12"/>
    <w:rsid w:val="00E6623C"/>
    <w:rsid w:val="00E6648B"/>
    <w:rsid w:val="00E66C55"/>
    <w:rsid w:val="00E66C71"/>
    <w:rsid w:val="00E66EB4"/>
    <w:rsid w:val="00E673BF"/>
    <w:rsid w:val="00E67563"/>
    <w:rsid w:val="00E70B6B"/>
    <w:rsid w:val="00E70FE1"/>
    <w:rsid w:val="00E71111"/>
    <w:rsid w:val="00E71467"/>
    <w:rsid w:val="00E71B52"/>
    <w:rsid w:val="00E71EBD"/>
    <w:rsid w:val="00E72767"/>
    <w:rsid w:val="00E72FD0"/>
    <w:rsid w:val="00E737EA"/>
    <w:rsid w:val="00E73B5C"/>
    <w:rsid w:val="00E73C5D"/>
    <w:rsid w:val="00E73DBA"/>
    <w:rsid w:val="00E73E36"/>
    <w:rsid w:val="00E73E9E"/>
    <w:rsid w:val="00E74284"/>
    <w:rsid w:val="00E74678"/>
    <w:rsid w:val="00E75116"/>
    <w:rsid w:val="00E75553"/>
    <w:rsid w:val="00E757FF"/>
    <w:rsid w:val="00E75B4C"/>
    <w:rsid w:val="00E75CB1"/>
    <w:rsid w:val="00E75D18"/>
    <w:rsid w:val="00E75F54"/>
    <w:rsid w:val="00E7636C"/>
    <w:rsid w:val="00E7672E"/>
    <w:rsid w:val="00E76788"/>
    <w:rsid w:val="00E76805"/>
    <w:rsid w:val="00E7681C"/>
    <w:rsid w:val="00E76824"/>
    <w:rsid w:val="00E76A57"/>
    <w:rsid w:val="00E76F10"/>
    <w:rsid w:val="00E77794"/>
    <w:rsid w:val="00E777A6"/>
    <w:rsid w:val="00E801FF"/>
    <w:rsid w:val="00E814DF"/>
    <w:rsid w:val="00E81603"/>
    <w:rsid w:val="00E81682"/>
    <w:rsid w:val="00E82487"/>
    <w:rsid w:val="00E82623"/>
    <w:rsid w:val="00E82A01"/>
    <w:rsid w:val="00E82A73"/>
    <w:rsid w:val="00E82CBD"/>
    <w:rsid w:val="00E82CFA"/>
    <w:rsid w:val="00E82D51"/>
    <w:rsid w:val="00E832B3"/>
    <w:rsid w:val="00E833A1"/>
    <w:rsid w:val="00E83AE0"/>
    <w:rsid w:val="00E84CD8"/>
    <w:rsid w:val="00E84E93"/>
    <w:rsid w:val="00E84F20"/>
    <w:rsid w:val="00E84F46"/>
    <w:rsid w:val="00E85476"/>
    <w:rsid w:val="00E855C1"/>
    <w:rsid w:val="00E8593D"/>
    <w:rsid w:val="00E85C79"/>
    <w:rsid w:val="00E85EE8"/>
    <w:rsid w:val="00E8614E"/>
    <w:rsid w:val="00E865FC"/>
    <w:rsid w:val="00E8670C"/>
    <w:rsid w:val="00E8687D"/>
    <w:rsid w:val="00E86C00"/>
    <w:rsid w:val="00E86DDC"/>
    <w:rsid w:val="00E86E24"/>
    <w:rsid w:val="00E8743F"/>
    <w:rsid w:val="00E874BD"/>
    <w:rsid w:val="00E874C4"/>
    <w:rsid w:val="00E9016C"/>
    <w:rsid w:val="00E9072F"/>
    <w:rsid w:val="00E9136A"/>
    <w:rsid w:val="00E913DB"/>
    <w:rsid w:val="00E91534"/>
    <w:rsid w:val="00E92018"/>
    <w:rsid w:val="00E923DE"/>
    <w:rsid w:val="00E924EF"/>
    <w:rsid w:val="00E925D0"/>
    <w:rsid w:val="00E92C03"/>
    <w:rsid w:val="00E92F75"/>
    <w:rsid w:val="00E9318C"/>
    <w:rsid w:val="00E931C3"/>
    <w:rsid w:val="00E934FA"/>
    <w:rsid w:val="00E93671"/>
    <w:rsid w:val="00E93771"/>
    <w:rsid w:val="00E93F59"/>
    <w:rsid w:val="00E9414E"/>
    <w:rsid w:val="00E941F2"/>
    <w:rsid w:val="00E942C3"/>
    <w:rsid w:val="00E94A9D"/>
    <w:rsid w:val="00E94DC7"/>
    <w:rsid w:val="00E94E28"/>
    <w:rsid w:val="00E95188"/>
    <w:rsid w:val="00E951DA"/>
    <w:rsid w:val="00E956E8"/>
    <w:rsid w:val="00E95C7B"/>
    <w:rsid w:val="00E95E28"/>
    <w:rsid w:val="00E964A4"/>
    <w:rsid w:val="00E9696B"/>
    <w:rsid w:val="00E96A97"/>
    <w:rsid w:val="00E96B15"/>
    <w:rsid w:val="00E96D13"/>
    <w:rsid w:val="00E96FAE"/>
    <w:rsid w:val="00E97036"/>
    <w:rsid w:val="00E9707D"/>
    <w:rsid w:val="00E97244"/>
    <w:rsid w:val="00E97C23"/>
    <w:rsid w:val="00E97CA2"/>
    <w:rsid w:val="00E97D6F"/>
    <w:rsid w:val="00E97DFF"/>
    <w:rsid w:val="00EA014E"/>
    <w:rsid w:val="00EA10FD"/>
    <w:rsid w:val="00EA15A5"/>
    <w:rsid w:val="00EA1825"/>
    <w:rsid w:val="00EA18F1"/>
    <w:rsid w:val="00EA1B02"/>
    <w:rsid w:val="00EA1C79"/>
    <w:rsid w:val="00EA1D5F"/>
    <w:rsid w:val="00EA1F14"/>
    <w:rsid w:val="00EA2411"/>
    <w:rsid w:val="00EA2B10"/>
    <w:rsid w:val="00EA3585"/>
    <w:rsid w:val="00EA36B9"/>
    <w:rsid w:val="00EA38D5"/>
    <w:rsid w:val="00EA3931"/>
    <w:rsid w:val="00EA3A9C"/>
    <w:rsid w:val="00EA49B4"/>
    <w:rsid w:val="00EA5296"/>
    <w:rsid w:val="00EA556F"/>
    <w:rsid w:val="00EA5994"/>
    <w:rsid w:val="00EA5BBF"/>
    <w:rsid w:val="00EA5EC0"/>
    <w:rsid w:val="00EA64AF"/>
    <w:rsid w:val="00EA677F"/>
    <w:rsid w:val="00EA68B1"/>
    <w:rsid w:val="00EA69FB"/>
    <w:rsid w:val="00EA7347"/>
    <w:rsid w:val="00EA7539"/>
    <w:rsid w:val="00EA7954"/>
    <w:rsid w:val="00EA7D34"/>
    <w:rsid w:val="00EA7E52"/>
    <w:rsid w:val="00EB0324"/>
    <w:rsid w:val="00EB0525"/>
    <w:rsid w:val="00EB1154"/>
    <w:rsid w:val="00EB22B4"/>
    <w:rsid w:val="00EB2F3E"/>
    <w:rsid w:val="00EB36FD"/>
    <w:rsid w:val="00EB3E68"/>
    <w:rsid w:val="00EB424D"/>
    <w:rsid w:val="00EB43E6"/>
    <w:rsid w:val="00EB44B2"/>
    <w:rsid w:val="00EB44D4"/>
    <w:rsid w:val="00EB45F8"/>
    <w:rsid w:val="00EB4648"/>
    <w:rsid w:val="00EB4DF2"/>
    <w:rsid w:val="00EB4FA0"/>
    <w:rsid w:val="00EB5149"/>
    <w:rsid w:val="00EB55E9"/>
    <w:rsid w:val="00EB5E07"/>
    <w:rsid w:val="00EB60BA"/>
    <w:rsid w:val="00EB6787"/>
    <w:rsid w:val="00EB6982"/>
    <w:rsid w:val="00EB6B24"/>
    <w:rsid w:val="00EB6B4A"/>
    <w:rsid w:val="00EB6D68"/>
    <w:rsid w:val="00EB6E6C"/>
    <w:rsid w:val="00EB6F4C"/>
    <w:rsid w:val="00EB711F"/>
    <w:rsid w:val="00EB792A"/>
    <w:rsid w:val="00EC05AF"/>
    <w:rsid w:val="00EC0979"/>
    <w:rsid w:val="00EC0FB2"/>
    <w:rsid w:val="00EC0FF1"/>
    <w:rsid w:val="00EC10D2"/>
    <w:rsid w:val="00EC12D4"/>
    <w:rsid w:val="00EC134F"/>
    <w:rsid w:val="00EC16D0"/>
    <w:rsid w:val="00EC1901"/>
    <w:rsid w:val="00EC2437"/>
    <w:rsid w:val="00EC2BE1"/>
    <w:rsid w:val="00EC364B"/>
    <w:rsid w:val="00EC3C90"/>
    <w:rsid w:val="00EC3F39"/>
    <w:rsid w:val="00EC4046"/>
    <w:rsid w:val="00EC4AA9"/>
    <w:rsid w:val="00EC4CD9"/>
    <w:rsid w:val="00EC6444"/>
    <w:rsid w:val="00EC6A3C"/>
    <w:rsid w:val="00EC6E2E"/>
    <w:rsid w:val="00EC70F0"/>
    <w:rsid w:val="00EC76D9"/>
    <w:rsid w:val="00EC7BCC"/>
    <w:rsid w:val="00ED0246"/>
    <w:rsid w:val="00ED0724"/>
    <w:rsid w:val="00ED07E0"/>
    <w:rsid w:val="00ED0922"/>
    <w:rsid w:val="00ED0931"/>
    <w:rsid w:val="00ED1195"/>
    <w:rsid w:val="00ED1788"/>
    <w:rsid w:val="00ED1A38"/>
    <w:rsid w:val="00ED1C55"/>
    <w:rsid w:val="00ED1ED3"/>
    <w:rsid w:val="00ED2322"/>
    <w:rsid w:val="00ED2463"/>
    <w:rsid w:val="00ED2B7D"/>
    <w:rsid w:val="00ED31A2"/>
    <w:rsid w:val="00ED34D4"/>
    <w:rsid w:val="00ED3688"/>
    <w:rsid w:val="00ED411B"/>
    <w:rsid w:val="00ED47FF"/>
    <w:rsid w:val="00ED5051"/>
    <w:rsid w:val="00ED51AA"/>
    <w:rsid w:val="00ED51F8"/>
    <w:rsid w:val="00ED5429"/>
    <w:rsid w:val="00ED565D"/>
    <w:rsid w:val="00ED5830"/>
    <w:rsid w:val="00ED5838"/>
    <w:rsid w:val="00ED5FBD"/>
    <w:rsid w:val="00ED65DC"/>
    <w:rsid w:val="00ED6A3E"/>
    <w:rsid w:val="00ED6D59"/>
    <w:rsid w:val="00ED6FAA"/>
    <w:rsid w:val="00ED6FE4"/>
    <w:rsid w:val="00ED7381"/>
    <w:rsid w:val="00ED7744"/>
    <w:rsid w:val="00ED77B9"/>
    <w:rsid w:val="00ED78CC"/>
    <w:rsid w:val="00ED7BE0"/>
    <w:rsid w:val="00ED7FCC"/>
    <w:rsid w:val="00EE02A8"/>
    <w:rsid w:val="00EE03D2"/>
    <w:rsid w:val="00EE050D"/>
    <w:rsid w:val="00EE05DA"/>
    <w:rsid w:val="00EE0773"/>
    <w:rsid w:val="00EE0B35"/>
    <w:rsid w:val="00EE0C21"/>
    <w:rsid w:val="00EE128B"/>
    <w:rsid w:val="00EE13B9"/>
    <w:rsid w:val="00EE1B44"/>
    <w:rsid w:val="00EE1D3B"/>
    <w:rsid w:val="00EE203B"/>
    <w:rsid w:val="00EE228E"/>
    <w:rsid w:val="00EE2415"/>
    <w:rsid w:val="00EE2514"/>
    <w:rsid w:val="00EE2F65"/>
    <w:rsid w:val="00EE3233"/>
    <w:rsid w:val="00EE35EE"/>
    <w:rsid w:val="00EE3C29"/>
    <w:rsid w:val="00EE3CAF"/>
    <w:rsid w:val="00EE3CF4"/>
    <w:rsid w:val="00EE404A"/>
    <w:rsid w:val="00EE44E9"/>
    <w:rsid w:val="00EE45E9"/>
    <w:rsid w:val="00EE4EA1"/>
    <w:rsid w:val="00EE4F33"/>
    <w:rsid w:val="00EE5070"/>
    <w:rsid w:val="00EE5097"/>
    <w:rsid w:val="00EE54D5"/>
    <w:rsid w:val="00EE55F6"/>
    <w:rsid w:val="00EE564B"/>
    <w:rsid w:val="00EE5998"/>
    <w:rsid w:val="00EE59C8"/>
    <w:rsid w:val="00EE6628"/>
    <w:rsid w:val="00EE69DD"/>
    <w:rsid w:val="00EE6A9D"/>
    <w:rsid w:val="00EE6BAB"/>
    <w:rsid w:val="00EE795C"/>
    <w:rsid w:val="00EE7B23"/>
    <w:rsid w:val="00EF04BB"/>
    <w:rsid w:val="00EF06DB"/>
    <w:rsid w:val="00EF0DD5"/>
    <w:rsid w:val="00EF10E6"/>
    <w:rsid w:val="00EF1EB7"/>
    <w:rsid w:val="00EF20B9"/>
    <w:rsid w:val="00EF2502"/>
    <w:rsid w:val="00EF2765"/>
    <w:rsid w:val="00EF2876"/>
    <w:rsid w:val="00EF29FC"/>
    <w:rsid w:val="00EF2D9E"/>
    <w:rsid w:val="00EF2E63"/>
    <w:rsid w:val="00EF31D7"/>
    <w:rsid w:val="00EF328E"/>
    <w:rsid w:val="00EF36B8"/>
    <w:rsid w:val="00EF36DE"/>
    <w:rsid w:val="00EF3ABA"/>
    <w:rsid w:val="00EF3E09"/>
    <w:rsid w:val="00EF3E3B"/>
    <w:rsid w:val="00EF4126"/>
    <w:rsid w:val="00EF44E0"/>
    <w:rsid w:val="00EF47C2"/>
    <w:rsid w:val="00EF5B6B"/>
    <w:rsid w:val="00EF5C80"/>
    <w:rsid w:val="00EF6591"/>
    <w:rsid w:val="00EF65DD"/>
    <w:rsid w:val="00EF6F98"/>
    <w:rsid w:val="00EF6FD4"/>
    <w:rsid w:val="00EF7079"/>
    <w:rsid w:val="00EF755A"/>
    <w:rsid w:val="00EF7B71"/>
    <w:rsid w:val="00EF7CA0"/>
    <w:rsid w:val="00EF7CF9"/>
    <w:rsid w:val="00F000A8"/>
    <w:rsid w:val="00F0025D"/>
    <w:rsid w:val="00F005D0"/>
    <w:rsid w:val="00F006A0"/>
    <w:rsid w:val="00F00F22"/>
    <w:rsid w:val="00F010DA"/>
    <w:rsid w:val="00F0119A"/>
    <w:rsid w:val="00F015CB"/>
    <w:rsid w:val="00F01840"/>
    <w:rsid w:val="00F01B7B"/>
    <w:rsid w:val="00F01C5B"/>
    <w:rsid w:val="00F02C3D"/>
    <w:rsid w:val="00F02E63"/>
    <w:rsid w:val="00F02ED9"/>
    <w:rsid w:val="00F0305C"/>
    <w:rsid w:val="00F03072"/>
    <w:rsid w:val="00F03418"/>
    <w:rsid w:val="00F0341C"/>
    <w:rsid w:val="00F03779"/>
    <w:rsid w:val="00F04280"/>
    <w:rsid w:val="00F044A1"/>
    <w:rsid w:val="00F04868"/>
    <w:rsid w:val="00F04E17"/>
    <w:rsid w:val="00F04F20"/>
    <w:rsid w:val="00F05AB3"/>
    <w:rsid w:val="00F05DE7"/>
    <w:rsid w:val="00F05E0B"/>
    <w:rsid w:val="00F0612C"/>
    <w:rsid w:val="00F064B6"/>
    <w:rsid w:val="00F06A6D"/>
    <w:rsid w:val="00F0723C"/>
    <w:rsid w:val="00F07276"/>
    <w:rsid w:val="00F100BA"/>
    <w:rsid w:val="00F10485"/>
    <w:rsid w:val="00F108C6"/>
    <w:rsid w:val="00F10A6D"/>
    <w:rsid w:val="00F10E08"/>
    <w:rsid w:val="00F1120D"/>
    <w:rsid w:val="00F11E16"/>
    <w:rsid w:val="00F11E88"/>
    <w:rsid w:val="00F11ED9"/>
    <w:rsid w:val="00F124A8"/>
    <w:rsid w:val="00F12EDB"/>
    <w:rsid w:val="00F134E9"/>
    <w:rsid w:val="00F1368E"/>
    <w:rsid w:val="00F13BCC"/>
    <w:rsid w:val="00F1411B"/>
    <w:rsid w:val="00F141DE"/>
    <w:rsid w:val="00F141F5"/>
    <w:rsid w:val="00F142A1"/>
    <w:rsid w:val="00F14851"/>
    <w:rsid w:val="00F14B30"/>
    <w:rsid w:val="00F14C32"/>
    <w:rsid w:val="00F14ED7"/>
    <w:rsid w:val="00F14FAA"/>
    <w:rsid w:val="00F164DE"/>
    <w:rsid w:val="00F1673E"/>
    <w:rsid w:val="00F1695F"/>
    <w:rsid w:val="00F16BC8"/>
    <w:rsid w:val="00F17D73"/>
    <w:rsid w:val="00F17E92"/>
    <w:rsid w:val="00F17FEA"/>
    <w:rsid w:val="00F2014C"/>
    <w:rsid w:val="00F20556"/>
    <w:rsid w:val="00F2066D"/>
    <w:rsid w:val="00F20E9D"/>
    <w:rsid w:val="00F21428"/>
    <w:rsid w:val="00F214FC"/>
    <w:rsid w:val="00F21540"/>
    <w:rsid w:val="00F21C2C"/>
    <w:rsid w:val="00F21DF9"/>
    <w:rsid w:val="00F21ECE"/>
    <w:rsid w:val="00F21FCE"/>
    <w:rsid w:val="00F22316"/>
    <w:rsid w:val="00F226ED"/>
    <w:rsid w:val="00F22752"/>
    <w:rsid w:val="00F23A53"/>
    <w:rsid w:val="00F23C1F"/>
    <w:rsid w:val="00F23C67"/>
    <w:rsid w:val="00F23E7F"/>
    <w:rsid w:val="00F244E0"/>
    <w:rsid w:val="00F24892"/>
    <w:rsid w:val="00F24BF7"/>
    <w:rsid w:val="00F24C64"/>
    <w:rsid w:val="00F250B4"/>
    <w:rsid w:val="00F25233"/>
    <w:rsid w:val="00F25A47"/>
    <w:rsid w:val="00F25B5B"/>
    <w:rsid w:val="00F25BF8"/>
    <w:rsid w:val="00F25C63"/>
    <w:rsid w:val="00F25F8F"/>
    <w:rsid w:val="00F25F9C"/>
    <w:rsid w:val="00F261E8"/>
    <w:rsid w:val="00F263AC"/>
    <w:rsid w:val="00F26577"/>
    <w:rsid w:val="00F26780"/>
    <w:rsid w:val="00F267D2"/>
    <w:rsid w:val="00F26BA9"/>
    <w:rsid w:val="00F26FE0"/>
    <w:rsid w:val="00F27730"/>
    <w:rsid w:val="00F279B4"/>
    <w:rsid w:val="00F27E5E"/>
    <w:rsid w:val="00F27ED7"/>
    <w:rsid w:val="00F30449"/>
    <w:rsid w:val="00F30629"/>
    <w:rsid w:val="00F30B71"/>
    <w:rsid w:val="00F30C3D"/>
    <w:rsid w:val="00F30CB0"/>
    <w:rsid w:val="00F311E8"/>
    <w:rsid w:val="00F318ED"/>
    <w:rsid w:val="00F31A56"/>
    <w:rsid w:val="00F32AEB"/>
    <w:rsid w:val="00F32B84"/>
    <w:rsid w:val="00F32D4E"/>
    <w:rsid w:val="00F3309C"/>
    <w:rsid w:val="00F33BB2"/>
    <w:rsid w:val="00F33CB6"/>
    <w:rsid w:val="00F33FBC"/>
    <w:rsid w:val="00F34149"/>
    <w:rsid w:val="00F344FA"/>
    <w:rsid w:val="00F34700"/>
    <w:rsid w:val="00F35003"/>
    <w:rsid w:val="00F353C2"/>
    <w:rsid w:val="00F35963"/>
    <w:rsid w:val="00F35AB9"/>
    <w:rsid w:val="00F35D36"/>
    <w:rsid w:val="00F35E97"/>
    <w:rsid w:val="00F36317"/>
    <w:rsid w:val="00F36351"/>
    <w:rsid w:val="00F36467"/>
    <w:rsid w:val="00F36688"/>
    <w:rsid w:val="00F3674A"/>
    <w:rsid w:val="00F3696F"/>
    <w:rsid w:val="00F36F4A"/>
    <w:rsid w:val="00F373FF"/>
    <w:rsid w:val="00F37515"/>
    <w:rsid w:val="00F40D74"/>
    <w:rsid w:val="00F413AC"/>
    <w:rsid w:val="00F417D6"/>
    <w:rsid w:val="00F41981"/>
    <w:rsid w:val="00F41A5A"/>
    <w:rsid w:val="00F41E8C"/>
    <w:rsid w:val="00F42092"/>
    <w:rsid w:val="00F429C8"/>
    <w:rsid w:val="00F42D79"/>
    <w:rsid w:val="00F42E26"/>
    <w:rsid w:val="00F42E4A"/>
    <w:rsid w:val="00F43218"/>
    <w:rsid w:val="00F4336B"/>
    <w:rsid w:val="00F43D74"/>
    <w:rsid w:val="00F43DAC"/>
    <w:rsid w:val="00F43E05"/>
    <w:rsid w:val="00F43F72"/>
    <w:rsid w:val="00F44946"/>
    <w:rsid w:val="00F449EE"/>
    <w:rsid w:val="00F44D37"/>
    <w:rsid w:val="00F44E6D"/>
    <w:rsid w:val="00F453B7"/>
    <w:rsid w:val="00F45828"/>
    <w:rsid w:val="00F45A3D"/>
    <w:rsid w:val="00F45D5E"/>
    <w:rsid w:val="00F46109"/>
    <w:rsid w:val="00F46754"/>
    <w:rsid w:val="00F468C6"/>
    <w:rsid w:val="00F4697F"/>
    <w:rsid w:val="00F46A81"/>
    <w:rsid w:val="00F46C05"/>
    <w:rsid w:val="00F46E53"/>
    <w:rsid w:val="00F47082"/>
    <w:rsid w:val="00F474B2"/>
    <w:rsid w:val="00F47505"/>
    <w:rsid w:val="00F50237"/>
    <w:rsid w:val="00F50251"/>
    <w:rsid w:val="00F507BA"/>
    <w:rsid w:val="00F50DDD"/>
    <w:rsid w:val="00F5107F"/>
    <w:rsid w:val="00F510DF"/>
    <w:rsid w:val="00F5122D"/>
    <w:rsid w:val="00F518F3"/>
    <w:rsid w:val="00F51925"/>
    <w:rsid w:val="00F5237C"/>
    <w:rsid w:val="00F52456"/>
    <w:rsid w:val="00F52776"/>
    <w:rsid w:val="00F53026"/>
    <w:rsid w:val="00F53356"/>
    <w:rsid w:val="00F53357"/>
    <w:rsid w:val="00F53701"/>
    <w:rsid w:val="00F538A9"/>
    <w:rsid w:val="00F54587"/>
    <w:rsid w:val="00F5531E"/>
    <w:rsid w:val="00F55659"/>
    <w:rsid w:val="00F55839"/>
    <w:rsid w:val="00F5605E"/>
    <w:rsid w:val="00F561DF"/>
    <w:rsid w:val="00F56718"/>
    <w:rsid w:val="00F567C1"/>
    <w:rsid w:val="00F56F5E"/>
    <w:rsid w:val="00F57A52"/>
    <w:rsid w:val="00F60657"/>
    <w:rsid w:val="00F60AEA"/>
    <w:rsid w:val="00F60C9B"/>
    <w:rsid w:val="00F60D53"/>
    <w:rsid w:val="00F612B2"/>
    <w:rsid w:val="00F61698"/>
    <w:rsid w:val="00F624AA"/>
    <w:rsid w:val="00F62899"/>
    <w:rsid w:val="00F62BAA"/>
    <w:rsid w:val="00F640DA"/>
    <w:rsid w:val="00F64991"/>
    <w:rsid w:val="00F64BA3"/>
    <w:rsid w:val="00F64CB3"/>
    <w:rsid w:val="00F65059"/>
    <w:rsid w:val="00F65891"/>
    <w:rsid w:val="00F65904"/>
    <w:rsid w:val="00F6694A"/>
    <w:rsid w:val="00F6739A"/>
    <w:rsid w:val="00F674B0"/>
    <w:rsid w:val="00F677A6"/>
    <w:rsid w:val="00F7051F"/>
    <w:rsid w:val="00F70CB3"/>
    <w:rsid w:val="00F71028"/>
    <w:rsid w:val="00F71153"/>
    <w:rsid w:val="00F71394"/>
    <w:rsid w:val="00F717DD"/>
    <w:rsid w:val="00F71AE3"/>
    <w:rsid w:val="00F724D3"/>
    <w:rsid w:val="00F724F1"/>
    <w:rsid w:val="00F72550"/>
    <w:rsid w:val="00F72A8F"/>
    <w:rsid w:val="00F72B14"/>
    <w:rsid w:val="00F730E1"/>
    <w:rsid w:val="00F73129"/>
    <w:rsid w:val="00F74174"/>
    <w:rsid w:val="00F741D6"/>
    <w:rsid w:val="00F74257"/>
    <w:rsid w:val="00F74375"/>
    <w:rsid w:val="00F74404"/>
    <w:rsid w:val="00F7445E"/>
    <w:rsid w:val="00F74C15"/>
    <w:rsid w:val="00F74D27"/>
    <w:rsid w:val="00F75234"/>
    <w:rsid w:val="00F75B69"/>
    <w:rsid w:val="00F75F77"/>
    <w:rsid w:val="00F7647A"/>
    <w:rsid w:val="00F77D74"/>
    <w:rsid w:val="00F77E0A"/>
    <w:rsid w:val="00F77F70"/>
    <w:rsid w:val="00F80E24"/>
    <w:rsid w:val="00F8167F"/>
    <w:rsid w:val="00F8173D"/>
    <w:rsid w:val="00F81B51"/>
    <w:rsid w:val="00F81F2A"/>
    <w:rsid w:val="00F82927"/>
    <w:rsid w:val="00F82C0F"/>
    <w:rsid w:val="00F837D5"/>
    <w:rsid w:val="00F83D0E"/>
    <w:rsid w:val="00F8455B"/>
    <w:rsid w:val="00F845D2"/>
    <w:rsid w:val="00F846A9"/>
    <w:rsid w:val="00F84927"/>
    <w:rsid w:val="00F84A91"/>
    <w:rsid w:val="00F84CC6"/>
    <w:rsid w:val="00F856F2"/>
    <w:rsid w:val="00F85797"/>
    <w:rsid w:val="00F85E49"/>
    <w:rsid w:val="00F85EE1"/>
    <w:rsid w:val="00F85F2A"/>
    <w:rsid w:val="00F86265"/>
    <w:rsid w:val="00F86434"/>
    <w:rsid w:val="00F864FE"/>
    <w:rsid w:val="00F868A4"/>
    <w:rsid w:val="00F86F6C"/>
    <w:rsid w:val="00F870C9"/>
    <w:rsid w:val="00F878B5"/>
    <w:rsid w:val="00F90315"/>
    <w:rsid w:val="00F903CC"/>
    <w:rsid w:val="00F90542"/>
    <w:rsid w:val="00F91818"/>
    <w:rsid w:val="00F926D5"/>
    <w:rsid w:val="00F929BB"/>
    <w:rsid w:val="00F93499"/>
    <w:rsid w:val="00F9377F"/>
    <w:rsid w:val="00F93AB5"/>
    <w:rsid w:val="00F93EF2"/>
    <w:rsid w:val="00F949CB"/>
    <w:rsid w:val="00F94B7F"/>
    <w:rsid w:val="00F94EF1"/>
    <w:rsid w:val="00F95307"/>
    <w:rsid w:val="00F95548"/>
    <w:rsid w:val="00F962B6"/>
    <w:rsid w:val="00F969C9"/>
    <w:rsid w:val="00F97504"/>
    <w:rsid w:val="00F97590"/>
    <w:rsid w:val="00F97A86"/>
    <w:rsid w:val="00F97CFF"/>
    <w:rsid w:val="00FA020B"/>
    <w:rsid w:val="00FA04F8"/>
    <w:rsid w:val="00FA06CD"/>
    <w:rsid w:val="00FA0924"/>
    <w:rsid w:val="00FA0D4A"/>
    <w:rsid w:val="00FA0FA6"/>
    <w:rsid w:val="00FA1117"/>
    <w:rsid w:val="00FA12EF"/>
    <w:rsid w:val="00FA13EA"/>
    <w:rsid w:val="00FA1846"/>
    <w:rsid w:val="00FA1E90"/>
    <w:rsid w:val="00FA1F54"/>
    <w:rsid w:val="00FA1FFB"/>
    <w:rsid w:val="00FA250E"/>
    <w:rsid w:val="00FA25D4"/>
    <w:rsid w:val="00FA27F7"/>
    <w:rsid w:val="00FA2DE4"/>
    <w:rsid w:val="00FA2FA4"/>
    <w:rsid w:val="00FA31EA"/>
    <w:rsid w:val="00FA38D1"/>
    <w:rsid w:val="00FA44B2"/>
    <w:rsid w:val="00FA513B"/>
    <w:rsid w:val="00FA551D"/>
    <w:rsid w:val="00FA5BED"/>
    <w:rsid w:val="00FA5EB4"/>
    <w:rsid w:val="00FA62B9"/>
    <w:rsid w:val="00FA6859"/>
    <w:rsid w:val="00FA6B6A"/>
    <w:rsid w:val="00FA6D40"/>
    <w:rsid w:val="00FA7160"/>
    <w:rsid w:val="00FA7374"/>
    <w:rsid w:val="00FA770A"/>
    <w:rsid w:val="00FA7931"/>
    <w:rsid w:val="00FA7B5C"/>
    <w:rsid w:val="00FB0208"/>
    <w:rsid w:val="00FB08CC"/>
    <w:rsid w:val="00FB0FE7"/>
    <w:rsid w:val="00FB0FF5"/>
    <w:rsid w:val="00FB1155"/>
    <w:rsid w:val="00FB1493"/>
    <w:rsid w:val="00FB1724"/>
    <w:rsid w:val="00FB19F8"/>
    <w:rsid w:val="00FB1CEF"/>
    <w:rsid w:val="00FB2081"/>
    <w:rsid w:val="00FB21DF"/>
    <w:rsid w:val="00FB24F3"/>
    <w:rsid w:val="00FB2792"/>
    <w:rsid w:val="00FB28A8"/>
    <w:rsid w:val="00FB2C78"/>
    <w:rsid w:val="00FB4136"/>
    <w:rsid w:val="00FB4478"/>
    <w:rsid w:val="00FB46F4"/>
    <w:rsid w:val="00FB48BA"/>
    <w:rsid w:val="00FB5382"/>
    <w:rsid w:val="00FB5607"/>
    <w:rsid w:val="00FB59D3"/>
    <w:rsid w:val="00FB5E77"/>
    <w:rsid w:val="00FB6177"/>
    <w:rsid w:val="00FB670B"/>
    <w:rsid w:val="00FB6DBB"/>
    <w:rsid w:val="00FB70EF"/>
    <w:rsid w:val="00FC0273"/>
    <w:rsid w:val="00FC08B1"/>
    <w:rsid w:val="00FC0959"/>
    <w:rsid w:val="00FC1252"/>
    <w:rsid w:val="00FC1818"/>
    <w:rsid w:val="00FC19D0"/>
    <w:rsid w:val="00FC1D18"/>
    <w:rsid w:val="00FC219D"/>
    <w:rsid w:val="00FC2214"/>
    <w:rsid w:val="00FC24C4"/>
    <w:rsid w:val="00FC2503"/>
    <w:rsid w:val="00FC2A7E"/>
    <w:rsid w:val="00FC2D5E"/>
    <w:rsid w:val="00FC3035"/>
    <w:rsid w:val="00FC3BE1"/>
    <w:rsid w:val="00FC41C0"/>
    <w:rsid w:val="00FC470B"/>
    <w:rsid w:val="00FC5625"/>
    <w:rsid w:val="00FC581B"/>
    <w:rsid w:val="00FC58BA"/>
    <w:rsid w:val="00FC5C2F"/>
    <w:rsid w:val="00FC60BF"/>
    <w:rsid w:val="00FC622C"/>
    <w:rsid w:val="00FC6740"/>
    <w:rsid w:val="00FC6A17"/>
    <w:rsid w:val="00FC6A5A"/>
    <w:rsid w:val="00FC6B32"/>
    <w:rsid w:val="00FC6B59"/>
    <w:rsid w:val="00FC6F85"/>
    <w:rsid w:val="00FC770D"/>
    <w:rsid w:val="00FC791A"/>
    <w:rsid w:val="00FC79ED"/>
    <w:rsid w:val="00FC7B84"/>
    <w:rsid w:val="00FD0260"/>
    <w:rsid w:val="00FD0D8D"/>
    <w:rsid w:val="00FD0F5E"/>
    <w:rsid w:val="00FD1159"/>
    <w:rsid w:val="00FD1226"/>
    <w:rsid w:val="00FD1445"/>
    <w:rsid w:val="00FD1659"/>
    <w:rsid w:val="00FD1A86"/>
    <w:rsid w:val="00FD21D9"/>
    <w:rsid w:val="00FD2740"/>
    <w:rsid w:val="00FD2CDB"/>
    <w:rsid w:val="00FD30FE"/>
    <w:rsid w:val="00FD348B"/>
    <w:rsid w:val="00FD3494"/>
    <w:rsid w:val="00FD377E"/>
    <w:rsid w:val="00FD37D7"/>
    <w:rsid w:val="00FD3B7A"/>
    <w:rsid w:val="00FD3CCA"/>
    <w:rsid w:val="00FD3F0F"/>
    <w:rsid w:val="00FD42FC"/>
    <w:rsid w:val="00FD4BE8"/>
    <w:rsid w:val="00FD4CF0"/>
    <w:rsid w:val="00FD4CF1"/>
    <w:rsid w:val="00FD4DCF"/>
    <w:rsid w:val="00FD5151"/>
    <w:rsid w:val="00FD5574"/>
    <w:rsid w:val="00FD563C"/>
    <w:rsid w:val="00FD56AA"/>
    <w:rsid w:val="00FD5AE8"/>
    <w:rsid w:val="00FD5FC9"/>
    <w:rsid w:val="00FD6675"/>
    <w:rsid w:val="00FD6757"/>
    <w:rsid w:val="00FD6B50"/>
    <w:rsid w:val="00FD6C93"/>
    <w:rsid w:val="00FD6E9E"/>
    <w:rsid w:val="00FD74E7"/>
    <w:rsid w:val="00FD78FC"/>
    <w:rsid w:val="00FD7D6A"/>
    <w:rsid w:val="00FE01A6"/>
    <w:rsid w:val="00FE0868"/>
    <w:rsid w:val="00FE0A26"/>
    <w:rsid w:val="00FE19DB"/>
    <w:rsid w:val="00FE274E"/>
    <w:rsid w:val="00FE27BD"/>
    <w:rsid w:val="00FE2AF0"/>
    <w:rsid w:val="00FE2F3B"/>
    <w:rsid w:val="00FE3095"/>
    <w:rsid w:val="00FE30F0"/>
    <w:rsid w:val="00FE325A"/>
    <w:rsid w:val="00FE33FB"/>
    <w:rsid w:val="00FE3AD6"/>
    <w:rsid w:val="00FE4252"/>
    <w:rsid w:val="00FE4B4D"/>
    <w:rsid w:val="00FE576E"/>
    <w:rsid w:val="00FE57EA"/>
    <w:rsid w:val="00FE5D96"/>
    <w:rsid w:val="00FE5F90"/>
    <w:rsid w:val="00FE5FE9"/>
    <w:rsid w:val="00FE6269"/>
    <w:rsid w:val="00FE6871"/>
    <w:rsid w:val="00FE6C06"/>
    <w:rsid w:val="00FE6D1D"/>
    <w:rsid w:val="00FE6F46"/>
    <w:rsid w:val="00FE73CC"/>
    <w:rsid w:val="00FE7DBD"/>
    <w:rsid w:val="00FE7DE8"/>
    <w:rsid w:val="00FF002A"/>
    <w:rsid w:val="00FF0423"/>
    <w:rsid w:val="00FF096A"/>
    <w:rsid w:val="00FF0C99"/>
    <w:rsid w:val="00FF0D0D"/>
    <w:rsid w:val="00FF0F34"/>
    <w:rsid w:val="00FF14C7"/>
    <w:rsid w:val="00FF1D42"/>
    <w:rsid w:val="00FF23FD"/>
    <w:rsid w:val="00FF2EFF"/>
    <w:rsid w:val="00FF2F3B"/>
    <w:rsid w:val="00FF3409"/>
    <w:rsid w:val="00FF35E3"/>
    <w:rsid w:val="00FF3CE7"/>
    <w:rsid w:val="00FF3DFA"/>
    <w:rsid w:val="00FF3ED0"/>
    <w:rsid w:val="00FF4343"/>
    <w:rsid w:val="00FF4AD5"/>
    <w:rsid w:val="00FF4B91"/>
    <w:rsid w:val="00FF4E4D"/>
    <w:rsid w:val="00FF4F34"/>
    <w:rsid w:val="00FF55A8"/>
    <w:rsid w:val="00FF57AC"/>
    <w:rsid w:val="00FF5997"/>
    <w:rsid w:val="00FF5F86"/>
    <w:rsid w:val="00FF62AD"/>
    <w:rsid w:val="00FF662F"/>
    <w:rsid w:val="00FF67A2"/>
    <w:rsid w:val="00FF69D5"/>
    <w:rsid w:val="00FF7179"/>
    <w:rsid w:val="00FF7384"/>
    <w:rsid w:val="00FF73A9"/>
    <w:rsid w:val="00FF7619"/>
    <w:rsid w:val="00FF7741"/>
    <w:rsid w:val="00FF7843"/>
    <w:rsid w:val="00FF78F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624B80D"/>
  <w15:docId w15:val="{84879C90-F49E-4444-BE16-D5FC5B699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C2C"/>
    <w:rPr>
      <w:sz w:val="24"/>
      <w:szCs w:val="24"/>
      <w:lang w:val="es-ES" w:eastAsia="es-ES"/>
    </w:rPr>
  </w:style>
  <w:style w:type="paragraph" w:styleId="Ttulo1">
    <w:name w:val="heading 1"/>
    <w:basedOn w:val="Normal"/>
    <w:link w:val="Ttulo1Car"/>
    <w:uiPriority w:val="9"/>
    <w:qFormat/>
    <w:rsid w:val="00BA39E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C1076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BA39E3"/>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DF264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52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52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0F078E"/>
    <w:pPr>
      <w:keepNext/>
      <w:keepLines/>
      <w:spacing w:before="40"/>
      <w:outlineLvl w:val="6"/>
    </w:pPr>
    <w:rPr>
      <w:rFonts w:asciiTheme="majorHAnsi" w:eastAsiaTheme="majorEastAsia" w:hAnsiTheme="majorHAnsi" w:cstheme="majorBidi"/>
      <w:i/>
      <w:iCs/>
      <w:color w:val="243F60" w:themeColor="accent1" w:themeShade="7F"/>
    </w:rPr>
  </w:style>
  <w:style w:type="paragraph" w:styleId="Ttulo9">
    <w:name w:val="heading 9"/>
    <w:basedOn w:val="Normal"/>
    <w:next w:val="Normal"/>
    <w:link w:val="Ttulo9Car"/>
    <w:uiPriority w:val="9"/>
    <w:semiHidden/>
    <w:unhideWhenUsed/>
    <w:qFormat/>
    <w:rsid w:val="00C1076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39E3"/>
    <w:rPr>
      <w:b/>
      <w:bCs/>
      <w:kern w:val="36"/>
      <w:sz w:val="48"/>
      <w:szCs w:val="48"/>
    </w:rPr>
  </w:style>
  <w:style w:type="character" w:customStyle="1" w:styleId="Ttulo3Car">
    <w:name w:val="Título 3 Car"/>
    <w:basedOn w:val="Fuentedeprrafopredeter"/>
    <w:link w:val="Ttulo3"/>
    <w:uiPriority w:val="9"/>
    <w:rsid w:val="00BA39E3"/>
    <w:rPr>
      <w:b/>
      <w:bCs/>
      <w:sz w:val="27"/>
      <w:szCs w:val="27"/>
    </w:rPr>
  </w:style>
  <w:style w:type="paragraph" w:styleId="Prrafodelista">
    <w:name w:val="List Paragraph"/>
    <w:basedOn w:val="Normal"/>
    <w:link w:val="PrrafodelistaCar"/>
    <w:uiPriority w:val="34"/>
    <w:qFormat/>
    <w:rsid w:val="00BA39E3"/>
    <w:pPr>
      <w:ind w:left="708"/>
    </w:pPr>
  </w:style>
  <w:style w:type="paragraph" w:styleId="z-Principiodelformulario">
    <w:name w:val="HTML Top of Form"/>
    <w:basedOn w:val="Normal"/>
    <w:next w:val="Normal"/>
    <w:link w:val="z-PrincipiodelformularioCar"/>
    <w:hidden/>
    <w:rsid w:val="005A6C2C"/>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rsid w:val="005A6C2C"/>
    <w:rPr>
      <w:rFonts w:ascii="Arial" w:hAnsi="Arial" w:cs="Arial"/>
      <w:vanish/>
      <w:sz w:val="16"/>
      <w:szCs w:val="16"/>
    </w:rPr>
  </w:style>
  <w:style w:type="paragraph" w:customStyle="1" w:styleId="der">
    <w:name w:val="der"/>
    <w:basedOn w:val="Normal"/>
    <w:rsid w:val="005A6C2C"/>
    <w:pPr>
      <w:spacing w:before="100" w:beforeAutospacing="1" w:after="100" w:afterAutospacing="1"/>
    </w:pPr>
  </w:style>
  <w:style w:type="paragraph" w:customStyle="1" w:styleId="resumen">
    <w:name w:val="resumen"/>
    <w:basedOn w:val="Normal"/>
    <w:rsid w:val="005A6C2C"/>
    <w:pPr>
      <w:spacing w:before="100" w:beforeAutospacing="1" w:after="100" w:afterAutospacing="1"/>
    </w:pPr>
  </w:style>
  <w:style w:type="paragraph" w:styleId="NormalWeb">
    <w:name w:val="Normal (Web)"/>
    <w:basedOn w:val="Normal"/>
    <w:uiPriority w:val="99"/>
    <w:rsid w:val="005A6C2C"/>
    <w:pPr>
      <w:spacing w:before="100" w:beforeAutospacing="1" w:after="100" w:afterAutospacing="1"/>
    </w:pPr>
  </w:style>
  <w:style w:type="character" w:styleId="Hipervnculo">
    <w:name w:val="Hyperlink"/>
    <w:basedOn w:val="Fuentedeprrafopredeter"/>
    <w:semiHidden/>
    <w:rsid w:val="005A6C2C"/>
    <w:rPr>
      <w:color w:val="0000FF"/>
      <w:u w:val="single"/>
    </w:rPr>
  </w:style>
  <w:style w:type="character" w:customStyle="1" w:styleId="light">
    <w:name w:val="light"/>
    <w:basedOn w:val="Fuentedeprrafopredeter"/>
    <w:rsid w:val="005A6C2C"/>
  </w:style>
  <w:style w:type="paragraph" w:styleId="z-Finaldelformulario">
    <w:name w:val="HTML Bottom of Form"/>
    <w:basedOn w:val="Normal"/>
    <w:next w:val="Normal"/>
    <w:link w:val="z-FinaldelformularioCar"/>
    <w:hidden/>
    <w:rsid w:val="005A6C2C"/>
    <w:pPr>
      <w:pBdr>
        <w:top w:val="single" w:sz="6" w:space="1" w:color="auto"/>
      </w:pBdr>
      <w:jc w:val="center"/>
    </w:pPr>
    <w:rPr>
      <w:rFonts w:ascii="Arial" w:hAnsi="Arial" w:cs="Arial"/>
      <w:vanish/>
      <w:color w:val="000000"/>
      <w:sz w:val="16"/>
      <w:szCs w:val="16"/>
    </w:rPr>
  </w:style>
  <w:style w:type="character" w:customStyle="1" w:styleId="z-FinaldelformularioCar">
    <w:name w:val="z-Final del formulario Car"/>
    <w:basedOn w:val="Fuentedeprrafopredeter"/>
    <w:link w:val="z-Finaldelformulario"/>
    <w:rsid w:val="005A6C2C"/>
    <w:rPr>
      <w:rFonts w:ascii="Arial" w:hAnsi="Arial" w:cs="Arial"/>
      <w:vanish/>
      <w:color w:val="000000"/>
      <w:sz w:val="16"/>
      <w:szCs w:val="16"/>
    </w:rPr>
  </w:style>
  <w:style w:type="paragraph" w:customStyle="1" w:styleId="Default">
    <w:name w:val="Default"/>
    <w:rsid w:val="005A6C2C"/>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semiHidden/>
    <w:unhideWhenUsed/>
    <w:rsid w:val="005A6C2C"/>
    <w:rPr>
      <w:rFonts w:ascii="Tahoma" w:hAnsi="Tahoma" w:cs="Tahoma"/>
      <w:sz w:val="16"/>
      <w:szCs w:val="16"/>
    </w:rPr>
  </w:style>
  <w:style w:type="character" w:customStyle="1" w:styleId="TextodegloboCar">
    <w:name w:val="Texto de globo Car"/>
    <w:basedOn w:val="Fuentedeprrafopredeter"/>
    <w:link w:val="Textodeglobo"/>
    <w:uiPriority w:val="99"/>
    <w:semiHidden/>
    <w:rsid w:val="005A6C2C"/>
    <w:rPr>
      <w:rFonts w:ascii="Tahoma" w:hAnsi="Tahoma" w:cs="Tahoma"/>
      <w:sz w:val="16"/>
      <w:szCs w:val="16"/>
    </w:rPr>
  </w:style>
  <w:style w:type="table" w:styleId="Tablaconcuadrcula">
    <w:name w:val="Table Grid"/>
    <w:basedOn w:val="Tablanormal"/>
    <w:uiPriority w:val="39"/>
    <w:rsid w:val="005A6C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D5222"/>
    <w:pPr>
      <w:tabs>
        <w:tab w:val="center" w:pos="4252"/>
        <w:tab w:val="right" w:pos="8504"/>
      </w:tabs>
    </w:pPr>
  </w:style>
  <w:style w:type="character" w:customStyle="1" w:styleId="EncabezadoCar">
    <w:name w:val="Encabezado Car"/>
    <w:basedOn w:val="Fuentedeprrafopredeter"/>
    <w:link w:val="Encabezado"/>
    <w:uiPriority w:val="99"/>
    <w:rsid w:val="002D5222"/>
    <w:rPr>
      <w:sz w:val="24"/>
      <w:szCs w:val="24"/>
    </w:rPr>
  </w:style>
  <w:style w:type="paragraph" w:styleId="Piedepgina">
    <w:name w:val="footer"/>
    <w:basedOn w:val="Normal"/>
    <w:link w:val="PiedepginaCar"/>
    <w:uiPriority w:val="99"/>
    <w:unhideWhenUsed/>
    <w:rsid w:val="002D5222"/>
    <w:pPr>
      <w:tabs>
        <w:tab w:val="center" w:pos="4252"/>
        <w:tab w:val="right" w:pos="8504"/>
      </w:tabs>
    </w:pPr>
  </w:style>
  <w:style w:type="character" w:customStyle="1" w:styleId="PiedepginaCar">
    <w:name w:val="Pie de página Car"/>
    <w:basedOn w:val="Fuentedeprrafopredeter"/>
    <w:link w:val="Piedepgina"/>
    <w:uiPriority w:val="99"/>
    <w:rsid w:val="002D5222"/>
    <w:rPr>
      <w:sz w:val="24"/>
      <w:szCs w:val="24"/>
    </w:rPr>
  </w:style>
  <w:style w:type="paragraph" w:styleId="Lista">
    <w:name w:val="List"/>
    <w:basedOn w:val="Normal"/>
    <w:uiPriority w:val="99"/>
    <w:unhideWhenUsed/>
    <w:rsid w:val="00707DD3"/>
    <w:pPr>
      <w:ind w:left="283" w:hanging="283"/>
      <w:contextualSpacing/>
    </w:pPr>
  </w:style>
  <w:style w:type="paragraph" w:styleId="Lista2">
    <w:name w:val="List 2"/>
    <w:basedOn w:val="Normal"/>
    <w:uiPriority w:val="99"/>
    <w:unhideWhenUsed/>
    <w:rsid w:val="00707DD3"/>
    <w:pPr>
      <w:ind w:left="566" w:hanging="283"/>
      <w:contextualSpacing/>
    </w:pPr>
  </w:style>
  <w:style w:type="paragraph" w:styleId="Encabezadodemensaje">
    <w:name w:val="Message Header"/>
    <w:basedOn w:val="Normal"/>
    <w:link w:val="EncabezadodemensajeCar"/>
    <w:uiPriority w:val="99"/>
    <w:unhideWhenUsed/>
    <w:rsid w:val="00707DD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EncabezadodemensajeCar">
    <w:name w:val="Encabezado de mensaje Car"/>
    <w:basedOn w:val="Fuentedeprrafopredeter"/>
    <w:link w:val="Encabezadodemensaje"/>
    <w:uiPriority w:val="99"/>
    <w:rsid w:val="00707DD3"/>
    <w:rPr>
      <w:rFonts w:ascii="Cambria" w:eastAsia="Times New Roman" w:hAnsi="Cambria" w:cs="Times New Roman"/>
      <w:sz w:val="24"/>
      <w:szCs w:val="24"/>
      <w:shd w:val="pct20" w:color="auto" w:fill="auto"/>
    </w:rPr>
  </w:style>
  <w:style w:type="paragraph" w:styleId="Listaconvietas">
    <w:name w:val="List Bullet"/>
    <w:basedOn w:val="Normal"/>
    <w:uiPriority w:val="99"/>
    <w:unhideWhenUsed/>
    <w:rsid w:val="00707DD3"/>
    <w:pPr>
      <w:numPr>
        <w:numId w:val="142"/>
      </w:numPr>
      <w:contextualSpacing/>
    </w:pPr>
  </w:style>
  <w:style w:type="paragraph" w:styleId="Listaconvietas2">
    <w:name w:val="List Bullet 2"/>
    <w:basedOn w:val="Normal"/>
    <w:uiPriority w:val="99"/>
    <w:unhideWhenUsed/>
    <w:rsid w:val="00707DD3"/>
    <w:pPr>
      <w:numPr>
        <w:numId w:val="143"/>
      </w:numPr>
      <w:contextualSpacing/>
    </w:pPr>
  </w:style>
  <w:style w:type="paragraph" w:styleId="Listaconvietas3">
    <w:name w:val="List Bullet 3"/>
    <w:basedOn w:val="Normal"/>
    <w:uiPriority w:val="99"/>
    <w:unhideWhenUsed/>
    <w:rsid w:val="00707DD3"/>
    <w:pPr>
      <w:numPr>
        <w:numId w:val="144"/>
      </w:numPr>
      <w:contextualSpacing/>
    </w:pPr>
  </w:style>
  <w:style w:type="paragraph" w:styleId="Continuarlista">
    <w:name w:val="List Continue"/>
    <w:basedOn w:val="Normal"/>
    <w:uiPriority w:val="99"/>
    <w:unhideWhenUsed/>
    <w:rsid w:val="00707DD3"/>
    <w:pPr>
      <w:spacing w:after="120"/>
      <w:ind w:left="283"/>
      <w:contextualSpacing/>
    </w:pPr>
  </w:style>
  <w:style w:type="paragraph" w:styleId="Textoindependiente">
    <w:name w:val="Body Text"/>
    <w:basedOn w:val="Normal"/>
    <w:link w:val="TextoindependienteCar"/>
    <w:uiPriority w:val="99"/>
    <w:unhideWhenUsed/>
    <w:rsid w:val="00707DD3"/>
    <w:pPr>
      <w:spacing w:after="120"/>
    </w:pPr>
  </w:style>
  <w:style w:type="character" w:customStyle="1" w:styleId="TextoindependienteCar">
    <w:name w:val="Texto independiente Car"/>
    <w:basedOn w:val="Fuentedeprrafopredeter"/>
    <w:link w:val="Textoindependiente"/>
    <w:uiPriority w:val="99"/>
    <w:rsid w:val="00707DD3"/>
    <w:rPr>
      <w:sz w:val="24"/>
      <w:szCs w:val="24"/>
    </w:rPr>
  </w:style>
  <w:style w:type="paragraph" w:styleId="Sangradetextonormal">
    <w:name w:val="Body Text Indent"/>
    <w:basedOn w:val="Normal"/>
    <w:link w:val="SangradetextonormalCar"/>
    <w:uiPriority w:val="99"/>
    <w:unhideWhenUsed/>
    <w:rsid w:val="00707DD3"/>
    <w:pPr>
      <w:spacing w:after="120"/>
      <w:ind w:left="283"/>
    </w:pPr>
  </w:style>
  <w:style w:type="character" w:customStyle="1" w:styleId="SangradetextonormalCar">
    <w:name w:val="Sangría de texto normal Car"/>
    <w:basedOn w:val="Fuentedeprrafopredeter"/>
    <w:link w:val="Sangradetextonormal"/>
    <w:uiPriority w:val="99"/>
    <w:rsid w:val="00707DD3"/>
    <w:rPr>
      <w:sz w:val="24"/>
      <w:szCs w:val="24"/>
    </w:rPr>
  </w:style>
  <w:style w:type="paragraph" w:styleId="Textoindependienteprimerasangra">
    <w:name w:val="Body Text First Indent"/>
    <w:basedOn w:val="Textoindependiente"/>
    <w:link w:val="TextoindependienteprimerasangraCar"/>
    <w:uiPriority w:val="99"/>
    <w:unhideWhenUsed/>
    <w:rsid w:val="00707DD3"/>
    <w:pPr>
      <w:ind w:firstLine="210"/>
    </w:pPr>
  </w:style>
  <w:style w:type="character" w:customStyle="1" w:styleId="TextoindependienteprimerasangraCar">
    <w:name w:val="Texto independiente primera sangría Car"/>
    <w:basedOn w:val="TextoindependienteCar"/>
    <w:link w:val="Textoindependienteprimerasangra"/>
    <w:uiPriority w:val="99"/>
    <w:rsid w:val="00707DD3"/>
    <w:rPr>
      <w:sz w:val="24"/>
      <w:szCs w:val="24"/>
    </w:rPr>
  </w:style>
  <w:style w:type="paragraph" w:styleId="Textoindependienteprimerasangra2">
    <w:name w:val="Body Text First Indent 2"/>
    <w:basedOn w:val="Sangradetextonormal"/>
    <w:link w:val="Textoindependienteprimerasangra2Car"/>
    <w:uiPriority w:val="99"/>
    <w:unhideWhenUsed/>
    <w:rsid w:val="00707DD3"/>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707DD3"/>
    <w:rPr>
      <w:sz w:val="24"/>
      <w:szCs w:val="24"/>
    </w:rPr>
  </w:style>
  <w:style w:type="character" w:styleId="Refdecomentario">
    <w:name w:val="annotation reference"/>
    <w:basedOn w:val="Fuentedeprrafopredeter"/>
    <w:uiPriority w:val="99"/>
    <w:unhideWhenUsed/>
    <w:rsid w:val="006D708A"/>
    <w:rPr>
      <w:sz w:val="16"/>
      <w:szCs w:val="16"/>
    </w:rPr>
  </w:style>
  <w:style w:type="paragraph" w:styleId="Textocomentario">
    <w:name w:val="annotation text"/>
    <w:basedOn w:val="Normal"/>
    <w:link w:val="TextocomentarioCar"/>
    <w:uiPriority w:val="99"/>
    <w:unhideWhenUsed/>
    <w:rsid w:val="006D708A"/>
    <w:rPr>
      <w:sz w:val="20"/>
      <w:szCs w:val="20"/>
    </w:rPr>
  </w:style>
  <w:style w:type="character" w:customStyle="1" w:styleId="TextocomentarioCar">
    <w:name w:val="Texto comentario Car"/>
    <w:basedOn w:val="Fuentedeprrafopredeter"/>
    <w:link w:val="Textocomentario"/>
    <w:uiPriority w:val="99"/>
    <w:rsid w:val="006D708A"/>
  </w:style>
  <w:style w:type="paragraph" w:styleId="Asuntodelcomentario">
    <w:name w:val="annotation subject"/>
    <w:basedOn w:val="Textocomentario"/>
    <w:next w:val="Textocomentario"/>
    <w:link w:val="AsuntodelcomentarioCar"/>
    <w:uiPriority w:val="99"/>
    <w:semiHidden/>
    <w:unhideWhenUsed/>
    <w:rsid w:val="006D708A"/>
    <w:rPr>
      <w:b/>
      <w:bCs/>
    </w:rPr>
  </w:style>
  <w:style w:type="character" w:customStyle="1" w:styleId="AsuntodelcomentarioCar">
    <w:name w:val="Asunto del comentario Car"/>
    <w:basedOn w:val="TextocomentarioCar"/>
    <w:link w:val="Asuntodelcomentario"/>
    <w:uiPriority w:val="99"/>
    <w:semiHidden/>
    <w:rsid w:val="006D708A"/>
    <w:rPr>
      <w:b/>
      <w:bCs/>
    </w:rPr>
  </w:style>
  <w:style w:type="character" w:styleId="Textoennegrita">
    <w:name w:val="Strong"/>
    <w:basedOn w:val="Fuentedeprrafopredeter"/>
    <w:uiPriority w:val="22"/>
    <w:qFormat/>
    <w:rsid w:val="009D2DA7"/>
    <w:rPr>
      <w:b/>
      <w:bCs/>
    </w:rPr>
  </w:style>
  <w:style w:type="paragraph" w:styleId="Textoindependiente2">
    <w:name w:val="Body Text 2"/>
    <w:basedOn w:val="Normal"/>
    <w:link w:val="Textoindependiente2Car"/>
    <w:uiPriority w:val="99"/>
    <w:unhideWhenUsed/>
    <w:rsid w:val="005B4FA3"/>
    <w:pPr>
      <w:spacing w:after="120" w:line="480" w:lineRule="auto"/>
    </w:pPr>
  </w:style>
  <w:style w:type="character" w:customStyle="1" w:styleId="Textoindependiente2Car">
    <w:name w:val="Texto independiente 2 Car"/>
    <w:basedOn w:val="Fuentedeprrafopredeter"/>
    <w:link w:val="Textoindependiente2"/>
    <w:uiPriority w:val="99"/>
    <w:rsid w:val="005B4FA3"/>
    <w:rPr>
      <w:sz w:val="24"/>
      <w:szCs w:val="24"/>
      <w:lang w:val="es-ES" w:eastAsia="es-ES"/>
    </w:rPr>
  </w:style>
  <w:style w:type="character" w:customStyle="1" w:styleId="PrrafodelistaCar">
    <w:name w:val="Párrafo de lista Car"/>
    <w:basedOn w:val="Fuentedeprrafopredeter"/>
    <w:link w:val="Prrafodelista"/>
    <w:uiPriority w:val="34"/>
    <w:rsid w:val="00DE5851"/>
    <w:rPr>
      <w:sz w:val="24"/>
      <w:szCs w:val="24"/>
      <w:lang w:val="es-ES" w:eastAsia="es-ES"/>
    </w:rPr>
  </w:style>
  <w:style w:type="paragraph" w:styleId="Revisin">
    <w:name w:val="Revision"/>
    <w:hidden/>
    <w:uiPriority w:val="99"/>
    <w:semiHidden/>
    <w:rsid w:val="0022631F"/>
    <w:rPr>
      <w:sz w:val="24"/>
      <w:szCs w:val="24"/>
      <w:lang w:val="es-ES" w:eastAsia="es-ES"/>
    </w:rPr>
  </w:style>
  <w:style w:type="paragraph" w:styleId="Textoindependiente3">
    <w:name w:val="Body Text 3"/>
    <w:basedOn w:val="Normal"/>
    <w:link w:val="Textoindependiente3Car"/>
    <w:uiPriority w:val="99"/>
    <w:unhideWhenUsed/>
    <w:rsid w:val="00BD5391"/>
    <w:pPr>
      <w:spacing w:after="120"/>
    </w:pPr>
    <w:rPr>
      <w:sz w:val="16"/>
      <w:szCs w:val="16"/>
    </w:rPr>
  </w:style>
  <w:style w:type="character" w:customStyle="1" w:styleId="Textoindependiente3Car">
    <w:name w:val="Texto independiente 3 Car"/>
    <w:basedOn w:val="Fuentedeprrafopredeter"/>
    <w:link w:val="Textoindependiente3"/>
    <w:uiPriority w:val="99"/>
    <w:rsid w:val="00BD5391"/>
    <w:rPr>
      <w:sz w:val="16"/>
      <w:szCs w:val="16"/>
      <w:lang w:val="es-ES" w:eastAsia="es-ES"/>
    </w:rPr>
  </w:style>
  <w:style w:type="character" w:customStyle="1" w:styleId="Ttulo7Car">
    <w:name w:val="Título 7 Car"/>
    <w:basedOn w:val="Fuentedeprrafopredeter"/>
    <w:link w:val="Ttulo7"/>
    <w:uiPriority w:val="9"/>
    <w:rsid w:val="000F078E"/>
    <w:rPr>
      <w:rFonts w:asciiTheme="majorHAnsi" w:eastAsiaTheme="majorEastAsia" w:hAnsiTheme="majorHAnsi" w:cstheme="majorBidi"/>
      <w:i/>
      <w:iCs/>
      <w:color w:val="243F60" w:themeColor="accent1" w:themeShade="7F"/>
      <w:sz w:val="24"/>
      <w:szCs w:val="24"/>
      <w:lang w:val="es-ES" w:eastAsia="es-ES"/>
    </w:rPr>
  </w:style>
  <w:style w:type="character" w:customStyle="1" w:styleId="Ttulo2Car">
    <w:name w:val="Título 2 Car"/>
    <w:basedOn w:val="Fuentedeprrafopredeter"/>
    <w:link w:val="Ttulo2"/>
    <w:uiPriority w:val="9"/>
    <w:semiHidden/>
    <w:rsid w:val="00C10769"/>
    <w:rPr>
      <w:rFonts w:asciiTheme="majorHAnsi" w:eastAsiaTheme="majorEastAsia" w:hAnsiTheme="majorHAnsi" w:cstheme="majorBidi"/>
      <w:color w:val="365F91" w:themeColor="accent1" w:themeShade="BF"/>
      <w:sz w:val="26"/>
      <w:szCs w:val="26"/>
      <w:lang w:val="es-ES" w:eastAsia="es-ES"/>
    </w:rPr>
  </w:style>
  <w:style w:type="character" w:customStyle="1" w:styleId="Ttulo9Car">
    <w:name w:val="Título 9 Car"/>
    <w:basedOn w:val="Fuentedeprrafopredeter"/>
    <w:link w:val="Ttulo9"/>
    <w:uiPriority w:val="9"/>
    <w:semiHidden/>
    <w:rsid w:val="00C10769"/>
    <w:rPr>
      <w:rFonts w:asciiTheme="majorHAnsi" w:eastAsiaTheme="majorEastAsia" w:hAnsiTheme="majorHAnsi" w:cstheme="majorBidi"/>
      <w:i/>
      <w:iCs/>
      <w:color w:val="272727" w:themeColor="text1" w:themeTint="D8"/>
      <w:sz w:val="21"/>
      <w:szCs w:val="21"/>
      <w:lang w:val="es-ES" w:eastAsia="es-ES"/>
    </w:rPr>
  </w:style>
  <w:style w:type="character" w:customStyle="1" w:styleId="Ttulo4Car">
    <w:name w:val="Título 4 Car"/>
    <w:basedOn w:val="Fuentedeprrafopredeter"/>
    <w:link w:val="Ttulo4"/>
    <w:uiPriority w:val="9"/>
    <w:rsid w:val="00DF2643"/>
    <w:rPr>
      <w:rFonts w:asciiTheme="majorHAnsi" w:eastAsiaTheme="majorEastAsia" w:hAnsiTheme="majorHAnsi" w:cstheme="majorBidi"/>
      <w:i/>
      <w:iCs/>
      <w:color w:val="365F91" w:themeColor="accent1" w:themeShade="BF"/>
      <w:sz w:val="24"/>
      <w:szCs w:val="24"/>
      <w:lang w:val="es-ES" w:eastAsia="es-ES"/>
    </w:rPr>
  </w:style>
  <w:style w:type="character" w:customStyle="1" w:styleId="Ttulo5Car">
    <w:name w:val="Título 5 Car"/>
    <w:basedOn w:val="Fuentedeprrafopredeter"/>
    <w:link w:val="Ttulo5"/>
    <w:uiPriority w:val="9"/>
    <w:semiHidden/>
    <w:rsid w:val="000752F5"/>
    <w:rPr>
      <w:rFonts w:asciiTheme="majorHAnsi" w:eastAsiaTheme="majorEastAsia" w:hAnsiTheme="majorHAnsi" w:cstheme="majorBidi"/>
      <w:color w:val="365F91" w:themeColor="accent1" w:themeShade="BF"/>
      <w:sz w:val="24"/>
      <w:szCs w:val="24"/>
      <w:lang w:val="es-ES" w:eastAsia="es-ES"/>
    </w:rPr>
  </w:style>
  <w:style w:type="character" w:customStyle="1" w:styleId="Ttulo6Car">
    <w:name w:val="Título 6 Car"/>
    <w:basedOn w:val="Fuentedeprrafopredeter"/>
    <w:link w:val="Ttulo6"/>
    <w:uiPriority w:val="9"/>
    <w:semiHidden/>
    <w:rsid w:val="000752F5"/>
    <w:rPr>
      <w:rFonts w:asciiTheme="majorHAnsi" w:eastAsiaTheme="majorEastAsia" w:hAnsiTheme="majorHAnsi" w:cstheme="majorBidi"/>
      <w:color w:val="243F60" w:themeColor="accent1" w:themeShade="7F"/>
      <w:sz w:val="24"/>
      <w:szCs w:val="24"/>
      <w:lang w:val="es-ES" w:eastAsia="es-ES"/>
    </w:rPr>
  </w:style>
  <w:style w:type="paragraph" w:styleId="Sangra3detindependiente">
    <w:name w:val="Body Text Indent 3"/>
    <w:basedOn w:val="Normal"/>
    <w:link w:val="Sangra3detindependienteCar"/>
    <w:uiPriority w:val="99"/>
    <w:unhideWhenUsed/>
    <w:rsid w:val="00E5637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56371"/>
    <w:rPr>
      <w:sz w:val="16"/>
      <w:szCs w:val="16"/>
      <w:lang w:val="es-ES" w:eastAsia="es-ES"/>
    </w:rPr>
  </w:style>
  <w:style w:type="character" w:customStyle="1" w:styleId="Estilo1">
    <w:name w:val="Estilo1"/>
    <w:basedOn w:val="Fuentedeprrafopredeter"/>
    <w:uiPriority w:val="1"/>
    <w:rsid w:val="006D772C"/>
    <w:rPr>
      <w:rFonts w:ascii="Arial Narrow" w:hAnsi="Arial Narrow"/>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686024">
      <w:bodyDiv w:val="1"/>
      <w:marLeft w:val="0"/>
      <w:marRight w:val="0"/>
      <w:marTop w:val="0"/>
      <w:marBottom w:val="0"/>
      <w:divBdr>
        <w:top w:val="none" w:sz="0" w:space="0" w:color="auto"/>
        <w:left w:val="none" w:sz="0" w:space="0" w:color="auto"/>
        <w:bottom w:val="none" w:sz="0" w:space="0" w:color="auto"/>
        <w:right w:val="none" w:sz="0" w:space="0" w:color="auto"/>
      </w:divBdr>
    </w:div>
    <w:div w:id="385640722">
      <w:bodyDiv w:val="1"/>
      <w:marLeft w:val="0"/>
      <w:marRight w:val="0"/>
      <w:marTop w:val="0"/>
      <w:marBottom w:val="0"/>
      <w:divBdr>
        <w:top w:val="none" w:sz="0" w:space="0" w:color="auto"/>
        <w:left w:val="none" w:sz="0" w:space="0" w:color="auto"/>
        <w:bottom w:val="none" w:sz="0" w:space="0" w:color="auto"/>
        <w:right w:val="none" w:sz="0" w:space="0" w:color="auto"/>
      </w:divBdr>
    </w:div>
    <w:div w:id="646202461">
      <w:bodyDiv w:val="1"/>
      <w:marLeft w:val="0"/>
      <w:marRight w:val="0"/>
      <w:marTop w:val="0"/>
      <w:marBottom w:val="0"/>
      <w:divBdr>
        <w:top w:val="none" w:sz="0" w:space="0" w:color="auto"/>
        <w:left w:val="none" w:sz="0" w:space="0" w:color="auto"/>
        <w:bottom w:val="none" w:sz="0" w:space="0" w:color="auto"/>
        <w:right w:val="none" w:sz="0" w:space="0" w:color="auto"/>
      </w:divBdr>
      <w:divsChild>
        <w:div w:id="1706638538">
          <w:marLeft w:val="0"/>
          <w:marRight w:val="0"/>
          <w:marTop w:val="0"/>
          <w:marBottom w:val="0"/>
          <w:divBdr>
            <w:top w:val="none" w:sz="0" w:space="0" w:color="auto"/>
            <w:left w:val="none" w:sz="0" w:space="0" w:color="auto"/>
            <w:bottom w:val="none" w:sz="0" w:space="0" w:color="auto"/>
            <w:right w:val="none" w:sz="0" w:space="0" w:color="auto"/>
          </w:divBdr>
          <w:divsChild>
            <w:div w:id="1434399553">
              <w:marLeft w:val="0"/>
              <w:marRight w:val="0"/>
              <w:marTop w:val="0"/>
              <w:marBottom w:val="0"/>
              <w:divBdr>
                <w:top w:val="none" w:sz="0" w:space="0" w:color="auto"/>
                <w:left w:val="none" w:sz="0" w:space="0" w:color="auto"/>
                <w:bottom w:val="none" w:sz="0" w:space="0" w:color="auto"/>
                <w:right w:val="none" w:sz="0" w:space="0" w:color="auto"/>
              </w:divBdr>
              <w:divsChild>
                <w:div w:id="1776049958">
                  <w:marLeft w:val="0"/>
                  <w:marRight w:val="0"/>
                  <w:marTop w:val="0"/>
                  <w:marBottom w:val="0"/>
                  <w:divBdr>
                    <w:top w:val="none" w:sz="0" w:space="0" w:color="auto"/>
                    <w:left w:val="none" w:sz="0" w:space="0" w:color="auto"/>
                    <w:bottom w:val="none" w:sz="0" w:space="0" w:color="auto"/>
                    <w:right w:val="none" w:sz="0" w:space="0" w:color="auto"/>
                  </w:divBdr>
                  <w:divsChild>
                    <w:div w:id="1040208120">
                      <w:marLeft w:val="0"/>
                      <w:marRight w:val="0"/>
                      <w:marTop w:val="0"/>
                      <w:marBottom w:val="0"/>
                      <w:divBdr>
                        <w:top w:val="none" w:sz="0" w:space="0" w:color="auto"/>
                        <w:left w:val="none" w:sz="0" w:space="0" w:color="auto"/>
                        <w:bottom w:val="none" w:sz="0" w:space="0" w:color="auto"/>
                        <w:right w:val="none" w:sz="0" w:space="0" w:color="auto"/>
                      </w:divBdr>
                      <w:divsChild>
                        <w:div w:id="206663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441680">
      <w:bodyDiv w:val="1"/>
      <w:marLeft w:val="0"/>
      <w:marRight w:val="0"/>
      <w:marTop w:val="0"/>
      <w:marBottom w:val="0"/>
      <w:divBdr>
        <w:top w:val="none" w:sz="0" w:space="0" w:color="auto"/>
        <w:left w:val="none" w:sz="0" w:space="0" w:color="auto"/>
        <w:bottom w:val="none" w:sz="0" w:space="0" w:color="auto"/>
        <w:right w:val="none" w:sz="0" w:space="0" w:color="auto"/>
      </w:divBdr>
    </w:div>
    <w:div w:id="119696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hyperlink" Target="http://es.wikipedia.org/wiki/Sistema_nervioso_perif%C3%A9rico" TargetMode="External"/><Relationship Id="rId47" Type="http://schemas.openxmlformats.org/officeDocument/2006/relationships/hyperlink" Target="mailto:citascci@ssf.gob.sv" TargetMode="Externa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mailto:citascci@ssf.gob.sv"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41" Type="http://schemas.openxmlformats.org/officeDocument/2006/relationships/hyperlink" Target="http://es.wikipedia.org/wiki/Sistema_inmunitari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eader" Target="header2.xm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image" Target="media/image21.png"/><Relationship Id="rId43" Type="http://schemas.openxmlformats.org/officeDocument/2006/relationships/hyperlink" Target="http://es.wikipedia.org/wiki/M%C3%BAsculo" TargetMode="External"/><Relationship Id="rId48" Type="http://schemas.openxmlformats.org/officeDocument/2006/relationships/header" Target="header5.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79F0CAC620DEF45AB8F164347F3BCCE" ma:contentTypeVersion="1" ma:contentTypeDescription="Crear nuevo documento." ma:contentTypeScope="" ma:versionID="cb590286dada13a952e22d1a1bff420a">
  <xsd:schema xmlns:xsd="http://www.w3.org/2001/XMLSchema" xmlns:xs="http://www.w3.org/2001/XMLSchema" xmlns:p="http://schemas.microsoft.com/office/2006/metadata/properties" xmlns:ns2="925361b9-3a0c-4c35-ae0e-5f5ef97db517" targetNamespace="http://schemas.microsoft.com/office/2006/metadata/properties" ma:root="true" ma:fieldsID="ef719150a0a63e2e969e820d7d67d3af" ns2:_="">
    <xsd:import namespace="925361b9-3a0c-4c35-ae0e-5f5ef97db51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5361b9-3a0c-4c35-ae0e-5f5ef97db517"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925361b9-3a0c-4c35-ae0e-5f5ef97db517">TAK2XWSQXAVX-1259618452-318</_dlc_DocId>
    <_dlc_DocIdUrl xmlns="925361b9-3a0c-4c35-ae0e-5f5ef97db517">
      <Url>http://sis/cn/_layouts/15/DocIdRedir.aspx?ID=TAK2XWSQXAVX-1259618452-318</Url>
      <Description>TAK2XWSQXAVX-1259618452-318</Description>
    </_dlc_DocIdUrl>
    <SharedWithUsers xmlns="925361b9-3a0c-4c35-ae0e-5f5ef97db517">
      <UserInfo>
        <DisplayName>Laila Badiyéh Resbain Sholéh Ramírez Abarca</DisplayName>
        <AccountId>54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EC430A2-A0C3-47D6-A4F8-E9BB31C16D1A}"/>
</file>

<file path=customXml/itemProps2.xml><?xml version="1.0" encoding="utf-8"?>
<ds:datastoreItem xmlns:ds="http://schemas.openxmlformats.org/officeDocument/2006/customXml" ds:itemID="{227DCA34-B104-41FE-96FF-9E62A99A2E7E}"/>
</file>

<file path=customXml/itemProps3.xml><?xml version="1.0" encoding="utf-8"?>
<ds:datastoreItem xmlns:ds="http://schemas.openxmlformats.org/officeDocument/2006/customXml" ds:itemID="{76500512-703F-4831-86D2-B986EAD366B1}"/>
</file>

<file path=customXml/itemProps4.xml><?xml version="1.0" encoding="utf-8"?>
<ds:datastoreItem xmlns:ds="http://schemas.openxmlformats.org/officeDocument/2006/customXml" ds:itemID="{82AC97DC-8E9C-4353-8C87-90F145C9B1F6}"/>
</file>

<file path=customXml/itemProps5.xml><?xml version="1.0" encoding="utf-8"?>
<ds:datastoreItem xmlns:ds="http://schemas.openxmlformats.org/officeDocument/2006/customXml" ds:itemID="{20AE34F5-9E51-4F9D-9330-200737A06154}"/>
</file>

<file path=docProps/app.xml><?xml version="1.0" encoding="utf-8"?>
<Properties xmlns="http://schemas.openxmlformats.org/officeDocument/2006/extended-properties" xmlns:vt="http://schemas.openxmlformats.org/officeDocument/2006/docPropsVTypes">
  <Template>Normal</Template>
  <TotalTime>20</TotalTime>
  <Pages>330</Pages>
  <Words>84030</Words>
  <Characters>462168</Characters>
  <Application>Microsoft Office Word</Application>
  <DocSecurity>0</DocSecurity>
  <Lines>3851</Lines>
  <Paragraphs>1090</Paragraphs>
  <ScaleCrop>false</ScaleCrop>
  <HeadingPairs>
    <vt:vector size="2" baseType="variant">
      <vt:variant>
        <vt:lpstr>Título</vt:lpstr>
      </vt:variant>
      <vt:variant>
        <vt:i4>1</vt:i4>
      </vt:variant>
    </vt:vector>
  </HeadingPairs>
  <TitlesOfParts>
    <vt:vector size="1" baseType="lpstr">
      <vt:lpstr/>
    </vt:vector>
  </TitlesOfParts>
  <Company>bcr</Company>
  <LinksUpToDate>false</LinksUpToDate>
  <CharactersWithSpaces>545108</CharactersWithSpaces>
  <SharedDoc>false</SharedDoc>
  <HLinks>
    <vt:vector size="18" baseType="variant">
      <vt:variant>
        <vt:i4>5898330</vt:i4>
      </vt:variant>
      <vt:variant>
        <vt:i4>6</vt:i4>
      </vt:variant>
      <vt:variant>
        <vt:i4>0</vt:i4>
      </vt:variant>
      <vt:variant>
        <vt:i4>5</vt:i4>
      </vt:variant>
      <vt:variant>
        <vt:lpwstr>http://es.wikipedia.org/wiki/M%C3%BAsculo</vt:lpwstr>
      </vt:variant>
      <vt:variant>
        <vt:lpwstr/>
      </vt:variant>
      <vt:variant>
        <vt:i4>2621542</vt:i4>
      </vt:variant>
      <vt:variant>
        <vt:i4>3</vt:i4>
      </vt:variant>
      <vt:variant>
        <vt:i4>0</vt:i4>
      </vt:variant>
      <vt:variant>
        <vt:i4>5</vt:i4>
      </vt:variant>
      <vt:variant>
        <vt:lpwstr>http://es.wikipedia.org/wiki/Sistema_nervioso_perif%C3%A9rico</vt:lpwstr>
      </vt:variant>
      <vt:variant>
        <vt:lpwstr/>
      </vt:variant>
      <vt:variant>
        <vt:i4>1572989</vt:i4>
      </vt:variant>
      <vt:variant>
        <vt:i4>0</vt:i4>
      </vt:variant>
      <vt:variant>
        <vt:i4>0</vt:i4>
      </vt:variant>
      <vt:variant>
        <vt:i4>5</vt:i4>
      </vt:variant>
      <vt:variant>
        <vt:lpwstr>http://es.wikipedia.org/wiki/Sistema_inmunitario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copresenta</dc:creator>
  <cp:lastModifiedBy>Karen Beatriz Bonilla Sánchez</cp:lastModifiedBy>
  <cp:revision>4</cp:revision>
  <cp:lastPrinted>2021-03-29T16:38:00Z</cp:lastPrinted>
  <dcterms:created xsi:type="dcterms:W3CDTF">2021-03-18T00:44:00Z</dcterms:created>
  <dcterms:modified xsi:type="dcterms:W3CDTF">2021-03-29T16:39:00Z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0x010100D79F0CAC620DEF45AB8F164347F3BCCE</vt:lpwstr>
  </property>
  <property fmtid="{D5CDD505-2E9C-101B-9397-08002B2CF9AE}" pid="3" name="_dlc_DocIdItemGuid">
    <vt:lpwstr>9a058c6e-7b1a-4068-b225-bf2c100a908e</vt:lpwstr>
  </property>
</Properties>
</file>